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156A7F">
      <w:pPr>
        <w:rPr>
          <w:lang w:eastAsia="zh-CN"/>
        </w:rPr>
      </w:pPr>
      <w:bookmarkStart w:id="0" w:name="OLE_LINK1"/>
      <w:bookmarkStart w:id="1" w:name="OLE_LINK2"/>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F61BF3" w:rsidRDefault="00F61BF3" w:rsidP="00156A7F"/>
    <w:tbl>
      <w:tblPr>
        <w:tblW w:w="10089" w:type="dxa"/>
        <w:tblLook w:val="01E0" w:firstRow="1" w:lastRow="1" w:firstColumn="1" w:lastColumn="1" w:noHBand="0" w:noVBand="0"/>
      </w:tblPr>
      <w:tblGrid>
        <w:gridCol w:w="10089"/>
      </w:tblGrid>
      <w:tr w:rsidR="00156A7F" w:rsidRPr="0033209F" w:rsidTr="005A54E1">
        <w:tc>
          <w:tcPr>
            <w:tcW w:w="10089" w:type="dxa"/>
            <w:shd w:val="clear" w:color="auto" w:fill="auto"/>
          </w:tcPr>
          <w:p w:rsidR="00156A7F" w:rsidRPr="005A54E1" w:rsidRDefault="00156A7F" w:rsidP="00156A7F">
            <w:pPr>
              <w:spacing w:before="380" w:line="280" w:lineRule="exact"/>
              <w:jc w:val="right"/>
              <w:rPr>
                <w:rFonts w:ascii="Tahoma" w:hAnsi="Tahoma" w:cs="Tahoma"/>
                <w:b/>
                <w:bCs/>
                <w:iCs/>
                <w:color w:val="243285"/>
                <w:sz w:val="32"/>
                <w:szCs w:val="32"/>
                <w:lang w:val="en-US"/>
              </w:rPr>
            </w:pPr>
          </w:p>
          <w:p w:rsidR="00156A7F" w:rsidRPr="005A54E1" w:rsidRDefault="009E2505" w:rsidP="00D048DA">
            <w:pPr>
              <w:spacing w:before="380" w:line="280" w:lineRule="exact"/>
              <w:jc w:val="right"/>
              <w:rPr>
                <w:rFonts w:ascii="Tahoma" w:hAnsi="Tahoma" w:cs="Tahoma"/>
                <w:b/>
                <w:bCs/>
                <w:iCs/>
                <w:color w:val="243285"/>
                <w:sz w:val="36"/>
                <w:szCs w:val="36"/>
                <w:lang w:eastAsia="zh-CN"/>
              </w:rPr>
            </w:pPr>
            <w:bookmarkStart w:id="2" w:name="OLE_LINK34"/>
            <w:bookmarkStart w:id="3" w:name="OLE_LINK35"/>
            <w:r w:rsidRPr="005A54E1">
              <w:rPr>
                <w:rFonts w:ascii="Tahoma" w:hAnsi="Tahoma" w:cs="Tahoma"/>
                <w:b/>
                <w:bCs/>
                <w:iCs/>
                <w:color w:val="243285"/>
                <w:sz w:val="36"/>
                <w:szCs w:val="36"/>
                <w:lang w:eastAsia="zh-CN"/>
              </w:rPr>
              <w:t>ITU-R</w:t>
            </w:r>
            <w:r w:rsidR="00FF179C">
              <w:rPr>
                <w:rFonts w:ascii="Tahoma" w:hAnsi="Tahoma" w:cs="Tahoma"/>
                <w:b/>
                <w:bCs/>
                <w:iCs/>
                <w:color w:val="243285"/>
                <w:sz w:val="36"/>
                <w:szCs w:val="36"/>
                <w:lang w:eastAsia="zh-CN"/>
              </w:rPr>
              <w:t xml:space="preserve">  </w:t>
            </w:r>
            <w:r w:rsidR="002612EA">
              <w:rPr>
                <w:rFonts w:ascii="Tahoma" w:hAnsi="Tahoma" w:cs="Tahoma"/>
                <w:b/>
                <w:bCs/>
                <w:iCs/>
                <w:color w:val="243285"/>
                <w:sz w:val="36"/>
                <w:szCs w:val="36"/>
                <w:lang w:eastAsia="zh-CN"/>
              </w:rPr>
              <w:t>M.2071-1</w:t>
            </w:r>
            <w:r w:rsidR="007362FF">
              <w:rPr>
                <w:rFonts w:ascii="Tahoma" w:hAnsi="Tahoma" w:cs="Tahoma"/>
                <w:b/>
                <w:bCs/>
                <w:iCs/>
                <w:color w:val="243285"/>
                <w:sz w:val="36"/>
                <w:szCs w:val="36"/>
                <w:lang w:eastAsia="zh-CN"/>
              </w:rPr>
              <w:t xml:space="preserve"> </w:t>
            </w:r>
            <w:r w:rsidR="00156A7F" w:rsidRPr="005A54E1">
              <w:rPr>
                <w:rFonts w:ascii="SimHei" w:eastAsia="SimHei" w:hAnsi="Tahoma" w:cs="Tahoma" w:hint="eastAsia"/>
                <w:b/>
                <w:bCs/>
                <w:iCs/>
                <w:color w:val="243285"/>
                <w:sz w:val="36"/>
                <w:szCs w:val="36"/>
                <w:lang w:eastAsia="zh-CN"/>
              </w:rPr>
              <w:t>建议书</w:t>
            </w:r>
            <w:bookmarkEnd w:id="2"/>
            <w:bookmarkEnd w:id="3"/>
          </w:p>
          <w:p w:rsidR="00156A7F" w:rsidRPr="005A54E1" w:rsidRDefault="007362FF" w:rsidP="00297214">
            <w:pPr>
              <w:spacing w:before="80" w:line="280" w:lineRule="exact"/>
              <w:jc w:val="right"/>
              <w:rPr>
                <w:rFonts w:ascii="Tahoma" w:hAnsi="Tahoma" w:cs="Tahoma"/>
                <w:b/>
                <w:bCs/>
                <w:iCs/>
                <w:color w:val="243285"/>
                <w:szCs w:val="24"/>
                <w:lang w:eastAsia="zh-CN"/>
              </w:rPr>
            </w:pPr>
            <w:r>
              <w:rPr>
                <w:rFonts w:ascii="Tahoma" w:hAnsi="Tahoma" w:cs="Tahoma" w:hint="eastAsia"/>
                <w:b/>
                <w:bCs/>
                <w:iCs/>
                <w:color w:val="243285"/>
                <w:szCs w:val="24"/>
                <w:lang w:eastAsia="zh-CN"/>
              </w:rPr>
              <w:t>(</w:t>
            </w:r>
            <w:r w:rsidR="002612EA">
              <w:rPr>
                <w:rFonts w:ascii="Tahoma" w:hAnsi="Tahoma" w:cs="Tahoma"/>
                <w:b/>
                <w:bCs/>
                <w:iCs/>
                <w:color w:val="243285"/>
                <w:szCs w:val="24"/>
                <w:lang w:eastAsia="zh-CN"/>
              </w:rPr>
              <w:t>02</w:t>
            </w:r>
            <w:r w:rsidR="00297214">
              <w:rPr>
                <w:rFonts w:ascii="Tahoma" w:hAnsi="Tahoma" w:cs="Tahoma"/>
                <w:b/>
                <w:bCs/>
                <w:iCs/>
                <w:color w:val="243285"/>
                <w:szCs w:val="24"/>
                <w:lang w:eastAsia="zh-CN"/>
              </w:rPr>
              <w:t>/</w:t>
            </w:r>
            <w:r w:rsidR="002612EA">
              <w:rPr>
                <w:rFonts w:ascii="Tahoma" w:hAnsi="Tahoma" w:cs="Tahoma"/>
                <w:b/>
                <w:bCs/>
                <w:iCs/>
                <w:color w:val="243285"/>
                <w:szCs w:val="24"/>
                <w:lang w:eastAsia="zh-CN"/>
              </w:rPr>
              <w:t>2017</w:t>
            </w:r>
            <w:r>
              <w:rPr>
                <w:rFonts w:ascii="Tahoma" w:hAnsi="Tahoma" w:cs="Tahoma" w:hint="eastAsia"/>
                <w:b/>
                <w:bCs/>
                <w:iCs/>
                <w:color w:val="243285"/>
                <w:szCs w:val="24"/>
                <w:lang w:eastAsia="zh-CN"/>
              </w:rPr>
              <w:t>)</w:t>
            </w:r>
          </w:p>
        </w:tc>
      </w:tr>
      <w:tr w:rsidR="00156A7F" w:rsidRPr="00AE55E5" w:rsidTr="00156A7F">
        <w:tc>
          <w:tcPr>
            <w:tcW w:w="10089" w:type="dxa"/>
          </w:tcPr>
          <w:p w:rsidR="00156A7F" w:rsidRPr="0033209F" w:rsidRDefault="00156A7F" w:rsidP="00156A7F">
            <w:pPr>
              <w:spacing w:before="80" w:line="500" w:lineRule="exact"/>
              <w:jc w:val="right"/>
              <w:rPr>
                <w:rFonts w:ascii="Tahoma" w:hAnsi="Tahoma" w:cs="Tahoma"/>
                <w:b/>
                <w:bCs/>
                <w:iCs/>
                <w:color w:val="243285"/>
                <w:sz w:val="44"/>
                <w:szCs w:val="44"/>
                <w:lang w:eastAsia="zh-CN"/>
              </w:rPr>
            </w:pPr>
          </w:p>
          <w:p w:rsidR="007362FF" w:rsidRDefault="00FD334A" w:rsidP="007362FF">
            <w:pPr>
              <w:spacing w:before="80" w:line="500" w:lineRule="exact"/>
              <w:jc w:val="right"/>
              <w:rPr>
                <w:rFonts w:ascii="SimHei" w:eastAsia="SimHei" w:hAnsi="SimSun" w:cs="SimSun"/>
                <w:b/>
                <w:iCs/>
                <w:color w:val="243285"/>
                <w:sz w:val="44"/>
                <w:szCs w:val="44"/>
                <w:lang w:eastAsia="zh-CN"/>
              </w:rPr>
            </w:pPr>
            <w:r w:rsidRPr="00FD334A">
              <w:rPr>
                <w:rFonts w:ascii="SimHei" w:eastAsia="SimHei" w:hAnsi="SimSun" w:cs="SimSun" w:hint="eastAsia"/>
                <w:b/>
                <w:iCs/>
                <w:color w:val="243285"/>
                <w:sz w:val="44"/>
                <w:szCs w:val="44"/>
                <w:lang w:eastAsia="zh-CN"/>
              </w:rPr>
              <w:t>使用</w:t>
            </w:r>
            <w:r w:rsidRPr="00FD334A">
              <w:rPr>
                <w:rFonts w:ascii="Tahoma" w:eastAsia="SimHei" w:hAnsi="Tahoma" w:cs="Tahoma"/>
                <w:b/>
                <w:iCs/>
                <w:color w:val="243285"/>
                <w:sz w:val="44"/>
                <w:szCs w:val="44"/>
                <w:lang w:eastAsia="zh-CN"/>
              </w:rPr>
              <w:t>IMT</w:t>
            </w:r>
            <w:r w:rsidR="00C40F55">
              <w:rPr>
                <w:rFonts w:ascii="Tahoma" w:hAnsi="Tahoma" w:cs="Tahoma"/>
                <w:b/>
                <w:bCs/>
                <w:iCs/>
                <w:color w:val="243285"/>
                <w:sz w:val="44"/>
                <w:szCs w:val="44"/>
                <w:lang w:val="en-US"/>
              </w:rPr>
              <w:t>-</w:t>
            </w:r>
            <w:r w:rsidRPr="00FD334A">
              <w:rPr>
                <w:rFonts w:ascii="Tahoma" w:eastAsia="SimHei" w:hAnsi="Tahoma" w:cs="Tahoma"/>
                <w:b/>
                <w:iCs/>
                <w:color w:val="243285"/>
                <w:sz w:val="44"/>
                <w:szCs w:val="44"/>
                <w:lang w:eastAsia="zh-CN"/>
              </w:rPr>
              <w:t>Advanced</w:t>
            </w:r>
            <w:r w:rsidRPr="00FD334A">
              <w:rPr>
                <w:rFonts w:ascii="SimHei" w:eastAsia="SimHei" w:hAnsi="SimSun" w:cs="SimSun" w:hint="eastAsia"/>
                <w:b/>
                <w:iCs/>
                <w:color w:val="243285"/>
                <w:sz w:val="44"/>
                <w:szCs w:val="44"/>
                <w:lang w:eastAsia="zh-CN"/>
              </w:rPr>
              <w:t>地面无线电</w:t>
            </w:r>
          </w:p>
          <w:p w:rsidR="007362FF" w:rsidRDefault="00FD334A" w:rsidP="007362FF">
            <w:pPr>
              <w:spacing w:before="80" w:line="500" w:lineRule="exact"/>
              <w:jc w:val="right"/>
              <w:rPr>
                <w:rFonts w:ascii="SimHei" w:eastAsia="SimHei" w:hAnsi="SimSun" w:cs="SimSun"/>
                <w:b/>
                <w:iCs/>
                <w:color w:val="243285"/>
                <w:sz w:val="44"/>
                <w:szCs w:val="44"/>
                <w:lang w:eastAsia="zh-CN"/>
              </w:rPr>
            </w:pPr>
            <w:r w:rsidRPr="00FD334A">
              <w:rPr>
                <w:rFonts w:ascii="SimHei" w:eastAsia="SimHei" w:hAnsi="SimSun" w:cs="SimSun" w:hint="eastAsia"/>
                <w:b/>
                <w:iCs/>
                <w:color w:val="243285"/>
                <w:sz w:val="44"/>
                <w:szCs w:val="44"/>
                <w:lang w:eastAsia="zh-CN"/>
              </w:rPr>
              <w:t>接口的移动电台无用发射</w:t>
            </w:r>
          </w:p>
          <w:p w:rsidR="00156A7F" w:rsidRDefault="00FD334A" w:rsidP="007362FF">
            <w:pPr>
              <w:spacing w:before="80" w:line="500" w:lineRule="exact"/>
              <w:jc w:val="right"/>
              <w:rPr>
                <w:rFonts w:ascii="SimHei" w:eastAsia="SimHei" w:hAnsi="SimSun" w:cs="SimSun"/>
                <w:b/>
                <w:iCs/>
                <w:color w:val="243285"/>
                <w:sz w:val="44"/>
                <w:szCs w:val="44"/>
                <w:lang w:eastAsia="zh-CN"/>
              </w:rPr>
            </w:pPr>
            <w:r w:rsidRPr="00FD334A">
              <w:rPr>
                <w:rFonts w:ascii="SimHei" w:eastAsia="SimHei" w:hAnsi="SimSun" w:cs="SimSun" w:hint="eastAsia"/>
                <w:b/>
                <w:iCs/>
                <w:color w:val="243285"/>
                <w:sz w:val="44"/>
                <w:szCs w:val="44"/>
                <w:lang w:eastAsia="zh-CN"/>
              </w:rPr>
              <w:t>的一般特性</w:t>
            </w:r>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D048DA" w:rsidP="00156A7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00156A7F" w:rsidRPr="0033209F">
              <w:rPr>
                <w:rFonts w:ascii="SimHei" w:eastAsia="SimHei" w:hAnsi="Tahoma" w:cs="Tahoma" w:hint="eastAsia"/>
                <w:b/>
                <w:bCs/>
                <w:iCs/>
                <w:color w:val="243285"/>
                <w:sz w:val="36"/>
                <w:szCs w:val="36"/>
                <w:lang w:val="en-US" w:eastAsia="zh-CN"/>
              </w:rPr>
              <w:t>系列</w:t>
            </w:r>
          </w:p>
          <w:p w:rsidR="00FA0340" w:rsidRDefault="00D048DA" w:rsidP="00FA0340">
            <w:pPr>
              <w:spacing w:before="80" w:line="360" w:lineRule="exact"/>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移动、无线电测定、业余</w:t>
            </w:r>
          </w:p>
          <w:p w:rsidR="00156A7F" w:rsidRPr="0033209F" w:rsidRDefault="00D048DA" w:rsidP="00FA0340">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和相关卫星业务</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0341A" w:rsidRPr="0010341A" w:rsidRDefault="0010341A" w:rsidP="0010341A">
      <w:pPr>
        <w:rPr>
          <w:lang w:val="en-US" w:eastAsia="zh-CN"/>
        </w:rPr>
      </w:pPr>
    </w:p>
    <w:p w:rsidR="0010341A" w:rsidRDefault="0010341A" w:rsidP="0010341A">
      <w:pPr>
        <w:rPr>
          <w:lang w:val="en-US" w:eastAsia="zh-CN"/>
        </w:rPr>
      </w:pPr>
    </w:p>
    <w:p w:rsidR="007362FF" w:rsidRDefault="007362FF" w:rsidP="007362FF">
      <w:pPr>
        <w:rPr>
          <w:lang w:val="en-US" w:eastAsia="zh-CN"/>
        </w:rPr>
      </w:pPr>
    </w:p>
    <w:p w:rsidR="007362FF" w:rsidRDefault="007362FF" w:rsidP="007362FF">
      <w:pPr>
        <w:rPr>
          <w:lang w:val="en-US" w:eastAsia="zh-CN"/>
        </w:rPr>
      </w:pPr>
    </w:p>
    <w:p w:rsidR="00156A7F" w:rsidRPr="007362FF" w:rsidRDefault="00156A7F" w:rsidP="007362FF">
      <w:pPr>
        <w:rPr>
          <w:lang w:val="en-US" w:eastAsia="zh-CN"/>
        </w:rPr>
        <w:sectPr w:rsidR="00156A7F" w:rsidRPr="007362FF" w:rsidSect="0052675D">
          <w:headerReference w:type="even" r:id="rId8"/>
          <w:headerReference w:type="default" r:id="rId9"/>
          <w:pgSz w:w="11907" w:h="16834" w:code="9"/>
          <w:pgMar w:top="1089" w:right="1089" w:bottom="284" w:left="1089" w:header="567" w:footer="284" w:gutter="0"/>
          <w:paperSrc w:first="15" w:other="15"/>
          <w:cols w:space="720"/>
        </w:sectPr>
      </w:pPr>
    </w:p>
    <w:p w:rsidR="00DE45F0" w:rsidRPr="009E6169" w:rsidRDefault="00DE45F0" w:rsidP="00DE45F0">
      <w:pPr>
        <w:spacing w:before="0"/>
        <w:rPr>
          <w:sz w:val="6"/>
          <w:szCs w:val="6"/>
          <w:lang w:val="en-US" w:eastAsia="zh-CN"/>
        </w:rPr>
      </w:pPr>
    </w:p>
    <w:p w:rsidR="00DE45F0" w:rsidRPr="00586EF8" w:rsidRDefault="00DE45F0" w:rsidP="00DE45F0">
      <w:pPr>
        <w:pStyle w:val="Heading1"/>
        <w:spacing w:before="120"/>
        <w:jc w:val="center"/>
        <w:rPr>
          <w:lang w:val="en-US" w:eastAsia="zh-CN"/>
        </w:rPr>
      </w:pPr>
      <w:bookmarkStart w:id="4" w:name="OLE_LINK3"/>
      <w:bookmarkStart w:id="5" w:name="OLE_LINK4"/>
      <w:r>
        <w:rPr>
          <w:rFonts w:hint="eastAsia"/>
          <w:lang w:val="fr-CH" w:eastAsia="zh-CN"/>
        </w:rPr>
        <w:t>前言</w:t>
      </w:r>
    </w:p>
    <w:p w:rsidR="00DE45F0" w:rsidRPr="00355C93" w:rsidRDefault="00DE45F0" w:rsidP="00DE45F0">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E45F0" w:rsidRPr="00355C93" w:rsidRDefault="00DE45F0" w:rsidP="00DE45F0">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DE45F0" w:rsidRPr="00943821" w:rsidRDefault="00DE45F0" w:rsidP="00FF179C">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DE45F0" w:rsidRPr="00355C93" w:rsidRDefault="00DE45F0" w:rsidP="00DE45F0">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B714F3">
          <w:rPr>
            <w:rStyle w:val="Hyperlink"/>
            <w:sz w:val="20"/>
            <w:lang w:val="en-US" w:eastAsia="zh-CN"/>
          </w:rPr>
          <w:t>http://www.itu.i</w:t>
        </w:r>
        <w:r>
          <w:rPr>
            <w:rStyle w:val="Hyperlink"/>
            <w:sz w:val="20"/>
            <w:lang w:val="en-US" w:eastAsia="zh-CN"/>
          </w:rPr>
          <w:t>nt/ITU-</w:t>
        </w:r>
        <w:r w:rsidRPr="00B714F3">
          <w:rPr>
            <w:rStyle w:val="Hyperlink"/>
            <w:sz w:val="20"/>
            <w:lang w:val="en-US" w:eastAsia="zh-CN"/>
          </w:rPr>
          <w:t>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DE45F0" w:rsidRDefault="00DE45F0" w:rsidP="00DE45F0">
      <w:pPr>
        <w:jc w:val="center"/>
        <w:rPr>
          <w:sz w:val="22"/>
          <w:lang w:val="en-US" w:eastAsia="zh-CN"/>
        </w:rPr>
      </w:pPr>
    </w:p>
    <w:p w:rsidR="00DE45F0" w:rsidRDefault="00DE45F0" w:rsidP="00DE45F0">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DE45F0" w:rsidRPr="009268ED" w:rsidTr="00F61BF3">
        <w:tc>
          <w:tcPr>
            <w:tcW w:w="9748" w:type="dxa"/>
            <w:gridSpan w:val="2"/>
          </w:tcPr>
          <w:p w:rsidR="00DE45F0" w:rsidRPr="002612EA"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fr-CH" w:eastAsia="zh-CN"/>
              </w:rPr>
            </w:pPr>
            <w:r w:rsidRPr="002612EA">
              <w:rPr>
                <w:rFonts w:hint="eastAsia"/>
                <w:bCs/>
                <w:lang w:val="fr-CH" w:eastAsia="zh-CN"/>
              </w:rPr>
              <w:t>ITU-R</w:t>
            </w:r>
            <w:r w:rsidR="009268ED" w:rsidRPr="002612EA">
              <w:rPr>
                <w:bCs/>
                <w:lang w:val="fr-CH" w:eastAsia="zh-CN"/>
              </w:rPr>
              <w:t xml:space="preserve"> </w:t>
            </w:r>
            <w:r w:rsidRPr="00C12100">
              <w:rPr>
                <w:rFonts w:hint="eastAsia"/>
                <w:bCs/>
                <w:lang w:val="en-US" w:eastAsia="zh-CN"/>
              </w:rPr>
              <w:t>系列建议书</w:t>
            </w:r>
          </w:p>
          <w:p w:rsidR="00DE45F0" w:rsidRPr="002612EA" w:rsidRDefault="00DE45F0" w:rsidP="00DE45F0">
            <w:pPr>
              <w:jc w:val="center"/>
              <w:rPr>
                <w:sz w:val="18"/>
                <w:szCs w:val="18"/>
                <w:lang w:val="fr-CH" w:eastAsia="zh-CN"/>
              </w:rPr>
            </w:pPr>
            <w:r w:rsidRPr="002612EA">
              <w:rPr>
                <w:rFonts w:hint="eastAsia"/>
                <w:sz w:val="18"/>
                <w:szCs w:val="18"/>
                <w:lang w:val="fr-CH" w:eastAsia="zh-CN"/>
              </w:rPr>
              <w:t>（</w:t>
            </w:r>
            <w:r w:rsidRPr="00F128B0">
              <w:rPr>
                <w:rFonts w:hint="eastAsia"/>
                <w:sz w:val="18"/>
                <w:szCs w:val="18"/>
                <w:lang w:val="en-US" w:eastAsia="zh-CN"/>
              </w:rPr>
              <w:t>也可在线查询</w:t>
            </w:r>
            <w:hyperlink r:id="rId11" w:history="1">
              <w:r w:rsidRPr="002612EA">
                <w:rPr>
                  <w:rStyle w:val="Hyperlink"/>
                  <w:bCs/>
                  <w:sz w:val="18"/>
                  <w:szCs w:val="18"/>
                  <w:lang w:val="fr-CH" w:eastAsia="zh-CN"/>
                </w:rPr>
                <w:t>http://www.itu.int/publ/R-REC/en</w:t>
              </w:r>
            </w:hyperlink>
            <w:r w:rsidRPr="002612EA">
              <w:rPr>
                <w:rFonts w:hint="eastAsia"/>
                <w:sz w:val="18"/>
                <w:szCs w:val="18"/>
                <w:lang w:val="fr-CH" w:eastAsia="zh-CN"/>
              </w:rPr>
              <w:t>）</w:t>
            </w:r>
          </w:p>
        </w:tc>
      </w:tr>
      <w:tr w:rsidR="00DE45F0" w:rsidRPr="00355C93" w:rsidTr="00F61BF3">
        <w:tc>
          <w:tcPr>
            <w:tcW w:w="960" w:type="dxa"/>
          </w:tcPr>
          <w:p w:rsidR="00DE45F0" w:rsidRPr="00355C93" w:rsidRDefault="00DE45F0" w:rsidP="00DE45F0">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BO</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BR</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BS</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BT</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DE45F0" w:rsidRPr="00355C93" w:rsidTr="00F61BF3">
        <w:tc>
          <w:tcPr>
            <w:tcW w:w="960" w:type="dxa"/>
          </w:tcPr>
          <w:p w:rsidR="00DE45F0" w:rsidRPr="00355C93" w:rsidRDefault="00DE45F0" w:rsidP="00DE45F0">
            <w:pPr>
              <w:spacing w:before="30" w:after="30"/>
              <w:ind w:left="57"/>
              <w:jc w:val="left"/>
              <w:rPr>
                <w:b/>
                <w:bCs/>
                <w:sz w:val="20"/>
                <w:lang w:val="fr-CH"/>
              </w:rPr>
            </w:pPr>
            <w:r w:rsidRPr="00355C93">
              <w:rPr>
                <w:b/>
                <w:bCs/>
                <w:sz w:val="20"/>
                <w:lang w:val="fr-CH"/>
              </w:rPr>
              <w:t>F</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DE45F0" w:rsidRPr="00355C93" w:rsidTr="00F61BF3">
        <w:tc>
          <w:tcPr>
            <w:tcW w:w="960" w:type="dxa"/>
            <w:shd w:val="pct5" w:color="auto" w:fill="auto"/>
          </w:tcPr>
          <w:p w:rsidR="00DE45F0" w:rsidRPr="00ED017E" w:rsidRDefault="00DE45F0" w:rsidP="00DE45F0">
            <w:pPr>
              <w:spacing w:before="30" w:after="30"/>
              <w:ind w:left="57"/>
              <w:jc w:val="left"/>
              <w:rPr>
                <w:b/>
                <w:bCs/>
                <w:color w:val="000080"/>
                <w:sz w:val="20"/>
                <w:lang w:val="en-US"/>
              </w:rPr>
            </w:pPr>
            <w:r w:rsidRPr="00ED017E">
              <w:rPr>
                <w:b/>
                <w:bCs/>
                <w:color w:val="000080"/>
                <w:sz w:val="20"/>
                <w:lang w:val="en-US"/>
              </w:rPr>
              <w:t>M</w:t>
            </w:r>
          </w:p>
        </w:tc>
        <w:tc>
          <w:tcPr>
            <w:tcW w:w="8788" w:type="dxa"/>
            <w:shd w:val="pct5" w:color="auto" w:fill="auto"/>
          </w:tcPr>
          <w:p w:rsidR="00DE45F0" w:rsidRPr="00ED017E" w:rsidRDefault="00AD271A"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Pr>
                <w:rFonts w:hint="eastAsia"/>
                <w:bCs/>
                <w:color w:val="000080"/>
                <w:sz w:val="20"/>
                <w:lang w:val="en-US" w:eastAsia="zh-CN"/>
              </w:rPr>
              <w:t>移动、无线电测定</w:t>
            </w:r>
            <w:r w:rsidR="00DE45F0" w:rsidRPr="00ED017E">
              <w:rPr>
                <w:rFonts w:hint="eastAsia"/>
                <w:bCs/>
                <w:color w:val="000080"/>
                <w:sz w:val="20"/>
                <w:lang w:val="en-US" w:eastAsia="zh-CN"/>
              </w:rPr>
              <w:t>、业余和相关卫星业务</w:t>
            </w:r>
          </w:p>
        </w:tc>
      </w:tr>
      <w:tr w:rsidR="00DE45F0" w:rsidRPr="00355C93" w:rsidTr="00F61BF3">
        <w:tc>
          <w:tcPr>
            <w:tcW w:w="960" w:type="dxa"/>
            <w:shd w:val="clear" w:color="auto" w:fill="FFFFFF" w:themeFill="background1"/>
          </w:tcPr>
          <w:p w:rsidR="00DE45F0" w:rsidRPr="00ED017E" w:rsidRDefault="00DE45F0" w:rsidP="00DE45F0">
            <w:pPr>
              <w:spacing w:before="30" w:after="30"/>
              <w:ind w:left="57"/>
              <w:jc w:val="left"/>
              <w:rPr>
                <w:sz w:val="20"/>
                <w:lang w:val="fr-CH"/>
              </w:rPr>
            </w:pPr>
            <w:r w:rsidRPr="00ED017E">
              <w:rPr>
                <w:sz w:val="20"/>
                <w:lang w:val="fr-CH"/>
              </w:rPr>
              <w:t>P</w:t>
            </w:r>
          </w:p>
        </w:tc>
        <w:tc>
          <w:tcPr>
            <w:tcW w:w="8788" w:type="dxa"/>
            <w:shd w:val="clear" w:color="auto" w:fill="FFFFFF" w:themeFill="background1"/>
          </w:tcPr>
          <w:p w:rsidR="00DE45F0" w:rsidRPr="00ED017E" w:rsidRDefault="00DE45F0" w:rsidP="00DE45F0">
            <w:pPr>
              <w:spacing w:before="30" w:after="30"/>
              <w:jc w:val="left"/>
              <w:rPr>
                <w:sz w:val="20"/>
                <w:lang w:val="fr-CH"/>
              </w:rPr>
            </w:pPr>
            <w:r w:rsidRPr="00ED017E">
              <w:rPr>
                <w:rFonts w:hint="eastAsia"/>
                <w:sz w:val="20"/>
                <w:lang w:val="fr-CH"/>
              </w:rPr>
              <w:t>无线电波传播</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RA</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RS</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DE45F0" w:rsidRPr="00355C93" w:rsidTr="00F61BF3">
        <w:tc>
          <w:tcPr>
            <w:tcW w:w="960" w:type="dxa"/>
            <w:shd w:val="clear" w:color="auto" w:fill="FFFFFF" w:themeFill="background1"/>
          </w:tcPr>
          <w:p w:rsidR="00DE45F0" w:rsidRPr="002C01E1" w:rsidRDefault="00DE45F0" w:rsidP="00DE45F0">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DE45F0" w:rsidRPr="002C01E1" w:rsidRDefault="00DE45F0" w:rsidP="00DE45F0">
            <w:pPr>
              <w:spacing w:before="30" w:after="30"/>
              <w:jc w:val="left"/>
              <w:rPr>
                <w:sz w:val="20"/>
                <w:lang w:val="en-US"/>
              </w:rPr>
            </w:pPr>
            <w:r w:rsidRPr="002C01E1">
              <w:rPr>
                <w:rFonts w:hint="eastAsia"/>
                <w:sz w:val="20"/>
                <w:lang w:val="en-US"/>
              </w:rPr>
              <w:t>卫星固定业务</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SA</w:t>
            </w:r>
          </w:p>
        </w:tc>
        <w:tc>
          <w:tcPr>
            <w:tcW w:w="8788" w:type="dxa"/>
          </w:tcPr>
          <w:p w:rsidR="00DE45F0" w:rsidRPr="00355C93" w:rsidRDefault="00DE45F0" w:rsidP="00DE45F0">
            <w:pPr>
              <w:spacing w:before="30" w:after="30"/>
              <w:jc w:val="left"/>
              <w:rPr>
                <w:sz w:val="20"/>
                <w:lang w:val="en-US"/>
              </w:rPr>
            </w:pPr>
            <w:r w:rsidRPr="00355C93">
              <w:rPr>
                <w:rFonts w:hint="eastAsia"/>
                <w:sz w:val="20"/>
                <w:lang w:val="en-US" w:eastAsia="zh-CN"/>
              </w:rPr>
              <w:t>空间应用和气象</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SF</w:t>
            </w:r>
          </w:p>
        </w:tc>
        <w:tc>
          <w:tcPr>
            <w:tcW w:w="8788" w:type="dxa"/>
          </w:tcPr>
          <w:p w:rsidR="00DE45F0" w:rsidRPr="00355C93" w:rsidRDefault="00DE45F0" w:rsidP="00DE45F0">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SM</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SNG</w:t>
            </w:r>
          </w:p>
        </w:tc>
        <w:tc>
          <w:tcPr>
            <w:tcW w:w="8788" w:type="dxa"/>
          </w:tcPr>
          <w:p w:rsidR="00DE45F0" w:rsidRPr="00355C93" w:rsidRDefault="00DE45F0" w:rsidP="00DE45F0">
            <w:pPr>
              <w:spacing w:before="30" w:after="30"/>
              <w:jc w:val="left"/>
              <w:rPr>
                <w:sz w:val="20"/>
                <w:lang w:val="en-US"/>
              </w:rPr>
            </w:pPr>
            <w:r w:rsidRPr="00355C93">
              <w:rPr>
                <w:rFonts w:hint="eastAsia"/>
                <w:sz w:val="20"/>
                <w:lang w:val="en-US" w:eastAsia="zh-CN"/>
              </w:rPr>
              <w:t>卫星新闻采集</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TF</w:t>
            </w:r>
          </w:p>
        </w:tc>
        <w:tc>
          <w:tcPr>
            <w:tcW w:w="8788" w:type="dxa"/>
          </w:tcPr>
          <w:p w:rsidR="00DE45F0" w:rsidRPr="00355C93" w:rsidRDefault="00DE45F0" w:rsidP="00DE45F0">
            <w:pPr>
              <w:spacing w:before="30" w:after="30"/>
              <w:jc w:val="left"/>
              <w:rPr>
                <w:sz w:val="20"/>
                <w:lang w:val="en-US" w:eastAsia="zh-CN"/>
              </w:rPr>
            </w:pPr>
            <w:r w:rsidRPr="00355C93">
              <w:rPr>
                <w:rFonts w:hint="eastAsia"/>
                <w:sz w:val="20"/>
                <w:lang w:val="en-US" w:eastAsia="zh-CN"/>
              </w:rPr>
              <w:t>时间信号和频率标准发射</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V</w:t>
            </w:r>
          </w:p>
        </w:tc>
        <w:tc>
          <w:tcPr>
            <w:tcW w:w="8788" w:type="dxa"/>
          </w:tcPr>
          <w:p w:rsidR="00DE45F0" w:rsidRPr="00355C93" w:rsidRDefault="00DE45F0" w:rsidP="00DE45F0">
            <w:pPr>
              <w:spacing w:before="30" w:after="180"/>
              <w:jc w:val="left"/>
              <w:rPr>
                <w:sz w:val="20"/>
                <w:lang w:val="en-US"/>
              </w:rPr>
            </w:pPr>
            <w:r w:rsidRPr="00355C93">
              <w:rPr>
                <w:rFonts w:hint="eastAsia"/>
                <w:sz w:val="20"/>
                <w:lang w:val="en-US" w:eastAsia="zh-CN"/>
              </w:rPr>
              <w:t>词汇和相关问题</w:t>
            </w:r>
          </w:p>
        </w:tc>
      </w:tr>
    </w:tbl>
    <w:p w:rsidR="00DE45F0" w:rsidRDefault="00DE45F0" w:rsidP="00DE45F0">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DE45F0" w:rsidTr="00F61BF3">
        <w:tc>
          <w:tcPr>
            <w:tcW w:w="9775" w:type="dxa"/>
          </w:tcPr>
          <w:p w:rsidR="00DE45F0" w:rsidRPr="00793097" w:rsidRDefault="00DE45F0" w:rsidP="00DE45F0">
            <w:pPr>
              <w:spacing w:after="120"/>
              <w:rPr>
                <w:rFonts w:eastAsia="STKaiti"/>
                <w:sz w:val="20"/>
                <w:lang w:eastAsia="zh-CN"/>
              </w:rPr>
            </w:pPr>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p w:rsidR="00DE45F0" w:rsidRPr="00355C93" w:rsidRDefault="00DE45F0" w:rsidP="00D3514F">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2612EA">
        <w:rPr>
          <w:sz w:val="20"/>
          <w:lang w:eastAsia="zh-CN"/>
        </w:rPr>
        <w:t>7</w:t>
      </w:r>
      <w:r w:rsidRPr="00355C93">
        <w:rPr>
          <w:rFonts w:hint="eastAsia"/>
          <w:sz w:val="20"/>
          <w:lang w:eastAsia="zh-CN"/>
        </w:rPr>
        <w:t>年，日内瓦</w:t>
      </w:r>
    </w:p>
    <w:p w:rsidR="00DE45F0" w:rsidRDefault="00DE45F0" w:rsidP="00DE45F0">
      <w:pPr>
        <w:rPr>
          <w:szCs w:val="24"/>
          <w:lang w:eastAsia="zh-CN"/>
        </w:rPr>
      </w:pPr>
    </w:p>
    <w:p w:rsidR="00DE45F0" w:rsidRPr="00A613D0" w:rsidRDefault="00DE45F0" w:rsidP="00F61BF3">
      <w:pPr>
        <w:jc w:val="center"/>
        <w:rPr>
          <w:sz w:val="20"/>
          <w:lang w:val="en-US" w:eastAsia="zh-CN"/>
        </w:rPr>
      </w:pPr>
      <w:r w:rsidRPr="00A613D0">
        <w:rPr>
          <w:sz w:val="20"/>
          <w:lang w:val="en-US"/>
        </w:rPr>
        <w:sym w:font="Symbol" w:char="F0E3"/>
      </w:r>
      <w:r w:rsidR="00D3514F">
        <w:rPr>
          <w:sz w:val="20"/>
          <w:lang w:val="en-US" w:eastAsia="zh-CN"/>
        </w:rPr>
        <w:t xml:space="preserve"> </w:t>
      </w:r>
      <w:r w:rsidR="00F61BF3">
        <w:rPr>
          <w:rFonts w:hint="eastAsia"/>
          <w:sz w:val="20"/>
          <w:lang w:val="en-US" w:eastAsia="zh-CN"/>
        </w:rPr>
        <w:t>国际</w:t>
      </w:r>
      <w:r w:rsidR="00F61BF3">
        <w:rPr>
          <w:sz w:val="20"/>
          <w:lang w:val="en-US" w:eastAsia="zh-CN"/>
        </w:rPr>
        <w:t>电联</w:t>
      </w:r>
      <w:bookmarkStart w:id="6" w:name="iiannee"/>
      <w:bookmarkEnd w:id="6"/>
      <w:r w:rsidR="00EE7E9D">
        <w:rPr>
          <w:rFonts w:hint="eastAsia"/>
          <w:sz w:val="20"/>
          <w:lang w:val="en-US" w:eastAsia="zh-CN"/>
        </w:rPr>
        <w:t xml:space="preserve"> </w:t>
      </w:r>
      <w:r w:rsidRPr="00A613D0">
        <w:rPr>
          <w:sz w:val="20"/>
          <w:lang w:val="en-US" w:eastAsia="zh-CN"/>
        </w:rPr>
        <w:t>20</w:t>
      </w:r>
      <w:r>
        <w:rPr>
          <w:rFonts w:hint="eastAsia"/>
          <w:sz w:val="20"/>
          <w:lang w:val="en-US" w:eastAsia="zh-CN"/>
        </w:rPr>
        <w:t>1</w:t>
      </w:r>
      <w:r w:rsidR="002612EA">
        <w:rPr>
          <w:sz w:val="20"/>
          <w:lang w:val="en-US" w:eastAsia="zh-CN"/>
        </w:rPr>
        <w:t>7</w:t>
      </w:r>
    </w:p>
    <w:p w:rsidR="00707E42" w:rsidRDefault="00DE45F0" w:rsidP="00F61BF3">
      <w:pPr>
        <w:spacing w:before="160"/>
        <w:ind w:firstLine="426"/>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bookmarkEnd w:id="0"/>
      <w:bookmarkEnd w:id="1"/>
    </w:p>
    <w:p w:rsidR="00707E42" w:rsidRDefault="00707E42" w:rsidP="00F61BF3">
      <w:pPr>
        <w:spacing w:before="160"/>
        <w:ind w:firstLine="426"/>
        <w:rPr>
          <w:rFonts w:ascii="SimSun" w:hAnsi="SimSun"/>
          <w:sz w:val="18"/>
          <w:szCs w:val="18"/>
          <w:lang w:eastAsia="zh-CN"/>
        </w:rPr>
        <w:sectPr w:rsidR="00707E42" w:rsidSect="00707E42">
          <w:headerReference w:type="even" r:id="rId12"/>
          <w:headerReference w:type="default" r:id="rId13"/>
          <w:footerReference w:type="default" r:id="rId14"/>
          <w:pgSz w:w="11907" w:h="16834" w:code="9"/>
          <w:pgMar w:top="1418" w:right="1134" w:bottom="1134" w:left="1134" w:header="720" w:footer="482" w:gutter="0"/>
          <w:paperSrc w:first="15" w:other="15"/>
          <w:pgNumType w:fmt="lowerRoman" w:start="2"/>
          <w:cols w:space="720"/>
        </w:sectPr>
      </w:pPr>
    </w:p>
    <w:p w:rsidR="005D744D" w:rsidRPr="004A3152" w:rsidRDefault="002612EA" w:rsidP="00CA1D05">
      <w:pPr>
        <w:pStyle w:val="RecNoBR"/>
        <w:spacing w:before="0"/>
        <w:rPr>
          <w:rStyle w:val="href"/>
          <w:rFonts w:eastAsiaTheme="minorEastAsia"/>
          <w:lang w:eastAsia="zh-CN"/>
        </w:rPr>
      </w:pPr>
      <w:bookmarkStart w:id="7" w:name="irecnoe"/>
      <w:bookmarkStart w:id="8" w:name="OLE_LINK17"/>
      <w:bookmarkStart w:id="9" w:name="OLE_LINK18"/>
      <w:bookmarkEnd w:id="4"/>
      <w:bookmarkEnd w:id="5"/>
      <w:bookmarkEnd w:id="7"/>
      <w:r>
        <w:rPr>
          <w:lang w:eastAsia="zh-CN"/>
        </w:rPr>
        <w:lastRenderedPageBreak/>
        <w:t>ITU-R  M.2071-1</w:t>
      </w:r>
      <w:r w:rsidR="00EE7E9D" w:rsidRPr="00FF179C">
        <w:rPr>
          <w:lang w:eastAsia="zh-CN"/>
        </w:rPr>
        <w:t xml:space="preserve"> </w:t>
      </w:r>
      <w:r w:rsidR="005D744D" w:rsidRPr="00FF179C">
        <w:rPr>
          <w:rFonts w:hint="eastAsia"/>
          <w:lang w:eastAsia="zh-CN"/>
        </w:rPr>
        <w:t>建议书</w:t>
      </w:r>
      <w:bookmarkEnd w:id="8"/>
      <w:bookmarkEnd w:id="9"/>
      <w:r w:rsidR="005D744D" w:rsidRPr="00D3514F">
        <w:rPr>
          <w:rStyle w:val="href"/>
          <w:rFonts w:eastAsiaTheme="minorEastAsia"/>
          <w:vertAlign w:val="superscript"/>
          <w:lang w:eastAsia="zh-CN"/>
        </w:rPr>
        <w:footnoteReference w:customMarkFollows="1" w:id="1"/>
        <w:t>*</w:t>
      </w:r>
    </w:p>
    <w:p w:rsidR="005D744D" w:rsidRPr="004A3152" w:rsidRDefault="00D51933" w:rsidP="00FF179C">
      <w:pPr>
        <w:pStyle w:val="RectitleBR"/>
        <w:rPr>
          <w:lang w:val="en-US" w:eastAsia="zh-CN"/>
        </w:rPr>
      </w:pPr>
      <w:bookmarkStart w:id="10" w:name="OLE_LINK19"/>
      <w:bookmarkStart w:id="11" w:name="OLE_LINK20"/>
      <w:r w:rsidRPr="004A3152">
        <w:rPr>
          <w:rFonts w:hint="eastAsia"/>
          <w:lang w:val="en-US" w:eastAsia="zh-CN"/>
        </w:rPr>
        <w:t>使用</w:t>
      </w:r>
      <w:r w:rsidRPr="004A3152">
        <w:rPr>
          <w:rFonts w:hint="eastAsia"/>
          <w:lang w:val="en-US" w:eastAsia="zh-CN"/>
        </w:rPr>
        <w:t>IMT-Advanced</w:t>
      </w:r>
      <w:r w:rsidRPr="004A3152">
        <w:rPr>
          <w:rFonts w:hint="eastAsia"/>
          <w:lang w:val="en-US" w:eastAsia="zh-CN"/>
        </w:rPr>
        <w:t>地面无线电接口的</w:t>
      </w:r>
      <w:bookmarkEnd w:id="10"/>
      <w:bookmarkEnd w:id="11"/>
      <w:r w:rsidRPr="004A3152">
        <w:rPr>
          <w:lang w:val="en-US" w:eastAsia="zh-CN"/>
        </w:rPr>
        <w:br/>
      </w:r>
      <w:r w:rsidRPr="004A3152">
        <w:rPr>
          <w:rFonts w:hint="eastAsia"/>
          <w:lang w:val="en-US" w:eastAsia="zh-CN"/>
        </w:rPr>
        <w:t>移动电台无用发射的一般特性</w:t>
      </w:r>
    </w:p>
    <w:p w:rsidR="005D744D" w:rsidRPr="00CA1D05" w:rsidRDefault="005D744D" w:rsidP="004A3152">
      <w:pPr>
        <w:pStyle w:val="Questionref"/>
        <w:rPr>
          <w:rFonts w:ascii="STKaiti" w:eastAsia="STKaiti" w:hAnsi="STKaiti"/>
          <w:lang w:val="en-US" w:eastAsia="ja-JP"/>
        </w:rPr>
      </w:pPr>
      <w:r w:rsidRPr="00CA1D05">
        <w:rPr>
          <w:rFonts w:ascii="STKaiti" w:eastAsia="STKaiti" w:hAnsi="STKaiti" w:hint="eastAsia"/>
          <w:lang w:val="en-US" w:eastAsia="ja-JP"/>
        </w:rPr>
        <w:t>（</w:t>
      </w:r>
      <w:r w:rsidRPr="00CA1D05">
        <w:rPr>
          <w:rFonts w:ascii="STKaiti" w:eastAsia="STKaiti" w:hAnsi="STKaiti"/>
          <w:lang w:val="en-US" w:eastAsia="ja-JP"/>
        </w:rPr>
        <w:t>ITU-R </w:t>
      </w:r>
      <w:r w:rsidRPr="00CA1D05">
        <w:rPr>
          <w:rFonts w:ascii="STKaiti" w:eastAsia="STKaiti" w:hAnsi="STKaiti" w:hint="eastAsia"/>
          <w:lang w:val="en-US" w:eastAsia="ja-JP"/>
        </w:rPr>
        <w:t>第</w:t>
      </w:r>
      <w:r w:rsidR="00D51933" w:rsidRPr="00CA1D05">
        <w:rPr>
          <w:rFonts w:ascii="STKaiti" w:eastAsia="STKaiti" w:hAnsi="STKaiti"/>
          <w:lang w:val="en-US" w:eastAsia="ja-JP"/>
        </w:rPr>
        <w:t>229-3</w:t>
      </w:r>
      <w:r w:rsidRPr="00CA1D05">
        <w:rPr>
          <w:rFonts w:ascii="STKaiti" w:eastAsia="STKaiti" w:hAnsi="STKaiti"/>
          <w:lang w:val="en-US" w:eastAsia="ja-JP"/>
        </w:rPr>
        <w:t>/5</w:t>
      </w:r>
      <w:r w:rsidRPr="00CA1D05">
        <w:rPr>
          <w:rFonts w:ascii="STKaiti" w:eastAsia="STKaiti" w:hAnsi="STKaiti" w:hint="eastAsia"/>
          <w:lang w:val="en-US" w:eastAsia="ja-JP"/>
        </w:rPr>
        <w:t>号课题）</w:t>
      </w:r>
    </w:p>
    <w:p w:rsidR="005D744D" w:rsidRPr="004A3152" w:rsidRDefault="005D744D" w:rsidP="004A3152">
      <w:pPr>
        <w:pStyle w:val="Questiondate"/>
        <w:rPr>
          <w:lang w:eastAsia="zh-CN"/>
        </w:rPr>
      </w:pPr>
      <w:r w:rsidRPr="004A3152">
        <w:rPr>
          <w:rFonts w:eastAsiaTheme="minorEastAsia" w:hint="eastAsia"/>
          <w:lang w:val="en-US" w:eastAsia="zh-CN"/>
        </w:rPr>
        <w:t>（</w:t>
      </w:r>
      <w:r w:rsidR="00D51933" w:rsidRPr="004A3152">
        <w:rPr>
          <w:rFonts w:eastAsiaTheme="minorEastAsia"/>
          <w:lang w:val="en-US" w:eastAsia="zh-CN"/>
        </w:rPr>
        <w:t>2015</w:t>
      </w:r>
      <w:r w:rsidR="00061F9B">
        <w:rPr>
          <w:rFonts w:eastAsiaTheme="minorEastAsia"/>
          <w:lang w:val="en-US" w:eastAsia="zh-CN"/>
        </w:rPr>
        <w:t>-2017</w:t>
      </w:r>
      <w:r w:rsidRPr="004A3152">
        <w:rPr>
          <w:rFonts w:eastAsiaTheme="minorEastAsia" w:hint="eastAsia"/>
          <w:lang w:val="en-US" w:eastAsia="zh-CN"/>
        </w:rPr>
        <w:t>年）</w:t>
      </w:r>
    </w:p>
    <w:p w:rsidR="005D744D" w:rsidRPr="00FF179C" w:rsidRDefault="005D744D" w:rsidP="00FF179C">
      <w:pPr>
        <w:pStyle w:val="Heading1"/>
        <w:rPr>
          <w:sz w:val="22"/>
          <w:szCs w:val="22"/>
          <w:lang w:eastAsia="zh-CN"/>
        </w:rPr>
      </w:pPr>
      <w:r w:rsidRPr="00FF179C">
        <w:rPr>
          <w:rFonts w:hint="eastAsia"/>
          <w:sz w:val="22"/>
          <w:szCs w:val="22"/>
          <w:lang w:val="en-US" w:eastAsia="zh-CN"/>
        </w:rPr>
        <w:t>范围</w:t>
      </w:r>
    </w:p>
    <w:p w:rsidR="005D744D" w:rsidRPr="00322EE5" w:rsidRDefault="005D744D" w:rsidP="00322EE5">
      <w:pPr>
        <w:pStyle w:val="Summary"/>
        <w:ind w:firstLineChars="200" w:firstLine="440"/>
        <w:rPr>
          <w:szCs w:val="22"/>
          <w:lang w:val="fr-FR" w:eastAsia="zh-CN"/>
        </w:rPr>
      </w:pPr>
      <w:r w:rsidRPr="00FF179C">
        <w:rPr>
          <w:rFonts w:hint="eastAsia"/>
          <w:szCs w:val="22"/>
          <w:lang w:eastAsia="zh-CN"/>
        </w:rPr>
        <w:t>本建议书提供了使用</w:t>
      </w:r>
      <w:r w:rsidRPr="002612EA">
        <w:rPr>
          <w:szCs w:val="22"/>
          <w:lang w:val="fr-FR" w:eastAsia="zh-CN"/>
        </w:rPr>
        <w:t>IMT-</w:t>
      </w:r>
      <w:r w:rsidR="00EB4820" w:rsidRPr="002612EA">
        <w:rPr>
          <w:szCs w:val="22"/>
          <w:lang w:val="fr-FR" w:eastAsia="zh-CN"/>
        </w:rPr>
        <w:t>Advanced</w:t>
      </w:r>
      <w:r w:rsidR="00050E75" w:rsidRPr="00FF179C">
        <w:rPr>
          <w:rFonts w:hint="eastAsia"/>
          <w:szCs w:val="22"/>
          <w:lang w:eastAsia="zh-CN"/>
        </w:rPr>
        <w:t>地面无线电接口的移动电台无用发射的一般</w:t>
      </w:r>
      <w:r w:rsidRPr="00FF179C">
        <w:rPr>
          <w:rFonts w:hint="eastAsia"/>
          <w:szCs w:val="22"/>
          <w:lang w:eastAsia="zh-CN"/>
        </w:rPr>
        <w:t>特性</w:t>
      </w:r>
      <w:r w:rsidRPr="002612EA">
        <w:rPr>
          <w:rFonts w:hint="eastAsia"/>
          <w:szCs w:val="22"/>
          <w:lang w:val="fr-FR" w:eastAsia="zh-CN"/>
        </w:rPr>
        <w:t>，</w:t>
      </w:r>
      <w:r w:rsidRPr="00FF179C">
        <w:rPr>
          <w:rFonts w:hint="eastAsia"/>
          <w:szCs w:val="22"/>
          <w:lang w:eastAsia="zh-CN"/>
        </w:rPr>
        <w:t>适用于</w:t>
      </w:r>
      <w:r w:rsidR="00050E75" w:rsidRPr="00FF179C">
        <w:rPr>
          <w:rFonts w:hint="eastAsia"/>
          <w:szCs w:val="22"/>
          <w:lang w:eastAsia="zh-CN"/>
        </w:rPr>
        <w:t>为</w:t>
      </w:r>
      <w:r w:rsidRPr="002612EA">
        <w:rPr>
          <w:szCs w:val="22"/>
          <w:lang w:val="fr-FR" w:eastAsia="zh-CN"/>
        </w:rPr>
        <w:t>IMT-</w:t>
      </w:r>
      <w:r w:rsidR="00EB4820" w:rsidRPr="002612EA">
        <w:rPr>
          <w:szCs w:val="22"/>
          <w:lang w:val="fr-FR" w:eastAsia="zh-CN"/>
        </w:rPr>
        <w:t>Advanced</w:t>
      </w:r>
      <w:r w:rsidR="00050E75" w:rsidRPr="00FF179C">
        <w:rPr>
          <w:rFonts w:hint="eastAsia"/>
          <w:szCs w:val="22"/>
          <w:lang w:eastAsia="zh-CN"/>
        </w:rPr>
        <w:t>终端全球流通建立技术基础。</w:t>
      </w:r>
      <w:r w:rsidR="00322EE5">
        <w:rPr>
          <w:rFonts w:hint="eastAsia"/>
          <w:szCs w:val="22"/>
          <w:lang w:eastAsia="zh-CN"/>
        </w:rPr>
        <w:t>本</w:t>
      </w:r>
      <w:r w:rsidR="00322EE5">
        <w:rPr>
          <w:szCs w:val="22"/>
          <w:lang w:eastAsia="zh-CN"/>
        </w:rPr>
        <w:t>建议书包含的</w:t>
      </w:r>
      <w:r w:rsidR="00322EE5">
        <w:rPr>
          <w:rFonts w:hint="eastAsia"/>
          <w:szCs w:val="22"/>
          <w:lang w:eastAsia="zh-CN"/>
        </w:rPr>
        <w:t>有关无</w:t>
      </w:r>
      <w:r w:rsidR="00322EE5">
        <w:rPr>
          <w:szCs w:val="22"/>
          <w:lang w:eastAsia="zh-CN"/>
        </w:rPr>
        <w:t>用发射</w:t>
      </w:r>
      <w:r w:rsidR="00322EE5">
        <w:rPr>
          <w:rFonts w:hint="eastAsia"/>
          <w:szCs w:val="22"/>
          <w:lang w:eastAsia="zh-CN"/>
        </w:rPr>
        <w:t>的</w:t>
      </w:r>
      <w:r w:rsidR="00322EE5">
        <w:rPr>
          <w:szCs w:val="22"/>
          <w:lang w:eastAsia="zh-CN"/>
        </w:rPr>
        <w:t>信息</w:t>
      </w:r>
      <w:r w:rsidR="00322EE5">
        <w:rPr>
          <w:rFonts w:hint="eastAsia"/>
          <w:szCs w:val="22"/>
          <w:lang w:eastAsia="zh-CN"/>
        </w:rPr>
        <w:t>亦</w:t>
      </w:r>
      <w:r w:rsidR="00322EE5">
        <w:rPr>
          <w:szCs w:val="22"/>
          <w:lang w:eastAsia="zh-CN"/>
        </w:rPr>
        <w:t>可</w:t>
      </w:r>
      <w:r w:rsidR="00322EE5">
        <w:rPr>
          <w:rFonts w:hint="eastAsia"/>
          <w:szCs w:val="22"/>
          <w:lang w:eastAsia="zh-CN"/>
        </w:rPr>
        <w:t>供</w:t>
      </w:r>
      <w:r w:rsidR="00322EE5">
        <w:rPr>
          <w:szCs w:val="22"/>
          <w:lang w:eastAsia="zh-CN"/>
        </w:rPr>
        <w:t>主管部门用作</w:t>
      </w:r>
      <w:r w:rsidR="00322EE5">
        <w:rPr>
          <w:rFonts w:hint="eastAsia"/>
          <w:szCs w:val="22"/>
          <w:lang w:eastAsia="zh-CN"/>
        </w:rPr>
        <w:t>本</w:t>
      </w:r>
      <w:r w:rsidR="00322EE5">
        <w:rPr>
          <w:szCs w:val="22"/>
          <w:lang w:eastAsia="zh-CN"/>
        </w:rPr>
        <w:t>文未</w:t>
      </w:r>
      <w:r w:rsidR="00322EE5">
        <w:rPr>
          <w:rFonts w:hint="eastAsia"/>
          <w:szCs w:val="22"/>
          <w:lang w:eastAsia="zh-CN"/>
        </w:rPr>
        <w:t>涵盖</w:t>
      </w:r>
      <w:r w:rsidR="00322EE5">
        <w:rPr>
          <w:szCs w:val="22"/>
          <w:lang w:eastAsia="zh-CN"/>
        </w:rPr>
        <w:t>案例的导则。</w:t>
      </w:r>
      <w:r w:rsidR="00050E75" w:rsidRPr="00FF179C">
        <w:rPr>
          <w:rFonts w:hint="eastAsia"/>
          <w:szCs w:val="22"/>
          <w:lang w:eastAsia="zh-CN"/>
        </w:rPr>
        <w:t>要在本建议书所</w:t>
      </w:r>
      <w:r w:rsidRPr="00FF179C">
        <w:rPr>
          <w:rFonts w:hint="eastAsia"/>
          <w:szCs w:val="22"/>
          <w:lang w:eastAsia="zh-CN"/>
        </w:rPr>
        <w:t>包括</w:t>
      </w:r>
      <w:r w:rsidR="00050E75" w:rsidRPr="00FF179C">
        <w:rPr>
          <w:rFonts w:hint="eastAsia"/>
          <w:szCs w:val="22"/>
          <w:lang w:eastAsia="zh-CN"/>
        </w:rPr>
        <w:t>的</w:t>
      </w:r>
      <w:r w:rsidRPr="00FF179C">
        <w:rPr>
          <w:rFonts w:hint="eastAsia"/>
          <w:szCs w:val="22"/>
          <w:lang w:eastAsia="zh-CN"/>
        </w:rPr>
        <w:t>任何频段中实现使用</w:t>
      </w:r>
      <w:r w:rsidRPr="00322EE5">
        <w:rPr>
          <w:szCs w:val="22"/>
          <w:lang w:val="fr-FR" w:eastAsia="zh-CN"/>
        </w:rPr>
        <w:t>IMT-</w:t>
      </w:r>
      <w:r w:rsidR="00EB4820" w:rsidRPr="00322EE5">
        <w:rPr>
          <w:szCs w:val="22"/>
          <w:lang w:val="fr-FR" w:eastAsia="zh-CN"/>
        </w:rPr>
        <w:t>Advanced</w:t>
      </w:r>
      <w:r w:rsidRPr="00FF179C">
        <w:rPr>
          <w:rFonts w:hint="eastAsia"/>
          <w:szCs w:val="22"/>
          <w:lang w:eastAsia="zh-CN"/>
        </w:rPr>
        <w:t>地面无线电接口的移动电台的特性</w:t>
      </w:r>
      <w:r w:rsidR="00050E75" w:rsidRPr="00322EE5">
        <w:rPr>
          <w:rFonts w:hint="eastAsia"/>
          <w:szCs w:val="22"/>
          <w:lang w:val="fr-FR" w:eastAsia="zh-CN"/>
        </w:rPr>
        <w:t>，</w:t>
      </w:r>
      <w:r w:rsidR="00050E75" w:rsidRPr="00FF179C">
        <w:rPr>
          <w:rFonts w:hint="eastAsia"/>
          <w:szCs w:val="22"/>
          <w:lang w:eastAsia="zh-CN"/>
        </w:rPr>
        <w:t>则</w:t>
      </w:r>
      <w:r w:rsidRPr="00FF179C">
        <w:rPr>
          <w:rFonts w:hint="eastAsia"/>
          <w:szCs w:val="22"/>
          <w:lang w:eastAsia="zh-CN"/>
        </w:rPr>
        <w:t>应符合《无线电规则》</w:t>
      </w:r>
      <w:r w:rsidR="00050E75" w:rsidRPr="00FF179C">
        <w:rPr>
          <w:rFonts w:hint="eastAsia"/>
          <w:szCs w:val="22"/>
          <w:lang w:eastAsia="zh-CN"/>
        </w:rPr>
        <w:t>的要求</w:t>
      </w:r>
      <w:r w:rsidRPr="00FF179C">
        <w:rPr>
          <w:rFonts w:hint="eastAsia"/>
          <w:szCs w:val="22"/>
          <w:lang w:eastAsia="zh-CN"/>
        </w:rPr>
        <w:t>。</w:t>
      </w:r>
    </w:p>
    <w:p w:rsidR="009E6D72" w:rsidRPr="00322EE5" w:rsidRDefault="00050E75" w:rsidP="00FF179C">
      <w:pPr>
        <w:rPr>
          <w:b/>
          <w:bCs/>
          <w:lang w:eastAsia="zh-CN"/>
        </w:rPr>
      </w:pPr>
      <w:r w:rsidRPr="00FF179C">
        <w:rPr>
          <w:rFonts w:hint="eastAsia"/>
          <w:b/>
          <w:bCs/>
          <w:lang w:val="en-US" w:eastAsia="zh-CN"/>
        </w:rPr>
        <w:t>关键词</w:t>
      </w:r>
    </w:p>
    <w:p w:rsidR="009E6D72" w:rsidRPr="00322EE5" w:rsidRDefault="00050E75" w:rsidP="00EE7E9D">
      <w:pPr>
        <w:ind w:firstLineChars="200" w:firstLine="480"/>
        <w:rPr>
          <w:szCs w:val="24"/>
          <w:lang w:eastAsia="zh-CN"/>
        </w:rPr>
      </w:pPr>
      <w:bookmarkStart w:id="12" w:name="lt_pId072"/>
      <w:r w:rsidRPr="00322EE5">
        <w:rPr>
          <w:szCs w:val="24"/>
          <w:lang w:eastAsia="zh-CN"/>
        </w:rPr>
        <w:t>IMT-Advanced</w:t>
      </w:r>
      <w:r w:rsidRPr="00322EE5">
        <w:rPr>
          <w:rFonts w:hint="eastAsia"/>
          <w:szCs w:val="24"/>
          <w:lang w:eastAsia="zh-CN"/>
        </w:rPr>
        <w:t>，</w:t>
      </w:r>
      <w:r>
        <w:rPr>
          <w:rFonts w:hint="eastAsia"/>
          <w:szCs w:val="24"/>
          <w:lang w:val="en-US" w:eastAsia="zh-CN"/>
        </w:rPr>
        <w:t>发射特性</w:t>
      </w:r>
      <w:r w:rsidRPr="00322EE5">
        <w:rPr>
          <w:rFonts w:hint="eastAsia"/>
          <w:szCs w:val="24"/>
          <w:lang w:eastAsia="zh-CN"/>
        </w:rPr>
        <w:t>，</w:t>
      </w:r>
      <w:r>
        <w:rPr>
          <w:rFonts w:hint="eastAsia"/>
          <w:szCs w:val="24"/>
          <w:lang w:val="en-US" w:eastAsia="zh-CN"/>
        </w:rPr>
        <w:t>带外</w:t>
      </w:r>
      <w:r w:rsidRPr="00322EE5">
        <w:rPr>
          <w:rFonts w:hint="eastAsia"/>
          <w:szCs w:val="24"/>
          <w:lang w:eastAsia="zh-CN"/>
        </w:rPr>
        <w:t>，</w:t>
      </w:r>
      <w:r>
        <w:rPr>
          <w:rFonts w:hint="eastAsia"/>
          <w:szCs w:val="24"/>
          <w:lang w:val="en-US" w:eastAsia="zh-CN"/>
        </w:rPr>
        <w:t>无用、</w:t>
      </w:r>
      <w:bookmarkEnd w:id="12"/>
      <w:r>
        <w:rPr>
          <w:rFonts w:hint="eastAsia"/>
          <w:szCs w:val="24"/>
          <w:lang w:val="en-US" w:eastAsia="zh-CN"/>
        </w:rPr>
        <w:t>移动电台</w:t>
      </w:r>
    </w:p>
    <w:p w:rsidR="005D744D" w:rsidRPr="00322EE5" w:rsidRDefault="005D744D" w:rsidP="00EE7E9D">
      <w:pPr>
        <w:spacing w:before="360"/>
        <w:rPr>
          <w:lang w:eastAsia="zh-CN"/>
        </w:rPr>
      </w:pPr>
      <w:r>
        <w:rPr>
          <w:rFonts w:hint="eastAsia"/>
          <w:lang w:val="en-US" w:eastAsia="zh-CN"/>
        </w:rPr>
        <w:t>国际电联无线电通信全会</w:t>
      </w:r>
      <w:r w:rsidRPr="00322EE5">
        <w:rPr>
          <w:rFonts w:hint="eastAsia"/>
          <w:lang w:eastAsia="zh-CN"/>
        </w:rPr>
        <w:t>，</w:t>
      </w:r>
    </w:p>
    <w:p w:rsidR="005D744D" w:rsidRPr="00322EE5" w:rsidRDefault="005D744D" w:rsidP="005D744D">
      <w:pPr>
        <w:pStyle w:val="Call"/>
        <w:rPr>
          <w:rFonts w:ascii="STKaiti" w:eastAsia="STKaiti" w:hAnsi="STKaiti"/>
          <w:i w:val="0"/>
          <w:iCs/>
          <w:sz w:val="22"/>
          <w:lang w:eastAsia="zh-CN"/>
        </w:rPr>
      </w:pPr>
      <w:r>
        <w:rPr>
          <w:rFonts w:ascii="STKaiti" w:eastAsia="STKaiti" w:hAnsi="STKaiti" w:hint="eastAsia"/>
          <w:i w:val="0"/>
          <w:iCs/>
          <w:sz w:val="22"/>
          <w:lang w:val="en-GB" w:eastAsia="zh-CN"/>
        </w:rPr>
        <w:t>考虑到</w:t>
      </w:r>
    </w:p>
    <w:p w:rsidR="005D744D" w:rsidRDefault="005D744D" w:rsidP="005D744D">
      <w:pPr>
        <w:rPr>
          <w:lang w:val="en-US" w:eastAsia="zh-CN"/>
        </w:rPr>
      </w:pPr>
      <w:r w:rsidRPr="00322EE5">
        <w:rPr>
          <w:i/>
          <w:iCs/>
          <w:lang w:eastAsia="zh-CN"/>
        </w:rPr>
        <w:t>a)</w:t>
      </w:r>
      <w:r w:rsidRPr="00322EE5">
        <w:rPr>
          <w:lang w:eastAsia="zh-CN"/>
        </w:rPr>
        <w:tab/>
      </w:r>
      <w:r w:rsidRPr="004A3152">
        <w:rPr>
          <w:rFonts w:hint="eastAsia"/>
          <w:lang w:eastAsia="zh-CN"/>
        </w:rPr>
        <w:t>根据《无线电规则》（</w:t>
      </w:r>
      <w:r w:rsidRPr="004A3152">
        <w:rPr>
          <w:lang w:eastAsia="zh-CN"/>
        </w:rPr>
        <w:t>RR</w:t>
      </w:r>
      <w:r w:rsidRPr="004A3152">
        <w:rPr>
          <w:rFonts w:hint="eastAsia"/>
          <w:lang w:eastAsia="zh-CN"/>
        </w:rPr>
        <w:t>）第</w:t>
      </w:r>
      <w:r w:rsidRPr="00EE7E9D">
        <w:rPr>
          <w:b/>
          <w:bCs/>
          <w:lang w:eastAsia="zh-CN"/>
        </w:rPr>
        <w:t>1.146</w:t>
      </w:r>
      <w:r w:rsidRPr="004A3152">
        <w:rPr>
          <w:rFonts w:hint="eastAsia"/>
          <w:lang w:eastAsia="zh-CN"/>
        </w:rPr>
        <w:t>款，无用发射是由杂散发射和带外（</w:t>
      </w:r>
      <w:r w:rsidRPr="004A3152">
        <w:rPr>
          <w:lang w:eastAsia="zh-CN"/>
        </w:rPr>
        <w:t>OoB</w:t>
      </w:r>
      <w:r w:rsidRPr="004A3152">
        <w:rPr>
          <w:rFonts w:hint="eastAsia"/>
          <w:lang w:eastAsia="zh-CN"/>
        </w:rPr>
        <w:t>）发射组成，杂散发射和带外</w:t>
      </w:r>
      <w:r w:rsidRPr="004A3152">
        <w:rPr>
          <w:lang w:eastAsia="zh-CN"/>
        </w:rPr>
        <w:t>OoB</w:t>
      </w:r>
      <w:r w:rsidRPr="004A3152">
        <w:rPr>
          <w:rFonts w:hint="eastAsia"/>
          <w:lang w:eastAsia="zh-CN"/>
        </w:rPr>
        <w:t>发射的定义分别见《无线电规则》第</w:t>
      </w:r>
      <w:r w:rsidRPr="00EE7E9D">
        <w:rPr>
          <w:b/>
          <w:bCs/>
          <w:lang w:eastAsia="zh-CN"/>
        </w:rPr>
        <w:t>1.145</w:t>
      </w:r>
      <w:r w:rsidR="00050E75" w:rsidRPr="004A3152">
        <w:rPr>
          <w:rFonts w:hint="eastAsia"/>
          <w:lang w:eastAsia="zh-CN"/>
        </w:rPr>
        <w:t>款</w:t>
      </w:r>
      <w:r w:rsidRPr="004A3152">
        <w:rPr>
          <w:rFonts w:hint="eastAsia"/>
          <w:lang w:eastAsia="zh-CN"/>
        </w:rPr>
        <w:t>和</w:t>
      </w:r>
      <w:r w:rsidR="00050E75" w:rsidRPr="004A3152">
        <w:rPr>
          <w:rFonts w:hint="eastAsia"/>
          <w:lang w:eastAsia="zh-CN"/>
        </w:rPr>
        <w:t>第</w:t>
      </w:r>
      <w:r w:rsidRPr="00EE7E9D">
        <w:rPr>
          <w:b/>
          <w:bCs/>
          <w:lang w:eastAsia="zh-CN"/>
        </w:rPr>
        <w:t>1.144</w:t>
      </w:r>
      <w:r w:rsidRPr="004A3152">
        <w:rPr>
          <w:rFonts w:hint="eastAsia"/>
          <w:lang w:eastAsia="zh-CN"/>
        </w:rPr>
        <w:t>款；</w:t>
      </w:r>
    </w:p>
    <w:p w:rsidR="005D744D" w:rsidRDefault="005D744D" w:rsidP="009E6D72">
      <w:pPr>
        <w:rPr>
          <w:lang w:val="en-US" w:eastAsia="zh-CN"/>
        </w:rPr>
      </w:pPr>
      <w:r>
        <w:rPr>
          <w:i/>
          <w:iCs/>
          <w:lang w:val="en-US" w:eastAsia="zh-CN"/>
        </w:rPr>
        <w:t>b)</w:t>
      </w:r>
      <w:r>
        <w:rPr>
          <w:lang w:val="en-US" w:eastAsia="zh-CN"/>
        </w:rPr>
        <w:tab/>
      </w:r>
      <w:r w:rsidRPr="004A3152">
        <w:rPr>
          <w:rFonts w:hint="eastAsia"/>
          <w:lang w:eastAsia="zh-CN"/>
        </w:rPr>
        <w:t>为保护其他无线</w:t>
      </w:r>
      <w:r w:rsidR="00BF097A" w:rsidRPr="004A3152">
        <w:rPr>
          <w:rFonts w:hint="eastAsia"/>
          <w:lang w:eastAsia="zh-CN"/>
        </w:rPr>
        <w:t>电</w:t>
      </w:r>
      <w:r w:rsidRPr="004A3152">
        <w:rPr>
          <w:rFonts w:hint="eastAsia"/>
          <w:lang w:eastAsia="zh-CN"/>
        </w:rPr>
        <w:t>系统和业务免受干扰以及使不同技术之间能够共存，需要制定</w:t>
      </w:r>
      <w:r w:rsidRPr="004A3152">
        <w:rPr>
          <w:lang w:eastAsia="zh-CN"/>
        </w:rPr>
        <w:t>IMT</w:t>
      </w:r>
      <w:r w:rsidRPr="004A3152">
        <w:rPr>
          <w:lang w:eastAsia="zh-CN"/>
        </w:rPr>
        <w:noBreakHyphen/>
      </w:r>
      <w:r w:rsidR="009E6D72" w:rsidRPr="004A3152">
        <w:rPr>
          <w:lang w:eastAsia="zh-CN"/>
        </w:rPr>
        <w:t>Advanced</w:t>
      </w:r>
      <w:r w:rsidRPr="004A3152">
        <w:rPr>
          <w:rFonts w:hint="eastAsia"/>
          <w:lang w:eastAsia="zh-CN"/>
        </w:rPr>
        <w:t>移动电台（</w:t>
      </w:r>
      <w:r w:rsidRPr="004A3152">
        <w:rPr>
          <w:lang w:eastAsia="zh-CN"/>
        </w:rPr>
        <w:t>MS</w:t>
      </w:r>
      <w:r w:rsidRPr="004A3152">
        <w:rPr>
          <w:rFonts w:hint="eastAsia"/>
          <w:lang w:eastAsia="zh-CN"/>
        </w:rPr>
        <w:t>）无用发射最大允许电平的限值；</w:t>
      </w:r>
    </w:p>
    <w:p w:rsidR="005D744D" w:rsidRDefault="005D744D" w:rsidP="009E6D72">
      <w:pPr>
        <w:rPr>
          <w:lang w:val="en-US" w:eastAsia="zh-CN"/>
        </w:rPr>
      </w:pPr>
      <w:r>
        <w:rPr>
          <w:i/>
          <w:iCs/>
          <w:lang w:val="en-US" w:eastAsia="zh-CN"/>
        </w:rPr>
        <w:t>c)</w:t>
      </w:r>
      <w:r>
        <w:rPr>
          <w:lang w:val="en-US" w:eastAsia="zh-CN"/>
        </w:rPr>
        <w:tab/>
      </w:r>
      <w:r w:rsidRPr="004A3152">
        <w:rPr>
          <w:rFonts w:hint="eastAsia"/>
          <w:lang w:eastAsia="zh-CN"/>
        </w:rPr>
        <w:t>过于严格的限值会增加</w:t>
      </w:r>
      <w:r w:rsidRPr="004A3152">
        <w:rPr>
          <w:lang w:eastAsia="zh-CN"/>
        </w:rPr>
        <w:t>IMT</w:t>
      </w:r>
      <w:r w:rsidRPr="004A3152">
        <w:rPr>
          <w:lang w:eastAsia="zh-CN"/>
        </w:rPr>
        <w:noBreakHyphen/>
      </w:r>
      <w:r w:rsidR="009E6D72" w:rsidRPr="004A3152">
        <w:rPr>
          <w:lang w:eastAsia="zh-CN"/>
        </w:rPr>
        <w:t>Advanced</w:t>
      </w:r>
      <w:r w:rsidRPr="004A3152">
        <w:rPr>
          <w:rFonts w:hint="eastAsia"/>
          <w:lang w:eastAsia="zh-CN"/>
        </w:rPr>
        <w:t>无线</w:t>
      </w:r>
      <w:r w:rsidR="00BF097A" w:rsidRPr="004A3152">
        <w:rPr>
          <w:rFonts w:hint="eastAsia"/>
          <w:lang w:eastAsia="zh-CN"/>
        </w:rPr>
        <w:t>电</w:t>
      </w:r>
      <w:r w:rsidRPr="004A3152">
        <w:rPr>
          <w:rFonts w:hint="eastAsia"/>
          <w:lang w:eastAsia="zh-CN"/>
        </w:rPr>
        <w:t>设备的体积或复杂性；</w:t>
      </w:r>
    </w:p>
    <w:p w:rsidR="005D744D" w:rsidRDefault="005D744D" w:rsidP="005D744D">
      <w:pPr>
        <w:rPr>
          <w:lang w:val="en-US" w:eastAsia="zh-CN"/>
        </w:rPr>
      </w:pPr>
      <w:r>
        <w:rPr>
          <w:i/>
          <w:iCs/>
          <w:lang w:val="en-US" w:eastAsia="zh-CN"/>
        </w:rPr>
        <w:t>d)</w:t>
      </w:r>
      <w:r>
        <w:rPr>
          <w:lang w:val="en-US" w:eastAsia="zh-CN"/>
        </w:rPr>
        <w:tab/>
      </w:r>
      <w:r w:rsidR="00D6274A" w:rsidRPr="004A3152">
        <w:rPr>
          <w:rFonts w:hint="eastAsia"/>
          <w:lang w:eastAsia="zh-CN"/>
        </w:rPr>
        <w:t>考虑到经济因素和技术限制，应尽力使无用发射的限值保持</w:t>
      </w:r>
      <w:r w:rsidRPr="004A3152">
        <w:rPr>
          <w:rFonts w:hint="eastAsia"/>
          <w:lang w:eastAsia="zh-CN"/>
        </w:rPr>
        <w:t>尽可能低的水平；</w:t>
      </w:r>
    </w:p>
    <w:p w:rsidR="005D744D" w:rsidRDefault="005D744D" w:rsidP="005D744D">
      <w:pPr>
        <w:rPr>
          <w:lang w:val="en-US" w:eastAsia="zh-CN"/>
        </w:rPr>
      </w:pPr>
      <w:r>
        <w:rPr>
          <w:i/>
          <w:iCs/>
          <w:lang w:val="en-US" w:eastAsia="zh-CN"/>
        </w:rPr>
        <w:t>e)</w:t>
      </w:r>
      <w:r>
        <w:rPr>
          <w:lang w:val="en-US" w:eastAsia="zh-CN"/>
        </w:rPr>
        <w:tab/>
      </w:r>
      <w:r w:rsidRPr="004A3152">
        <w:rPr>
          <w:lang w:eastAsia="zh-CN"/>
        </w:rPr>
        <w:t>ITU-R SM.329</w:t>
      </w:r>
      <w:r w:rsidRPr="004A3152">
        <w:rPr>
          <w:rFonts w:hint="eastAsia"/>
          <w:lang w:eastAsia="zh-CN"/>
        </w:rPr>
        <w:t>建议书涉及有关杂散域发射的影响、测量和限值；</w:t>
      </w:r>
    </w:p>
    <w:p w:rsidR="005D744D" w:rsidRDefault="005D744D" w:rsidP="005D744D">
      <w:pPr>
        <w:rPr>
          <w:lang w:val="en-US" w:eastAsia="zh-CN"/>
        </w:rPr>
      </w:pPr>
      <w:r>
        <w:rPr>
          <w:i/>
          <w:iCs/>
          <w:lang w:val="en-US" w:eastAsia="zh-CN"/>
        </w:rPr>
        <w:t>f)</w:t>
      </w:r>
      <w:r>
        <w:rPr>
          <w:lang w:val="en-US" w:eastAsia="zh-CN"/>
        </w:rPr>
        <w:tab/>
      </w:r>
      <w:r w:rsidRPr="004A3152">
        <w:rPr>
          <w:rFonts w:hint="eastAsia"/>
          <w:lang w:eastAsia="zh-CN"/>
        </w:rPr>
        <w:t>相同的杂散发射限值同样适用于各种无线电接口的</w:t>
      </w:r>
      <w:r w:rsidRPr="004A3152">
        <w:rPr>
          <w:lang w:eastAsia="zh-CN"/>
        </w:rPr>
        <w:t>MS</w:t>
      </w:r>
      <w:r w:rsidRPr="004A3152">
        <w:rPr>
          <w:rFonts w:hint="eastAsia"/>
          <w:lang w:eastAsia="zh-CN"/>
        </w:rPr>
        <w:t>；</w:t>
      </w:r>
    </w:p>
    <w:p w:rsidR="005D744D" w:rsidRDefault="005D744D" w:rsidP="005D744D">
      <w:pPr>
        <w:rPr>
          <w:lang w:val="en-US" w:eastAsia="zh-CN"/>
        </w:rPr>
      </w:pPr>
      <w:r>
        <w:rPr>
          <w:i/>
          <w:iCs/>
          <w:lang w:val="en-US" w:eastAsia="zh-CN"/>
        </w:rPr>
        <w:t>g)</w:t>
      </w:r>
      <w:r>
        <w:rPr>
          <w:lang w:val="en-US" w:eastAsia="zh-CN"/>
        </w:rPr>
        <w:tab/>
      </w:r>
      <w:r w:rsidRPr="004A3152">
        <w:rPr>
          <w:rFonts w:hint="eastAsia"/>
          <w:lang w:eastAsia="zh-CN"/>
        </w:rPr>
        <w:t>有关</w:t>
      </w:r>
      <w:r w:rsidRPr="004A3152">
        <w:rPr>
          <w:lang w:eastAsia="zh-CN"/>
        </w:rPr>
        <w:t>OoB</w:t>
      </w:r>
      <w:r w:rsidRPr="004A3152">
        <w:rPr>
          <w:rFonts w:hint="eastAsia"/>
          <w:lang w:eastAsia="zh-CN"/>
        </w:rPr>
        <w:t>发射的</w:t>
      </w:r>
      <w:r w:rsidRPr="004A3152">
        <w:rPr>
          <w:lang w:eastAsia="zh-CN"/>
        </w:rPr>
        <w:t>ITU-R SM.1541</w:t>
      </w:r>
      <w:r w:rsidRPr="004A3152">
        <w:rPr>
          <w:rFonts w:hint="eastAsia"/>
          <w:lang w:eastAsia="zh-CN"/>
        </w:rPr>
        <w:t>建议书规定了</w:t>
      </w:r>
      <w:r w:rsidRPr="004A3152">
        <w:rPr>
          <w:lang w:eastAsia="zh-CN"/>
        </w:rPr>
        <w:t>OoB</w:t>
      </w:r>
      <w:r w:rsidRPr="004A3152">
        <w:rPr>
          <w:rFonts w:hint="eastAsia"/>
          <w:lang w:eastAsia="zh-CN"/>
        </w:rPr>
        <w:t>域的一般限值，</w:t>
      </w:r>
      <w:r w:rsidR="00D6274A" w:rsidRPr="004A3152">
        <w:rPr>
          <w:rFonts w:hint="eastAsia"/>
          <w:lang w:eastAsia="zh-CN"/>
        </w:rPr>
        <w:t>通常</w:t>
      </w:r>
      <w:r w:rsidRPr="004A3152">
        <w:rPr>
          <w:rFonts w:hint="eastAsia"/>
          <w:lang w:eastAsia="zh-CN"/>
        </w:rPr>
        <w:t>构成</w:t>
      </w:r>
      <w:r w:rsidRPr="004A3152">
        <w:rPr>
          <w:lang w:eastAsia="zh-CN"/>
        </w:rPr>
        <w:t>OoB</w:t>
      </w:r>
      <w:r w:rsidRPr="004A3152">
        <w:rPr>
          <w:rFonts w:hint="eastAsia"/>
          <w:lang w:eastAsia="zh-CN"/>
        </w:rPr>
        <w:t>发射限值的最低限制且鼓励制定用于各系统的更为具体的限值；</w:t>
      </w:r>
    </w:p>
    <w:p w:rsidR="005D744D" w:rsidRDefault="005D744D" w:rsidP="009E6D72">
      <w:pPr>
        <w:rPr>
          <w:lang w:val="en-US" w:eastAsia="zh-CN"/>
        </w:rPr>
      </w:pPr>
      <w:r>
        <w:rPr>
          <w:i/>
          <w:iCs/>
          <w:lang w:val="en-US" w:eastAsia="zh-CN"/>
        </w:rPr>
        <w:t>h)</w:t>
      </w:r>
      <w:r>
        <w:rPr>
          <w:lang w:val="en-US" w:eastAsia="zh-CN"/>
        </w:rPr>
        <w:tab/>
      </w:r>
      <w:r w:rsidRPr="004A3152">
        <w:rPr>
          <w:lang w:eastAsia="zh-CN"/>
        </w:rPr>
        <w:t>IMT-</w:t>
      </w:r>
      <w:r w:rsidR="009E6D72" w:rsidRPr="004A3152">
        <w:rPr>
          <w:lang w:eastAsia="zh-CN"/>
        </w:rPr>
        <w:t>Advanced</w:t>
      </w:r>
      <w:r w:rsidRPr="004A3152">
        <w:rPr>
          <w:rFonts w:hint="eastAsia"/>
          <w:lang w:eastAsia="zh-CN"/>
        </w:rPr>
        <w:t>终端的杂散发射电平应符合《无线电规则》附录</w:t>
      </w:r>
      <w:r w:rsidRPr="00921EAA">
        <w:rPr>
          <w:b/>
          <w:bCs/>
          <w:lang w:eastAsia="zh-CN"/>
        </w:rPr>
        <w:t>3</w:t>
      </w:r>
      <w:r w:rsidRPr="004A3152">
        <w:rPr>
          <w:rFonts w:hint="eastAsia"/>
          <w:lang w:eastAsia="zh-CN"/>
        </w:rPr>
        <w:t>规定的限值；</w:t>
      </w:r>
    </w:p>
    <w:p w:rsidR="005D744D" w:rsidRDefault="005D744D" w:rsidP="005D744D">
      <w:pPr>
        <w:rPr>
          <w:lang w:val="en-US" w:eastAsia="zh-CN"/>
        </w:rPr>
      </w:pPr>
      <w:r>
        <w:rPr>
          <w:i/>
          <w:iCs/>
          <w:lang w:val="en-US" w:eastAsia="zh-CN"/>
        </w:rPr>
        <w:t>i)</w:t>
      </w:r>
      <w:r>
        <w:rPr>
          <w:lang w:val="en-US" w:eastAsia="zh-CN"/>
        </w:rPr>
        <w:tab/>
      </w:r>
      <w:r w:rsidRPr="002612EA">
        <w:rPr>
          <w:lang w:val="en-US" w:eastAsia="zh-CN"/>
        </w:rPr>
        <w:t>ITU</w:t>
      </w:r>
      <w:r w:rsidRPr="002612EA">
        <w:rPr>
          <w:lang w:val="en-US" w:eastAsia="zh-CN"/>
        </w:rPr>
        <w:noBreakHyphen/>
        <w:t>R M.1579</w:t>
      </w:r>
      <w:r w:rsidRPr="004A3152">
        <w:rPr>
          <w:rFonts w:hint="eastAsia"/>
          <w:lang w:eastAsia="zh-CN"/>
        </w:rPr>
        <w:t>建议书为</w:t>
      </w:r>
      <w:r w:rsidRPr="002612EA">
        <w:rPr>
          <w:lang w:val="en-US" w:eastAsia="zh-CN"/>
        </w:rPr>
        <w:t>IMT-2000</w:t>
      </w:r>
      <w:r w:rsidR="00D6274A" w:rsidRPr="004A3152">
        <w:rPr>
          <w:rFonts w:hint="eastAsia"/>
          <w:lang w:eastAsia="zh-CN"/>
        </w:rPr>
        <w:t>和</w:t>
      </w:r>
      <w:r w:rsidR="00D6274A" w:rsidRPr="002612EA">
        <w:rPr>
          <w:lang w:val="en-US" w:eastAsia="zh-CN"/>
        </w:rPr>
        <w:t>IMT-Advanced MS</w:t>
      </w:r>
      <w:r w:rsidRPr="004A3152">
        <w:rPr>
          <w:rFonts w:hint="eastAsia"/>
          <w:lang w:eastAsia="zh-CN"/>
        </w:rPr>
        <w:t>的全球流通奠定了技术基础</w:t>
      </w:r>
      <w:r w:rsidRPr="002612EA">
        <w:rPr>
          <w:rFonts w:hint="eastAsia"/>
          <w:lang w:val="en-US" w:eastAsia="zh-CN"/>
        </w:rPr>
        <w:t>；</w:t>
      </w:r>
    </w:p>
    <w:p w:rsidR="005D744D" w:rsidRDefault="005D744D" w:rsidP="00CA1D05">
      <w:pPr>
        <w:keepNext/>
        <w:keepLines/>
        <w:pageBreakBefore/>
        <w:rPr>
          <w:lang w:val="en-US" w:eastAsia="zh-CN"/>
        </w:rPr>
      </w:pPr>
      <w:r>
        <w:rPr>
          <w:i/>
          <w:iCs/>
          <w:lang w:val="en-US" w:eastAsia="zh-CN"/>
        </w:rPr>
        <w:lastRenderedPageBreak/>
        <w:t>j)</w:t>
      </w:r>
      <w:r>
        <w:rPr>
          <w:lang w:val="en-US" w:eastAsia="zh-CN"/>
        </w:rPr>
        <w:tab/>
      </w:r>
      <w:r w:rsidRPr="004A3152">
        <w:rPr>
          <w:rFonts w:hint="eastAsia"/>
          <w:lang w:eastAsia="zh-CN"/>
        </w:rPr>
        <w:t>全球流通的基本要求之一是</w:t>
      </w:r>
      <w:r w:rsidRPr="002612EA">
        <w:rPr>
          <w:lang w:val="en-US" w:eastAsia="zh-CN"/>
        </w:rPr>
        <w:t>MS</w:t>
      </w:r>
      <w:r w:rsidRPr="004A3152">
        <w:rPr>
          <w:rFonts w:hint="eastAsia"/>
          <w:lang w:eastAsia="zh-CN"/>
        </w:rPr>
        <w:t>不得在任何其被采用的国家中造成有害干扰</w:t>
      </w:r>
      <w:r w:rsidRPr="002612EA">
        <w:rPr>
          <w:rFonts w:hint="eastAsia"/>
          <w:lang w:val="en-US" w:eastAsia="zh-CN"/>
        </w:rPr>
        <w:t>；</w:t>
      </w:r>
    </w:p>
    <w:p w:rsidR="005D744D" w:rsidRDefault="005D744D" w:rsidP="00CA1D05">
      <w:pPr>
        <w:rPr>
          <w:lang w:val="en-US" w:eastAsia="zh-CN"/>
        </w:rPr>
      </w:pPr>
      <w:r>
        <w:rPr>
          <w:i/>
          <w:iCs/>
          <w:lang w:val="en-US" w:eastAsia="zh-CN"/>
        </w:rPr>
        <w:t>k)</w:t>
      </w:r>
      <w:r>
        <w:rPr>
          <w:lang w:val="en-US" w:eastAsia="zh-CN"/>
        </w:rPr>
        <w:tab/>
      </w:r>
      <w:r w:rsidRPr="004A3152">
        <w:rPr>
          <w:rFonts w:hint="eastAsia"/>
          <w:lang w:eastAsia="zh-CN"/>
        </w:rPr>
        <w:t>对无用发射限值的协调将推进在全球范围内的使用以及向全球市场的进入；</w:t>
      </w:r>
    </w:p>
    <w:p w:rsidR="005D744D" w:rsidRDefault="005D744D" w:rsidP="00A72D92">
      <w:pPr>
        <w:rPr>
          <w:lang w:eastAsia="zh-CN"/>
        </w:rPr>
      </w:pPr>
      <w:r>
        <w:rPr>
          <w:i/>
          <w:iCs/>
          <w:lang w:val="en-US" w:eastAsia="zh-CN"/>
        </w:rPr>
        <w:t>l)</w:t>
      </w:r>
      <w:r>
        <w:rPr>
          <w:lang w:val="en-US" w:eastAsia="zh-CN"/>
        </w:rPr>
        <w:tab/>
      </w:r>
      <w:r>
        <w:rPr>
          <w:rFonts w:hint="eastAsia"/>
          <w:lang w:eastAsia="zh-CN"/>
        </w:rPr>
        <w:t>无用发射限值除取决于工作在其他频段的业务外，同时还取决于发射机发射特性；</w:t>
      </w:r>
    </w:p>
    <w:p w:rsidR="005D744D" w:rsidRDefault="005D744D" w:rsidP="009E6D72">
      <w:pPr>
        <w:rPr>
          <w:lang w:val="en-GB" w:eastAsia="zh-CN"/>
        </w:rPr>
      </w:pPr>
      <w:r>
        <w:rPr>
          <w:i/>
          <w:iCs/>
          <w:lang w:val="en-US" w:eastAsia="zh-CN"/>
        </w:rPr>
        <w:t>m)</w:t>
      </w:r>
      <w:r>
        <w:rPr>
          <w:lang w:val="en-GB" w:eastAsia="zh-CN"/>
        </w:rPr>
        <w:tab/>
      </w:r>
      <w:r>
        <w:rPr>
          <w:rFonts w:hint="eastAsia"/>
          <w:lang w:val="en-GB" w:eastAsia="zh-CN"/>
        </w:rPr>
        <w:t>一个系统所采用的技术以及它与</w:t>
      </w:r>
      <w:r w:rsidR="009E6D72" w:rsidRPr="009E6D72">
        <w:rPr>
          <w:lang w:val="en-GB" w:eastAsia="zh-CN"/>
        </w:rPr>
        <w:t>ITU-R M.2012</w:t>
      </w:r>
      <w:r>
        <w:rPr>
          <w:rFonts w:hint="eastAsia"/>
          <w:lang w:val="en-GB" w:eastAsia="zh-CN"/>
        </w:rPr>
        <w:t>建议书中所建议规范与标准的一致性将决定该系统是</w:t>
      </w:r>
      <w:r w:rsidR="009E6D72" w:rsidRPr="009E6D72">
        <w:rPr>
          <w:lang w:val="en-GB" w:eastAsia="zh-CN"/>
        </w:rPr>
        <w:t>IMT-Advanced</w:t>
      </w:r>
      <w:r w:rsidR="00921EAA">
        <w:rPr>
          <w:rFonts w:hint="eastAsia"/>
          <w:lang w:val="en-GB" w:eastAsia="zh-CN"/>
        </w:rPr>
        <w:t>，而不考虑其工作的频段，</w:t>
      </w:r>
    </w:p>
    <w:p w:rsidR="005D744D" w:rsidRDefault="005D744D" w:rsidP="005D744D">
      <w:pPr>
        <w:pStyle w:val="Call"/>
        <w:rPr>
          <w:rFonts w:ascii="STKaiti" w:eastAsia="STKaiti" w:hAnsi="STKaiti"/>
          <w:i w:val="0"/>
          <w:iCs/>
          <w:sz w:val="22"/>
          <w:lang w:val="en-GB" w:eastAsia="zh-CN"/>
        </w:rPr>
      </w:pPr>
      <w:r>
        <w:rPr>
          <w:rFonts w:ascii="STKaiti" w:eastAsia="STKaiti" w:hAnsi="STKaiti" w:hint="eastAsia"/>
          <w:i w:val="0"/>
          <w:iCs/>
          <w:sz w:val="22"/>
          <w:lang w:val="en-GB" w:eastAsia="zh-CN"/>
        </w:rPr>
        <w:t>注意到</w:t>
      </w:r>
    </w:p>
    <w:p w:rsidR="005D744D" w:rsidRDefault="005D744D" w:rsidP="00A72D92">
      <w:pPr>
        <w:rPr>
          <w:lang w:val="en-US" w:eastAsia="zh-CN"/>
        </w:rPr>
      </w:pPr>
      <w:r>
        <w:rPr>
          <w:i/>
          <w:iCs/>
          <w:lang w:val="en-US" w:eastAsia="zh-CN"/>
        </w:rPr>
        <w:t>a)</w:t>
      </w:r>
      <w:r>
        <w:rPr>
          <w:lang w:val="en-US" w:eastAsia="zh-CN"/>
        </w:rPr>
        <w:tab/>
      </w:r>
      <w:r>
        <w:rPr>
          <w:rFonts w:hint="eastAsia"/>
          <w:lang w:eastAsia="zh-CN"/>
        </w:rPr>
        <w:t>各标准化机构通过开展工作给出了保护其他</w:t>
      </w:r>
      <w:r w:rsidR="00BA706E">
        <w:rPr>
          <w:rFonts w:hint="eastAsia"/>
          <w:lang w:eastAsia="zh-CN"/>
        </w:rPr>
        <w:t>无线电系统</w:t>
      </w:r>
      <w:r>
        <w:rPr>
          <w:rFonts w:hint="eastAsia"/>
          <w:lang w:eastAsia="zh-CN"/>
        </w:rPr>
        <w:t>和业务免受干扰以及使不同技术能够共存的限值；</w:t>
      </w:r>
    </w:p>
    <w:p w:rsidR="005D744D" w:rsidRDefault="005D744D" w:rsidP="00A72D92">
      <w:pPr>
        <w:rPr>
          <w:lang w:eastAsia="zh-CN"/>
        </w:rPr>
      </w:pPr>
      <w:r>
        <w:rPr>
          <w:i/>
          <w:iCs/>
          <w:lang w:val="en-US" w:eastAsia="zh-CN"/>
        </w:rPr>
        <w:t>b)</w:t>
      </w:r>
      <w:r>
        <w:rPr>
          <w:lang w:val="en-US" w:eastAsia="zh-CN"/>
        </w:rPr>
        <w:tab/>
      </w:r>
      <w:r w:rsidR="009E6D72" w:rsidRPr="009E6D72">
        <w:rPr>
          <w:lang w:eastAsia="zh-CN"/>
        </w:rPr>
        <w:t>IMT-Advanced</w:t>
      </w:r>
      <w:r>
        <w:rPr>
          <w:rFonts w:hint="eastAsia"/>
          <w:lang w:eastAsia="zh-CN"/>
        </w:rPr>
        <w:t>移动电台必须在规则适用的情况下，遵守当地、区域和国际上就与其运行相关的带外和杂散发射作出的规定；</w:t>
      </w:r>
    </w:p>
    <w:p w:rsidR="005D744D" w:rsidRDefault="005D744D" w:rsidP="00A72D92">
      <w:pPr>
        <w:rPr>
          <w:lang w:val="en-GB" w:eastAsia="zh-CN"/>
        </w:rPr>
      </w:pPr>
      <w:r>
        <w:rPr>
          <w:i/>
          <w:iCs/>
          <w:lang w:val="en-US" w:eastAsia="zh-CN"/>
        </w:rPr>
        <w:t>c)</w:t>
      </w:r>
      <w:r>
        <w:rPr>
          <w:lang w:val="en-GB" w:eastAsia="zh-CN"/>
        </w:rPr>
        <w:tab/>
      </w:r>
      <w:r>
        <w:rPr>
          <w:rFonts w:hint="eastAsia"/>
          <w:lang w:val="en-GB" w:eastAsia="zh-CN"/>
        </w:rPr>
        <w:t>为了反映</w:t>
      </w:r>
      <w:r w:rsidR="009E6D72" w:rsidRPr="009E6D72">
        <w:rPr>
          <w:szCs w:val="24"/>
          <w:lang w:eastAsia="zh-CN"/>
        </w:rPr>
        <w:t>IMT-Advanced</w:t>
      </w:r>
      <w:r>
        <w:rPr>
          <w:rFonts w:hint="eastAsia"/>
          <w:lang w:val="en-GB" w:eastAsia="zh-CN"/>
        </w:rPr>
        <w:t>技术的广泛应用性并保持与技术规范的一致性，基于标准化机构中正在进行的工作，本建议书中的注和附件可能包含了一些资料，它们反映了与在为</w:t>
      </w:r>
      <w:r>
        <w:rPr>
          <w:lang w:val="en-GB" w:eastAsia="zh-CN"/>
        </w:rPr>
        <w:t>IMT</w:t>
      </w:r>
      <w:r>
        <w:rPr>
          <w:rFonts w:hint="eastAsia"/>
          <w:lang w:val="en-GB" w:eastAsia="zh-CN"/>
        </w:rPr>
        <w:t>所确定频段之外频段中的技术应用的相关信息。</w:t>
      </w:r>
    </w:p>
    <w:p w:rsidR="007351A7" w:rsidRPr="00322EE5" w:rsidRDefault="00322EE5" w:rsidP="00322EE5">
      <w:pPr>
        <w:pStyle w:val="Call"/>
        <w:rPr>
          <w:rFonts w:ascii="STKaiti" w:eastAsia="STKaiti" w:hAnsi="STKaiti"/>
          <w:i w:val="0"/>
          <w:iCs/>
          <w:sz w:val="22"/>
          <w:lang w:val="en-GB" w:eastAsia="zh-CN"/>
        </w:rPr>
      </w:pPr>
      <w:r w:rsidRPr="00322EE5">
        <w:rPr>
          <w:rFonts w:ascii="STKaiti" w:eastAsia="STKaiti" w:hAnsi="STKaiti" w:hint="eastAsia"/>
          <w:i w:val="0"/>
          <w:iCs/>
          <w:sz w:val="22"/>
          <w:lang w:val="en-GB" w:eastAsia="zh-CN"/>
        </w:rPr>
        <w:t>进</w:t>
      </w:r>
      <w:r w:rsidRPr="00322EE5">
        <w:rPr>
          <w:rFonts w:ascii="STKaiti" w:eastAsia="STKaiti" w:hAnsi="STKaiti"/>
          <w:i w:val="0"/>
          <w:iCs/>
          <w:sz w:val="22"/>
          <w:lang w:val="en-GB" w:eastAsia="zh-CN"/>
        </w:rPr>
        <w:t>一步注意到</w:t>
      </w:r>
    </w:p>
    <w:p w:rsidR="007351A7" w:rsidRPr="007351A7" w:rsidRDefault="00322EE5" w:rsidP="00322EE5">
      <w:pPr>
        <w:rPr>
          <w:lang w:val="en-GB" w:eastAsia="zh-CN"/>
        </w:rPr>
      </w:pPr>
      <w:r>
        <w:rPr>
          <w:rFonts w:hint="eastAsia"/>
          <w:lang w:val="en-US" w:eastAsia="zh-CN"/>
        </w:rPr>
        <w:t>目前</w:t>
      </w:r>
      <w:r>
        <w:rPr>
          <w:lang w:val="en-GB" w:eastAsia="zh-CN"/>
        </w:rPr>
        <w:t>ITU-R</w:t>
      </w:r>
      <w:r>
        <w:rPr>
          <w:rFonts w:hint="eastAsia"/>
          <w:lang w:val="en-GB" w:eastAsia="zh-CN"/>
        </w:rPr>
        <w:t>内部</w:t>
      </w:r>
      <w:r>
        <w:rPr>
          <w:lang w:val="en-GB" w:eastAsia="zh-CN"/>
        </w:rPr>
        <w:t>正在就保护其它业务免受</w:t>
      </w:r>
      <w:r>
        <w:rPr>
          <w:lang w:val="en-GB" w:eastAsia="zh-CN"/>
        </w:rPr>
        <w:t>IMT-Advanced</w:t>
      </w:r>
      <w:r>
        <w:rPr>
          <w:rFonts w:hint="eastAsia"/>
          <w:lang w:val="en-GB" w:eastAsia="zh-CN"/>
        </w:rPr>
        <w:t>台</w:t>
      </w:r>
      <w:r>
        <w:rPr>
          <w:lang w:val="en-GB" w:eastAsia="zh-CN"/>
        </w:rPr>
        <w:t>站无用发射干扰</w:t>
      </w:r>
      <w:r>
        <w:rPr>
          <w:rFonts w:hint="eastAsia"/>
          <w:lang w:val="en-GB" w:eastAsia="zh-CN"/>
        </w:rPr>
        <w:t>开</w:t>
      </w:r>
      <w:r>
        <w:rPr>
          <w:lang w:val="en-GB" w:eastAsia="zh-CN"/>
        </w:rPr>
        <w:t>展研究，以</w:t>
      </w:r>
      <w:r>
        <w:rPr>
          <w:rFonts w:hint="eastAsia"/>
          <w:lang w:val="en-GB" w:eastAsia="zh-CN"/>
        </w:rPr>
        <w:t>处理</w:t>
      </w:r>
      <w:r>
        <w:rPr>
          <w:lang w:val="en-GB" w:eastAsia="zh-CN"/>
        </w:rPr>
        <w:t>更多</w:t>
      </w:r>
      <w:r>
        <w:rPr>
          <w:rFonts w:hint="eastAsia"/>
          <w:lang w:val="en-GB" w:eastAsia="zh-CN"/>
        </w:rPr>
        <w:t>兼容</w:t>
      </w:r>
      <w:r>
        <w:rPr>
          <w:lang w:val="en-GB" w:eastAsia="zh-CN"/>
        </w:rPr>
        <w:t>性方面的</w:t>
      </w:r>
      <w:r>
        <w:rPr>
          <w:rFonts w:hint="eastAsia"/>
          <w:lang w:val="en-GB" w:eastAsia="zh-CN"/>
        </w:rPr>
        <w:t>案例</w:t>
      </w:r>
      <w:r>
        <w:rPr>
          <w:lang w:val="en-GB" w:eastAsia="zh-CN"/>
        </w:rPr>
        <w:t>，</w:t>
      </w:r>
    </w:p>
    <w:p w:rsidR="005D744D" w:rsidRDefault="005D744D" w:rsidP="005D744D">
      <w:pPr>
        <w:pStyle w:val="Call"/>
        <w:rPr>
          <w:rFonts w:ascii="STKaiti" w:eastAsia="STKaiti" w:hAnsi="STKaiti"/>
          <w:i w:val="0"/>
          <w:iCs/>
          <w:sz w:val="22"/>
          <w:lang w:val="en-GB" w:eastAsia="zh-CN"/>
        </w:rPr>
      </w:pPr>
      <w:r>
        <w:rPr>
          <w:rFonts w:ascii="STKaiti" w:eastAsia="STKaiti" w:hAnsi="STKaiti" w:hint="eastAsia"/>
          <w:i w:val="0"/>
          <w:iCs/>
          <w:sz w:val="22"/>
          <w:lang w:val="en-GB" w:eastAsia="zh-CN"/>
        </w:rPr>
        <w:t>建议</w:t>
      </w:r>
    </w:p>
    <w:p w:rsidR="005D744D" w:rsidRDefault="00377EA1" w:rsidP="00A72D92">
      <w:pPr>
        <w:rPr>
          <w:lang w:val="en-US" w:eastAsia="zh-CN"/>
        </w:rPr>
      </w:pPr>
      <w:r w:rsidRPr="00EE7E9D">
        <w:rPr>
          <w:b/>
          <w:bCs/>
          <w:szCs w:val="24"/>
          <w:lang w:eastAsia="zh-CN"/>
        </w:rPr>
        <w:t>1</w:t>
      </w:r>
      <w:r>
        <w:rPr>
          <w:szCs w:val="24"/>
          <w:lang w:eastAsia="zh-CN"/>
        </w:rPr>
        <w:tab/>
      </w:r>
      <w:r w:rsidR="009E6D72" w:rsidRPr="009E6D72">
        <w:rPr>
          <w:szCs w:val="24"/>
          <w:lang w:eastAsia="zh-CN"/>
        </w:rPr>
        <w:t>IMT-Advanced</w:t>
      </w:r>
      <w:r w:rsidR="00BA706E">
        <w:rPr>
          <w:rFonts w:hint="eastAsia"/>
          <w:szCs w:val="24"/>
          <w:lang w:eastAsia="zh-CN"/>
        </w:rPr>
        <w:t>移动电台</w:t>
      </w:r>
      <w:r w:rsidR="005D744D">
        <w:rPr>
          <w:rFonts w:hint="eastAsia"/>
          <w:lang w:val="en-US" w:eastAsia="zh-CN"/>
        </w:rPr>
        <w:t>无用发射特性应基于符合</w:t>
      </w:r>
      <w:r w:rsidR="009E6D72" w:rsidRPr="009E6D72">
        <w:rPr>
          <w:lang w:val="en-US" w:eastAsia="zh-CN"/>
        </w:rPr>
        <w:t>ITU-R M.2012</w:t>
      </w:r>
      <w:r w:rsidR="005D744D">
        <w:rPr>
          <w:rFonts w:hint="eastAsia"/>
          <w:lang w:val="en-US" w:eastAsia="zh-CN"/>
        </w:rPr>
        <w:t>建议书</w:t>
      </w:r>
      <w:r w:rsidR="00BA706E" w:rsidRPr="00D3514F">
        <w:rPr>
          <w:rFonts w:ascii="STKaiti" w:eastAsia="STKaiti" w:hAnsi="STKaiti" w:hint="eastAsia"/>
          <w:iCs/>
          <w:lang w:val="en-US" w:eastAsia="zh-CN"/>
        </w:rPr>
        <w:t>建议</w:t>
      </w:r>
      <w:r w:rsidRPr="00D3514F">
        <w:rPr>
          <w:rFonts w:ascii="STKaiti" w:eastAsia="STKaiti" w:hAnsi="STKaiti"/>
          <w:lang w:val="en-US" w:eastAsia="zh-CN"/>
        </w:rPr>
        <w:t>1</w:t>
      </w:r>
      <w:r w:rsidR="005D744D">
        <w:rPr>
          <w:rFonts w:hint="eastAsia"/>
          <w:lang w:val="en-US" w:eastAsia="zh-CN"/>
        </w:rPr>
        <w:t>所述</w:t>
      </w:r>
      <w:r w:rsidR="00BA706E">
        <w:rPr>
          <w:rFonts w:hint="eastAsia"/>
          <w:lang w:val="en-US" w:eastAsia="zh-CN"/>
        </w:rPr>
        <w:t>地面</w:t>
      </w:r>
      <w:r w:rsidR="005D744D">
        <w:rPr>
          <w:rFonts w:hint="eastAsia"/>
          <w:lang w:val="en-US" w:eastAsia="zh-CN"/>
        </w:rPr>
        <w:t>无线电接口规范的具体技术附件</w:t>
      </w:r>
      <w:r w:rsidR="005D744D">
        <w:rPr>
          <w:lang w:val="en-US" w:eastAsia="zh-CN"/>
        </w:rPr>
        <w:t>1</w:t>
      </w:r>
      <w:r>
        <w:rPr>
          <w:rFonts w:hint="eastAsia"/>
          <w:lang w:val="fr-CH" w:eastAsia="zh-CN"/>
        </w:rPr>
        <w:t>和</w:t>
      </w:r>
      <w:r w:rsidR="00BA706E">
        <w:rPr>
          <w:rFonts w:hint="eastAsia"/>
          <w:lang w:val="fr-CH" w:eastAsia="zh-CN"/>
        </w:rPr>
        <w:t>附件</w:t>
      </w:r>
      <w:r>
        <w:rPr>
          <w:rFonts w:hint="eastAsia"/>
          <w:lang w:val="fr-CH" w:eastAsia="zh-CN"/>
        </w:rPr>
        <w:t>2</w:t>
      </w:r>
      <w:r w:rsidR="005D744D">
        <w:rPr>
          <w:rFonts w:hint="eastAsia"/>
          <w:lang w:val="en-US" w:eastAsia="zh-CN"/>
        </w:rPr>
        <w:t>中包含的限值</w:t>
      </w:r>
      <w:r w:rsidR="00D30555">
        <w:rPr>
          <w:rFonts w:hint="eastAsia"/>
          <w:lang w:val="en-US" w:eastAsia="zh-CN"/>
        </w:rPr>
        <w:t>；</w:t>
      </w:r>
    </w:p>
    <w:p w:rsidR="00377EA1" w:rsidRPr="002A02D4" w:rsidRDefault="00377EA1" w:rsidP="00322EE5">
      <w:pPr>
        <w:rPr>
          <w:lang w:val="en-US" w:eastAsia="zh-CN"/>
        </w:rPr>
      </w:pPr>
      <w:r w:rsidRPr="00EE7E9D">
        <w:rPr>
          <w:b/>
          <w:bCs/>
          <w:lang w:val="en-US" w:eastAsia="zh-CN"/>
        </w:rPr>
        <w:t>2</w:t>
      </w:r>
      <w:r w:rsidRPr="002A02D4">
        <w:rPr>
          <w:lang w:val="en-US" w:eastAsia="zh-CN"/>
        </w:rPr>
        <w:tab/>
      </w:r>
      <w:r w:rsidR="00BA706E">
        <w:rPr>
          <w:rFonts w:hint="eastAsia"/>
          <w:lang w:val="en-US" w:eastAsia="zh-CN"/>
        </w:rPr>
        <w:t>附件</w:t>
      </w:r>
      <w:r w:rsidR="00BA706E">
        <w:rPr>
          <w:rFonts w:hint="eastAsia"/>
          <w:lang w:val="en-US" w:eastAsia="zh-CN"/>
        </w:rPr>
        <w:t>1</w:t>
      </w:r>
      <w:r w:rsidR="00BA706E">
        <w:rPr>
          <w:rFonts w:hint="eastAsia"/>
          <w:lang w:val="en-US" w:eastAsia="zh-CN"/>
        </w:rPr>
        <w:t>和附件</w:t>
      </w:r>
      <w:r w:rsidR="00BA706E">
        <w:rPr>
          <w:rFonts w:hint="eastAsia"/>
          <w:lang w:val="en-US" w:eastAsia="zh-CN"/>
        </w:rPr>
        <w:t>2</w:t>
      </w:r>
      <w:r w:rsidR="00BA706E">
        <w:rPr>
          <w:rFonts w:hint="eastAsia"/>
          <w:lang w:val="en-US" w:eastAsia="zh-CN"/>
        </w:rPr>
        <w:t>中的</w:t>
      </w:r>
      <w:r w:rsidR="00BA706E" w:rsidRPr="009E6D72">
        <w:rPr>
          <w:szCs w:val="24"/>
          <w:lang w:eastAsia="zh-CN"/>
        </w:rPr>
        <w:t>IMT-Advanced</w:t>
      </w:r>
      <w:r w:rsidR="00BA706E">
        <w:rPr>
          <w:rFonts w:hint="eastAsia"/>
          <w:szCs w:val="24"/>
          <w:lang w:eastAsia="zh-CN"/>
        </w:rPr>
        <w:t>移动电台</w:t>
      </w:r>
      <w:r w:rsidR="00BA706E">
        <w:rPr>
          <w:rFonts w:ascii="SimSun" w:hAnsi="SimSun" w:cs="SimSun" w:hint="eastAsia"/>
          <w:lang w:val="en-US" w:eastAsia="zh-CN"/>
        </w:rPr>
        <w:t>无用发射特性用在《无线电规则》中为</w:t>
      </w:r>
      <w:r w:rsidR="00BA706E" w:rsidRPr="009E6D72">
        <w:rPr>
          <w:szCs w:val="24"/>
          <w:lang w:eastAsia="zh-CN"/>
        </w:rPr>
        <w:t>IMT</w:t>
      </w:r>
      <w:r w:rsidR="00BA706E">
        <w:rPr>
          <w:rFonts w:ascii="SimSun" w:hAnsi="SimSun" w:cs="SimSun" w:hint="eastAsia"/>
          <w:lang w:val="en-US" w:eastAsia="zh-CN"/>
        </w:rPr>
        <w:t>规定的频段</w:t>
      </w:r>
      <w:r w:rsidR="00322EE5">
        <w:rPr>
          <w:rFonts w:asciiTheme="majorBidi" w:hAnsiTheme="majorBidi" w:cstheme="majorBidi" w:hint="eastAsia"/>
          <w:lang w:val="en-US" w:eastAsia="zh-CN"/>
        </w:rPr>
        <w:t>应</w:t>
      </w:r>
      <w:r w:rsidR="00BA706E">
        <w:rPr>
          <w:rFonts w:ascii="SimSun" w:hAnsi="SimSun" w:cs="SimSun" w:hint="eastAsia"/>
          <w:lang w:val="en-US" w:eastAsia="zh-CN"/>
        </w:rPr>
        <w:t>对应的区域和国家</w:t>
      </w:r>
      <w:r w:rsidR="00BA706E">
        <w:rPr>
          <w:rStyle w:val="FootnoteReference"/>
          <w:szCs w:val="24"/>
          <w:lang w:val="en-US" w:eastAsia="zh-CN"/>
        </w:rPr>
        <w:footnoteReference w:customMarkFollows="1" w:id="2"/>
        <w:t>**</w:t>
      </w:r>
      <w:r w:rsidR="00BA706E">
        <w:rPr>
          <w:rFonts w:ascii="SimSun" w:hAnsi="SimSun" w:cs="SimSun" w:hint="eastAsia"/>
          <w:lang w:val="en-US" w:eastAsia="zh-CN"/>
        </w:rPr>
        <w:t>。</w:t>
      </w:r>
    </w:p>
    <w:p w:rsidR="00377EA1" w:rsidRPr="002A02D4" w:rsidRDefault="00377EA1" w:rsidP="00377EA1">
      <w:pPr>
        <w:rPr>
          <w:lang w:val="en-US" w:eastAsia="zh-CN"/>
        </w:rPr>
      </w:pPr>
    </w:p>
    <w:p w:rsidR="00377EA1" w:rsidRPr="004E6561" w:rsidRDefault="00BA706E" w:rsidP="00377EA1">
      <w:pPr>
        <w:rPr>
          <w:szCs w:val="24"/>
          <w:lang w:val="en-US"/>
        </w:rPr>
      </w:pPr>
      <w:bookmarkStart w:id="13" w:name="lt_pId117"/>
      <w:r>
        <w:rPr>
          <w:rFonts w:hint="eastAsia"/>
          <w:szCs w:val="24"/>
          <w:lang w:val="en-US" w:eastAsia="zh-CN"/>
        </w:rPr>
        <w:t>附件</w:t>
      </w:r>
      <w:r w:rsidR="00377EA1" w:rsidRPr="004E6561">
        <w:rPr>
          <w:szCs w:val="24"/>
          <w:lang w:val="en-US"/>
        </w:rPr>
        <w:t> 1 – LTE-Advanced</w:t>
      </w:r>
      <w:bookmarkEnd w:id="13"/>
      <w:r w:rsidR="00377EA1">
        <w:rPr>
          <w:rStyle w:val="FootnoteReference"/>
          <w:szCs w:val="24"/>
          <w:lang w:val="en-US"/>
        </w:rPr>
        <w:footnoteReference w:id="3"/>
      </w:r>
    </w:p>
    <w:p w:rsidR="00377EA1" w:rsidRPr="002A02D4" w:rsidRDefault="00BA706E" w:rsidP="00377EA1">
      <w:pPr>
        <w:rPr>
          <w:lang w:val="en-US"/>
        </w:rPr>
      </w:pPr>
      <w:bookmarkStart w:id="14" w:name="lt_pId118"/>
      <w:r>
        <w:rPr>
          <w:rFonts w:hint="eastAsia"/>
          <w:lang w:val="en-US" w:eastAsia="zh-CN"/>
        </w:rPr>
        <w:t>附件</w:t>
      </w:r>
      <w:r w:rsidR="00377EA1" w:rsidRPr="004E6561">
        <w:rPr>
          <w:lang w:val="en-US"/>
        </w:rPr>
        <w:t> 2 – WirelessMAN-Advanced</w:t>
      </w:r>
      <w:bookmarkEnd w:id="14"/>
      <w:r w:rsidR="00377EA1" w:rsidRPr="004E6561">
        <w:rPr>
          <w:rStyle w:val="FootnoteReference"/>
        </w:rPr>
        <w:footnoteReference w:id="4"/>
      </w:r>
    </w:p>
    <w:p w:rsidR="00BB55B9" w:rsidRDefault="00BB55B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B55B9" w:rsidRPr="0092175F" w:rsidRDefault="0032462E" w:rsidP="00BB55B9">
      <w:pPr>
        <w:pStyle w:val="AnnexNoTitle"/>
        <w:rPr>
          <w:lang w:val="en-US" w:eastAsia="zh-CN"/>
        </w:rPr>
      </w:pPr>
      <w:bookmarkStart w:id="15" w:name="lt_pId119"/>
      <w:r>
        <w:rPr>
          <w:rFonts w:hint="eastAsia"/>
          <w:lang w:val="en-US" w:eastAsia="zh-CN"/>
        </w:rPr>
        <w:lastRenderedPageBreak/>
        <w:t>附件</w:t>
      </w:r>
      <w:r w:rsidR="00BB55B9" w:rsidRPr="00640E1E">
        <w:rPr>
          <w:lang w:val="en-US" w:eastAsia="zh-CN"/>
        </w:rPr>
        <w:t xml:space="preserve"> 1</w:t>
      </w:r>
      <w:bookmarkEnd w:id="15"/>
      <w:r w:rsidR="00C40F55">
        <w:rPr>
          <w:lang w:val="en-US" w:eastAsia="zh-CN"/>
        </w:rPr>
        <w:br/>
      </w:r>
      <w:r w:rsidR="00BB55B9" w:rsidRPr="00640E1E">
        <w:rPr>
          <w:lang w:val="en-US" w:eastAsia="zh-CN"/>
        </w:rPr>
        <w:br/>
      </w:r>
      <w:bookmarkStart w:id="16" w:name="lt_pId120"/>
      <w:r w:rsidR="00BB55B9" w:rsidRPr="00640E1E">
        <w:rPr>
          <w:lang w:val="en-US" w:eastAsia="zh-CN"/>
        </w:rPr>
        <w:t>LTE-Advanced</w:t>
      </w:r>
      <w:bookmarkEnd w:id="16"/>
    </w:p>
    <w:p w:rsidR="002A7073" w:rsidRPr="002A7073" w:rsidRDefault="002A7073" w:rsidP="00C23DB5">
      <w:pPr>
        <w:pStyle w:val="Normalaftertitle0"/>
        <w:ind w:firstLineChars="200" w:firstLine="480"/>
        <w:rPr>
          <w:lang w:eastAsia="zh-CN"/>
        </w:rPr>
      </w:pPr>
      <w:r>
        <w:rPr>
          <w:rFonts w:hint="eastAsia"/>
          <w:lang w:eastAsia="zh-CN"/>
        </w:rPr>
        <w:t>目前的附件包括来自有关</w:t>
      </w:r>
      <w:r>
        <w:rPr>
          <w:rFonts w:hint="eastAsia"/>
          <w:lang w:eastAsia="zh-CN"/>
        </w:rPr>
        <w:t>E-UTRA</w:t>
      </w:r>
      <w:r>
        <w:rPr>
          <w:rFonts w:hint="eastAsia"/>
          <w:lang w:eastAsia="zh-CN"/>
        </w:rPr>
        <w:t>移动电台的、演进的通用移动通信系统（</w:t>
      </w:r>
      <w:r>
        <w:rPr>
          <w:rFonts w:hint="eastAsia"/>
          <w:lang w:eastAsia="zh-CN"/>
        </w:rPr>
        <w:t>UMTS</w:t>
      </w:r>
      <w:r>
        <w:rPr>
          <w:rFonts w:hint="eastAsia"/>
          <w:lang w:eastAsia="zh-CN"/>
        </w:rPr>
        <w:t>）地面无线接入（</w:t>
      </w:r>
      <w:r>
        <w:rPr>
          <w:rFonts w:hint="eastAsia"/>
          <w:lang w:eastAsia="zh-CN"/>
        </w:rPr>
        <w:t>E-UTRA</w:t>
      </w:r>
      <w:r>
        <w:rPr>
          <w:rFonts w:hint="eastAsia"/>
          <w:lang w:eastAsia="zh-CN"/>
        </w:rPr>
        <w:t>）载波的无用发射要求。</w:t>
      </w:r>
    </w:p>
    <w:p w:rsidR="002A7073" w:rsidRPr="00640E1E" w:rsidRDefault="002A7073" w:rsidP="009268ED">
      <w:pPr>
        <w:ind w:firstLineChars="200" w:firstLine="480"/>
        <w:rPr>
          <w:lang w:eastAsia="zh-CN"/>
        </w:rPr>
      </w:pPr>
      <w:r>
        <w:rPr>
          <w:rFonts w:hint="eastAsia"/>
          <w:lang w:eastAsia="zh-CN"/>
        </w:rPr>
        <w:t>本附件分为三个部分：</w:t>
      </w:r>
    </w:p>
    <w:p w:rsidR="00BB55B9" w:rsidRPr="00640E1E" w:rsidRDefault="00BB55B9" w:rsidP="00BB55B9">
      <w:pPr>
        <w:pStyle w:val="enumlev1"/>
        <w:rPr>
          <w:lang w:val="en-US" w:eastAsia="zh-CN"/>
        </w:rPr>
      </w:pPr>
      <w:r w:rsidRPr="00640E1E">
        <w:rPr>
          <w:lang w:val="en-US" w:eastAsia="zh-CN"/>
        </w:rPr>
        <w:t>–</w:t>
      </w:r>
      <w:r w:rsidRPr="00640E1E">
        <w:rPr>
          <w:lang w:val="en-US" w:eastAsia="zh-CN"/>
        </w:rPr>
        <w:tab/>
      </w:r>
      <w:r w:rsidR="002A7073">
        <w:rPr>
          <w:rFonts w:hint="eastAsia"/>
          <w:lang w:val="en-US" w:eastAsia="zh-CN"/>
        </w:rPr>
        <w:t>第</w:t>
      </w:r>
      <w:r w:rsidR="002A7073">
        <w:rPr>
          <w:rFonts w:hint="eastAsia"/>
          <w:lang w:val="en-US" w:eastAsia="zh-CN"/>
        </w:rPr>
        <w:t>1</w:t>
      </w:r>
      <w:r w:rsidR="002A7073">
        <w:rPr>
          <w:rFonts w:hint="eastAsia"/>
          <w:lang w:val="en-US" w:eastAsia="zh-CN"/>
        </w:rPr>
        <w:t>章规定适用目前附件中要求的工作频段。</w:t>
      </w:r>
    </w:p>
    <w:p w:rsidR="00BB55B9" w:rsidRPr="00640E1E" w:rsidRDefault="00BB55B9" w:rsidP="00BB55B9">
      <w:pPr>
        <w:pStyle w:val="enumlev1"/>
        <w:rPr>
          <w:lang w:val="en-US" w:eastAsia="zh-CN"/>
        </w:rPr>
      </w:pPr>
      <w:r w:rsidRPr="00640E1E">
        <w:rPr>
          <w:lang w:val="en-US" w:eastAsia="zh-CN"/>
        </w:rPr>
        <w:t>–</w:t>
      </w:r>
      <w:r w:rsidRPr="00640E1E">
        <w:rPr>
          <w:lang w:val="en-US" w:eastAsia="zh-CN"/>
        </w:rPr>
        <w:tab/>
      </w:r>
      <w:r w:rsidR="002A7073">
        <w:rPr>
          <w:rFonts w:hint="eastAsia"/>
          <w:lang w:val="en-US" w:eastAsia="zh-CN"/>
        </w:rPr>
        <w:t>第</w:t>
      </w:r>
      <w:r w:rsidR="002A7073">
        <w:rPr>
          <w:rFonts w:hint="eastAsia"/>
          <w:lang w:val="en-US" w:eastAsia="zh-CN"/>
        </w:rPr>
        <w:t>2</w:t>
      </w:r>
      <w:r w:rsidR="002A7073">
        <w:rPr>
          <w:rFonts w:hint="eastAsia"/>
          <w:lang w:val="en-US" w:eastAsia="zh-CN"/>
        </w:rPr>
        <w:t>章规定定义、符号和缩略语。</w:t>
      </w:r>
    </w:p>
    <w:p w:rsidR="00BB55B9" w:rsidRPr="00640E1E" w:rsidRDefault="00BB55B9" w:rsidP="00BB55B9">
      <w:pPr>
        <w:pStyle w:val="enumlev1"/>
        <w:rPr>
          <w:lang w:val="en-US" w:eastAsia="zh-CN"/>
        </w:rPr>
      </w:pPr>
      <w:r w:rsidRPr="00640E1E">
        <w:rPr>
          <w:lang w:val="en-US" w:eastAsia="zh-CN"/>
        </w:rPr>
        <w:t>–</w:t>
      </w:r>
      <w:r w:rsidRPr="00640E1E">
        <w:rPr>
          <w:lang w:val="en-US" w:eastAsia="zh-CN"/>
        </w:rPr>
        <w:tab/>
      </w:r>
      <w:r w:rsidR="002A7073">
        <w:rPr>
          <w:rFonts w:hint="eastAsia"/>
          <w:lang w:val="en-US" w:eastAsia="zh-CN"/>
        </w:rPr>
        <w:t>第</w:t>
      </w:r>
      <w:r w:rsidR="002A7073">
        <w:rPr>
          <w:rFonts w:hint="eastAsia"/>
          <w:lang w:val="en-US" w:eastAsia="zh-CN"/>
        </w:rPr>
        <w:t>3</w:t>
      </w:r>
      <w:r w:rsidR="002A7073">
        <w:rPr>
          <w:rFonts w:hint="eastAsia"/>
          <w:lang w:val="en-US" w:eastAsia="zh-CN"/>
        </w:rPr>
        <w:t>章、第</w:t>
      </w:r>
      <w:r w:rsidR="002A7073">
        <w:rPr>
          <w:rFonts w:hint="eastAsia"/>
          <w:lang w:val="en-US" w:eastAsia="zh-CN"/>
        </w:rPr>
        <w:t>4</w:t>
      </w:r>
      <w:r w:rsidR="002A7073">
        <w:rPr>
          <w:rFonts w:hint="eastAsia"/>
          <w:lang w:val="en-US" w:eastAsia="zh-CN"/>
        </w:rPr>
        <w:t>章、第</w:t>
      </w:r>
      <w:r w:rsidR="002A7073">
        <w:rPr>
          <w:rFonts w:hint="eastAsia"/>
          <w:lang w:val="en-US" w:eastAsia="zh-CN"/>
        </w:rPr>
        <w:t>5</w:t>
      </w:r>
      <w:r w:rsidR="002A7073">
        <w:rPr>
          <w:rFonts w:hint="eastAsia"/>
          <w:lang w:val="en-US" w:eastAsia="zh-CN"/>
        </w:rPr>
        <w:t>章包含</w:t>
      </w:r>
      <w:r w:rsidR="002A7073">
        <w:rPr>
          <w:rFonts w:hint="eastAsia"/>
          <w:lang w:val="en-US" w:eastAsia="zh-CN"/>
        </w:rPr>
        <w:t>E-UTRA MS</w:t>
      </w:r>
      <w:r w:rsidR="002A7073">
        <w:rPr>
          <w:rFonts w:hint="eastAsia"/>
          <w:lang w:val="en-US" w:eastAsia="zh-CN"/>
        </w:rPr>
        <w:t>无用发射要求。</w:t>
      </w:r>
    </w:p>
    <w:p w:rsidR="002A7073" w:rsidRPr="002A02D4" w:rsidRDefault="002A7073" w:rsidP="00C23DB5">
      <w:pPr>
        <w:ind w:firstLineChars="200" w:firstLine="480"/>
        <w:rPr>
          <w:lang w:val="en-US" w:eastAsia="zh-CN"/>
        </w:rPr>
      </w:pPr>
      <w:r>
        <w:rPr>
          <w:rFonts w:hint="eastAsia"/>
          <w:lang w:val="en-US" w:eastAsia="zh-CN"/>
        </w:rPr>
        <w:t>目前附件中规定的值合并了</w:t>
      </w:r>
      <w:r>
        <w:rPr>
          <w:rFonts w:hint="eastAsia"/>
          <w:lang w:val="en-US" w:eastAsia="zh-CN"/>
        </w:rPr>
        <w:t>ITU-R M.1545</w:t>
      </w:r>
      <w:r>
        <w:rPr>
          <w:rFonts w:hint="eastAsia"/>
          <w:lang w:val="en-US" w:eastAsia="zh-CN"/>
        </w:rPr>
        <w:t>建议书中定义的测试</w:t>
      </w:r>
      <w:r w:rsidR="00D4379B">
        <w:rPr>
          <w:rFonts w:hint="eastAsia"/>
          <w:lang w:val="en-US" w:eastAsia="zh-CN"/>
        </w:rPr>
        <w:t>容限</w:t>
      </w:r>
      <w:r>
        <w:rPr>
          <w:rFonts w:hint="eastAsia"/>
          <w:lang w:val="en-US" w:eastAsia="zh-CN"/>
        </w:rPr>
        <w:t>。</w:t>
      </w:r>
    </w:p>
    <w:p w:rsidR="00BB55B9" w:rsidRPr="00640E1E" w:rsidRDefault="00BB55B9" w:rsidP="00BB55B9">
      <w:pPr>
        <w:pStyle w:val="Heading1"/>
        <w:rPr>
          <w:lang w:val="en-US"/>
        </w:rPr>
      </w:pPr>
      <w:r w:rsidRPr="002A02D4">
        <w:rPr>
          <w:lang w:val="en-US"/>
        </w:rPr>
        <w:t>1</w:t>
      </w:r>
      <w:r w:rsidRPr="002A02D4">
        <w:rPr>
          <w:lang w:val="en-US"/>
        </w:rPr>
        <w:tab/>
      </w:r>
      <w:r w:rsidR="00612E44">
        <w:rPr>
          <w:lang w:val="en-US"/>
        </w:rPr>
        <w:t>工作频段</w:t>
      </w:r>
    </w:p>
    <w:p w:rsidR="00BB55B9" w:rsidRPr="00640E1E" w:rsidRDefault="00651DCC" w:rsidP="00BB55B9">
      <w:pPr>
        <w:pStyle w:val="TableNo"/>
        <w:rPr>
          <w:lang w:val="en-US"/>
        </w:rPr>
      </w:pPr>
      <w:bookmarkStart w:id="17" w:name="lt_pId132"/>
      <w:r>
        <w:rPr>
          <w:lang w:val="en-US"/>
        </w:rPr>
        <w:t>表</w:t>
      </w:r>
      <w:r w:rsidR="00BB55B9" w:rsidRPr="00640E1E">
        <w:rPr>
          <w:lang w:val="en-US"/>
        </w:rPr>
        <w:t>1-1</w:t>
      </w:r>
      <w:bookmarkEnd w:id="17"/>
    </w:p>
    <w:p w:rsidR="00BB55B9" w:rsidRPr="00640E1E" w:rsidRDefault="00BB55B9" w:rsidP="00BB55B9">
      <w:pPr>
        <w:pStyle w:val="Tabletitle"/>
        <w:keepNext w:val="0"/>
        <w:rPr>
          <w:lang w:val="en-US"/>
        </w:rPr>
      </w:pPr>
      <w:bookmarkStart w:id="18" w:name="lt_pId133"/>
      <w:r w:rsidRPr="00640E1E">
        <w:rPr>
          <w:lang w:val="en-US"/>
        </w:rPr>
        <w:t xml:space="preserve">E-UTRA </w:t>
      </w:r>
      <w:r w:rsidR="00612E44">
        <w:rPr>
          <w:lang w:val="en-US"/>
        </w:rPr>
        <w:t>工作频段</w:t>
      </w:r>
      <w:bookmarkEnd w:id="18"/>
    </w:p>
    <w:p w:rsidR="00BB55B9" w:rsidRDefault="00BB55B9" w:rsidP="00BB55B9">
      <w:pPr>
        <w:pStyle w:val="Tablefin"/>
        <w:rPr>
          <w:lang w:eastAsia="zh-CN"/>
        </w:rPr>
      </w:pPr>
    </w:p>
    <w:tbl>
      <w:tblPr>
        <w:tblW w:w="9639" w:type="dxa"/>
        <w:jc w:val="center"/>
        <w:tblLook w:val="0000" w:firstRow="0" w:lastRow="0" w:firstColumn="0" w:lastColumn="0" w:noHBand="0" w:noVBand="0"/>
      </w:tblPr>
      <w:tblGrid>
        <w:gridCol w:w="1561"/>
        <w:gridCol w:w="1491"/>
        <w:gridCol w:w="340"/>
        <w:gridCol w:w="1477"/>
        <w:gridCol w:w="1448"/>
        <w:gridCol w:w="340"/>
        <w:gridCol w:w="1448"/>
        <w:gridCol w:w="1534"/>
      </w:tblGrid>
      <w:tr w:rsidR="00FD5840" w:rsidRPr="00C23A27" w:rsidTr="00912595">
        <w:trPr>
          <w:tblHeader/>
          <w:jc w:val="center"/>
        </w:trPr>
        <w:tc>
          <w:tcPr>
            <w:tcW w:w="1561" w:type="dxa"/>
            <w:vMerge w:val="restart"/>
            <w:tcBorders>
              <w:top w:val="single" w:sz="4" w:space="0" w:color="auto"/>
              <w:left w:val="single" w:sz="4" w:space="0" w:color="auto"/>
              <w:right w:val="single" w:sz="4" w:space="0" w:color="auto"/>
            </w:tcBorders>
            <w:vAlign w:val="center"/>
          </w:tcPr>
          <w:p w:rsidR="00FD5840" w:rsidRPr="00BE71D3" w:rsidRDefault="00FD5840" w:rsidP="00912595">
            <w:pPr>
              <w:pStyle w:val="Tablehead"/>
              <w:rPr>
                <w:rFonts w:asciiTheme="majorBidi" w:eastAsiaTheme="minorEastAsia" w:hAnsiTheme="majorBidi" w:cstheme="majorBidi"/>
              </w:rPr>
            </w:pPr>
            <w:r w:rsidRPr="00BE71D3">
              <w:rPr>
                <w:rFonts w:asciiTheme="majorBidi" w:eastAsiaTheme="minorEastAsia" w:hAnsiTheme="majorBidi" w:cstheme="majorBidi"/>
              </w:rPr>
              <w:t>E-UTRA</w:t>
            </w:r>
            <w:r w:rsidRPr="00BE71D3">
              <w:rPr>
                <w:rFonts w:asciiTheme="majorBidi" w:eastAsiaTheme="minorEastAsia" w:hAnsiTheme="majorBidi" w:cstheme="majorBidi"/>
              </w:rPr>
              <w:t>工作频段</w:t>
            </w:r>
          </w:p>
        </w:tc>
        <w:tc>
          <w:tcPr>
            <w:tcW w:w="3308" w:type="dxa"/>
            <w:gridSpan w:val="3"/>
            <w:tcBorders>
              <w:top w:val="single" w:sz="4" w:space="0" w:color="auto"/>
              <w:left w:val="single" w:sz="4" w:space="0" w:color="auto"/>
              <w:bottom w:val="single" w:sz="4" w:space="0" w:color="auto"/>
              <w:right w:val="single" w:sz="4" w:space="0" w:color="auto"/>
            </w:tcBorders>
            <w:vAlign w:val="center"/>
          </w:tcPr>
          <w:p w:rsidR="00FD5840" w:rsidRPr="00BE71D3" w:rsidRDefault="00FD5840" w:rsidP="00FD5840">
            <w:pPr>
              <w:pStyle w:val="Tablehead"/>
              <w:rPr>
                <w:rFonts w:asciiTheme="majorBidi" w:eastAsiaTheme="minorEastAsia" w:hAnsiTheme="majorBidi" w:cstheme="majorBidi"/>
                <w:lang w:val="en-US" w:eastAsia="zh-CN"/>
              </w:rPr>
            </w:pPr>
            <w:r w:rsidRPr="00BE71D3">
              <w:rPr>
                <w:rFonts w:asciiTheme="majorBidi" w:eastAsiaTheme="minorEastAsia" w:hAnsiTheme="majorBidi" w:cstheme="majorBidi"/>
                <w:lang w:val="en-US" w:eastAsia="zh-CN"/>
              </w:rPr>
              <w:t>上行链路（</w:t>
            </w:r>
            <w:r w:rsidRPr="00BE71D3">
              <w:rPr>
                <w:rFonts w:asciiTheme="majorBidi" w:eastAsiaTheme="minorEastAsia" w:hAnsiTheme="majorBidi" w:cstheme="majorBidi"/>
                <w:lang w:val="en-US" w:eastAsia="zh-CN"/>
              </w:rPr>
              <w:t>UL</w:t>
            </w:r>
            <w:r w:rsidRPr="00BE71D3">
              <w:rPr>
                <w:rFonts w:asciiTheme="majorBidi" w:eastAsiaTheme="minorEastAsia" w:hAnsiTheme="majorBidi" w:cstheme="majorBidi"/>
                <w:lang w:val="en-US" w:eastAsia="zh-CN"/>
              </w:rPr>
              <w:t>）工作频段</w:t>
            </w:r>
            <w:r w:rsidRPr="00BE71D3">
              <w:rPr>
                <w:rFonts w:asciiTheme="majorBidi" w:eastAsiaTheme="minorEastAsia" w:hAnsiTheme="majorBidi" w:cstheme="majorBidi"/>
                <w:lang w:val="en-US" w:eastAsia="zh-CN"/>
              </w:rPr>
              <w:br/>
              <w:t>BS</w:t>
            </w:r>
            <w:r w:rsidRPr="00BE71D3">
              <w:rPr>
                <w:rFonts w:asciiTheme="majorBidi" w:eastAsiaTheme="minorEastAsia" w:hAnsiTheme="majorBidi" w:cstheme="majorBidi"/>
                <w:lang w:val="en-US" w:eastAsia="zh-CN"/>
              </w:rPr>
              <w:t>接收</w:t>
            </w:r>
            <w:r w:rsidRPr="00BE71D3">
              <w:rPr>
                <w:rFonts w:asciiTheme="majorBidi" w:eastAsiaTheme="minorEastAsia" w:hAnsiTheme="majorBidi" w:cstheme="majorBidi"/>
                <w:lang w:val="en-US" w:eastAsia="zh-CN"/>
              </w:rPr>
              <w:br/>
              <w:t>UE</w:t>
            </w:r>
            <w:r w:rsidRPr="00BE71D3">
              <w:rPr>
                <w:rFonts w:asciiTheme="majorBidi" w:eastAsiaTheme="minorEastAsia" w:hAnsiTheme="majorBidi" w:cstheme="majorBidi"/>
                <w:lang w:val="en-US" w:eastAsia="zh-CN"/>
              </w:rPr>
              <w:t>发射</w:t>
            </w:r>
          </w:p>
        </w:tc>
        <w:tc>
          <w:tcPr>
            <w:tcW w:w="3236" w:type="dxa"/>
            <w:gridSpan w:val="3"/>
            <w:tcBorders>
              <w:top w:val="single" w:sz="4" w:space="0" w:color="auto"/>
              <w:left w:val="single" w:sz="4" w:space="0" w:color="auto"/>
              <w:bottom w:val="single" w:sz="4" w:space="0" w:color="auto"/>
              <w:right w:val="single" w:sz="4" w:space="0" w:color="auto"/>
            </w:tcBorders>
            <w:vAlign w:val="center"/>
          </w:tcPr>
          <w:p w:rsidR="00FD5840" w:rsidRPr="00BE71D3" w:rsidRDefault="00F86E11" w:rsidP="00FD5840">
            <w:pPr>
              <w:pStyle w:val="Tablehead"/>
              <w:rPr>
                <w:rFonts w:asciiTheme="majorBidi" w:eastAsiaTheme="minorEastAsia" w:hAnsiTheme="majorBidi" w:cstheme="majorBidi"/>
                <w:lang w:val="en-US" w:eastAsia="zh-CN"/>
              </w:rPr>
            </w:pPr>
            <w:r w:rsidRPr="00BE71D3">
              <w:rPr>
                <w:rFonts w:asciiTheme="majorBidi" w:eastAsiaTheme="minorEastAsia" w:hAnsiTheme="majorBidi" w:cstheme="majorBidi"/>
                <w:lang w:val="en-US" w:eastAsia="zh-CN"/>
              </w:rPr>
              <w:t>下</w:t>
            </w:r>
            <w:r w:rsidR="00FD5840" w:rsidRPr="00BE71D3">
              <w:rPr>
                <w:rFonts w:asciiTheme="majorBidi" w:eastAsiaTheme="minorEastAsia" w:hAnsiTheme="majorBidi" w:cstheme="majorBidi"/>
                <w:lang w:val="en-US" w:eastAsia="zh-CN"/>
              </w:rPr>
              <w:t>行链路（</w:t>
            </w:r>
            <w:r w:rsidR="00FD5840" w:rsidRPr="00BE71D3">
              <w:rPr>
                <w:rFonts w:asciiTheme="majorBidi" w:eastAsiaTheme="minorEastAsia" w:hAnsiTheme="majorBidi" w:cstheme="majorBidi"/>
                <w:lang w:val="en-US" w:eastAsia="zh-CN"/>
              </w:rPr>
              <w:t>DL</w:t>
            </w:r>
            <w:r w:rsidR="00FD5840" w:rsidRPr="00BE71D3">
              <w:rPr>
                <w:rFonts w:asciiTheme="majorBidi" w:eastAsiaTheme="minorEastAsia" w:hAnsiTheme="majorBidi" w:cstheme="majorBidi"/>
                <w:lang w:val="en-US" w:eastAsia="zh-CN"/>
              </w:rPr>
              <w:t>）工作频段</w:t>
            </w:r>
            <w:r w:rsidR="00FD5840" w:rsidRPr="00BE71D3">
              <w:rPr>
                <w:rFonts w:asciiTheme="majorBidi" w:eastAsiaTheme="minorEastAsia" w:hAnsiTheme="majorBidi" w:cstheme="majorBidi"/>
                <w:lang w:val="en-US" w:eastAsia="zh-CN"/>
              </w:rPr>
              <w:br/>
              <w:t>BS</w:t>
            </w:r>
            <w:r w:rsidR="00FD5840" w:rsidRPr="00BE71D3">
              <w:rPr>
                <w:rFonts w:asciiTheme="majorBidi" w:eastAsiaTheme="minorEastAsia" w:hAnsiTheme="majorBidi" w:cstheme="majorBidi"/>
                <w:lang w:val="en-US" w:eastAsia="zh-CN"/>
              </w:rPr>
              <w:t>发射</w:t>
            </w:r>
            <w:r w:rsidR="00FD5840" w:rsidRPr="00BE71D3">
              <w:rPr>
                <w:rFonts w:asciiTheme="majorBidi" w:eastAsiaTheme="minorEastAsia" w:hAnsiTheme="majorBidi" w:cstheme="majorBidi"/>
                <w:lang w:val="en-US" w:eastAsia="zh-CN"/>
              </w:rPr>
              <w:br/>
              <w:t>UE</w:t>
            </w:r>
            <w:r w:rsidR="00FD5840" w:rsidRPr="00BE71D3">
              <w:rPr>
                <w:rFonts w:asciiTheme="majorBidi" w:eastAsiaTheme="minorEastAsia" w:hAnsiTheme="majorBidi" w:cstheme="majorBidi"/>
                <w:lang w:val="en-US" w:eastAsia="zh-CN"/>
              </w:rPr>
              <w:t>接收</w:t>
            </w:r>
          </w:p>
        </w:tc>
        <w:tc>
          <w:tcPr>
            <w:tcW w:w="1534" w:type="dxa"/>
            <w:vMerge w:val="restart"/>
            <w:tcBorders>
              <w:top w:val="single" w:sz="4" w:space="0" w:color="auto"/>
              <w:left w:val="single" w:sz="4" w:space="0" w:color="auto"/>
              <w:right w:val="single" w:sz="4" w:space="0" w:color="auto"/>
            </w:tcBorders>
            <w:shd w:val="clear" w:color="auto" w:fill="auto"/>
            <w:vAlign w:val="center"/>
          </w:tcPr>
          <w:p w:rsidR="00FD5840" w:rsidRPr="00C23A27" w:rsidRDefault="00FD5840" w:rsidP="00912595">
            <w:pPr>
              <w:pStyle w:val="Tablehead"/>
            </w:pPr>
            <w:r>
              <w:t>双工模式</w:t>
            </w:r>
          </w:p>
        </w:tc>
      </w:tr>
      <w:tr w:rsidR="00912595" w:rsidRPr="00C23A27" w:rsidTr="00912595">
        <w:trPr>
          <w:tblHeader/>
          <w:jc w:val="center"/>
        </w:trPr>
        <w:tc>
          <w:tcPr>
            <w:tcW w:w="1561" w:type="dxa"/>
            <w:vMerge/>
            <w:tcBorders>
              <w:left w:val="single" w:sz="4" w:space="0" w:color="auto"/>
              <w:bottom w:val="single" w:sz="4" w:space="0" w:color="auto"/>
              <w:right w:val="single" w:sz="4" w:space="0" w:color="auto"/>
            </w:tcBorders>
            <w:vAlign w:val="center"/>
          </w:tcPr>
          <w:p w:rsidR="00912595" w:rsidRPr="00C23A27" w:rsidRDefault="00912595" w:rsidP="00912595">
            <w:pPr>
              <w:rPr>
                <w:rFonts w:asciiTheme="majorBidi" w:hAnsiTheme="majorBidi" w:cstheme="majorBidi"/>
                <w:szCs w:val="22"/>
              </w:rPr>
            </w:pPr>
          </w:p>
        </w:tc>
        <w:tc>
          <w:tcPr>
            <w:tcW w:w="3308" w:type="dxa"/>
            <w:gridSpan w:val="3"/>
            <w:tcBorders>
              <w:top w:val="single" w:sz="4" w:space="0" w:color="auto"/>
              <w:left w:val="single" w:sz="4" w:space="0" w:color="auto"/>
              <w:bottom w:val="single" w:sz="4" w:space="0" w:color="auto"/>
              <w:right w:val="single" w:sz="4" w:space="0" w:color="auto"/>
            </w:tcBorders>
            <w:vAlign w:val="center"/>
          </w:tcPr>
          <w:p w:rsidR="00912595" w:rsidRPr="007658BA" w:rsidRDefault="00912595" w:rsidP="00912595">
            <w:pPr>
              <w:pStyle w:val="Tablehead"/>
              <w:rPr>
                <w:rFonts w:asciiTheme="majorBidi" w:eastAsiaTheme="minorEastAsia" w:hAnsiTheme="majorBidi" w:cstheme="majorBidi"/>
                <w:b w:val="0"/>
                <w:bCs/>
                <w:i/>
                <w:iCs/>
                <w:szCs w:val="22"/>
                <w:lang w:eastAsia="zh-CN"/>
              </w:rPr>
            </w:pPr>
            <w:r w:rsidRPr="008E6305">
              <w:rPr>
                <w:rFonts w:eastAsia="MS Mincho"/>
                <w:i/>
                <w:iCs/>
                <w:szCs w:val="22"/>
              </w:rPr>
              <w:t>F</w:t>
            </w:r>
            <w:r w:rsidRPr="008E6305">
              <w:rPr>
                <w:rFonts w:eastAsia="MS Mincho"/>
                <w:i/>
                <w:iCs/>
                <w:szCs w:val="22"/>
                <w:vertAlign w:val="subscript"/>
              </w:rPr>
              <w:t>UL</w:t>
            </w:r>
            <w:r w:rsidR="00FD5840">
              <w:rPr>
                <w:rFonts w:eastAsia="MS Mincho"/>
                <w:i/>
                <w:iCs/>
                <w:szCs w:val="22"/>
                <w:vertAlign w:val="subscript"/>
              </w:rPr>
              <w:t>_</w:t>
            </w:r>
            <w:r w:rsidR="007658BA">
              <w:rPr>
                <w:rFonts w:eastAsiaTheme="minorEastAsia" w:hint="eastAsia"/>
                <w:i/>
                <w:iCs/>
                <w:szCs w:val="22"/>
                <w:vertAlign w:val="subscript"/>
                <w:lang w:eastAsia="zh-CN"/>
              </w:rPr>
              <w:t>low</w:t>
            </w:r>
            <w:r w:rsidRPr="008E6305">
              <w:rPr>
                <w:rFonts w:eastAsia="MS Mincho"/>
                <w:i/>
                <w:iCs/>
                <w:szCs w:val="22"/>
              </w:rPr>
              <w:t xml:space="preserve">   –  F</w:t>
            </w:r>
            <w:r w:rsidRPr="008E6305">
              <w:rPr>
                <w:rFonts w:eastAsia="MS Mincho"/>
                <w:i/>
                <w:iCs/>
                <w:szCs w:val="22"/>
                <w:vertAlign w:val="subscript"/>
              </w:rPr>
              <w:t>UL</w:t>
            </w:r>
            <w:r w:rsidR="00FD5840">
              <w:rPr>
                <w:rFonts w:eastAsia="MS Mincho"/>
                <w:i/>
                <w:iCs/>
                <w:szCs w:val="22"/>
                <w:vertAlign w:val="subscript"/>
              </w:rPr>
              <w:t>_</w:t>
            </w:r>
            <w:r w:rsidR="007658BA">
              <w:rPr>
                <w:rFonts w:eastAsiaTheme="minorEastAsia" w:hint="eastAsia"/>
                <w:i/>
                <w:iCs/>
                <w:szCs w:val="22"/>
                <w:vertAlign w:val="subscript"/>
                <w:lang w:eastAsia="zh-CN"/>
              </w:rPr>
              <w:t>high</w:t>
            </w:r>
          </w:p>
        </w:tc>
        <w:tc>
          <w:tcPr>
            <w:tcW w:w="3236" w:type="dxa"/>
            <w:gridSpan w:val="3"/>
            <w:tcBorders>
              <w:top w:val="single" w:sz="4" w:space="0" w:color="auto"/>
              <w:left w:val="single" w:sz="4" w:space="0" w:color="auto"/>
              <w:bottom w:val="single" w:sz="4" w:space="0" w:color="auto"/>
              <w:right w:val="single" w:sz="4" w:space="0" w:color="auto"/>
            </w:tcBorders>
            <w:vAlign w:val="center"/>
          </w:tcPr>
          <w:p w:rsidR="00912595" w:rsidRPr="007658BA" w:rsidRDefault="00912595" w:rsidP="00912595">
            <w:pPr>
              <w:pStyle w:val="Tablehead"/>
              <w:rPr>
                <w:rFonts w:asciiTheme="majorBidi" w:eastAsiaTheme="minorEastAsia" w:hAnsiTheme="majorBidi" w:cstheme="majorBidi"/>
                <w:b w:val="0"/>
                <w:bCs/>
                <w:i/>
                <w:iCs/>
                <w:szCs w:val="22"/>
                <w:lang w:eastAsia="zh-CN"/>
              </w:rPr>
            </w:pPr>
            <w:r w:rsidRPr="008E6305">
              <w:rPr>
                <w:rFonts w:eastAsia="MS Mincho"/>
                <w:i/>
                <w:iCs/>
                <w:szCs w:val="22"/>
              </w:rPr>
              <w:t>F</w:t>
            </w:r>
            <w:r w:rsidRPr="008E6305">
              <w:rPr>
                <w:rFonts w:eastAsia="MS Mincho"/>
                <w:i/>
                <w:iCs/>
                <w:szCs w:val="22"/>
                <w:vertAlign w:val="subscript"/>
              </w:rPr>
              <w:t>DL</w:t>
            </w:r>
            <w:r w:rsidR="00FD5840">
              <w:rPr>
                <w:rFonts w:eastAsia="MS Mincho"/>
                <w:i/>
                <w:iCs/>
                <w:szCs w:val="22"/>
                <w:vertAlign w:val="subscript"/>
              </w:rPr>
              <w:t>_</w:t>
            </w:r>
            <w:r w:rsidR="007658BA">
              <w:rPr>
                <w:rFonts w:eastAsiaTheme="minorEastAsia" w:hint="eastAsia"/>
                <w:i/>
                <w:iCs/>
                <w:szCs w:val="22"/>
                <w:vertAlign w:val="subscript"/>
                <w:lang w:eastAsia="zh-CN"/>
              </w:rPr>
              <w:t>low</w:t>
            </w:r>
            <w:r w:rsidRPr="008E6305">
              <w:rPr>
                <w:rFonts w:eastAsia="MS Mincho"/>
                <w:i/>
                <w:iCs/>
                <w:szCs w:val="22"/>
              </w:rPr>
              <w:t xml:space="preserve">   –  F</w:t>
            </w:r>
            <w:r w:rsidRPr="008E6305">
              <w:rPr>
                <w:rFonts w:eastAsia="MS Mincho"/>
                <w:i/>
                <w:iCs/>
                <w:szCs w:val="22"/>
                <w:vertAlign w:val="subscript"/>
              </w:rPr>
              <w:t>DL</w:t>
            </w:r>
            <w:r w:rsidR="00FD5840">
              <w:rPr>
                <w:rFonts w:eastAsia="MS Mincho"/>
                <w:i/>
                <w:iCs/>
                <w:szCs w:val="22"/>
                <w:vertAlign w:val="subscript"/>
              </w:rPr>
              <w:t>_</w:t>
            </w:r>
            <w:r w:rsidR="007658BA">
              <w:rPr>
                <w:rFonts w:eastAsiaTheme="minorEastAsia" w:hint="eastAsia"/>
                <w:i/>
                <w:iCs/>
                <w:szCs w:val="22"/>
                <w:vertAlign w:val="subscript"/>
                <w:lang w:eastAsia="zh-CN"/>
              </w:rPr>
              <w:t>high</w:t>
            </w:r>
          </w:p>
        </w:tc>
        <w:tc>
          <w:tcPr>
            <w:tcW w:w="1534" w:type="dxa"/>
            <w:vMerge/>
            <w:tcBorders>
              <w:left w:val="single" w:sz="4" w:space="0" w:color="auto"/>
              <w:bottom w:val="single" w:sz="4" w:space="0" w:color="auto"/>
              <w:right w:val="single" w:sz="4" w:space="0" w:color="auto"/>
            </w:tcBorders>
            <w:shd w:val="clear" w:color="auto" w:fill="auto"/>
          </w:tcPr>
          <w:p w:rsidR="00912595" w:rsidRPr="00C23A27" w:rsidRDefault="00912595" w:rsidP="00912595">
            <w:pPr>
              <w:pStyle w:val="Tablehead"/>
            </w:pP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1</w:t>
            </w:r>
          </w:p>
        </w:tc>
        <w:tc>
          <w:tcPr>
            <w:tcW w:w="1491" w:type="dxa"/>
            <w:tcBorders>
              <w:top w:val="single" w:sz="4" w:space="0" w:color="auto"/>
              <w:left w:val="single" w:sz="4" w:space="0" w:color="auto"/>
              <w:bottom w:val="single" w:sz="4" w:space="0" w:color="auto"/>
            </w:tcBorders>
            <w:vAlign w:val="center"/>
          </w:tcPr>
          <w:p w:rsidR="00912595" w:rsidRPr="00AF6FE1" w:rsidRDefault="00912595" w:rsidP="00912595">
            <w:pPr>
              <w:pStyle w:val="Tabletext"/>
              <w:jc w:val="center"/>
            </w:pPr>
            <w:r w:rsidRPr="00AF6FE1">
              <w:t>1 920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1 980 MHz</w:t>
            </w:r>
          </w:p>
        </w:tc>
        <w:tc>
          <w:tcPr>
            <w:tcW w:w="1448" w:type="dxa"/>
            <w:tcBorders>
              <w:top w:val="single" w:sz="4" w:space="0" w:color="auto"/>
              <w:bottom w:val="single" w:sz="4" w:space="0" w:color="auto"/>
            </w:tcBorders>
            <w:vAlign w:val="center"/>
          </w:tcPr>
          <w:p w:rsidR="00912595" w:rsidRPr="00AF6FE1" w:rsidRDefault="00912595" w:rsidP="00912595">
            <w:pPr>
              <w:pStyle w:val="Tabletext"/>
              <w:jc w:val="center"/>
            </w:pPr>
            <w:r w:rsidRPr="00AF6FE1">
              <w:t>2 110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2 170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2</w:t>
            </w:r>
          </w:p>
        </w:tc>
        <w:tc>
          <w:tcPr>
            <w:tcW w:w="1491" w:type="dxa"/>
            <w:tcBorders>
              <w:top w:val="single" w:sz="4" w:space="0" w:color="auto"/>
              <w:left w:val="single" w:sz="4" w:space="0" w:color="auto"/>
              <w:bottom w:val="single" w:sz="4" w:space="0" w:color="auto"/>
            </w:tcBorders>
            <w:vAlign w:val="center"/>
          </w:tcPr>
          <w:p w:rsidR="00912595" w:rsidRPr="00AF6FE1" w:rsidRDefault="00912595" w:rsidP="00912595">
            <w:pPr>
              <w:pStyle w:val="Tabletext"/>
              <w:jc w:val="center"/>
            </w:pPr>
            <w:r w:rsidRPr="00AF6FE1">
              <w:t>1 850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1 910 MHz</w:t>
            </w:r>
          </w:p>
        </w:tc>
        <w:tc>
          <w:tcPr>
            <w:tcW w:w="1448" w:type="dxa"/>
            <w:tcBorders>
              <w:top w:val="single" w:sz="4" w:space="0" w:color="auto"/>
              <w:bottom w:val="single" w:sz="4" w:space="0" w:color="auto"/>
            </w:tcBorders>
            <w:vAlign w:val="center"/>
          </w:tcPr>
          <w:p w:rsidR="00912595" w:rsidRPr="00AF6FE1" w:rsidRDefault="00912595" w:rsidP="00912595">
            <w:pPr>
              <w:pStyle w:val="Tabletext"/>
              <w:jc w:val="center"/>
            </w:pPr>
            <w:r w:rsidRPr="00AF6FE1">
              <w:t>1 930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1 990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3</w:t>
            </w:r>
          </w:p>
        </w:tc>
        <w:tc>
          <w:tcPr>
            <w:tcW w:w="1491" w:type="dxa"/>
            <w:tcBorders>
              <w:top w:val="single" w:sz="4" w:space="0" w:color="auto"/>
              <w:left w:val="single" w:sz="4" w:space="0" w:color="auto"/>
              <w:bottom w:val="single" w:sz="4" w:space="0" w:color="auto"/>
            </w:tcBorders>
            <w:vAlign w:val="center"/>
          </w:tcPr>
          <w:p w:rsidR="00912595" w:rsidRPr="00AF6FE1" w:rsidRDefault="00912595" w:rsidP="00912595">
            <w:pPr>
              <w:pStyle w:val="Tabletext"/>
              <w:jc w:val="center"/>
            </w:pPr>
            <w:r w:rsidRPr="00AF6FE1">
              <w:t>1 710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1 785 MHz</w:t>
            </w:r>
          </w:p>
        </w:tc>
        <w:tc>
          <w:tcPr>
            <w:tcW w:w="1448" w:type="dxa"/>
            <w:tcBorders>
              <w:top w:val="single" w:sz="4" w:space="0" w:color="auto"/>
              <w:bottom w:val="single" w:sz="4" w:space="0" w:color="auto"/>
            </w:tcBorders>
            <w:vAlign w:val="center"/>
          </w:tcPr>
          <w:p w:rsidR="00912595" w:rsidRPr="00AF6FE1" w:rsidRDefault="00912595" w:rsidP="00912595">
            <w:pPr>
              <w:pStyle w:val="Tabletext"/>
              <w:jc w:val="center"/>
            </w:pPr>
            <w:r w:rsidRPr="00AF6FE1">
              <w:t>1 805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1 880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4</w:t>
            </w:r>
          </w:p>
        </w:tc>
        <w:tc>
          <w:tcPr>
            <w:tcW w:w="1491" w:type="dxa"/>
            <w:tcBorders>
              <w:top w:val="single" w:sz="4" w:space="0" w:color="auto"/>
              <w:left w:val="single" w:sz="4" w:space="0" w:color="auto"/>
              <w:bottom w:val="single" w:sz="4" w:space="0" w:color="auto"/>
            </w:tcBorders>
          </w:tcPr>
          <w:p w:rsidR="00912595" w:rsidRPr="00AF6FE1" w:rsidRDefault="00912595" w:rsidP="00912595">
            <w:pPr>
              <w:pStyle w:val="Tabletext"/>
              <w:jc w:val="center"/>
            </w:pPr>
            <w:r w:rsidRPr="00AF6FE1">
              <w:t>1 710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1 755 MHz</w:t>
            </w:r>
          </w:p>
        </w:tc>
        <w:tc>
          <w:tcPr>
            <w:tcW w:w="1448" w:type="dxa"/>
            <w:tcBorders>
              <w:top w:val="single" w:sz="4" w:space="0" w:color="auto"/>
              <w:bottom w:val="single" w:sz="4" w:space="0" w:color="auto"/>
            </w:tcBorders>
          </w:tcPr>
          <w:p w:rsidR="00912595" w:rsidRPr="00AF6FE1" w:rsidRDefault="00912595" w:rsidP="00912595">
            <w:pPr>
              <w:pStyle w:val="Tabletext"/>
              <w:jc w:val="center"/>
            </w:pPr>
            <w:r w:rsidRPr="00AF6FE1">
              <w:t>2 110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2 155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5</w:t>
            </w:r>
          </w:p>
        </w:tc>
        <w:tc>
          <w:tcPr>
            <w:tcW w:w="1491" w:type="dxa"/>
            <w:tcBorders>
              <w:top w:val="single" w:sz="4" w:space="0" w:color="auto"/>
              <w:left w:val="single" w:sz="4" w:space="0" w:color="auto"/>
              <w:bottom w:val="single" w:sz="4" w:space="0" w:color="auto"/>
            </w:tcBorders>
          </w:tcPr>
          <w:p w:rsidR="00912595" w:rsidRPr="00AF6FE1" w:rsidRDefault="00912595" w:rsidP="00912595">
            <w:pPr>
              <w:pStyle w:val="Tabletext"/>
              <w:jc w:val="center"/>
            </w:pPr>
            <w:r w:rsidRPr="00AF6FE1">
              <w:t>824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849 MHz</w:t>
            </w:r>
          </w:p>
        </w:tc>
        <w:tc>
          <w:tcPr>
            <w:tcW w:w="1448" w:type="dxa"/>
            <w:tcBorders>
              <w:top w:val="single" w:sz="4" w:space="0" w:color="auto"/>
              <w:bottom w:val="single" w:sz="4" w:space="0" w:color="auto"/>
            </w:tcBorders>
          </w:tcPr>
          <w:p w:rsidR="00912595" w:rsidRPr="00AF6FE1" w:rsidRDefault="00912595" w:rsidP="00912595">
            <w:pPr>
              <w:pStyle w:val="Tabletext"/>
              <w:jc w:val="center"/>
            </w:pPr>
            <w:r w:rsidRPr="00AF6FE1">
              <w:t>869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894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61</w:t>
            </w:r>
          </w:p>
        </w:tc>
        <w:tc>
          <w:tcPr>
            <w:tcW w:w="1491" w:type="dxa"/>
            <w:tcBorders>
              <w:top w:val="single" w:sz="4" w:space="0" w:color="auto"/>
              <w:left w:val="single" w:sz="4" w:space="0" w:color="auto"/>
              <w:bottom w:val="single" w:sz="4" w:space="0" w:color="auto"/>
            </w:tcBorders>
            <w:vAlign w:val="center"/>
          </w:tcPr>
          <w:p w:rsidR="00912595" w:rsidRPr="00AF6FE1" w:rsidRDefault="00912595" w:rsidP="00912595">
            <w:pPr>
              <w:pStyle w:val="Tabletext"/>
              <w:jc w:val="center"/>
            </w:pPr>
            <w:r w:rsidRPr="00AF6FE1">
              <w:t>830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840 MHz</w:t>
            </w:r>
          </w:p>
        </w:tc>
        <w:tc>
          <w:tcPr>
            <w:tcW w:w="1448" w:type="dxa"/>
            <w:tcBorders>
              <w:top w:val="single" w:sz="4" w:space="0" w:color="auto"/>
              <w:bottom w:val="single" w:sz="4" w:space="0" w:color="auto"/>
            </w:tcBorders>
            <w:vAlign w:val="center"/>
          </w:tcPr>
          <w:p w:rsidR="00912595" w:rsidRPr="00AF6FE1" w:rsidRDefault="00912595" w:rsidP="00912595">
            <w:pPr>
              <w:pStyle w:val="Tabletext"/>
              <w:jc w:val="center"/>
            </w:pPr>
            <w:r w:rsidRPr="00AF6FE1">
              <w:t>875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885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7</w:t>
            </w:r>
          </w:p>
        </w:tc>
        <w:tc>
          <w:tcPr>
            <w:tcW w:w="1491" w:type="dxa"/>
            <w:tcBorders>
              <w:top w:val="single" w:sz="4" w:space="0" w:color="auto"/>
              <w:left w:val="single" w:sz="4" w:space="0" w:color="auto"/>
              <w:bottom w:val="single" w:sz="4" w:space="0" w:color="auto"/>
            </w:tcBorders>
            <w:vAlign w:val="center"/>
          </w:tcPr>
          <w:p w:rsidR="00912595" w:rsidRPr="00AF6FE1" w:rsidRDefault="00912595" w:rsidP="00912595">
            <w:pPr>
              <w:pStyle w:val="Tabletext"/>
              <w:jc w:val="center"/>
            </w:pPr>
            <w:r w:rsidRPr="00AF6FE1">
              <w:t>2 500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2 570 MHz</w:t>
            </w:r>
          </w:p>
        </w:tc>
        <w:tc>
          <w:tcPr>
            <w:tcW w:w="1448" w:type="dxa"/>
            <w:tcBorders>
              <w:top w:val="single" w:sz="4" w:space="0" w:color="auto"/>
              <w:bottom w:val="single" w:sz="4" w:space="0" w:color="auto"/>
            </w:tcBorders>
            <w:vAlign w:val="center"/>
          </w:tcPr>
          <w:p w:rsidR="00912595" w:rsidRPr="00AF6FE1" w:rsidRDefault="00912595" w:rsidP="00912595">
            <w:pPr>
              <w:pStyle w:val="Tabletext"/>
              <w:jc w:val="center"/>
            </w:pPr>
            <w:r w:rsidRPr="00AF6FE1">
              <w:t>2 620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2 690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trHeight w:val="221"/>
          <w:jc w:val="center"/>
        </w:trPr>
        <w:tc>
          <w:tcPr>
            <w:tcW w:w="1561" w:type="dxa"/>
            <w:tcBorders>
              <w:top w:val="single" w:sz="4" w:space="0" w:color="auto"/>
              <w:left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8</w:t>
            </w:r>
          </w:p>
        </w:tc>
        <w:tc>
          <w:tcPr>
            <w:tcW w:w="1491" w:type="dxa"/>
            <w:tcBorders>
              <w:top w:val="single" w:sz="4" w:space="0" w:color="auto"/>
              <w:left w:val="single" w:sz="4" w:space="0" w:color="auto"/>
              <w:bottom w:val="single" w:sz="4" w:space="0" w:color="auto"/>
            </w:tcBorders>
            <w:vAlign w:val="center"/>
          </w:tcPr>
          <w:p w:rsidR="00912595" w:rsidRPr="00AF6FE1" w:rsidRDefault="00912595" w:rsidP="00912595">
            <w:pPr>
              <w:pStyle w:val="Tabletext"/>
              <w:jc w:val="center"/>
            </w:pPr>
            <w:r w:rsidRPr="00AF6FE1">
              <w:t>880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915 MHz</w:t>
            </w:r>
          </w:p>
        </w:tc>
        <w:tc>
          <w:tcPr>
            <w:tcW w:w="1448" w:type="dxa"/>
            <w:tcBorders>
              <w:top w:val="single" w:sz="4" w:space="0" w:color="auto"/>
              <w:bottom w:val="single" w:sz="4" w:space="0" w:color="auto"/>
            </w:tcBorders>
            <w:vAlign w:val="center"/>
          </w:tcPr>
          <w:p w:rsidR="00912595" w:rsidRPr="00AF6FE1" w:rsidRDefault="00912595" w:rsidP="00912595">
            <w:pPr>
              <w:pStyle w:val="Tabletext"/>
              <w:jc w:val="center"/>
            </w:pPr>
            <w:r w:rsidRPr="00AF6FE1">
              <w:t>925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960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9</w:t>
            </w:r>
          </w:p>
        </w:tc>
        <w:tc>
          <w:tcPr>
            <w:tcW w:w="1491" w:type="dxa"/>
            <w:tcBorders>
              <w:top w:val="single" w:sz="4" w:space="0" w:color="auto"/>
              <w:left w:val="single" w:sz="4" w:space="0" w:color="auto"/>
              <w:bottom w:val="single" w:sz="4" w:space="0" w:color="auto"/>
            </w:tcBorders>
            <w:vAlign w:val="center"/>
          </w:tcPr>
          <w:p w:rsidR="00912595" w:rsidRPr="00AF6FE1" w:rsidRDefault="00912595" w:rsidP="00912595">
            <w:pPr>
              <w:pStyle w:val="Tabletext"/>
              <w:jc w:val="center"/>
            </w:pPr>
            <w:r w:rsidRPr="00AF6FE1">
              <w:t>1 749.9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1 784.9 MHz</w:t>
            </w:r>
          </w:p>
        </w:tc>
        <w:tc>
          <w:tcPr>
            <w:tcW w:w="1448" w:type="dxa"/>
            <w:tcBorders>
              <w:top w:val="single" w:sz="4" w:space="0" w:color="auto"/>
              <w:bottom w:val="single" w:sz="4" w:space="0" w:color="auto"/>
            </w:tcBorders>
            <w:vAlign w:val="center"/>
          </w:tcPr>
          <w:p w:rsidR="00912595" w:rsidRPr="00AF6FE1" w:rsidRDefault="00912595" w:rsidP="00912595">
            <w:pPr>
              <w:pStyle w:val="Tabletext"/>
              <w:jc w:val="center"/>
            </w:pPr>
            <w:r w:rsidRPr="00AF6FE1">
              <w:t>1 844.9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1 879.9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10</w:t>
            </w:r>
          </w:p>
        </w:tc>
        <w:tc>
          <w:tcPr>
            <w:tcW w:w="1491" w:type="dxa"/>
            <w:tcBorders>
              <w:top w:val="single" w:sz="4" w:space="0" w:color="auto"/>
              <w:left w:val="single" w:sz="4" w:space="0" w:color="auto"/>
              <w:bottom w:val="single" w:sz="4" w:space="0" w:color="auto"/>
            </w:tcBorders>
          </w:tcPr>
          <w:p w:rsidR="00912595" w:rsidRPr="00AF6FE1" w:rsidRDefault="00912595" w:rsidP="00912595">
            <w:pPr>
              <w:pStyle w:val="Tabletext"/>
              <w:jc w:val="center"/>
            </w:pPr>
            <w:r w:rsidRPr="00AF6FE1">
              <w:t>1 710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1 770 MHz</w:t>
            </w:r>
          </w:p>
        </w:tc>
        <w:tc>
          <w:tcPr>
            <w:tcW w:w="1448" w:type="dxa"/>
            <w:tcBorders>
              <w:top w:val="single" w:sz="4" w:space="0" w:color="auto"/>
              <w:bottom w:val="single" w:sz="4" w:space="0" w:color="auto"/>
            </w:tcBorders>
          </w:tcPr>
          <w:p w:rsidR="00912595" w:rsidRPr="00AF6FE1" w:rsidRDefault="00912595" w:rsidP="00912595">
            <w:pPr>
              <w:pStyle w:val="Tabletext"/>
              <w:jc w:val="center"/>
            </w:pPr>
            <w:r w:rsidRPr="00AF6FE1">
              <w:t>2110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2 170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11</w:t>
            </w:r>
          </w:p>
        </w:tc>
        <w:tc>
          <w:tcPr>
            <w:tcW w:w="1491" w:type="dxa"/>
            <w:tcBorders>
              <w:top w:val="single" w:sz="4" w:space="0" w:color="auto"/>
              <w:left w:val="single" w:sz="4" w:space="0" w:color="auto"/>
              <w:bottom w:val="single" w:sz="4" w:space="0" w:color="auto"/>
            </w:tcBorders>
          </w:tcPr>
          <w:p w:rsidR="00912595" w:rsidRPr="00AF6FE1" w:rsidRDefault="00912595" w:rsidP="00912595">
            <w:pPr>
              <w:pStyle w:val="Tabletext"/>
              <w:jc w:val="center"/>
            </w:pPr>
            <w:r w:rsidRPr="00AF6FE1">
              <w:t>1 427.9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1 447.9 MHz</w:t>
            </w:r>
          </w:p>
        </w:tc>
        <w:tc>
          <w:tcPr>
            <w:tcW w:w="1448" w:type="dxa"/>
            <w:tcBorders>
              <w:top w:val="single" w:sz="4" w:space="0" w:color="auto"/>
              <w:bottom w:val="single" w:sz="4" w:space="0" w:color="auto"/>
            </w:tcBorders>
          </w:tcPr>
          <w:p w:rsidR="00912595" w:rsidRPr="00AF6FE1" w:rsidRDefault="00912595" w:rsidP="00912595">
            <w:pPr>
              <w:pStyle w:val="Tabletext"/>
              <w:jc w:val="center"/>
            </w:pPr>
            <w:r w:rsidRPr="00AF6FE1">
              <w:t>1 475.9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1 495.9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12</w:t>
            </w:r>
          </w:p>
        </w:tc>
        <w:tc>
          <w:tcPr>
            <w:tcW w:w="1491" w:type="dxa"/>
            <w:tcBorders>
              <w:top w:val="single" w:sz="4" w:space="0" w:color="auto"/>
              <w:left w:val="single" w:sz="4" w:space="0" w:color="auto"/>
              <w:bottom w:val="single" w:sz="4" w:space="0" w:color="auto"/>
            </w:tcBorders>
          </w:tcPr>
          <w:p w:rsidR="00912595" w:rsidRPr="00AF6FE1" w:rsidRDefault="00912595" w:rsidP="00912595">
            <w:pPr>
              <w:pStyle w:val="Tabletext"/>
              <w:jc w:val="center"/>
            </w:pPr>
            <w:r w:rsidRPr="00AF6FE1">
              <w:t>699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716 MHz</w:t>
            </w:r>
          </w:p>
        </w:tc>
        <w:tc>
          <w:tcPr>
            <w:tcW w:w="1448" w:type="dxa"/>
            <w:tcBorders>
              <w:top w:val="single" w:sz="4" w:space="0" w:color="auto"/>
              <w:bottom w:val="single" w:sz="4" w:space="0" w:color="auto"/>
            </w:tcBorders>
          </w:tcPr>
          <w:p w:rsidR="00912595" w:rsidRPr="00AF6FE1" w:rsidRDefault="00912595" w:rsidP="00912595">
            <w:pPr>
              <w:pStyle w:val="Tabletext"/>
              <w:jc w:val="center"/>
            </w:pPr>
            <w:r w:rsidRPr="00AF6FE1">
              <w:t>729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746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13</w:t>
            </w:r>
          </w:p>
        </w:tc>
        <w:tc>
          <w:tcPr>
            <w:tcW w:w="1491" w:type="dxa"/>
            <w:tcBorders>
              <w:top w:val="single" w:sz="4" w:space="0" w:color="auto"/>
              <w:left w:val="single" w:sz="4" w:space="0" w:color="auto"/>
              <w:bottom w:val="single" w:sz="4" w:space="0" w:color="auto"/>
            </w:tcBorders>
          </w:tcPr>
          <w:p w:rsidR="00912595" w:rsidRPr="00AF6FE1" w:rsidRDefault="00912595" w:rsidP="00912595">
            <w:pPr>
              <w:pStyle w:val="Tabletext"/>
              <w:jc w:val="center"/>
            </w:pPr>
            <w:r w:rsidRPr="00AF6FE1">
              <w:t>777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787 MHz</w:t>
            </w:r>
          </w:p>
        </w:tc>
        <w:tc>
          <w:tcPr>
            <w:tcW w:w="1448" w:type="dxa"/>
            <w:tcBorders>
              <w:top w:val="single" w:sz="4" w:space="0" w:color="auto"/>
              <w:bottom w:val="single" w:sz="4" w:space="0" w:color="auto"/>
            </w:tcBorders>
          </w:tcPr>
          <w:p w:rsidR="00912595" w:rsidRPr="00AF6FE1" w:rsidRDefault="00912595" w:rsidP="00912595">
            <w:pPr>
              <w:pStyle w:val="Tabletext"/>
              <w:jc w:val="center"/>
            </w:pPr>
            <w:r w:rsidRPr="00AF6FE1">
              <w:t>746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756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14</w:t>
            </w:r>
          </w:p>
        </w:tc>
        <w:tc>
          <w:tcPr>
            <w:tcW w:w="1491" w:type="dxa"/>
            <w:tcBorders>
              <w:top w:val="single" w:sz="4" w:space="0" w:color="auto"/>
              <w:left w:val="single" w:sz="4" w:space="0" w:color="auto"/>
              <w:bottom w:val="single" w:sz="4" w:space="0" w:color="auto"/>
            </w:tcBorders>
          </w:tcPr>
          <w:p w:rsidR="00912595" w:rsidRPr="00AF6FE1" w:rsidRDefault="00912595" w:rsidP="00912595">
            <w:pPr>
              <w:pStyle w:val="Tabletext"/>
              <w:jc w:val="center"/>
            </w:pPr>
            <w:r w:rsidRPr="00AF6FE1">
              <w:t>788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798 MHz</w:t>
            </w:r>
          </w:p>
        </w:tc>
        <w:tc>
          <w:tcPr>
            <w:tcW w:w="1448" w:type="dxa"/>
            <w:tcBorders>
              <w:top w:val="single" w:sz="4" w:space="0" w:color="auto"/>
              <w:bottom w:val="single" w:sz="4" w:space="0" w:color="auto"/>
            </w:tcBorders>
          </w:tcPr>
          <w:p w:rsidR="00912595" w:rsidRPr="00AF6FE1" w:rsidRDefault="00912595" w:rsidP="00912595">
            <w:pPr>
              <w:pStyle w:val="Tabletext"/>
              <w:jc w:val="center"/>
            </w:pPr>
            <w:r w:rsidRPr="00AF6FE1">
              <w:t>758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768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15</w:t>
            </w:r>
          </w:p>
        </w:tc>
        <w:tc>
          <w:tcPr>
            <w:tcW w:w="1491" w:type="dxa"/>
            <w:tcBorders>
              <w:top w:val="single" w:sz="4" w:space="0" w:color="auto"/>
              <w:left w:val="single" w:sz="4" w:space="0" w:color="auto"/>
              <w:bottom w:val="single" w:sz="4" w:space="0" w:color="auto"/>
            </w:tcBorders>
          </w:tcPr>
          <w:p w:rsidR="00912595" w:rsidRPr="00AF6FE1" w:rsidRDefault="00912595" w:rsidP="00912595">
            <w:pPr>
              <w:pStyle w:val="Tabletext"/>
              <w:jc w:val="center"/>
            </w:pPr>
            <w:r w:rsidRPr="00AF6FE1">
              <w:t>Reserved</w:t>
            </w:r>
          </w:p>
        </w:tc>
        <w:tc>
          <w:tcPr>
            <w:tcW w:w="340" w:type="dxa"/>
            <w:tcBorders>
              <w:top w:val="single" w:sz="4" w:space="0" w:color="auto"/>
              <w:bottom w:val="single" w:sz="4" w:space="0" w:color="auto"/>
            </w:tcBorders>
          </w:tcPr>
          <w:p w:rsidR="00912595" w:rsidRPr="00AF6FE1" w:rsidRDefault="00912595" w:rsidP="00912595">
            <w:pPr>
              <w:pStyle w:val="Tabletext"/>
              <w:jc w:val="center"/>
            </w:pPr>
          </w:p>
        </w:tc>
        <w:tc>
          <w:tcPr>
            <w:tcW w:w="1477"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p>
        </w:tc>
        <w:tc>
          <w:tcPr>
            <w:tcW w:w="1448" w:type="dxa"/>
            <w:tcBorders>
              <w:top w:val="single" w:sz="4" w:space="0" w:color="auto"/>
              <w:bottom w:val="single" w:sz="4" w:space="0" w:color="auto"/>
            </w:tcBorders>
          </w:tcPr>
          <w:p w:rsidR="00912595" w:rsidRPr="00AF6FE1" w:rsidRDefault="00912595" w:rsidP="00912595">
            <w:pPr>
              <w:pStyle w:val="Tabletext"/>
              <w:jc w:val="center"/>
            </w:pPr>
            <w:r w:rsidRPr="00AF6FE1">
              <w:t>Reserved</w:t>
            </w:r>
          </w:p>
        </w:tc>
        <w:tc>
          <w:tcPr>
            <w:tcW w:w="340" w:type="dxa"/>
            <w:tcBorders>
              <w:top w:val="single" w:sz="4" w:space="0" w:color="auto"/>
              <w:bottom w:val="single" w:sz="4" w:space="0" w:color="auto"/>
            </w:tcBorders>
          </w:tcPr>
          <w:p w:rsidR="00912595" w:rsidRPr="00AF6FE1" w:rsidRDefault="00912595" w:rsidP="00912595">
            <w:pPr>
              <w:pStyle w:val="Tabletext"/>
              <w:jc w:val="center"/>
            </w:pPr>
          </w:p>
        </w:tc>
        <w:tc>
          <w:tcPr>
            <w:tcW w:w="1448"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16</w:t>
            </w:r>
          </w:p>
        </w:tc>
        <w:tc>
          <w:tcPr>
            <w:tcW w:w="1491" w:type="dxa"/>
            <w:tcBorders>
              <w:top w:val="single" w:sz="4" w:space="0" w:color="auto"/>
              <w:left w:val="single" w:sz="4" w:space="0" w:color="auto"/>
              <w:bottom w:val="single" w:sz="4" w:space="0" w:color="auto"/>
            </w:tcBorders>
          </w:tcPr>
          <w:p w:rsidR="00912595" w:rsidRPr="00AF6FE1" w:rsidRDefault="00912595" w:rsidP="00912595">
            <w:pPr>
              <w:pStyle w:val="Tabletext"/>
              <w:jc w:val="center"/>
            </w:pPr>
            <w:r w:rsidRPr="00AF6FE1">
              <w:t>Reserved</w:t>
            </w:r>
          </w:p>
        </w:tc>
        <w:tc>
          <w:tcPr>
            <w:tcW w:w="340" w:type="dxa"/>
            <w:tcBorders>
              <w:top w:val="single" w:sz="4" w:space="0" w:color="auto"/>
              <w:bottom w:val="single" w:sz="4" w:space="0" w:color="auto"/>
            </w:tcBorders>
          </w:tcPr>
          <w:p w:rsidR="00912595" w:rsidRPr="00AF6FE1" w:rsidRDefault="00912595" w:rsidP="00912595">
            <w:pPr>
              <w:pStyle w:val="Tabletext"/>
              <w:jc w:val="center"/>
            </w:pPr>
          </w:p>
        </w:tc>
        <w:tc>
          <w:tcPr>
            <w:tcW w:w="1477"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p>
        </w:tc>
        <w:tc>
          <w:tcPr>
            <w:tcW w:w="1448" w:type="dxa"/>
            <w:tcBorders>
              <w:top w:val="single" w:sz="4" w:space="0" w:color="auto"/>
              <w:bottom w:val="single" w:sz="4" w:space="0" w:color="auto"/>
            </w:tcBorders>
          </w:tcPr>
          <w:p w:rsidR="00912595" w:rsidRPr="00AF6FE1" w:rsidRDefault="00912595" w:rsidP="00912595">
            <w:pPr>
              <w:pStyle w:val="Tabletext"/>
              <w:jc w:val="center"/>
            </w:pPr>
            <w:r w:rsidRPr="00AF6FE1">
              <w:t>Reserved</w:t>
            </w:r>
          </w:p>
        </w:tc>
        <w:tc>
          <w:tcPr>
            <w:tcW w:w="340" w:type="dxa"/>
            <w:tcBorders>
              <w:top w:val="single" w:sz="4" w:space="0" w:color="auto"/>
              <w:bottom w:val="single" w:sz="4" w:space="0" w:color="auto"/>
            </w:tcBorders>
          </w:tcPr>
          <w:p w:rsidR="00912595" w:rsidRPr="00AF6FE1" w:rsidRDefault="00912595" w:rsidP="00912595">
            <w:pPr>
              <w:pStyle w:val="Tabletext"/>
              <w:jc w:val="center"/>
            </w:pPr>
          </w:p>
        </w:tc>
        <w:tc>
          <w:tcPr>
            <w:tcW w:w="1448"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17</w:t>
            </w:r>
          </w:p>
        </w:tc>
        <w:tc>
          <w:tcPr>
            <w:tcW w:w="1491" w:type="dxa"/>
            <w:tcBorders>
              <w:top w:val="single" w:sz="4" w:space="0" w:color="auto"/>
              <w:left w:val="single" w:sz="4" w:space="0" w:color="auto"/>
              <w:bottom w:val="single" w:sz="4" w:space="0" w:color="auto"/>
            </w:tcBorders>
          </w:tcPr>
          <w:p w:rsidR="00912595" w:rsidRPr="00AF6FE1" w:rsidRDefault="00912595" w:rsidP="00912595">
            <w:pPr>
              <w:pStyle w:val="Tabletext"/>
              <w:jc w:val="center"/>
            </w:pPr>
            <w:r w:rsidRPr="00AF6FE1">
              <w:t>704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716 MHz</w:t>
            </w:r>
          </w:p>
        </w:tc>
        <w:tc>
          <w:tcPr>
            <w:tcW w:w="1448" w:type="dxa"/>
            <w:tcBorders>
              <w:top w:val="single" w:sz="4" w:space="0" w:color="auto"/>
              <w:bottom w:val="single" w:sz="4" w:space="0" w:color="auto"/>
            </w:tcBorders>
          </w:tcPr>
          <w:p w:rsidR="00912595" w:rsidRPr="00AF6FE1" w:rsidRDefault="00912595" w:rsidP="00912595">
            <w:pPr>
              <w:pStyle w:val="Tabletext"/>
              <w:jc w:val="center"/>
            </w:pPr>
            <w:r w:rsidRPr="00AF6FE1">
              <w:t>734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746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18</w:t>
            </w:r>
          </w:p>
        </w:tc>
        <w:tc>
          <w:tcPr>
            <w:tcW w:w="1491" w:type="dxa"/>
            <w:tcBorders>
              <w:top w:val="single" w:sz="4" w:space="0" w:color="auto"/>
              <w:left w:val="single" w:sz="4" w:space="0" w:color="auto"/>
              <w:bottom w:val="single" w:sz="4" w:space="0" w:color="auto"/>
            </w:tcBorders>
          </w:tcPr>
          <w:p w:rsidR="00912595" w:rsidRPr="00AF6FE1" w:rsidRDefault="00912595" w:rsidP="00912595">
            <w:pPr>
              <w:pStyle w:val="Tabletext"/>
              <w:jc w:val="center"/>
            </w:pPr>
            <w:r w:rsidRPr="00AF6FE1">
              <w:t>815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830 MHz</w:t>
            </w:r>
          </w:p>
        </w:tc>
        <w:tc>
          <w:tcPr>
            <w:tcW w:w="1448" w:type="dxa"/>
            <w:tcBorders>
              <w:top w:val="single" w:sz="4" w:space="0" w:color="auto"/>
              <w:bottom w:val="single" w:sz="4" w:space="0" w:color="auto"/>
            </w:tcBorders>
          </w:tcPr>
          <w:p w:rsidR="00912595" w:rsidRPr="00AF6FE1" w:rsidRDefault="00912595" w:rsidP="00912595">
            <w:pPr>
              <w:pStyle w:val="Tabletext"/>
              <w:jc w:val="center"/>
            </w:pPr>
            <w:r w:rsidRPr="00AF6FE1">
              <w:t>860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875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19</w:t>
            </w:r>
          </w:p>
        </w:tc>
        <w:tc>
          <w:tcPr>
            <w:tcW w:w="1491" w:type="dxa"/>
            <w:tcBorders>
              <w:top w:val="single" w:sz="4" w:space="0" w:color="auto"/>
              <w:left w:val="single" w:sz="4" w:space="0" w:color="auto"/>
              <w:bottom w:val="single" w:sz="4" w:space="0" w:color="auto"/>
            </w:tcBorders>
          </w:tcPr>
          <w:p w:rsidR="00912595" w:rsidRPr="00AF6FE1" w:rsidRDefault="00912595" w:rsidP="00912595">
            <w:pPr>
              <w:pStyle w:val="Tabletext"/>
              <w:jc w:val="center"/>
            </w:pPr>
            <w:r w:rsidRPr="00AF6FE1">
              <w:t>830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845 MHz</w:t>
            </w:r>
          </w:p>
        </w:tc>
        <w:tc>
          <w:tcPr>
            <w:tcW w:w="1448" w:type="dxa"/>
            <w:tcBorders>
              <w:top w:val="single" w:sz="4" w:space="0" w:color="auto"/>
              <w:bottom w:val="single" w:sz="4" w:space="0" w:color="auto"/>
            </w:tcBorders>
          </w:tcPr>
          <w:p w:rsidR="00912595" w:rsidRPr="00AF6FE1" w:rsidRDefault="00912595" w:rsidP="00912595">
            <w:pPr>
              <w:pStyle w:val="Tabletext"/>
              <w:jc w:val="center"/>
            </w:pPr>
            <w:r w:rsidRPr="00AF6FE1">
              <w:t>875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890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bl>
    <w:p w:rsidR="00912595" w:rsidRDefault="00651DCC" w:rsidP="00912595">
      <w:pPr>
        <w:pStyle w:val="TableNo"/>
      </w:pPr>
      <w:r>
        <w:lastRenderedPageBreak/>
        <w:t>表</w:t>
      </w:r>
      <w:r w:rsidR="00912595" w:rsidRPr="00855A36">
        <w:t>1-1</w:t>
      </w:r>
      <w:r>
        <w:t>（</w:t>
      </w:r>
      <w:r w:rsidRPr="001F19C1">
        <w:rPr>
          <w:rFonts w:ascii="STKaiti" w:eastAsia="STKaiti" w:hAnsi="STKaiti"/>
        </w:rPr>
        <w:t>结束</w:t>
      </w:r>
      <w:r>
        <w:t>）</w:t>
      </w:r>
    </w:p>
    <w:tbl>
      <w:tblPr>
        <w:tblW w:w="9639" w:type="dxa"/>
        <w:jc w:val="center"/>
        <w:tblLook w:val="0000" w:firstRow="0" w:lastRow="0" w:firstColumn="0" w:lastColumn="0" w:noHBand="0" w:noVBand="0"/>
      </w:tblPr>
      <w:tblGrid>
        <w:gridCol w:w="1563"/>
        <w:gridCol w:w="1489"/>
        <w:gridCol w:w="340"/>
        <w:gridCol w:w="1477"/>
        <w:gridCol w:w="1446"/>
        <w:gridCol w:w="340"/>
        <w:gridCol w:w="9"/>
        <w:gridCol w:w="1441"/>
        <w:gridCol w:w="1534"/>
      </w:tblGrid>
      <w:tr w:rsidR="00F86E11" w:rsidRPr="00C23A27" w:rsidTr="00F86E11">
        <w:trPr>
          <w:tblHeader/>
          <w:jc w:val="center"/>
        </w:trPr>
        <w:tc>
          <w:tcPr>
            <w:tcW w:w="1563" w:type="dxa"/>
            <w:vMerge w:val="restart"/>
            <w:tcBorders>
              <w:top w:val="single" w:sz="4" w:space="0" w:color="auto"/>
              <w:left w:val="single" w:sz="4" w:space="0" w:color="auto"/>
              <w:right w:val="single" w:sz="4" w:space="0" w:color="auto"/>
            </w:tcBorders>
            <w:vAlign w:val="center"/>
          </w:tcPr>
          <w:p w:rsidR="00F86E11" w:rsidRPr="00BE71D3" w:rsidRDefault="00F86E11" w:rsidP="00F86E11">
            <w:pPr>
              <w:pStyle w:val="Tablehead"/>
              <w:rPr>
                <w:rFonts w:asciiTheme="majorBidi" w:eastAsiaTheme="minorEastAsia" w:hAnsiTheme="majorBidi" w:cstheme="majorBidi"/>
              </w:rPr>
            </w:pPr>
            <w:r w:rsidRPr="00BE71D3">
              <w:rPr>
                <w:rFonts w:asciiTheme="majorBidi" w:eastAsiaTheme="minorEastAsia" w:hAnsiTheme="majorBidi" w:cstheme="majorBidi"/>
              </w:rPr>
              <w:t>E-UTRA</w:t>
            </w:r>
            <w:r w:rsidR="00BE71D3">
              <w:rPr>
                <w:rFonts w:asciiTheme="majorBidi" w:eastAsiaTheme="minorEastAsia" w:hAnsiTheme="majorBidi" w:cstheme="majorBidi"/>
              </w:rPr>
              <w:br/>
            </w:r>
            <w:r w:rsidRPr="00BE71D3">
              <w:rPr>
                <w:rFonts w:asciiTheme="majorBidi" w:eastAsiaTheme="minorEastAsia" w:hAnsiTheme="majorBidi" w:cstheme="majorBidi"/>
              </w:rPr>
              <w:t>工作频段</w:t>
            </w:r>
          </w:p>
        </w:tc>
        <w:tc>
          <w:tcPr>
            <w:tcW w:w="3306" w:type="dxa"/>
            <w:gridSpan w:val="3"/>
            <w:tcBorders>
              <w:top w:val="single" w:sz="4" w:space="0" w:color="auto"/>
              <w:left w:val="single" w:sz="4" w:space="0" w:color="auto"/>
              <w:bottom w:val="single" w:sz="4" w:space="0" w:color="auto"/>
              <w:right w:val="single" w:sz="4" w:space="0" w:color="auto"/>
            </w:tcBorders>
            <w:vAlign w:val="center"/>
          </w:tcPr>
          <w:p w:rsidR="00F86E11" w:rsidRPr="00BE71D3" w:rsidRDefault="00F86E11" w:rsidP="00F86E11">
            <w:pPr>
              <w:pStyle w:val="Tablehead"/>
              <w:rPr>
                <w:rFonts w:asciiTheme="majorBidi" w:eastAsiaTheme="minorEastAsia" w:hAnsiTheme="majorBidi" w:cstheme="majorBidi"/>
                <w:lang w:val="en-US" w:eastAsia="zh-CN"/>
              </w:rPr>
            </w:pPr>
            <w:r w:rsidRPr="00BE71D3">
              <w:rPr>
                <w:rFonts w:asciiTheme="majorBidi" w:eastAsiaTheme="minorEastAsia" w:hAnsiTheme="majorBidi" w:cstheme="majorBidi"/>
                <w:lang w:val="en-US" w:eastAsia="zh-CN"/>
              </w:rPr>
              <w:t>上行链路（</w:t>
            </w:r>
            <w:r w:rsidRPr="00BE71D3">
              <w:rPr>
                <w:rFonts w:asciiTheme="majorBidi" w:eastAsiaTheme="minorEastAsia" w:hAnsiTheme="majorBidi" w:cstheme="majorBidi"/>
                <w:lang w:val="en-US" w:eastAsia="zh-CN"/>
              </w:rPr>
              <w:t>UL</w:t>
            </w:r>
            <w:r w:rsidRPr="00BE71D3">
              <w:rPr>
                <w:rFonts w:asciiTheme="majorBidi" w:eastAsiaTheme="minorEastAsia" w:hAnsiTheme="majorBidi" w:cstheme="majorBidi"/>
                <w:lang w:val="en-US" w:eastAsia="zh-CN"/>
              </w:rPr>
              <w:t>）工作频段</w:t>
            </w:r>
            <w:r w:rsidRPr="00BE71D3">
              <w:rPr>
                <w:rFonts w:asciiTheme="majorBidi" w:eastAsiaTheme="minorEastAsia" w:hAnsiTheme="majorBidi" w:cstheme="majorBidi"/>
                <w:lang w:val="en-US" w:eastAsia="zh-CN"/>
              </w:rPr>
              <w:br/>
              <w:t>BS</w:t>
            </w:r>
            <w:r w:rsidRPr="00BE71D3">
              <w:rPr>
                <w:rFonts w:asciiTheme="majorBidi" w:eastAsiaTheme="minorEastAsia" w:hAnsiTheme="majorBidi" w:cstheme="majorBidi"/>
                <w:lang w:val="en-US" w:eastAsia="zh-CN"/>
              </w:rPr>
              <w:t>接收</w:t>
            </w:r>
            <w:r w:rsidRPr="00BE71D3">
              <w:rPr>
                <w:rFonts w:asciiTheme="majorBidi" w:eastAsiaTheme="minorEastAsia" w:hAnsiTheme="majorBidi" w:cstheme="majorBidi"/>
                <w:lang w:val="en-US" w:eastAsia="zh-CN"/>
              </w:rPr>
              <w:br/>
              <w:t>UE</w:t>
            </w:r>
            <w:r w:rsidRPr="00BE71D3">
              <w:rPr>
                <w:rFonts w:asciiTheme="majorBidi" w:eastAsiaTheme="minorEastAsia" w:hAnsiTheme="majorBidi" w:cstheme="majorBidi"/>
                <w:lang w:val="en-US" w:eastAsia="zh-CN"/>
              </w:rPr>
              <w:t>发射</w:t>
            </w:r>
          </w:p>
        </w:tc>
        <w:tc>
          <w:tcPr>
            <w:tcW w:w="3236" w:type="dxa"/>
            <w:gridSpan w:val="4"/>
            <w:tcBorders>
              <w:top w:val="single" w:sz="4" w:space="0" w:color="auto"/>
              <w:left w:val="single" w:sz="4" w:space="0" w:color="auto"/>
              <w:bottom w:val="single" w:sz="4" w:space="0" w:color="auto"/>
              <w:right w:val="single" w:sz="4" w:space="0" w:color="auto"/>
            </w:tcBorders>
            <w:vAlign w:val="center"/>
          </w:tcPr>
          <w:p w:rsidR="00F86E11" w:rsidRPr="00BE71D3" w:rsidRDefault="00F86E11" w:rsidP="00F86E11">
            <w:pPr>
              <w:pStyle w:val="Tablehead"/>
              <w:rPr>
                <w:rFonts w:asciiTheme="majorBidi" w:eastAsiaTheme="minorEastAsia" w:hAnsiTheme="majorBidi" w:cstheme="majorBidi"/>
                <w:lang w:val="en-US" w:eastAsia="zh-CN"/>
              </w:rPr>
            </w:pPr>
            <w:r w:rsidRPr="00BE71D3">
              <w:rPr>
                <w:rFonts w:asciiTheme="majorBidi" w:eastAsiaTheme="minorEastAsia" w:hAnsiTheme="majorBidi" w:cstheme="majorBidi"/>
                <w:lang w:val="en-US" w:eastAsia="zh-CN"/>
              </w:rPr>
              <w:t>下行链路（</w:t>
            </w:r>
            <w:r w:rsidRPr="00BE71D3">
              <w:rPr>
                <w:rFonts w:asciiTheme="majorBidi" w:eastAsiaTheme="minorEastAsia" w:hAnsiTheme="majorBidi" w:cstheme="majorBidi"/>
                <w:lang w:val="en-US" w:eastAsia="zh-CN"/>
              </w:rPr>
              <w:t>DL</w:t>
            </w:r>
            <w:r w:rsidRPr="00BE71D3">
              <w:rPr>
                <w:rFonts w:asciiTheme="majorBidi" w:eastAsiaTheme="minorEastAsia" w:hAnsiTheme="majorBidi" w:cstheme="majorBidi"/>
                <w:lang w:val="en-US" w:eastAsia="zh-CN"/>
              </w:rPr>
              <w:t>）工作频段</w:t>
            </w:r>
            <w:r w:rsidRPr="00BE71D3">
              <w:rPr>
                <w:rFonts w:asciiTheme="majorBidi" w:eastAsiaTheme="minorEastAsia" w:hAnsiTheme="majorBidi" w:cstheme="majorBidi"/>
                <w:lang w:val="en-US" w:eastAsia="zh-CN"/>
              </w:rPr>
              <w:br/>
              <w:t>BS</w:t>
            </w:r>
            <w:r w:rsidRPr="00BE71D3">
              <w:rPr>
                <w:rFonts w:asciiTheme="majorBidi" w:eastAsiaTheme="minorEastAsia" w:hAnsiTheme="majorBidi" w:cstheme="majorBidi"/>
                <w:lang w:val="en-US" w:eastAsia="zh-CN"/>
              </w:rPr>
              <w:t>发射</w:t>
            </w:r>
            <w:r w:rsidRPr="00BE71D3">
              <w:rPr>
                <w:rFonts w:asciiTheme="majorBidi" w:eastAsiaTheme="minorEastAsia" w:hAnsiTheme="majorBidi" w:cstheme="majorBidi"/>
                <w:lang w:val="en-US" w:eastAsia="zh-CN"/>
              </w:rPr>
              <w:br/>
              <w:t>UE</w:t>
            </w:r>
            <w:r w:rsidRPr="00BE71D3">
              <w:rPr>
                <w:rFonts w:asciiTheme="majorBidi" w:eastAsiaTheme="minorEastAsia" w:hAnsiTheme="majorBidi" w:cstheme="majorBidi"/>
                <w:lang w:val="en-US" w:eastAsia="zh-CN"/>
              </w:rPr>
              <w:t>接收</w:t>
            </w:r>
          </w:p>
        </w:tc>
        <w:tc>
          <w:tcPr>
            <w:tcW w:w="1534" w:type="dxa"/>
            <w:vMerge w:val="restart"/>
            <w:tcBorders>
              <w:top w:val="single" w:sz="4" w:space="0" w:color="auto"/>
              <w:left w:val="single" w:sz="4" w:space="0" w:color="auto"/>
              <w:right w:val="single" w:sz="4" w:space="0" w:color="auto"/>
            </w:tcBorders>
            <w:shd w:val="clear" w:color="auto" w:fill="auto"/>
            <w:vAlign w:val="center"/>
          </w:tcPr>
          <w:p w:rsidR="00F86E11" w:rsidRPr="00C23A27" w:rsidRDefault="00F86E11" w:rsidP="00F86E11">
            <w:pPr>
              <w:pStyle w:val="Tablehead"/>
            </w:pPr>
            <w:r>
              <w:t>双工模式</w:t>
            </w:r>
          </w:p>
        </w:tc>
      </w:tr>
      <w:tr w:rsidR="00F86E11" w:rsidRPr="00C23A27" w:rsidTr="00F86E11">
        <w:trPr>
          <w:tblHeader/>
          <w:jc w:val="center"/>
        </w:trPr>
        <w:tc>
          <w:tcPr>
            <w:tcW w:w="1563" w:type="dxa"/>
            <w:vMerge/>
            <w:tcBorders>
              <w:left w:val="single" w:sz="4" w:space="0" w:color="auto"/>
              <w:bottom w:val="single" w:sz="4" w:space="0" w:color="auto"/>
              <w:right w:val="single" w:sz="4" w:space="0" w:color="auto"/>
            </w:tcBorders>
            <w:vAlign w:val="center"/>
          </w:tcPr>
          <w:p w:rsidR="00F86E11" w:rsidRPr="00C23A27" w:rsidRDefault="00F86E11" w:rsidP="00F86E11">
            <w:pPr>
              <w:rPr>
                <w:rFonts w:asciiTheme="majorBidi" w:hAnsiTheme="majorBidi" w:cstheme="majorBidi"/>
                <w:szCs w:val="22"/>
              </w:rPr>
            </w:pPr>
          </w:p>
        </w:tc>
        <w:tc>
          <w:tcPr>
            <w:tcW w:w="3306" w:type="dxa"/>
            <w:gridSpan w:val="3"/>
            <w:tcBorders>
              <w:top w:val="single" w:sz="4" w:space="0" w:color="auto"/>
              <w:left w:val="single" w:sz="4" w:space="0" w:color="auto"/>
              <w:bottom w:val="single" w:sz="4" w:space="0" w:color="auto"/>
              <w:right w:val="single" w:sz="4" w:space="0" w:color="auto"/>
            </w:tcBorders>
            <w:vAlign w:val="center"/>
          </w:tcPr>
          <w:p w:rsidR="00F86E11" w:rsidRPr="001B071A" w:rsidRDefault="00F86E11" w:rsidP="00F86E11">
            <w:pPr>
              <w:pStyle w:val="Tablehead"/>
              <w:rPr>
                <w:rFonts w:asciiTheme="majorBidi" w:hAnsiTheme="majorBidi" w:cstheme="majorBidi"/>
                <w:b w:val="0"/>
                <w:bCs/>
                <w:i/>
                <w:iCs/>
                <w:szCs w:val="22"/>
              </w:rPr>
            </w:pPr>
            <w:r w:rsidRPr="008E6305">
              <w:rPr>
                <w:i/>
                <w:iCs/>
                <w:szCs w:val="22"/>
              </w:rPr>
              <w:t>F</w:t>
            </w:r>
            <w:r w:rsidRPr="008E6305">
              <w:rPr>
                <w:i/>
                <w:iCs/>
                <w:szCs w:val="22"/>
                <w:vertAlign w:val="subscript"/>
              </w:rPr>
              <w:t>UL_low</w:t>
            </w:r>
            <w:r w:rsidRPr="008E6305">
              <w:rPr>
                <w:i/>
                <w:iCs/>
                <w:szCs w:val="22"/>
              </w:rPr>
              <w:t xml:space="preserve">   –  F</w:t>
            </w:r>
            <w:r w:rsidRPr="008E6305">
              <w:rPr>
                <w:i/>
                <w:iCs/>
                <w:szCs w:val="22"/>
                <w:vertAlign w:val="subscript"/>
              </w:rPr>
              <w:t>UL_high</w:t>
            </w:r>
          </w:p>
        </w:tc>
        <w:tc>
          <w:tcPr>
            <w:tcW w:w="3236" w:type="dxa"/>
            <w:gridSpan w:val="4"/>
            <w:tcBorders>
              <w:top w:val="single" w:sz="4" w:space="0" w:color="auto"/>
              <w:left w:val="single" w:sz="4" w:space="0" w:color="auto"/>
              <w:bottom w:val="single" w:sz="4" w:space="0" w:color="auto"/>
              <w:right w:val="single" w:sz="4" w:space="0" w:color="auto"/>
            </w:tcBorders>
            <w:vAlign w:val="center"/>
          </w:tcPr>
          <w:p w:rsidR="00F86E11" w:rsidRPr="001B071A" w:rsidRDefault="00F86E11" w:rsidP="00F86E11">
            <w:pPr>
              <w:pStyle w:val="Tablehead"/>
              <w:rPr>
                <w:rFonts w:asciiTheme="majorBidi" w:hAnsiTheme="majorBidi" w:cstheme="majorBidi"/>
                <w:b w:val="0"/>
                <w:bCs/>
                <w:i/>
                <w:iCs/>
                <w:szCs w:val="22"/>
              </w:rPr>
            </w:pPr>
            <w:r w:rsidRPr="008E6305">
              <w:rPr>
                <w:i/>
                <w:iCs/>
                <w:szCs w:val="22"/>
              </w:rPr>
              <w:t>F</w:t>
            </w:r>
            <w:r w:rsidRPr="008E6305">
              <w:rPr>
                <w:i/>
                <w:iCs/>
                <w:szCs w:val="22"/>
                <w:vertAlign w:val="subscript"/>
              </w:rPr>
              <w:t>DL_low</w:t>
            </w:r>
            <w:r w:rsidRPr="008E6305">
              <w:rPr>
                <w:i/>
                <w:iCs/>
                <w:szCs w:val="22"/>
              </w:rPr>
              <w:t xml:space="preserve">   –  F</w:t>
            </w:r>
            <w:r w:rsidRPr="008E6305">
              <w:rPr>
                <w:i/>
                <w:iCs/>
                <w:szCs w:val="22"/>
                <w:vertAlign w:val="subscript"/>
              </w:rPr>
              <w:t>DL_high</w:t>
            </w:r>
          </w:p>
        </w:tc>
        <w:tc>
          <w:tcPr>
            <w:tcW w:w="1534" w:type="dxa"/>
            <w:vMerge/>
            <w:tcBorders>
              <w:left w:val="single" w:sz="4" w:space="0" w:color="auto"/>
              <w:bottom w:val="single" w:sz="4" w:space="0" w:color="auto"/>
              <w:right w:val="single" w:sz="4" w:space="0" w:color="auto"/>
            </w:tcBorders>
            <w:shd w:val="clear" w:color="auto" w:fill="auto"/>
          </w:tcPr>
          <w:p w:rsidR="00F86E11" w:rsidRPr="00C23A27" w:rsidRDefault="00F86E11" w:rsidP="00F86E11">
            <w:pPr>
              <w:pStyle w:val="Tablehead"/>
            </w:pPr>
          </w:p>
        </w:tc>
      </w:tr>
      <w:tr w:rsidR="00F86E11" w:rsidRPr="00C23A27" w:rsidTr="00F86E11">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F86E11" w:rsidRPr="00AF6FE1" w:rsidRDefault="00F86E11" w:rsidP="00F86E11">
            <w:pPr>
              <w:pStyle w:val="Tabletext"/>
              <w:jc w:val="center"/>
            </w:pPr>
            <w:r w:rsidRPr="00AF6FE1">
              <w:t>20</w:t>
            </w:r>
          </w:p>
        </w:tc>
        <w:tc>
          <w:tcPr>
            <w:tcW w:w="1489" w:type="dxa"/>
            <w:tcBorders>
              <w:top w:val="single" w:sz="4" w:space="0" w:color="auto"/>
              <w:left w:val="single" w:sz="4" w:space="0" w:color="auto"/>
              <w:bottom w:val="single" w:sz="4" w:space="0" w:color="auto"/>
            </w:tcBorders>
          </w:tcPr>
          <w:p w:rsidR="00F86E11" w:rsidRPr="00AF6FE1" w:rsidRDefault="00F86E11" w:rsidP="00F86E11">
            <w:pPr>
              <w:pStyle w:val="Tabletext"/>
              <w:jc w:val="center"/>
            </w:pPr>
            <w:r w:rsidRPr="00AF6FE1">
              <w:t>832 MHz</w:t>
            </w:r>
          </w:p>
        </w:tc>
        <w:tc>
          <w:tcPr>
            <w:tcW w:w="340" w:type="dxa"/>
            <w:tcBorders>
              <w:top w:val="single" w:sz="4" w:space="0" w:color="auto"/>
              <w:bottom w:val="single" w:sz="4" w:space="0" w:color="auto"/>
            </w:tcBorders>
          </w:tcPr>
          <w:p w:rsidR="00F86E11" w:rsidRPr="00AF6FE1" w:rsidRDefault="00F86E11" w:rsidP="00F86E11">
            <w:pPr>
              <w:pStyle w:val="Tabletext"/>
              <w:jc w:val="center"/>
            </w:pPr>
            <w:r w:rsidRPr="00AF6FE1">
              <w:t>–</w:t>
            </w:r>
          </w:p>
        </w:tc>
        <w:tc>
          <w:tcPr>
            <w:tcW w:w="1477" w:type="dxa"/>
            <w:tcBorders>
              <w:top w:val="single" w:sz="4" w:space="0" w:color="auto"/>
              <w:bottom w:val="single" w:sz="4" w:space="0" w:color="auto"/>
              <w:right w:val="single" w:sz="4" w:space="0" w:color="auto"/>
            </w:tcBorders>
          </w:tcPr>
          <w:p w:rsidR="00F86E11" w:rsidRPr="00AF6FE1" w:rsidRDefault="00F86E11" w:rsidP="00F86E11">
            <w:pPr>
              <w:pStyle w:val="Tabletext"/>
              <w:jc w:val="center"/>
            </w:pPr>
            <w:r w:rsidRPr="00AF6FE1">
              <w:t>862 MHz</w:t>
            </w:r>
          </w:p>
        </w:tc>
        <w:tc>
          <w:tcPr>
            <w:tcW w:w="1446" w:type="dxa"/>
            <w:tcBorders>
              <w:top w:val="single" w:sz="4" w:space="0" w:color="auto"/>
              <w:left w:val="single" w:sz="4" w:space="0" w:color="auto"/>
              <w:bottom w:val="single" w:sz="4" w:space="0" w:color="auto"/>
            </w:tcBorders>
          </w:tcPr>
          <w:p w:rsidR="00F86E11" w:rsidRPr="00AF6FE1" w:rsidRDefault="00F86E11" w:rsidP="00F86E11">
            <w:pPr>
              <w:pStyle w:val="Tabletext"/>
              <w:jc w:val="center"/>
            </w:pPr>
            <w:r w:rsidRPr="00AF6FE1">
              <w:t>791 MHz</w:t>
            </w:r>
          </w:p>
        </w:tc>
        <w:tc>
          <w:tcPr>
            <w:tcW w:w="340" w:type="dxa"/>
            <w:tcBorders>
              <w:top w:val="single" w:sz="4" w:space="0" w:color="auto"/>
              <w:bottom w:val="single" w:sz="4" w:space="0" w:color="auto"/>
            </w:tcBorders>
          </w:tcPr>
          <w:p w:rsidR="00F86E11" w:rsidRPr="00AF6FE1" w:rsidRDefault="00F86E11" w:rsidP="00F86E11">
            <w:pPr>
              <w:pStyle w:val="Tabletext"/>
              <w:jc w:val="center"/>
            </w:pPr>
            <w:r w:rsidRPr="00AF6FE1">
              <w:t>–</w:t>
            </w:r>
          </w:p>
        </w:tc>
        <w:tc>
          <w:tcPr>
            <w:tcW w:w="1450" w:type="dxa"/>
            <w:gridSpan w:val="2"/>
            <w:tcBorders>
              <w:top w:val="single" w:sz="4" w:space="0" w:color="auto"/>
              <w:bottom w:val="single" w:sz="4" w:space="0" w:color="auto"/>
              <w:right w:val="single" w:sz="4" w:space="0" w:color="auto"/>
            </w:tcBorders>
          </w:tcPr>
          <w:p w:rsidR="00F86E11" w:rsidRPr="00AF6FE1" w:rsidRDefault="00F86E11" w:rsidP="00F86E11">
            <w:pPr>
              <w:pStyle w:val="Tabletext"/>
              <w:jc w:val="center"/>
            </w:pPr>
            <w:r w:rsidRPr="00AF6FE1">
              <w:t>821 MHz</w:t>
            </w:r>
          </w:p>
        </w:tc>
        <w:tc>
          <w:tcPr>
            <w:tcW w:w="1534" w:type="dxa"/>
            <w:tcBorders>
              <w:top w:val="single" w:sz="4" w:space="0" w:color="auto"/>
              <w:left w:val="single" w:sz="4" w:space="0" w:color="auto"/>
              <w:bottom w:val="single" w:sz="4" w:space="0" w:color="auto"/>
              <w:right w:val="single" w:sz="4" w:space="0" w:color="auto"/>
            </w:tcBorders>
          </w:tcPr>
          <w:p w:rsidR="00F86E11" w:rsidRPr="00AF6FE1" w:rsidRDefault="00F86E11" w:rsidP="00F86E11">
            <w:pPr>
              <w:pStyle w:val="Tabletext"/>
              <w:jc w:val="center"/>
            </w:pPr>
            <w:r w:rsidRPr="00AF6FE1">
              <w:t>FDD</w:t>
            </w:r>
          </w:p>
        </w:tc>
      </w:tr>
      <w:tr w:rsidR="00F86E11" w:rsidRPr="00C23A27" w:rsidTr="00F86E11">
        <w:trPr>
          <w:jc w:val="center"/>
        </w:trPr>
        <w:tc>
          <w:tcPr>
            <w:tcW w:w="1563" w:type="dxa"/>
            <w:tcBorders>
              <w:top w:val="single" w:sz="4" w:space="0" w:color="auto"/>
              <w:left w:val="single" w:sz="4" w:space="0" w:color="auto"/>
              <w:bottom w:val="single" w:sz="4" w:space="0" w:color="auto"/>
              <w:right w:val="single" w:sz="4" w:space="0" w:color="auto"/>
            </w:tcBorders>
          </w:tcPr>
          <w:p w:rsidR="00F86E11" w:rsidRPr="00640A23" w:rsidRDefault="00F86E11" w:rsidP="00F86E11">
            <w:pPr>
              <w:pStyle w:val="Tabletext"/>
              <w:jc w:val="center"/>
            </w:pPr>
            <w:r w:rsidRPr="00640A23">
              <w:t>21</w:t>
            </w:r>
          </w:p>
        </w:tc>
        <w:tc>
          <w:tcPr>
            <w:tcW w:w="1489" w:type="dxa"/>
            <w:tcBorders>
              <w:top w:val="single" w:sz="4" w:space="0" w:color="auto"/>
              <w:left w:val="single" w:sz="4" w:space="0" w:color="auto"/>
              <w:bottom w:val="single" w:sz="4" w:space="0" w:color="auto"/>
            </w:tcBorders>
          </w:tcPr>
          <w:p w:rsidR="00F86E11" w:rsidRPr="00640A23" w:rsidRDefault="00F86E11" w:rsidP="00F86E11">
            <w:pPr>
              <w:pStyle w:val="Tabletext"/>
              <w:jc w:val="center"/>
            </w:pPr>
            <w:r w:rsidRPr="00640A23">
              <w:t>1 447.9 MHz</w:t>
            </w:r>
          </w:p>
        </w:tc>
        <w:tc>
          <w:tcPr>
            <w:tcW w:w="340" w:type="dxa"/>
            <w:tcBorders>
              <w:top w:val="single" w:sz="4" w:space="0" w:color="auto"/>
              <w:bottom w:val="single" w:sz="4" w:space="0" w:color="auto"/>
            </w:tcBorders>
          </w:tcPr>
          <w:p w:rsidR="00F86E11" w:rsidRPr="00640A23" w:rsidRDefault="00F86E11" w:rsidP="00F86E11">
            <w:pPr>
              <w:pStyle w:val="Tabletext"/>
              <w:jc w:val="center"/>
            </w:pPr>
            <w:r w:rsidRPr="00640A23">
              <w:t>–</w:t>
            </w:r>
          </w:p>
        </w:tc>
        <w:tc>
          <w:tcPr>
            <w:tcW w:w="1477" w:type="dxa"/>
            <w:tcBorders>
              <w:top w:val="single" w:sz="4" w:space="0" w:color="auto"/>
              <w:bottom w:val="single" w:sz="4" w:space="0" w:color="auto"/>
              <w:right w:val="single" w:sz="4" w:space="0" w:color="auto"/>
            </w:tcBorders>
          </w:tcPr>
          <w:p w:rsidR="00F86E11" w:rsidRPr="00640A23" w:rsidRDefault="00F86E11" w:rsidP="00F86E11">
            <w:pPr>
              <w:pStyle w:val="Tabletext"/>
              <w:jc w:val="center"/>
            </w:pPr>
            <w:r w:rsidRPr="00640A23">
              <w:t>1 462.9 MHz</w:t>
            </w:r>
          </w:p>
        </w:tc>
        <w:tc>
          <w:tcPr>
            <w:tcW w:w="1446" w:type="dxa"/>
            <w:tcBorders>
              <w:top w:val="single" w:sz="4" w:space="0" w:color="auto"/>
              <w:bottom w:val="single" w:sz="4" w:space="0" w:color="auto"/>
            </w:tcBorders>
          </w:tcPr>
          <w:p w:rsidR="00F86E11" w:rsidRPr="00640A23" w:rsidRDefault="00F86E11" w:rsidP="00F86E11">
            <w:pPr>
              <w:pStyle w:val="Tabletext"/>
              <w:jc w:val="center"/>
            </w:pPr>
            <w:r w:rsidRPr="00640A23">
              <w:t>1 495.9 MHz</w:t>
            </w:r>
          </w:p>
        </w:tc>
        <w:tc>
          <w:tcPr>
            <w:tcW w:w="340" w:type="dxa"/>
            <w:tcBorders>
              <w:top w:val="single" w:sz="4" w:space="0" w:color="auto"/>
              <w:bottom w:val="single" w:sz="4" w:space="0" w:color="auto"/>
            </w:tcBorders>
          </w:tcPr>
          <w:p w:rsidR="00F86E11" w:rsidRPr="00640A23" w:rsidRDefault="00F86E11" w:rsidP="00F86E11">
            <w:pPr>
              <w:pStyle w:val="Tabletext"/>
              <w:jc w:val="center"/>
            </w:pPr>
            <w:r w:rsidRPr="00640A23">
              <w:t>–</w:t>
            </w:r>
          </w:p>
        </w:tc>
        <w:tc>
          <w:tcPr>
            <w:tcW w:w="1450" w:type="dxa"/>
            <w:gridSpan w:val="2"/>
            <w:tcBorders>
              <w:top w:val="single" w:sz="4" w:space="0" w:color="auto"/>
              <w:bottom w:val="single" w:sz="4" w:space="0" w:color="auto"/>
              <w:right w:val="single" w:sz="4" w:space="0" w:color="auto"/>
            </w:tcBorders>
          </w:tcPr>
          <w:p w:rsidR="00F86E11" w:rsidRPr="00640A23" w:rsidRDefault="00F86E11" w:rsidP="00F86E11">
            <w:pPr>
              <w:pStyle w:val="Tabletext"/>
              <w:jc w:val="center"/>
            </w:pPr>
            <w:r w:rsidRPr="00640A23">
              <w:t>1 510.9 MHz</w:t>
            </w:r>
          </w:p>
        </w:tc>
        <w:tc>
          <w:tcPr>
            <w:tcW w:w="1534" w:type="dxa"/>
            <w:tcBorders>
              <w:top w:val="single" w:sz="4" w:space="0" w:color="auto"/>
              <w:left w:val="single" w:sz="4" w:space="0" w:color="auto"/>
              <w:bottom w:val="single" w:sz="4" w:space="0" w:color="auto"/>
              <w:right w:val="single" w:sz="4" w:space="0" w:color="auto"/>
            </w:tcBorders>
          </w:tcPr>
          <w:p w:rsidR="00F86E11" w:rsidRPr="00640A23" w:rsidRDefault="00F86E11" w:rsidP="00F86E11">
            <w:pPr>
              <w:pStyle w:val="Tabletext"/>
              <w:jc w:val="center"/>
            </w:pPr>
            <w:r w:rsidRPr="00640A23">
              <w:t>FDD</w:t>
            </w:r>
          </w:p>
        </w:tc>
      </w:tr>
      <w:tr w:rsidR="00F86E11" w:rsidRPr="00C23A27" w:rsidTr="00F86E11">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F86E11" w:rsidRPr="00AF6FE1" w:rsidRDefault="00F86E11" w:rsidP="00F86E11">
            <w:pPr>
              <w:pStyle w:val="Tabletext"/>
              <w:jc w:val="center"/>
            </w:pPr>
            <w:r w:rsidRPr="00AF6FE1">
              <w:t>22</w:t>
            </w:r>
          </w:p>
        </w:tc>
        <w:tc>
          <w:tcPr>
            <w:tcW w:w="1489" w:type="dxa"/>
            <w:tcBorders>
              <w:top w:val="single" w:sz="4" w:space="0" w:color="auto"/>
              <w:left w:val="single" w:sz="4" w:space="0" w:color="auto"/>
              <w:bottom w:val="single" w:sz="4" w:space="0" w:color="auto"/>
            </w:tcBorders>
          </w:tcPr>
          <w:p w:rsidR="00F86E11" w:rsidRPr="00AF6FE1" w:rsidRDefault="00F86E11" w:rsidP="00F86E11">
            <w:pPr>
              <w:pStyle w:val="Tabletext"/>
              <w:jc w:val="center"/>
            </w:pPr>
            <w:r w:rsidRPr="00AF6FE1">
              <w:t>3</w:t>
            </w:r>
            <w:r>
              <w:t xml:space="preserve"> </w:t>
            </w:r>
            <w:r w:rsidRPr="00AF6FE1">
              <w:t>410 MHz</w:t>
            </w:r>
          </w:p>
        </w:tc>
        <w:tc>
          <w:tcPr>
            <w:tcW w:w="340" w:type="dxa"/>
            <w:tcBorders>
              <w:top w:val="single" w:sz="4" w:space="0" w:color="auto"/>
              <w:bottom w:val="single" w:sz="4" w:space="0" w:color="auto"/>
            </w:tcBorders>
          </w:tcPr>
          <w:p w:rsidR="00F86E11" w:rsidRPr="00AF6FE1" w:rsidRDefault="00F86E11" w:rsidP="00F86E11">
            <w:pPr>
              <w:pStyle w:val="Tabletext"/>
              <w:jc w:val="center"/>
            </w:pPr>
            <w:r w:rsidRPr="00AF6FE1">
              <w:t>–</w:t>
            </w:r>
          </w:p>
        </w:tc>
        <w:tc>
          <w:tcPr>
            <w:tcW w:w="1477" w:type="dxa"/>
            <w:tcBorders>
              <w:top w:val="single" w:sz="4" w:space="0" w:color="auto"/>
              <w:bottom w:val="single" w:sz="4" w:space="0" w:color="auto"/>
              <w:right w:val="single" w:sz="4" w:space="0" w:color="auto"/>
            </w:tcBorders>
          </w:tcPr>
          <w:p w:rsidR="00F86E11" w:rsidRPr="00AF6FE1" w:rsidRDefault="00F86E11" w:rsidP="00F86E11">
            <w:pPr>
              <w:pStyle w:val="Tabletext"/>
              <w:jc w:val="center"/>
            </w:pPr>
            <w:r w:rsidRPr="00AF6FE1">
              <w:t>3 490 MHz</w:t>
            </w:r>
          </w:p>
        </w:tc>
        <w:tc>
          <w:tcPr>
            <w:tcW w:w="1446" w:type="dxa"/>
            <w:tcBorders>
              <w:top w:val="single" w:sz="4" w:space="0" w:color="auto"/>
              <w:left w:val="single" w:sz="4" w:space="0" w:color="auto"/>
              <w:bottom w:val="single" w:sz="4" w:space="0" w:color="auto"/>
            </w:tcBorders>
          </w:tcPr>
          <w:p w:rsidR="00F86E11" w:rsidRPr="00AF6FE1" w:rsidRDefault="00F86E11" w:rsidP="00F86E11">
            <w:pPr>
              <w:pStyle w:val="Tabletext"/>
              <w:jc w:val="center"/>
            </w:pPr>
            <w:r w:rsidRPr="00AF6FE1">
              <w:t>3 510 MHz</w:t>
            </w:r>
          </w:p>
        </w:tc>
        <w:tc>
          <w:tcPr>
            <w:tcW w:w="340" w:type="dxa"/>
            <w:tcBorders>
              <w:top w:val="single" w:sz="4" w:space="0" w:color="auto"/>
              <w:bottom w:val="single" w:sz="4" w:space="0" w:color="auto"/>
            </w:tcBorders>
          </w:tcPr>
          <w:p w:rsidR="00F86E11" w:rsidRPr="00AF6FE1" w:rsidRDefault="00F86E11" w:rsidP="00F86E11">
            <w:pPr>
              <w:pStyle w:val="Tabletext"/>
              <w:jc w:val="center"/>
            </w:pPr>
            <w:r w:rsidRPr="00AF6FE1">
              <w:t>–</w:t>
            </w:r>
          </w:p>
        </w:tc>
        <w:tc>
          <w:tcPr>
            <w:tcW w:w="1450" w:type="dxa"/>
            <w:gridSpan w:val="2"/>
            <w:tcBorders>
              <w:top w:val="single" w:sz="4" w:space="0" w:color="auto"/>
              <w:bottom w:val="single" w:sz="4" w:space="0" w:color="auto"/>
              <w:right w:val="single" w:sz="4" w:space="0" w:color="auto"/>
            </w:tcBorders>
          </w:tcPr>
          <w:p w:rsidR="00F86E11" w:rsidRPr="00AF6FE1" w:rsidRDefault="00F86E11" w:rsidP="00F86E11">
            <w:pPr>
              <w:pStyle w:val="Tabletext"/>
              <w:jc w:val="center"/>
            </w:pPr>
            <w:r w:rsidRPr="00AF6FE1">
              <w:t>3 590 MHz</w:t>
            </w:r>
          </w:p>
        </w:tc>
        <w:tc>
          <w:tcPr>
            <w:tcW w:w="1534" w:type="dxa"/>
            <w:tcBorders>
              <w:top w:val="single" w:sz="4" w:space="0" w:color="auto"/>
              <w:left w:val="single" w:sz="4" w:space="0" w:color="auto"/>
              <w:bottom w:val="single" w:sz="4" w:space="0" w:color="auto"/>
              <w:right w:val="single" w:sz="4" w:space="0" w:color="auto"/>
            </w:tcBorders>
          </w:tcPr>
          <w:p w:rsidR="00F86E11" w:rsidRPr="00AF6FE1" w:rsidRDefault="00F86E11" w:rsidP="00F86E11">
            <w:pPr>
              <w:pStyle w:val="Tabletext"/>
              <w:jc w:val="center"/>
            </w:pPr>
            <w:r w:rsidRPr="00AF6FE1">
              <w:t>FDD</w:t>
            </w:r>
          </w:p>
        </w:tc>
      </w:tr>
      <w:tr w:rsidR="00F86E11" w:rsidRPr="00C23A27" w:rsidTr="00F86E11">
        <w:trPr>
          <w:jc w:val="center"/>
        </w:trPr>
        <w:tc>
          <w:tcPr>
            <w:tcW w:w="1563" w:type="dxa"/>
            <w:tcBorders>
              <w:top w:val="single" w:sz="4" w:space="0" w:color="auto"/>
              <w:left w:val="single" w:sz="4" w:space="0" w:color="auto"/>
              <w:bottom w:val="single" w:sz="4" w:space="0" w:color="auto"/>
              <w:right w:val="single" w:sz="4" w:space="0" w:color="auto"/>
            </w:tcBorders>
          </w:tcPr>
          <w:p w:rsidR="00F86E11" w:rsidRPr="00AF6FE1" w:rsidRDefault="00F86E11" w:rsidP="00F86E11">
            <w:pPr>
              <w:pStyle w:val="Tabletext"/>
              <w:jc w:val="center"/>
            </w:pPr>
            <w:r w:rsidRPr="00AF6FE1">
              <w:t>23</w:t>
            </w:r>
          </w:p>
        </w:tc>
        <w:tc>
          <w:tcPr>
            <w:tcW w:w="1489" w:type="dxa"/>
            <w:tcBorders>
              <w:top w:val="single" w:sz="4" w:space="0" w:color="auto"/>
              <w:left w:val="single" w:sz="4" w:space="0" w:color="auto"/>
              <w:bottom w:val="single" w:sz="4" w:space="0" w:color="auto"/>
            </w:tcBorders>
          </w:tcPr>
          <w:p w:rsidR="00F86E11" w:rsidRPr="00AF6FE1" w:rsidRDefault="00F86E11" w:rsidP="00F86E11">
            <w:pPr>
              <w:pStyle w:val="Tabletext"/>
              <w:jc w:val="center"/>
            </w:pPr>
            <w:r w:rsidRPr="00AF6FE1">
              <w:t>2 000 MHz</w:t>
            </w:r>
          </w:p>
        </w:tc>
        <w:tc>
          <w:tcPr>
            <w:tcW w:w="340" w:type="dxa"/>
            <w:tcBorders>
              <w:top w:val="single" w:sz="4" w:space="0" w:color="auto"/>
              <w:bottom w:val="single" w:sz="4" w:space="0" w:color="auto"/>
            </w:tcBorders>
          </w:tcPr>
          <w:p w:rsidR="00F86E11" w:rsidRPr="00AF6FE1" w:rsidRDefault="00F86E11" w:rsidP="00F86E11">
            <w:pPr>
              <w:pStyle w:val="Tabletext"/>
              <w:jc w:val="center"/>
            </w:pPr>
            <w:r w:rsidRPr="00AF6FE1">
              <w:t>–</w:t>
            </w:r>
          </w:p>
        </w:tc>
        <w:tc>
          <w:tcPr>
            <w:tcW w:w="1477" w:type="dxa"/>
            <w:tcBorders>
              <w:top w:val="single" w:sz="4" w:space="0" w:color="auto"/>
              <w:bottom w:val="single" w:sz="4" w:space="0" w:color="auto"/>
              <w:right w:val="single" w:sz="4" w:space="0" w:color="auto"/>
            </w:tcBorders>
          </w:tcPr>
          <w:p w:rsidR="00F86E11" w:rsidRPr="00AF6FE1" w:rsidRDefault="00F86E11" w:rsidP="00F86E11">
            <w:pPr>
              <w:pStyle w:val="Tabletext"/>
              <w:jc w:val="center"/>
            </w:pPr>
            <w:r w:rsidRPr="00AF6FE1">
              <w:t>2 020 MHz</w:t>
            </w:r>
          </w:p>
        </w:tc>
        <w:tc>
          <w:tcPr>
            <w:tcW w:w="1446" w:type="dxa"/>
            <w:tcBorders>
              <w:top w:val="single" w:sz="4" w:space="0" w:color="auto"/>
              <w:bottom w:val="single" w:sz="4" w:space="0" w:color="auto"/>
            </w:tcBorders>
          </w:tcPr>
          <w:p w:rsidR="00F86E11" w:rsidRPr="00AF6FE1" w:rsidRDefault="00F86E11" w:rsidP="00F86E11">
            <w:pPr>
              <w:pStyle w:val="Tabletext"/>
              <w:jc w:val="center"/>
            </w:pPr>
            <w:r w:rsidRPr="00AF6FE1">
              <w:t>2 180 MHz</w:t>
            </w:r>
          </w:p>
        </w:tc>
        <w:tc>
          <w:tcPr>
            <w:tcW w:w="340" w:type="dxa"/>
            <w:tcBorders>
              <w:top w:val="single" w:sz="4" w:space="0" w:color="auto"/>
              <w:bottom w:val="single" w:sz="4" w:space="0" w:color="auto"/>
            </w:tcBorders>
          </w:tcPr>
          <w:p w:rsidR="00F86E11" w:rsidRPr="00AF6FE1" w:rsidRDefault="00F86E11" w:rsidP="00F86E11">
            <w:pPr>
              <w:pStyle w:val="Tabletext"/>
              <w:jc w:val="center"/>
            </w:pPr>
            <w:r w:rsidRPr="00AF6FE1">
              <w:t>–</w:t>
            </w:r>
          </w:p>
        </w:tc>
        <w:tc>
          <w:tcPr>
            <w:tcW w:w="1450" w:type="dxa"/>
            <w:gridSpan w:val="2"/>
            <w:tcBorders>
              <w:top w:val="single" w:sz="4" w:space="0" w:color="auto"/>
              <w:bottom w:val="single" w:sz="4" w:space="0" w:color="auto"/>
              <w:right w:val="single" w:sz="4" w:space="0" w:color="auto"/>
            </w:tcBorders>
          </w:tcPr>
          <w:p w:rsidR="00F86E11" w:rsidRPr="00AF6FE1" w:rsidRDefault="00F86E11" w:rsidP="00F86E11">
            <w:pPr>
              <w:pStyle w:val="Tabletext"/>
              <w:jc w:val="center"/>
            </w:pPr>
            <w:r w:rsidRPr="00AF6FE1">
              <w:t>2 200 MHz</w:t>
            </w:r>
          </w:p>
        </w:tc>
        <w:tc>
          <w:tcPr>
            <w:tcW w:w="1534" w:type="dxa"/>
            <w:tcBorders>
              <w:top w:val="single" w:sz="4" w:space="0" w:color="auto"/>
              <w:left w:val="single" w:sz="4" w:space="0" w:color="auto"/>
              <w:bottom w:val="single" w:sz="4" w:space="0" w:color="auto"/>
              <w:right w:val="single" w:sz="4" w:space="0" w:color="auto"/>
            </w:tcBorders>
          </w:tcPr>
          <w:p w:rsidR="00F86E11" w:rsidRPr="00AF6FE1" w:rsidRDefault="00F86E11" w:rsidP="00F86E11">
            <w:pPr>
              <w:pStyle w:val="Tabletext"/>
              <w:jc w:val="center"/>
            </w:pPr>
            <w:r w:rsidRPr="00AF6FE1">
              <w:t>FDD</w:t>
            </w:r>
          </w:p>
        </w:tc>
      </w:tr>
      <w:tr w:rsidR="00F86E11" w:rsidRPr="00A37D62" w:rsidTr="00F86E11">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F86E11" w:rsidRPr="00640A23" w:rsidRDefault="00F86E11" w:rsidP="00F86E11">
            <w:pPr>
              <w:pStyle w:val="Tabletext"/>
              <w:jc w:val="center"/>
            </w:pPr>
            <w:r w:rsidRPr="00640A23">
              <w:t>24#</w:t>
            </w:r>
          </w:p>
        </w:tc>
        <w:tc>
          <w:tcPr>
            <w:tcW w:w="1489" w:type="dxa"/>
            <w:tcBorders>
              <w:top w:val="single" w:sz="4" w:space="0" w:color="auto"/>
              <w:left w:val="single" w:sz="4" w:space="0" w:color="auto"/>
              <w:bottom w:val="single" w:sz="4" w:space="0" w:color="auto"/>
            </w:tcBorders>
          </w:tcPr>
          <w:p w:rsidR="00F86E11" w:rsidRPr="00640A23" w:rsidRDefault="00F86E11" w:rsidP="00F86E11">
            <w:pPr>
              <w:pStyle w:val="Tabletext"/>
              <w:jc w:val="center"/>
            </w:pPr>
            <w:r w:rsidRPr="00640A23">
              <w:t>1 626.5 MHz</w:t>
            </w:r>
          </w:p>
        </w:tc>
        <w:tc>
          <w:tcPr>
            <w:tcW w:w="340" w:type="dxa"/>
            <w:tcBorders>
              <w:top w:val="single" w:sz="4" w:space="0" w:color="auto"/>
              <w:bottom w:val="single" w:sz="4" w:space="0" w:color="auto"/>
            </w:tcBorders>
          </w:tcPr>
          <w:p w:rsidR="00F86E11" w:rsidRPr="00640A23" w:rsidRDefault="00F86E11" w:rsidP="00F86E11">
            <w:pPr>
              <w:pStyle w:val="Tabletext"/>
              <w:jc w:val="center"/>
            </w:pPr>
            <w:r w:rsidRPr="00640A23">
              <w:t>–</w:t>
            </w:r>
          </w:p>
        </w:tc>
        <w:tc>
          <w:tcPr>
            <w:tcW w:w="1477" w:type="dxa"/>
            <w:tcBorders>
              <w:top w:val="single" w:sz="4" w:space="0" w:color="auto"/>
              <w:bottom w:val="single" w:sz="4" w:space="0" w:color="auto"/>
              <w:right w:val="single" w:sz="4" w:space="0" w:color="auto"/>
            </w:tcBorders>
          </w:tcPr>
          <w:p w:rsidR="00F86E11" w:rsidRPr="00640A23" w:rsidRDefault="00F86E11" w:rsidP="00F86E11">
            <w:pPr>
              <w:pStyle w:val="Tabletext"/>
              <w:jc w:val="center"/>
            </w:pPr>
            <w:r w:rsidRPr="00640A23">
              <w:t>1 660.5 MHz</w:t>
            </w:r>
          </w:p>
        </w:tc>
        <w:tc>
          <w:tcPr>
            <w:tcW w:w="1446" w:type="dxa"/>
            <w:tcBorders>
              <w:top w:val="single" w:sz="4" w:space="0" w:color="auto"/>
              <w:left w:val="single" w:sz="4" w:space="0" w:color="auto"/>
              <w:bottom w:val="single" w:sz="4" w:space="0" w:color="auto"/>
            </w:tcBorders>
          </w:tcPr>
          <w:p w:rsidR="00F86E11" w:rsidRPr="00640A23" w:rsidRDefault="00F86E11" w:rsidP="00F86E11">
            <w:pPr>
              <w:pStyle w:val="Tabletext"/>
              <w:jc w:val="center"/>
            </w:pPr>
            <w:r w:rsidRPr="00640A23">
              <w:t>1 525 MHz</w:t>
            </w:r>
          </w:p>
        </w:tc>
        <w:tc>
          <w:tcPr>
            <w:tcW w:w="349" w:type="dxa"/>
            <w:gridSpan w:val="2"/>
            <w:tcBorders>
              <w:top w:val="single" w:sz="4" w:space="0" w:color="auto"/>
              <w:bottom w:val="single" w:sz="4" w:space="0" w:color="auto"/>
            </w:tcBorders>
          </w:tcPr>
          <w:p w:rsidR="00F86E11" w:rsidRPr="00640A23" w:rsidRDefault="00F86E11" w:rsidP="00F86E11">
            <w:pPr>
              <w:pStyle w:val="Tabletext"/>
              <w:jc w:val="center"/>
            </w:pPr>
            <w:r w:rsidRPr="00640A23">
              <w:t>–</w:t>
            </w:r>
          </w:p>
        </w:tc>
        <w:tc>
          <w:tcPr>
            <w:tcW w:w="1441" w:type="dxa"/>
            <w:tcBorders>
              <w:top w:val="single" w:sz="4" w:space="0" w:color="auto"/>
              <w:bottom w:val="single" w:sz="4" w:space="0" w:color="auto"/>
              <w:right w:val="single" w:sz="4" w:space="0" w:color="auto"/>
            </w:tcBorders>
          </w:tcPr>
          <w:p w:rsidR="00F86E11" w:rsidRPr="00640A23" w:rsidRDefault="00F86E11" w:rsidP="00F86E11">
            <w:pPr>
              <w:pStyle w:val="Tabletext"/>
              <w:jc w:val="center"/>
            </w:pPr>
            <w:r w:rsidRPr="00640A23">
              <w:t>1 559 MHz</w:t>
            </w:r>
          </w:p>
        </w:tc>
        <w:tc>
          <w:tcPr>
            <w:tcW w:w="1534" w:type="dxa"/>
            <w:tcBorders>
              <w:top w:val="single" w:sz="4" w:space="0" w:color="auto"/>
              <w:left w:val="single" w:sz="4" w:space="0" w:color="auto"/>
              <w:bottom w:val="single" w:sz="4" w:space="0" w:color="auto"/>
              <w:right w:val="single" w:sz="4" w:space="0" w:color="auto"/>
            </w:tcBorders>
          </w:tcPr>
          <w:p w:rsidR="00F86E11" w:rsidRPr="00640A23" w:rsidRDefault="00F86E11" w:rsidP="00F86E11">
            <w:pPr>
              <w:pStyle w:val="Tabletext"/>
              <w:jc w:val="center"/>
            </w:pPr>
            <w:r w:rsidRPr="00640A23">
              <w:t>FDD</w:t>
            </w:r>
          </w:p>
        </w:tc>
      </w:tr>
      <w:tr w:rsidR="00F86E11" w:rsidRPr="00A37D62" w:rsidTr="00F86E11">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F86E11" w:rsidRPr="00A37D62" w:rsidRDefault="00F86E11" w:rsidP="00F86E11">
            <w:pPr>
              <w:pStyle w:val="Tabletext"/>
              <w:jc w:val="center"/>
            </w:pPr>
            <w:r w:rsidRPr="00A37D62">
              <w:t>25</w:t>
            </w:r>
          </w:p>
        </w:tc>
        <w:tc>
          <w:tcPr>
            <w:tcW w:w="1489" w:type="dxa"/>
            <w:tcBorders>
              <w:top w:val="single" w:sz="4" w:space="0" w:color="auto"/>
              <w:left w:val="single" w:sz="4" w:space="0" w:color="auto"/>
              <w:bottom w:val="single" w:sz="4" w:space="0" w:color="auto"/>
            </w:tcBorders>
          </w:tcPr>
          <w:p w:rsidR="00F86E11" w:rsidRPr="00A37D62" w:rsidRDefault="00F86E11" w:rsidP="00F86E11">
            <w:pPr>
              <w:pStyle w:val="Tabletext"/>
              <w:jc w:val="center"/>
            </w:pPr>
            <w:r w:rsidRPr="00A37D62">
              <w:t>1 850 MHz</w:t>
            </w:r>
          </w:p>
        </w:tc>
        <w:tc>
          <w:tcPr>
            <w:tcW w:w="340" w:type="dxa"/>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77" w:type="dxa"/>
            <w:tcBorders>
              <w:top w:val="single" w:sz="4" w:space="0" w:color="auto"/>
              <w:bottom w:val="single" w:sz="4" w:space="0" w:color="auto"/>
              <w:right w:val="single" w:sz="4" w:space="0" w:color="auto"/>
            </w:tcBorders>
          </w:tcPr>
          <w:p w:rsidR="00F86E11" w:rsidRPr="00A37D62" w:rsidRDefault="00F86E11" w:rsidP="00F86E11">
            <w:pPr>
              <w:pStyle w:val="Tabletext"/>
              <w:jc w:val="center"/>
            </w:pPr>
            <w:r w:rsidRPr="00A37D62">
              <w:t>1 915 MHz</w:t>
            </w:r>
          </w:p>
        </w:tc>
        <w:tc>
          <w:tcPr>
            <w:tcW w:w="1446" w:type="dxa"/>
            <w:tcBorders>
              <w:top w:val="single" w:sz="4" w:space="0" w:color="auto"/>
              <w:left w:val="single" w:sz="4" w:space="0" w:color="auto"/>
              <w:bottom w:val="single" w:sz="4" w:space="0" w:color="auto"/>
            </w:tcBorders>
          </w:tcPr>
          <w:p w:rsidR="00F86E11" w:rsidRPr="00A37D62" w:rsidRDefault="00F86E11" w:rsidP="00F86E11">
            <w:pPr>
              <w:pStyle w:val="Tabletext"/>
              <w:jc w:val="center"/>
            </w:pPr>
            <w:r w:rsidRPr="00A37D62">
              <w:t>1 930 MHz</w:t>
            </w:r>
          </w:p>
        </w:tc>
        <w:tc>
          <w:tcPr>
            <w:tcW w:w="349" w:type="dxa"/>
            <w:gridSpan w:val="2"/>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41" w:type="dxa"/>
            <w:tcBorders>
              <w:top w:val="single" w:sz="4" w:space="0" w:color="auto"/>
              <w:bottom w:val="single" w:sz="4" w:space="0" w:color="auto"/>
              <w:right w:val="single" w:sz="4" w:space="0" w:color="auto"/>
            </w:tcBorders>
          </w:tcPr>
          <w:p w:rsidR="00F86E11" w:rsidRPr="00A37D62" w:rsidRDefault="00F86E11" w:rsidP="00F86E11">
            <w:pPr>
              <w:pStyle w:val="Tabletext"/>
              <w:jc w:val="center"/>
            </w:pPr>
            <w:r w:rsidRPr="00A37D62">
              <w:t>1 995 MHz</w:t>
            </w:r>
          </w:p>
        </w:tc>
        <w:tc>
          <w:tcPr>
            <w:tcW w:w="1534" w:type="dxa"/>
            <w:tcBorders>
              <w:top w:val="single" w:sz="4" w:space="0" w:color="auto"/>
              <w:left w:val="single" w:sz="4" w:space="0" w:color="auto"/>
              <w:bottom w:val="single" w:sz="4" w:space="0" w:color="auto"/>
              <w:right w:val="single" w:sz="4" w:space="0" w:color="auto"/>
            </w:tcBorders>
          </w:tcPr>
          <w:p w:rsidR="00F86E11" w:rsidRPr="00A37D62" w:rsidRDefault="00F86E11" w:rsidP="00F86E11">
            <w:pPr>
              <w:pStyle w:val="Tabletext"/>
              <w:jc w:val="center"/>
            </w:pPr>
            <w:r w:rsidRPr="00A37D62">
              <w:t>FDD</w:t>
            </w:r>
          </w:p>
        </w:tc>
      </w:tr>
      <w:tr w:rsidR="00F86E11" w:rsidRPr="00A37D62" w:rsidTr="00F86E11">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F86E11" w:rsidRPr="00A37D62" w:rsidRDefault="00F86E11" w:rsidP="00F86E11">
            <w:pPr>
              <w:pStyle w:val="Tabletext"/>
              <w:jc w:val="center"/>
            </w:pPr>
            <w:r w:rsidRPr="00A37D62">
              <w:t>26</w:t>
            </w:r>
          </w:p>
        </w:tc>
        <w:tc>
          <w:tcPr>
            <w:tcW w:w="1489" w:type="dxa"/>
            <w:tcBorders>
              <w:top w:val="single" w:sz="4" w:space="0" w:color="auto"/>
              <w:left w:val="single" w:sz="4" w:space="0" w:color="auto"/>
              <w:bottom w:val="single" w:sz="4" w:space="0" w:color="auto"/>
            </w:tcBorders>
          </w:tcPr>
          <w:p w:rsidR="00F86E11" w:rsidRPr="00A37D62" w:rsidRDefault="00F86E11" w:rsidP="00F86E11">
            <w:pPr>
              <w:pStyle w:val="Tabletext"/>
              <w:jc w:val="center"/>
            </w:pPr>
            <w:r w:rsidRPr="00A37D62">
              <w:t>814 MHz</w:t>
            </w:r>
          </w:p>
        </w:tc>
        <w:tc>
          <w:tcPr>
            <w:tcW w:w="340" w:type="dxa"/>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77" w:type="dxa"/>
            <w:tcBorders>
              <w:top w:val="single" w:sz="4" w:space="0" w:color="auto"/>
              <w:bottom w:val="single" w:sz="4" w:space="0" w:color="auto"/>
              <w:right w:val="single" w:sz="4" w:space="0" w:color="auto"/>
            </w:tcBorders>
          </w:tcPr>
          <w:p w:rsidR="00F86E11" w:rsidRPr="00A37D62" w:rsidRDefault="00F86E11" w:rsidP="00F86E11">
            <w:pPr>
              <w:pStyle w:val="Tabletext"/>
              <w:jc w:val="center"/>
            </w:pPr>
            <w:r w:rsidRPr="00A37D62">
              <w:t>849 MHz</w:t>
            </w:r>
          </w:p>
        </w:tc>
        <w:tc>
          <w:tcPr>
            <w:tcW w:w="1446" w:type="dxa"/>
            <w:tcBorders>
              <w:top w:val="single" w:sz="4" w:space="0" w:color="auto"/>
              <w:left w:val="single" w:sz="4" w:space="0" w:color="auto"/>
              <w:bottom w:val="single" w:sz="4" w:space="0" w:color="auto"/>
            </w:tcBorders>
          </w:tcPr>
          <w:p w:rsidR="00F86E11" w:rsidRPr="00A37D62" w:rsidRDefault="00F86E11" w:rsidP="00F86E11">
            <w:pPr>
              <w:pStyle w:val="Tabletext"/>
              <w:jc w:val="center"/>
            </w:pPr>
            <w:r w:rsidRPr="00A37D62">
              <w:t>859 MHz</w:t>
            </w:r>
          </w:p>
        </w:tc>
        <w:tc>
          <w:tcPr>
            <w:tcW w:w="349" w:type="dxa"/>
            <w:gridSpan w:val="2"/>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41" w:type="dxa"/>
            <w:tcBorders>
              <w:top w:val="single" w:sz="4" w:space="0" w:color="auto"/>
              <w:bottom w:val="single" w:sz="4" w:space="0" w:color="auto"/>
              <w:right w:val="single" w:sz="4" w:space="0" w:color="auto"/>
            </w:tcBorders>
          </w:tcPr>
          <w:p w:rsidR="00F86E11" w:rsidRPr="00A37D62" w:rsidRDefault="00F86E11" w:rsidP="00F86E11">
            <w:pPr>
              <w:pStyle w:val="Tabletext"/>
              <w:jc w:val="center"/>
            </w:pPr>
            <w:r w:rsidRPr="00A37D62">
              <w:t>894 MHz</w:t>
            </w:r>
          </w:p>
        </w:tc>
        <w:tc>
          <w:tcPr>
            <w:tcW w:w="1534" w:type="dxa"/>
            <w:tcBorders>
              <w:top w:val="single" w:sz="4" w:space="0" w:color="auto"/>
              <w:left w:val="single" w:sz="4" w:space="0" w:color="auto"/>
              <w:bottom w:val="single" w:sz="4" w:space="0" w:color="auto"/>
              <w:right w:val="single" w:sz="4" w:space="0" w:color="auto"/>
            </w:tcBorders>
          </w:tcPr>
          <w:p w:rsidR="00F86E11" w:rsidRPr="00A37D62" w:rsidRDefault="00F86E11" w:rsidP="00F86E11">
            <w:pPr>
              <w:pStyle w:val="Tabletext"/>
              <w:jc w:val="center"/>
            </w:pPr>
            <w:r w:rsidRPr="00A37D62">
              <w:t>FDD</w:t>
            </w:r>
          </w:p>
        </w:tc>
      </w:tr>
      <w:tr w:rsidR="00F86E11" w:rsidRPr="00A37D62" w:rsidTr="00F86E11">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F86E11" w:rsidRPr="00A37D62" w:rsidRDefault="00F86E11" w:rsidP="00F86E11">
            <w:pPr>
              <w:pStyle w:val="Tabletext"/>
              <w:jc w:val="center"/>
            </w:pPr>
            <w:r w:rsidRPr="00A37D62">
              <w:t>27</w:t>
            </w:r>
          </w:p>
        </w:tc>
        <w:tc>
          <w:tcPr>
            <w:tcW w:w="1489" w:type="dxa"/>
            <w:tcBorders>
              <w:top w:val="single" w:sz="4" w:space="0" w:color="auto"/>
              <w:left w:val="single" w:sz="4" w:space="0" w:color="auto"/>
              <w:bottom w:val="single" w:sz="4" w:space="0" w:color="auto"/>
            </w:tcBorders>
          </w:tcPr>
          <w:p w:rsidR="00F86E11" w:rsidRPr="00A37D62" w:rsidRDefault="00F86E11" w:rsidP="00F86E11">
            <w:pPr>
              <w:pStyle w:val="Tabletext"/>
              <w:jc w:val="center"/>
            </w:pPr>
            <w:r w:rsidRPr="00A37D62">
              <w:t>807 MHz</w:t>
            </w:r>
          </w:p>
        </w:tc>
        <w:tc>
          <w:tcPr>
            <w:tcW w:w="340" w:type="dxa"/>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77" w:type="dxa"/>
            <w:tcBorders>
              <w:top w:val="single" w:sz="4" w:space="0" w:color="auto"/>
              <w:bottom w:val="single" w:sz="4" w:space="0" w:color="auto"/>
              <w:right w:val="single" w:sz="4" w:space="0" w:color="auto"/>
            </w:tcBorders>
          </w:tcPr>
          <w:p w:rsidR="00F86E11" w:rsidRPr="00A37D62" w:rsidRDefault="00F86E11" w:rsidP="00F86E11">
            <w:pPr>
              <w:pStyle w:val="Tabletext"/>
              <w:jc w:val="center"/>
            </w:pPr>
            <w:r w:rsidRPr="00A37D62">
              <w:t>824 MHz</w:t>
            </w:r>
          </w:p>
        </w:tc>
        <w:tc>
          <w:tcPr>
            <w:tcW w:w="1446" w:type="dxa"/>
            <w:tcBorders>
              <w:top w:val="single" w:sz="4" w:space="0" w:color="auto"/>
              <w:left w:val="single" w:sz="4" w:space="0" w:color="auto"/>
              <w:bottom w:val="single" w:sz="4" w:space="0" w:color="auto"/>
            </w:tcBorders>
          </w:tcPr>
          <w:p w:rsidR="00F86E11" w:rsidRPr="00A37D62" w:rsidRDefault="00F86E11" w:rsidP="00F86E11">
            <w:pPr>
              <w:pStyle w:val="Tabletext"/>
              <w:jc w:val="center"/>
            </w:pPr>
            <w:r w:rsidRPr="00A37D62">
              <w:t>852 MHz</w:t>
            </w:r>
          </w:p>
        </w:tc>
        <w:tc>
          <w:tcPr>
            <w:tcW w:w="340" w:type="dxa"/>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50" w:type="dxa"/>
            <w:gridSpan w:val="2"/>
            <w:tcBorders>
              <w:top w:val="single" w:sz="4" w:space="0" w:color="auto"/>
              <w:bottom w:val="single" w:sz="4" w:space="0" w:color="auto"/>
              <w:right w:val="single" w:sz="4" w:space="0" w:color="auto"/>
            </w:tcBorders>
          </w:tcPr>
          <w:p w:rsidR="00F86E11" w:rsidRPr="00A37D62" w:rsidRDefault="00F86E11" w:rsidP="00F86E11">
            <w:pPr>
              <w:pStyle w:val="Tabletext"/>
              <w:jc w:val="center"/>
            </w:pPr>
            <w:r w:rsidRPr="00A37D62">
              <w:t>869 MHz</w:t>
            </w:r>
          </w:p>
        </w:tc>
        <w:tc>
          <w:tcPr>
            <w:tcW w:w="1534" w:type="dxa"/>
            <w:tcBorders>
              <w:top w:val="single" w:sz="4" w:space="0" w:color="auto"/>
              <w:left w:val="single" w:sz="4" w:space="0" w:color="auto"/>
              <w:bottom w:val="single" w:sz="4" w:space="0" w:color="auto"/>
              <w:right w:val="single" w:sz="4" w:space="0" w:color="auto"/>
            </w:tcBorders>
          </w:tcPr>
          <w:p w:rsidR="00F86E11" w:rsidRPr="00A37D62" w:rsidRDefault="00F86E11" w:rsidP="00F86E11">
            <w:pPr>
              <w:pStyle w:val="Tabletext"/>
              <w:jc w:val="center"/>
            </w:pPr>
            <w:r w:rsidRPr="00A37D62">
              <w:t>FDD</w:t>
            </w:r>
          </w:p>
        </w:tc>
      </w:tr>
      <w:tr w:rsidR="00F86E11" w:rsidRPr="00A37D62" w:rsidTr="00F86E11">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F86E11" w:rsidRPr="00A37D62" w:rsidRDefault="00F86E11" w:rsidP="00F86E11">
            <w:pPr>
              <w:pStyle w:val="Tabletext"/>
              <w:jc w:val="center"/>
            </w:pPr>
            <w:r w:rsidRPr="00A37D62">
              <w:t>28</w:t>
            </w:r>
          </w:p>
        </w:tc>
        <w:tc>
          <w:tcPr>
            <w:tcW w:w="1489" w:type="dxa"/>
            <w:tcBorders>
              <w:top w:val="single" w:sz="4" w:space="0" w:color="auto"/>
              <w:left w:val="single" w:sz="4" w:space="0" w:color="auto"/>
              <w:bottom w:val="single" w:sz="4" w:space="0" w:color="auto"/>
            </w:tcBorders>
          </w:tcPr>
          <w:p w:rsidR="00F86E11" w:rsidRPr="00A37D62" w:rsidRDefault="00F86E11" w:rsidP="00F86E11">
            <w:pPr>
              <w:pStyle w:val="Tabletext"/>
              <w:jc w:val="center"/>
            </w:pPr>
            <w:r w:rsidRPr="00A37D62">
              <w:t>703 MHz</w:t>
            </w:r>
          </w:p>
        </w:tc>
        <w:tc>
          <w:tcPr>
            <w:tcW w:w="340" w:type="dxa"/>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77" w:type="dxa"/>
            <w:tcBorders>
              <w:top w:val="single" w:sz="4" w:space="0" w:color="auto"/>
              <w:bottom w:val="single" w:sz="4" w:space="0" w:color="auto"/>
              <w:right w:val="single" w:sz="4" w:space="0" w:color="auto"/>
            </w:tcBorders>
          </w:tcPr>
          <w:p w:rsidR="00F86E11" w:rsidRPr="00A37D62" w:rsidRDefault="00F86E11" w:rsidP="00F86E11">
            <w:pPr>
              <w:pStyle w:val="Tabletext"/>
              <w:jc w:val="center"/>
            </w:pPr>
            <w:r w:rsidRPr="00A37D62">
              <w:t>748 MHz</w:t>
            </w:r>
          </w:p>
        </w:tc>
        <w:tc>
          <w:tcPr>
            <w:tcW w:w="1446" w:type="dxa"/>
            <w:tcBorders>
              <w:top w:val="single" w:sz="4" w:space="0" w:color="auto"/>
              <w:left w:val="single" w:sz="4" w:space="0" w:color="auto"/>
              <w:bottom w:val="single" w:sz="4" w:space="0" w:color="auto"/>
            </w:tcBorders>
          </w:tcPr>
          <w:p w:rsidR="00F86E11" w:rsidRPr="00A37D62" w:rsidRDefault="00F86E11" w:rsidP="00F86E11">
            <w:pPr>
              <w:pStyle w:val="Tabletext"/>
              <w:jc w:val="center"/>
            </w:pPr>
            <w:r w:rsidRPr="00A37D62">
              <w:t>758 MHz</w:t>
            </w:r>
          </w:p>
        </w:tc>
        <w:tc>
          <w:tcPr>
            <w:tcW w:w="340" w:type="dxa"/>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50" w:type="dxa"/>
            <w:gridSpan w:val="2"/>
            <w:tcBorders>
              <w:top w:val="single" w:sz="4" w:space="0" w:color="auto"/>
              <w:bottom w:val="single" w:sz="4" w:space="0" w:color="auto"/>
              <w:right w:val="single" w:sz="4" w:space="0" w:color="auto"/>
            </w:tcBorders>
          </w:tcPr>
          <w:p w:rsidR="00F86E11" w:rsidRPr="00A37D62" w:rsidRDefault="00F86E11" w:rsidP="00F86E11">
            <w:pPr>
              <w:pStyle w:val="Tabletext"/>
              <w:jc w:val="center"/>
            </w:pPr>
            <w:r w:rsidRPr="00A37D62">
              <w:t>803 MHz</w:t>
            </w:r>
          </w:p>
        </w:tc>
        <w:tc>
          <w:tcPr>
            <w:tcW w:w="1534" w:type="dxa"/>
            <w:tcBorders>
              <w:top w:val="single" w:sz="4" w:space="0" w:color="auto"/>
              <w:left w:val="single" w:sz="4" w:space="0" w:color="auto"/>
              <w:bottom w:val="single" w:sz="4" w:space="0" w:color="auto"/>
              <w:right w:val="single" w:sz="4" w:space="0" w:color="auto"/>
            </w:tcBorders>
          </w:tcPr>
          <w:p w:rsidR="00F86E11" w:rsidRPr="00A37D62" w:rsidRDefault="00F86E11" w:rsidP="00F86E11">
            <w:pPr>
              <w:pStyle w:val="Tabletext"/>
              <w:jc w:val="center"/>
            </w:pPr>
            <w:r w:rsidRPr="00A37D62">
              <w:t>FDD</w:t>
            </w:r>
          </w:p>
        </w:tc>
      </w:tr>
      <w:tr w:rsidR="00F86E11" w:rsidRPr="00A37D62" w:rsidTr="00F86E11">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F86E11" w:rsidRPr="00A37D62" w:rsidRDefault="00F86E11" w:rsidP="00F86E11">
            <w:pPr>
              <w:pStyle w:val="Tabletext"/>
              <w:jc w:val="center"/>
            </w:pPr>
            <w:r w:rsidRPr="00A37D62">
              <w:t>29</w:t>
            </w:r>
          </w:p>
        </w:tc>
        <w:tc>
          <w:tcPr>
            <w:tcW w:w="3306" w:type="dxa"/>
            <w:gridSpan w:val="3"/>
            <w:tcBorders>
              <w:top w:val="single" w:sz="4" w:space="0" w:color="auto"/>
              <w:left w:val="single" w:sz="4" w:space="0" w:color="auto"/>
              <w:bottom w:val="single" w:sz="4" w:space="0" w:color="auto"/>
              <w:right w:val="single" w:sz="4" w:space="0" w:color="auto"/>
            </w:tcBorders>
          </w:tcPr>
          <w:p w:rsidR="00F86E11" w:rsidRPr="00A37D62" w:rsidRDefault="00F86E11" w:rsidP="00F86E11">
            <w:pPr>
              <w:pStyle w:val="Tabletext"/>
              <w:jc w:val="center"/>
            </w:pPr>
            <w:r w:rsidRPr="00A37D62">
              <w:rPr>
                <w:lang w:eastAsia="zh-CN"/>
              </w:rPr>
              <w:t>N/A</w:t>
            </w:r>
          </w:p>
        </w:tc>
        <w:tc>
          <w:tcPr>
            <w:tcW w:w="1446" w:type="dxa"/>
            <w:tcBorders>
              <w:top w:val="single" w:sz="4" w:space="0" w:color="auto"/>
              <w:left w:val="single" w:sz="4" w:space="0" w:color="auto"/>
              <w:bottom w:val="single" w:sz="4" w:space="0" w:color="auto"/>
            </w:tcBorders>
          </w:tcPr>
          <w:p w:rsidR="00F86E11" w:rsidRPr="00A37D62" w:rsidRDefault="00F86E11" w:rsidP="00F86E11">
            <w:pPr>
              <w:pStyle w:val="Tabletext"/>
              <w:jc w:val="center"/>
            </w:pPr>
            <w:r w:rsidRPr="00A37D62">
              <w:rPr>
                <w:lang w:eastAsia="zh-CN"/>
              </w:rPr>
              <w:t>717 MHz</w:t>
            </w:r>
          </w:p>
        </w:tc>
        <w:tc>
          <w:tcPr>
            <w:tcW w:w="340" w:type="dxa"/>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50" w:type="dxa"/>
            <w:gridSpan w:val="2"/>
            <w:tcBorders>
              <w:top w:val="single" w:sz="4" w:space="0" w:color="auto"/>
              <w:bottom w:val="single" w:sz="4" w:space="0" w:color="auto"/>
              <w:right w:val="single" w:sz="4" w:space="0" w:color="auto"/>
            </w:tcBorders>
          </w:tcPr>
          <w:p w:rsidR="00F86E11" w:rsidRPr="00A37D62" w:rsidRDefault="00F86E11" w:rsidP="00F86E11">
            <w:pPr>
              <w:pStyle w:val="Tabletext"/>
              <w:jc w:val="center"/>
            </w:pPr>
            <w:r w:rsidRPr="00A37D62">
              <w:rPr>
                <w:lang w:eastAsia="zh-CN"/>
              </w:rPr>
              <w:t>728 MHz</w:t>
            </w:r>
          </w:p>
        </w:tc>
        <w:tc>
          <w:tcPr>
            <w:tcW w:w="1534" w:type="dxa"/>
            <w:tcBorders>
              <w:top w:val="single" w:sz="4" w:space="0" w:color="auto"/>
              <w:left w:val="single" w:sz="4" w:space="0" w:color="auto"/>
              <w:bottom w:val="single" w:sz="4" w:space="0" w:color="auto"/>
              <w:right w:val="single" w:sz="4" w:space="0" w:color="auto"/>
            </w:tcBorders>
          </w:tcPr>
          <w:p w:rsidR="00F86E11" w:rsidRPr="00A37D62" w:rsidRDefault="00F86E11" w:rsidP="00F86E11">
            <w:pPr>
              <w:pStyle w:val="Tabletext"/>
              <w:jc w:val="center"/>
            </w:pPr>
            <w:r w:rsidRPr="00D53D41">
              <w:t>FDD</w:t>
            </w:r>
            <w:r w:rsidRPr="00D53D41">
              <w:rPr>
                <w:vertAlign w:val="superscript"/>
              </w:rPr>
              <w:t>2</w:t>
            </w:r>
          </w:p>
        </w:tc>
      </w:tr>
      <w:tr w:rsidR="00F86E11" w:rsidRPr="00A37D62" w:rsidTr="00F86E11">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F86E11" w:rsidRPr="00A37D62" w:rsidRDefault="00F86E11" w:rsidP="00F86E11">
            <w:pPr>
              <w:pStyle w:val="Tabletext"/>
              <w:jc w:val="center"/>
            </w:pPr>
            <w:r>
              <w:t>30</w:t>
            </w:r>
          </w:p>
        </w:tc>
        <w:tc>
          <w:tcPr>
            <w:tcW w:w="1489" w:type="dxa"/>
            <w:tcBorders>
              <w:top w:val="single" w:sz="4" w:space="0" w:color="auto"/>
              <w:left w:val="single" w:sz="4" w:space="0" w:color="auto"/>
              <w:bottom w:val="single" w:sz="4" w:space="0" w:color="auto"/>
            </w:tcBorders>
          </w:tcPr>
          <w:p w:rsidR="00F86E11" w:rsidRPr="00A37D62" w:rsidRDefault="00F86E11" w:rsidP="00F86E11">
            <w:pPr>
              <w:pStyle w:val="Tabletext"/>
              <w:jc w:val="center"/>
            </w:pPr>
            <w:r>
              <w:t>2 305</w:t>
            </w:r>
            <w:r w:rsidRPr="00A37D62">
              <w:t xml:space="preserve"> MHz</w:t>
            </w:r>
          </w:p>
        </w:tc>
        <w:tc>
          <w:tcPr>
            <w:tcW w:w="340" w:type="dxa"/>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77" w:type="dxa"/>
            <w:tcBorders>
              <w:top w:val="single" w:sz="4" w:space="0" w:color="auto"/>
              <w:bottom w:val="single" w:sz="4" w:space="0" w:color="auto"/>
              <w:right w:val="single" w:sz="4" w:space="0" w:color="auto"/>
            </w:tcBorders>
          </w:tcPr>
          <w:p w:rsidR="00F86E11" w:rsidRPr="00A37D62" w:rsidRDefault="00F86E11" w:rsidP="00F86E11">
            <w:pPr>
              <w:pStyle w:val="Tabletext"/>
              <w:jc w:val="center"/>
            </w:pPr>
            <w:r>
              <w:t>2 315</w:t>
            </w:r>
            <w:r w:rsidRPr="00A37D62">
              <w:t xml:space="preserve"> MHz</w:t>
            </w:r>
          </w:p>
        </w:tc>
        <w:tc>
          <w:tcPr>
            <w:tcW w:w="1446" w:type="dxa"/>
            <w:tcBorders>
              <w:top w:val="single" w:sz="4" w:space="0" w:color="auto"/>
              <w:left w:val="single" w:sz="4" w:space="0" w:color="auto"/>
              <w:bottom w:val="single" w:sz="4" w:space="0" w:color="auto"/>
            </w:tcBorders>
          </w:tcPr>
          <w:p w:rsidR="00F86E11" w:rsidRPr="00A37D62" w:rsidRDefault="00F86E11" w:rsidP="00F86E11">
            <w:pPr>
              <w:pStyle w:val="Tabletext"/>
              <w:jc w:val="center"/>
            </w:pPr>
            <w:r>
              <w:t>2 350</w:t>
            </w:r>
            <w:r w:rsidRPr="00A37D62">
              <w:t xml:space="preserve"> MHz</w:t>
            </w:r>
          </w:p>
        </w:tc>
        <w:tc>
          <w:tcPr>
            <w:tcW w:w="340" w:type="dxa"/>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50" w:type="dxa"/>
            <w:gridSpan w:val="2"/>
            <w:tcBorders>
              <w:top w:val="single" w:sz="4" w:space="0" w:color="auto"/>
              <w:bottom w:val="single" w:sz="4" w:space="0" w:color="auto"/>
              <w:right w:val="single" w:sz="4" w:space="0" w:color="auto"/>
            </w:tcBorders>
          </w:tcPr>
          <w:p w:rsidR="00F86E11" w:rsidRPr="00A37D62" w:rsidRDefault="00F86E11" w:rsidP="00F86E11">
            <w:pPr>
              <w:pStyle w:val="Tabletext"/>
              <w:jc w:val="center"/>
            </w:pPr>
            <w:r>
              <w:t>2 360</w:t>
            </w:r>
            <w:r w:rsidRPr="00A37D62">
              <w:t xml:space="preserve"> MHz</w:t>
            </w:r>
          </w:p>
        </w:tc>
        <w:tc>
          <w:tcPr>
            <w:tcW w:w="1534" w:type="dxa"/>
            <w:tcBorders>
              <w:top w:val="single" w:sz="4" w:space="0" w:color="auto"/>
              <w:left w:val="single" w:sz="4" w:space="0" w:color="auto"/>
              <w:bottom w:val="single" w:sz="4" w:space="0" w:color="auto"/>
              <w:right w:val="single" w:sz="4" w:space="0" w:color="auto"/>
            </w:tcBorders>
          </w:tcPr>
          <w:p w:rsidR="00F86E11" w:rsidRPr="00A37D62" w:rsidRDefault="00F86E11" w:rsidP="00F86E11">
            <w:pPr>
              <w:pStyle w:val="Tabletext"/>
              <w:jc w:val="center"/>
            </w:pPr>
            <w:r w:rsidRPr="00A37D62">
              <w:t>FDD</w:t>
            </w:r>
          </w:p>
        </w:tc>
      </w:tr>
      <w:tr w:rsidR="00F86E11" w:rsidRPr="00A37D62" w:rsidTr="00F86E11">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F86E11" w:rsidRDefault="00F86E11" w:rsidP="00F86E11">
            <w:pPr>
              <w:pStyle w:val="Tabletext"/>
              <w:jc w:val="center"/>
            </w:pPr>
            <w:r>
              <w:t>31</w:t>
            </w:r>
          </w:p>
        </w:tc>
        <w:tc>
          <w:tcPr>
            <w:tcW w:w="1489" w:type="dxa"/>
            <w:tcBorders>
              <w:top w:val="single" w:sz="4" w:space="0" w:color="auto"/>
              <w:left w:val="single" w:sz="4" w:space="0" w:color="auto"/>
              <w:bottom w:val="single" w:sz="4" w:space="0" w:color="auto"/>
            </w:tcBorders>
          </w:tcPr>
          <w:p w:rsidR="00F86E11" w:rsidRDefault="00F86E11" w:rsidP="00F86E11">
            <w:pPr>
              <w:pStyle w:val="Tabletext"/>
              <w:jc w:val="center"/>
            </w:pPr>
            <w:r>
              <w:t>452.5</w:t>
            </w:r>
            <w:r w:rsidRPr="00A37D62">
              <w:t xml:space="preserve"> MHz</w:t>
            </w:r>
          </w:p>
        </w:tc>
        <w:tc>
          <w:tcPr>
            <w:tcW w:w="340" w:type="dxa"/>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77" w:type="dxa"/>
            <w:tcBorders>
              <w:top w:val="single" w:sz="4" w:space="0" w:color="auto"/>
              <w:bottom w:val="single" w:sz="4" w:space="0" w:color="auto"/>
              <w:right w:val="single" w:sz="4" w:space="0" w:color="auto"/>
            </w:tcBorders>
          </w:tcPr>
          <w:p w:rsidR="00F86E11" w:rsidRDefault="00F86E11" w:rsidP="00F86E11">
            <w:pPr>
              <w:pStyle w:val="Tabletext"/>
              <w:jc w:val="center"/>
            </w:pPr>
            <w:r>
              <w:t>457.5</w:t>
            </w:r>
            <w:r w:rsidRPr="00A37D62">
              <w:t xml:space="preserve"> MHz</w:t>
            </w:r>
          </w:p>
        </w:tc>
        <w:tc>
          <w:tcPr>
            <w:tcW w:w="1446" w:type="dxa"/>
            <w:tcBorders>
              <w:top w:val="single" w:sz="4" w:space="0" w:color="auto"/>
              <w:left w:val="single" w:sz="4" w:space="0" w:color="auto"/>
              <w:bottom w:val="single" w:sz="4" w:space="0" w:color="auto"/>
            </w:tcBorders>
          </w:tcPr>
          <w:p w:rsidR="00F86E11" w:rsidRDefault="00F86E11" w:rsidP="00F86E11">
            <w:pPr>
              <w:pStyle w:val="Tabletext"/>
              <w:jc w:val="center"/>
            </w:pPr>
            <w:r>
              <w:t>462.5</w:t>
            </w:r>
            <w:r w:rsidRPr="00A37D62">
              <w:t xml:space="preserve"> MHz</w:t>
            </w:r>
          </w:p>
        </w:tc>
        <w:tc>
          <w:tcPr>
            <w:tcW w:w="340" w:type="dxa"/>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50" w:type="dxa"/>
            <w:gridSpan w:val="2"/>
            <w:tcBorders>
              <w:top w:val="single" w:sz="4" w:space="0" w:color="auto"/>
              <w:bottom w:val="single" w:sz="4" w:space="0" w:color="auto"/>
              <w:right w:val="single" w:sz="4" w:space="0" w:color="auto"/>
            </w:tcBorders>
          </w:tcPr>
          <w:p w:rsidR="00F86E11" w:rsidRDefault="00F86E11" w:rsidP="00F86E11">
            <w:pPr>
              <w:pStyle w:val="Tabletext"/>
              <w:jc w:val="center"/>
            </w:pPr>
            <w:r>
              <w:t xml:space="preserve">467.5 </w:t>
            </w:r>
            <w:r w:rsidRPr="00A37D62">
              <w:t>MHz</w:t>
            </w:r>
          </w:p>
        </w:tc>
        <w:tc>
          <w:tcPr>
            <w:tcW w:w="1534" w:type="dxa"/>
            <w:tcBorders>
              <w:top w:val="single" w:sz="4" w:space="0" w:color="auto"/>
              <w:left w:val="single" w:sz="4" w:space="0" w:color="auto"/>
              <w:bottom w:val="single" w:sz="4" w:space="0" w:color="auto"/>
              <w:right w:val="single" w:sz="4" w:space="0" w:color="auto"/>
            </w:tcBorders>
          </w:tcPr>
          <w:p w:rsidR="00F86E11" w:rsidRPr="00A37D62" w:rsidRDefault="00F86E11" w:rsidP="00F86E11">
            <w:pPr>
              <w:pStyle w:val="Tabletext"/>
              <w:jc w:val="center"/>
            </w:pPr>
            <w:r w:rsidRPr="00A37D62">
              <w:t>FDD</w:t>
            </w:r>
          </w:p>
        </w:tc>
      </w:tr>
      <w:tr w:rsidR="00F86E11" w:rsidRPr="00A37D62" w:rsidTr="00F86E11">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F86E11" w:rsidRPr="00A37D62" w:rsidRDefault="00F86E11" w:rsidP="00F86E11">
            <w:pPr>
              <w:pStyle w:val="Tabletext"/>
              <w:jc w:val="center"/>
            </w:pPr>
            <w:r>
              <w:t>32</w:t>
            </w:r>
          </w:p>
        </w:tc>
        <w:tc>
          <w:tcPr>
            <w:tcW w:w="3306" w:type="dxa"/>
            <w:gridSpan w:val="3"/>
            <w:tcBorders>
              <w:top w:val="single" w:sz="4" w:space="0" w:color="auto"/>
              <w:left w:val="single" w:sz="4" w:space="0" w:color="auto"/>
              <w:bottom w:val="single" w:sz="4" w:space="0" w:color="auto"/>
              <w:right w:val="single" w:sz="4" w:space="0" w:color="auto"/>
            </w:tcBorders>
          </w:tcPr>
          <w:p w:rsidR="00F86E11" w:rsidRPr="00A37D62" w:rsidRDefault="00F86E11" w:rsidP="00F86E11">
            <w:pPr>
              <w:pStyle w:val="Tabletext"/>
              <w:jc w:val="center"/>
            </w:pPr>
            <w:r w:rsidRPr="00A37D62">
              <w:rPr>
                <w:lang w:eastAsia="zh-CN"/>
              </w:rPr>
              <w:t>N/A</w:t>
            </w:r>
          </w:p>
        </w:tc>
        <w:tc>
          <w:tcPr>
            <w:tcW w:w="1446" w:type="dxa"/>
            <w:tcBorders>
              <w:top w:val="single" w:sz="4" w:space="0" w:color="auto"/>
              <w:left w:val="single" w:sz="4" w:space="0" w:color="auto"/>
              <w:bottom w:val="single" w:sz="4" w:space="0" w:color="auto"/>
            </w:tcBorders>
          </w:tcPr>
          <w:p w:rsidR="00F86E11" w:rsidRPr="00A37D62" w:rsidRDefault="00F86E11" w:rsidP="00F86E11">
            <w:pPr>
              <w:pStyle w:val="Tabletext"/>
              <w:jc w:val="center"/>
            </w:pPr>
            <w:r>
              <w:rPr>
                <w:lang w:eastAsia="zh-CN"/>
              </w:rPr>
              <w:t>1 452</w:t>
            </w:r>
            <w:r w:rsidRPr="00A37D62">
              <w:rPr>
                <w:lang w:eastAsia="zh-CN"/>
              </w:rPr>
              <w:t xml:space="preserve"> MHz</w:t>
            </w:r>
          </w:p>
        </w:tc>
        <w:tc>
          <w:tcPr>
            <w:tcW w:w="340" w:type="dxa"/>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50" w:type="dxa"/>
            <w:gridSpan w:val="2"/>
            <w:tcBorders>
              <w:top w:val="single" w:sz="4" w:space="0" w:color="auto"/>
              <w:bottom w:val="single" w:sz="4" w:space="0" w:color="auto"/>
              <w:right w:val="single" w:sz="4" w:space="0" w:color="auto"/>
            </w:tcBorders>
          </w:tcPr>
          <w:p w:rsidR="00F86E11" w:rsidRPr="00A37D62" w:rsidRDefault="00F86E11" w:rsidP="00F86E11">
            <w:pPr>
              <w:pStyle w:val="Tabletext"/>
              <w:jc w:val="center"/>
            </w:pPr>
            <w:r>
              <w:rPr>
                <w:lang w:eastAsia="zh-CN"/>
              </w:rPr>
              <w:t>1 496</w:t>
            </w:r>
            <w:r w:rsidRPr="00A37D62">
              <w:rPr>
                <w:lang w:eastAsia="zh-CN"/>
              </w:rPr>
              <w:t xml:space="preserve"> MHz</w:t>
            </w:r>
          </w:p>
        </w:tc>
        <w:tc>
          <w:tcPr>
            <w:tcW w:w="1534" w:type="dxa"/>
            <w:tcBorders>
              <w:top w:val="single" w:sz="4" w:space="0" w:color="auto"/>
              <w:left w:val="single" w:sz="4" w:space="0" w:color="auto"/>
              <w:bottom w:val="single" w:sz="4" w:space="0" w:color="auto"/>
              <w:right w:val="single" w:sz="4" w:space="0" w:color="auto"/>
            </w:tcBorders>
          </w:tcPr>
          <w:p w:rsidR="00F86E11" w:rsidRPr="00A37D62" w:rsidRDefault="00F86E11" w:rsidP="00F86E11">
            <w:pPr>
              <w:pStyle w:val="Tabletext"/>
              <w:jc w:val="center"/>
            </w:pPr>
            <w:r w:rsidRPr="00D53D41">
              <w:t>FDD</w:t>
            </w:r>
            <w:r w:rsidRPr="00D53D41">
              <w:rPr>
                <w:vertAlign w:val="superscript"/>
              </w:rPr>
              <w:t>2</w:t>
            </w:r>
          </w:p>
        </w:tc>
      </w:tr>
      <w:tr w:rsidR="00F86E11" w:rsidRPr="00A37D62" w:rsidTr="00F86E11">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F86E11" w:rsidRPr="00A37D62" w:rsidRDefault="00F86E11" w:rsidP="00F86E11">
            <w:pPr>
              <w:pStyle w:val="Tabletext"/>
              <w:jc w:val="center"/>
            </w:pPr>
            <w:r w:rsidRPr="00A37D62">
              <w:t>33</w:t>
            </w:r>
          </w:p>
        </w:tc>
        <w:tc>
          <w:tcPr>
            <w:tcW w:w="1489" w:type="dxa"/>
            <w:tcBorders>
              <w:top w:val="single" w:sz="4" w:space="0" w:color="auto"/>
              <w:left w:val="single" w:sz="4" w:space="0" w:color="auto"/>
              <w:bottom w:val="single" w:sz="4" w:space="0" w:color="auto"/>
            </w:tcBorders>
          </w:tcPr>
          <w:p w:rsidR="00F86E11" w:rsidRPr="00A37D62" w:rsidRDefault="00F86E11" w:rsidP="00F86E11">
            <w:pPr>
              <w:pStyle w:val="Tabletext"/>
              <w:jc w:val="center"/>
            </w:pPr>
            <w:r w:rsidRPr="00A37D62">
              <w:t>1 900 MHz</w:t>
            </w:r>
          </w:p>
        </w:tc>
        <w:tc>
          <w:tcPr>
            <w:tcW w:w="340" w:type="dxa"/>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77" w:type="dxa"/>
            <w:tcBorders>
              <w:top w:val="single" w:sz="4" w:space="0" w:color="auto"/>
              <w:bottom w:val="single" w:sz="4" w:space="0" w:color="auto"/>
              <w:right w:val="single" w:sz="4" w:space="0" w:color="auto"/>
            </w:tcBorders>
          </w:tcPr>
          <w:p w:rsidR="00F86E11" w:rsidRPr="00A37D62" w:rsidRDefault="00F86E11" w:rsidP="00F86E11">
            <w:pPr>
              <w:pStyle w:val="Tabletext"/>
              <w:jc w:val="center"/>
            </w:pPr>
            <w:r w:rsidRPr="00A37D62">
              <w:t>1 920 MHz</w:t>
            </w:r>
          </w:p>
        </w:tc>
        <w:tc>
          <w:tcPr>
            <w:tcW w:w="1446" w:type="dxa"/>
            <w:tcBorders>
              <w:top w:val="single" w:sz="4" w:space="0" w:color="auto"/>
              <w:bottom w:val="single" w:sz="4" w:space="0" w:color="auto"/>
            </w:tcBorders>
          </w:tcPr>
          <w:p w:rsidR="00F86E11" w:rsidRPr="00A37D62" w:rsidRDefault="00F86E11" w:rsidP="00F86E11">
            <w:pPr>
              <w:pStyle w:val="Tabletext"/>
              <w:jc w:val="center"/>
            </w:pPr>
            <w:r w:rsidRPr="00A37D62">
              <w:t>1 900 MHz</w:t>
            </w:r>
          </w:p>
        </w:tc>
        <w:tc>
          <w:tcPr>
            <w:tcW w:w="340" w:type="dxa"/>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50" w:type="dxa"/>
            <w:gridSpan w:val="2"/>
            <w:tcBorders>
              <w:top w:val="single" w:sz="4" w:space="0" w:color="auto"/>
              <w:bottom w:val="single" w:sz="4" w:space="0" w:color="auto"/>
              <w:right w:val="single" w:sz="4" w:space="0" w:color="auto"/>
            </w:tcBorders>
          </w:tcPr>
          <w:p w:rsidR="00F86E11" w:rsidRPr="00A37D62" w:rsidRDefault="00F86E11" w:rsidP="00F86E11">
            <w:pPr>
              <w:pStyle w:val="Tabletext"/>
              <w:jc w:val="center"/>
            </w:pPr>
            <w:r w:rsidRPr="00A37D62">
              <w:t>1 920 MHz</w:t>
            </w:r>
          </w:p>
        </w:tc>
        <w:tc>
          <w:tcPr>
            <w:tcW w:w="1534" w:type="dxa"/>
            <w:tcBorders>
              <w:top w:val="single" w:sz="4" w:space="0" w:color="auto"/>
              <w:left w:val="single" w:sz="4" w:space="0" w:color="auto"/>
              <w:bottom w:val="single" w:sz="4" w:space="0" w:color="auto"/>
              <w:right w:val="single" w:sz="4" w:space="0" w:color="auto"/>
            </w:tcBorders>
          </w:tcPr>
          <w:p w:rsidR="00F86E11" w:rsidRPr="00A37D62" w:rsidRDefault="00F86E11" w:rsidP="00F86E11">
            <w:pPr>
              <w:pStyle w:val="Tabletext"/>
              <w:jc w:val="center"/>
            </w:pPr>
            <w:r w:rsidRPr="00A37D62">
              <w:t>TDD</w:t>
            </w:r>
          </w:p>
        </w:tc>
      </w:tr>
      <w:tr w:rsidR="00F86E11" w:rsidRPr="00A37D62" w:rsidTr="00F86E11">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F86E11" w:rsidRPr="00A37D62" w:rsidRDefault="00F86E11" w:rsidP="00F86E11">
            <w:pPr>
              <w:pStyle w:val="Tabletext"/>
              <w:jc w:val="center"/>
            </w:pPr>
            <w:r w:rsidRPr="00A37D62">
              <w:t>34</w:t>
            </w:r>
          </w:p>
        </w:tc>
        <w:tc>
          <w:tcPr>
            <w:tcW w:w="1489" w:type="dxa"/>
            <w:tcBorders>
              <w:top w:val="single" w:sz="4" w:space="0" w:color="auto"/>
              <w:left w:val="single" w:sz="4" w:space="0" w:color="auto"/>
              <w:bottom w:val="single" w:sz="4" w:space="0" w:color="auto"/>
            </w:tcBorders>
          </w:tcPr>
          <w:p w:rsidR="00F86E11" w:rsidRPr="00A37D62" w:rsidRDefault="00F86E11" w:rsidP="00F86E11">
            <w:pPr>
              <w:pStyle w:val="Tabletext"/>
              <w:jc w:val="center"/>
            </w:pPr>
            <w:r w:rsidRPr="00A37D62">
              <w:t>2 010 MHz</w:t>
            </w:r>
          </w:p>
        </w:tc>
        <w:tc>
          <w:tcPr>
            <w:tcW w:w="340" w:type="dxa"/>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77" w:type="dxa"/>
            <w:tcBorders>
              <w:top w:val="single" w:sz="4" w:space="0" w:color="auto"/>
              <w:bottom w:val="single" w:sz="4" w:space="0" w:color="auto"/>
              <w:right w:val="single" w:sz="4" w:space="0" w:color="auto"/>
            </w:tcBorders>
          </w:tcPr>
          <w:p w:rsidR="00F86E11" w:rsidRPr="00A37D62" w:rsidRDefault="00F86E11" w:rsidP="00F86E11">
            <w:pPr>
              <w:pStyle w:val="Tabletext"/>
              <w:jc w:val="center"/>
            </w:pPr>
            <w:r w:rsidRPr="00A37D62">
              <w:t>2 025 MHz</w:t>
            </w:r>
          </w:p>
        </w:tc>
        <w:tc>
          <w:tcPr>
            <w:tcW w:w="1446" w:type="dxa"/>
            <w:tcBorders>
              <w:top w:val="single" w:sz="4" w:space="0" w:color="auto"/>
              <w:bottom w:val="single" w:sz="4" w:space="0" w:color="auto"/>
            </w:tcBorders>
          </w:tcPr>
          <w:p w:rsidR="00F86E11" w:rsidRPr="00A37D62" w:rsidRDefault="00F86E11" w:rsidP="00F86E11">
            <w:pPr>
              <w:pStyle w:val="Tabletext"/>
              <w:jc w:val="center"/>
            </w:pPr>
            <w:r w:rsidRPr="00A37D62">
              <w:t>2 010 MHz</w:t>
            </w:r>
          </w:p>
        </w:tc>
        <w:tc>
          <w:tcPr>
            <w:tcW w:w="340" w:type="dxa"/>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50" w:type="dxa"/>
            <w:gridSpan w:val="2"/>
            <w:tcBorders>
              <w:top w:val="single" w:sz="4" w:space="0" w:color="auto"/>
              <w:bottom w:val="single" w:sz="4" w:space="0" w:color="auto"/>
              <w:right w:val="single" w:sz="4" w:space="0" w:color="auto"/>
            </w:tcBorders>
          </w:tcPr>
          <w:p w:rsidR="00F86E11" w:rsidRPr="00A37D62" w:rsidRDefault="00F86E11" w:rsidP="00F86E11">
            <w:pPr>
              <w:pStyle w:val="Tabletext"/>
              <w:jc w:val="center"/>
            </w:pPr>
            <w:r w:rsidRPr="00A37D62">
              <w:t>2 025 MHz</w:t>
            </w:r>
          </w:p>
        </w:tc>
        <w:tc>
          <w:tcPr>
            <w:tcW w:w="1534" w:type="dxa"/>
            <w:tcBorders>
              <w:top w:val="single" w:sz="4" w:space="0" w:color="auto"/>
              <w:left w:val="single" w:sz="4" w:space="0" w:color="auto"/>
              <w:bottom w:val="single" w:sz="4" w:space="0" w:color="auto"/>
              <w:right w:val="single" w:sz="4" w:space="0" w:color="auto"/>
            </w:tcBorders>
          </w:tcPr>
          <w:p w:rsidR="00F86E11" w:rsidRPr="00A37D62" w:rsidRDefault="00F86E11" w:rsidP="00F86E11">
            <w:pPr>
              <w:pStyle w:val="Tabletext"/>
              <w:jc w:val="center"/>
            </w:pPr>
            <w:r w:rsidRPr="00A37D62">
              <w:t>TDD</w:t>
            </w:r>
          </w:p>
        </w:tc>
      </w:tr>
      <w:tr w:rsidR="00F86E11" w:rsidRPr="00A37D62" w:rsidTr="00F86E11">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F86E11" w:rsidRPr="00A37D62" w:rsidRDefault="00F86E11" w:rsidP="00F86E11">
            <w:pPr>
              <w:pStyle w:val="Tabletext"/>
              <w:jc w:val="center"/>
            </w:pPr>
            <w:r w:rsidRPr="00A37D62">
              <w:t>35</w:t>
            </w:r>
          </w:p>
        </w:tc>
        <w:tc>
          <w:tcPr>
            <w:tcW w:w="1489" w:type="dxa"/>
            <w:tcBorders>
              <w:top w:val="single" w:sz="4" w:space="0" w:color="auto"/>
              <w:left w:val="single" w:sz="4" w:space="0" w:color="auto"/>
              <w:bottom w:val="single" w:sz="4" w:space="0" w:color="auto"/>
            </w:tcBorders>
          </w:tcPr>
          <w:p w:rsidR="00F86E11" w:rsidRPr="00A37D62" w:rsidRDefault="00F86E11" w:rsidP="00F86E11">
            <w:pPr>
              <w:pStyle w:val="Tabletext"/>
              <w:jc w:val="center"/>
            </w:pPr>
            <w:r w:rsidRPr="00A37D62">
              <w:t>1 850 MHz</w:t>
            </w:r>
          </w:p>
        </w:tc>
        <w:tc>
          <w:tcPr>
            <w:tcW w:w="340" w:type="dxa"/>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77" w:type="dxa"/>
            <w:tcBorders>
              <w:top w:val="single" w:sz="4" w:space="0" w:color="auto"/>
              <w:bottom w:val="single" w:sz="4" w:space="0" w:color="auto"/>
              <w:right w:val="single" w:sz="4" w:space="0" w:color="auto"/>
            </w:tcBorders>
          </w:tcPr>
          <w:p w:rsidR="00F86E11" w:rsidRPr="00A37D62" w:rsidRDefault="00F86E11" w:rsidP="00F86E11">
            <w:pPr>
              <w:pStyle w:val="Tabletext"/>
              <w:jc w:val="center"/>
            </w:pPr>
            <w:r w:rsidRPr="00A37D62">
              <w:t>1 910 MHz</w:t>
            </w:r>
          </w:p>
        </w:tc>
        <w:tc>
          <w:tcPr>
            <w:tcW w:w="1446" w:type="dxa"/>
            <w:tcBorders>
              <w:top w:val="single" w:sz="4" w:space="0" w:color="auto"/>
              <w:left w:val="single" w:sz="4" w:space="0" w:color="auto"/>
              <w:bottom w:val="single" w:sz="4" w:space="0" w:color="auto"/>
            </w:tcBorders>
          </w:tcPr>
          <w:p w:rsidR="00F86E11" w:rsidRPr="00A37D62" w:rsidRDefault="00F86E11" w:rsidP="00F86E11">
            <w:pPr>
              <w:pStyle w:val="Tabletext"/>
              <w:jc w:val="center"/>
            </w:pPr>
            <w:r w:rsidRPr="00A37D62">
              <w:t>1 850 MHz</w:t>
            </w:r>
          </w:p>
        </w:tc>
        <w:tc>
          <w:tcPr>
            <w:tcW w:w="340" w:type="dxa"/>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50" w:type="dxa"/>
            <w:gridSpan w:val="2"/>
            <w:tcBorders>
              <w:top w:val="single" w:sz="4" w:space="0" w:color="auto"/>
              <w:bottom w:val="single" w:sz="4" w:space="0" w:color="auto"/>
              <w:right w:val="single" w:sz="4" w:space="0" w:color="auto"/>
            </w:tcBorders>
          </w:tcPr>
          <w:p w:rsidR="00F86E11" w:rsidRPr="00A37D62" w:rsidRDefault="00F86E11" w:rsidP="00F86E11">
            <w:pPr>
              <w:pStyle w:val="Tabletext"/>
              <w:jc w:val="center"/>
            </w:pPr>
            <w:r w:rsidRPr="00A37D62">
              <w:t>1 910 MHz</w:t>
            </w:r>
          </w:p>
        </w:tc>
        <w:tc>
          <w:tcPr>
            <w:tcW w:w="1534" w:type="dxa"/>
            <w:tcBorders>
              <w:top w:val="single" w:sz="4" w:space="0" w:color="auto"/>
              <w:left w:val="single" w:sz="4" w:space="0" w:color="auto"/>
              <w:bottom w:val="single" w:sz="4" w:space="0" w:color="auto"/>
              <w:right w:val="single" w:sz="4" w:space="0" w:color="auto"/>
            </w:tcBorders>
          </w:tcPr>
          <w:p w:rsidR="00F86E11" w:rsidRPr="00A37D62" w:rsidRDefault="00F86E11" w:rsidP="00F86E11">
            <w:pPr>
              <w:pStyle w:val="Tabletext"/>
              <w:jc w:val="center"/>
            </w:pPr>
            <w:r w:rsidRPr="00A37D62">
              <w:t>TDD</w:t>
            </w:r>
          </w:p>
        </w:tc>
      </w:tr>
      <w:tr w:rsidR="00F86E11" w:rsidRPr="00A37D62" w:rsidTr="00F86E11">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F86E11" w:rsidRPr="00A37D62" w:rsidRDefault="00F86E11" w:rsidP="00F86E11">
            <w:pPr>
              <w:pStyle w:val="Tabletext"/>
              <w:jc w:val="center"/>
            </w:pPr>
            <w:r w:rsidRPr="00A37D62">
              <w:t>36</w:t>
            </w:r>
          </w:p>
        </w:tc>
        <w:tc>
          <w:tcPr>
            <w:tcW w:w="1489" w:type="dxa"/>
            <w:tcBorders>
              <w:top w:val="single" w:sz="4" w:space="0" w:color="auto"/>
              <w:left w:val="single" w:sz="4" w:space="0" w:color="auto"/>
              <w:bottom w:val="single" w:sz="4" w:space="0" w:color="auto"/>
            </w:tcBorders>
          </w:tcPr>
          <w:p w:rsidR="00F86E11" w:rsidRPr="00A37D62" w:rsidRDefault="00F86E11" w:rsidP="00F86E11">
            <w:pPr>
              <w:pStyle w:val="Tabletext"/>
              <w:jc w:val="center"/>
            </w:pPr>
            <w:r w:rsidRPr="00A37D62">
              <w:t>1 930 MHz</w:t>
            </w:r>
          </w:p>
        </w:tc>
        <w:tc>
          <w:tcPr>
            <w:tcW w:w="340" w:type="dxa"/>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77" w:type="dxa"/>
            <w:tcBorders>
              <w:top w:val="single" w:sz="4" w:space="0" w:color="auto"/>
              <w:bottom w:val="single" w:sz="4" w:space="0" w:color="auto"/>
              <w:right w:val="single" w:sz="4" w:space="0" w:color="auto"/>
            </w:tcBorders>
          </w:tcPr>
          <w:p w:rsidR="00F86E11" w:rsidRPr="00A37D62" w:rsidRDefault="00F86E11" w:rsidP="00F86E11">
            <w:pPr>
              <w:pStyle w:val="Tabletext"/>
              <w:jc w:val="center"/>
            </w:pPr>
            <w:r w:rsidRPr="00A37D62">
              <w:t>1 990 MHz</w:t>
            </w:r>
          </w:p>
        </w:tc>
        <w:tc>
          <w:tcPr>
            <w:tcW w:w="1446" w:type="dxa"/>
            <w:tcBorders>
              <w:top w:val="single" w:sz="4" w:space="0" w:color="auto"/>
              <w:bottom w:val="single" w:sz="4" w:space="0" w:color="auto"/>
            </w:tcBorders>
          </w:tcPr>
          <w:p w:rsidR="00F86E11" w:rsidRPr="00A37D62" w:rsidRDefault="00F86E11" w:rsidP="00F86E11">
            <w:pPr>
              <w:pStyle w:val="Tabletext"/>
              <w:jc w:val="center"/>
            </w:pPr>
            <w:r w:rsidRPr="00A37D62">
              <w:t>1 930 MHz</w:t>
            </w:r>
          </w:p>
        </w:tc>
        <w:tc>
          <w:tcPr>
            <w:tcW w:w="340" w:type="dxa"/>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50" w:type="dxa"/>
            <w:gridSpan w:val="2"/>
            <w:tcBorders>
              <w:top w:val="single" w:sz="4" w:space="0" w:color="auto"/>
              <w:bottom w:val="single" w:sz="4" w:space="0" w:color="auto"/>
              <w:right w:val="single" w:sz="4" w:space="0" w:color="auto"/>
            </w:tcBorders>
          </w:tcPr>
          <w:p w:rsidR="00F86E11" w:rsidRPr="00A37D62" w:rsidRDefault="00F86E11" w:rsidP="00F86E11">
            <w:pPr>
              <w:pStyle w:val="Tabletext"/>
              <w:jc w:val="center"/>
            </w:pPr>
            <w:r w:rsidRPr="00A37D62">
              <w:t>1 990 MHz</w:t>
            </w:r>
          </w:p>
        </w:tc>
        <w:tc>
          <w:tcPr>
            <w:tcW w:w="1534" w:type="dxa"/>
            <w:tcBorders>
              <w:top w:val="single" w:sz="4" w:space="0" w:color="auto"/>
              <w:left w:val="single" w:sz="4" w:space="0" w:color="auto"/>
              <w:bottom w:val="single" w:sz="4" w:space="0" w:color="auto"/>
              <w:right w:val="single" w:sz="4" w:space="0" w:color="auto"/>
            </w:tcBorders>
          </w:tcPr>
          <w:p w:rsidR="00F86E11" w:rsidRPr="00A37D62" w:rsidRDefault="00F86E11" w:rsidP="00F86E11">
            <w:pPr>
              <w:pStyle w:val="Tabletext"/>
              <w:jc w:val="center"/>
            </w:pPr>
            <w:r w:rsidRPr="00A37D62">
              <w:t>TDD</w:t>
            </w:r>
          </w:p>
        </w:tc>
      </w:tr>
      <w:tr w:rsidR="00F86E11" w:rsidRPr="00A37D62" w:rsidTr="00F86E11">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F86E11" w:rsidRPr="00A37D62" w:rsidRDefault="00F86E11" w:rsidP="00F86E11">
            <w:pPr>
              <w:pStyle w:val="Tabletext"/>
              <w:jc w:val="center"/>
            </w:pPr>
            <w:r w:rsidRPr="00A37D62">
              <w:t>37</w:t>
            </w:r>
          </w:p>
        </w:tc>
        <w:tc>
          <w:tcPr>
            <w:tcW w:w="1489" w:type="dxa"/>
            <w:tcBorders>
              <w:top w:val="single" w:sz="4" w:space="0" w:color="auto"/>
              <w:left w:val="single" w:sz="4" w:space="0" w:color="auto"/>
              <w:bottom w:val="single" w:sz="4" w:space="0" w:color="auto"/>
            </w:tcBorders>
          </w:tcPr>
          <w:p w:rsidR="00F86E11" w:rsidRPr="00A37D62" w:rsidRDefault="00F86E11" w:rsidP="00F86E11">
            <w:pPr>
              <w:pStyle w:val="Tabletext"/>
              <w:jc w:val="center"/>
            </w:pPr>
            <w:r w:rsidRPr="00A37D62">
              <w:t>1 910 MHz</w:t>
            </w:r>
          </w:p>
        </w:tc>
        <w:tc>
          <w:tcPr>
            <w:tcW w:w="340" w:type="dxa"/>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77" w:type="dxa"/>
            <w:tcBorders>
              <w:top w:val="single" w:sz="4" w:space="0" w:color="auto"/>
              <w:bottom w:val="single" w:sz="4" w:space="0" w:color="auto"/>
              <w:right w:val="single" w:sz="4" w:space="0" w:color="auto"/>
            </w:tcBorders>
          </w:tcPr>
          <w:p w:rsidR="00F86E11" w:rsidRPr="00A37D62" w:rsidRDefault="00F86E11" w:rsidP="00F86E11">
            <w:pPr>
              <w:pStyle w:val="Tabletext"/>
              <w:jc w:val="center"/>
            </w:pPr>
            <w:r w:rsidRPr="00A37D62">
              <w:t>1 930 MHz</w:t>
            </w:r>
          </w:p>
        </w:tc>
        <w:tc>
          <w:tcPr>
            <w:tcW w:w="1446" w:type="dxa"/>
            <w:tcBorders>
              <w:top w:val="single" w:sz="4" w:space="0" w:color="auto"/>
              <w:bottom w:val="single" w:sz="4" w:space="0" w:color="auto"/>
            </w:tcBorders>
          </w:tcPr>
          <w:p w:rsidR="00F86E11" w:rsidRPr="00A37D62" w:rsidRDefault="00F86E11" w:rsidP="00F86E11">
            <w:pPr>
              <w:pStyle w:val="Tabletext"/>
              <w:jc w:val="center"/>
            </w:pPr>
            <w:r w:rsidRPr="00A37D62">
              <w:t>1 910 MHz</w:t>
            </w:r>
          </w:p>
        </w:tc>
        <w:tc>
          <w:tcPr>
            <w:tcW w:w="340" w:type="dxa"/>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50" w:type="dxa"/>
            <w:gridSpan w:val="2"/>
            <w:tcBorders>
              <w:top w:val="single" w:sz="4" w:space="0" w:color="auto"/>
              <w:bottom w:val="single" w:sz="4" w:space="0" w:color="auto"/>
              <w:right w:val="single" w:sz="4" w:space="0" w:color="auto"/>
            </w:tcBorders>
          </w:tcPr>
          <w:p w:rsidR="00F86E11" w:rsidRPr="00A37D62" w:rsidRDefault="00F86E11" w:rsidP="00F86E11">
            <w:pPr>
              <w:pStyle w:val="Tabletext"/>
              <w:jc w:val="center"/>
            </w:pPr>
            <w:r w:rsidRPr="00A37D62">
              <w:t>1 930 MHz</w:t>
            </w:r>
          </w:p>
        </w:tc>
        <w:tc>
          <w:tcPr>
            <w:tcW w:w="1534" w:type="dxa"/>
            <w:tcBorders>
              <w:top w:val="single" w:sz="4" w:space="0" w:color="auto"/>
              <w:left w:val="single" w:sz="4" w:space="0" w:color="auto"/>
              <w:bottom w:val="single" w:sz="4" w:space="0" w:color="auto"/>
              <w:right w:val="single" w:sz="4" w:space="0" w:color="auto"/>
            </w:tcBorders>
          </w:tcPr>
          <w:p w:rsidR="00F86E11" w:rsidRPr="00A37D62" w:rsidRDefault="00F86E11" w:rsidP="00F86E11">
            <w:pPr>
              <w:pStyle w:val="Tabletext"/>
              <w:jc w:val="center"/>
            </w:pPr>
            <w:r w:rsidRPr="00A37D62">
              <w:t>TDD</w:t>
            </w:r>
          </w:p>
        </w:tc>
      </w:tr>
      <w:tr w:rsidR="00F86E11" w:rsidRPr="00A37D62" w:rsidTr="00F86E11">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F86E11" w:rsidRPr="00A37D62" w:rsidRDefault="00F86E11" w:rsidP="00F86E11">
            <w:pPr>
              <w:pStyle w:val="Tabletext"/>
              <w:jc w:val="center"/>
            </w:pPr>
            <w:r w:rsidRPr="00A37D62">
              <w:t>38</w:t>
            </w:r>
          </w:p>
        </w:tc>
        <w:tc>
          <w:tcPr>
            <w:tcW w:w="1489" w:type="dxa"/>
            <w:tcBorders>
              <w:top w:val="single" w:sz="4" w:space="0" w:color="auto"/>
              <w:left w:val="single" w:sz="4" w:space="0" w:color="auto"/>
              <w:bottom w:val="single" w:sz="4" w:space="0" w:color="auto"/>
            </w:tcBorders>
          </w:tcPr>
          <w:p w:rsidR="00F86E11" w:rsidRPr="00A37D62" w:rsidRDefault="00F86E11" w:rsidP="00F86E11">
            <w:pPr>
              <w:pStyle w:val="Tabletext"/>
              <w:jc w:val="center"/>
            </w:pPr>
            <w:r w:rsidRPr="00A37D62">
              <w:t>2 570 MHz</w:t>
            </w:r>
          </w:p>
        </w:tc>
        <w:tc>
          <w:tcPr>
            <w:tcW w:w="340" w:type="dxa"/>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77" w:type="dxa"/>
            <w:tcBorders>
              <w:top w:val="single" w:sz="4" w:space="0" w:color="auto"/>
              <w:bottom w:val="single" w:sz="4" w:space="0" w:color="auto"/>
              <w:right w:val="single" w:sz="4" w:space="0" w:color="auto"/>
            </w:tcBorders>
          </w:tcPr>
          <w:p w:rsidR="00F86E11" w:rsidRPr="00A37D62" w:rsidRDefault="00F86E11" w:rsidP="00F86E11">
            <w:pPr>
              <w:pStyle w:val="Tabletext"/>
              <w:jc w:val="center"/>
            </w:pPr>
            <w:r w:rsidRPr="00A37D62">
              <w:t>2 620 MHz</w:t>
            </w:r>
          </w:p>
        </w:tc>
        <w:tc>
          <w:tcPr>
            <w:tcW w:w="1446" w:type="dxa"/>
            <w:tcBorders>
              <w:top w:val="single" w:sz="4" w:space="0" w:color="auto"/>
              <w:bottom w:val="single" w:sz="4" w:space="0" w:color="auto"/>
            </w:tcBorders>
          </w:tcPr>
          <w:p w:rsidR="00F86E11" w:rsidRPr="00A37D62" w:rsidRDefault="00F86E11" w:rsidP="00F86E11">
            <w:pPr>
              <w:pStyle w:val="Tabletext"/>
              <w:jc w:val="center"/>
            </w:pPr>
            <w:r w:rsidRPr="00A37D62">
              <w:t>2 570 MHz</w:t>
            </w:r>
          </w:p>
        </w:tc>
        <w:tc>
          <w:tcPr>
            <w:tcW w:w="340" w:type="dxa"/>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50" w:type="dxa"/>
            <w:gridSpan w:val="2"/>
            <w:tcBorders>
              <w:top w:val="single" w:sz="4" w:space="0" w:color="auto"/>
              <w:bottom w:val="single" w:sz="4" w:space="0" w:color="auto"/>
              <w:right w:val="single" w:sz="4" w:space="0" w:color="auto"/>
            </w:tcBorders>
          </w:tcPr>
          <w:p w:rsidR="00F86E11" w:rsidRPr="00A37D62" w:rsidRDefault="00F86E11" w:rsidP="00F86E11">
            <w:pPr>
              <w:pStyle w:val="Tabletext"/>
              <w:jc w:val="center"/>
            </w:pPr>
            <w:r w:rsidRPr="00A37D62">
              <w:t>2 620 MHz</w:t>
            </w:r>
          </w:p>
        </w:tc>
        <w:tc>
          <w:tcPr>
            <w:tcW w:w="1534" w:type="dxa"/>
            <w:tcBorders>
              <w:top w:val="single" w:sz="4" w:space="0" w:color="auto"/>
              <w:left w:val="single" w:sz="4" w:space="0" w:color="auto"/>
              <w:bottom w:val="single" w:sz="4" w:space="0" w:color="auto"/>
              <w:right w:val="single" w:sz="4" w:space="0" w:color="auto"/>
            </w:tcBorders>
          </w:tcPr>
          <w:p w:rsidR="00F86E11" w:rsidRPr="00A37D62" w:rsidRDefault="00F86E11" w:rsidP="00F86E11">
            <w:pPr>
              <w:pStyle w:val="Tabletext"/>
              <w:jc w:val="center"/>
            </w:pPr>
            <w:r w:rsidRPr="00A37D62">
              <w:t>TDD</w:t>
            </w:r>
          </w:p>
        </w:tc>
      </w:tr>
      <w:tr w:rsidR="00F86E11" w:rsidRPr="00A37D62" w:rsidTr="00F86E11">
        <w:trPr>
          <w:jc w:val="center"/>
        </w:trPr>
        <w:tc>
          <w:tcPr>
            <w:tcW w:w="1563" w:type="dxa"/>
            <w:tcBorders>
              <w:top w:val="single" w:sz="4" w:space="0" w:color="auto"/>
              <w:left w:val="single" w:sz="4" w:space="0" w:color="auto"/>
              <w:bottom w:val="single" w:sz="4" w:space="0" w:color="auto"/>
              <w:right w:val="single" w:sz="4" w:space="0" w:color="auto"/>
            </w:tcBorders>
          </w:tcPr>
          <w:p w:rsidR="00F86E11" w:rsidRPr="00A37D62" w:rsidRDefault="00F86E11" w:rsidP="00F86E11">
            <w:pPr>
              <w:pStyle w:val="Tabletext"/>
              <w:jc w:val="center"/>
            </w:pPr>
            <w:r w:rsidRPr="00A37D62">
              <w:t>39</w:t>
            </w:r>
          </w:p>
        </w:tc>
        <w:tc>
          <w:tcPr>
            <w:tcW w:w="1489" w:type="dxa"/>
            <w:tcBorders>
              <w:top w:val="single" w:sz="4" w:space="0" w:color="auto"/>
              <w:left w:val="single" w:sz="4" w:space="0" w:color="auto"/>
              <w:bottom w:val="single" w:sz="4" w:space="0" w:color="auto"/>
            </w:tcBorders>
          </w:tcPr>
          <w:p w:rsidR="00F86E11" w:rsidRPr="00A37D62" w:rsidRDefault="00F86E11" w:rsidP="00F86E11">
            <w:pPr>
              <w:pStyle w:val="Tabletext"/>
              <w:jc w:val="center"/>
            </w:pPr>
            <w:r w:rsidRPr="00A37D62">
              <w:t>1 880 MHz</w:t>
            </w:r>
          </w:p>
        </w:tc>
        <w:tc>
          <w:tcPr>
            <w:tcW w:w="340" w:type="dxa"/>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77" w:type="dxa"/>
            <w:tcBorders>
              <w:top w:val="single" w:sz="4" w:space="0" w:color="auto"/>
              <w:bottom w:val="single" w:sz="4" w:space="0" w:color="auto"/>
              <w:right w:val="single" w:sz="4" w:space="0" w:color="auto"/>
            </w:tcBorders>
          </w:tcPr>
          <w:p w:rsidR="00F86E11" w:rsidRPr="00A37D62" w:rsidRDefault="00F86E11" w:rsidP="00F86E11">
            <w:pPr>
              <w:pStyle w:val="Tabletext"/>
              <w:jc w:val="center"/>
            </w:pPr>
            <w:r w:rsidRPr="00A37D62">
              <w:t>1 920 MHz</w:t>
            </w:r>
          </w:p>
        </w:tc>
        <w:tc>
          <w:tcPr>
            <w:tcW w:w="1446" w:type="dxa"/>
            <w:tcBorders>
              <w:top w:val="single" w:sz="4" w:space="0" w:color="auto"/>
              <w:bottom w:val="single" w:sz="4" w:space="0" w:color="auto"/>
            </w:tcBorders>
          </w:tcPr>
          <w:p w:rsidR="00F86E11" w:rsidRPr="00A37D62" w:rsidRDefault="00F86E11" w:rsidP="00F86E11">
            <w:pPr>
              <w:pStyle w:val="Tabletext"/>
              <w:jc w:val="center"/>
            </w:pPr>
            <w:r w:rsidRPr="00A37D62">
              <w:t>1 880 MHz</w:t>
            </w:r>
          </w:p>
        </w:tc>
        <w:tc>
          <w:tcPr>
            <w:tcW w:w="340" w:type="dxa"/>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50" w:type="dxa"/>
            <w:gridSpan w:val="2"/>
            <w:tcBorders>
              <w:top w:val="single" w:sz="4" w:space="0" w:color="auto"/>
              <w:bottom w:val="single" w:sz="4" w:space="0" w:color="auto"/>
              <w:right w:val="single" w:sz="4" w:space="0" w:color="auto"/>
            </w:tcBorders>
          </w:tcPr>
          <w:p w:rsidR="00F86E11" w:rsidRPr="00A37D62" w:rsidRDefault="00F86E11" w:rsidP="00F86E11">
            <w:pPr>
              <w:pStyle w:val="Tabletext"/>
              <w:jc w:val="center"/>
            </w:pPr>
            <w:r w:rsidRPr="00A37D62">
              <w:t>1 920 MHz</w:t>
            </w:r>
          </w:p>
        </w:tc>
        <w:tc>
          <w:tcPr>
            <w:tcW w:w="1534" w:type="dxa"/>
            <w:tcBorders>
              <w:top w:val="single" w:sz="4" w:space="0" w:color="auto"/>
              <w:left w:val="single" w:sz="4" w:space="0" w:color="auto"/>
              <w:bottom w:val="single" w:sz="4" w:space="0" w:color="auto"/>
              <w:right w:val="single" w:sz="4" w:space="0" w:color="auto"/>
            </w:tcBorders>
          </w:tcPr>
          <w:p w:rsidR="00F86E11" w:rsidRPr="00A37D62" w:rsidRDefault="00F86E11" w:rsidP="00F86E11">
            <w:pPr>
              <w:pStyle w:val="Tabletext"/>
              <w:jc w:val="center"/>
            </w:pPr>
            <w:r w:rsidRPr="00A37D62">
              <w:t>TDD</w:t>
            </w:r>
          </w:p>
        </w:tc>
      </w:tr>
      <w:tr w:rsidR="00F86E11" w:rsidRPr="00A37D62" w:rsidTr="00F86E11">
        <w:trPr>
          <w:jc w:val="center"/>
        </w:trPr>
        <w:tc>
          <w:tcPr>
            <w:tcW w:w="1563" w:type="dxa"/>
            <w:tcBorders>
              <w:top w:val="single" w:sz="4" w:space="0" w:color="auto"/>
              <w:left w:val="single" w:sz="4" w:space="0" w:color="auto"/>
              <w:bottom w:val="single" w:sz="4" w:space="0" w:color="auto"/>
              <w:right w:val="single" w:sz="4" w:space="0" w:color="auto"/>
            </w:tcBorders>
          </w:tcPr>
          <w:p w:rsidR="00F86E11" w:rsidRPr="00A37D62" w:rsidRDefault="00F86E11" w:rsidP="00F86E11">
            <w:pPr>
              <w:pStyle w:val="Tabletext"/>
              <w:jc w:val="center"/>
            </w:pPr>
            <w:r w:rsidRPr="00A37D62">
              <w:t>40</w:t>
            </w:r>
          </w:p>
        </w:tc>
        <w:tc>
          <w:tcPr>
            <w:tcW w:w="1489" w:type="dxa"/>
            <w:tcBorders>
              <w:top w:val="single" w:sz="4" w:space="0" w:color="auto"/>
              <w:left w:val="single" w:sz="4" w:space="0" w:color="auto"/>
              <w:bottom w:val="single" w:sz="4" w:space="0" w:color="auto"/>
            </w:tcBorders>
          </w:tcPr>
          <w:p w:rsidR="00F86E11" w:rsidRPr="00A37D62" w:rsidRDefault="00F86E11" w:rsidP="00F86E11">
            <w:pPr>
              <w:pStyle w:val="Tabletext"/>
              <w:jc w:val="center"/>
            </w:pPr>
            <w:r w:rsidRPr="00A37D62">
              <w:t>2 300 MHz</w:t>
            </w:r>
          </w:p>
        </w:tc>
        <w:tc>
          <w:tcPr>
            <w:tcW w:w="340" w:type="dxa"/>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77" w:type="dxa"/>
            <w:tcBorders>
              <w:top w:val="single" w:sz="4" w:space="0" w:color="auto"/>
              <w:bottom w:val="single" w:sz="4" w:space="0" w:color="auto"/>
              <w:right w:val="single" w:sz="4" w:space="0" w:color="auto"/>
            </w:tcBorders>
          </w:tcPr>
          <w:p w:rsidR="00F86E11" w:rsidRPr="00A37D62" w:rsidRDefault="00F86E11" w:rsidP="00F86E11">
            <w:pPr>
              <w:pStyle w:val="Tabletext"/>
              <w:jc w:val="center"/>
            </w:pPr>
            <w:r w:rsidRPr="00A37D62">
              <w:t>2 400 MHz</w:t>
            </w:r>
          </w:p>
        </w:tc>
        <w:tc>
          <w:tcPr>
            <w:tcW w:w="1446" w:type="dxa"/>
            <w:tcBorders>
              <w:top w:val="single" w:sz="4" w:space="0" w:color="auto"/>
              <w:bottom w:val="single" w:sz="4" w:space="0" w:color="auto"/>
            </w:tcBorders>
          </w:tcPr>
          <w:p w:rsidR="00F86E11" w:rsidRPr="00A37D62" w:rsidRDefault="00F86E11" w:rsidP="00F86E11">
            <w:pPr>
              <w:pStyle w:val="Tabletext"/>
              <w:jc w:val="center"/>
            </w:pPr>
            <w:r w:rsidRPr="00A37D62">
              <w:t>2 300 MHz</w:t>
            </w:r>
          </w:p>
        </w:tc>
        <w:tc>
          <w:tcPr>
            <w:tcW w:w="340" w:type="dxa"/>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50" w:type="dxa"/>
            <w:gridSpan w:val="2"/>
            <w:tcBorders>
              <w:top w:val="single" w:sz="4" w:space="0" w:color="auto"/>
              <w:bottom w:val="single" w:sz="4" w:space="0" w:color="auto"/>
              <w:right w:val="single" w:sz="4" w:space="0" w:color="auto"/>
            </w:tcBorders>
          </w:tcPr>
          <w:p w:rsidR="00F86E11" w:rsidRPr="00A37D62" w:rsidRDefault="00F86E11" w:rsidP="00F86E11">
            <w:pPr>
              <w:pStyle w:val="Tabletext"/>
              <w:jc w:val="center"/>
            </w:pPr>
            <w:r w:rsidRPr="00A37D62">
              <w:t>2 400 MHz</w:t>
            </w:r>
          </w:p>
        </w:tc>
        <w:tc>
          <w:tcPr>
            <w:tcW w:w="1534" w:type="dxa"/>
            <w:tcBorders>
              <w:top w:val="single" w:sz="4" w:space="0" w:color="auto"/>
              <w:left w:val="single" w:sz="4" w:space="0" w:color="auto"/>
              <w:bottom w:val="single" w:sz="4" w:space="0" w:color="auto"/>
              <w:right w:val="single" w:sz="4" w:space="0" w:color="auto"/>
            </w:tcBorders>
          </w:tcPr>
          <w:p w:rsidR="00F86E11" w:rsidRPr="00A37D62" w:rsidRDefault="00F86E11" w:rsidP="00F86E11">
            <w:pPr>
              <w:pStyle w:val="Tabletext"/>
              <w:jc w:val="center"/>
            </w:pPr>
            <w:r w:rsidRPr="00A37D62">
              <w:t>TDD</w:t>
            </w:r>
          </w:p>
        </w:tc>
      </w:tr>
      <w:tr w:rsidR="00F86E11" w:rsidRPr="00A37D62" w:rsidTr="00F86E11">
        <w:trPr>
          <w:jc w:val="center"/>
        </w:trPr>
        <w:tc>
          <w:tcPr>
            <w:tcW w:w="1563" w:type="dxa"/>
            <w:tcBorders>
              <w:top w:val="single" w:sz="4" w:space="0" w:color="auto"/>
              <w:left w:val="single" w:sz="4" w:space="0" w:color="auto"/>
              <w:bottom w:val="single" w:sz="4" w:space="0" w:color="auto"/>
              <w:right w:val="single" w:sz="4" w:space="0" w:color="auto"/>
            </w:tcBorders>
          </w:tcPr>
          <w:p w:rsidR="00F86E11" w:rsidRPr="00A37D62" w:rsidRDefault="00F86E11" w:rsidP="00F86E11">
            <w:pPr>
              <w:pStyle w:val="Tabletext"/>
              <w:jc w:val="center"/>
            </w:pPr>
            <w:r w:rsidRPr="00A37D62">
              <w:rPr>
                <w:lang w:eastAsia="zh-CN"/>
              </w:rPr>
              <w:t>41</w:t>
            </w:r>
          </w:p>
        </w:tc>
        <w:tc>
          <w:tcPr>
            <w:tcW w:w="1489" w:type="dxa"/>
            <w:tcBorders>
              <w:top w:val="single" w:sz="4" w:space="0" w:color="auto"/>
              <w:left w:val="single" w:sz="4" w:space="0" w:color="auto"/>
              <w:bottom w:val="single" w:sz="4" w:space="0" w:color="auto"/>
            </w:tcBorders>
          </w:tcPr>
          <w:p w:rsidR="00F86E11" w:rsidRPr="00A37D62" w:rsidRDefault="00F86E11" w:rsidP="00F86E11">
            <w:pPr>
              <w:pStyle w:val="Tabletext"/>
              <w:jc w:val="center"/>
              <w:rPr>
                <w:lang w:eastAsia="zh-CN"/>
              </w:rPr>
            </w:pPr>
            <w:r w:rsidRPr="00A37D62">
              <w:rPr>
                <w:lang w:eastAsia="zh-CN"/>
              </w:rPr>
              <w:t>2 496 MHz</w:t>
            </w:r>
          </w:p>
        </w:tc>
        <w:tc>
          <w:tcPr>
            <w:tcW w:w="340" w:type="dxa"/>
            <w:tcBorders>
              <w:top w:val="single" w:sz="4" w:space="0" w:color="auto"/>
              <w:bottom w:val="single" w:sz="4" w:space="0" w:color="auto"/>
            </w:tcBorders>
          </w:tcPr>
          <w:p w:rsidR="00F86E11" w:rsidRPr="00A37D62" w:rsidRDefault="00F86E11" w:rsidP="00F86E11">
            <w:pPr>
              <w:pStyle w:val="Tabletext"/>
              <w:jc w:val="center"/>
            </w:pPr>
          </w:p>
        </w:tc>
        <w:tc>
          <w:tcPr>
            <w:tcW w:w="1477" w:type="dxa"/>
            <w:tcBorders>
              <w:top w:val="single" w:sz="4" w:space="0" w:color="auto"/>
              <w:bottom w:val="single" w:sz="4" w:space="0" w:color="auto"/>
              <w:right w:val="single" w:sz="4" w:space="0" w:color="auto"/>
            </w:tcBorders>
          </w:tcPr>
          <w:p w:rsidR="00F86E11" w:rsidRPr="00A37D62" w:rsidRDefault="00F86E11" w:rsidP="00F86E11">
            <w:pPr>
              <w:pStyle w:val="Tabletext"/>
              <w:jc w:val="center"/>
              <w:rPr>
                <w:lang w:eastAsia="zh-CN"/>
              </w:rPr>
            </w:pPr>
            <w:r w:rsidRPr="00A37D62">
              <w:rPr>
                <w:lang w:eastAsia="zh-CN"/>
              </w:rPr>
              <w:t>2 690 MHz</w:t>
            </w:r>
          </w:p>
        </w:tc>
        <w:tc>
          <w:tcPr>
            <w:tcW w:w="1446" w:type="dxa"/>
            <w:tcBorders>
              <w:top w:val="single" w:sz="4" w:space="0" w:color="auto"/>
              <w:bottom w:val="single" w:sz="4" w:space="0" w:color="auto"/>
            </w:tcBorders>
          </w:tcPr>
          <w:p w:rsidR="00F86E11" w:rsidRPr="00A37D62" w:rsidRDefault="00F86E11" w:rsidP="00F86E11">
            <w:pPr>
              <w:pStyle w:val="Tabletext"/>
              <w:jc w:val="center"/>
            </w:pPr>
            <w:r w:rsidRPr="00A37D62">
              <w:rPr>
                <w:lang w:eastAsia="zh-CN"/>
              </w:rPr>
              <w:t>2 496 MHz</w:t>
            </w:r>
          </w:p>
        </w:tc>
        <w:tc>
          <w:tcPr>
            <w:tcW w:w="340" w:type="dxa"/>
            <w:tcBorders>
              <w:top w:val="single" w:sz="4" w:space="0" w:color="auto"/>
              <w:bottom w:val="single" w:sz="4" w:space="0" w:color="auto"/>
            </w:tcBorders>
          </w:tcPr>
          <w:p w:rsidR="00F86E11" w:rsidRPr="00A37D62" w:rsidRDefault="00F86E11" w:rsidP="00F86E11">
            <w:pPr>
              <w:pStyle w:val="Tabletext"/>
              <w:jc w:val="center"/>
            </w:pPr>
          </w:p>
        </w:tc>
        <w:tc>
          <w:tcPr>
            <w:tcW w:w="1450" w:type="dxa"/>
            <w:gridSpan w:val="2"/>
            <w:tcBorders>
              <w:top w:val="single" w:sz="4" w:space="0" w:color="auto"/>
              <w:bottom w:val="single" w:sz="4" w:space="0" w:color="auto"/>
              <w:right w:val="single" w:sz="4" w:space="0" w:color="auto"/>
            </w:tcBorders>
          </w:tcPr>
          <w:p w:rsidR="00F86E11" w:rsidRPr="00A37D62" w:rsidRDefault="00F86E11" w:rsidP="00F86E11">
            <w:pPr>
              <w:pStyle w:val="Tabletext"/>
              <w:jc w:val="center"/>
            </w:pPr>
            <w:r w:rsidRPr="00A37D62">
              <w:rPr>
                <w:lang w:eastAsia="zh-CN"/>
              </w:rPr>
              <w:t>2 690 MHz</w:t>
            </w:r>
          </w:p>
        </w:tc>
        <w:tc>
          <w:tcPr>
            <w:tcW w:w="1534" w:type="dxa"/>
            <w:tcBorders>
              <w:top w:val="single" w:sz="4" w:space="0" w:color="auto"/>
              <w:left w:val="single" w:sz="4" w:space="0" w:color="auto"/>
              <w:bottom w:val="single" w:sz="4" w:space="0" w:color="auto"/>
              <w:right w:val="single" w:sz="4" w:space="0" w:color="auto"/>
            </w:tcBorders>
          </w:tcPr>
          <w:p w:rsidR="00F86E11" w:rsidRPr="00A37D62" w:rsidRDefault="00F86E11" w:rsidP="00F86E11">
            <w:pPr>
              <w:pStyle w:val="Tabletext"/>
              <w:jc w:val="center"/>
            </w:pPr>
            <w:r w:rsidRPr="00A37D62">
              <w:t>TDD</w:t>
            </w:r>
          </w:p>
        </w:tc>
      </w:tr>
      <w:tr w:rsidR="00F86E11" w:rsidRPr="00A37D62" w:rsidTr="00F86E11">
        <w:trPr>
          <w:jc w:val="center"/>
        </w:trPr>
        <w:tc>
          <w:tcPr>
            <w:tcW w:w="1563" w:type="dxa"/>
            <w:tcBorders>
              <w:top w:val="single" w:sz="4" w:space="0" w:color="auto"/>
              <w:left w:val="single" w:sz="4" w:space="0" w:color="auto"/>
              <w:bottom w:val="single" w:sz="4" w:space="0" w:color="auto"/>
              <w:right w:val="single" w:sz="4" w:space="0" w:color="auto"/>
            </w:tcBorders>
          </w:tcPr>
          <w:p w:rsidR="00F86E11" w:rsidRPr="00A37D62" w:rsidRDefault="00F86E11" w:rsidP="00F86E11">
            <w:pPr>
              <w:pStyle w:val="Tabletext"/>
              <w:jc w:val="center"/>
              <w:rPr>
                <w:lang w:eastAsia="zh-CN"/>
              </w:rPr>
            </w:pPr>
            <w:r w:rsidRPr="00A37D62">
              <w:rPr>
                <w:lang w:eastAsia="zh-CN"/>
              </w:rPr>
              <w:t>42</w:t>
            </w:r>
          </w:p>
        </w:tc>
        <w:tc>
          <w:tcPr>
            <w:tcW w:w="1489" w:type="dxa"/>
            <w:tcBorders>
              <w:top w:val="single" w:sz="4" w:space="0" w:color="auto"/>
              <w:left w:val="single" w:sz="4" w:space="0" w:color="auto"/>
              <w:bottom w:val="single" w:sz="4" w:space="0" w:color="auto"/>
            </w:tcBorders>
          </w:tcPr>
          <w:p w:rsidR="00F86E11" w:rsidRPr="00A37D62" w:rsidRDefault="00F86E11" w:rsidP="00F86E11">
            <w:pPr>
              <w:pStyle w:val="Tabletext"/>
              <w:jc w:val="center"/>
              <w:rPr>
                <w:lang w:eastAsia="zh-CN"/>
              </w:rPr>
            </w:pPr>
            <w:r w:rsidRPr="00A37D62">
              <w:rPr>
                <w:lang w:eastAsia="zh-CN"/>
              </w:rPr>
              <w:t>3 400 MHz</w:t>
            </w:r>
          </w:p>
        </w:tc>
        <w:tc>
          <w:tcPr>
            <w:tcW w:w="340" w:type="dxa"/>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77" w:type="dxa"/>
            <w:tcBorders>
              <w:top w:val="single" w:sz="4" w:space="0" w:color="auto"/>
              <w:bottom w:val="single" w:sz="4" w:space="0" w:color="auto"/>
              <w:right w:val="single" w:sz="4" w:space="0" w:color="auto"/>
            </w:tcBorders>
          </w:tcPr>
          <w:p w:rsidR="00F86E11" w:rsidRPr="00A37D62" w:rsidRDefault="00F86E11" w:rsidP="00F86E11">
            <w:pPr>
              <w:pStyle w:val="Tabletext"/>
              <w:jc w:val="center"/>
              <w:rPr>
                <w:lang w:eastAsia="zh-CN"/>
              </w:rPr>
            </w:pPr>
            <w:r w:rsidRPr="00A37D62">
              <w:rPr>
                <w:lang w:eastAsia="zh-CN"/>
              </w:rPr>
              <w:t>3 600 MHz</w:t>
            </w:r>
          </w:p>
        </w:tc>
        <w:tc>
          <w:tcPr>
            <w:tcW w:w="1446" w:type="dxa"/>
            <w:tcBorders>
              <w:top w:val="single" w:sz="4" w:space="0" w:color="auto"/>
              <w:bottom w:val="single" w:sz="4" w:space="0" w:color="auto"/>
            </w:tcBorders>
          </w:tcPr>
          <w:p w:rsidR="00F86E11" w:rsidRPr="00A37D62" w:rsidRDefault="00F86E11" w:rsidP="00F86E11">
            <w:pPr>
              <w:pStyle w:val="Tabletext"/>
              <w:jc w:val="center"/>
              <w:rPr>
                <w:lang w:eastAsia="zh-CN"/>
              </w:rPr>
            </w:pPr>
            <w:r w:rsidRPr="00A37D62">
              <w:rPr>
                <w:lang w:eastAsia="zh-CN"/>
              </w:rPr>
              <w:t>3 400 MHz</w:t>
            </w:r>
          </w:p>
        </w:tc>
        <w:tc>
          <w:tcPr>
            <w:tcW w:w="340" w:type="dxa"/>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50" w:type="dxa"/>
            <w:gridSpan w:val="2"/>
            <w:tcBorders>
              <w:top w:val="single" w:sz="4" w:space="0" w:color="auto"/>
              <w:bottom w:val="single" w:sz="4" w:space="0" w:color="auto"/>
              <w:right w:val="single" w:sz="4" w:space="0" w:color="auto"/>
            </w:tcBorders>
          </w:tcPr>
          <w:p w:rsidR="00F86E11" w:rsidRPr="00A37D62" w:rsidRDefault="00F86E11" w:rsidP="00F86E11">
            <w:pPr>
              <w:pStyle w:val="Tabletext"/>
              <w:jc w:val="center"/>
              <w:rPr>
                <w:lang w:eastAsia="zh-CN"/>
              </w:rPr>
            </w:pPr>
            <w:r w:rsidRPr="00A37D62">
              <w:rPr>
                <w:lang w:eastAsia="zh-CN"/>
              </w:rPr>
              <w:t>3 600 MHz</w:t>
            </w:r>
          </w:p>
        </w:tc>
        <w:tc>
          <w:tcPr>
            <w:tcW w:w="1534" w:type="dxa"/>
            <w:tcBorders>
              <w:top w:val="single" w:sz="4" w:space="0" w:color="auto"/>
              <w:left w:val="single" w:sz="4" w:space="0" w:color="auto"/>
              <w:bottom w:val="single" w:sz="4" w:space="0" w:color="auto"/>
              <w:right w:val="single" w:sz="4" w:space="0" w:color="auto"/>
            </w:tcBorders>
          </w:tcPr>
          <w:p w:rsidR="00F86E11" w:rsidRPr="00A37D62" w:rsidRDefault="00F86E11" w:rsidP="00F86E11">
            <w:pPr>
              <w:pStyle w:val="Tabletext"/>
              <w:jc w:val="center"/>
            </w:pPr>
            <w:r w:rsidRPr="00A37D62">
              <w:t>TDD</w:t>
            </w:r>
          </w:p>
        </w:tc>
      </w:tr>
      <w:tr w:rsidR="00F86E11" w:rsidRPr="00A37D62" w:rsidTr="00F86E11">
        <w:trPr>
          <w:jc w:val="center"/>
        </w:trPr>
        <w:tc>
          <w:tcPr>
            <w:tcW w:w="1563" w:type="dxa"/>
            <w:tcBorders>
              <w:top w:val="single" w:sz="4" w:space="0" w:color="auto"/>
              <w:left w:val="single" w:sz="4" w:space="0" w:color="auto"/>
              <w:bottom w:val="single" w:sz="4" w:space="0" w:color="auto"/>
              <w:right w:val="single" w:sz="4" w:space="0" w:color="auto"/>
            </w:tcBorders>
          </w:tcPr>
          <w:p w:rsidR="00F86E11" w:rsidRPr="00640A23" w:rsidRDefault="00F86E11" w:rsidP="00F86E11">
            <w:pPr>
              <w:pStyle w:val="Tabletext"/>
              <w:jc w:val="center"/>
              <w:rPr>
                <w:lang w:eastAsia="zh-CN"/>
              </w:rPr>
            </w:pPr>
            <w:r w:rsidRPr="00640A23">
              <w:t>43#</w:t>
            </w:r>
          </w:p>
        </w:tc>
        <w:tc>
          <w:tcPr>
            <w:tcW w:w="1489" w:type="dxa"/>
            <w:tcBorders>
              <w:top w:val="single" w:sz="4" w:space="0" w:color="auto"/>
              <w:left w:val="single" w:sz="4" w:space="0" w:color="auto"/>
              <w:bottom w:val="single" w:sz="4" w:space="0" w:color="auto"/>
            </w:tcBorders>
          </w:tcPr>
          <w:p w:rsidR="00F86E11" w:rsidRPr="00640A23" w:rsidRDefault="00F86E11" w:rsidP="00F86E11">
            <w:pPr>
              <w:pStyle w:val="Tabletext"/>
              <w:jc w:val="center"/>
              <w:rPr>
                <w:lang w:eastAsia="zh-CN"/>
              </w:rPr>
            </w:pPr>
            <w:r w:rsidRPr="00640A23">
              <w:rPr>
                <w:lang w:eastAsia="zh-CN"/>
              </w:rPr>
              <w:t>3 600 MHz</w:t>
            </w:r>
          </w:p>
        </w:tc>
        <w:tc>
          <w:tcPr>
            <w:tcW w:w="340" w:type="dxa"/>
            <w:tcBorders>
              <w:top w:val="single" w:sz="4" w:space="0" w:color="auto"/>
              <w:bottom w:val="single" w:sz="4" w:space="0" w:color="auto"/>
            </w:tcBorders>
          </w:tcPr>
          <w:p w:rsidR="00F86E11" w:rsidRPr="00640A23" w:rsidRDefault="00F86E11" w:rsidP="00F86E11">
            <w:pPr>
              <w:pStyle w:val="Tabletext"/>
              <w:jc w:val="center"/>
            </w:pPr>
            <w:r w:rsidRPr="00640A23">
              <w:t>–</w:t>
            </w:r>
          </w:p>
        </w:tc>
        <w:tc>
          <w:tcPr>
            <w:tcW w:w="1477" w:type="dxa"/>
            <w:tcBorders>
              <w:top w:val="single" w:sz="4" w:space="0" w:color="auto"/>
              <w:bottom w:val="single" w:sz="4" w:space="0" w:color="auto"/>
              <w:right w:val="single" w:sz="4" w:space="0" w:color="auto"/>
            </w:tcBorders>
          </w:tcPr>
          <w:p w:rsidR="00F86E11" w:rsidRPr="00640A23" w:rsidRDefault="00F86E11" w:rsidP="00F86E11">
            <w:pPr>
              <w:pStyle w:val="Tabletext"/>
              <w:jc w:val="center"/>
              <w:rPr>
                <w:lang w:eastAsia="zh-CN"/>
              </w:rPr>
            </w:pPr>
            <w:r w:rsidRPr="00640A23">
              <w:rPr>
                <w:lang w:eastAsia="zh-CN"/>
              </w:rPr>
              <w:t>3 800 MHz</w:t>
            </w:r>
          </w:p>
        </w:tc>
        <w:tc>
          <w:tcPr>
            <w:tcW w:w="1446" w:type="dxa"/>
            <w:tcBorders>
              <w:top w:val="single" w:sz="4" w:space="0" w:color="auto"/>
              <w:bottom w:val="single" w:sz="4" w:space="0" w:color="auto"/>
            </w:tcBorders>
          </w:tcPr>
          <w:p w:rsidR="00F86E11" w:rsidRPr="00640A23" w:rsidRDefault="00F86E11" w:rsidP="00F86E11">
            <w:pPr>
              <w:pStyle w:val="Tabletext"/>
              <w:jc w:val="center"/>
              <w:rPr>
                <w:lang w:eastAsia="zh-CN"/>
              </w:rPr>
            </w:pPr>
            <w:r w:rsidRPr="00640A23">
              <w:rPr>
                <w:lang w:eastAsia="zh-CN"/>
              </w:rPr>
              <w:t>3 600 MHz</w:t>
            </w:r>
          </w:p>
        </w:tc>
        <w:tc>
          <w:tcPr>
            <w:tcW w:w="340" w:type="dxa"/>
            <w:tcBorders>
              <w:top w:val="single" w:sz="4" w:space="0" w:color="auto"/>
              <w:bottom w:val="single" w:sz="4" w:space="0" w:color="auto"/>
            </w:tcBorders>
          </w:tcPr>
          <w:p w:rsidR="00F86E11" w:rsidRPr="00640A23" w:rsidRDefault="00F86E11" w:rsidP="00F86E11">
            <w:pPr>
              <w:pStyle w:val="Tabletext"/>
              <w:jc w:val="center"/>
            </w:pPr>
            <w:r w:rsidRPr="00640A23">
              <w:t>–</w:t>
            </w:r>
          </w:p>
        </w:tc>
        <w:tc>
          <w:tcPr>
            <w:tcW w:w="1450" w:type="dxa"/>
            <w:gridSpan w:val="2"/>
            <w:tcBorders>
              <w:top w:val="single" w:sz="4" w:space="0" w:color="auto"/>
              <w:bottom w:val="single" w:sz="4" w:space="0" w:color="auto"/>
              <w:right w:val="single" w:sz="4" w:space="0" w:color="auto"/>
            </w:tcBorders>
          </w:tcPr>
          <w:p w:rsidR="00F86E11" w:rsidRPr="00640A23" w:rsidRDefault="00F86E11" w:rsidP="00F86E11">
            <w:pPr>
              <w:pStyle w:val="Tabletext"/>
              <w:jc w:val="center"/>
              <w:rPr>
                <w:lang w:eastAsia="zh-CN"/>
              </w:rPr>
            </w:pPr>
            <w:r w:rsidRPr="00640A23">
              <w:rPr>
                <w:lang w:eastAsia="zh-CN"/>
              </w:rPr>
              <w:t>3 800 MHz</w:t>
            </w:r>
          </w:p>
        </w:tc>
        <w:tc>
          <w:tcPr>
            <w:tcW w:w="1534" w:type="dxa"/>
            <w:tcBorders>
              <w:top w:val="single" w:sz="4" w:space="0" w:color="auto"/>
              <w:left w:val="single" w:sz="4" w:space="0" w:color="auto"/>
              <w:bottom w:val="single" w:sz="4" w:space="0" w:color="auto"/>
              <w:right w:val="single" w:sz="4" w:space="0" w:color="auto"/>
            </w:tcBorders>
          </w:tcPr>
          <w:p w:rsidR="00F86E11" w:rsidRPr="00640A23" w:rsidRDefault="00F86E11" w:rsidP="00F86E11">
            <w:pPr>
              <w:pStyle w:val="Tabletext"/>
              <w:jc w:val="center"/>
            </w:pPr>
            <w:r w:rsidRPr="00640A23">
              <w:t>TDD</w:t>
            </w:r>
          </w:p>
        </w:tc>
      </w:tr>
      <w:tr w:rsidR="00F86E11" w:rsidRPr="00A37D62" w:rsidTr="00F86E11">
        <w:trPr>
          <w:jc w:val="center"/>
        </w:trPr>
        <w:tc>
          <w:tcPr>
            <w:tcW w:w="1563" w:type="dxa"/>
            <w:tcBorders>
              <w:top w:val="single" w:sz="4" w:space="0" w:color="auto"/>
              <w:left w:val="single" w:sz="4" w:space="0" w:color="auto"/>
              <w:bottom w:val="single" w:sz="4" w:space="0" w:color="auto"/>
              <w:right w:val="single" w:sz="4" w:space="0" w:color="auto"/>
            </w:tcBorders>
          </w:tcPr>
          <w:p w:rsidR="00F86E11" w:rsidRPr="00A37D62" w:rsidRDefault="00F86E11" w:rsidP="00F86E11">
            <w:pPr>
              <w:pStyle w:val="Tabletext"/>
              <w:jc w:val="center"/>
            </w:pPr>
            <w:r w:rsidRPr="00A37D62">
              <w:t>44</w:t>
            </w:r>
          </w:p>
        </w:tc>
        <w:tc>
          <w:tcPr>
            <w:tcW w:w="1489" w:type="dxa"/>
            <w:tcBorders>
              <w:top w:val="single" w:sz="4" w:space="0" w:color="auto"/>
              <w:left w:val="single" w:sz="4" w:space="0" w:color="auto"/>
              <w:bottom w:val="single" w:sz="4" w:space="0" w:color="auto"/>
            </w:tcBorders>
          </w:tcPr>
          <w:p w:rsidR="00F86E11" w:rsidRPr="00A37D62" w:rsidRDefault="00F86E11" w:rsidP="00F86E11">
            <w:pPr>
              <w:pStyle w:val="Tabletext"/>
              <w:jc w:val="center"/>
              <w:rPr>
                <w:lang w:eastAsia="zh-CN"/>
              </w:rPr>
            </w:pPr>
            <w:r w:rsidRPr="00A37D62">
              <w:rPr>
                <w:lang w:eastAsia="zh-CN"/>
              </w:rPr>
              <w:t>703 MHz</w:t>
            </w:r>
          </w:p>
        </w:tc>
        <w:tc>
          <w:tcPr>
            <w:tcW w:w="340" w:type="dxa"/>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77" w:type="dxa"/>
            <w:tcBorders>
              <w:top w:val="single" w:sz="4" w:space="0" w:color="auto"/>
              <w:bottom w:val="single" w:sz="4" w:space="0" w:color="auto"/>
              <w:right w:val="single" w:sz="4" w:space="0" w:color="auto"/>
            </w:tcBorders>
          </w:tcPr>
          <w:p w:rsidR="00F86E11" w:rsidRPr="00A37D62" w:rsidRDefault="00F86E11" w:rsidP="00F86E11">
            <w:pPr>
              <w:pStyle w:val="Tabletext"/>
              <w:jc w:val="center"/>
              <w:rPr>
                <w:lang w:eastAsia="zh-CN"/>
              </w:rPr>
            </w:pPr>
            <w:r w:rsidRPr="00A37D62">
              <w:rPr>
                <w:lang w:eastAsia="zh-CN"/>
              </w:rPr>
              <w:t>803 MHz</w:t>
            </w:r>
          </w:p>
        </w:tc>
        <w:tc>
          <w:tcPr>
            <w:tcW w:w="1446" w:type="dxa"/>
            <w:tcBorders>
              <w:top w:val="single" w:sz="4" w:space="0" w:color="auto"/>
              <w:bottom w:val="single" w:sz="4" w:space="0" w:color="auto"/>
            </w:tcBorders>
          </w:tcPr>
          <w:p w:rsidR="00F86E11" w:rsidRPr="00A37D62" w:rsidRDefault="00F86E11" w:rsidP="00F86E11">
            <w:pPr>
              <w:pStyle w:val="Tabletext"/>
              <w:jc w:val="center"/>
              <w:rPr>
                <w:lang w:eastAsia="zh-CN"/>
              </w:rPr>
            </w:pPr>
            <w:r w:rsidRPr="00A37D62">
              <w:rPr>
                <w:lang w:eastAsia="zh-CN"/>
              </w:rPr>
              <w:t>703 MHz</w:t>
            </w:r>
          </w:p>
        </w:tc>
        <w:tc>
          <w:tcPr>
            <w:tcW w:w="340" w:type="dxa"/>
            <w:tcBorders>
              <w:top w:val="single" w:sz="4" w:space="0" w:color="auto"/>
              <w:bottom w:val="single" w:sz="4" w:space="0" w:color="auto"/>
            </w:tcBorders>
          </w:tcPr>
          <w:p w:rsidR="00F86E11" w:rsidRPr="00A37D62" w:rsidRDefault="00F86E11" w:rsidP="00F86E11">
            <w:pPr>
              <w:pStyle w:val="Tabletext"/>
              <w:jc w:val="center"/>
            </w:pPr>
            <w:r w:rsidRPr="00A37D62">
              <w:t>–</w:t>
            </w:r>
          </w:p>
        </w:tc>
        <w:tc>
          <w:tcPr>
            <w:tcW w:w="1450" w:type="dxa"/>
            <w:gridSpan w:val="2"/>
            <w:tcBorders>
              <w:top w:val="single" w:sz="4" w:space="0" w:color="auto"/>
              <w:bottom w:val="single" w:sz="4" w:space="0" w:color="auto"/>
              <w:right w:val="single" w:sz="4" w:space="0" w:color="auto"/>
            </w:tcBorders>
          </w:tcPr>
          <w:p w:rsidR="00F86E11" w:rsidRPr="00A37D62" w:rsidRDefault="00F86E11" w:rsidP="00F86E11">
            <w:pPr>
              <w:pStyle w:val="Tabletext"/>
              <w:jc w:val="center"/>
              <w:rPr>
                <w:lang w:eastAsia="zh-CN"/>
              </w:rPr>
            </w:pPr>
            <w:r w:rsidRPr="00A37D62">
              <w:rPr>
                <w:lang w:eastAsia="zh-CN"/>
              </w:rPr>
              <w:t>803 MHz</w:t>
            </w:r>
          </w:p>
        </w:tc>
        <w:tc>
          <w:tcPr>
            <w:tcW w:w="1534" w:type="dxa"/>
            <w:tcBorders>
              <w:top w:val="single" w:sz="4" w:space="0" w:color="auto"/>
              <w:left w:val="single" w:sz="4" w:space="0" w:color="auto"/>
              <w:bottom w:val="single" w:sz="4" w:space="0" w:color="auto"/>
              <w:right w:val="single" w:sz="4" w:space="0" w:color="auto"/>
            </w:tcBorders>
          </w:tcPr>
          <w:p w:rsidR="00F86E11" w:rsidRPr="00A37D62" w:rsidRDefault="00F86E11" w:rsidP="00F86E11">
            <w:pPr>
              <w:pStyle w:val="Tabletext"/>
              <w:jc w:val="center"/>
            </w:pPr>
            <w:r w:rsidRPr="00A37D62">
              <w:t>TDD</w:t>
            </w:r>
          </w:p>
        </w:tc>
      </w:tr>
      <w:tr w:rsidR="00F86E11" w:rsidRPr="00F86E11" w:rsidTr="00F86E11">
        <w:trPr>
          <w:jc w:val="center"/>
        </w:trPr>
        <w:tc>
          <w:tcPr>
            <w:tcW w:w="9639" w:type="dxa"/>
            <w:gridSpan w:val="9"/>
            <w:tcBorders>
              <w:top w:val="single" w:sz="4" w:space="0" w:color="auto"/>
            </w:tcBorders>
          </w:tcPr>
          <w:p w:rsidR="00F86E11" w:rsidRPr="00A37D62" w:rsidRDefault="00F86E11" w:rsidP="00F86E11">
            <w:pPr>
              <w:pStyle w:val="TableLegendNote"/>
              <w:rPr>
                <w:lang w:eastAsia="zh-CN"/>
              </w:rPr>
            </w:pPr>
            <w:r>
              <w:rPr>
                <w:lang w:eastAsia="zh-CN"/>
              </w:rPr>
              <w:t>注</w:t>
            </w:r>
            <w:r w:rsidRPr="00A37D62">
              <w:rPr>
                <w:lang w:eastAsia="zh-CN"/>
              </w:rPr>
              <w:t>1</w:t>
            </w:r>
            <w:r>
              <w:rPr>
                <w:lang w:eastAsia="zh-CN"/>
              </w:rPr>
              <w:t xml:space="preserve"> – </w:t>
            </w:r>
            <w:r>
              <w:rPr>
                <w:rFonts w:hint="eastAsia"/>
                <w:lang w:eastAsia="zh-CN"/>
              </w:rPr>
              <w:t>频段</w:t>
            </w:r>
            <w:r>
              <w:rPr>
                <w:rFonts w:hint="eastAsia"/>
                <w:lang w:eastAsia="zh-CN"/>
              </w:rPr>
              <w:t>6</w:t>
            </w:r>
            <w:r>
              <w:rPr>
                <w:rFonts w:hint="eastAsia"/>
                <w:lang w:eastAsia="zh-CN"/>
              </w:rPr>
              <w:t>不适用。</w:t>
            </w:r>
          </w:p>
          <w:p w:rsidR="00F86E11" w:rsidRPr="00A37D62" w:rsidRDefault="00F86E11" w:rsidP="00F86E11">
            <w:pPr>
              <w:pStyle w:val="TableLegendNote"/>
              <w:rPr>
                <w:lang w:eastAsia="zh-CN"/>
              </w:rPr>
            </w:pPr>
            <w:r>
              <w:rPr>
                <w:lang w:eastAsia="zh-CN"/>
              </w:rPr>
              <w:t>注</w:t>
            </w:r>
            <w:r>
              <w:rPr>
                <w:lang w:eastAsia="zh-CN"/>
              </w:rPr>
              <w:t xml:space="preserve">2 – </w:t>
            </w:r>
            <w:r w:rsidRPr="00E8143E">
              <w:rPr>
                <w:rFonts w:hint="eastAsia"/>
                <w:lang w:eastAsia="zh-CN"/>
              </w:rPr>
              <w:t>当配置载波聚合</w:t>
            </w:r>
            <w:r>
              <w:rPr>
                <w:rFonts w:hint="eastAsia"/>
                <w:lang w:eastAsia="zh-CN"/>
              </w:rPr>
              <w:t>时，限于</w:t>
            </w:r>
            <w:r>
              <w:rPr>
                <w:rFonts w:hint="eastAsia"/>
                <w:lang w:eastAsia="zh-CN"/>
              </w:rPr>
              <w:t>E-UTRA</w:t>
            </w:r>
            <w:r w:rsidRPr="00E8143E">
              <w:rPr>
                <w:rFonts w:hint="eastAsia"/>
                <w:lang w:eastAsia="zh-CN"/>
              </w:rPr>
              <w:t>操作。下行</w:t>
            </w:r>
            <w:r>
              <w:rPr>
                <w:rFonts w:hint="eastAsia"/>
                <w:lang w:eastAsia="zh-CN"/>
              </w:rPr>
              <w:t>链路工作频段与</w:t>
            </w:r>
            <w:r w:rsidR="00322EE5">
              <w:rPr>
                <w:rFonts w:hint="eastAsia"/>
                <w:lang w:eastAsia="zh-CN"/>
              </w:rPr>
              <w:t>载波</w:t>
            </w:r>
            <w:r w:rsidR="002733AA">
              <w:rPr>
                <w:lang w:eastAsia="zh-CN"/>
              </w:rPr>
              <w:t>聚合</w:t>
            </w:r>
            <w:r>
              <w:rPr>
                <w:rFonts w:hint="eastAsia"/>
                <w:lang w:eastAsia="zh-CN"/>
              </w:rPr>
              <w:t>（</w:t>
            </w:r>
            <w:r>
              <w:rPr>
                <w:rFonts w:hint="eastAsia"/>
                <w:lang w:eastAsia="zh-CN"/>
              </w:rPr>
              <w:t>CA</w:t>
            </w:r>
            <w:r>
              <w:rPr>
                <w:rFonts w:hint="eastAsia"/>
                <w:lang w:eastAsia="zh-CN"/>
              </w:rPr>
              <w:t>）配置中的上行链路工作频段（外部的）成对出现，支持配置的主小区（</w:t>
            </w:r>
            <w:r>
              <w:rPr>
                <w:rFonts w:hint="eastAsia"/>
                <w:lang w:eastAsia="zh-CN"/>
              </w:rPr>
              <w:t>Pcell</w:t>
            </w:r>
            <w:r>
              <w:rPr>
                <w:rFonts w:hint="eastAsia"/>
                <w:lang w:eastAsia="zh-CN"/>
              </w:rPr>
              <w:t>）——主小区：指的是工作于</w:t>
            </w:r>
            <w:r w:rsidRPr="00E8143E">
              <w:rPr>
                <w:rFonts w:hint="eastAsia"/>
                <w:lang w:eastAsia="zh-CN"/>
              </w:rPr>
              <w:t>主频率</w:t>
            </w:r>
            <w:r>
              <w:rPr>
                <w:rFonts w:hint="eastAsia"/>
                <w:lang w:eastAsia="zh-CN"/>
              </w:rPr>
              <w:t>的单元，在主小区中，</w:t>
            </w:r>
            <w:r>
              <w:rPr>
                <w:rFonts w:hint="eastAsia"/>
                <w:lang w:eastAsia="zh-CN"/>
              </w:rPr>
              <w:t>UE</w:t>
            </w:r>
            <w:r>
              <w:rPr>
                <w:rFonts w:hint="eastAsia"/>
                <w:lang w:eastAsia="zh-CN"/>
              </w:rPr>
              <w:t>执行初始连接建立程序或者启动连接重建程序；或者指的是在</w:t>
            </w:r>
            <w:r w:rsidRPr="00E8143E">
              <w:rPr>
                <w:rFonts w:hint="eastAsia"/>
                <w:lang w:eastAsia="zh-CN"/>
              </w:rPr>
              <w:t>交接过程</w:t>
            </w:r>
            <w:r>
              <w:rPr>
                <w:rFonts w:hint="eastAsia"/>
                <w:lang w:eastAsia="zh-CN"/>
              </w:rPr>
              <w:t>中指明为主小区的小区</w:t>
            </w:r>
            <w:r w:rsidRPr="00E8143E">
              <w:rPr>
                <w:rFonts w:hint="eastAsia"/>
                <w:lang w:eastAsia="zh-CN"/>
              </w:rPr>
              <w:t>。</w:t>
            </w:r>
          </w:p>
          <w:p w:rsidR="00F86E11" w:rsidRPr="00A37D62" w:rsidRDefault="00F86E11" w:rsidP="00F86E11">
            <w:pPr>
              <w:pStyle w:val="TableLegendNote"/>
              <w:rPr>
                <w:lang w:eastAsia="zh-CN"/>
              </w:rPr>
            </w:pPr>
            <w:r>
              <w:rPr>
                <w:lang w:eastAsia="zh-CN"/>
              </w:rPr>
              <w:t>注</w:t>
            </w:r>
            <w:r w:rsidRPr="00A37D62">
              <w:rPr>
                <w:lang w:eastAsia="zh-CN"/>
              </w:rPr>
              <w:t>3</w:t>
            </w:r>
            <w:r>
              <w:rPr>
                <w:lang w:eastAsia="zh-CN"/>
              </w:rPr>
              <w:t xml:space="preserve"> – </w:t>
            </w:r>
            <w:r w:rsidRPr="00912595">
              <w:rPr>
                <w:rFonts w:ascii="Arial" w:hAnsi="Arial" w:cs="Arial" w:hint="eastAsia"/>
                <w:color w:val="000000"/>
                <w:lang w:eastAsia="zh-CN"/>
              </w:rPr>
              <w:t>在本建议书中引用、但在</w:t>
            </w:r>
            <w:r w:rsidRPr="00912595">
              <w:rPr>
                <w:rFonts w:ascii="Arial" w:hAnsi="Arial" w:cs="Arial" w:hint="eastAsia"/>
                <w:color w:val="000000"/>
                <w:lang w:val="en-GB" w:eastAsia="zh-CN"/>
              </w:rPr>
              <w:t>国际电联《</w:t>
            </w:r>
            <w:r w:rsidRPr="00912595">
              <w:rPr>
                <w:rFonts w:ascii="Arial" w:hAnsi="Arial" w:cs="Arial" w:hint="eastAsia"/>
                <w:color w:val="000000"/>
                <w:lang w:eastAsia="zh-CN"/>
              </w:rPr>
              <w:t>无线电规则》中未确定用于</w:t>
            </w:r>
            <w:r w:rsidRPr="00912595">
              <w:rPr>
                <w:color w:val="000000"/>
                <w:lang w:eastAsia="zh-CN"/>
              </w:rPr>
              <w:t>IMT</w:t>
            </w:r>
            <w:r>
              <w:rPr>
                <w:rFonts w:ascii="Arial" w:hAnsi="Arial" w:cs="Arial" w:hint="eastAsia"/>
                <w:color w:val="000000"/>
                <w:lang w:eastAsia="zh-CN"/>
              </w:rPr>
              <w:t>的所有或部分频段</w:t>
            </w:r>
            <w:r w:rsidRPr="00912595">
              <w:rPr>
                <w:rFonts w:ascii="Arial" w:hAnsi="Arial" w:cs="Arial" w:hint="eastAsia"/>
                <w:color w:val="000000"/>
                <w:lang w:eastAsia="zh-CN"/>
              </w:rPr>
              <w:t>均标有“</w:t>
            </w:r>
            <w:r w:rsidRPr="001F19C1">
              <w:rPr>
                <w:rStyle w:val="FootnoteReference"/>
                <w:sz w:val="22"/>
                <w:szCs w:val="22"/>
                <w:lang w:eastAsia="zh-CN"/>
              </w:rPr>
              <w:t>#</w:t>
            </w:r>
            <w:r w:rsidRPr="00912595">
              <w:rPr>
                <w:rFonts w:ascii="Arial" w:hAnsi="Arial" w:cs="Arial" w:hint="eastAsia"/>
                <w:color w:val="000000"/>
                <w:lang w:eastAsia="zh-CN"/>
              </w:rPr>
              <w:t>”。</w:t>
            </w:r>
          </w:p>
        </w:tc>
      </w:tr>
    </w:tbl>
    <w:p w:rsidR="00912595" w:rsidRPr="00912595" w:rsidRDefault="00912595" w:rsidP="00912595">
      <w:pPr>
        <w:rPr>
          <w:lang w:val="en-GB" w:eastAsia="zh-CN"/>
        </w:rPr>
      </w:pPr>
    </w:p>
    <w:p w:rsidR="0089105F" w:rsidRPr="00912595" w:rsidRDefault="0089105F" w:rsidP="0089105F">
      <w:pPr>
        <w:spacing w:before="240"/>
        <w:ind w:firstLineChars="200" w:firstLine="480"/>
        <w:rPr>
          <w:lang w:val="en-US" w:eastAsia="zh-CN"/>
        </w:rPr>
      </w:pPr>
      <w:r>
        <w:rPr>
          <w:rFonts w:hint="eastAsia"/>
          <w:lang w:val="en-US" w:eastAsia="zh-CN"/>
        </w:rPr>
        <w:t>在</w:t>
      </w:r>
      <w:r w:rsidRPr="0089105F">
        <w:rPr>
          <w:rFonts w:hint="eastAsia"/>
          <w:lang w:val="en-US" w:eastAsia="zh-CN"/>
        </w:rPr>
        <w:t>目前附件中定义的</w:t>
      </w:r>
      <w:r>
        <w:rPr>
          <w:rFonts w:hint="eastAsia"/>
          <w:lang w:val="en-US" w:eastAsia="zh-CN"/>
        </w:rPr>
        <w:t>无用发射限值针对的是</w:t>
      </w:r>
      <w:r>
        <w:rPr>
          <w:rFonts w:hint="eastAsia"/>
          <w:lang w:val="en-US" w:eastAsia="zh-CN"/>
        </w:rPr>
        <w:t>E-UTRA MS</w:t>
      </w:r>
      <w:r>
        <w:rPr>
          <w:rFonts w:hint="eastAsia"/>
          <w:lang w:val="en-US" w:eastAsia="zh-CN"/>
        </w:rPr>
        <w:t>，它至少工作于表</w:t>
      </w:r>
      <w:r>
        <w:rPr>
          <w:rFonts w:hint="eastAsia"/>
          <w:lang w:val="en-US" w:eastAsia="zh-CN"/>
        </w:rPr>
        <w:t>1-2</w:t>
      </w:r>
      <w:r>
        <w:rPr>
          <w:rFonts w:hint="eastAsia"/>
          <w:lang w:val="en-US" w:eastAsia="zh-CN"/>
        </w:rPr>
        <w:t>中所示的</w:t>
      </w:r>
      <w:r w:rsidRPr="0089105F">
        <w:rPr>
          <w:rFonts w:hint="eastAsia"/>
          <w:lang w:val="en-US" w:eastAsia="zh-CN"/>
        </w:rPr>
        <w:t>一个</w:t>
      </w:r>
      <w:r>
        <w:rPr>
          <w:rFonts w:hint="eastAsia"/>
          <w:lang w:val="en-US" w:eastAsia="zh-CN"/>
        </w:rPr>
        <w:t>带内连续</w:t>
      </w:r>
      <w:r w:rsidRPr="0089105F">
        <w:rPr>
          <w:rFonts w:hint="eastAsia"/>
          <w:lang w:val="en-US" w:eastAsia="zh-CN"/>
        </w:rPr>
        <w:t>CA</w:t>
      </w:r>
      <w:r w:rsidRPr="0089105F">
        <w:rPr>
          <w:rFonts w:hint="eastAsia"/>
          <w:lang w:val="en-US" w:eastAsia="zh-CN"/>
        </w:rPr>
        <w:t>安排</w:t>
      </w:r>
      <w:r>
        <w:rPr>
          <w:rFonts w:hint="eastAsia"/>
          <w:lang w:val="en-US" w:eastAsia="zh-CN"/>
        </w:rPr>
        <w:t>上：</w:t>
      </w:r>
    </w:p>
    <w:p w:rsidR="00C560FF" w:rsidRPr="00912595" w:rsidRDefault="00651DCC" w:rsidP="00C560FF">
      <w:pPr>
        <w:pStyle w:val="TableNo"/>
        <w:rPr>
          <w:lang w:eastAsia="zh-CN"/>
        </w:rPr>
      </w:pPr>
      <w:bookmarkStart w:id="19" w:name="lt_pId468"/>
      <w:r>
        <w:rPr>
          <w:lang w:eastAsia="zh-CN"/>
        </w:rPr>
        <w:lastRenderedPageBreak/>
        <w:t>表</w:t>
      </w:r>
      <w:r w:rsidR="00C560FF" w:rsidRPr="00912595">
        <w:rPr>
          <w:lang w:eastAsia="zh-CN"/>
        </w:rPr>
        <w:t>1-2</w:t>
      </w:r>
      <w:bookmarkEnd w:id="19"/>
    </w:p>
    <w:p w:rsidR="00C560FF" w:rsidRPr="00912595" w:rsidRDefault="00C560FF" w:rsidP="00322EE5">
      <w:pPr>
        <w:pStyle w:val="Tabletitle"/>
        <w:rPr>
          <w:lang w:eastAsia="zh-CN"/>
        </w:rPr>
      </w:pPr>
      <w:bookmarkStart w:id="20" w:name="lt_pId469"/>
      <w:r w:rsidRPr="00912595">
        <w:rPr>
          <w:lang w:eastAsia="zh-CN"/>
        </w:rPr>
        <w:t>E-UTRA</w:t>
      </w:r>
      <w:r w:rsidR="00A835CC">
        <w:rPr>
          <w:rFonts w:hint="eastAsia"/>
          <w:lang w:eastAsia="zh-CN"/>
        </w:rPr>
        <w:t>带内连续</w:t>
      </w:r>
      <w:r w:rsidRPr="00912595">
        <w:rPr>
          <w:lang w:eastAsia="zh-CN"/>
        </w:rPr>
        <w:t>CA</w:t>
      </w:r>
      <w:r w:rsidR="00322EE5">
        <w:rPr>
          <w:rFonts w:hint="eastAsia"/>
          <w:lang w:eastAsia="zh-CN"/>
        </w:rPr>
        <w:t>工作频段</w:t>
      </w:r>
      <w:bookmarkEnd w:id="2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6"/>
        <w:gridCol w:w="1147"/>
        <w:gridCol w:w="3022"/>
        <w:gridCol w:w="3242"/>
        <w:gridCol w:w="982"/>
      </w:tblGrid>
      <w:tr w:rsidR="00F86E11" w:rsidRPr="00461FAE" w:rsidTr="00F86E11">
        <w:trPr>
          <w:trHeight w:val="225"/>
          <w:jc w:val="center"/>
        </w:trPr>
        <w:tc>
          <w:tcPr>
            <w:tcW w:w="1246" w:type="dxa"/>
            <w:vMerge w:val="restart"/>
            <w:vAlign w:val="center"/>
          </w:tcPr>
          <w:p w:rsidR="00F86E11" w:rsidRPr="00BE71D3" w:rsidRDefault="00F86E11" w:rsidP="00F86E11">
            <w:pPr>
              <w:pStyle w:val="Tablehead"/>
              <w:rPr>
                <w:rFonts w:asciiTheme="majorBidi" w:eastAsiaTheme="minorEastAsia" w:hAnsiTheme="majorBidi" w:cstheme="majorBidi"/>
              </w:rPr>
            </w:pPr>
            <w:r w:rsidRPr="00BE71D3">
              <w:rPr>
                <w:rFonts w:asciiTheme="majorBidi" w:eastAsiaTheme="minorEastAsia" w:hAnsiTheme="majorBidi" w:cstheme="majorBidi"/>
              </w:rPr>
              <w:t>E-UTRA CA</w:t>
            </w:r>
            <w:r w:rsidRPr="00BE71D3">
              <w:rPr>
                <w:rFonts w:asciiTheme="majorBidi" w:eastAsiaTheme="minorEastAsia" w:hAnsiTheme="majorBidi" w:cstheme="majorBidi"/>
              </w:rPr>
              <w:t>频段</w:t>
            </w:r>
          </w:p>
        </w:tc>
        <w:tc>
          <w:tcPr>
            <w:tcW w:w="1147" w:type="dxa"/>
            <w:vMerge w:val="restart"/>
            <w:vAlign w:val="center"/>
          </w:tcPr>
          <w:p w:rsidR="00F86E11" w:rsidRPr="00BE71D3" w:rsidRDefault="00F86E11" w:rsidP="00F86E11">
            <w:pPr>
              <w:pStyle w:val="Tablehead"/>
              <w:rPr>
                <w:rFonts w:asciiTheme="majorBidi" w:eastAsiaTheme="minorEastAsia" w:hAnsiTheme="majorBidi" w:cstheme="majorBidi"/>
              </w:rPr>
            </w:pPr>
            <w:r w:rsidRPr="00BE71D3">
              <w:rPr>
                <w:rFonts w:asciiTheme="majorBidi" w:eastAsiaTheme="minorEastAsia" w:hAnsiTheme="majorBidi" w:cstheme="majorBidi"/>
              </w:rPr>
              <w:t>E-UTRA</w:t>
            </w:r>
            <w:r w:rsidRPr="00BE71D3">
              <w:rPr>
                <w:rFonts w:asciiTheme="majorBidi" w:eastAsiaTheme="minorEastAsia" w:hAnsiTheme="majorBidi" w:cstheme="majorBidi"/>
              </w:rPr>
              <w:t>频段</w:t>
            </w:r>
          </w:p>
        </w:tc>
        <w:tc>
          <w:tcPr>
            <w:tcW w:w="3022" w:type="dxa"/>
            <w:shd w:val="clear" w:color="auto" w:fill="auto"/>
            <w:noWrap/>
            <w:vAlign w:val="center"/>
          </w:tcPr>
          <w:p w:rsidR="00F86E11" w:rsidRPr="00BE71D3" w:rsidRDefault="00F86E11" w:rsidP="00F86E11">
            <w:pPr>
              <w:pStyle w:val="Tablehead"/>
              <w:rPr>
                <w:rFonts w:asciiTheme="majorBidi" w:eastAsiaTheme="minorEastAsia" w:hAnsiTheme="majorBidi" w:cstheme="majorBidi"/>
                <w:lang w:eastAsia="zh-CN"/>
              </w:rPr>
            </w:pPr>
            <w:r w:rsidRPr="00BE71D3">
              <w:rPr>
                <w:rFonts w:asciiTheme="majorBidi" w:eastAsiaTheme="minorEastAsia" w:hAnsiTheme="majorBidi" w:cstheme="majorBidi"/>
                <w:lang w:eastAsia="zh-CN"/>
              </w:rPr>
              <w:t>上行链路（</w:t>
            </w:r>
            <w:r w:rsidRPr="00BE71D3">
              <w:rPr>
                <w:rFonts w:asciiTheme="majorBidi" w:eastAsiaTheme="minorEastAsia" w:hAnsiTheme="majorBidi" w:cstheme="majorBidi"/>
                <w:lang w:eastAsia="zh-CN"/>
              </w:rPr>
              <w:t>UL</w:t>
            </w:r>
            <w:r w:rsidRPr="00BE71D3">
              <w:rPr>
                <w:rFonts w:asciiTheme="majorBidi" w:eastAsiaTheme="minorEastAsia" w:hAnsiTheme="majorBidi" w:cstheme="majorBidi"/>
                <w:lang w:eastAsia="zh-CN"/>
              </w:rPr>
              <w:t>）工作频段</w:t>
            </w:r>
          </w:p>
        </w:tc>
        <w:tc>
          <w:tcPr>
            <w:tcW w:w="3242" w:type="dxa"/>
            <w:shd w:val="clear" w:color="auto" w:fill="auto"/>
            <w:noWrap/>
            <w:vAlign w:val="center"/>
          </w:tcPr>
          <w:p w:rsidR="00F86E11" w:rsidRPr="00BE71D3" w:rsidRDefault="00F86E11" w:rsidP="00F86E11">
            <w:pPr>
              <w:pStyle w:val="Tablehead"/>
              <w:rPr>
                <w:rFonts w:asciiTheme="majorBidi" w:eastAsiaTheme="minorEastAsia" w:hAnsiTheme="majorBidi" w:cstheme="majorBidi"/>
                <w:lang w:eastAsia="zh-CN"/>
              </w:rPr>
            </w:pPr>
            <w:r w:rsidRPr="00BE71D3">
              <w:rPr>
                <w:rFonts w:asciiTheme="majorBidi" w:eastAsiaTheme="minorEastAsia" w:hAnsiTheme="majorBidi" w:cstheme="majorBidi"/>
                <w:lang w:eastAsia="zh-CN"/>
              </w:rPr>
              <w:t>下行链路（</w:t>
            </w:r>
            <w:r w:rsidRPr="00BE71D3">
              <w:rPr>
                <w:rFonts w:asciiTheme="majorBidi" w:eastAsiaTheme="minorEastAsia" w:hAnsiTheme="majorBidi" w:cstheme="majorBidi"/>
                <w:lang w:eastAsia="zh-CN"/>
              </w:rPr>
              <w:t>DL</w:t>
            </w:r>
            <w:r w:rsidRPr="00BE71D3">
              <w:rPr>
                <w:rFonts w:asciiTheme="majorBidi" w:eastAsiaTheme="minorEastAsia" w:hAnsiTheme="majorBidi" w:cstheme="majorBidi"/>
                <w:lang w:eastAsia="zh-CN"/>
              </w:rPr>
              <w:t>）工作频段</w:t>
            </w:r>
          </w:p>
        </w:tc>
        <w:tc>
          <w:tcPr>
            <w:tcW w:w="982" w:type="dxa"/>
            <w:vMerge w:val="restart"/>
            <w:shd w:val="clear" w:color="auto" w:fill="auto"/>
            <w:vAlign w:val="center"/>
          </w:tcPr>
          <w:p w:rsidR="00F86E11" w:rsidRPr="00BE71D3" w:rsidRDefault="00F86E11" w:rsidP="00F86E11">
            <w:pPr>
              <w:pStyle w:val="Tablehead"/>
              <w:rPr>
                <w:rFonts w:asciiTheme="minorEastAsia" w:eastAsiaTheme="minorEastAsia" w:hAnsiTheme="minorEastAsia"/>
              </w:rPr>
            </w:pPr>
            <w:r w:rsidRPr="00BE71D3">
              <w:rPr>
                <w:rFonts w:asciiTheme="minorEastAsia" w:eastAsiaTheme="minorEastAsia" w:hAnsiTheme="minorEastAsia"/>
              </w:rPr>
              <w:t>双工</w:t>
            </w:r>
            <w:r w:rsidRPr="00BE71D3">
              <w:rPr>
                <w:rFonts w:asciiTheme="minorEastAsia" w:eastAsiaTheme="minorEastAsia" w:hAnsiTheme="minorEastAsia"/>
              </w:rPr>
              <w:br/>
              <w:t>模式</w:t>
            </w:r>
          </w:p>
        </w:tc>
      </w:tr>
      <w:tr w:rsidR="00F86E11" w:rsidRPr="00461FAE" w:rsidTr="00F86E11">
        <w:trPr>
          <w:trHeight w:val="225"/>
          <w:jc w:val="center"/>
        </w:trPr>
        <w:tc>
          <w:tcPr>
            <w:tcW w:w="1246" w:type="dxa"/>
            <w:vMerge/>
            <w:vAlign w:val="center"/>
          </w:tcPr>
          <w:p w:rsidR="00F86E11" w:rsidRPr="00BE71D3" w:rsidRDefault="00F86E11" w:rsidP="00F86E11">
            <w:pPr>
              <w:pStyle w:val="Tablehead"/>
              <w:rPr>
                <w:rFonts w:asciiTheme="majorBidi" w:eastAsiaTheme="minorEastAsia" w:hAnsiTheme="majorBidi" w:cstheme="majorBidi"/>
                <w:bCs/>
                <w:szCs w:val="22"/>
              </w:rPr>
            </w:pPr>
          </w:p>
        </w:tc>
        <w:tc>
          <w:tcPr>
            <w:tcW w:w="1147" w:type="dxa"/>
            <w:vMerge/>
            <w:vAlign w:val="center"/>
          </w:tcPr>
          <w:p w:rsidR="00F86E11" w:rsidRPr="00BE71D3" w:rsidRDefault="00F86E11" w:rsidP="00F86E11">
            <w:pPr>
              <w:pStyle w:val="Tablehead"/>
              <w:rPr>
                <w:rFonts w:asciiTheme="majorBidi" w:eastAsiaTheme="minorEastAsia" w:hAnsiTheme="majorBidi" w:cstheme="majorBidi"/>
                <w:bCs/>
                <w:szCs w:val="22"/>
              </w:rPr>
            </w:pPr>
          </w:p>
        </w:tc>
        <w:tc>
          <w:tcPr>
            <w:tcW w:w="3022" w:type="dxa"/>
            <w:shd w:val="clear" w:color="auto" w:fill="auto"/>
            <w:noWrap/>
            <w:vAlign w:val="center"/>
          </w:tcPr>
          <w:p w:rsidR="00F86E11" w:rsidRPr="00BE71D3" w:rsidRDefault="00F86E11" w:rsidP="00F86E11">
            <w:pPr>
              <w:pStyle w:val="Tablehead"/>
              <w:rPr>
                <w:rFonts w:asciiTheme="majorBidi" w:eastAsiaTheme="minorEastAsia" w:hAnsiTheme="majorBidi" w:cstheme="majorBidi"/>
              </w:rPr>
            </w:pPr>
            <w:r w:rsidRPr="00BE71D3">
              <w:rPr>
                <w:rFonts w:asciiTheme="majorBidi" w:eastAsiaTheme="minorEastAsia" w:hAnsiTheme="majorBidi" w:cstheme="majorBidi"/>
              </w:rPr>
              <w:t>BS</w:t>
            </w:r>
            <w:r w:rsidRPr="00BE71D3">
              <w:rPr>
                <w:rFonts w:asciiTheme="majorBidi" w:eastAsiaTheme="minorEastAsia" w:hAnsiTheme="majorBidi" w:cstheme="majorBidi"/>
              </w:rPr>
              <w:t>接收</w:t>
            </w:r>
            <w:r w:rsidRPr="00BE71D3">
              <w:rPr>
                <w:rFonts w:asciiTheme="majorBidi" w:eastAsiaTheme="minorEastAsia" w:hAnsiTheme="majorBidi" w:cstheme="majorBidi"/>
              </w:rPr>
              <w:t xml:space="preserve"> / UE</w:t>
            </w:r>
            <w:r w:rsidRPr="00BE71D3">
              <w:rPr>
                <w:rFonts w:asciiTheme="majorBidi" w:eastAsiaTheme="minorEastAsia" w:hAnsiTheme="majorBidi" w:cstheme="majorBidi"/>
              </w:rPr>
              <w:t>发射</w:t>
            </w:r>
          </w:p>
        </w:tc>
        <w:tc>
          <w:tcPr>
            <w:tcW w:w="3242" w:type="dxa"/>
            <w:shd w:val="clear" w:color="auto" w:fill="auto"/>
            <w:noWrap/>
            <w:vAlign w:val="center"/>
          </w:tcPr>
          <w:p w:rsidR="00F86E11" w:rsidRPr="00BE71D3" w:rsidRDefault="00F86E11" w:rsidP="00F86E11">
            <w:pPr>
              <w:pStyle w:val="Tablehead"/>
              <w:rPr>
                <w:rFonts w:asciiTheme="majorBidi" w:eastAsiaTheme="minorEastAsia" w:hAnsiTheme="majorBidi" w:cstheme="majorBidi"/>
              </w:rPr>
            </w:pPr>
            <w:r w:rsidRPr="00BE71D3">
              <w:rPr>
                <w:rFonts w:asciiTheme="majorBidi" w:eastAsiaTheme="minorEastAsia" w:hAnsiTheme="majorBidi" w:cstheme="majorBidi"/>
              </w:rPr>
              <w:t>BS</w:t>
            </w:r>
            <w:r w:rsidRPr="00BE71D3">
              <w:rPr>
                <w:rFonts w:asciiTheme="majorBidi" w:eastAsiaTheme="minorEastAsia" w:hAnsiTheme="majorBidi" w:cstheme="majorBidi"/>
              </w:rPr>
              <w:t>发射</w:t>
            </w:r>
            <w:r w:rsidRPr="00BE71D3">
              <w:rPr>
                <w:rFonts w:asciiTheme="majorBidi" w:eastAsiaTheme="minorEastAsia" w:hAnsiTheme="majorBidi" w:cstheme="majorBidi"/>
              </w:rPr>
              <w:t xml:space="preserve"> / UE</w:t>
            </w:r>
            <w:r w:rsidRPr="00BE71D3">
              <w:rPr>
                <w:rFonts w:asciiTheme="majorBidi" w:eastAsiaTheme="minorEastAsia" w:hAnsiTheme="majorBidi" w:cstheme="majorBidi"/>
              </w:rPr>
              <w:t>接收</w:t>
            </w:r>
          </w:p>
        </w:tc>
        <w:tc>
          <w:tcPr>
            <w:tcW w:w="982" w:type="dxa"/>
            <w:vMerge/>
            <w:vAlign w:val="center"/>
          </w:tcPr>
          <w:p w:rsidR="00F86E11" w:rsidRPr="00461FAE" w:rsidRDefault="00F86E11" w:rsidP="00F86E11">
            <w:pPr>
              <w:rPr>
                <w:rFonts w:ascii="Arial" w:hAnsi="Arial" w:cs="Arial"/>
                <w:b/>
                <w:bCs/>
                <w:sz w:val="22"/>
                <w:szCs w:val="22"/>
              </w:rPr>
            </w:pPr>
          </w:p>
        </w:tc>
      </w:tr>
      <w:tr w:rsidR="00F86E11" w:rsidRPr="00461FAE" w:rsidTr="00F86E11">
        <w:trPr>
          <w:trHeight w:val="240"/>
          <w:jc w:val="center"/>
        </w:trPr>
        <w:tc>
          <w:tcPr>
            <w:tcW w:w="1246" w:type="dxa"/>
            <w:vMerge/>
            <w:vAlign w:val="center"/>
          </w:tcPr>
          <w:p w:rsidR="00F86E11" w:rsidRPr="00461FAE" w:rsidRDefault="00F86E11" w:rsidP="00F86E11">
            <w:pPr>
              <w:pStyle w:val="Tablehead"/>
              <w:rPr>
                <w:rFonts w:ascii="Arial" w:hAnsi="Arial" w:cs="Arial"/>
                <w:bCs/>
                <w:szCs w:val="22"/>
              </w:rPr>
            </w:pPr>
          </w:p>
        </w:tc>
        <w:tc>
          <w:tcPr>
            <w:tcW w:w="1147" w:type="dxa"/>
            <w:vMerge/>
            <w:vAlign w:val="center"/>
          </w:tcPr>
          <w:p w:rsidR="00F86E11" w:rsidRPr="00461FAE" w:rsidRDefault="00F86E11" w:rsidP="00F86E11">
            <w:pPr>
              <w:pStyle w:val="Tablehead"/>
              <w:rPr>
                <w:rFonts w:ascii="Arial" w:hAnsi="Arial" w:cs="Arial"/>
                <w:bCs/>
                <w:szCs w:val="22"/>
              </w:rPr>
            </w:pPr>
          </w:p>
        </w:tc>
        <w:tc>
          <w:tcPr>
            <w:tcW w:w="3022" w:type="dxa"/>
            <w:shd w:val="clear" w:color="auto" w:fill="auto"/>
            <w:vAlign w:val="center"/>
          </w:tcPr>
          <w:p w:rsidR="00F86E11" w:rsidRPr="00461FAE" w:rsidRDefault="00F86E11" w:rsidP="00F86E11">
            <w:pPr>
              <w:pStyle w:val="Tablehead"/>
              <w:rPr>
                <w:i/>
                <w:iCs/>
                <w:szCs w:val="22"/>
              </w:rPr>
            </w:pPr>
            <w:r w:rsidRPr="00461FAE">
              <w:rPr>
                <w:i/>
                <w:iCs/>
                <w:szCs w:val="22"/>
              </w:rPr>
              <w:t>F</w:t>
            </w:r>
            <w:r w:rsidRPr="00461FAE">
              <w:rPr>
                <w:i/>
                <w:iCs/>
                <w:szCs w:val="22"/>
                <w:vertAlign w:val="subscript"/>
              </w:rPr>
              <w:t>UL_low</w:t>
            </w:r>
            <w:r w:rsidRPr="00461FAE">
              <w:rPr>
                <w:i/>
                <w:iCs/>
                <w:szCs w:val="22"/>
              </w:rPr>
              <w:t xml:space="preserve">   –  F</w:t>
            </w:r>
            <w:r w:rsidRPr="00461FAE">
              <w:rPr>
                <w:i/>
                <w:iCs/>
                <w:szCs w:val="22"/>
                <w:vertAlign w:val="subscript"/>
              </w:rPr>
              <w:t>UL_high</w:t>
            </w:r>
          </w:p>
        </w:tc>
        <w:tc>
          <w:tcPr>
            <w:tcW w:w="3242" w:type="dxa"/>
            <w:shd w:val="clear" w:color="auto" w:fill="auto"/>
            <w:vAlign w:val="center"/>
          </w:tcPr>
          <w:p w:rsidR="00F86E11" w:rsidRPr="00461FAE" w:rsidRDefault="00F86E11" w:rsidP="00F86E11">
            <w:pPr>
              <w:pStyle w:val="Tablehead"/>
              <w:rPr>
                <w:i/>
                <w:iCs/>
                <w:szCs w:val="22"/>
              </w:rPr>
            </w:pPr>
            <w:r w:rsidRPr="00461FAE">
              <w:rPr>
                <w:i/>
                <w:iCs/>
                <w:szCs w:val="22"/>
              </w:rPr>
              <w:t>F</w:t>
            </w:r>
            <w:r w:rsidRPr="00461FAE">
              <w:rPr>
                <w:i/>
                <w:iCs/>
                <w:szCs w:val="22"/>
                <w:vertAlign w:val="subscript"/>
              </w:rPr>
              <w:t>DL_low</w:t>
            </w:r>
            <w:r w:rsidRPr="00461FAE">
              <w:rPr>
                <w:i/>
                <w:iCs/>
                <w:szCs w:val="22"/>
              </w:rPr>
              <w:t xml:space="preserve">   –  F</w:t>
            </w:r>
            <w:r w:rsidRPr="00461FAE">
              <w:rPr>
                <w:i/>
                <w:iCs/>
                <w:szCs w:val="22"/>
                <w:vertAlign w:val="subscript"/>
              </w:rPr>
              <w:t>DL_high</w:t>
            </w:r>
          </w:p>
        </w:tc>
        <w:tc>
          <w:tcPr>
            <w:tcW w:w="982" w:type="dxa"/>
            <w:vMerge/>
            <w:vAlign w:val="center"/>
          </w:tcPr>
          <w:p w:rsidR="00F86E11" w:rsidRPr="00461FAE" w:rsidRDefault="00F86E11" w:rsidP="00F86E11">
            <w:pPr>
              <w:rPr>
                <w:rFonts w:ascii="Arial" w:hAnsi="Arial" w:cs="Arial"/>
                <w:b/>
                <w:bCs/>
                <w:sz w:val="22"/>
                <w:szCs w:val="22"/>
              </w:rPr>
            </w:pPr>
          </w:p>
        </w:tc>
      </w:tr>
      <w:tr w:rsidR="00F86E11" w:rsidRPr="00461FAE" w:rsidTr="00F86E11">
        <w:trPr>
          <w:trHeight w:val="225"/>
          <w:jc w:val="center"/>
        </w:trPr>
        <w:tc>
          <w:tcPr>
            <w:tcW w:w="1246" w:type="dxa"/>
            <w:vAlign w:val="bottom"/>
          </w:tcPr>
          <w:p w:rsidR="00F86E11" w:rsidRPr="00461FAE" w:rsidRDefault="00F86E11" w:rsidP="00F86E11">
            <w:pPr>
              <w:pStyle w:val="Tabletext"/>
              <w:jc w:val="center"/>
              <w:rPr>
                <w:szCs w:val="22"/>
              </w:rPr>
            </w:pPr>
            <w:r w:rsidRPr="00461FAE">
              <w:rPr>
                <w:szCs w:val="22"/>
              </w:rPr>
              <w:t>CA_1</w:t>
            </w:r>
          </w:p>
        </w:tc>
        <w:tc>
          <w:tcPr>
            <w:tcW w:w="1147" w:type="dxa"/>
            <w:vAlign w:val="bottom"/>
          </w:tcPr>
          <w:p w:rsidR="00F86E11" w:rsidRPr="00461FAE" w:rsidRDefault="00F86E11" w:rsidP="00F86E11">
            <w:pPr>
              <w:pStyle w:val="Tabletext"/>
              <w:jc w:val="center"/>
              <w:rPr>
                <w:szCs w:val="22"/>
              </w:rPr>
            </w:pPr>
            <w:r w:rsidRPr="00461FAE">
              <w:rPr>
                <w:szCs w:val="22"/>
              </w:rPr>
              <w:t>1</w:t>
            </w:r>
          </w:p>
        </w:tc>
        <w:tc>
          <w:tcPr>
            <w:tcW w:w="3022" w:type="dxa"/>
            <w:shd w:val="clear" w:color="auto" w:fill="auto"/>
            <w:vAlign w:val="bottom"/>
          </w:tcPr>
          <w:p w:rsidR="00F86E11" w:rsidRPr="00461FAE" w:rsidRDefault="00F86E11" w:rsidP="00F86E11">
            <w:pPr>
              <w:pStyle w:val="Tabletext"/>
              <w:jc w:val="center"/>
              <w:rPr>
                <w:szCs w:val="22"/>
              </w:rPr>
            </w:pPr>
            <w:r w:rsidRPr="00461FAE">
              <w:rPr>
                <w:szCs w:val="22"/>
              </w:rPr>
              <w:t>1 920 MHz</w:t>
            </w:r>
            <w:r>
              <w:rPr>
                <w:szCs w:val="22"/>
              </w:rPr>
              <w:t xml:space="preserve"> </w:t>
            </w:r>
            <w:r w:rsidRPr="00461FAE">
              <w:rPr>
                <w:szCs w:val="22"/>
              </w:rPr>
              <w:t>–</w:t>
            </w:r>
            <w:r>
              <w:rPr>
                <w:szCs w:val="22"/>
              </w:rPr>
              <w:t xml:space="preserve"> </w:t>
            </w:r>
            <w:r w:rsidRPr="00461FAE">
              <w:rPr>
                <w:szCs w:val="22"/>
              </w:rPr>
              <w:t>1 980 MHz</w:t>
            </w:r>
          </w:p>
        </w:tc>
        <w:tc>
          <w:tcPr>
            <w:tcW w:w="3242" w:type="dxa"/>
            <w:shd w:val="clear" w:color="auto" w:fill="auto"/>
            <w:vAlign w:val="bottom"/>
          </w:tcPr>
          <w:p w:rsidR="00F86E11" w:rsidRPr="00461FAE" w:rsidRDefault="00F86E11" w:rsidP="00F86E11">
            <w:pPr>
              <w:pStyle w:val="Tabletext"/>
              <w:jc w:val="center"/>
              <w:rPr>
                <w:szCs w:val="22"/>
              </w:rPr>
            </w:pPr>
            <w:r w:rsidRPr="00461FAE">
              <w:rPr>
                <w:szCs w:val="22"/>
              </w:rPr>
              <w:t xml:space="preserve">2 </w:t>
            </w:r>
            <w:r>
              <w:rPr>
                <w:szCs w:val="22"/>
              </w:rPr>
              <w:t xml:space="preserve">110 MHz </w:t>
            </w:r>
            <w:r w:rsidRPr="00461FAE">
              <w:rPr>
                <w:szCs w:val="22"/>
              </w:rPr>
              <w:t>–</w:t>
            </w:r>
            <w:r>
              <w:rPr>
                <w:szCs w:val="22"/>
              </w:rPr>
              <w:t xml:space="preserve"> </w:t>
            </w:r>
            <w:r w:rsidRPr="00461FAE">
              <w:rPr>
                <w:szCs w:val="22"/>
              </w:rPr>
              <w:t>2 170 MHz</w:t>
            </w:r>
          </w:p>
        </w:tc>
        <w:tc>
          <w:tcPr>
            <w:tcW w:w="982" w:type="dxa"/>
            <w:shd w:val="clear" w:color="auto" w:fill="auto"/>
          </w:tcPr>
          <w:p w:rsidR="00F86E11" w:rsidRPr="00461FAE" w:rsidRDefault="00F86E11" w:rsidP="00F86E11">
            <w:pPr>
              <w:pStyle w:val="Tabletext"/>
              <w:jc w:val="center"/>
              <w:rPr>
                <w:szCs w:val="22"/>
              </w:rPr>
            </w:pPr>
            <w:r w:rsidRPr="00461FAE">
              <w:rPr>
                <w:szCs w:val="22"/>
              </w:rPr>
              <w:t>FDD</w:t>
            </w:r>
          </w:p>
        </w:tc>
      </w:tr>
      <w:tr w:rsidR="00F86E11" w:rsidRPr="00461FAE" w:rsidTr="00F86E11">
        <w:trPr>
          <w:trHeight w:val="225"/>
          <w:jc w:val="center"/>
        </w:trPr>
        <w:tc>
          <w:tcPr>
            <w:tcW w:w="1246" w:type="dxa"/>
            <w:vAlign w:val="bottom"/>
          </w:tcPr>
          <w:p w:rsidR="00F86E11" w:rsidRPr="00461FAE" w:rsidRDefault="00F86E11" w:rsidP="00F86E11">
            <w:pPr>
              <w:pStyle w:val="Tabletext"/>
              <w:jc w:val="center"/>
              <w:rPr>
                <w:szCs w:val="22"/>
              </w:rPr>
            </w:pPr>
            <w:r w:rsidRPr="00BE6D03">
              <w:rPr>
                <w:rFonts w:cs="Arial"/>
              </w:rPr>
              <w:t>CA_2</w:t>
            </w:r>
          </w:p>
        </w:tc>
        <w:tc>
          <w:tcPr>
            <w:tcW w:w="1147" w:type="dxa"/>
            <w:vAlign w:val="bottom"/>
          </w:tcPr>
          <w:p w:rsidR="00F86E11" w:rsidRPr="00461FAE" w:rsidRDefault="00F86E11" w:rsidP="00F86E11">
            <w:pPr>
              <w:pStyle w:val="Tabletext"/>
              <w:jc w:val="center"/>
              <w:rPr>
                <w:szCs w:val="22"/>
              </w:rPr>
            </w:pPr>
            <w:r>
              <w:rPr>
                <w:szCs w:val="22"/>
              </w:rPr>
              <w:t>2</w:t>
            </w:r>
          </w:p>
        </w:tc>
        <w:tc>
          <w:tcPr>
            <w:tcW w:w="3022" w:type="dxa"/>
            <w:shd w:val="clear" w:color="auto" w:fill="auto"/>
            <w:vAlign w:val="bottom"/>
          </w:tcPr>
          <w:p w:rsidR="00F86E11" w:rsidRPr="00461FAE" w:rsidRDefault="00F86E11" w:rsidP="00F86E11">
            <w:pPr>
              <w:pStyle w:val="Tabletext"/>
              <w:jc w:val="center"/>
              <w:rPr>
                <w:szCs w:val="22"/>
              </w:rPr>
            </w:pPr>
            <w:r w:rsidRPr="00BE6D03">
              <w:rPr>
                <w:rFonts w:cs="Arial"/>
                <w:lang w:eastAsia="zh-CN"/>
              </w:rPr>
              <w:t>1</w:t>
            </w:r>
            <w:r>
              <w:rPr>
                <w:rFonts w:cs="Arial"/>
                <w:lang w:eastAsia="zh-CN"/>
              </w:rPr>
              <w:t xml:space="preserve"> </w:t>
            </w:r>
            <w:r w:rsidRPr="00BE6D03">
              <w:rPr>
                <w:rFonts w:cs="Arial"/>
                <w:lang w:eastAsia="zh-CN"/>
              </w:rPr>
              <w:t>850</w:t>
            </w:r>
            <w:r w:rsidRPr="00BE6D03">
              <w:rPr>
                <w:rFonts w:cs="Arial" w:hint="eastAsia"/>
                <w:lang w:eastAsia="zh-CN"/>
              </w:rPr>
              <w:t xml:space="preserve"> MHz</w:t>
            </w:r>
            <w:r>
              <w:rPr>
                <w:szCs w:val="22"/>
              </w:rPr>
              <w:t xml:space="preserve"> </w:t>
            </w:r>
            <w:r w:rsidRPr="00461FAE">
              <w:rPr>
                <w:szCs w:val="22"/>
              </w:rPr>
              <w:t>–</w:t>
            </w:r>
            <w:r>
              <w:rPr>
                <w:szCs w:val="22"/>
              </w:rPr>
              <w:t xml:space="preserve"> </w:t>
            </w:r>
            <w:r w:rsidRPr="00BE6D03">
              <w:rPr>
                <w:rFonts w:cs="Arial"/>
              </w:rPr>
              <w:t>1</w:t>
            </w:r>
            <w:r>
              <w:rPr>
                <w:rFonts w:cs="Arial"/>
              </w:rPr>
              <w:t xml:space="preserve"> </w:t>
            </w:r>
            <w:r w:rsidRPr="00BE6D03">
              <w:rPr>
                <w:rFonts w:cs="Arial"/>
              </w:rPr>
              <w:t>910 MHz</w:t>
            </w:r>
          </w:p>
        </w:tc>
        <w:tc>
          <w:tcPr>
            <w:tcW w:w="3242" w:type="dxa"/>
            <w:shd w:val="clear" w:color="auto" w:fill="auto"/>
            <w:vAlign w:val="bottom"/>
          </w:tcPr>
          <w:p w:rsidR="00F86E11" w:rsidRPr="00461FAE" w:rsidRDefault="00F86E11" w:rsidP="00F86E11">
            <w:pPr>
              <w:pStyle w:val="Tabletext"/>
              <w:jc w:val="center"/>
              <w:rPr>
                <w:szCs w:val="22"/>
              </w:rPr>
            </w:pPr>
            <w:r w:rsidRPr="00BE6D03">
              <w:rPr>
                <w:rFonts w:cs="Arial"/>
                <w:lang w:eastAsia="zh-CN"/>
              </w:rPr>
              <w:t>1</w:t>
            </w:r>
            <w:r>
              <w:rPr>
                <w:rFonts w:cs="Arial"/>
                <w:lang w:eastAsia="zh-CN"/>
              </w:rPr>
              <w:t xml:space="preserve"> </w:t>
            </w:r>
            <w:r w:rsidRPr="00BE6D03">
              <w:rPr>
                <w:rFonts w:cs="Arial"/>
                <w:lang w:eastAsia="zh-CN"/>
              </w:rPr>
              <w:t>930</w:t>
            </w:r>
            <w:r w:rsidRPr="00BE6D03">
              <w:rPr>
                <w:rFonts w:cs="Arial" w:hint="eastAsia"/>
                <w:lang w:eastAsia="zh-CN"/>
              </w:rPr>
              <w:t xml:space="preserve"> MHz</w:t>
            </w:r>
            <w:r>
              <w:rPr>
                <w:szCs w:val="22"/>
              </w:rPr>
              <w:t xml:space="preserve"> </w:t>
            </w:r>
            <w:r w:rsidRPr="00461FAE">
              <w:rPr>
                <w:szCs w:val="22"/>
              </w:rPr>
              <w:t>–</w:t>
            </w:r>
            <w:r>
              <w:rPr>
                <w:szCs w:val="22"/>
              </w:rPr>
              <w:t xml:space="preserve"> </w:t>
            </w:r>
            <w:r w:rsidRPr="00BE6D03">
              <w:rPr>
                <w:rFonts w:cs="Arial"/>
              </w:rPr>
              <w:t>1</w:t>
            </w:r>
            <w:r>
              <w:rPr>
                <w:rFonts w:cs="Arial"/>
              </w:rPr>
              <w:t xml:space="preserve"> </w:t>
            </w:r>
            <w:r w:rsidRPr="00BE6D03">
              <w:rPr>
                <w:rFonts w:cs="Arial"/>
              </w:rPr>
              <w:t>990 MHz</w:t>
            </w:r>
          </w:p>
        </w:tc>
        <w:tc>
          <w:tcPr>
            <w:tcW w:w="982" w:type="dxa"/>
            <w:shd w:val="clear" w:color="auto" w:fill="auto"/>
          </w:tcPr>
          <w:p w:rsidR="00F86E11" w:rsidRPr="00461FAE" w:rsidRDefault="00F86E11" w:rsidP="00F86E11">
            <w:pPr>
              <w:pStyle w:val="Tabletext"/>
              <w:jc w:val="center"/>
              <w:rPr>
                <w:szCs w:val="22"/>
              </w:rPr>
            </w:pPr>
            <w:r w:rsidRPr="00461FAE">
              <w:rPr>
                <w:szCs w:val="22"/>
              </w:rPr>
              <w:t>FDD</w:t>
            </w:r>
          </w:p>
        </w:tc>
      </w:tr>
      <w:tr w:rsidR="00F86E11" w:rsidRPr="00461FAE" w:rsidTr="00F86E11">
        <w:trPr>
          <w:trHeight w:val="225"/>
          <w:jc w:val="center"/>
        </w:trPr>
        <w:tc>
          <w:tcPr>
            <w:tcW w:w="1246" w:type="dxa"/>
            <w:vAlign w:val="bottom"/>
          </w:tcPr>
          <w:p w:rsidR="00F86E11" w:rsidRPr="00461FAE" w:rsidRDefault="00F86E11" w:rsidP="00F86E11">
            <w:pPr>
              <w:pStyle w:val="Tabletext"/>
              <w:jc w:val="center"/>
              <w:rPr>
                <w:szCs w:val="22"/>
              </w:rPr>
            </w:pPr>
            <w:r w:rsidRPr="00BE6D03">
              <w:rPr>
                <w:rFonts w:cs="Arial"/>
              </w:rPr>
              <w:t>CA_3</w:t>
            </w:r>
          </w:p>
        </w:tc>
        <w:tc>
          <w:tcPr>
            <w:tcW w:w="1147" w:type="dxa"/>
            <w:vAlign w:val="bottom"/>
          </w:tcPr>
          <w:p w:rsidR="00F86E11" w:rsidRPr="00461FAE" w:rsidRDefault="00F86E11" w:rsidP="00F86E11">
            <w:pPr>
              <w:pStyle w:val="Tabletext"/>
              <w:jc w:val="center"/>
              <w:rPr>
                <w:szCs w:val="22"/>
              </w:rPr>
            </w:pPr>
            <w:r>
              <w:rPr>
                <w:szCs w:val="22"/>
              </w:rPr>
              <w:t>3</w:t>
            </w:r>
          </w:p>
        </w:tc>
        <w:tc>
          <w:tcPr>
            <w:tcW w:w="3022" w:type="dxa"/>
            <w:shd w:val="clear" w:color="auto" w:fill="auto"/>
            <w:vAlign w:val="bottom"/>
          </w:tcPr>
          <w:p w:rsidR="00F86E11" w:rsidRPr="00461FAE" w:rsidRDefault="00F86E11" w:rsidP="00F86E11">
            <w:pPr>
              <w:pStyle w:val="Tabletext"/>
              <w:jc w:val="center"/>
              <w:rPr>
                <w:szCs w:val="22"/>
              </w:rPr>
            </w:pPr>
            <w:r w:rsidRPr="00BE6D03">
              <w:rPr>
                <w:rFonts w:cs="Arial" w:hint="eastAsia"/>
                <w:lang w:eastAsia="zh-CN"/>
              </w:rPr>
              <w:t>1</w:t>
            </w:r>
            <w:r>
              <w:rPr>
                <w:rFonts w:cs="Arial"/>
                <w:lang w:eastAsia="zh-CN"/>
              </w:rPr>
              <w:t xml:space="preserve"> </w:t>
            </w:r>
            <w:r w:rsidRPr="00BE6D03">
              <w:rPr>
                <w:rFonts w:cs="Arial" w:hint="eastAsia"/>
                <w:lang w:eastAsia="zh-CN"/>
              </w:rPr>
              <w:t>710</w:t>
            </w:r>
            <w:r>
              <w:rPr>
                <w:rFonts w:cs="Arial"/>
                <w:lang w:eastAsia="zh-CN"/>
              </w:rPr>
              <w:t xml:space="preserve"> </w:t>
            </w:r>
            <w:r w:rsidRPr="00BE6D03">
              <w:rPr>
                <w:rFonts w:cs="Arial" w:hint="eastAsia"/>
                <w:lang w:eastAsia="zh-CN"/>
              </w:rPr>
              <w:t>MHz</w:t>
            </w:r>
            <w:r w:rsidRPr="00461FAE">
              <w:rPr>
                <w:szCs w:val="22"/>
              </w:rPr>
              <w:t xml:space="preserve"> –</w:t>
            </w:r>
            <w:r>
              <w:rPr>
                <w:szCs w:val="22"/>
              </w:rPr>
              <w:t xml:space="preserve"> </w:t>
            </w:r>
            <w:r w:rsidRPr="00BE6D03">
              <w:rPr>
                <w:rFonts w:cs="Arial" w:hint="eastAsia"/>
                <w:lang w:eastAsia="zh-CN"/>
              </w:rPr>
              <w:t>1</w:t>
            </w:r>
            <w:r>
              <w:rPr>
                <w:rFonts w:cs="Arial"/>
                <w:lang w:eastAsia="zh-CN"/>
              </w:rPr>
              <w:t xml:space="preserve"> </w:t>
            </w:r>
            <w:r w:rsidRPr="00BE6D03">
              <w:rPr>
                <w:rFonts w:cs="Arial" w:hint="eastAsia"/>
                <w:lang w:eastAsia="zh-CN"/>
              </w:rPr>
              <w:t>785</w:t>
            </w:r>
            <w:r>
              <w:rPr>
                <w:rFonts w:cs="Arial"/>
                <w:lang w:eastAsia="zh-CN"/>
              </w:rPr>
              <w:t xml:space="preserve"> </w:t>
            </w:r>
            <w:r w:rsidRPr="00BE6D03">
              <w:rPr>
                <w:rFonts w:cs="Arial" w:hint="eastAsia"/>
                <w:lang w:eastAsia="zh-CN"/>
              </w:rPr>
              <w:t>MHz</w:t>
            </w:r>
          </w:p>
        </w:tc>
        <w:tc>
          <w:tcPr>
            <w:tcW w:w="3242" w:type="dxa"/>
            <w:shd w:val="clear" w:color="auto" w:fill="auto"/>
            <w:vAlign w:val="bottom"/>
          </w:tcPr>
          <w:p w:rsidR="00F86E11" w:rsidRPr="00461FAE" w:rsidRDefault="00F86E11" w:rsidP="00F86E11">
            <w:pPr>
              <w:pStyle w:val="Tabletext"/>
              <w:jc w:val="center"/>
              <w:rPr>
                <w:szCs w:val="22"/>
              </w:rPr>
            </w:pPr>
            <w:r w:rsidRPr="00BE6D03">
              <w:rPr>
                <w:rFonts w:cs="Arial" w:hint="eastAsia"/>
                <w:lang w:eastAsia="zh-CN"/>
              </w:rPr>
              <w:t>1</w:t>
            </w:r>
            <w:r>
              <w:rPr>
                <w:rFonts w:cs="Arial"/>
                <w:lang w:eastAsia="zh-CN"/>
              </w:rPr>
              <w:t xml:space="preserve"> </w:t>
            </w:r>
            <w:r w:rsidRPr="00BE6D03">
              <w:rPr>
                <w:rFonts w:cs="Arial" w:hint="eastAsia"/>
                <w:lang w:eastAsia="zh-CN"/>
              </w:rPr>
              <w:t>805</w:t>
            </w:r>
            <w:r>
              <w:rPr>
                <w:rFonts w:cs="Arial"/>
                <w:lang w:eastAsia="zh-CN"/>
              </w:rPr>
              <w:t xml:space="preserve"> </w:t>
            </w:r>
            <w:r w:rsidRPr="00BE6D03">
              <w:rPr>
                <w:rFonts w:cs="Arial" w:hint="eastAsia"/>
                <w:lang w:eastAsia="zh-CN"/>
              </w:rPr>
              <w:t>MHz</w:t>
            </w:r>
            <w:r w:rsidRPr="00461FAE">
              <w:rPr>
                <w:szCs w:val="22"/>
              </w:rPr>
              <w:t xml:space="preserve"> –</w:t>
            </w:r>
            <w:r>
              <w:rPr>
                <w:szCs w:val="22"/>
              </w:rPr>
              <w:t xml:space="preserve"> </w:t>
            </w:r>
            <w:r w:rsidRPr="00BE6D03">
              <w:rPr>
                <w:rFonts w:cs="Arial" w:hint="eastAsia"/>
                <w:lang w:eastAsia="zh-CN"/>
              </w:rPr>
              <w:t>1</w:t>
            </w:r>
            <w:r>
              <w:rPr>
                <w:rFonts w:cs="Arial"/>
                <w:lang w:eastAsia="zh-CN"/>
              </w:rPr>
              <w:t xml:space="preserve"> </w:t>
            </w:r>
            <w:r w:rsidRPr="00BE6D03">
              <w:rPr>
                <w:rFonts w:cs="Arial" w:hint="eastAsia"/>
                <w:lang w:eastAsia="zh-CN"/>
              </w:rPr>
              <w:t>880</w:t>
            </w:r>
            <w:r>
              <w:rPr>
                <w:rFonts w:cs="Arial"/>
                <w:lang w:eastAsia="zh-CN"/>
              </w:rPr>
              <w:t xml:space="preserve"> </w:t>
            </w:r>
            <w:r w:rsidRPr="00BE6D03">
              <w:rPr>
                <w:rFonts w:cs="Arial" w:hint="eastAsia"/>
                <w:lang w:eastAsia="zh-CN"/>
              </w:rPr>
              <w:t>MHz</w:t>
            </w:r>
          </w:p>
        </w:tc>
        <w:tc>
          <w:tcPr>
            <w:tcW w:w="982" w:type="dxa"/>
            <w:shd w:val="clear" w:color="auto" w:fill="auto"/>
          </w:tcPr>
          <w:p w:rsidR="00F86E11" w:rsidRPr="00461FAE" w:rsidRDefault="00F86E11" w:rsidP="00F86E11">
            <w:pPr>
              <w:pStyle w:val="Tabletext"/>
              <w:jc w:val="center"/>
              <w:rPr>
                <w:szCs w:val="22"/>
              </w:rPr>
            </w:pPr>
            <w:r w:rsidRPr="00461FAE">
              <w:rPr>
                <w:szCs w:val="22"/>
              </w:rPr>
              <w:t>FDD</w:t>
            </w:r>
          </w:p>
        </w:tc>
      </w:tr>
      <w:tr w:rsidR="00F86E11" w:rsidRPr="00461FAE" w:rsidTr="00F86E11">
        <w:trPr>
          <w:trHeight w:val="225"/>
          <w:jc w:val="center"/>
        </w:trPr>
        <w:tc>
          <w:tcPr>
            <w:tcW w:w="1246" w:type="dxa"/>
          </w:tcPr>
          <w:p w:rsidR="00F86E11" w:rsidRPr="00461FAE" w:rsidRDefault="00F86E11" w:rsidP="00F86E11">
            <w:pPr>
              <w:pStyle w:val="Tabletext"/>
              <w:jc w:val="center"/>
              <w:rPr>
                <w:szCs w:val="22"/>
              </w:rPr>
            </w:pPr>
            <w:r w:rsidRPr="00461FAE">
              <w:rPr>
                <w:rFonts w:hint="eastAsia"/>
                <w:szCs w:val="22"/>
                <w:lang w:eastAsia="zh-CN"/>
              </w:rPr>
              <w:t>CA_7</w:t>
            </w:r>
          </w:p>
        </w:tc>
        <w:tc>
          <w:tcPr>
            <w:tcW w:w="1147" w:type="dxa"/>
          </w:tcPr>
          <w:p w:rsidR="00F86E11" w:rsidRPr="00461FAE" w:rsidRDefault="00F86E11" w:rsidP="00F86E11">
            <w:pPr>
              <w:pStyle w:val="Tabletext"/>
              <w:jc w:val="center"/>
              <w:rPr>
                <w:szCs w:val="22"/>
              </w:rPr>
            </w:pPr>
            <w:r w:rsidRPr="00461FAE">
              <w:rPr>
                <w:rFonts w:hint="eastAsia"/>
                <w:szCs w:val="22"/>
                <w:lang w:eastAsia="zh-CN"/>
              </w:rPr>
              <w:t>7</w:t>
            </w:r>
          </w:p>
        </w:tc>
        <w:tc>
          <w:tcPr>
            <w:tcW w:w="3022" w:type="dxa"/>
            <w:shd w:val="clear" w:color="auto" w:fill="auto"/>
          </w:tcPr>
          <w:p w:rsidR="00F86E11" w:rsidRPr="00461FAE" w:rsidRDefault="00F86E11" w:rsidP="00F86E11">
            <w:pPr>
              <w:pStyle w:val="Tabletext"/>
              <w:jc w:val="center"/>
              <w:rPr>
                <w:szCs w:val="22"/>
              </w:rPr>
            </w:pPr>
            <w:r w:rsidRPr="00461FAE">
              <w:rPr>
                <w:rFonts w:hint="eastAsia"/>
                <w:szCs w:val="22"/>
                <w:lang w:eastAsia="zh-CN"/>
              </w:rPr>
              <w:t>2</w:t>
            </w:r>
            <w:r w:rsidRPr="00461FAE">
              <w:rPr>
                <w:szCs w:val="22"/>
                <w:lang w:eastAsia="zh-CN"/>
              </w:rPr>
              <w:t xml:space="preserve"> </w:t>
            </w:r>
            <w:r w:rsidRPr="00461FAE">
              <w:rPr>
                <w:rFonts w:hint="eastAsia"/>
                <w:szCs w:val="22"/>
                <w:lang w:eastAsia="zh-CN"/>
              </w:rPr>
              <w:t>500 MHz</w:t>
            </w:r>
            <w:r>
              <w:rPr>
                <w:szCs w:val="22"/>
                <w:lang w:eastAsia="zh-CN"/>
              </w:rPr>
              <w:t xml:space="preserve"> </w:t>
            </w:r>
            <w:r w:rsidRPr="00461FAE">
              <w:rPr>
                <w:szCs w:val="22"/>
              </w:rPr>
              <w:t>–</w:t>
            </w:r>
            <w:r>
              <w:rPr>
                <w:szCs w:val="22"/>
              </w:rPr>
              <w:t xml:space="preserve"> </w:t>
            </w:r>
            <w:r w:rsidRPr="00461FAE">
              <w:rPr>
                <w:rFonts w:hint="eastAsia"/>
                <w:szCs w:val="22"/>
                <w:lang w:eastAsia="zh-CN"/>
              </w:rPr>
              <w:t>2</w:t>
            </w:r>
            <w:r w:rsidRPr="00461FAE">
              <w:rPr>
                <w:szCs w:val="22"/>
                <w:lang w:eastAsia="zh-CN"/>
              </w:rPr>
              <w:t xml:space="preserve"> </w:t>
            </w:r>
            <w:r w:rsidRPr="00461FAE">
              <w:rPr>
                <w:rFonts w:hint="eastAsia"/>
                <w:szCs w:val="22"/>
                <w:lang w:eastAsia="zh-CN"/>
              </w:rPr>
              <w:t>570 MHz</w:t>
            </w:r>
          </w:p>
        </w:tc>
        <w:tc>
          <w:tcPr>
            <w:tcW w:w="3242" w:type="dxa"/>
            <w:shd w:val="clear" w:color="auto" w:fill="auto"/>
          </w:tcPr>
          <w:p w:rsidR="00F86E11" w:rsidRPr="00461FAE" w:rsidRDefault="00F86E11" w:rsidP="00F86E11">
            <w:pPr>
              <w:pStyle w:val="Tabletext"/>
              <w:jc w:val="center"/>
              <w:rPr>
                <w:szCs w:val="22"/>
              </w:rPr>
            </w:pPr>
            <w:r w:rsidRPr="00461FAE">
              <w:rPr>
                <w:rFonts w:hint="eastAsia"/>
                <w:szCs w:val="22"/>
                <w:lang w:eastAsia="zh-CN"/>
              </w:rPr>
              <w:t>2</w:t>
            </w:r>
            <w:r w:rsidRPr="00461FAE">
              <w:rPr>
                <w:szCs w:val="22"/>
                <w:lang w:eastAsia="zh-CN"/>
              </w:rPr>
              <w:t xml:space="preserve"> </w:t>
            </w:r>
            <w:r w:rsidRPr="00461FAE">
              <w:rPr>
                <w:rFonts w:hint="eastAsia"/>
                <w:szCs w:val="22"/>
                <w:lang w:eastAsia="zh-CN"/>
              </w:rPr>
              <w:t>620 MHz</w:t>
            </w:r>
            <w:r>
              <w:rPr>
                <w:szCs w:val="22"/>
                <w:lang w:eastAsia="zh-CN"/>
              </w:rPr>
              <w:t xml:space="preserve"> </w:t>
            </w:r>
            <w:r w:rsidRPr="00461FAE">
              <w:rPr>
                <w:szCs w:val="22"/>
              </w:rPr>
              <w:t>–</w:t>
            </w:r>
            <w:r>
              <w:rPr>
                <w:szCs w:val="22"/>
              </w:rPr>
              <w:t xml:space="preserve"> </w:t>
            </w:r>
            <w:r w:rsidRPr="00461FAE">
              <w:rPr>
                <w:rFonts w:hint="eastAsia"/>
                <w:szCs w:val="22"/>
                <w:lang w:eastAsia="zh-CN"/>
              </w:rPr>
              <w:t>2</w:t>
            </w:r>
            <w:r w:rsidRPr="00461FAE">
              <w:rPr>
                <w:szCs w:val="22"/>
                <w:lang w:eastAsia="zh-CN"/>
              </w:rPr>
              <w:t xml:space="preserve"> </w:t>
            </w:r>
            <w:r w:rsidRPr="00461FAE">
              <w:rPr>
                <w:rFonts w:hint="eastAsia"/>
                <w:szCs w:val="22"/>
                <w:lang w:eastAsia="zh-CN"/>
              </w:rPr>
              <w:t>690 MHz</w:t>
            </w:r>
          </w:p>
        </w:tc>
        <w:tc>
          <w:tcPr>
            <w:tcW w:w="982" w:type="dxa"/>
            <w:shd w:val="clear" w:color="auto" w:fill="auto"/>
          </w:tcPr>
          <w:p w:rsidR="00F86E11" w:rsidRPr="00461FAE" w:rsidRDefault="00F86E11" w:rsidP="00F86E11">
            <w:pPr>
              <w:pStyle w:val="Tabletext"/>
              <w:jc w:val="center"/>
              <w:rPr>
                <w:szCs w:val="22"/>
                <w:lang w:eastAsia="zh-CN"/>
              </w:rPr>
            </w:pPr>
            <w:r w:rsidRPr="00461FAE">
              <w:rPr>
                <w:rFonts w:hint="eastAsia"/>
                <w:szCs w:val="22"/>
                <w:lang w:eastAsia="zh-CN"/>
              </w:rPr>
              <w:t>FDD</w:t>
            </w:r>
          </w:p>
        </w:tc>
      </w:tr>
      <w:tr w:rsidR="00F86E11" w:rsidRPr="00461FAE" w:rsidTr="00F86E11">
        <w:trPr>
          <w:trHeight w:val="225"/>
          <w:jc w:val="center"/>
        </w:trPr>
        <w:tc>
          <w:tcPr>
            <w:tcW w:w="1246" w:type="dxa"/>
          </w:tcPr>
          <w:p w:rsidR="00F86E11" w:rsidRPr="00461FAE" w:rsidRDefault="00F86E11" w:rsidP="00F86E11">
            <w:pPr>
              <w:pStyle w:val="Tabletext"/>
              <w:jc w:val="center"/>
              <w:rPr>
                <w:szCs w:val="22"/>
                <w:lang w:eastAsia="zh-CN"/>
              </w:rPr>
            </w:pPr>
            <w:r w:rsidRPr="00BE6D03">
              <w:rPr>
                <w:rFonts w:cs="Arial"/>
                <w:lang w:eastAsia="zh-CN"/>
              </w:rPr>
              <w:t>CA_12</w:t>
            </w:r>
          </w:p>
        </w:tc>
        <w:tc>
          <w:tcPr>
            <w:tcW w:w="1147" w:type="dxa"/>
          </w:tcPr>
          <w:p w:rsidR="00F86E11" w:rsidRPr="00461FAE" w:rsidRDefault="00F86E11" w:rsidP="00F86E11">
            <w:pPr>
              <w:pStyle w:val="Tabletext"/>
              <w:jc w:val="center"/>
              <w:rPr>
                <w:szCs w:val="22"/>
                <w:lang w:eastAsia="zh-CN"/>
              </w:rPr>
            </w:pPr>
            <w:r w:rsidRPr="00BE6D03">
              <w:rPr>
                <w:rFonts w:cs="Arial"/>
                <w:lang w:eastAsia="zh-CN"/>
              </w:rPr>
              <w:t>12</w:t>
            </w:r>
          </w:p>
        </w:tc>
        <w:tc>
          <w:tcPr>
            <w:tcW w:w="3022" w:type="dxa"/>
            <w:shd w:val="clear" w:color="auto" w:fill="auto"/>
          </w:tcPr>
          <w:p w:rsidR="00F86E11" w:rsidRPr="00461FAE" w:rsidRDefault="00F86E11" w:rsidP="00F86E11">
            <w:pPr>
              <w:pStyle w:val="Tabletext"/>
              <w:jc w:val="center"/>
              <w:rPr>
                <w:szCs w:val="22"/>
                <w:lang w:eastAsia="zh-CN"/>
              </w:rPr>
            </w:pPr>
            <w:r w:rsidRPr="00BE6D03">
              <w:rPr>
                <w:rFonts w:cs="Arial"/>
                <w:lang w:eastAsia="zh-CN"/>
              </w:rPr>
              <w:t>699 MHz</w:t>
            </w:r>
            <w:r w:rsidRPr="00461FAE">
              <w:rPr>
                <w:szCs w:val="22"/>
              </w:rPr>
              <w:t xml:space="preserve"> –</w:t>
            </w:r>
            <w:r>
              <w:rPr>
                <w:szCs w:val="22"/>
              </w:rPr>
              <w:t xml:space="preserve"> 716 </w:t>
            </w:r>
            <w:r w:rsidRPr="00BE6D03">
              <w:rPr>
                <w:rFonts w:cs="Arial" w:hint="eastAsia"/>
                <w:lang w:eastAsia="zh-CN"/>
              </w:rPr>
              <w:t>MHz</w:t>
            </w:r>
          </w:p>
        </w:tc>
        <w:tc>
          <w:tcPr>
            <w:tcW w:w="3242" w:type="dxa"/>
            <w:shd w:val="clear" w:color="auto" w:fill="auto"/>
          </w:tcPr>
          <w:p w:rsidR="00F86E11" w:rsidRPr="00461FAE" w:rsidRDefault="00F86E11" w:rsidP="00F86E11">
            <w:pPr>
              <w:pStyle w:val="Tabletext"/>
              <w:jc w:val="center"/>
              <w:rPr>
                <w:szCs w:val="22"/>
                <w:lang w:eastAsia="zh-CN"/>
              </w:rPr>
            </w:pPr>
            <w:r>
              <w:rPr>
                <w:rFonts w:cs="Arial"/>
                <w:lang w:eastAsia="zh-CN"/>
              </w:rPr>
              <w:t>7</w:t>
            </w:r>
            <w:r w:rsidRPr="00BE6D03">
              <w:rPr>
                <w:rFonts w:cs="Arial"/>
                <w:lang w:eastAsia="zh-CN"/>
              </w:rPr>
              <w:t>29 MHz</w:t>
            </w:r>
            <w:r w:rsidRPr="00461FAE">
              <w:rPr>
                <w:szCs w:val="22"/>
              </w:rPr>
              <w:t xml:space="preserve"> –</w:t>
            </w:r>
            <w:r>
              <w:rPr>
                <w:szCs w:val="22"/>
              </w:rPr>
              <w:t xml:space="preserve"> 746</w:t>
            </w:r>
            <w:r>
              <w:rPr>
                <w:rFonts w:cs="Arial"/>
                <w:lang w:eastAsia="zh-CN"/>
              </w:rPr>
              <w:t xml:space="preserve"> </w:t>
            </w:r>
            <w:r w:rsidRPr="00BE6D03">
              <w:rPr>
                <w:rFonts w:cs="Arial" w:hint="eastAsia"/>
                <w:lang w:eastAsia="zh-CN"/>
              </w:rPr>
              <w:t>MHz</w:t>
            </w:r>
          </w:p>
        </w:tc>
        <w:tc>
          <w:tcPr>
            <w:tcW w:w="982" w:type="dxa"/>
            <w:shd w:val="clear" w:color="auto" w:fill="auto"/>
          </w:tcPr>
          <w:p w:rsidR="00F86E11" w:rsidRPr="00461FAE" w:rsidRDefault="00F86E11" w:rsidP="00F86E11">
            <w:pPr>
              <w:pStyle w:val="Tabletext"/>
              <w:jc w:val="center"/>
              <w:rPr>
                <w:szCs w:val="22"/>
                <w:lang w:eastAsia="zh-CN"/>
              </w:rPr>
            </w:pPr>
            <w:r w:rsidRPr="00461FAE">
              <w:rPr>
                <w:szCs w:val="22"/>
              </w:rPr>
              <w:t>FDD</w:t>
            </w:r>
          </w:p>
        </w:tc>
      </w:tr>
      <w:tr w:rsidR="00F86E11" w:rsidRPr="00461FAE" w:rsidTr="00F86E11">
        <w:trPr>
          <w:trHeight w:val="225"/>
          <w:jc w:val="center"/>
        </w:trPr>
        <w:tc>
          <w:tcPr>
            <w:tcW w:w="1246" w:type="dxa"/>
          </w:tcPr>
          <w:p w:rsidR="00F86E11" w:rsidRPr="00461FAE" w:rsidRDefault="00F86E11" w:rsidP="00F86E11">
            <w:pPr>
              <w:pStyle w:val="Tabletext"/>
              <w:jc w:val="center"/>
              <w:rPr>
                <w:szCs w:val="22"/>
                <w:lang w:eastAsia="zh-CN"/>
              </w:rPr>
            </w:pPr>
            <w:r w:rsidRPr="00BE6D03">
              <w:rPr>
                <w:rFonts w:cs="Arial"/>
                <w:lang w:eastAsia="zh-CN"/>
              </w:rPr>
              <w:t>CA_23</w:t>
            </w:r>
          </w:p>
        </w:tc>
        <w:tc>
          <w:tcPr>
            <w:tcW w:w="1147" w:type="dxa"/>
          </w:tcPr>
          <w:p w:rsidR="00F86E11" w:rsidRPr="00461FAE" w:rsidRDefault="00F86E11" w:rsidP="00F86E11">
            <w:pPr>
              <w:pStyle w:val="Tabletext"/>
              <w:jc w:val="center"/>
              <w:rPr>
                <w:szCs w:val="22"/>
                <w:lang w:eastAsia="zh-CN"/>
              </w:rPr>
            </w:pPr>
            <w:r w:rsidRPr="00BE6D03">
              <w:rPr>
                <w:rFonts w:cs="Arial"/>
                <w:lang w:eastAsia="zh-CN"/>
              </w:rPr>
              <w:t>23</w:t>
            </w:r>
          </w:p>
        </w:tc>
        <w:tc>
          <w:tcPr>
            <w:tcW w:w="3022" w:type="dxa"/>
            <w:shd w:val="clear" w:color="auto" w:fill="auto"/>
          </w:tcPr>
          <w:p w:rsidR="00F86E11" w:rsidRPr="00461FAE" w:rsidRDefault="00F86E11" w:rsidP="00F86E11">
            <w:pPr>
              <w:pStyle w:val="Tabletext"/>
              <w:jc w:val="center"/>
              <w:rPr>
                <w:szCs w:val="22"/>
                <w:lang w:eastAsia="zh-CN"/>
              </w:rPr>
            </w:pPr>
            <w:r w:rsidRPr="00BE6D03">
              <w:rPr>
                <w:rFonts w:cs="Arial"/>
                <w:lang w:eastAsia="zh-CN"/>
              </w:rPr>
              <w:t>2</w:t>
            </w:r>
            <w:r>
              <w:rPr>
                <w:rFonts w:cs="Arial"/>
                <w:lang w:eastAsia="zh-CN"/>
              </w:rPr>
              <w:t xml:space="preserve"> </w:t>
            </w:r>
            <w:r w:rsidRPr="00BE6D03">
              <w:rPr>
                <w:rFonts w:cs="Arial"/>
                <w:lang w:eastAsia="zh-CN"/>
              </w:rPr>
              <w:t>000 MHz</w:t>
            </w:r>
            <w:r w:rsidRPr="00461FAE">
              <w:rPr>
                <w:szCs w:val="22"/>
              </w:rPr>
              <w:t xml:space="preserve"> –</w:t>
            </w:r>
            <w:r>
              <w:rPr>
                <w:szCs w:val="22"/>
              </w:rPr>
              <w:t xml:space="preserve"> 2 020</w:t>
            </w:r>
            <w:r>
              <w:rPr>
                <w:rFonts w:cs="Arial"/>
                <w:lang w:eastAsia="zh-CN"/>
              </w:rPr>
              <w:t xml:space="preserve"> </w:t>
            </w:r>
            <w:r w:rsidRPr="00BE6D03">
              <w:rPr>
                <w:rFonts w:cs="Arial" w:hint="eastAsia"/>
                <w:lang w:eastAsia="zh-CN"/>
              </w:rPr>
              <w:t>MHz</w:t>
            </w:r>
          </w:p>
        </w:tc>
        <w:tc>
          <w:tcPr>
            <w:tcW w:w="3242" w:type="dxa"/>
            <w:shd w:val="clear" w:color="auto" w:fill="auto"/>
          </w:tcPr>
          <w:p w:rsidR="00F86E11" w:rsidRPr="00461FAE" w:rsidRDefault="00F86E11" w:rsidP="00F86E11">
            <w:pPr>
              <w:pStyle w:val="Tabletext"/>
              <w:jc w:val="center"/>
              <w:rPr>
                <w:szCs w:val="22"/>
                <w:lang w:eastAsia="zh-CN"/>
              </w:rPr>
            </w:pPr>
            <w:r w:rsidRPr="00BE6D03">
              <w:rPr>
                <w:rFonts w:cs="Arial"/>
                <w:lang w:eastAsia="zh-CN"/>
              </w:rPr>
              <w:t>2</w:t>
            </w:r>
            <w:r>
              <w:rPr>
                <w:rFonts w:cs="Arial"/>
                <w:lang w:eastAsia="zh-CN"/>
              </w:rPr>
              <w:t xml:space="preserve"> </w:t>
            </w:r>
            <w:r w:rsidRPr="00BE6D03">
              <w:rPr>
                <w:rFonts w:cs="Arial"/>
                <w:lang w:eastAsia="zh-CN"/>
              </w:rPr>
              <w:t>180 MHz</w:t>
            </w:r>
            <w:r w:rsidRPr="00461FAE">
              <w:rPr>
                <w:szCs w:val="22"/>
              </w:rPr>
              <w:t xml:space="preserve"> –</w:t>
            </w:r>
            <w:r>
              <w:rPr>
                <w:szCs w:val="22"/>
              </w:rPr>
              <w:t xml:space="preserve"> 2 200</w:t>
            </w:r>
            <w:r>
              <w:rPr>
                <w:rFonts w:cs="Arial"/>
                <w:lang w:eastAsia="zh-CN"/>
              </w:rPr>
              <w:t xml:space="preserve"> </w:t>
            </w:r>
            <w:r w:rsidRPr="00BE6D03">
              <w:rPr>
                <w:rFonts w:cs="Arial" w:hint="eastAsia"/>
                <w:lang w:eastAsia="zh-CN"/>
              </w:rPr>
              <w:t>MHz</w:t>
            </w:r>
          </w:p>
        </w:tc>
        <w:tc>
          <w:tcPr>
            <w:tcW w:w="982" w:type="dxa"/>
            <w:shd w:val="clear" w:color="auto" w:fill="auto"/>
          </w:tcPr>
          <w:p w:rsidR="00F86E11" w:rsidRPr="00461FAE" w:rsidRDefault="00F86E11" w:rsidP="00F86E11">
            <w:pPr>
              <w:pStyle w:val="Tabletext"/>
              <w:jc w:val="center"/>
              <w:rPr>
                <w:szCs w:val="22"/>
                <w:lang w:eastAsia="zh-CN"/>
              </w:rPr>
            </w:pPr>
            <w:r w:rsidRPr="00461FAE">
              <w:rPr>
                <w:szCs w:val="22"/>
              </w:rPr>
              <w:t>FDD</w:t>
            </w:r>
          </w:p>
        </w:tc>
      </w:tr>
      <w:tr w:rsidR="00F86E11" w:rsidRPr="00461FAE" w:rsidTr="00F86E11">
        <w:trPr>
          <w:trHeight w:val="225"/>
          <w:jc w:val="center"/>
        </w:trPr>
        <w:tc>
          <w:tcPr>
            <w:tcW w:w="1246" w:type="dxa"/>
          </w:tcPr>
          <w:p w:rsidR="00F86E11" w:rsidRPr="00461FAE" w:rsidRDefault="00F86E11" w:rsidP="00F86E11">
            <w:pPr>
              <w:pStyle w:val="Tabletext"/>
              <w:jc w:val="center"/>
              <w:rPr>
                <w:szCs w:val="22"/>
                <w:lang w:eastAsia="zh-CN"/>
              </w:rPr>
            </w:pPr>
            <w:r w:rsidRPr="00BE6D03">
              <w:rPr>
                <w:rFonts w:cs="Arial"/>
                <w:lang w:eastAsia="zh-CN"/>
              </w:rPr>
              <w:t>CA_27</w:t>
            </w:r>
          </w:p>
        </w:tc>
        <w:tc>
          <w:tcPr>
            <w:tcW w:w="1147" w:type="dxa"/>
          </w:tcPr>
          <w:p w:rsidR="00F86E11" w:rsidRPr="00461FAE" w:rsidRDefault="00F86E11" w:rsidP="00F86E11">
            <w:pPr>
              <w:pStyle w:val="Tabletext"/>
              <w:jc w:val="center"/>
              <w:rPr>
                <w:szCs w:val="22"/>
                <w:lang w:eastAsia="zh-CN"/>
              </w:rPr>
            </w:pPr>
            <w:r w:rsidRPr="00BE6D03">
              <w:rPr>
                <w:rFonts w:cs="Arial"/>
                <w:lang w:eastAsia="zh-CN"/>
              </w:rPr>
              <w:t>27</w:t>
            </w:r>
          </w:p>
        </w:tc>
        <w:tc>
          <w:tcPr>
            <w:tcW w:w="3022" w:type="dxa"/>
            <w:shd w:val="clear" w:color="auto" w:fill="auto"/>
          </w:tcPr>
          <w:p w:rsidR="00F86E11" w:rsidRPr="00461FAE" w:rsidRDefault="00F86E11" w:rsidP="00F86E11">
            <w:pPr>
              <w:pStyle w:val="Tabletext"/>
              <w:jc w:val="center"/>
              <w:rPr>
                <w:szCs w:val="22"/>
                <w:lang w:eastAsia="zh-CN"/>
              </w:rPr>
            </w:pPr>
            <w:r w:rsidRPr="00BE6D03">
              <w:rPr>
                <w:rFonts w:cs="Arial"/>
                <w:lang w:eastAsia="zh-CN"/>
              </w:rPr>
              <w:t>807 MHz</w:t>
            </w:r>
            <w:r w:rsidRPr="00461FAE">
              <w:rPr>
                <w:szCs w:val="22"/>
              </w:rPr>
              <w:t xml:space="preserve"> –</w:t>
            </w:r>
            <w:r>
              <w:rPr>
                <w:szCs w:val="22"/>
              </w:rPr>
              <w:t xml:space="preserve"> 824</w:t>
            </w:r>
            <w:r>
              <w:rPr>
                <w:rFonts w:cs="Arial"/>
                <w:lang w:eastAsia="zh-CN"/>
              </w:rPr>
              <w:t xml:space="preserve"> </w:t>
            </w:r>
            <w:r w:rsidRPr="00BE6D03">
              <w:rPr>
                <w:rFonts w:cs="Arial" w:hint="eastAsia"/>
                <w:lang w:eastAsia="zh-CN"/>
              </w:rPr>
              <w:t>MHz</w:t>
            </w:r>
          </w:p>
        </w:tc>
        <w:tc>
          <w:tcPr>
            <w:tcW w:w="3242" w:type="dxa"/>
            <w:shd w:val="clear" w:color="auto" w:fill="auto"/>
          </w:tcPr>
          <w:p w:rsidR="00F86E11" w:rsidRPr="00461FAE" w:rsidRDefault="00F86E11" w:rsidP="00F86E11">
            <w:pPr>
              <w:pStyle w:val="Tabletext"/>
              <w:jc w:val="center"/>
              <w:rPr>
                <w:szCs w:val="22"/>
                <w:lang w:eastAsia="zh-CN"/>
              </w:rPr>
            </w:pPr>
            <w:r w:rsidRPr="00BE6D03">
              <w:rPr>
                <w:rFonts w:cs="Arial"/>
                <w:lang w:eastAsia="zh-CN"/>
              </w:rPr>
              <w:t>852 MHz</w:t>
            </w:r>
            <w:r w:rsidRPr="00461FAE">
              <w:rPr>
                <w:szCs w:val="22"/>
              </w:rPr>
              <w:t xml:space="preserve"> –</w:t>
            </w:r>
            <w:r>
              <w:rPr>
                <w:szCs w:val="22"/>
              </w:rPr>
              <w:t>869</w:t>
            </w:r>
            <w:r>
              <w:rPr>
                <w:rFonts w:cs="Arial"/>
                <w:lang w:eastAsia="zh-CN"/>
              </w:rPr>
              <w:t xml:space="preserve"> </w:t>
            </w:r>
            <w:r w:rsidRPr="00BE6D03">
              <w:rPr>
                <w:rFonts w:cs="Arial" w:hint="eastAsia"/>
                <w:lang w:eastAsia="zh-CN"/>
              </w:rPr>
              <w:t>MHz</w:t>
            </w:r>
          </w:p>
        </w:tc>
        <w:tc>
          <w:tcPr>
            <w:tcW w:w="982" w:type="dxa"/>
            <w:shd w:val="clear" w:color="auto" w:fill="auto"/>
          </w:tcPr>
          <w:p w:rsidR="00F86E11" w:rsidRPr="00461FAE" w:rsidRDefault="00F86E11" w:rsidP="00F86E11">
            <w:pPr>
              <w:pStyle w:val="Tabletext"/>
              <w:jc w:val="center"/>
              <w:rPr>
                <w:szCs w:val="22"/>
                <w:lang w:eastAsia="zh-CN"/>
              </w:rPr>
            </w:pPr>
            <w:r w:rsidRPr="00461FAE">
              <w:rPr>
                <w:szCs w:val="22"/>
              </w:rPr>
              <w:t>FDD</w:t>
            </w:r>
          </w:p>
        </w:tc>
      </w:tr>
      <w:tr w:rsidR="00F86E11" w:rsidRPr="00461FAE" w:rsidTr="00F86E11">
        <w:trPr>
          <w:trHeight w:val="225"/>
          <w:jc w:val="center"/>
        </w:trPr>
        <w:tc>
          <w:tcPr>
            <w:tcW w:w="1246" w:type="dxa"/>
            <w:vAlign w:val="bottom"/>
          </w:tcPr>
          <w:p w:rsidR="00F86E11" w:rsidRPr="00461FAE" w:rsidRDefault="00F86E11" w:rsidP="00F86E11">
            <w:pPr>
              <w:pStyle w:val="Tabletext"/>
              <w:jc w:val="center"/>
              <w:rPr>
                <w:szCs w:val="22"/>
              </w:rPr>
            </w:pPr>
            <w:r w:rsidRPr="00461FAE">
              <w:rPr>
                <w:rFonts w:hint="eastAsia"/>
                <w:szCs w:val="22"/>
              </w:rPr>
              <w:t>CA_38</w:t>
            </w:r>
          </w:p>
        </w:tc>
        <w:tc>
          <w:tcPr>
            <w:tcW w:w="1147" w:type="dxa"/>
            <w:vAlign w:val="bottom"/>
          </w:tcPr>
          <w:p w:rsidR="00F86E11" w:rsidRPr="00461FAE" w:rsidRDefault="00F86E11" w:rsidP="00F86E11">
            <w:pPr>
              <w:pStyle w:val="Tabletext"/>
              <w:jc w:val="center"/>
              <w:rPr>
                <w:szCs w:val="22"/>
              </w:rPr>
            </w:pPr>
            <w:r w:rsidRPr="00461FAE">
              <w:rPr>
                <w:rFonts w:hint="eastAsia"/>
                <w:szCs w:val="22"/>
              </w:rPr>
              <w:t>38</w:t>
            </w:r>
          </w:p>
        </w:tc>
        <w:tc>
          <w:tcPr>
            <w:tcW w:w="3022" w:type="dxa"/>
            <w:shd w:val="clear" w:color="auto" w:fill="auto"/>
          </w:tcPr>
          <w:p w:rsidR="00F86E11" w:rsidRPr="00461FAE" w:rsidRDefault="00F86E11" w:rsidP="00F86E11">
            <w:pPr>
              <w:pStyle w:val="Tabletext"/>
              <w:jc w:val="center"/>
              <w:rPr>
                <w:szCs w:val="22"/>
              </w:rPr>
            </w:pPr>
            <w:r w:rsidRPr="00461FAE">
              <w:rPr>
                <w:rFonts w:hint="eastAsia"/>
                <w:szCs w:val="22"/>
                <w:lang w:eastAsia="zh-CN"/>
              </w:rPr>
              <w:t>2</w:t>
            </w:r>
            <w:r w:rsidRPr="00461FAE">
              <w:rPr>
                <w:szCs w:val="22"/>
                <w:lang w:eastAsia="zh-CN"/>
              </w:rPr>
              <w:t xml:space="preserve"> </w:t>
            </w:r>
            <w:r w:rsidRPr="00461FAE">
              <w:rPr>
                <w:rFonts w:hint="eastAsia"/>
                <w:szCs w:val="22"/>
                <w:lang w:eastAsia="zh-CN"/>
              </w:rPr>
              <w:t>570</w:t>
            </w:r>
            <w:r w:rsidRPr="00461FAE">
              <w:rPr>
                <w:szCs w:val="22"/>
              </w:rPr>
              <w:t xml:space="preserve"> MHz</w:t>
            </w:r>
            <w:r>
              <w:rPr>
                <w:szCs w:val="22"/>
              </w:rPr>
              <w:t xml:space="preserve"> </w:t>
            </w:r>
            <w:r w:rsidRPr="00461FAE">
              <w:rPr>
                <w:szCs w:val="22"/>
              </w:rPr>
              <w:t>–</w:t>
            </w:r>
            <w:r>
              <w:rPr>
                <w:szCs w:val="22"/>
              </w:rPr>
              <w:t xml:space="preserve"> </w:t>
            </w:r>
            <w:r w:rsidRPr="00461FAE">
              <w:rPr>
                <w:rFonts w:hint="eastAsia"/>
                <w:szCs w:val="22"/>
                <w:lang w:eastAsia="zh-CN"/>
              </w:rPr>
              <w:t>2</w:t>
            </w:r>
            <w:r w:rsidRPr="00461FAE">
              <w:rPr>
                <w:szCs w:val="22"/>
                <w:lang w:eastAsia="zh-CN"/>
              </w:rPr>
              <w:t xml:space="preserve"> </w:t>
            </w:r>
            <w:r w:rsidRPr="00461FAE">
              <w:rPr>
                <w:rFonts w:hint="eastAsia"/>
                <w:szCs w:val="22"/>
                <w:lang w:eastAsia="zh-CN"/>
              </w:rPr>
              <w:t>620</w:t>
            </w:r>
            <w:r w:rsidRPr="00461FAE">
              <w:rPr>
                <w:szCs w:val="22"/>
              </w:rPr>
              <w:t xml:space="preserve"> MHz</w:t>
            </w:r>
          </w:p>
        </w:tc>
        <w:tc>
          <w:tcPr>
            <w:tcW w:w="3242" w:type="dxa"/>
            <w:shd w:val="clear" w:color="auto" w:fill="auto"/>
          </w:tcPr>
          <w:p w:rsidR="00F86E11" w:rsidRPr="00461FAE" w:rsidRDefault="00F86E11" w:rsidP="00F86E11">
            <w:pPr>
              <w:pStyle w:val="Tabletext"/>
              <w:jc w:val="center"/>
              <w:rPr>
                <w:szCs w:val="22"/>
              </w:rPr>
            </w:pPr>
            <w:r w:rsidRPr="00461FAE">
              <w:rPr>
                <w:rFonts w:hint="eastAsia"/>
                <w:szCs w:val="22"/>
                <w:lang w:eastAsia="zh-CN"/>
              </w:rPr>
              <w:t>2</w:t>
            </w:r>
            <w:r w:rsidRPr="00461FAE">
              <w:rPr>
                <w:szCs w:val="22"/>
                <w:lang w:eastAsia="zh-CN"/>
              </w:rPr>
              <w:t xml:space="preserve"> </w:t>
            </w:r>
            <w:r w:rsidRPr="00461FAE">
              <w:rPr>
                <w:rFonts w:hint="eastAsia"/>
                <w:szCs w:val="22"/>
                <w:lang w:eastAsia="zh-CN"/>
              </w:rPr>
              <w:t>570</w:t>
            </w:r>
            <w:r>
              <w:rPr>
                <w:szCs w:val="22"/>
                <w:lang w:eastAsia="zh-CN"/>
              </w:rPr>
              <w:t xml:space="preserve"> </w:t>
            </w:r>
            <w:r>
              <w:rPr>
                <w:szCs w:val="22"/>
              </w:rPr>
              <w:t xml:space="preserve">MHz </w:t>
            </w:r>
            <w:r w:rsidRPr="00461FAE">
              <w:rPr>
                <w:szCs w:val="22"/>
              </w:rPr>
              <w:t>–</w:t>
            </w:r>
            <w:r>
              <w:rPr>
                <w:szCs w:val="22"/>
              </w:rPr>
              <w:t xml:space="preserve"> </w:t>
            </w:r>
            <w:r w:rsidRPr="00461FAE">
              <w:rPr>
                <w:rFonts w:hint="eastAsia"/>
                <w:szCs w:val="22"/>
                <w:lang w:eastAsia="zh-CN"/>
              </w:rPr>
              <w:t>2</w:t>
            </w:r>
            <w:r w:rsidRPr="00461FAE">
              <w:rPr>
                <w:szCs w:val="22"/>
                <w:lang w:eastAsia="zh-CN"/>
              </w:rPr>
              <w:t xml:space="preserve"> </w:t>
            </w:r>
            <w:r w:rsidRPr="00461FAE">
              <w:rPr>
                <w:rFonts w:hint="eastAsia"/>
                <w:szCs w:val="22"/>
                <w:lang w:eastAsia="zh-CN"/>
              </w:rPr>
              <w:t>620</w:t>
            </w:r>
            <w:r w:rsidRPr="00461FAE">
              <w:rPr>
                <w:szCs w:val="22"/>
              </w:rPr>
              <w:t xml:space="preserve"> MHz</w:t>
            </w:r>
          </w:p>
        </w:tc>
        <w:tc>
          <w:tcPr>
            <w:tcW w:w="982" w:type="dxa"/>
            <w:shd w:val="clear" w:color="auto" w:fill="auto"/>
          </w:tcPr>
          <w:p w:rsidR="00F86E11" w:rsidRPr="00461FAE" w:rsidRDefault="00F86E11" w:rsidP="00F86E11">
            <w:pPr>
              <w:pStyle w:val="Tabletext"/>
              <w:jc w:val="center"/>
              <w:rPr>
                <w:szCs w:val="22"/>
                <w:lang w:eastAsia="zh-CN"/>
              </w:rPr>
            </w:pPr>
            <w:r w:rsidRPr="00461FAE">
              <w:rPr>
                <w:rFonts w:hint="eastAsia"/>
                <w:szCs w:val="22"/>
                <w:lang w:eastAsia="zh-CN"/>
              </w:rPr>
              <w:t>TDD</w:t>
            </w:r>
          </w:p>
        </w:tc>
      </w:tr>
      <w:tr w:rsidR="00F86E11" w:rsidRPr="00461FAE" w:rsidTr="00F86E11">
        <w:trPr>
          <w:trHeight w:val="225"/>
          <w:jc w:val="center"/>
        </w:trPr>
        <w:tc>
          <w:tcPr>
            <w:tcW w:w="1246" w:type="dxa"/>
            <w:vAlign w:val="bottom"/>
          </w:tcPr>
          <w:p w:rsidR="00F86E11" w:rsidRPr="00461FAE" w:rsidRDefault="00F86E11" w:rsidP="00F86E11">
            <w:pPr>
              <w:pStyle w:val="Tabletext"/>
              <w:jc w:val="center"/>
              <w:rPr>
                <w:szCs w:val="22"/>
              </w:rPr>
            </w:pPr>
            <w:r w:rsidRPr="00461FAE">
              <w:rPr>
                <w:rFonts w:hint="eastAsia"/>
                <w:szCs w:val="22"/>
              </w:rPr>
              <w:t>CA_3</w:t>
            </w:r>
            <w:r>
              <w:rPr>
                <w:szCs w:val="22"/>
              </w:rPr>
              <w:t>9</w:t>
            </w:r>
          </w:p>
        </w:tc>
        <w:tc>
          <w:tcPr>
            <w:tcW w:w="1147" w:type="dxa"/>
            <w:vAlign w:val="bottom"/>
          </w:tcPr>
          <w:p w:rsidR="00F86E11" w:rsidRPr="00461FAE" w:rsidRDefault="00F86E11" w:rsidP="00F86E11">
            <w:pPr>
              <w:pStyle w:val="Tabletext"/>
              <w:jc w:val="center"/>
              <w:rPr>
                <w:szCs w:val="22"/>
              </w:rPr>
            </w:pPr>
            <w:r w:rsidRPr="00461FAE">
              <w:rPr>
                <w:rFonts w:hint="eastAsia"/>
                <w:szCs w:val="22"/>
              </w:rPr>
              <w:t>3</w:t>
            </w:r>
            <w:r>
              <w:rPr>
                <w:szCs w:val="22"/>
              </w:rPr>
              <w:t>9</w:t>
            </w:r>
          </w:p>
        </w:tc>
        <w:tc>
          <w:tcPr>
            <w:tcW w:w="3022" w:type="dxa"/>
            <w:shd w:val="clear" w:color="auto" w:fill="auto"/>
          </w:tcPr>
          <w:p w:rsidR="00F86E11" w:rsidRPr="00461FAE" w:rsidRDefault="00F86E11" w:rsidP="00F86E11">
            <w:pPr>
              <w:pStyle w:val="Tabletext"/>
              <w:jc w:val="center"/>
              <w:rPr>
                <w:szCs w:val="22"/>
              </w:rPr>
            </w:pPr>
            <w:r>
              <w:rPr>
                <w:szCs w:val="22"/>
                <w:lang w:eastAsia="zh-CN"/>
              </w:rPr>
              <w:t>1</w:t>
            </w:r>
            <w:r w:rsidRPr="00461FAE">
              <w:rPr>
                <w:szCs w:val="22"/>
                <w:lang w:eastAsia="zh-CN"/>
              </w:rPr>
              <w:t xml:space="preserve"> </w:t>
            </w:r>
            <w:r>
              <w:rPr>
                <w:szCs w:val="22"/>
                <w:lang w:eastAsia="zh-CN"/>
              </w:rPr>
              <w:t>880</w:t>
            </w:r>
            <w:r w:rsidRPr="00461FAE">
              <w:rPr>
                <w:szCs w:val="22"/>
              </w:rPr>
              <w:t xml:space="preserve"> MHz</w:t>
            </w:r>
            <w:r>
              <w:rPr>
                <w:szCs w:val="22"/>
              </w:rPr>
              <w:t xml:space="preserve"> </w:t>
            </w:r>
            <w:r w:rsidRPr="00461FAE">
              <w:rPr>
                <w:szCs w:val="22"/>
              </w:rPr>
              <w:t>–</w:t>
            </w:r>
            <w:r>
              <w:rPr>
                <w:szCs w:val="22"/>
              </w:rPr>
              <w:t xml:space="preserve"> </w:t>
            </w:r>
            <w:r>
              <w:rPr>
                <w:szCs w:val="22"/>
                <w:lang w:eastAsia="zh-CN"/>
              </w:rPr>
              <w:t>1</w:t>
            </w:r>
            <w:r w:rsidRPr="00461FAE">
              <w:rPr>
                <w:szCs w:val="22"/>
                <w:lang w:eastAsia="zh-CN"/>
              </w:rPr>
              <w:t xml:space="preserve"> </w:t>
            </w:r>
            <w:r>
              <w:rPr>
                <w:szCs w:val="22"/>
                <w:lang w:eastAsia="zh-CN"/>
              </w:rPr>
              <w:t>920</w:t>
            </w:r>
            <w:r w:rsidRPr="00461FAE">
              <w:rPr>
                <w:szCs w:val="22"/>
              </w:rPr>
              <w:t xml:space="preserve"> MHz</w:t>
            </w:r>
          </w:p>
        </w:tc>
        <w:tc>
          <w:tcPr>
            <w:tcW w:w="3242" w:type="dxa"/>
            <w:shd w:val="clear" w:color="auto" w:fill="auto"/>
          </w:tcPr>
          <w:p w:rsidR="00F86E11" w:rsidRPr="00461FAE" w:rsidRDefault="00F86E11" w:rsidP="00F86E11">
            <w:pPr>
              <w:pStyle w:val="Tabletext"/>
              <w:jc w:val="center"/>
              <w:rPr>
                <w:szCs w:val="22"/>
              </w:rPr>
            </w:pPr>
            <w:r>
              <w:rPr>
                <w:szCs w:val="22"/>
                <w:lang w:eastAsia="zh-CN"/>
              </w:rPr>
              <w:t>1</w:t>
            </w:r>
            <w:r w:rsidRPr="00461FAE">
              <w:rPr>
                <w:szCs w:val="22"/>
                <w:lang w:eastAsia="zh-CN"/>
              </w:rPr>
              <w:t xml:space="preserve"> </w:t>
            </w:r>
            <w:r>
              <w:rPr>
                <w:szCs w:val="22"/>
                <w:lang w:eastAsia="zh-CN"/>
              </w:rPr>
              <w:t>880</w:t>
            </w:r>
            <w:r w:rsidRPr="00461FAE">
              <w:rPr>
                <w:szCs w:val="22"/>
              </w:rPr>
              <w:t xml:space="preserve"> MHz</w:t>
            </w:r>
            <w:r>
              <w:rPr>
                <w:szCs w:val="22"/>
              </w:rPr>
              <w:t xml:space="preserve"> </w:t>
            </w:r>
            <w:r w:rsidRPr="00461FAE">
              <w:rPr>
                <w:szCs w:val="22"/>
              </w:rPr>
              <w:t>–</w:t>
            </w:r>
            <w:r>
              <w:rPr>
                <w:szCs w:val="22"/>
              </w:rPr>
              <w:t xml:space="preserve"> </w:t>
            </w:r>
            <w:r>
              <w:rPr>
                <w:szCs w:val="22"/>
                <w:lang w:eastAsia="zh-CN"/>
              </w:rPr>
              <w:t>1</w:t>
            </w:r>
            <w:r w:rsidRPr="00461FAE">
              <w:rPr>
                <w:szCs w:val="22"/>
                <w:lang w:eastAsia="zh-CN"/>
              </w:rPr>
              <w:t xml:space="preserve"> </w:t>
            </w:r>
            <w:r>
              <w:rPr>
                <w:szCs w:val="22"/>
                <w:lang w:eastAsia="zh-CN"/>
              </w:rPr>
              <w:t>920</w:t>
            </w:r>
            <w:r w:rsidRPr="00461FAE">
              <w:rPr>
                <w:szCs w:val="22"/>
              </w:rPr>
              <w:t xml:space="preserve"> MHz</w:t>
            </w:r>
          </w:p>
        </w:tc>
        <w:tc>
          <w:tcPr>
            <w:tcW w:w="982" w:type="dxa"/>
            <w:shd w:val="clear" w:color="auto" w:fill="auto"/>
          </w:tcPr>
          <w:p w:rsidR="00F86E11" w:rsidRPr="00461FAE" w:rsidRDefault="00F86E11" w:rsidP="00F86E11">
            <w:pPr>
              <w:pStyle w:val="Tabletext"/>
              <w:jc w:val="center"/>
              <w:rPr>
                <w:szCs w:val="22"/>
                <w:lang w:eastAsia="zh-CN"/>
              </w:rPr>
            </w:pPr>
            <w:r w:rsidRPr="00461FAE">
              <w:rPr>
                <w:rFonts w:hint="eastAsia"/>
                <w:szCs w:val="22"/>
                <w:lang w:eastAsia="zh-CN"/>
              </w:rPr>
              <w:t>TDD</w:t>
            </w:r>
          </w:p>
        </w:tc>
      </w:tr>
      <w:tr w:rsidR="00F86E11" w:rsidRPr="00461FAE" w:rsidTr="00F86E11">
        <w:trPr>
          <w:trHeight w:val="225"/>
          <w:jc w:val="center"/>
        </w:trPr>
        <w:tc>
          <w:tcPr>
            <w:tcW w:w="1246" w:type="dxa"/>
          </w:tcPr>
          <w:p w:rsidR="00F86E11" w:rsidRPr="00461FAE" w:rsidRDefault="00F86E11" w:rsidP="00F86E11">
            <w:pPr>
              <w:pStyle w:val="Tabletext"/>
              <w:jc w:val="center"/>
              <w:rPr>
                <w:szCs w:val="22"/>
              </w:rPr>
            </w:pPr>
            <w:r w:rsidRPr="00461FAE">
              <w:rPr>
                <w:szCs w:val="22"/>
              </w:rPr>
              <w:t>CA_40</w:t>
            </w:r>
          </w:p>
        </w:tc>
        <w:tc>
          <w:tcPr>
            <w:tcW w:w="1147" w:type="dxa"/>
          </w:tcPr>
          <w:p w:rsidR="00F86E11" w:rsidRPr="00461FAE" w:rsidRDefault="00F86E11" w:rsidP="00F86E11">
            <w:pPr>
              <w:pStyle w:val="Tabletext"/>
              <w:jc w:val="center"/>
              <w:rPr>
                <w:szCs w:val="22"/>
              </w:rPr>
            </w:pPr>
            <w:r w:rsidRPr="00461FAE">
              <w:rPr>
                <w:szCs w:val="22"/>
              </w:rPr>
              <w:t>40</w:t>
            </w:r>
          </w:p>
        </w:tc>
        <w:tc>
          <w:tcPr>
            <w:tcW w:w="3022" w:type="dxa"/>
            <w:shd w:val="clear" w:color="auto" w:fill="auto"/>
          </w:tcPr>
          <w:p w:rsidR="00F86E11" w:rsidRPr="00461FAE" w:rsidRDefault="00F86E11" w:rsidP="00F86E11">
            <w:pPr>
              <w:pStyle w:val="Tabletext"/>
              <w:jc w:val="center"/>
              <w:rPr>
                <w:szCs w:val="22"/>
              </w:rPr>
            </w:pPr>
            <w:r w:rsidRPr="00461FAE">
              <w:rPr>
                <w:szCs w:val="22"/>
              </w:rPr>
              <w:t>2 300 MHz</w:t>
            </w:r>
            <w:r>
              <w:rPr>
                <w:szCs w:val="22"/>
              </w:rPr>
              <w:t xml:space="preserve"> </w:t>
            </w:r>
            <w:r w:rsidRPr="00461FAE">
              <w:rPr>
                <w:szCs w:val="22"/>
              </w:rPr>
              <w:t>–</w:t>
            </w:r>
            <w:r>
              <w:rPr>
                <w:szCs w:val="22"/>
              </w:rPr>
              <w:t xml:space="preserve"> </w:t>
            </w:r>
            <w:r w:rsidRPr="00461FAE">
              <w:rPr>
                <w:szCs w:val="22"/>
              </w:rPr>
              <w:t>2 400 MHz</w:t>
            </w:r>
          </w:p>
        </w:tc>
        <w:tc>
          <w:tcPr>
            <w:tcW w:w="3242" w:type="dxa"/>
            <w:shd w:val="clear" w:color="auto" w:fill="auto"/>
          </w:tcPr>
          <w:p w:rsidR="00F86E11" w:rsidRPr="00461FAE" w:rsidRDefault="00F86E11" w:rsidP="00F86E11">
            <w:pPr>
              <w:pStyle w:val="Tabletext"/>
              <w:jc w:val="center"/>
              <w:rPr>
                <w:szCs w:val="22"/>
              </w:rPr>
            </w:pPr>
            <w:r w:rsidRPr="00461FAE">
              <w:rPr>
                <w:szCs w:val="22"/>
              </w:rPr>
              <w:t>2 300 MHz</w:t>
            </w:r>
            <w:r>
              <w:rPr>
                <w:szCs w:val="22"/>
              </w:rPr>
              <w:t xml:space="preserve"> </w:t>
            </w:r>
            <w:r w:rsidRPr="00461FAE">
              <w:rPr>
                <w:szCs w:val="22"/>
              </w:rPr>
              <w:t>–</w:t>
            </w:r>
            <w:r>
              <w:rPr>
                <w:szCs w:val="22"/>
              </w:rPr>
              <w:t xml:space="preserve"> </w:t>
            </w:r>
            <w:r w:rsidRPr="00461FAE">
              <w:rPr>
                <w:szCs w:val="22"/>
              </w:rPr>
              <w:t>2 400 MHz</w:t>
            </w:r>
          </w:p>
        </w:tc>
        <w:tc>
          <w:tcPr>
            <w:tcW w:w="982" w:type="dxa"/>
            <w:shd w:val="clear" w:color="auto" w:fill="auto"/>
          </w:tcPr>
          <w:p w:rsidR="00F86E11" w:rsidRPr="00461FAE" w:rsidRDefault="00F86E11" w:rsidP="00F86E11">
            <w:pPr>
              <w:pStyle w:val="Tabletext"/>
              <w:jc w:val="center"/>
              <w:rPr>
                <w:szCs w:val="22"/>
              </w:rPr>
            </w:pPr>
            <w:r w:rsidRPr="00461FAE">
              <w:rPr>
                <w:szCs w:val="22"/>
              </w:rPr>
              <w:t>TDD</w:t>
            </w:r>
          </w:p>
        </w:tc>
      </w:tr>
      <w:tr w:rsidR="00F86E11" w:rsidRPr="00461FAE" w:rsidTr="00F86E11">
        <w:trPr>
          <w:trHeight w:val="225"/>
          <w:jc w:val="center"/>
        </w:trPr>
        <w:tc>
          <w:tcPr>
            <w:tcW w:w="1246" w:type="dxa"/>
          </w:tcPr>
          <w:p w:rsidR="00F86E11" w:rsidRPr="00461FAE" w:rsidRDefault="00F86E11" w:rsidP="00F86E11">
            <w:pPr>
              <w:pStyle w:val="Tabletext"/>
              <w:jc w:val="center"/>
              <w:rPr>
                <w:szCs w:val="22"/>
              </w:rPr>
            </w:pPr>
            <w:r w:rsidRPr="00461FAE">
              <w:rPr>
                <w:szCs w:val="22"/>
              </w:rPr>
              <w:t>CA_41</w:t>
            </w:r>
          </w:p>
        </w:tc>
        <w:tc>
          <w:tcPr>
            <w:tcW w:w="1147" w:type="dxa"/>
          </w:tcPr>
          <w:p w:rsidR="00F86E11" w:rsidRPr="00461FAE" w:rsidRDefault="00F86E11" w:rsidP="00F86E11">
            <w:pPr>
              <w:pStyle w:val="Tabletext"/>
              <w:jc w:val="center"/>
              <w:rPr>
                <w:szCs w:val="22"/>
              </w:rPr>
            </w:pPr>
            <w:r w:rsidRPr="00461FAE">
              <w:rPr>
                <w:szCs w:val="22"/>
              </w:rPr>
              <w:t>41</w:t>
            </w:r>
          </w:p>
        </w:tc>
        <w:tc>
          <w:tcPr>
            <w:tcW w:w="3022" w:type="dxa"/>
            <w:shd w:val="clear" w:color="auto" w:fill="auto"/>
          </w:tcPr>
          <w:p w:rsidR="00F86E11" w:rsidRPr="00461FAE" w:rsidRDefault="00F86E11" w:rsidP="00F86E11">
            <w:pPr>
              <w:pStyle w:val="Tabletext"/>
              <w:jc w:val="center"/>
              <w:rPr>
                <w:szCs w:val="22"/>
              </w:rPr>
            </w:pPr>
            <w:r>
              <w:rPr>
                <w:szCs w:val="22"/>
              </w:rPr>
              <w:t xml:space="preserve">2 496 MHz </w:t>
            </w:r>
            <w:r w:rsidRPr="00913EAA">
              <w:rPr>
                <w:szCs w:val="22"/>
              </w:rPr>
              <w:t>–</w:t>
            </w:r>
            <w:r>
              <w:rPr>
                <w:szCs w:val="22"/>
              </w:rPr>
              <w:t xml:space="preserve"> </w:t>
            </w:r>
            <w:r w:rsidRPr="00461FAE">
              <w:rPr>
                <w:szCs w:val="22"/>
              </w:rPr>
              <w:t>2 690 MHz</w:t>
            </w:r>
          </w:p>
        </w:tc>
        <w:tc>
          <w:tcPr>
            <w:tcW w:w="3242" w:type="dxa"/>
            <w:shd w:val="clear" w:color="auto" w:fill="auto"/>
          </w:tcPr>
          <w:p w:rsidR="00F86E11" w:rsidRPr="00461FAE" w:rsidRDefault="00F86E11" w:rsidP="00F86E11">
            <w:pPr>
              <w:pStyle w:val="Tabletext"/>
              <w:jc w:val="center"/>
              <w:rPr>
                <w:szCs w:val="22"/>
              </w:rPr>
            </w:pPr>
            <w:r>
              <w:rPr>
                <w:szCs w:val="22"/>
              </w:rPr>
              <w:t xml:space="preserve">2 496 MHz </w:t>
            </w:r>
            <w:r w:rsidRPr="00913EAA">
              <w:rPr>
                <w:szCs w:val="22"/>
              </w:rPr>
              <w:t>–</w:t>
            </w:r>
            <w:r>
              <w:rPr>
                <w:szCs w:val="22"/>
              </w:rPr>
              <w:t xml:space="preserve"> </w:t>
            </w:r>
            <w:r w:rsidRPr="00461FAE">
              <w:rPr>
                <w:szCs w:val="22"/>
              </w:rPr>
              <w:t>2</w:t>
            </w:r>
            <w:r>
              <w:rPr>
                <w:szCs w:val="22"/>
              </w:rPr>
              <w:t xml:space="preserve"> </w:t>
            </w:r>
            <w:r w:rsidRPr="00461FAE">
              <w:rPr>
                <w:szCs w:val="22"/>
              </w:rPr>
              <w:t>690 MHz</w:t>
            </w:r>
          </w:p>
        </w:tc>
        <w:tc>
          <w:tcPr>
            <w:tcW w:w="982" w:type="dxa"/>
            <w:shd w:val="clear" w:color="auto" w:fill="auto"/>
          </w:tcPr>
          <w:p w:rsidR="00F86E11" w:rsidRPr="00461FAE" w:rsidRDefault="00F86E11" w:rsidP="00F86E11">
            <w:pPr>
              <w:pStyle w:val="Tabletext"/>
              <w:jc w:val="center"/>
              <w:rPr>
                <w:szCs w:val="22"/>
              </w:rPr>
            </w:pPr>
            <w:r w:rsidRPr="00461FAE">
              <w:rPr>
                <w:szCs w:val="22"/>
              </w:rPr>
              <w:t>TDD</w:t>
            </w:r>
          </w:p>
        </w:tc>
      </w:tr>
      <w:tr w:rsidR="00F86E11" w:rsidRPr="00461FAE" w:rsidTr="00F86E11">
        <w:trPr>
          <w:trHeight w:val="225"/>
          <w:jc w:val="center"/>
        </w:trPr>
        <w:tc>
          <w:tcPr>
            <w:tcW w:w="1246" w:type="dxa"/>
          </w:tcPr>
          <w:p w:rsidR="00F86E11" w:rsidRPr="00461FAE" w:rsidRDefault="00F86E11" w:rsidP="00F86E11">
            <w:pPr>
              <w:pStyle w:val="Tabletext"/>
              <w:jc w:val="center"/>
              <w:rPr>
                <w:szCs w:val="22"/>
              </w:rPr>
            </w:pPr>
            <w:r w:rsidRPr="00461FAE">
              <w:rPr>
                <w:szCs w:val="22"/>
              </w:rPr>
              <w:t>CA_4</w:t>
            </w:r>
            <w:r>
              <w:rPr>
                <w:szCs w:val="22"/>
              </w:rPr>
              <w:t>2</w:t>
            </w:r>
          </w:p>
        </w:tc>
        <w:tc>
          <w:tcPr>
            <w:tcW w:w="1147" w:type="dxa"/>
          </w:tcPr>
          <w:p w:rsidR="00F86E11" w:rsidRPr="00461FAE" w:rsidRDefault="00F86E11" w:rsidP="00F86E11">
            <w:pPr>
              <w:pStyle w:val="Tabletext"/>
              <w:jc w:val="center"/>
              <w:rPr>
                <w:szCs w:val="22"/>
              </w:rPr>
            </w:pPr>
            <w:r w:rsidRPr="00461FAE">
              <w:rPr>
                <w:szCs w:val="22"/>
              </w:rPr>
              <w:t>4</w:t>
            </w:r>
            <w:r>
              <w:rPr>
                <w:szCs w:val="22"/>
              </w:rPr>
              <w:t>2</w:t>
            </w:r>
          </w:p>
        </w:tc>
        <w:tc>
          <w:tcPr>
            <w:tcW w:w="3022" w:type="dxa"/>
            <w:shd w:val="clear" w:color="auto" w:fill="auto"/>
          </w:tcPr>
          <w:p w:rsidR="00F86E11" w:rsidRPr="00461FAE" w:rsidRDefault="00F86E11" w:rsidP="00F86E11">
            <w:pPr>
              <w:pStyle w:val="Tabletext"/>
              <w:jc w:val="center"/>
              <w:rPr>
                <w:szCs w:val="22"/>
              </w:rPr>
            </w:pPr>
            <w:r>
              <w:rPr>
                <w:szCs w:val="22"/>
              </w:rPr>
              <w:t xml:space="preserve">3 400 MHz </w:t>
            </w:r>
            <w:r w:rsidRPr="00913EAA">
              <w:rPr>
                <w:szCs w:val="22"/>
              </w:rPr>
              <w:t>–</w:t>
            </w:r>
            <w:r>
              <w:rPr>
                <w:szCs w:val="22"/>
              </w:rPr>
              <w:t xml:space="preserve"> 3</w:t>
            </w:r>
            <w:r w:rsidRPr="00461FAE">
              <w:rPr>
                <w:szCs w:val="22"/>
              </w:rPr>
              <w:t xml:space="preserve"> 6</w:t>
            </w:r>
            <w:r>
              <w:rPr>
                <w:szCs w:val="22"/>
              </w:rPr>
              <w:t>00</w:t>
            </w:r>
            <w:r w:rsidRPr="00461FAE">
              <w:rPr>
                <w:szCs w:val="22"/>
              </w:rPr>
              <w:t xml:space="preserve"> MHz</w:t>
            </w:r>
          </w:p>
        </w:tc>
        <w:tc>
          <w:tcPr>
            <w:tcW w:w="3242" w:type="dxa"/>
            <w:shd w:val="clear" w:color="auto" w:fill="auto"/>
          </w:tcPr>
          <w:p w:rsidR="00F86E11" w:rsidRPr="00461FAE" w:rsidRDefault="00F86E11" w:rsidP="00F86E11">
            <w:pPr>
              <w:pStyle w:val="Tabletext"/>
              <w:jc w:val="center"/>
              <w:rPr>
                <w:szCs w:val="22"/>
              </w:rPr>
            </w:pPr>
            <w:r>
              <w:rPr>
                <w:szCs w:val="22"/>
              </w:rPr>
              <w:t xml:space="preserve">3 400 MHz </w:t>
            </w:r>
            <w:r w:rsidRPr="00913EAA">
              <w:rPr>
                <w:szCs w:val="22"/>
              </w:rPr>
              <w:t>–</w:t>
            </w:r>
            <w:r>
              <w:rPr>
                <w:szCs w:val="22"/>
              </w:rPr>
              <w:t xml:space="preserve"> 3</w:t>
            </w:r>
            <w:r w:rsidRPr="00461FAE">
              <w:rPr>
                <w:szCs w:val="22"/>
              </w:rPr>
              <w:t xml:space="preserve"> 6</w:t>
            </w:r>
            <w:r>
              <w:rPr>
                <w:szCs w:val="22"/>
              </w:rPr>
              <w:t>00</w:t>
            </w:r>
            <w:r w:rsidRPr="00461FAE">
              <w:rPr>
                <w:szCs w:val="22"/>
              </w:rPr>
              <w:t xml:space="preserve"> MHz</w:t>
            </w:r>
          </w:p>
        </w:tc>
        <w:tc>
          <w:tcPr>
            <w:tcW w:w="982" w:type="dxa"/>
            <w:shd w:val="clear" w:color="auto" w:fill="auto"/>
          </w:tcPr>
          <w:p w:rsidR="00F86E11" w:rsidRPr="00461FAE" w:rsidRDefault="00F86E11" w:rsidP="00F86E11">
            <w:pPr>
              <w:pStyle w:val="Tabletext"/>
              <w:jc w:val="center"/>
              <w:rPr>
                <w:szCs w:val="22"/>
              </w:rPr>
            </w:pPr>
            <w:r w:rsidRPr="00461FAE">
              <w:rPr>
                <w:szCs w:val="22"/>
              </w:rPr>
              <w:t>TDD</w:t>
            </w:r>
          </w:p>
        </w:tc>
      </w:tr>
    </w:tbl>
    <w:p w:rsidR="00F86E11" w:rsidRPr="00F86E11" w:rsidRDefault="00F86E11" w:rsidP="00F86E11">
      <w:pPr>
        <w:rPr>
          <w:lang w:val="en-GB"/>
        </w:rPr>
      </w:pPr>
    </w:p>
    <w:p w:rsidR="00A835CC" w:rsidRPr="00912595" w:rsidRDefault="00A835CC" w:rsidP="00A835CC">
      <w:pPr>
        <w:spacing w:before="240"/>
        <w:ind w:firstLineChars="200" w:firstLine="480"/>
        <w:rPr>
          <w:lang w:val="en-US" w:eastAsia="zh-CN"/>
        </w:rPr>
      </w:pPr>
      <w:bookmarkStart w:id="21" w:name="OLE_LINK13"/>
      <w:r>
        <w:rPr>
          <w:rFonts w:hint="eastAsia"/>
          <w:lang w:val="en-US" w:eastAsia="zh-CN"/>
        </w:rPr>
        <w:t>在</w:t>
      </w:r>
      <w:r w:rsidRPr="0089105F">
        <w:rPr>
          <w:rFonts w:hint="eastAsia"/>
          <w:lang w:val="en-US" w:eastAsia="zh-CN"/>
        </w:rPr>
        <w:t>目前附件中定义的</w:t>
      </w:r>
      <w:r>
        <w:rPr>
          <w:rFonts w:hint="eastAsia"/>
          <w:lang w:val="en-US" w:eastAsia="zh-CN"/>
        </w:rPr>
        <w:t>无用发射限值针对的是</w:t>
      </w:r>
      <w:r>
        <w:rPr>
          <w:rFonts w:hint="eastAsia"/>
          <w:lang w:val="en-US" w:eastAsia="zh-CN"/>
        </w:rPr>
        <w:t>E-UTRA MS</w:t>
      </w:r>
      <w:r>
        <w:rPr>
          <w:rFonts w:hint="eastAsia"/>
          <w:lang w:val="en-US" w:eastAsia="zh-CN"/>
        </w:rPr>
        <w:t>，它至少工作于表</w:t>
      </w:r>
      <w:r>
        <w:rPr>
          <w:rFonts w:hint="eastAsia"/>
          <w:lang w:val="en-US" w:eastAsia="zh-CN"/>
        </w:rPr>
        <w:t>1-3</w:t>
      </w:r>
      <w:r>
        <w:rPr>
          <w:rFonts w:hint="eastAsia"/>
          <w:lang w:val="en-US" w:eastAsia="zh-CN"/>
        </w:rPr>
        <w:t>中所示的</w:t>
      </w:r>
      <w:r w:rsidRPr="0089105F">
        <w:rPr>
          <w:rFonts w:hint="eastAsia"/>
          <w:lang w:val="en-US" w:eastAsia="zh-CN"/>
        </w:rPr>
        <w:t>一个</w:t>
      </w:r>
      <w:r>
        <w:rPr>
          <w:rFonts w:hint="eastAsia"/>
          <w:lang w:val="en-US" w:eastAsia="zh-CN"/>
        </w:rPr>
        <w:t>带内非连续</w:t>
      </w:r>
      <w:r w:rsidRPr="0089105F">
        <w:rPr>
          <w:rFonts w:hint="eastAsia"/>
          <w:lang w:val="en-US" w:eastAsia="zh-CN"/>
        </w:rPr>
        <w:t>CA</w:t>
      </w:r>
      <w:r w:rsidRPr="0089105F">
        <w:rPr>
          <w:rFonts w:hint="eastAsia"/>
          <w:lang w:val="en-US" w:eastAsia="zh-CN"/>
        </w:rPr>
        <w:t>安排</w:t>
      </w:r>
      <w:r>
        <w:rPr>
          <w:rFonts w:hint="eastAsia"/>
          <w:lang w:val="en-US" w:eastAsia="zh-CN"/>
        </w:rPr>
        <w:t>上：</w:t>
      </w:r>
    </w:p>
    <w:p w:rsidR="00C560FF" w:rsidRPr="00912595" w:rsidRDefault="00651DCC" w:rsidP="00C560FF">
      <w:pPr>
        <w:pStyle w:val="TableNo"/>
        <w:rPr>
          <w:lang w:eastAsia="zh-CN"/>
        </w:rPr>
      </w:pPr>
      <w:bookmarkStart w:id="22" w:name="lt_pId505"/>
      <w:bookmarkEnd w:id="21"/>
      <w:r>
        <w:rPr>
          <w:lang w:eastAsia="zh-CN"/>
        </w:rPr>
        <w:t>表</w:t>
      </w:r>
      <w:r w:rsidR="00C560FF" w:rsidRPr="00912595">
        <w:rPr>
          <w:lang w:eastAsia="zh-CN"/>
        </w:rPr>
        <w:t>1-3</w:t>
      </w:r>
      <w:bookmarkEnd w:id="22"/>
    </w:p>
    <w:p w:rsidR="00C560FF" w:rsidRPr="00912595" w:rsidRDefault="00C560FF" w:rsidP="00322EE5">
      <w:pPr>
        <w:pStyle w:val="Tabletitle"/>
        <w:rPr>
          <w:lang w:eastAsia="zh-CN"/>
        </w:rPr>
      </w:pPr>
      <w:bookmarkStart w:id="23" w:name="lt_pId506"/>
      <w:r w:rsidRPr="00912595">
        <w:rPr>
          <w:lang w:eastAsia="zh-CN"/>
        </w:rPr>
        <w:t>E-UTRA</w:t>
      </w:r>
      <w:bookmarkEnd w:id="23"/>
      <w:r w:rsidR="00A835CC">
        <w:rPr>
          <w:rFonts w:hint="eastAsia"/>
          <w:lang w:eastAsia="zh-CN"/>
        </w:rPr>
        <w:t>带内非连续</w:t>
      </w:r>
      <w:r w:rsidR="00A835CC" w:rsidRPr="00912595">
        <w:rPr>
          <w:lang w:eastAsia="zh-CN"/>
        </w:rPr>
        <w:t>CA</w:t>
      </w:r>
      <w:r w:rsidR="00322EE5">
        <w:rPr>
          <w:rFonts w:hint="eastAsia"/>
          <w:lang w:eastAsia="zh-CN"/>
        </w:rPr>
        <w:t>工作频段（</w:t>
      </w:r>
      <w:r w:rsidR="00322EE5">
        <w:rPr>
          <w:lang w:eastAsia="zh-CN"/>
        </w:rPr>
        <w:t>配有两个子</w:t>
      </w:r>
      <w:r w:rsidR="00322EE5">
        <w:rPr>
          <w:rFonts w:hint="eastAsia"/>
          <w:lang w:eastAsia="zh-CN"/>
        </w:rPr>
        <w:t>频段</w:t>
      </w:r>
      <w:r w:rsidR="00322EE5">
        <w:rPr>
          <w:lang w:eastAsia="zh-CN"/>
        </w:rPr>
        <w:t>块）</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3"/>
        <w:gridCol w:w="1158"/>
        <w:gridCol w:w="3013"/>
        <w:gridCol w:w="3233"/>
        <w:gridCol w:w="982"/>
      </w:tblGrid>
      <w:tr w:rsidR="00C560FF" w:rsidRPr="00912595" w:rsidTr="00F86E11">
        <w:trPr>
          <w:trHeight w:val="225"/>
          <w:jc w:val="center"/>
        </w:trPr>
        <w:tc>
          <w:tcPr>
            <w:tcW w:w="1253" w:type="dxa"/>
            <w:vMerge w:val="restart"/>
            <w:vAlign w:val="center"/>
          </w:tcPr>
          <w:p w:rsidR="00C560FF" w:rsidRPr="00BE71D3" w:rsidRDefault="00F40EB0" w:rsidP="00C560FF">
            <w:pPr>
              <w:pStyle w:val="Tablehead"/>
              <w:rPr>
                <w:rFonts w:asciiTheme="majorBidi" w:eastAsiaTheme="minorEastAsia" w:hAnsiTheme="majorBidi" w:cstheme="majorBidi"/>
              </w:rPr>
            </w:pPr>
            <w:r w:rsidRPr="00BE71D3">
              <w:rPr>
                <w:rFonts w:asciiTheme="majorBidi" w:eastAsiaTheme="minorEastAsia" w:hAnsiTheme="majorBidi" w:cstheme="majorBidi"/>
                <w:szCs w:val="22"/>
              </w:rPr>
              <w:t>E-UTRA CA</w:t>
            </w:r>
            <w:r w:rsidRPr="00BE71D3">
              <w:rPr>
                <w:rFonts w:asciiTheme="majorBidi" w:eastAsiaTheme="minorEastAsia" w:hAnsiTheme="majorBidi" w:cstheme="majorBidi"/>
                <w:szCs w:val="22"/>
              </w:rPr>
              <w:t>频段</w:t>
            </w:r>
          </w:p>
        </w:tc>
        <w:tc>
          <w:tcPr>
            <w:tcW w:w="1158" w:type="dxa"/>
            <w:vMerge w:val="restart"/>
            <w:vAlign w:val="center"/>
          </w:tcPr>
          <w:p w:rsidR="00C560FF" w:rsidRPr="00BE71D3" w:rsidRDefault="00F40EB0" w:rsidP="00C560FF">
            <w:pPr>
              <w:pStyle w:val="Tablehead"/>
              <w:rPr>
                <w:rFonts w:asciiTheme="majorBidi" w:eastAsiaTheme="minorEastAsia" w:hAnsiTheme="majorBidi" w:cstheme="majorBidi"/>
              </w:rPr>
            </w:pPr>
            <w:r w:rsidRPr="00BE71D3">
              <w:rPr>
                <w:rFonts w:asciiTheme="majorBidi" w:eastAsiaTheme="minorEastAsia" w:hAnsiTheme="majorBidi" w:cstheme="majorBidi"/>
                <w:szCs w:val="22"/>
              </w:rPr>
              <w:t>E-UTRA</w:t>
            </w:r>
            <w:r w:rsidRPr="00BE71D3">
              <w:rPr>
                <w:rFonts w:asciiTheme="majorBidi" w:eastAsiaTheme="minorEastAsia" w:hAnsiTheme="majorBidi" w:cstheme="majorBidi"/>
                <w:szCs w:val="22"/>
              </w:rPr>
              <w:t>频段</w:t>
            </w:r>
          </w:p>
        </w:tc>
        <w:tc>
          <w:tcPr>
            <w:tcW w:w="3013" w:type="dxa"/>
            <w:shd w:val="clear" w:color="auto" w:fill="auto"/>
            <w:noWrap/>
            <w:vAlign w:val="center"/>
          </w:tcPr>
          <w:p w:rsidR="00C560FF" w:rsidRPr="00BE71D3" w:rsidRDefault="0000416E" w:rsidP="00C560FF">
            <w:pPr>
              <w:pStyle w:val="Tablehead"/>
              <w:rPr>
                <w:rFonts w:asciiTheme="majorBidi" w:eastAsiaTheme="minorEastAsia" w:hAnsiTheme="majorBidi" w:cstheme="majorBidi"/>
                <w:lang w:eastAsia="zh-CN"/>
              </w:rPr>
            </w:pPr>
            <w:r w:rsidRPr="00BE71D3">
              <w:rPr>
                <w:rFonts w:asciiTheme="majorBidi" w:eastAsiaTheme="minorEastAsia" w:hAnsiTheme="majorBidi" w:cstheme="majorBidi"/>
                <w:szCs w:val="22"/>
                <w:lang w:eastAsia="zh-CN"/>
              </w:rPr>
              <w:t>上行链路（</w:t>
            </w:r>
            <w:r w:rsidRPr="00BE71D3">
              <w:rPr>
                <w:rFonts w:asciiTheme="majorBidi" w:eastAsiaTheme="minorEastAsia" w:hAnsiTheme="majorBidi" w:cstheme="majorBidi"/>
                <w:szCs w:val="22"/>
                <w:lang w:eastAsia="zh-CN"/>
              </w:rPr>
              <w:t>UL</w:t>
            </w:r>
            <w:r w:rsidRPr="00BE71D3">
              <w:rPr>
                <w:rFonts w:asciiTheme="majorBidi" w:eastAsiaTheme="minorEastAsia" w:hAnsiTheme="majorBidi" w:cstheme="majorBidi"/>
                <w:szCs w:val="22"/>
                <w:lang w:eastAsia="zh-CN"/>
              </w:rPr>
              <w:t>）工作频段</w:t>
            </w:r>
          </w:p>
        </w:tc>
        <w:tc>
          <w:tcPr>
            <w:tcW w:w="3233" w:type="dxa"/>
            <w:shd w:val="clear" w:color="auto" w:fill="auto"/>
            <w:noWrap/>
            <w:vAlign w:val="center"/>
          </w:tcPr>
          <w:p w:rsidR="00C560FF" w:rsidRPr="00BE71D3" w:rsidRDefault="0000416E" w:rsidP="00C560FF">
            <w:pPr>
              <w:pStyle w:val="Tablehead"/>
              <w:rPr>
                <w:rFonts w:asciiTheme="majorBidi" w:eastAsiaTheme="minorEastAsia" w:hAnsiTheme="majorBidi" w:cstheme="majorBidi"/>
                <w:lang w:eastAsia="zh-CN"/>
              </w:rPr>
            </w:pPr>
            <w:r w:rsidRPr="00BE71D3">
              <w:rPr>
                <w:rFonts w:asciiTheme="majorBidi" w:eastAsiaTheme="minorEastAsia" w:hAnsiTheme="majorBidi" w:cstheme="majorBidi"/>
                <w:szCs w:val="22"/>
                <w:lang w:eastAsia="zh-CN"/>
              </w:rPr>
              <w:t>下行链路（</w:t>
            </w:r>
            <w:r w:rsidRPr="00BE71D3">
              <w:rPr>
                <w:rFonts w:asciiTheme="majorBidi" w:eastAsiaTheme="minorEastAsia" w:hAnsiTheme="majorBidi" w:cstheme="majorBidi"/>
                <w:szCs w:val="22"/>
                <w:lang w:eastAsia="zh-CN"/>
              </w:rPr>
              <w:t>DL</w:t>
            </w:r>
            <w:r w:rsidRPr="00BE71D3">
              <w:rPr>
                <w:rFonts w:asciiTheme="majorBidi" w:eastAsiaTheme="minorEastAsia" w:hAnsiTheme="majorBidi" w:cstheme="majorBidi"/>
                <w:szCs w:val="22"/>
                <w:lang w:eastAsia="zh-CN"/>
              </w:rPr>
              <w:t>）工作频段</w:t>
            </w:r>
          </w:p>
        </w:tc>
        <w:tc>
          <w:tcPr>
            <w:tcW w:w="982" w:type="dxa"/>
            <w:vMerge w:val="restart"/>
            <w:shd w:val="clear" w:color="auto" w:fill="auto"/>
            <w:vAlign w:val="center"/>
          </w:tcPr>
          <w:p w:rsidR="00C560FF" w:rsidRPr="00BE71D3" w:rsidRDefault="00612E44" w:rsidP="00C560FF">
            <w:pPr>
              <w:pStyle w:val="Tablehead"/>
              <w:rPr>
                <w:rFonts w:asciiTheme="minorEastAsia" w:eastAsiaTheme="minorEastAsia" w:hAnsiTheme="minorEastAsia"/>
              </w:rPr>
            </w:pPr>
            <w:r w:rsidRPr="00BE71D3">
              <w:rPr>
                <w:rFonts w:asciiTheme="minorEastAsia" w:eastAsiaTheme="minorEastAsia" w:hAnsiTheme="minorEastAsia" w:cstheme="majorBidi"/>
                <w:szCs w:val="22"/>
              </w:rPr>
              <w:t>双工</w:t>
            </w:r>
            <w:r w:rsidR="00710B15" w:rsidRPr="00BE71D3">
              <w:rPr>
                <w:rFonts w:asciiTheme="minorEastAsia" w:eastAsiaTheme="minorEastAsia" w:hAnsiTheme="minorEastAsia" w:cstheme="majorBidi"/>
                <w:szCs w:val="22"/>
              </w:rPr>
              <w:br/>
            </w:r>
            <w:r w:rsidRPr="00BE71D3">
              <w:rPr>
                <w:rFonts w:asciiTheme="minorEastAsia" w:eastAsiaTheme="minorEastAsia" w:hAnsiTheme="minorEastAsia" w:cstheme="majorBidi"/>
                <w:szCs w:val="22"/>
              </w:rPr>
              <w:t>模式</w:t>
            </w:r>
          </w:p>
        </w:tc>
      </w:tr>
      <w:tr w:rsidR="00C560FF" w:rsidRPr="00912595" w:rsidTr="00F86E11">
        <w:trPr>
          <w:trHeight w:val="225"/>
          <w:jc w:val="center"/>
        </w:trPr>
        <w:tc>
          <w:tcPr>
            <w:tcW w:w="1253" w:type="dxa"/>
            <w:vMerge/>
            <w:vAlign w:val="center"/>
          </w:tcPr>
          <w:p w:rsidR="00C560FF" w:rsidRPr="00BE71D3" w:rsidRDefault="00C560FF" w:rsidP="00C560FF">
            <w:pPr>
              <w:spacing w:before="80" w:after="80"/>
              <w:rPr>
                <w:rFonts w:asciiTheme="majorBidi" w:eastAsiaTheme="minorEastAsia" w:hAnsiTheme="majorBidi" w:cstheme="majorBidi"/>
                <w:bCs/>
              </w:rPr>
            </w:pPr>
          </w:p>
        </w:tc>
        <w:tc>
          <w:tcPr>
            <w:tcW w:w="1158" w:type="dxa"/>
            <w:vMerge/>
            <w:vAlign w:val="center"/>
          </w:tcPr>
          <w:p w:rsidR="00C560FF" w:rsidRPr="00BE71D3" w:rsidRDefault="00C560FF" w:rsidP="00C560FF">
            <w:pPr>
              <w:spacing w:before="80" w:after="80"/>
              <w:rPr>
                <w:rFonts w:asciiTheme="majorBidi" w:eastAsiaTheme="minorEastAsia" w:hAnsiTheme="majorBidi" w:cstheme="majorBidi"/>
                <w:bCs/>
              </w:rPr>
            </w:pPr>
          </w:p>
        </w:tc>
        <w:tc>
          <w:tcPr>
            <w:tcW w:w="3013" w:type="dxa"/>
            <w:shd w:val="clear" w:color="auto" w:fill="auto"/>
            <w:noWrap/>
            <w:vAlign w:val="center"/>
          </w:tcPr>
          <w:p w:rsidR="00C560FF" w:rsidRPr="00BE71D3" w:rsidRDefault="0000416E" w:rsidP="00C560FF">
            <w:pPr>
              <w:pStyle w:val="Tablehead"/>
              <w:rPr>
                <w:rFonts w:asciiTheme="majorBidi" w:eastAsiaTheme="minorEastAsia" w:hAnsiTheme="majorBidi" w:cstheme="majorBidi"/>
              </w:rPr>
            </w:pPr>
            <w:r w:rsidRPr="00BE71D3">
              <w:rPr>
                <w:rFonts w:asciiTheme="majorBidi" w:eastAsiaTheme="minorEastAsia" w:hAnsiTheme="majorBidi" w:cstheme="majorBidi"/>
                <w:szCs w:val="22"/>
              </w:rPr>
              <w:t>BS</w:t>
            </w:r>
            <w:r w:rsidRPr="00BE71D3">
              <w:rPr>
                <w:rFonts w:asciiTheme="majorBidi" w:eastAsiaTheme="minorEastAsia" w:hAnsiTheme="majorBidi" w:cstheme="majorBidi"/>
                <w:szCs w:val="22"/>
              </w:rPr>
              <w:t>接收</w:t>
            </w:r>
            <w:r w:rsidRPr="00BE71D3">
              <w:rPr>
                <w:rFonts w:asciiTheme="majorBidi" w:eastAsiaTheme="minorEastAsia" w:hAnsiTheme="majorBidi" w:cstheme="majorBidi"/>
                <w:szCs w:val="22"/>
              </w:rPr>
              <w:t xml:space="preserve"> / UE</w:t>
            </w:r>
            <w:r w:rsidRPr="00BE71D3">
              <w:rPr>
                <w:rFonts w:asciiTheme="majorBidi" w:eastAsiaTheme="minorEastAsia" w:hAnsiTheme="majorBidi" w:cstheme="majorBidi"/>
                <w:szCs w:val="22"/>
              </w:rPr>
              <w:t>发射</w:t>
            </w:r>
          </w:p>
        </w:tc>
        <w:tc>
          <w:tcPr>
            <w:tcW w:w="3233" w:type="dxa"/>
            <w:shd w:val="clear" w:color="auto" w:fill="auto"/>
            <w:noWrap/>
            <w:vAlign w:val="center"/>
          </w:tcPr>
          <w:p w:rsidR="00C560FF" w:rsidRPr="00BE71D3" w:rsidRDefault="0000416E" w:rsidP="00C560FF">
            <w:pPr>
              <w:pStyle w:val="Tablehead"/>
              <w:rPr>
                <w:rFonts w:asciiTheme="majorBidi" w:eastAsiaTheme="minorEastAsia" w:hAnsiTheme="majorBidi" w:cstheme="majorBidi"/>
              </w:rPr>
            </w:pPr>
            <w:r w:rsidRPr="00BE71D3">
              <w:rPr>
                <w:rFonts w:asciiTheme="majorBidi" w:eastAsiaTheme="minorEastAsia" w:hAnsiTheme="majorBidi" w:cstheme="majorBidi"/>
                <w:szCs w:val="22"/>
              </w:rPr>
              <w:t>BS</w:t>
            </w:r>
            <w:r w:rsidRPr="00BE71D3">
              <w:rPr>
                <w:rFonts w:asciiTheme="majorBidi" w:eastAsiaTheme="minorEastAsia" w:hAnsiTheme="majorBidi" w:cstheme="majorBidi"/>
                <w:szCs w:val="22"/>
              </w:rPr>
              <w:t>发射</w:t>
            </w:r>
            <w:r w:rsidRPr="00BE71D3">
              <w:rPr>
                <w:rFonts w:asciiTheme="majorBidi" w:eastAsiaTheme="minorEastAsia" w:hAnsiTheme="majorBidi" w:cstheme="majorBidi"/>
                <w:szCs w:val="22"/>
              </w:rPr>
              <w:t xml:space="preserve"> / UE</w:t>
            </w:r>
            <w:r w:rsidRPr="00BE71D3">
              <w:rPr>
                <w:rFonts w:asciiTheme="majorBidi" w:eastAsiaTheme="minorEastAsia" w:hAnsiTheme="majorBidi" w:cstheme="majorBidi"/>
                <w:szCs w:val="22"/>
              </w:rPr>
              <w:t>接收</w:t>
            </w:r>
          </w:p>
        </w:tc>
        <w:tc>
          <w:tcPr>
            <w:tcW w:w="982" w:type="dxa"/>
            <w:vMerge/>
            <w:vAlign w:val="center"/>
          </w:tcPr>
          <w:p w:rsidR="00C560FF" w:rsidRPr="00912595" w:rsidRDefault="00C560FF" w:rsidP="00C560FF">
            <w:pPr>
              <w:rPr>
                <w:rFonts w:ascii="Arial" w:eastAsia="MS Mincho" w:hAnsi="Arial" w:cs="Arial"/>
                <w:b/>
                <w:bCs/>
              </w:rPr>
            </w:pPr>
          </w:p>
        </w:tc>
      </w:tr>
      <w:tr w:rsidR="00C560FF" w:rsidRPr="00912595" w:rsidTr="00F86E11">
        <w:trPr>
          <w:trHeight w:val="240"/>
          <w:jc w:val="center"/>
        </w:trPr>
        <w:tc>
          <w:tcPr>
            <w:tcW w:w="1253" w:type="dxa"/>
            <w:vMerge/>
            <w:vAlign w:val="center"/>
          </w:tcPr>
          <w:p w:rsidR="00C560FF" w:rsidRPr="00912595" w:rsidRDefault="00C560FF" w:rsidP="00C560FF">
            <w:pPr>
              <w:spacing w:before="80" w:after="80"/>
              <w:rPr>
                <w:rFonts w:asciiTheme="majorBidi" w:eastAsia="MS Mincho" w:hAnsiTheme="majorBidi" w:cstheme="majorBidi"/>
                <w:bCs/>
              </w:rPr>
            </w:pPr>
          </w:p>
        </w:tc>
        <w:tc>
          <w:tcPr>
            <w:tcW w:w="1158" w:type="dxa"/>
            <w:vMerge/>
            <w:vAlign w:val="center"/>
          </w:tcPr>
          <w:p w:rsidR="00C560FF" w:rsidRPr="00912595" w:rsidRDefault="00C560FF" w:rsidP="00C560FF">
            <w:pPr>
              <w:spacing w:before="80" w:after="80"/>
              <w:rPr>
                <w:rFonts w:asciiTheme="majorBidi" w:eastAsia="MS Mincho" w:hAnsiTheme="majorBidi" w:cstheme="majorBidi"/>
                <w:bCs/>
              </w:rPr>
            </w:pPr>
          </w:p>
        </w:tc>
        <w:tc>
          <w:tcPr>
            <w:tcW w:w="3013" w:type="dxa"/>
            <w:shd w:val="clear" w:color="auto" w:fill="auto"/>
            <w:vAlign w:val="center"/>
          </w:tcPr>
          <w:p w:rsidR="00C560FF" w:rsidRPr="00F80628" w:rsidRDefault="00C560FF" w:rsidP="00C560FF">
            <w:pPr>
              <w:pStyle w:val="Tablehead"/>
              <w:rPr>
                <w:rFonts w:eastAsiaTheme="minorEastAsia"/>
                <w:lang w:eastAsia="zh-CN"/>
              </w:rPr>
            </w:pPr>
            <w:bookmarkStart w:id="24" w:name="lt_pId514"/>
            <w:r w:rsidRPr="00912595">
              <w:rPr>
                <w:rFonts w:asciiTheme="majorBidi" w:eastAsia="MS Mincho" w:hAnsiTheme="majorBidi" w:cstheme="majorBidi"/>
                <w:i/>
                <w:iCs/>
                <w:szCs w:val="22"/>
              </w:rPr>
              <w:t>F</w:t>
            </w:r>
            <w:r w:rsidRPr="00912595">
              <w:rPr>
                <w:rFonts w:asciiTheme="majorBidi" w:eastAsia="MS Mincho" w:hAnsiTheme="majorBidi" w:cstheme="majorBidi"/>
                <w:i/>
                <w:iCs/>
                <w:szCs w:val="22"/>
                <w:vertAlign w:val="subscript"/>
              </w:rPr>
              <w:t>UL</w:t>
            </w:r>
            <w:r w:rsidR="00FD5840">
              <w:rPr>
                <w:rFonts w:asciiTheme="majorBidi" w:eastAsia="MS Mincho" w:hAnsiTheme="majorBidi" w:cstheme="majorBidi"/>
                <w:i/>
                <w:iCs/>
                <w:szCs w:val="22"/>
                <w:vertAlign w:val="subscript"/>
              </w:rPr>
              <w:t>_</w:t>
            </w:r>
            <w:r w:rsidR="00F80628">
              <w:rPr>
                <w:rFonts w:asciiTheme="majorBidi" w:eastAsiaTheme="minorEastAsia" w:hAnsiTheme="majorBidi" w:cstheme="majorBidi" w:hint="eastAsia"/>
                <w:i/>
                <w:iCs/>
                <w:szCs w:val="22"/>
                <w:vertAlign w:val="subscript"/>
                <w:lang w:eastAsia="zh-CN"/>
              </w:rPr>
              <w:t>low</w:t>
            </w:r>
            <w:r w:rsidRPr="00912595">
              <w:rPr>
                <w:rFonts w:asciiTheme="majorBidi" w:eastAsia="MS Mincho" w:hAnsiTheme="majorBidi" w:cstheme="majorBidi"/>
                <w:i/>
                <w:iCs/>
                <w:szCs w:val="22"/>
              </w:rPr>
              <w:t xml:space="preserve">   –  F</w:t>
            </w:r>
            <w:r w:rsidRPr="00912595">
              <w:rPr>
                <w:rFonts w:asciiTheme="majorBidi" w:eastAsia="MS Mincho" w:hAnsiTheme="majorBidi" w:cstheme="majorBidi"/>
                <w:i/>
                <w:iCs/>
                <w:szCs w:val="22"/>
                <w:vertAlign w:val="subscript"/>
              </w:rPr>
              <w:t>UL</w:t>
            </w:r>
            <w:r w:rsidR="00FD5840">
              <w:rPr>
                <w:rFonts w:asciiTheme="majorBidi" w:eastAsia="MS Mincho" w:hAnsiTheme="majorBidi" w:cstheme="majorBidi"/>
                <w:i/>
                <w:iCs/>
                <w:szCs w:val="22"/>
                <w:vertAlign w:val="subscript"/>
              </w:rPr>
              <w:t>_</w:t>
            </w:r>
            <w:r w:rsidR="00F80628">
              <w:rPr>
                <w:rFonts w:asciiTheme="majorBidi" w:eastAsiaTheme="minorEastAsia" w:hAnsiTheme="majorBidi" w:cstheme="majorBidi" w:hint="eastAsia"/>
                <w:i/>
                <w:iCs/>
                <w:szCs w:val="22"/>
                <w:vertAlign w:val="subscript"/>
                <w:lang w:eastAsia="zh-CN"/>
              </w:rPr>
              <w:t>high</w:t>
            </w:r>
            <w:bookmarkEnd w:id="24"/>
          </w:p>
        </w:tc>
        <w:tc>
          <w:tcPr>
            <w:tcW w:w="3233" w:type="dxa"/>
            <w:shd w:val="clear" w:color="auto" w:fill="auto"/>
            <w:vAlign w:val="center"/>
          </w:tcPr>
          <w:p w:rsidR="00C560FF" w:rsidRPr="00F80628" w:rsidRDefault="00C560FF" w:rsidP="00C560FF">
            <w:pPr>
              <w:pStyle w:val="Tablehead"/>
              <w:rPr>
                <w:rFonts w:eastAsiaTheme="minorEastAsia"/>
                <w:lang w:eastAsia="zh-CN"/>
              </w:rPr>
            </w:pPr>
            <w:bookmarkStart w:id="25" w:name="lt_pId515"/>
            <w:r w:rsidRPr="00912595">
              <w:rPr>
                <w:rFonts w:asciiTheme="majorBidi" w:eastAsia="MS Mincho" w:hAnsiTheme="majorBidi" w:cstheme="majorBidi"/>
                <w:i/>
                <w:iCs/>
                <w:szCs w:val="22"/>
              </w:rPr>
              <w:t>F</w:t>
            </w:r>
            <w:r w:rsidRPr="00912595">
              <w:rPr>
                <w:rFonts w:asciiTheme="majorBidi" w:eastAsia="MS Mincho" w:hAnsiTheme="majorBidi" w:cstheme="majorBidi"/>
                <w:i/>
                <w:iCs/>
                <w:szCs w:val="22"/>
                <w:vertAlign w:val="subscript"/>
              </w:rPr>
              <w:t>DL</w:t>
            </w:r>
            <w:r w:rsidR="00FD5840">
              <w:rPr>
                <w:rFonts w:asciiTheme="majorBidi" w:eastAsia="MS Mincho" w:hAnsiTheme="majorBidi" w:cstheme="majorBidi"/>
                <w:i/>
                <w:iCs/>
                <w:szCs w:val="22"/>
                <w:vertAlign w:val="subscript"/>
              </w:rPr>
              <w:t>_</w:t>
            </w:r>
            <w:r w:rsidR="00F80628">
              <w:rPr>
                <w:rFonts w:asciiTheme="majorBidi" w:eastAsiaTheme="minorEastAsia" w:hAnsiTheme="majorBidi" w:cstheme="majorBidi" w:hint="eastAsia"/>
                <w:i/>
                <w:iCs/>
                <w:szCs w:val="22"/>
                <w:vertAlign w:val="subscript"/>
                <w:lang w:eastAsia="zh-CN"/>
              </w:rPr>
              <w:t>low</w:t>
            </w:r>
            <w:r w:rsidRPr="00912595">
              <w:rPr>
                <w:rFonts w:asciiTheme="majorBidi" w:eastAsia="MS Mincho" w:hAnsiTheme="majorBidi" w:cstheme="majorBidi"/>
                <w:i/>
                <w:iCs/>
                <w:szCs w:val="22"/>
              </w:rPr>
              <w:t xml:space="preserve">   –  F</w:t>
            </w:r>
            <w:r w:rsidRPr="00912595">
              <w:rPr>
                <w:rFonts w:asciiTheme="majorBidi" w:eastAsia="MS Mincho" w:hAnsiTheme="majorBidi" w:cstheme="majorBidi"/>
                <w:i/>
                <w:iCs/>
                <w:szCs w:val="22"/>
                <w:vertAlign w:val="subscript"/>
              </w:rPr>
              <w:t>DL</w:t>
            </w:r>
            <w:r w:rsidR="00FD5840">
              <w:rPr>
                <w:rFonts w:asciiTheme="majorBidi" w:eastAsia="MS Mincho" w:hAnsiTheme="majorBidi" w:cstheme="majorBidi"/>
                <w:i/>
                <w:iCs/>
                <w:szCs w:val="22"/>
                <w:vertAlign w:val="subscript"/>
              </w:rPr>
              <w:t>_</w:t>
            </w:r>
            <w:r w:rsidR="00F80628">
              <w:rPr>
                <w:rFonts w:asciiTheme="majorBidi" w:eastAsiaTheme="minorEastAsia" w:hAnsiTheme="majorBidi" w:cstheme="majorBidi" w:hint="eastAsia"/>
                <w:i/>
                <w:iCs/>
                <w:szCs w:val="22"/>
                <w:vertAlign w:val="subscript"/>
                <w:lang w:eastAsia="zh-CN"/>
              </w:rPr>
              <w:t>high</w:t>
            </w:r>
            <w:bookmarkEnd w:id="25"/>
          </w:p>
        </w:tc>
        <w:tc>
          <w:tcPr>
            <w:tcW w:w="982" w:type="dxa"/>
            <w:vMerge/>
            <w:vAlign w:val="center"/>
          </w:tcPr>
          <w:p w:rsidR="00C560FF" w:rsidRPr="00912595" w:rsidRDefault="00C560FF" w:rsidP="00C560FF">
            <w:pPr>
              <w:rPr>
                <w:rFonts w:ascii="Arial" w:eastAsia="MS Mincho" w:hAnsi="Arial" w:cs="Arial"/>
                <w:b/>
                <w:bCs/>
              </w:rPr>
            </w:pPr>
          </w:p>
        </w:tc>
      </w:tr>
      <w:tr w:rsidR="00F86E11" w:rsidRPr="009F0902" w:rsidTr="00F86E11">
        <w:trPr>
          <w:trHeight w:val="225"/>
          <w:jc w:val="center"/>
        </w:trPr>
        <w:tc>
          <w:tcPr>
            <w:tcW w:w="1253" w:type="dxa"/>
            <w:vAlign w:val="bottom"/>
          </w:tcPr>
          <w:p w:rsidR="00F86E11" w:rsidRPr="00AF6E6F" w:rsidRDefault="00F86E11" w:rsidP="00F86E11">
            <w:pPr>
              <w:pStyle w:val="Tabletext"/>
              <w:jc w:val="center"/>
            </w:pPr>
            <w:r w:rsidRPr="00AF6E6F">
              <w:t>CA_2-2</w:t>
            </w:r>
          </w:p>
        </w:tc>
        <w:tc>
          <w:tcPr>
            <w:tcW w:w="1158" w:type="dxa"/>
            <w:vAlign w:val="bottom"/>
          </w:tcPr>
          <w:p w:rsidR="00F86E11" w:rsidRPr="00AF6E6F" w:rsidRDefault="00F86E11" w:rsidP="00F86E11">
            <w:pPr>
              <w:pStyle w:val="Tabletext"/>
              <w:jc w:val="center"/>
            </w:pPr>
            <w:r w:rsidRPr="00AF6E6F">
              <w:t>2</w:t>
            </w:r>
          </w:p>
        </w:tc>
        <w:tc>
          <w:tcPr>
            <w:tcW w:w="3013" w:type="dxa"/>
            <w:shd w:val="clear" w:color="auto" w:fill="auto"/>
          </w:tcPr>
          <w:p w:rsidR="00F86E11" w:rsidRPr="00AF6E6F" w:rsidRDefault="00F86E11" w:rsidP="00F86E11">
            <w:pPr>
              <w:pStyle w:val="Tabletext"/>
              <w:jc w:val="center"/>
            </w:pPr>
            <w:r w:rsidRPr="00AF6E6F">
              <w:t>1 850 MHz</w:t>
            </w:r>
            <w:r>
              <w:t xml:space="preserve"> </w:t>
            </w:r>
            <w:r w:rsidRPr="00AF6E6F">
              <w:t>–</w:t>
            </w:r>
            <w:r>
              <w:t xml:space="preserve"> </w:t>
            </w:r>
            <w:r w:rsidRPr="00AF6E6F">
              <w:t>1 91</w:t>
            </w:r>
            <w:r>
              <w:t>0</w:t>
            </w:r>
            <w:r w:rsidRPr="00AF6E6F">
              <w:t xml:space="preserve"> MHz</w:t>
            </w:r>
          </w:p>
        </w:tc>
        <w:tc>
          <w:tcPr>
            <w:tcW w:w="3233" w:type="dxa"/>
            <w:shd w:val="clear" w:color="auto" w:fill="auto"/>
          </w:tcPr>
          <w:p w:rsidR="00F86E11" w:rsidRPr="00AF6E6F" w:rsidRDefault="00F86E11" w:rsidP="00F86E11">
            <w:pPr>
              <w:pStyle w:val="Tabletext"/>
              <w:jc w:val="center"/>
            </w:pPr>
            <w:r w:rsidRPr="00AF6E6F">
              <w:t>1 930 MHz</w:t>
            </w:r>
            <w:r>
              <w:t xml:space="preserve"> </w:t>
            </w:r>
            <w:r w:rsidRPr="00AF6E6F">
              <w:t>–</w:t>
            </w:r>
            <w:r>
              <w:t xml:space="preserve"> </w:t>
            </w:r>
            <w:r w:rsidRPr="00AF6E6F">
              <w:t>1 99</w:t>
            </w:r>
            <w:r>
              <w:t>0</w:t>
            </w:r>
            <w:r w:rsidRPr="00AF6E6F">
              <w:t xml:space="preserve"> MHz</w:t>
            </w:r>
          </w:p>
        </w:tc>
        <w:tc>
          <w:tcPr>
            <w:tcW w:w="982" w:type="dxa"/>
            <w:shd w:val="clear" w:color="auto" w:fill="auto"/>
          </w:tcPr>
          <w:p w:rsidR="00F86E11" w:rsidRPr="00AF6E6F" w:rsidRDefault="00F86E11" w:rsidP="00F86E11">
            <w:pPr>
              <w:pStyle w:val="Tabletext"/>
              <w:jc w:val="center"/>
            </w:pPr>
            <w:r w:rsidRPr="00AF6E6F">
              <w:t>FDD</w:t>
            </w:r>
          </w:p>
        </w:tc>
      </w:tr>
      <w:tr w:rsidR="00F86E11" w:rsidRPr="009F0902" w:rsidTr="00F86E11">
        <w:trPr>
          <w:trHeight w:val="225"/>
          <w:jc w:val="center"/>
        </w:trPr>
        <w:tc>
          <w:tcPr>
            <w:tcW w:w="1253" w:type="dxa"/>
            <w:vAlign w:val="bottom"/>
          </w:tcPr>
          <w:p w:rsidR="00F86E11" w:rsidRPr="00AF6E6F" w:rsidRDefault="00F86E11" w:rsidP="00F86E11">
            <w:pPr>
              <w:pStyle w:val="Tabletext"/>
              <w:jc w:val="center"/>
            </w:pPr>
            <w:r w:rsidRPr="00AF6E6F">
              <w:t>CA_</w:t>
            </w:r>
            <w:r>
              <w:t>3</w:t>
            </w:r>
            <w:r w:rsidRPr="00AF6E6F">
              <w:t>-</w:t>
            </w:r>
            <w:r>
              <w:t>3</w:t>
            </w:r>
          </w:p>
        </w:tc>
        <w:tc>
          <w:tcPr>
            <w:tcW w:w="1158" w:type="dxa"/>
            <w:vAlign w:val="bottom"/>
          </w:tcPr>
          <w:p w:rsidR="00F86E11" w:rsidRPr="00AF6E6F" w:rsidRDefault="00F86E11" w:rsidP="00F86E11">
            <w:pPr>
              <w:pStyle w:val="Tabletext"/>
              <w:jc w:val="center"/>
            </w:pPr>
            <w:r>
              <w:t>3</w:t>
            </w:r>
          </w:p>
        </w:tc>
        <w:tc>
          <w:tcPr>
            <w:tcW w:w="3013" w:type="dxa"/>
            <w:shd w:val="clear" w:color="auto" w:fill="auto"/>
          </w:tcPr>
          <w:p w:rsidR="00F86E11" w:rsidRPr="00AF6E6F" w:rsidRDefault="00F86E11" w:rsidP="00F86E11">
            <w:pPr>
              <w:pStyle w:val="Tabletext"/>
              <w:jc w:val="center"/>
            </w:pPr>
            <w:r w:rsidRPr="00AF6E6F">
              <w:t xml:space="preserve">1 </w:t>
            </w:r>
            <w:r>
              <w:t>710</w:t>
            </w:r>
            <w:r w:rsidRPr="00AF6E6F">
              <w:t xml:space="preserve"> MHz</w:t>
            </w:r>
            <w:r>
              <w:t xml:space="preserve"> </w:t>
            </w:r>
            <w:r w:rsidRPr="00AF6E6F">
              <w:t>–</w:t>
            </w:r>
            <w:r>
              <w:t xml:space="preserve"> </w:t>
            </w:r>
            <w:r w:rsidRPr="00AF6E6F">
              <w:t xml:space="preserve">1 </w:t>
            </w:r>
            <w:r>
              <w:t>78</w:t>
            </w:r>
            <w:r w:rsidRPr="00AF6E6F">
              <w:t>5 MHz</w:t>
            </w:r>
          </w:p>
        </w:tc>
        <w:tc>
          <w:tcPr>
            <w:tcW w:w="3233" w:type="dxa"/>
            <w:shd w:val="clear" w:color="auto" w:fill="auto"/>
          </w:tcPr>
          <w:p w:rsidR="00F86E11" w:rsidRPr="00AF6E6F" w:rsidRDefault="00F86E11" w:rsidP="00F86E11">
            <w:pPr>
              <w:pStyle w:val="Tabletext"/>
              <w:jc w:val="center"/>
            </w:pPr>
            <w:r w:rsidRPr="00AF6E6F">
              <w:t xml:space="preserve">1 </w:t>
            </w:r>
            <w:r>
              <w:t>805</w:t>
            </w:r>
            <w:r w:rsidRPr="00AF6E6F">
              <w:t xml:space="preserve"> MHz</w:t>
            </w:r>
            <w:r>
              <w:t xml:space="preserve"> </w:t>
            </w:r>
            <w:r w:rsidRPr="00AF6E6F">
              <w:t>–</w:t>
            </w:r>
            <w:r>
              <w:t xml:space="preserve"> </w:t>
            </w:r>
            <w:r w:rsidRPr="00AF6E6F">
              <w:t xml:space="preserve">1 </w:t>
            </w:r>
            <w:r>
              <w:t>880</w:t>
            </w:r>
            <w:r w:rsidRPr="00AF6E6F">
              <w:t xml:space="preserve"> MHz</w:t>
            </w:r>
          </w:p>
        </w:tc>
        <w:tc>
          <w:tcPr>
            <w:tcW w:w="982" w:type="dxa"/>
            <w:shd w:val="clear" w:color="auto" w:fill="auto"/>
          </w:tcPr>
          <w:p w:rsidR="00F86E11" w:rsidRPr="00AF6E6F" w:rsidRDefault="00F86E11" w:rsidP="00F86E11">
            <w:pPr>
              <w:pStyle w:val="Tabletext"/>
              <w:jc w:val="center"/>
            </w:pPr>
            <w:r w:rsidRPr="00AF6E6F">
              <w:t>FDD</w:t>
            </w:r>
          </w:p>
        </w:tc>
      </w:tr>
      <w:tr w:rsidR="00F86E11" w:rsidRPr="009F0902" w:rsidTr="00F86E11">
        <w:trPr>
          <w:trHeight w:val="225"/>
          <w:jc w:val="center"/>
        </w:trPr>
        <w:tc>
          <w:tcPr>
            <w:tcW w:w="1253" w:type="dxa"/>
            <w:vAlign w:val="bottom"/>
          </w:tcPr>
          <w:p w:rsidR="00F86E11" w:rsidRPr="00AF6E6F" w:rsidRDefault="00F86E11" w:rsidP="00F86E11">
            <w:pPr>
              <w:pStyle w:val="Tabletext"/>
              <w:jc w:val="center"/>
            </w:pPr>
            <w:r w:rsidRPr="00AF6E6F">
              <w:t>CA_</w:t>
            </w:r>
            <w:r>
              <w:t>4</w:t>
            </w:r>
            <w:r w:rsidRPr="00AF6E6F">
              <w:t>-</w:t>
            </w:r>
            <w:r>
              <w:t>4</w:t>
            </w:r>
          </w:p>
        </w:tc>
        <w:tc>
          <w:tcPr>
            <w:tcW w:w="1158" w:type="dxa"/>
            <w:vAlign w:val="bottom"/>
          </w:tcPr>
          <w:p w:rsidR="00F86E11" w:rsidRPr="00AF6E6F" w:rsidRDefault="00F86E11" w:rsidP="00F86E11">
            <w:pPr>
              <w:pStyle w:val="Tabletext"/>
              <w:jc w:val="center"/>
            </w:pPr>
            <w:r>
              <w:t>4</w:t>
            </w:r>
          </w:p>
        </w:tc>
        <w:tc>
          <w:tcPr>
            <w:tcW w:w="3013" w:type="dxa"/>
            <w:shd w:val="clear" w:color="auto" w:fill="auto"/>
          </w:tcPr>
          <w:p w:rsidR="00F86E11" w:rsidRPr="00AF6E6F" w:rsidRDefault="00F86E11" w:rsidP="00F86E11">
            <w:pPr>
              <w:pStyle w:val="Tabletext"/>
              <w:jc w:val="center"/>
            </w:pPr>
            <w:r w:rsidRPr="00AF6E6F">
              <w:t xml:space="preserve">1 </w:t>
            </w:r>
            <w:r>
              <w:t>710</w:t>
            </w:r>
            <w:r w:rsidRPr="00AF6E6F">
              <w:t xml:space="preserve"> MHz</w:t>
            </w:r>
            <w:r>
              <w:t xml:space="preserve"> </w:t>
            </w:r>
            <w:r w:rsidRPr="00AF6E6F">
              <w:t>–</w:t>
            </w:r>
            <w:r>
              <w:t xml:space="preserve"> </w:t>
            </w:r>
            <w:r w:rsidRPr="00AF6E6F">
              <w:t xml:space="preserve">1 </w:t>
            </w:r>
            <w:r>
              <w:t>755</w:t>
            </w:r>
            <w:r w:rsidRPr="00AF6E6F">
              <w:t xml:space="preserve"> MHz</w:t>
            </w:r>
          </w:p>
        </w:tc>
        <w:tc>
          <w:tcPr>
            <w:tcW w:w="3233" w:type="dxa"/>
            <w:shd w:val="clear" w:color="auto" w:fill="auto"/>
          </w:tcPr>
          <w:p w:rsidR="00F86E11" w:rsidRPr="00AF6E6F" w:rsidRDefault="00F86E11" w:rsidP="00F86E11">
            <w:pPr>
              <w:pStyle w:val="Tabletext"/>
              <w:jc w:val="center"/>
            </w:pPr>
            <w:r>
              <w:t>2</w:t>
            </w:r>
            <w:r w:rsidRPr="00AF6E6F">
              <w:t xml:space="preserve"> </w:t>
            </w:r>
            <w:r>
              <w:t>110</w:t>
            </w:r>
            <w:r w:rsidRPr="00AF6E6F">
              <w:t xml:space="preserve"> MHz</w:t>
            </w:r>
            <w:r>
              <w:t xml:space="preserve"> </w:t>
            </w:r>
            <w:r w:rsidRPr="00AF6E6F">
              <w:t>–</w:t>
            </w:r>
            <w:r>
              <w:t xml:space="preserve"> 2</w:t>
            </w:r>
            <w:r w:rsidRPr="00AF6E6F">
              <w:t xml:space="preserve"> </w:t>
            </w:r>
            <w:r>
              <w:t>155</w:t>
            </w:r>
            <w:r w:rsidRPr="00AF6E6F">
              <w:t xml:space="preserve"> MHz</w:t>
            </w:r>
          </w:p>
        </w:tc>
        <w:tc>
          <w:tcPr>
            <w:tcW w:w="982" w:type="dxa"/>
            <w:shd w:val="clear" w:color="auto" w:fill="auto"/>
          </w:tcPr>
          <w:p w:rsidR="00F86E11" w:rsidRPr="00AF6E6F" w:rsidRDefault="00F86E11" w:rsidP="00F86E11">
            <w:pPr>
              <w:pStyle w:val="Tabletext"/>
              <w:jc w:val="center"/>
            </w:pPr>
            <w:r w:rsidRPr="00AF6E6F">
              <w:t>FDD</w:t>
            </w:r>
          </w:p>
        </w:tc>
      </w:tr>
      <w:tr w:rsidR="00F86E11" w:rsidRPr="009F0902" w:rsidTr="00F86E11">
        <w:trPr>
          <w:trHeight w:val="225"/>
          <w:jc w:val="center"/>
        </w:trPr>
        <w:tc>
          <w:tcPr>
            <w:tcW w:w="1253" w:type="dxa"/>
            <w:vAlign w:val="bottom"/>
          </w:tcPr>
          <w:p w:rsidR="00F86E11" w:rsidRPr="00AF6E6F" w:rsidRDefault="00F86E11" w:rsidP="00F86E11">
            <w:pPr>
              <w:pStyle w:val="Tabletext"/>
              <w:jc w:val="center"/>
            </w:pPr>
            <w:r>
              <w:t>CA_7</w:t>
            </w:r>
            <w:r w:rsidRPr="00AF6E6F">
              <w:t>-</w:t>
            </w:r>
            <w:r>
              <w:t>7</w:t>
            </w:r>
          </w:p>
        </w:tc>
        <w:tc>
          <w:tcPr>
            <w:tcW w:w="1158" w:type="dxa"/>
            <w:vAlign w:val="bottom"/>
          </w:tcPr>
          <w:p w:rsidR="00F86E11" w:rsidRPr="00AF6E6F" w:rsidRDefault="00F86E11" w:rsidP="00F86E11">
            <w:pPr>
              <w:pStyle w:val="Tabletext"/>
              <w:jc w:val="center"/>
            </w:pPr>
            <w:r>
              <w:t>7</w:t>
            </w:r>
          </w:p>
        </w:tc>
        <w:tc>
          <w:tcPr>
            <w:tcW w:w="3013" w:type="dxa"/>
            <w:shd w:val="clear" w:color="auto" w:fill="auto"/>
          </w:tcPr>
          <w:p w:rsidR="00F86E11" w:rsidRPr="00AF6E6F" w:rsidRDefault="00F86E11" w:rsidP="00F86E11">
            <w:pPr>
              <w:pStyle w:val="Tabletext"/>
              <w:jc w:val="center"/>
            </w:pPr>
            <w:r>
              <w:t>2</w:t>
            </w:r>
            <w:r w:rsidRPr="00AF6E6F">
              <w:t xml:space="preserve"> </w:t>
            </w:r>
            <w:r>
              <w:t>500</w:t>
            </w:r>
            <w:r w:rsidRPr="00AF6E6F">
              <w:t xml:space="preserve"> MHz</w:t>
            </w:r>
            <w:r>
              <w:t xml:space="preserve"> </w:t>
            </w:r>
            <w:r w:rsidRPr="00AF6E6F">
              <w:t>–</w:t>
            </w:r>
            <w:r>
              <w:t xml:space="preserve"> 2</w:t>
            </w:r>
            <w:r w:rsidRPr="00AF6E6F">
              <w:t xml:space="preserve"> </w:t>
            </w:r>
            <w:r>
              <w:t>570</w:t>
            </w:r>
            <w:r w:rsidRPr="00AF6E6F">
              <w:t xml:space="preserve"> MHz</w:t>
            </w:r>
          </w:p>
        </w:tc>
        <w:tc>
          <w:tcPr>
            <w:tcW w:w="3233" w:type="dxa"/>
            <w:shd w:val="clear" w:color="auto" w:fill="auto"/>
          </w:tcPr>
          <w:p w:rsidR="00F86E11" w:rsidRPr="00AF6E6F" w:rsidRDefault="00F86E11" w:rsidP="00F86E11">
            <w:pPr>
              <w:pStyle w:val="Tabletext"/>
              <w:jc w:val="center"/>
            </w:pPr>
            <w:r>
              <w:t>2</w:t>
            </w:r>
            <w:r w:rsidRPr="00AF6E6F">
              <w:t xml:space="preserve"> </w:t>
            </w:r>
            <w:r>
              <w:t>62</w:t>
            </w:r>
            <w:r w:rsidRPr="00AF6E6F">
              <w:t>0 MHz</w:t>
            </w:r>
            <w:r>
              <w:t xml:space="preserve"> </w:t>
            </w:r>
            <w:r w:rsidRPr="00AF6E6F">
              <w:t>–</w:t>
            </w:r>
            <w:r>
              <w:t xml:space="preserve"> 2</w:t>
            </w:r>
            <w:r w:rsidRPr="00AF6E6F">
              <w:t xml:space="preserve"> </w:t>
            </w:r>
            <w:r>
              <w:t>690</w:t>
            </w:r>
            <w:r w:rsidRPr="00AF6E6F">
              <w:t xml:space="preserve"> MHz</w:t>
            </w:r>
          </w:p>
        </w:tc>
        <w:tc>
          <w:tcPr>
            <w:tcW w:w="982" w:type="dxa"/>
            <w:shd w:val="clear" w:color="auto" w:fill="auto"/>
          </w:tcPr>
          <w:p w:rsidR="00F86E11" w:rsidRPr="00AF6E6F" w:rsidRDefault="00F86E11" w:rsidP="00F86E11">
            <w:pPr>
              <w:pStyle w:val="Tabletext"/>
              <w:jc w:val="center"/>
            </w:pPr>
            <w:r w:rsidRPr="00AF6E6F">
              <w:t>FDD</w:t>
            </w:r>
          </w:p>
        </w:tc>
      </w:tr>
      <w:tr w:rsidR="00F86E11" w:rsidRPr="009F0902" w:rsidTr="00F86E11">
        <w:trPr>
          <w:trHeight w:val="225"/>
          <w:jc w:val="center"/>
        </w:trPr>
        <w:tc>
          <w:tcPr>
            <w:tcW w:w="1253" w:type="dxa"/>
            <w:vAlign w:val="bottom"/>
          </w:tcPr>
          <w:p w:rsidR="00F86E11" w:rsidRPr="00AF6E6F" w:rsidRDefault="00F86E11" w:rsidP="00F86E11">
            <w:pPr>
              <w:pStyle w:val="Tabletext"/>
              <w:jc w:val="center"/>
            </w:pPr>
            <w:r w:rsidRPr="00AF6E6F">
              <w:t>CA_2</w:t>
            </w:r>
            <w:r>
              <w:t>3</w:t>
            </w:r>
            <w:r w:rsidRPr="00AF6E6F">
              <w:t>-2</w:t>
            </w:r>
            <w:r>
              <w:t>3</w:t>
            </w:r>
          </w:p>
        </w:tc>
        <w:tc>
          <w:tcPr>
            <w:tcW w:w="1158" w:type="dxa"/>
            <w:vAlign w:val="bottom"/>
          </w:tcPr>
          <w:p w:rsidR="00F86E11" w:rsidRPr="00AF6E6F" w:rsidRDefault="00F86E11" w:rsidP="00F86E11">
            <w:pPr>
              <w:pStyle w:val="Tabletext"/>
              <w:jc w:val="center"/>
            </w:pPr>
            <w:r w:rsidRPr="00AF6E6F">
              <w:t>2</w:t>
            </w:r>
            <w:r>
              <w:t>3</w:t>
            </w:r>
          </w:p>
        </w:tc>
        <w:tc>
          <w:tcPr>
            <w:tcW w:w="3013" w:type="dxa"/>
            <w:shd w:val="clear" w:color="auto" w:fill="auto"/>
          </w:tcPr>
          <w:p w:rsidR="00F86E11" w:rsidRPr="00AF6E6F" w:rsidRDefault="00F86E11" w:rsidP="00F86E11">
            <w:pPr>
              <w:pStyle w:val="Tabletext"/>
              <w:jc w:val="center"/>
            </w:pPr>
            <w:r>
              <w:t>2</w:t>
            </w:r>
            <w:r w:rsidRPr="00AF6E6F">
              <w:t xml:space="preserve"> </w:t>
            </w:r>
            <w:r>
              <w:t>00</w:t>
            </w:r>
            <w:r w:rsidRPr="00AF6E6F">
              <w:t>0 MHz</w:t>
            </w:r>
            <w:r>
              <w:t xml:space="preserve"> </w:t>
            </w:r>
            <w:r w:rsidRPr="00AF6E6F">
              <w:t>–</w:t>
            </w:r>
            <w:r>
              <w:t xml:space="preserve"> 2</w:t>
            </w:r>
            <w:r w:rsidRPr="00AF6E6F">
              <w:t xml:space="preserve"> </w:t>
            </w:r>
            <w:r>
              <w:t>020</w:t>
            </w:r>
            <w:r w:rsidRPr="00AF6E6F">
              <w:t xml:space="preserve"> MHz</w:t>
            </w:r>
          </w:p>
        </w:tc>
        <w:tc>
          <w:tcPr>
            <w:tcW w:w="3233" w:type="dxa"/>
            <w:shd w:val="clear" w:color="auto" w:fill="auto"/>
          </w:tcPr>
          <w:p w:rsidR="00F86E11" w:rsidRPr="00AF6E6F" w:rsidRDefault="00F86E11" w:rsidP="00F86E11">
            <w:pPr>
              <w:pStyle w:val="Tabletext"/>
              <w:jc w:val="center"/>
            </w:pPr>
            <w:r>
              <w:t>2</w:t>
            </w:r>
            <w:r w:rsidRPr="00AF6E6F">
              <w:t xml:space="preserve"> </w:t>
            </w:r>
            <w:r>
              <w:t>180</w:t>
            </w:r>
            <w:r w:rsidRPr="00AF6E6F">
              <w:t xml:space="preserve"> MHz</w:t>
            </w:r>
            <w:r>
              <w:t xml:space="preserve"> </w:t>
            </w:r>
            <w:r w:rsidRPr="00AF6E6F">
              <w:t>–</w:t>
            </w:r>
            <w:r>
              <w:t xml:space="preserve"> 2</w:t>
            </w:r>
            <w:r w:rsidRPr="00AF6E6F">
              <w:t xml:space="preserve"> </w:t>
            </w:r>
            <w:r>
              <w:t>200</w:t>
            </w:r>
            <w:r w:rsidRPr="00AF6E6F">
              <w:t xml:space="preserve"> MHz</w:t>
            </w:r>
          </w:p>
        </w:tc>
        <w:tc>
          <w:tcPr>
            <w:tcW w:w="982" w:type="dxa"/>
            <w:shd w:val="clear" w:color="auto" w:fill="auto"/>
          </w:tcPr>
          <w:p w:rsidR="00F86E11" w:rsidRPr="00AF6E6F" w:rsidRDefault="00F86E11" w:rsidP="00F86E11">
            <w:pPr>
              <w:pStyle w:val="Tabletext"/>
              <w:jc w:val="center"/>
            </w:pPr>
            <w:r w:rsidRPr="00AF6E6F">
              <w:t>FDD</w:t>
            </w:r>
          </w:p>
        </w:tc>
      </w:tr>
      <w:tr w:rsidR="00F86E11" w:rsidRPr="009F0902" w:rsidTr="00F86E11">
        <w:trPr>
          <w:trHeight w:val="225"/>
          <w:jc w:val="center"/>
        </w:trPr>
        <w:tc>
          <w:tcPr>
            <w:tcW w:w="1253" w:type="dxa"/>
            <w:vAlign w:val="bottom"/>
          </w:tcPr>
          <w:p w:rsidR="00F86E11" w:rsidRPr="00AF6E6F" w:rsidRDefault="00F86E11" w:rsidP="00F86E11">
            <w:pPr>
              <w:pStyle w:val="Tabletext"/>
              <w:jc w:val="center"/>
            </w:pPr>
            <w:r w:rsidRPr="00AF6E6F">
              <w:t>CA_25-25</w:t>
            </w:r>
          </w:p>
        </w:tc>
        <w:tc>
          <w:tcPr>
            <w:tcW w:w="1158" w:type="dxa"/>
            <w:vAlign w:val="bottom"/>
          </w:tcPr>
          <w:p w:rsidR="00F86E11" w:rsidRPr="00AF6E6F" w:rsidRDefault="00F86E11" w:rsidP="00F86E11">
            <w:pPr>
              <w:pStyle w:val="Tabletext"/>
              <w:jc w:val="center"/>
            </w:pPr>
            <w:r w:rsidRPr="00AF6E6F">
              <w:t>25</w:t>
            </w:r>
          </w:p>
        </w:tc>
        <w:tc>
          <w:tcPr>
            <w:tcW w:w="3013" w:type="dxa"/>
            <w:shd w:val="clear" w:color="auto" w:fill="auto"/>
          </w:tcPr>
          <w:p w:rsidR="00F86E11" w:rsidRPr="00AF6E6F" w:rsidRDefault="00F86E11" w:rsidP="00F86E11">
            <w:pPr>
              <w:pStyle w:val="Tabletext"/>
              <w:jc w:val="center"/>
            </w:pPr>
            <w:r w:rsidRPr="00AF6E6F">
              <w:t>1 850 MHz</w:t>
            </w:r>
            <w:r>
              <w:t xml:space="preserve"> </w:t>
            </w:r>
            <w:r w:rsidRPr="00AF6E6F">
              <w:t>–</w:t>
            </w:r>
            <w:r>
              <w:t xml:space="preserve"> </w:t>
            </w:r>
            <w:r w:rsidRPr="00AF6E6F">
              <w:t>1 915 MHz</w:t>
            </w:r>
          </w:p>
        </w:tc>
        <w:tc>
          <w:tcPr>
            <w:tcW w:w="3233" w:type="dxa"/>
            <w:shd w:val="clear" w:color="auto" w:fill="auto"/>
          </w:tcPr>
          <w:p w:rsidR="00F86E11" w:rsidRPr="00AF6E6F" w:rsidRDefault="00F86E11" w:rsidP="00F86E11">
            <w:pPr>
              <w:pStyle w:val="Tabletext"/>
              <w:jc w:val="center"/>
            </w:pPr>
            <w:r w:rsidRPr="00AF6E6F">
              <w:t>1 930 MHz</w:t>
            </w:r>
            <w:r>
              <w:t xml:space="preserve"> </w:t>
            </w:r>
            <w:r w:rsidRPr="00AF6E6F">
              <w:t>–</w:t>
            </w:r>
            <w:r>
              <w:t xml:space="preserve"> </w:t>
            </w:r>
            <w:r w:rsidRPr="00AF6E6F">
              <w:t>1 995 MHz</w:t>
            </w:r>
          </w:p>
        </w:tc>
        <w:tc>
          <w:tcPr>
            <w:tcW w:w="982" w:type="dxa"/>
            <w:shd w:val="clear" w:color="auto" w:fill="auto"/>
          </w:tcPr>
          <w:p w:rsidR="00F86E11" w:rsidRPr="00AF6E6F" w:rsidRDefault="00F86E11" w:rsidP="00F86E11">
            <w:pPr>
              <w:pStyle w:val="Tabletext"/>
              <w:jc w:val="center"/>
            </w:pPr>
            <w:r w:rsidRPr="00AF6E6F">
              <w:t>FDD</w:t>
            </w:r>
          </w:p>
        </w:tc>
      </w:tr>
      <w:tr w:rsidR="00F86E11" w:rsidRPr="009F0902" w:rsidTr="00F86E11">
        <w:trPr>
          <w:trHeight w:val="225"/>
          <w:jc w:val="center"/>
        </w:trPr>
        <w:tc>
          <w:tcPr>
            <w:tcW w:w="1253" w:type="dxa"/>
            <w:tcBorders>
              <w:bottom w:val="single" w:sz="4" w:space="0" w:color="auto"/>
            </w:tcBorders>
            <w:vAlign w:val="bottom"/>
          </w:tcPr>
          <w:p w:rsidR="00F86E11" w:rsidRPr="00AF6E6F" w:rsidRDefault="00F86E11" w:rsidP="00F86E11">
            <w:pPr>
              <w:pStyle w:val="Tabletext"/>
              <w:jc w:val="center"/>
            </w:pPr>
            <w:r w:rsidRPr="00AF6E6F">
              <w:t>CA_</w:t>
            </w:r>
            <w:r>
              <w:t>41</w:t>
            </w:r>
            <w:r w:rsidRPr="00AF6E6F">
              <w:t>-</w:t>
            </w:r>
            <w:r>
              <w:t>41</w:t>
            </w:r>
          </w:p>
        </w:tc>
        <w:tc>
          <w:tcPr>
            <w:tcW w:w="1158" w:type="dxa"/>
            <w:tcBorders>
              <w:bottom w:val="single" w:sz="4" w:space="0" w:color="auto"/>
            </w:tcBorders>
            <w:vAlign w:val="bottom"/>
          </w:tcPr>
          <w:p w:rsidR="00F86E11" w:rsidRPr="00AF6E6F" w:rsidRDefault="00F86E11" w:rsidP="00F86E11">
            <w:pPr>
              <w:pStyle w:val="Tabletext"/>
              <w:jc w:val="center"/>
            </w:pPr>
            <w:r>
              <w:t>41</w:t>
            </w:r>
          </w:p>
        </w:tc>
        <w:tc>
          <w:tcPr>
            <w:tcW w:w="3013" w:type="dxa"/>
            <w:tcBorders>
              <w:bottom w:val="single" w:sz="4" w:space="0" w:color="auto"/>
            </w:tcBorders>
            <w:shd w:val="clear" w:color="auto" w:fill="auto"/>
          </w:tcPr>
          <w:p w:rsidR="00F86E11" w:rsidRPr="00AF6E6F" w:rsidRDefault="00F86E11" w:rsidP="00F86E11">
            <w:pPr>
              <w:pStyle w:val="Tabletext"/>
              <w:jc w:val="center"/>
            </w:pPr>
            <w:r>
              <w:t>2</w:t>
            </w:r>
            <w:r w:rsidRPr="00AF6E6F">
              <w:t xml:space="preserve"> </w:t>
            </w:r>
            <w:r>
              <w:t>496</w:t>
            </w:r>
            <w:r w:rsidRPr="00AF6E6F">
              <w:t xml:space="preserve"> MHz</w:t>
            </w:r>
            <w:r>
              <w:t xml:space="preserve"> </w:t>
            </w:r>
            <w:r w:rsidRPr="00AF6E6F">
              <w:t>–</w:t>
            </w:r>
            <w:r>
              <w:t xml:space="preserve"> 2</w:t>
            </w:r>
            <w:r w:rsidRPr="00AF6E6F">
              <w:t xml:space="preserve"> </w:t>
            </w:r>
            <w:r>
              <w:t>690</w:t>
            </w:r>
            <w:r w:rsidRPr="00AF6E6F">
              <w:t xml:space="preserve"> MHz</w:t>
            </w:r>
          </w:p>
        </w:tc>
        <w:tc>
          <w:tcPr>
            <w:tcW w:w="3233" w:type="dxa"/>
            <w:tcBorders>
              <w:bottom w:val="single" w:sz="4" w:space="0" w:color="auto"/>
            </w:tcBorders>
            <w:shd w:val="clear" w:color="auto" w:fill="auto"/>
          </w:tcPr>
          <w:p w:rsidR="00F86E11" w:rsidRPr="00AF6E6F" w:rsidRDefault="00F86E11" w:rsidP="00F86E11">
            <w:pPr>
              <w:pStyle w:val="Tabletext"/>
              <w:jc w:val="center"/>
            </w:pPr>
            <w:r>
              <w:t>2</w:t>
            </w:r>
            <w:r w:rsidRPr="00AF6E6F">
              <w:t xml:space="preserve"> </w:t>
            </w:r>
            <w:r>
              <w:t>496</w:t>
            </w:r>
            <w:r w:rsidRPr="00AF6E6F">
              <w:t xml:space="preserve"> MHz</w:t>
            </w:r>
            <w:r>
              <w:t xml:space="preserve"> </w:t>
            </w:r>
            <w:r w:rsidRPr="00AF6E6F">
              <w:t>–</w:t>
            </w:r>
            <w:r>
              <w:t xml:space="preserve"> 2</w:t>
            </w:r>
            <w:r w:rsidRPr="00AF6E6F">
              <w:t xml:space="preserve"> </w:t>
            </w:r>
            <w:r>
              <w:t>690</w:t>
            </w:r>
            <w:r w:rsidRPr="00AF6E6F">
              <w:t xml:space="preserve"> MHz</w:t>
            </w:r>
          </w:p>
        </w:tc>
        <w:tc>
          <w:tcPr>
            <w:tcW w:w="982" w:type="dxa"/>
            <w:tcBorders>
              <w:bottom w:val="single" w:sz="4" w:space="0" w:color="auto"/>
            </w:tcBorders>
            <w:shd w:val="clear" w:color="auto" w:fill="auto"/>
          </w:tcPr>
          <w:p w:rsidR="00F86E11" w:rsidRPr="00AF6E6F" w:rsidRDefault="00F86E11" w:rsidP="00F86E11">
            <w:pPr>
              <w:pStyle w:val="Tabletext"/>
              <w:jc w:val="center"/>
            </w:pPr>
            <w:r>
              <w:t>T</w:t>
            </w:r>
            <w:r w:rsidRPr="00AF6E6F">
              <w:t>DD</w:t>
            </w:r>
          </w:p>
        </w:tc>
      </w:tr>
      <w:tr w:rsidR="00F86E11" w:rsidRPr="009F0902" w:rsidTr="00F86E11">
        <w:trPr>
          <w:trHeight w:val="225"/>
          <w:jc w:val="center"/>
        </w:trPr>
        <w:tc>
          <w:tcPr>
            <w:tcW w:w="1253" w:type="dxa"/>
            <w:tcBorders>
              <w:top w:val="single" w:sz="4" w:space="0" w:color="auto"/>
              <w:left w:val="single" w:sz="4" w:space="0" w:color="auto"/>
              <w:bottom w:val="single" w:sz="4" w:space="0" w:color="auto"/>
              <w:right w:val="single" w:sz="4" w:space="0" w:color="auto"/>
            </w:tcBorders>
            <w:vAlign w:val="bottom"/>
          </w:tcPr>
          <w:p w:rsidR="00F86E11" w:rsidRPr="00AF6E6F" w:rsidRDefault="00F86E11" w:rsidP="00F86E11">
            <w:pPr>
              <w:pStyle w:val="Tabletext"/>
              <w:jc w:val="center"/>
            </w:pPr>
            <w:r w:rsidRPr="00AF6E6F">
              <w:t>CA_</w:t>
            </w:r>
            <w:r>
              <w:t>42</w:t>
            </w:r>
            <w:r w:rsidRPr="00AF6E6F">
              <w:t>-</w:t>
            </w:r>
            <w:r>
              <w:t>42</w:t>
            </w:r>
          </w:p>
        </w:tc>
        <w:tc>
          <w:tcPr>
            <w:tcW w:w="1158" w:type="dxa"/>
            <w:tcBorders>
              <w:top w:val="single" w:sz="4" w:space="0" w:color="auto"/>
              <w:left w:val="single" w:sz="4" w:space="0" w:color="auto"/>
              <w:bottom w:val="single" w:sz="4" w:space="0" w:color="auto"/>
              <w:right w:val="single" w:sz="4" w:space="0" w:color="auto"/>
            </w:tcBorders>
            <w:vAlign w:val="bottom"/>
          </w:tcPr>
          <w:p w:rsidR="00F86E11" w:rsidRPr="00AF6E6F" w:rsidRDefault="00F86E11" w:rsidP="00F86E11">
            <w:pPr>
              <w:pStyle w:val="Tabletext"/>
              <w:jc w:val="center"/>
            </w:pPr>
            <w:r>
              <w:t>42</w:t>
            </w:r>
          </w:p>
        </w:tc>
        <w:tc>
          <w:tcPr>
            <w:tcW w:w="3013" w:type="dxa"/>
            <w:tcBorders>
              <w:top w:val="single" w:sz="4" w:space="0" w:color="auto"/>
              <w:left w:val="single" w:sz="4" w:space="0" w:color="auto"/>
              <w:bottom w:val="single" w:sz="4" w:space="0" w:color="auto"/>
              <w:right w:val="single" w:sz="4" w:space="0" w:color="auto"/>
            </w:tcBorders>
            <w:shd w:val="clear" w:color="auto" w:fill="auto"/>
          </w:tcPr>
          <w:p w:rsidR="00F86E11" w:rsidRPr="00DF3E19" w:rsidRDefault="00F86E11" w:rsidP="00F86E11">
            <w:pPr>
              <w:pStyle w:val="Tabletext"/>
              <w:jc w:val="center"/>
            </w:pPr>
            <w:r>
              <w:t>3</w:t>
            </w:r>
            <w:r w:rsidRPr="00AF6E6F">
              <w:t xml:space="preserve"> </w:t>
            </w:r>
            <w:r>
              <w:t>40</w:t>
            </w:r>
            <w:r w:rsidRPr="00AF6E6F">
              <w:t>0 MHz</w:t>
            </w:r>
            <w:r>
              <w:t xml:space="preserve"> </w:t>
            </w:r>
            <w:r w:rsidRPr="00AF6E6F">
              <w:t>–</w:t>
            </w:r>
            <w:r>
              <w:t xml:space="preserve"> 3</w:t>
            </w:r>
            <w:r w:rsidRPr="00AF6E6F">
              <w:t xml:space="preserve"> </w:t>
            </w:r>
            <w:r>
              <w:t>600</w:t>
            </w:r>
            <w:r w:rsidRPr="00AF6E6F">
              <w:t xml:space="preserve"> MHz</w:t>
            </w:r>
          </w:p>
        </w:tc>
        <w:tc>
          <w:tcPr>
            <w:tcW w:w="3233" w:type="dxa"/>
            <w:tcBorders>
              <w:top w:val="single" w:sz="4" w:space="0" w:color="auto"/>
              <w:left w:val="single" w:sz="4" w:space="0" w:color="auto"/>
              <w:bottom w:val="single" w:sz="4" w:space="0" w:color="auto"/>
              <w:right w:val="single" w:sz="4" w:space="0" w:color="auto"/>
            </w:tcBorders>
            <w:shd w:val="clear" w:color="auto" w:fill="auto"/>
          </w:tcPr>
          <w:p w:rsidR="00F86E11" w:rsidRPr="00DF3E19" w:rsidRDefault="00F86E11" w:rsidP="00F86E11">
            <w:pPr>
              <w:pStyle w:val="Tabletext"/>
              <w:jc w:val="center"/>
            </w:pPr>
            <w:r>
              <w:t>3</w:t>
            </w:r>
            <w:r w:rsidRPr="00AF6E6F">
              <w:t xml:space="preserve"> </w:t>
            </w:r>
            <w:r>
              <w:t>40</w:t>
            </w:r>
            <w:r w:rsidRPr="00AF6E6F">
              <w:t>0 MHz</w:t>
            </w:r>
            <w:r>
              <w:t xml:space="preserve"> </w:t>
            </w:r>
            <w:r w:rsidRPr="00AF6E6F">
              <w:t>–</w:t>
            </w:r>
            <w:r>
              <w:t xml:space="preserve"> 3</w:t>
            </w:r>
            <w:r w:rsidRPr="00AF6E6F">
              <w:t xml:space="preserve"> </w:t>
            </w:r>
            <w:r>
              <w:t>600</w:t>
            </w:r>
            <w:r w:rsidRPr="00AF6E6F">
              <w:t xml:space="preserve"> MHz</w:t>
            </w:r>
          </w:p>
        </w:tc>
        <w:tc>
          <w:tcPr>
            <w:tcW w:w="982" w:type="dxa"/>
            <w:tcBorders>
              <w:top w:val="single" w:sz="4" w:space="0" w:color="auto"/>
              <w:left w:val="single" w:sz="4" w:space="0" w:color="auto"/>
              <w:bottom w:val="single" w:sz="4" w:space="0" w:color="auto"/>
              <w:right w:val="single" w:sz="4" w:space="0" w:color="auto"/>
            </w:tcBorders>
            <w:shd w:val="clear" w:color="auto" w:fill="auto"/>
          </w:tcPr>
          <w:p w:rsidR="00F86E11" w:rsidRPr="00AF6E6F" w:rsidRDefault="00F86E11" w:rsidP="00F86E11">
            <w:pPr>
              <w:pStyle w:val="Tabletext"/>
              <w:jc w:val="center"/>
            </w:pPr>
            <w:r>
              <w:t>T</w:t>
            </w:r>
            <w:r w:rsidRPr="00AF6E6F">
              <w:t>DD</w:t>
            </w:r>
          </w:p>
        </w:tc>
      </w:tr>
    </w:tbl>
    <w:p w:rsidR="00C560FF" w:rsidRPr="00912595" w:rsidRDefault="00C560FF" w:rsidP="00C560FF">
      <w:pPr>
        <w:pStyle w:val="Tablefin"/>
      </w:pPr>
    </w:p>
    <w:p w:rsidR="00A835CC" w:rsidRPr="00912595" w:rsidRDefault="00A835CC" w:rsidP="00A835CC">
      <w:pPr>
        <w:spacing w:before="240"/>
        <w:ind w:firstLineChars="200" w:firstLine="480"/>
        <w:rPr>
          <w:lang w:val="en-US" w:eastAsia="zh-CN"/>
        </w:rPr>
      </w:pPr>
      <w:r>
        <w:rPr>
          <w:rFonts w:hint="eastAsia"/>
          <w:lang w:val="en-US" w:eastAsia="zh-CN"/>
        </w:rPr>
        <w:t>在</w:t>
      </w:r>
      <w:r w:rsidRPr="0089105F">
        <w:rPr>
          <w:rFonts w:hint="eastAsia"/>
          <w:lang w:val="en-US" w:eastAsia="zh-CN"/>
        </w:rPr>
        <w:t>目前附件中定义的</w:t>
      </w:r>
      <w:r>
        <w:rPr>
          <w:rFonts w:hint="eastAsia"/>
          <w:lang w:val="en-US" w:eastAsia="zh-CN"/>
        </w:rPr>
        <w:t>无用发射限值针对的是</w:t>
      </w:r>
      <w:r>
        <w:rPr>
          <w:rFonts w:hint="eastAsia"/>
          <w:lang w:val="en-US" w:eastAsia="zh-CN"/>
        </w:rPr>
        <w:t>E-UTRA MS</w:t>
      </w:r>
      <w:r>
        <w:rPr>
          <w:rFonts w:hint="eastAsia"/>
          <w:lang w:val="en-US" w:eastAsia="zh-CN"/>
        </w:rPr>
        <w:t>，它至少工作于表</w:t>
      </w:r>
      <w:r>
        <w:rPr>
          <w:rFonts w:hint="eastAsia"/>
          <w:lang w:val="en-US" w:eastAsia="zh-CN"/>
        </w:rPr>
        <w:t>1-4</w:t>
      </w:r>
      <w:r>
        <w:rPr>
          <w:rFonts w:hint="eastAsia"/>
          <w:lang w:val="en-US" w:eastAsia="zh-CN"/>
        </w:rPr>
        <w:t>中所示的</w:t>
      </w:r>
      <w:r w:rsidRPr="0089105F">
        <w:rPr>
          <w:rFonts w:hint="eastAsia"/>
          <w:lang w:val="en-US" w:eastAsia="zh-CN"/>
        </w:rPr>
        <w:t>一个</w:t>
      </w:r>
      <w:r>
        <w:rPr>
          <w:rFonts w:hint="eastAsia"/>
          <w:lang w:val="en-US" w:eastAsia="zh-CN"/>
        </w:rPr>
        <w:t>带间</w:t>
      </w:r>
      <w:r w:rsidRPr="0089105F">
        <w:rPr>
          <w:rFonts w:hint="eastAsia"/>
          <w:lang w:val="en-US" w:eastAsia="zh-CN"/>
        </w:rPr>
        <w:t>CA</w:t>
      </w:r>
      <w:r>
        <w:rPr>
          <w:rFonts w:hint="eastAsia"/>
          <w:lang w:val="en-US" w:eastAsia="zh-CN"/>
        </w:rPr>
        <w:t>组合上：</w:t>
      </w:r>
    </w:p>
    <w:p w:rsidR="00C560FF" w:rsidRPr="00912595" w:rsidRDefault="00651DCC" w:rsidP="00C560FF">
      <w:pPr>
        <w:pStyle w:val="TableNo"/>
        <w:keepNext w:val="0"/>
        <w:rPr>
          <w:lang w:val="en-US" w:eastAsia="zh-CN"/>
        </w:rPr>
      </w:pPr>
      <w:bookmarkStart w:id="26" w:name="lt_pId522"/>
      <w:r>
        <w:rPr>
          <w:lang w:val="en-US" w:eastAsia="zh-CN"/>
        </w:rPr>
        <w:lastRenderedPageBreak/>
        <w:t>表</w:t>
      </w:r>
      <w:r w:rsidR="00C560FF" w:rsidRPr="00912595">
        <w:rPr>
          <w:lang w:val="en-US" w:eastAsia="zh-CN"/>
        </w:rPr>
        <w:t>1-4</w:t>
      </w:r>
      <w:bookmarkEnd w:id="26"/>
    </w:p>
    <w:p w:rsidR="00C560FF" w:rsidRPr="00912595" w:rsidRDefault="00C560FF" w:rsidP="00322EE5">
      <w:pPr>
        <w:pStyle w:val="Tabletitle"/>
        <w:keepNext w:val="0"/>
        <w:rPr>
          <w:lang w:val="en-US" w:eastAsia="zh-CN"/>
        </w:rPr>
      </w:pPr>
      <w:bookmarkStart w:id="27" w:name="lt_pId523"/>
      <w:r w:rsidRPr="00912595">
        <w:rPr>
          <w:lang w:val="en-US" w:eastAsia="zh-CN"/>
        </w:rPr>
        <w:t>E-UTRA</w:t>
      </w:r>
      <w:r w:rsidR="00C4136D">
        <w:rPr>
          <w:rFonts w:hint="eastAsia"/>
          <w:lang w:val="en-US" w:eastAsia="zh-CN"/>
        </w:rPr>
        <w:t>带间</w:t>
      </w:r>
      <w:r w:rsidRPr="00912595">
        <w:rPr>
          <w:lang w:val="en-US" w:eastAsia="zh-CN"/>
        </w:rPr>
        <w:t>CA</w:t>
      </w:r>
      <w:r w:rsidR="00322EE5">
        <w:rPr>
          <w:rFonts w:hint="eastAsia"/>
          <w:lang w:val="en-US" w:eastAsia="zh-CN"/>
        </w:rPr>
        <w:t>工作频段</w:t>
      </w:r>
      <w:bookmarkEnd w:id="27"/>
      <w:r w:rsidR="00322EE5">
        <w:rPr>
          <w:rFonts w:hint="eastAsia"/>
          <w:lang w:val="en-US" w:eastAsia="zh-CN"/>
        </w:rPr>
        <w:t>（</w:t>
      </w:r>
      <w:r w:rsidR="00322EE5">
        <w:rPr>
          <w:lang w:val="en-US" w:eastAsia="zh-CN"/>
        </w:rPr>
        <w:t>两个频段）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6"/>
        <w:gridCol w:w="1095"/>
        <w:gridCol w:w="1398"/>
        <w:gridCol w:w="249"/>
        <w:gridCol w:w="1429"/>
        <w:gridCol w:w="1466"/>
        <w:gridCol w:w="300"/>
        <w:gridCol w:w="1497"/>
        <w:gridCol w:w="1079"/>
      </w:tblGrid>
      <w:tr w:rsidR="00991A1E" w:rsidRPr="00332309" w:rsidTr="00BE71D3">
        <w:trPr>
          <w:trHeight w:val="225"/>
          <w:jc w:val="center"/>
        </w:trPr>
        <w:tc>
          <w:tcPr>
            <w:tcW w:w="1126" w:type="dxa"/>
            <w:vMerge w:val="restart"/>
            <w:vAlign w:val="center"/>
          </w:tcPr>
          <w:p w:rsidR="00991A1E" w:rsidRPr="00BE71D3" w:rsidRDefault="00991A1E" w:rsidP="00991A1E">
            <w:pPr>
              <w:pStyle w:val="Tablehead"/>
              <w:rPr>
                <w:rFonts w:asciiTheme="majorBidi" w:eastAsiaTheme="minorEastAsia" w:hAnsiTheme="majorBidi" w:cstheme="majorBidi"/>
                <w:szCs w:val="22"/>
              </w:rPr>
            </w:pPr>
            <w:bookmarkStart w:id="28" w:name="lt_pId597"/>
            <w:r w:rsidRPr="00BE71D3">
              <w:rPr>
                <w:rFonts w:asciiTheme="majorBidi" w:eastAsiaTheme="minorEastAsia" w:hAnsiTheme="majorBidi" w:cstheme="majorBidi"/>
                <w:szCs w:val="22"/>
              </w:rPr>
              <w:t>E-UTRA CA</w:t>
            </w:r>
            <w:r w:rsidRPr="00BE71D3">
              <w:rPr>
                <w:rFonts w:asciiTheme="majorBidi" w:eastAsiaTheme="minorEastAsia" w:hAnsiTheme="majorBidi" w:cstheme="majorBidi"/>
                <w:szCs w:val="22"/>
              </w:rPr>
              <w:t>频段</w:t>
            </w:r>
          </w:p>
        </w:tc>
        <w:tc>
          <w:tcPr>
            <w:tcW w:w="1095" w:type="dxa"/>
            <w:vMerge w:val="restart"/>
            <w:vAlign w:val="center"/>
          </w:tcPr>
          <w:p w:rsidR="00991A1E" w:rsidRPr="00BE71D3" w:rsidRDefault="00991A1E" w:rsidP="00991A1E">
            <w:pPr>
              <w:pStyle w:val="Tablehead"/>
              <w:rPr>
                <w:rFonts w:asciiTheme="majorBidi" w:eastAsiaTheme="minorEastAsia" w:hAnsiTheme="majorBidi" w:cstheme="majorBidi"/>
                <w:szCs w:val="22"/>
              </w:rPr>
            </w:pPr>
            <w:r w:rsidRPr="00BE71D3">
              <w:rPr>
                <w:rFonts w:asciiTheme="majorBidi" w:eastAsiaTheme="minorEastAsia" w:hAnsiTheme="majorBidi" w:cstheme="majorBidi"/>
                <w:szCs w:val="22"/>
              </w:rPr>
              <w:t>E-UTRA</w:t>
            </w:r>
            <w:r w:rsidRPr="00BE71D3">
              <w:rPr>
                <w:rFonts w:asciiTheme="majorBidi" w:eastAsiaTheme="minorEastAsia" w:hAnsiTheme="majorBidi" w:cstheme="majorBidi"/>
                <w:szCs w:val="22"/>
              </w:rPr>
              <w:t>频段</w:t>
            </w:r>
          </w:p>
        </w:tc>
        <w:tc>
          <w:tcPr>
            <w:tcW w:w="3076" w:type="dxa"/>
            <w:gridSpan w:val="3"/>
            <w:shd w:val="clear" w:color="auto" w:fill="auto"/>
            <w:noWrap/>
            <w:vAlign w:val="center"/>
          </w:tcPr>
          <w:p w:rsidR="00991A1E" w:rsidRPr="00BE71D3" w:rsidRDefault="00991A1E" w:rsidP="00991A1E">
            <w:pPr>
              <w:pStyle w:val="Tablehead"/>
              <w:rPr>
                <w:rFonts w:asciiTheme="majorBidi" w:eastAsiaTheme="minorEastAsia" w:hAnsiTheme="majorBidi" w:cstheme="majorBidi"/>
                <w:szCs w:val="22"/>
                <w:lang w:eastAsia="zh-CN"/>
              </w:rPr>
            </w:pPr>
            <w:r w:rsidRPr="00BE71D3">
              <w:rPr>
                <w:rFonts w:asciiTheme="majorBidi" w:eastAsiaTheme="minorEastAsia" w:hAnsiTheme="majorBidi" w:cstheme="majorBidi"/>
                <w:szCs w:val="22"/>
                <w:lang w:eastAsia="zh-CN"/>
              </w:rPr>
              <w:t>上行链路（</w:t>
            </w:r>
            <w:r w:rsidRPr="00BE71D3">
              <w:rPr>
                <w:rFonts w:asciiTheme="majorBidi" w:eastAsiaTheme="minorEastAsia" w:hAnsiTheme="majorBidi" w:cstheme="majorBidi"/>
                <w:szCs w:val="22"/>
                <w:lang w:eastAsia="zh-CN"/>
              </w:rPr>
              <w:t>UL</w:t>
            </w:r>
            <w:r w:rsidRPr="00BE71D3">
              <w:rPr>
                <w:rFonts w:asciiTheme="majorBidi" w:eastAsiaTheme="minorEastAsia" w:hAnsiTheme="majorBidi" w:cstheme="majorBidi"/>
                <w:szCs w:val="22"/>
                <w:lang w:eastAsia="zh-CN"/>
              </w:rPr>
              <w:t>）工作频段</w:t>
            </w:r>
          </w:p>
        </w:tc>
        <w:tc>
          <w:tcPr>
            <w:tcW w:w="3263" w:type="dxa"/>
            <w:gridSpan w:val="3"/>
            <w:shd w:val="clear" w:color="auto" w:fill="auto"/>
            <w:noWrap/>
            <w:vAlign w:val="center"/>
          </w:tcPr>
          <w:p w:rsidR="00991A1E" w:rsidRPr="00BE71D3" w:rsidRDefault="00991A1E" w:rsidP="00991A1E">
            <w:pPr>
              <w:pStyle w:val="Tablehead"/>
              <w:rPr>
                <w:rFonts w:asciiTheme="majorBidi" w:eastAsiaTheme="minorEastAsia" w:hAnsiTheme="majorBidi" w:cstheme="majorBidi"/>
                <w:szCs w:val="22"/>
                <w:lang w:eastAsia="zh-CN"/>
              </w:rPr>
            </w:pPr>
            <w:r w:rsidRPr="00BE71D3">
              <w:rPr>
                <w:rFonts w:asciiTheme="majorBidi" w:eastAsiaTheme="minorEastAsia" w:hAnsiTheme="majorBidi" w:cstheme="majorBidi"/>
                <w:szCs w:val="22"/>
                <w:lang w:eastAsia="zh-CN"/>
              </w:rPr>
              <w:t>下行链路（</w:t>
            </w:r>
            <w:r w:rsidRPr="00BE71D3">
              <w:rPr>
                <w:rFonts w:asciiTheme="majorBidi" w:eastAsiaTheme="minorEastAsia" w:hAnsiTheme="majorBidi" w:cstheme="majorBidi"/>
                <w:szCs w:val="22"/>
                <w:lang w:eastAsia="zh-CN"/>
              </w:rPr>
              <w:t>DL</w:t>
            </w:r>
            <w:r w:rsidRPr="00BE71D3">
              <w:rPr>
                <w:rFonts w:asciiTheme="majorBidi" w:eastAsiaTheme="minorEastAsia" w:hAnsiTheme="majorBidi" w:cstheme="majorBidi"/>
                <w:szCs w:val="22"/>
                <w:lang w:eastAsia="zh-CN"/>
              </w:rPr>
              <w:t>）工作频段</w:t>
            </w:r>
          </w:p>
        </w:tc>
        <w:tc>
          <w:tcPr>
            <w:tcW w:w="1079" w:type="dxa"/>
            <w:vMerge w:val="restart"/>
            <w:shd w:val="clear" w:color="auto" w:fill="auto"/>
            <w:vAlign w:val="center"/>
          </w:tcPr>
          <w:p w:rsidR="00991A1E" w:rsidRPr="00BE71D3" w:rsidRDefault="00991A1E" w:rsidP="00991A1E">
            <w:pPr>
              <w:pStyle w:val="Tablehead"/>
              <w:rPr>
                <w:rFonts w:asciiTheme="minorEastAsia" w:eastAsiaTheme="minorEastAsia" w:hAnsiTheme="minorEastAsia"/>
                <w:szCs w:val="22"/>
              </w:rPr>
            </w:pPr>
            <w:r w:rsidRPr="00BE71D3">
              <w:rPr>
                <w:rFonts w:asciiTheme="minorEastAsia" w:eastAsiaTheme="minorEastAsia" w:hAnsiTheme="minorEastAsia" w:cstheme="majorBidi"/>
                <w:szCs w:val="22"/>
              </w:rPr>
              <w:t>双工</w:t>
            </w:r>
            <w:r w:rsidR="00BE71D3">
              <w:rPr>
                <w:rFonts w:asciiTheme="minorEastAsia" w:eastAsiaTheme="minorEastAsia" w:hAnsiTheme="minorEastAsia" w:cstheme="majorBidi"/>
                <w:szCs w:val="22"/>
              </w:rPr>
              <w:br/>
            </w:r>
            <w:r w:rsidRPr="00BE71D3">
              <w:rPr>
                <w:rFonts w:asciiTheme="minorEastAsia" w:eastAsiaTheme="minorEastAsia" w:hAnsiTheme="minorEastAsia" w:cstheme="majorBidi"/>
                <w:szCs w:val="22"/>
              </w:rPr>
              <w:t>模式</w:t>
            </w:r>
          </w:p>
        </w:tc>
      </w:tr>
      <w:tr w:rsidR="00991A1E" w:rsidRPr="00332309" w:rsidTr="00BE71D3">
        <w:trPr>
          <w:trHeight w:val="225"/>
          <w:jc w:val="center"/>
        </w:trPr>
        <w:tc>
          <w:tcPr>
            <w:tcW w:w="1126" w:type="dxa"/>
            <w:vMerge/>
            <w:vAlign w:val="center"/>
          </w:tcPr>
          <w:p w:rsidR="00991A1E" w:rsidRPr="00BE71D3" w:rsidRDefault="00991A1E" w:rsidP="00991A1E">
            <w:pPr>
              <w:spacing w:before="40" w:after="40"/>
              <w:rPr>
                <w:rFonts w:asciiTheme="majorBidi" w:eastAsiaTheme="minorEastAsia" w:hAnsiTheme="majorBidi" w:cstheme="majorBidi"/>
                <w:bCs/>
                <w:sz w:val="22"/>
                <w:szCs w:val="22"/>
              </w:rPr>
            </w:pPr>
          </w:p>
        </w:tc>
        <w:tc>
          <w:tcPr>
            <w:tcW w:w="1095" w:type="dxa"/>
            <w:vMerge/>
            <w:vAlign w:val="center"/>
          </w:tcPr>
          <w:p w:rsidR="00991A1E" w:rsidRPr="00BE71D3" w:rsidRDefault="00991A1E" w:rsidP="00991A1E">
            <w:pPr>
              <w:spacing w:before="40" w:after="40"/>
              <w:rPr>
                <w:rFonts w:asciiTheme="majorBidi" w:eastAsiaTheme="minorEastAsia" w:hAnsiTheme="majorBidi" w:cstheme="majorBidi"/>
                <w:bCs/>
                <w:sz w:val="22"/>
                <w:szCs w:val="22"/>
              </w:rPr>
            </w:pPr>
          </w:p>
        </w:tc>
        <w:tc>
          <w:tcPr>
            <w:tcW w:w="3076" w:type="dxa"/>
            <w:gridSpan w:val="3"/>
            <w:shd w:val="clear" w:color="auto" w:fill="auto"/>
            <w:noWrap/>
            <w:vAlign w:val="center"/>
          </w:tcPr>
          <w:p w:rsidR="00991A1E" w:rsidRPr="00BE71D3" w:rsidRDefault="00991A1E" w:rsidP="00991A1E">
            <w:pPr>
              <w:pStyle w:val="Tablehead"/>
              <w:rPr>
                <w:rFonts w:asciiTheme="majorBidi" w:eastAsiaTheme="minorEastAsia" w:hAnsiTheme="majorBidi" w:cstheme="majorBidi"/>
                <w:szCs w:val="22"/>
              </w:rPr>
            </w:pPr>
            <w:r w:rsidRPr="00BE71D3">
              <w:rPr>
                <w:rFonts w:asciiTheme="majorBidi" w:eastAsiaTheme="minorEastAsia" w:hAnsiTheme="majorBidi" w:cstheme="majorBidi"/>
                <w:szCs w:val="22"/>
              </w:rPr>
              <w:t>BS</w:t>
            </w:r>
            <w:r w:rsidRPr="00BE71D3">
              <w:rPr>
                <w:rFonts w:asciiTheme="majorBidi" w:eastAsiaTheme="minorEastAsia" w:hAnsiTheme="majorBidi" w:cstheme="majorBidi"/>
                <w:szCs w:val="22"/>
              </w:rPr>
              <w:t>接收</w:t>
            </w:r>
            <w:r w:rsidRPr="00BE71D3">
              <w:rPr>
                <w:rFonts w:asciiTheme="majorBidi" w:eastAsiaTheme="minorEastAsia" w:hAnsiTheme="majorBidi" w:cstheme="majorBidi"/>
                <w:szCs w:val="22"/>
              </w:rPr>
              <w:t xml:space="preserve"> / UE</w:t>
            </w:r>
            <w:r w:rsidRPr="00BE71D3">
              <w:rPr>
                <w:rFonts w:asciiTheme="majorBidi" w:eastAsiaTheme="minorEastAsia" w:hAnsiTheme="majorBidi" w:cstheme="majorBidi"/>
                <w:szCs w:val="22"/>
              </w:rPr>
              <w:t>发射</w:t>
            </w:r>
          </w:p>
        </w:tc>
        <w:tc>
          <w:tcPr>
            <w:tcW w:w="3263" w:type="dxa"/>
            <w:gridSpan w:val="3"/>
            <w:shd w:val="clear" w:color="auto" w:fill="auto"/>
            <w:noWrap/>
            <w:vAlign w:val="center"/>
          </w:tcPr>
          <w:p w:rsidR="00991A1E" w:rsidRPr="00BE71D3" w:rsidRDefault="00991A1E" w:rsidP="00991A1E">
            <w:pPr>
              <w:pStyle w:val="Tablehead"/>
              <w:rPr>
                <w:rFonts w:asciiTheme="majorBidi" w:eastAsiaTheme="minorEastAsia" w:hAnsiTheme="majorBidi" w:cstheme="majorBidi"/>
                <w:szCs w:val="22"/>
              </w:rPr>
            </w:pPr>
            <w:r w:rsidRPr="00BE71D3">
              <w:rPr>
                <w:rFonts w:asciiTheme="majorBidi" w:eastAsiaTheme="minorEastAsia" w:hAnsiTheme="majorBidi" w:cstheme="majorBidi"/>
                <w:szCs w:val="22"/>
              </w:rPr>
              <w:t>BS</w:t>
            </w:r>
            <w:r w:rsidRPr="00BE71D3">
              <w:rPr>
                <w:rFonts w:asciiTheme="majorBidi" w:eastAsiaTheme="minorEastAsia" w:hAnsiTheme="majorBidi" w:cstheme="majorBidi"/>
                <w:szCs w:val="22"/>
              </w:rPr>
              <w:t>发射</w:t>
            </w:r>
            <w:r w:rsidRPr="00BE71D3">
              <w:rPr>
                <w:rFonts w:asciiTheme="majorBidi" w:eastAsiaTheme="minorEastAsia" w:hAnsiTheme="majorBidi" w:cstheme="majorBidi"/>
                <w:szCs w:val="22"/>
              </w:rPr>
              <w:t xml:space="preserve"> / UE</w:t>
            </w:r>
            <w:r w:rsidRPr="00BE71D3">
              <w:rPr>
                <w:rFonts w:asciiTheme="majorBidi" w:eastAsiaTheme="minorEastAsia" w:hAnsiTheme="majorBidi" w:cstheme="majorBidi"/>
                <w:szCs w:val="22"/>
              </w:rPr>
              <w:t>接收</w:t>
            </w:r>
          </w:p>
        </w:tc>
        <w:tc>
          <w:tcPr>
            <w:tcW w:w="1079" w:type="dxa"/>
            <w:vMerge/>
            <w:vAlign w:val="center"/>
          </w:tcPr>
          <w:p w:rsidR="00991A1E" w:rsidRPr="00332309" w:rsidRDefault="00991A1E" w:rsidP="00991A1E">
            <w:pPr>
              <w:rPr>
                <w:rFonts w:asciiTheme="majorBidi" w:hAnsiTheme="majorBidi" w:cstheme="majorBidi"/>
                <w:b/>
                <w:bCs/>
                <w:sz w:val="20"/>
              </w:rPr>
            </w:pPr>
          </w:p>
        </w:tc>
      </w:tr>
      <w:tr w:rsidR="00991A1E" w:rsidRPr="00332309" w:rsidTr="00BE71D3">
        <w:trPr>
          <w:trHeight w:val="189"/>
          <w:jc w:val="center"/>
        </w:trPr>
        <w:tc>
          <w:tcPr>
            <w:tcW w:w="1126" w:type="dxa"/>
            <w:vMerge/>
            <w:vAlign w:val="center"/>
          </w:tcPr>
          <w:p w:rsidR="00991A1E" w:rsidRPr="00332309" w:rsidRDefault="00991A1E" w:rsidP="00E30600">
            <w:pPr>
              <w:spacing w:before="40" w:after="40"/>
              <w:rPr>
                <w:rFonts w:asciiTheme="majorBidi" w:hAnsiTheme="majorBidi" w:cstheme="majorBidi"/>
                <w:bCs/>
                <w:sz w:val="20"/>
              </w:rPr>
            </w:pPr>
          </w:p>
        </w:tc>
        <w:tc>
          <w:tcPr>
            <w:tcW w:w="1095" w:type="dxa"/>
            <w:vMerge/>
            <w:vAlign w:val="center"/>
          </w:tcPr>
          <w:p w:rsidR="00991A1E" w:rsidRPr="00332309" w:rsidRDefault="00991A1E" w:rsidP="00E30600">
            <w:pPr>
              <w:spacing w:before="40" w:after="40"/>
              <w:rPr>
                <w:rFonts w:asciiTheme="majorBidi" w:hAnsiTheme="majorBidi" w:cstheme="majorBidi"/>
                <w:bCs/>
                <w:sz w:val="20"/>
              </w:rPr>
            </w:pPr>
          </w:p>
        </w:tc>
        <w:tc>
          <w:tcPr>
            <w:tcW w:w="3076" w:type="dxa"/>
            <w:gridSpan w:val="3"/>
            <w:shd w:val="clear" w:color="auto" w:fill="auto"/>
            <w:vAlign w:val="center"/>
          </w:tcPr>
          <w:p w:rsidR="00991A1E" w:rsidRPr="00332309" w:rsidRDefault="00991A1E" w:rsidP="00E30600">
            <w:pPr>
              <w:pStyle w:val="Tablehead"/>
            </w:pPr>
            <w:r w:rsidRPr="00332309">
              <w:rPr>
                <w:rFonts w:asciiTheme="majorBidi" w:hAnsiTheme="majorBidi" w:cstheme="majorBidi"/>
                <w:i/>
                <w:iCs/>
              </w:rPr>
              <w:t>F</w:t>
            </w:r>
            <w:r w:rsidRPr="00332309">
              <w:rPr>
                <w:rFonts w:asciiTheme="majorBidi" w:hAnsiTheme="majorBidi" w:cstheme="majorBidi"/>
                <w:i/>
                <w:iCs/>
                <w:vertAlign w:val="subscript"/>
              </w:rPr>
              <w:t>UL_low</w:t>
            </w:r>
            <w:r w:rsidRPr="00332309">
              <w:rPr>
                <w:rFonts w:asciiTheme="majorBidi" w:hAnsiTheme="majorBidi" w:cstheme="majorBidi"/>
                <w:i/>
                <w:iCs/>
              </w:rPr>
              <w:t xml:space="preserve">   –  F</w:t>
            </w:r>
            <w:r w:rsidRPr="00332309">
              <w:rPr>
                <w:rFonts w:asciiTheme="majorBidi" w:hAnsiTheme="majorBidi" w:cstheme="majorBidi"/>
                <w:i/>
                <w:iCs/>
                <w:vertAlign w:val="subscript"/>
              </w:rPr>
              <w:t>UL_high</w:t>
            </w:r>
          </w:p>
        </w:tc>
        <w:tc>
          <w:tcPr>
            <w:tcW w:w="3263" w:type="dxa"/>
            <w:gridSpan w:val="3"/>
            <w:shd w:val="clear" w:color="auto" w:fill="auto"/>
            <w:vAlign w:val="center"/>
          </w:tcPr>
          <w:p w:rsidR="00991A1E" w:rsidRPr="00332309" w:rsidRDefault="00991A1E" w:rsidP="00E30600">
            <w:pPr>
              <w:pStyle w:val="Tablehead"/>
            </w:pPr>
            <w:r w:rsidRPr="00332309">
              <w:rPr>
                <w:rFonts w:asciiTheme="majorBidi" w:hAnsiTheme="majorBidi" w:cstheme="majorBidi"/>
                <w:i/>
                <w:iCs/>
              </w:rPr>
              <w:t>F</w:t>
            </w:r>
            <w:r w:rsidRPr="00332309">
              <w:rPr>
                <w:rFonts w:asciiTheme="majorBidi" w:hAnsiTheme="majorBidi" w:cstheme="majorBidi"/>
                <w:i/>
                <w:iCs/>
                <w:vertAlign w:val="subscript"/>
              </w:rPr>
              <w:t>DL_low</w:t>
            </w:r>
            <w:r w:rsidRPr="00332309">
              <w:rPr>
                <w:rFonts w:asciiTheme="majorBidi" w:hAnsiTheme="majorBidi" w:cstheme="majorBidi"/>
                <w:i/>
                <w:iCs/>
              </w:rPr>
              <w:t xml:space="preserve">   –  F</w:t>
            </w:r>
            <w:r w:rsidRPr="00332309">
              <w:rPr>
                <w:rFonts w:asciiTheme="majorBidi" w:hAnsiTheme="majorBidi" w:cstheme="majorBidi"/>
                <w:i/>
                <w:iCs/>
                <w:vertAlign w:val="subscript"/>
              </w:rPr>
              <w:t>DL_high</w:t>
            </w:r>
          </w:p>
        </w:tc>
        <w:tc>
          <w:tcPr>
            <w:tcW w:w="1079" w:type="dxa"/>
            <w:vMerge/>
            <w:vAlign w:val="center"/>
          </w:tcPr>
          <w:p w:rsidR="00991A1E" w:rsidRPr="00332309" w:rsidRDefault="00991A1E" w:rsidP="00E30600">
            <w:pPr>
              <w:rPr>
                <w:rFonts w:asciiTheme="majorBidi" w:hAnsiTheme="majorBidi" w:cstheme="majorBidi"/>
                <w:b/>
                <w:bCs/>
                <w:sz w:val="20"/>
              </w:rPr>
            </w:pPr>
          </w:p>
        </w:tc>
      </w:tr>
      <w:tr w:rsidR="00991A1E" w:rsidRPr="00332309" w:rsidTr="00BE71D3">
        <w:trPr>
          <w:trHeight w:val="225"/>
          <w:jc w:val="center"/>
        </w:trPr>
        <w:tc>
          <w:tcPr>
            <w:tcW w:w="1126" w:type="dxa"/>
            <w:vMerge w:val="restart"/>
            <w:vAlign w:val="center"/>
          </w:tcPr>
          <w:p w:rsidR="00991A1E" w:rsidRPr="00332309" w:rsidRDefault="00991A1E" w:rsidP="00E30600">
            <w:pPr>
              <w:pStyle w:val="Tabletext"/>
              <w:jc w:val="center"/>
            </w:pPr>
            <w:r w:rsidRPr="00332309">
              <w:rPr>
                <w:rFonts w:asciiTheme="majorBidi" w:hAnsiTheme="majorBidi" w:cstheme="majorBidi"/>
              </w:rPr>
              <w:t>CA_1-</w:t>
            </w:r>
            <w:r>
              <w:rPr>
                <w:rFonts w:asciiTheme="majorBidi" w:hAnsiTheme="majorBidi" w:cstheme="majorBidi"/>
              </w:rPr>
              <w:t>3</w:t>
            </w:r>
          </w:p>
        </w:tc>
        <w:tc>
          <w:tcPr>
            <w:tcW w:w="1095" w:type="dxa"/>
            <w:vAlign w:val="center"/>
          </w:tcPr>
          <w:p w:rsidR="00991A1E" w:rsidRPr="00332309" w:rsidRDefault="00991A1E" w:rsidP="00E30600">
            <w:pPr>
              <w:pStyle w:val="Tabletext"/>
              <w:jc w:val="center"/>
            </w:pPr>
            <w:r w:rsidRPr="00332309">
              <w:rPr>
                <w:rFonts w:asciiTheme="majorBidi" w:hAnsiTheme="majorBidi" w:cstheme="majorBidi"/>
              </w:rPr>
              <w:t>1</w:t>
            </w:r>
          </w:p>
        </w:tc>
        <w:tc>
          <w:tcPr>
            <w:tcW w:w="1398" w:type="dxa"/>
            <w:tcBorders>
              <w:right w:val="nil"/>
            </w:tcBorders>
            <w:shd w:val="clear" w:color="auto" w:fill="auto"/>
            <w:vAlign w:val="center"/>
          </w:tcPr>
          <w:p w:rsidR="00991A1E" w:rsidRPr="00332309" w:rsidRDefault="00991A1E" w:rsidP="00E30600">
            <w:pPr>
              <w:pStyle w:val="Tabletext"/>
              <w:jc w:val="right"/>
            </w:pPr>
            <w:r w:rsidRPr="00332309">
              <w:rPr>
                <w:rFonts w:asciiTheme="majorBidi" w:hAnsiTheme="majorBidi" w:cstheme="majorBidi"/>
              </w:rPr>
              <w:t>1 920 MHz</w:t>
            </w:r>
          </w:p>
        </w:tc>
        <w:tc>
          <w:tcPr>
            <w:tcW w:w="249"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991A1E" w:rsidRPr="00332309" w:rsidRDefault="00991A1E" w:rsidP="00E30600">
            <w:pPr>
              <w:pStyle w:val="Tabletext"/>
            </w:pPr>
            <w:r w:rsidRPr="00332309">
              <w:rPr>
                <w:rFonts w:asciiTheme="majorBidi" w:hAnsiTheme="majorBidi" w:cstheme="majorBidi"/>
              </w:rPr>
              <w:t>1 980 MHz</w:t>
            </w:r>
          </w:p>
        </w:tc>
        <w:tc>
          <w:tcPr>
            <w:tcW w:w="1466" w:type="dxa"/>
            <w:tcBorders>
              <w:right w:val="nil"/>
            </w:tcBorders>
            <w:shd w:val="clear" w:color="auto" w:fill="auto"/>
            <w:vAlign w:val="center"/>
          </w:tcPr>
          <w:p w:rsidR="00991A1E" w:rsidRPr="00332309" w:rsidRDefault="00991A1E" w:rsidP="00E30600">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991A1E" w:rsidRPr="00332309" w:rsidRDefault="00991A1E" w:rsidP="00E30600">
            <w:pPr>
              <w:pStyle w:val="Tabletext"/>
            </w:pPr>
            <w:r w:rsidRPr="00332309">
              <w:rPr>
                <w:rFonts w:asciiTheme="majorBidi" w:hAnsiTheme="majorBidi" w:cstheme="majorBidi"/>
              </w:rPr>
              <w:t>2 170 MHz</w:t>
            </w:r>
          </w:p>
        </w:tc>
        <w:tc>
          <w:tcPr>
            <w:tcW w:w="1079" w:type="dxa"/>
            <w:vMerge w:val="restart"/>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FDD</w:t>
            </w:r>
          </w:p>
        </w:tc>
      </w:tr>
      <w:tr w:rsidR="00991A1E" w:rsidRPr="00332309" w:rsidTr="00BE71D3">
        <w:trPr>
          <w:trHeight w:val="225"/>
          <w:jc w:val="center"/>
        </w:trPr>
        <w:tc>
          <w:tcPr>
            <w:tcW w:w="1126" w:type="dxa"/>
            <w:vMerge/>
            <w:vAlign w:val="center"/>
          </w:tcPr>
          <w:p w:rsidR="00991A1E" w:rsidRPr="00332309" w:rsidRDefault="00991A1E" w:rsidP="00E30600">
            <w:pPr>
              <w:jc w:val="center"/>
              <w:rPr>
                <w:rFonts w:asciiTheme="majorBidi" w:hAnsiTheme="majorBidi" w:cstheme="majorBidi"/>
                <w:sz w:val="20"/>
              </w:rPr>
            </w:pPr>
          </w:p>
        </w:tc>
        <w:tc>
          <w:tcPr>
            <w:tcW w:w="1095" w:type="dxa"/>
            <w:vAlign w:val="center"/>
          </w:tcPr>
          <w:p w:rsidR="00991A1E" w:rsidRPr="00332309" w:rsidRDefault="00991A1E" w:rsidP="00E30600">
            <w:pPr>
              <w:pStyle w:val="Tabletext"/>
              <w:jc w:val="center"/>
            </w:pPr>
            <w:r>
              <w:rPr>
                <w:rFonts w:asciiTheme="majorBidi" w:hAnsiTheme="majorBidi" w:cstheme="majorBidi"/>
              </w:rPr>
              <w:t>3</w:t>
            </w:r>
          </w:p>
        </w:tc>
        <w:tc>
          <w:tcPr>
            <w:tcW w:w="1398" w:type="dxa"/>
            <w:tcBorders>
              <w:right w:val="nil"/>
            </w:tcBorders>
            <w:shd w:val="clear" w:color="auto" w:fill="auto"/>
            <w:vAlign w:val="center"/>
          </w:tcPr>
          <w:p w:rsidR="00991A1E" w:rsidRPr="00332309" w:rsidRDefault="00991A1E" w:rsidP="00E30600">
            <w:pPr>
              <w:pStyle w:val="Tabletext"/>
              <w:jc w:val="right"/>
            </w:pPr>
            <w:r>
              <w:rPr>
                <w:rFonts w:asciiTheme="majorBidi" w:hAnsiTheme="majorBidi" w:cstheme="majorBidi"/>
              </w:rPr>
              <w:t>1 710</w:t>
            </w:r>
            <w:r w:rsidRPr="00332309">
              <w:rPr>
                <w:rFonts w:asciiTheme="majorBidi" w:hAnsiTheme="majorBidi" w:cstheme="majorBidi"/>
              </w:rPr>
              <w:t xml:space="preserve"> MHz</w:t>
            </w:r>
          </w:p>
        </w:tc>
        <w:tc>
          <w:tcPr>
            <w:tcW w:w="249"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991A1E" w:rsidRPr="00332309" w:rsidRDefault="00991A1E" w:rsidP="00E30600">
            <w:pPr>
              <w:pStyle w:val="Tabletext"/>
            </w:pPr>
            <w:r>
              <w:rPr>
                <w:rFonts w:asciiTheme="majorBidi" w:hAnsiTheme="majorBidi" w:cstheme="majorBidi"/>
              </w:rPr>
              <w:t>1 785</w:t>
            </w:r>
            <w:r w:rsidRPr="00332309">
              <w:rPr>
                <w:rFonts w:asciiTheme="majorBidi" w:hAnsiTheme="majorBidi" w:cstheme="majorBidi"/>
              </w:rPr>
              <w:t xml:space="preserve"> MHz</w:t>
            </w:r>
          </w:p>
        </w:tc>
        <w:tc>
          <w:tcPr>
            <w:tcW w:w="1466" w:type="dxa"/>
            <w:tcBorders>
              <w:right w:val="nil"/>
            </w:tcBorders>
            <w:shd w:val="clear" w:color="auto" w:fill="auto"/>
            <w:vAlign w:val="center"/>
          </w:tcPr>
          <w:p w:rsidR="00991A1E" w:rsidRPr="00332309" w:rsidRDefault="00991A1E" w:rsidP="00E30600">
            <w:pPr>
              <w:pStyle w:val="Tabletext"/>
              <w:jc w:val="right"/>
            </w:pPr>
            <w:r>
              <w:rPr>
                <w:rFonts w:asciiTheme="majorBidi" w:hAnsiTheme="majorBidi" w:cstheme="majorBidi"/>
              </w:rPr>
              <w:t xml:space="preserve">1 </w:t>
            </w:r>
            <w:r w:rsidRPr="00332309">
              <w:rPr>
                <w:rFonts w:asciiTheme="majorBidi" w:hAnsiTheme="majorBidi" w:cstheme="majorBidi"/>
              </w:rPr>
              <w:t>8</w:t>
            </w:r>
            <w:r>
              <w:rPr>
                <w:rFonts w:asciiTheme="majorBidi" w:hAnsiTheme="majorBidi" w:cstheme="majorBidi"/>
              </w:rPr>
              <w:t>05</w:t>
            </w:r>
            <w:r w:rsidRPr="00332309">
              <w:rPr>
                <w:rFonts w:asciiTheme="majorBidi" w:hAnsiTheme="majorBidi" w:cstheme="majorBidi"/>
              </w:rPr>
              <w:t xml:space="preserve"> MHz</w:t>
            </w:r>
          </w:p>
        </w:tc>
        <w:tc>
          <w:tcPr>
            <w:tcW w:w="300"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991A1E" w:rsidRPr="00332309" w:rsidRDefault="00991A1E" w:rsidP="00E30600">
            <w:pPr>
              <w:pStyle w:val="Tabletext"/>
            </w:pPr>
            <w:r>
              <w:rPr>
                <w:rFonts w:asciiTheme="majorBidi" w:hAnsiTheme="majorBidi" w:cstheme="majorBidi"/>
              </w:rPr>
              <w:t xml:space="preserve">1 </w:t>
            </w:r>
            <w:r w:rsidRPr="00332309">
              <w:rPr>
                <w:rFonts w:asciiTheme="majorBidi" w:hAnsiTheme="majorBidi" w:cstheme="majorBidi"/>
              </w:rPr>
              <w:t>8</w:t>
            </w:r>
            <w:r>
              <w:rPr>
                <w:rFonts w:asciiTheme="majorBidi" w:hAnsiTheme="majorBidi" w:cstheme="majorBidi"/>
              </w:rPr>
              <w:t>80</w:t>
            </w:r>
            <w:r w:rsidRPr="00332309">
              <w:rPr>
                <w:rFonts w:asciiTheme="majorBidi" w:hAnsiTheme="majorBidi" w:cstheme="majorBidi"/>
              </w:rPr>
              <w:t xml:space="preserve"> MHz</w:t>
            </w:r>
          </w:p>
        </w:tc>
        <w:tc>
          <w:tcPr>
            <w:tcW w:w="1079" w:type="dxa"/>
            <w:vMerge/>
            <w:shd w:val="clear" w:color="auto" w:fill="auto"/>
          </w:tcPr>
          <w:p w:rsidR="00991A1E" w:rsidRPr="00332309" w:rsidRDefault="00991A1E" w:rsidP="00E30600">
            <w:pPr>
              <w:pStyle w:val="Tabletext"/>
              <w:jc w:val="center"/>
            </w:pPr>
          </w:p>
        </w:tc>
      </w:tr>
      <w:tr w:rsidR="00991A1E" w:rsidRPr="00332309" w:rsidTr="00BE71D3">
        <w:trPr>
          <w:trHeight w:val="225"/>
          <w:jc w:val="center"/>
        </w:trPr>
        <w:tc>
          <w:tcPr>
            <w:tcW w:w="1126" w:type="dxa"/>
            <w:vMerge w:val="restart"/>
            <w:vAlign w:val="center"/>
          </w:tcPr>
          <w:p w:rsidR="00991A1E" w:rsidRPr="00332309" w:rsidRDefault="00991A1E" w:rsidP="00E30600">
            <w:pPr>
              <w:pStyle w:val="Tabletext"/>
              <w:jc w:val="center"/>
            </w:pPr>
            <w:r w:rsidRPr="00332309">
              <w:rPr>
                <w:rFonts w:asciiTheme="majorBidi" w:hAnsiTheme="majorBidi" w:cstheme="majorBidi"/>
              </w:rPr>
              <w:t>CA_1-5</w:t>
            </w:r>
          </w:p>
        </w:tc>
        <w:tc>
          <w:tcPr>
            <w:tcW w:w="1095" w:type="dxa"/>
            <w:vAlign w:val="center"/>
          </w:tcPr>
          <w:p w:rsidR="00991A1E" w:rsidRPr="00332309" w:rsidRDefault="00991A1E" w:rsidP="00E30600">
            <w:pPr>
              <w:pStyle w:val="Tabletext"/>
              <w:jc w:val="center"/>
            </w:pPr>
            <w:r w:rsidRPr="00332309">
              <w:rPr>
                <w:rFonts w:asciiTheme="majorBidi" w:hAnsiTheme="majorBidi" w:cstheme="majorBidi"/>
              </w:rPr>
              <w:t>1</w:t>
            </w:r>
          </w:p>
        </w:tc>
        <w:tc>
          <w:tcPr>
            <w:tcW w:w="1398" w:type="dxa"/>
            <w:tcBorders>
              <w:right w:val="nil"/>
            </w:tcBorders>
            <w:shd w:val="clear" w:color="auto" w:fill="auto"/>
            <w:vAlign w:val="center"/>
          </w:tcPr>
          <w:p w:rsidR="00991A1E" w:rsidRPr="00332309" w:rsidRDefault="00991A1E" w:rsidP="00E30600">
            <w:pPr>
              <w:pStyle w:val="Tabletext"/>
              <w:jc w:val="right"/>
            </w:pPr>
            <w:r w:rsidRPr="00332309">
              <w:rPr>
                <w:rFonts w:asciiTheme="majorBidi" w:hAnsiTheme="majorBidi" w:cstheme="majorBidi"/>
              </w:rPr>
              <w:t>1 920 MHz</w:t>
            </w:r>
          </w:p>
        </w:tc>
        <w:tc>
          <w:tcPr>
            <w:tcW w:w="249"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991A1E" w:rsidRPr="00332309" w:rsidRDefault="00991A1E" w:rsidP="00E30600">
            <w:pPr>
              <w:pStyle w:val="Tabletext"/>
            </w:pPr>
            <w:r w:rsidRPr="00332309">
              <w:rPr>
                <w:rFonts w:asciiTheme="majorBidi" w:hAnsiTheme="majorBidi" w:cstheme="majorBidi"/>
              </w:rPr>
              <w:t>1 980 MHz</w:t>
            </w:r>
          </w:p>
        </w:tc>
        <w:tc>
          <w:tcPr>
            <w:tcW w:w="1466" w:type="dxa"/>
            <w:tcBorders>
              <w:right w:val="nil"/>
            </w:tcBorders>
            <w:shd w:val="clear" w:color="auto" w:fill="auto"/>
            <w:vAlign w:val="center"/>
          </w:tcPr>
          <w:p w:rsidR="00991A1E" w:rsidRPr="00332309" w:rsidRDefault="00991A1E" w:rsidP="00E30600">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991A1E" w:rsidRPr="00332309" w:rsidRDefault="00991A1E" w:rsidP="00E30600">
            <w:pPr>
              <w:pStyle w:val="Tabletext"/>
            </w:pPr>
            <w:r w:rsidRPr="00332309">
              <w:rPr>
                <w:rFonts w:asciiTheme="majorBidi" w:hAnsiTheme="majorBidi" w:cstheme="majorBidi"/>
              </w:rPr>
              <w:t>2 170 MHz</w:t>
            </w:r>
          </w:p>
        </w:tc>
        <w:tc>
          <w:tcPr>
            <w:tcW w:w="1079" w:type="dxa"/>
            <w:vMerge w:val="restart"/>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FDD</w:t>
            </w:r>
          </w:p>
        </w:tc>
      </w:tr>
      <w:tr w:rsidR="00991A1E" w:rsidRPr="00332309" w:rsidTr="00BE71D3">
        <w:trPr>
          <w:trHeight w:val="225"/>
          <w:jc w:val="center"/>
        </w:trPr>
        <w:tc>
          <w:tcPr>
            <w:tcW w:w="1126" w:type="dxa"/>
            <w:vMerge/>
            <w:vAlign w:val="center"/>
          </w:tcPr>
          <w:p w:rsidR="00991A1E" w:rsidRPr="00332309" w:rsidRDefault="00991A1E" w:rsidP="00E30600">
            <w:pPr>
              <w:jc w:val="center"/>
              <w:rPr>
                <w:rFonts w:asciiTheme="majorBidi" w:hAnsiTheme="majorBidi" w:cstheme="majorBidi"/>
                <w:sz w:val="20"/>
              </w:rPr>
            </w:pPr>
          </w:p>
        </w:tc>
        <w:tc>
          <w:tcPr>
            <w:tcW w:w="1095" w:type="dxa"/>
            <w:vAlign w:val="center"/>
          </w:tcPr>
          <w:p w:rsidR="00991A1E" w:rsidRPr="00332309" w:rsidRDefault="00991A1E" w:rsidP="00E30600">
            <w:pPr>
              <w:pStyle w:val="Tabletext"/>
              <w:jc w:val="center"/>
            </w:pPr>
            <w:r w:rsidRPr="00332309">
              <w:rPr>
                <w:rFonts w:asciiTheme="majorBidi" w:hAnsiTheme="majorBidi" w:cstheme="majorBidi"/>
              </w:rPr>
              <w:t>5</w:t>
            </w:r>
          </w:p>
        </w:tc>
        <w:tc>
          <w:tcPr>
            <w:tcW w:w="1398" w:type="dxa"/>
            <w:tcBorders>
              <w:right w:val="nil"/>
            </w:tcBorders>
            <w:shd w:val="clear" w:color="auto" w:fill="auto"/>
            <w:vAlign w:val="center"/>
          </w:tcPr>
          <w:p w:rsidR="00991A1E" w:rsidRPr="00332309" w:rsidRDefault="00991A1E" w:rsidP="00E30600">
            <w:pPr>
              <w:pStyle w:val="Tabletext"/>
              <w:jc w:val="right"/>
            </w:pPr>
            <w:r w:rsidRPr="00332309">
              <w:rPr>
                <w:rFonts w:asciiTheme="majorBidi" w:hAnsiTheme="majorBidi" w:cstheme="majorBidi"/>
              </w:rPr>
              <w:t>824 MHz</w:t>
            </w:r>
          </w:p>
        </w:tc>
        <w:tc>
          <w:tcPr>
            <w:tcW w:w="249"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991A1E" w:rsidRPr="00332309" w:rsidRDefault="00991A1E" w:rsidP="00E30600">
            <w:pPr>
              <w:pStyle w:val="Tabletext"/>
            </w:pPr>
            <w:r w:rsidRPr="00332309">
              <w:rPr>
                <w:rFonts w:asciiTheme="majorBidi" w:hAnsiTheme="majorBidi" w:cstheme="majorBidi"/>
              </w:rPr>
              <w:t>849 MHz</w:t>
            </w:r>
          </w:p>
        </w:tc>
        <w:tc>
          <w:tcPr>
            <w:tcW w:w="1466" w:type="dxa"/>
            <w:tcBorders>
              <w:right w:val="nil"/>
            </w:tcBorders>
            <w:shd w:val="clear" w:color="auto" w:fill="auto"/>
            <w:vAlign w:val="center"/>
          </w:tcPr>
          <w:p w:rsidR="00991A1E" w:rsidRPr="00332309" w:rsidRDefault="00991A1E" w:rsidP="00E30600">
            <w:pPr>
              <w:pStyle w:val="Tabletext"/>
              <w:jc w:val="right"/>
            </w:pPr>
            <w:r w:rsidRPr="00332309">
              <w:rPr>
                <w:rFonts w:asciiTheme="majorBidi" w:hAnsiTheme="majorBidi" w:cstheme="majorBidi"/>
              </w:rPr>
              <w:t>869 MHz</w:t>
            </w:r>
          </w:p>
        </w:tc>
        <w:tc>
          <w:tcPr>
            <w:tcW w:w="300"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991A1E" w:rsidRPr="00332309" w:rsidRDefault="00991A1E" w:rsidP="00E30600">
            <w:pPr>
              <w:pStyle w:val="Tabletext"/>
            </w:pPr>
            <w:r w:rsidRPr="00332309">
              <w:rPr>
                <w:rFonts w:asciiTheme="majorBidi" w:hAnsiTheme="majorBidi" w:cstheme="majorBidi"/>
              </w:rPr>
              <w:t>894 MHz</w:t>
            </w:r>
          </w:p>
        </w:tc>
        <w:tc>
          <w:tcPr>
            <w:tcW w:w="1079" w:type="dxa"/>
            <w:vMerge/>
            <w:shd w:val="clear" w:color="auto" w:fill="auto"/>
          </w:tcPr>
          <w:p w:rsidR="00991A1E" w:rsidRPr="00332309" w:rsidRDefault="00991A1E" w:rsidP="00E30600">
            <w:pPr>
              <w:pStyle w:val="Tabletext"/>
              <w:jc w:val="center"/>
            </w:pPr>
          </w:p>
        </w:tc>
      </w:tr>
      <w:tr w:rsidR="00991A1E" w:rsidRPr="00332309" w:rsidTr="00BE71D3">
        <w:trPr>
          <w:trHeight w:val="225"/>
          <w:jc w:val="center"/>
        </w:trPr>
        <w:tc>
          <w:tcPr>
            <w:tcW w:w="1126" w:type="dxa"/>
            <w:vMerge w:val="restart"/>
            <w:vAlign w:val="center"/>
          </w:tcPr>
          <w:p w:rsidR="00991A1E" w:rsidRPr="00332309" w:rsidRDefault="00991A1E" w:rsidP="00E30600">
            <w:pPr>
              <w:pStyle w:val="Tabletext"/>
              <w:jc w:val="center"/>
            </w:pPr>
            <w:r w:rsidRPr="00332309">
              <w:rPr>
                <w:rFonts w:asciiTheme="majorBidi" w:hAnsiTheme="majorBidi" w:cstheme="majorBidi"/>
              </w:rPr>
              <w:t>CA_1-</w:t>
            </w:r>
            <w:r>
              <w:rPr>
                <w:rFonts w:asciiTheme="majorBidi" w:hAnsiTheme="majorBidi" w:cstheme="majorBidi"/>
              </w:rPr>
              <w:t>7</w:t>
            </w:r>
          </w:p>
        </w:tc>
        <w:tc>
          <w:tcPr>
            <w:tcW w:w="1095" w:type="dxa"/>
            <w:vAlign w:val="center"/>
          </w:tcPr>
          <w:p w:rsidR="00991A1E" w:rsidRPr="00332309" w:rsidRDefault="00991A1E" w:rsidP="00E30600">
            <w:pPr>
              <w:pStyle w:val="Tabletext"/>
              <w:jc w:val="center"/>
            </w:pPr>
            <w:r w:rsidRPr="00332309">
              <w:rPr>
                <w:rFonts w:asciiTheme="majorBidi" w:hAnsiTheme="majorBidi" w:cstheme="majorBidi"/>
              </w:rPr>
              <w:t>1</w:t>
            </w:r>
          </w:p>
        </w:tc>
        <w:tc>
          <w:tcPr>
            <w:tcW w:w="1398" w:type="dxa"/>
            <w:tcBorders>
              <w:right w:val="nil"/>
            </w:tcBorders>
            <w:shd w:val="clear" w:color="auto" w:fill="auto"/>
            <w:vAlign w:val="center"/>
          </w:tcPr>
          <w:p w:rsidR="00991A1E" w:rsidRPr="00332309" w:rsidRDefault="00991A1E" w:rsidP="00E30600">
            <w:pPr>
              <w:pStyle w:val="Tabletext"/>
              <w:jc w:val="right"/>
            </w:pPr>
            <w:r w:rsidRPr="00332309">
              <w:rPr>
                <w:rFonts w:asciiTheme="majorBidi" w:hAnsiTheme="majorBidi" w:cstheme="majorBidi"/>
              </w:rPr>
              <w:t>1 920 MHz</w:t>
            </w:r>
          </w:p>
        </w:tc>
        <w:tc>
          <w:tcPr>
            <w:tcW w:w="249"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991A1E" w:rsidRPr="00332309" w:rsidRDefault="00991A1E" w:rsidP="00E30600">
            <w:pPr>
              <w:pStyle w:val="Tabletext"/>
            </w:pPr>
            <w:r w:rsidRPr="00332309">
              <w:rPr>
                <w:rFonts w:asciiTheme="majorBidi" w:hAnsiTheme="majorBidi" w:cstheme="majorBidi"/>
              </w:rPr>
              <w:t>1 980 MHz</w:t>
            </w:r>
          </w:p>
        </w:tc>
        <w:tc>
          <w:tcPr>
            <w:tcW w:w="1466" w:type="dxa"/>
            <w:tcBorders>
              <w:right w:val="nil"/>
            </w:tcBorders>
            <w:shd w:val="clear" w:color="auto" w:fill="auto"/>
            <w:vAlign w:val="center"/>
          </w:tcPr>
          <w:p w:rsidR="00991A1E" w:rsidRPr="00332309" w:rsidRDefault="00991A1E" w:rsidP="00E30600">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991A1E" w:rsidRPr="00332309" w:rsidRDefault="00991A1E" w:rsidP="00E30600">
            <w:pPr>
              <w:pStyle w:val="Tabletext"/>
            </w:pPr>
            <w:r w:rsidRPr="00332309">
              <w:rPr>
                <w:rFonts w:asciiTheme="majorBidi" w:hAnsiTheme="majorBidi" w:cstheme="majorBidi"/>
              </w:rPr>
              <w:t>2 170 MHz</w:t>
            </w:r>
          </w:p>
        </w:tc>
        <w:tc>
          <w:tcPr>
            <w:tcW w:w="1079" w:type="dxa"/>
            <w:vMerge w:val="restart"/>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FDD</w:t>
            </w:r>
          </w:p>
        </w:tc>
      </w:tr>
      <w:tr w:rsidR="00991A1E" w:rsidRPr="00332309" w:rsidTr="00BE71D3">
        <w:trPr>
          <w:trHeight w:val="225"/>
          <w:jc w:val="center"/>
        </w:trPr>
        <w:tc>
          <w:tcPr>
            <w:tcW w:w="1126" w:type="dxa"/>
            <w:vMerge/>
            <w:vAlign w:val="center"/>
          </w:tcPr>
          <w:p w:rsidR="00991A1E" w:rsidRPr="00332309" w:rsidRDefault="00991A1E" w:rsidP="00E30600">
            <w:pPr>
              <w:jc w:val="center"/>
              <w:rPr>
                <w:rFonts w:asciiTheme="majorBidi" w:hAnsiTheme="majorBidi" w:cstheme="majorBidi"/>
                <w:sz w:val="20"/>
              </w:rPr>
            </w:pPr>
          </w:p>
        </w:tc>
        <w:tc>
          <w:tcPr>
            <w:tcW w:w="1095" w:type="dxa"/>
            <w:vAlign w:val="center"/>
          </w:tcPr>
          <w:p w:rsidR="00991A1E" w:rsidRPr="00332309" w:rsidRDefault="00991A1E" w:rsidP="00E30600">
            <w:pPr>
              <w:pStyle w:val="Tabletext"/>
              <w:jc w:val="center"/>
            </w:pPr>
            <w:r>
              <w:rPr>
                <w:rFonts w:asciiTheme="majorBidi" w:hAnsiTheme="majorBidi" w:cstheme="majorBidi"/>
              </w:rPr>
              <w:t>7</w:t>
            </w:r>
          </w:p>
        </w:tc>
        <w:tc>
          <w:tcPr>
            <w:tcW w:w="1398" w:type="dxa"/>
            <w:tcBorders>
              <w:right w:val="nil"/>
            </w:tcBorders>
            <w:shd w:val="clear" w:color="auto" w:fill="auto"/>
            <w:vAlign w:val="center"/>
          </w:tcPr>
          <w:p w:rsidR="00991A1E" w:rsidRPr="00332309" w:rsidRDefault="00991A1E" w:rsidP="00E30600">
            <w:pPr>
              <w:pStyle w:val="Tabletext"/>
              <w:jc w:val="right"/>
            </w:pPr>
            <w:r>
              <w:rPr>
                <w:rFonts w:asciiTheme="majorBidi" w:hAnsiTheme="majorBidi" w:cstheme="majorBidi"/>
              </w:rPr>
              <w:t>2 500</w:t>
            </w:r>
            <w:r w:rsidRPr="00332309">
              <w:rPr>
                <w:rFonts w:asciiTheme="majorBidi" w:hAnsiTheme="majorBidi" w:cstheme="majorBidi"/>
              </w:rPr>
              <w:t xml:space="preserve"> MHz</w:t>
            </w:r>
          </w:p>
        </w:tc>
        <w:tc>
          <w:tcPr>
            <w:tcW w:w="249"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991A1E" w:rsidRPr="00332309" w:rsidRDefault="00991A1E" w:rsidP="00E30600">
            <w:pPr>
              <w:pStyle w:val="Tabletext"/>
            </w:pPr>
            <w:r>
              <w:rPr>
                <w:rFonts w:asciiTheme="majorBidi" w:hAnsiTheme="majorBidi" w:cstheme="majorBidi"/>
              </w:rPr>
              <w:t>2 570</w:t>
            </w:r>
            <w:r w:rsidRPr="00332309">
              <w:rPr>
                <w:rFonts w:asciiTheme="majorBidi" w:hAnsiTheme="majorBidi" w:cstheme="majorBidi"/>
              </w:rPr>
              <w:t xml:space="preserve"> MHz</w:t>
            </w:r>
          </w:p>
        </w:tc>
        <w:tc>
          <w:tcPr>
            <w:tcW w:w="1466" w:type="dxa"/>
            <w:tcBorders>
              <w:right w:val="nil"/>
            </w:tcBorders>
            <w:shd w:val="clear" w:color="auto" w:fill="auto"/>
            <w:vAlign w:val="center"/>
          </w:tcPr>
          <w:p w:rsidR="00991A1E" w:rsidRPr="00332309" w:rsidRDefault="00991A1E" w:rsidP="00E30600">
            <w:pPr>
              <w:pStyle w:val="Tabletext"/>
              <w:jc w:val="right"/>
            </w:pPr>
            <w:r>
              <w:rPr>
                <w:rFonts w:asciiTheme="majorBidi" w:hAnsiTheme="majorBidi" w:cstheme="majorBidi"/>
              </w:rPr>
              <w:t>2 620</w:t>
            </w:r>
            <w:r w:rsidRPr="00332309">
              <w:rPr>
                <w:rFonts w:asciiTheme="majorBidi" w:hAnsiTheme="majorBidi" w:cstheme="majorBidi"/>
              </w:rPr>
              <w:t xml:space="preserve"> MHz</w:t>
            </w:r>
          </w:p>
        </w:tc>
        <w:tc>
          <w:tcPr>
            <w:tcW w:w="300"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991A1E" w:rsidRPr="00332309" w:rsidRDefault="00991A1E" w:rsidP="00E30600">
            <w:pPr>
              <w:pStyle w:val="Tabletext"/>
            </w:pPr>
            <w:r>
              <w:rPr>
                <w:rFonts w:asciiTheme="majorBidi" w:hAnsiTheme="majorBidi" w:cstheme="majorBidi"/>
              </w:rPr>
              <w:t>2 690</w:t>
            </w:r>
            <w:r w:rsidRPr="00332309">
              <w:rPr>
                <w:rFonts w:asciiTheme="majorBidi" w:hAnsiTheme="majorBidi" w:cstheme="majorBidi"/>
              </w:rPr>
              <w:t xml:space="preserve"> MHz</w:t>
            </w:r>
          </w:p>
        </w:tc>
        <w:tc>
          <w:tcPr>
            <w:tcW w:w="1079" w:type="dxa"/>
            <w:vMerge/>
            <w:shd w:val="clear" w:color="auto" w:fill="auto"/>
          </w:tcPr>
          <w:p w:rsidR="00991A1E" w:rsidRPr="00332309" w:rsidRDefault="00991A1E" w:rsidP="00E30600">
            <w:pPr>
              <w:pStyle w:val="Tabletext"/>
              <w:jc w:val="center"/>
            </w:pPr>
          </w:p>
        </w:tc>
      </w:tr>
      <w:tr w:rsidR="00991A1E" w:rsidRPr="00332309" w:rsidTr="00BE71D3">
        <w:trPr>
          <w:trHeight w:val="225"/>
          <w:jc w:val="center"/>
        </w:trPr>
        <w:tc>
          <w:tcPr>
            <w:tcW w:w="1126" w:type="dxa"/>
            <w:vMerge w:val="restart"/>
            <w:vAlign w:val="center"/>
          </w:tcPr>
          <w:p w:rsidR="00991A1E" w:rsidRPr="00332309" w:rsidRDefault="00991A1E" w:rsidP="00E30600">
            <w:pPr>
              <w:pStyle w:val="Tabletext"/>
              <w:jc w:val="center"/>
            </w:pPr>
            <w:r w:rsidRPr="00332309">
              <w:rPr>
                <w:rFonts w:asciiTheme="majorBidi" w:hAnsiTheme="majorBidi" w:cstheme="majorBidi"/>
              </w:rPr>
              <w:t>CA_1-</w:t>
            </w:r>
            <w:r>
              <w:rPr>
                <w:rFonts w:asciiTheme="majorBidi" w:hAnsiTheme="majorBidi" w:cstheme="majorBidi"/>
              </w:rPr>
              <w:t>8</w:t>
            </w:r>
          </w:p>
        </w:tc>
        <w:tc>
          <w:tcPr>
            <w:tcW w:w="1095" w:type="dxa"/>
            <w:vAlign w:val="center"/>
          </w:tcPr>
          <w:p w:rsidR="00991A1E" w:rsidRPr="00332309" w:rsidRDefault="00991A1E" w:rsidP="00E30600">
            <w:pPr>
              <w:pStyle w:val="Tabletext"/>
              <w:jc w:val="center"/>
            </w:pPr>
            <w:r w:rsidRPr="00332309">
              <w:rPr>
                <w:rFonts w:asciiTheme="majorBidi" w:hAnsiTheme="majorBidi" w:cstheme="majorBidi"/>
              </w:rPr>
              <w:t>1</w:t>
            </w:r>
          </w:p>
        </w:tc>
        <w:tc>
          <w:tcPr>
            <w:tcW w:w="1398" w:type="dxa"/>
            <w:tcBorders>
              <w:right w:val="nil"/>
            </w:tcBorders>
            <w:shd w:val="clear" w:color="auto" w:fill="auto"/>
            <w:vAlign w:val="center"/>
          </w:tcPr>
          <w:p w:rsidR="00991A1E" w:rsidRPr="00332309" w:rsidRDefault="00991A1E" w:rsidP="00E30600">
            <w:pPr>
              <w:pStyle w:val="Tabletext"/>
              <w:jc w:val="right"/>
            </w:pPr>
            <w:r w:rsidRPr="00332309">
              <w:rPr>
                <w:rFonts w:asciiTheme="majorBidi" w:hAnsiTheme="majorBidi" w:cstheme="majorBidi"/>
              </w:rPr>
              <w:t>1 920 MHz</w:t>
            </w:r>
          </w:p>
        </w:tc>
        <w:tc>
          <w:tcPr>
            <w:tcW w:w="249"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991A1E" w:rsidRPr="00332309" w:rsidRDefault="00991A1E" w:rsidP="00E30600">
            <w:pPr>
              <w:pStyle w:val="Tabletext"/>
            </w:pPr>
            <w:r w:rsidRPr="00332309">
              <w:rPr>
                <w:rFonts w:asciiTheme="majorBidi" w:hAnsiTheme="majorBidi" w:cstheme="majorBidi"/>
              </w:rPr>
              <w:t>1 980 MHz</w:t>
            </w:r>
          </w:p>
        </w:tc>
        <w:tc>
          <w:tcPr>
            <w:tcW w:w="1466" w:type="dxa"/>
            <w:tcBorders>
              <w:right w:val="nil"/>
            </w:tcBorders>
            <w:shd w:val="clear" w:color="auto" w:fill="auto"/>
            <w:vAlign w:val="center"/>
          </w:tcPr>
          <w:p w:rsidR="00991A1E" w:rsidRPr="00332309" w:rsidRDefault="00991A1E" w:rsidP="00E30600">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991A1E" w:rsidRPr="00332309" w:rsidRDefault="00991A1E" w:rsidP="00E30600">
            <w:pPr>
              <w:pStyle w:val="Tabletext"/>
            </w:pPr>
            <w:r w:rsidRPr="00332309">
              <w:rPr>
                <w:rFonts w:asciiTheme="majorBidi" w:hAnsiTheme="majorBidi" w:cstheme="majorBidi"/>
              </w:rPr>
              <w:t>2 170 MHz</w:t>
            </w:r>
          </w:p>
        </w:tc>
        <w:tc>
          <w:tcPr>
            <w:tcW w:w="1079" w:type="dxa"/>
            <w:vMerge w:val="restart"/>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FDD</w:t>
            </w:r>
          </w:p>
        </w:tc>
      </w:tr>
      <w:tr w:rsidR="00991A1E" w:rsidRPr="00332309" w:rsidTr="00BE71D3">
        <w:trPr>
          <w:trHeight w:val="225"/>
          <w:jc w:val="center"/>
        </w:trPr>
        <w:tc>
          <w:tcPr>
            <w:tcW w:w="1126" w:type="dxa"/>
            <w:vMerge/>
            <w:vAlign w:val="center"/>
          </w:tcPr>
          <w:p w:rsidR="00991A1E" w:rsidRPr="00332309" w:rsidRDefault="00991A1E" w:rsidP="00E30600">
            <w:pPr>
              <w:jc w:val="center"/>
              <w:rPr>
                <w:rFonts w:asciiTheme="majorBidi" w:hAnsiTheme="majorBidi" w:cstheme="majorBidi"/>
                <w:sz w:val="20"/>
              </w:rPr>
            </w:pPr>
          </w:p>
        </w:tc>
        <w:tc>
          <w:tcPr>
            <w:tcW w:w="1095" w:type="dxa"/>
            <w:vAlign w:val="center"/>
          </w:tcPr>
          <w:p w:rsidR="00991A1E" w:rsidRPr="00332309" w:rsidRDefault="00991A1E" w:rsidP="00E30600">
            <w:pPr>
              <w:pStyle w:val="Tabletext"/>
              <w:jc w:val="center"/>
            </w:pPr>
            <w:r>
              <w:rPr>
                <w:rFonts w:asciiTheme="majorBidi" w:hAnsiTheme="majorBidi" w:cstheme="majorBidi"/>
              </w:rPr>
              <w:t>8</w:t>
            </w:r>
          </w:p>
        </w:tc>
        <w:tc>
          <w:tcPr>
            <w:tcW w:w="1398" w:type="dxa"/>
            <w:tcBorders>
              <w:right w:val="nil"/>
            </w:tcBorders>
            <w:shd w:val="clear" w:color="auto" w:fill="auto"/>
            <w:vAlign w:val="center"/>
          </w:tcPr>
          <w:p w:rsidR="00991A1E" w:rsidRPr="00332309" w:rsidRDefault="00991A1E" w:rsidP="00E30600">
            <w:pPr>
              <w:pStyle w:val="Tabletext"/>
              <w:jc w:val="right"/>
            </w:pPr>
            <w:r>
              <w:rPr>
                <w:rFonts w:asciiTheme="majorBidi" w:hAnsiTheme="majorBidi" w:cstheme="majorBidi"/>
              </w:rPr>
              <w:t>880</w:t>
            </w:r>
            <w:r w:rsidRPr="00332309">
              <w:rPr>
                <w:rFonts w:asciiTheme="majorBidi" w:hAnsiTheme="majorBidi" w:cstheme="majorBidi"/>
              </w:rPr>
              <w:t xml:space="preserve"> MHz</w:t>
            </w:r>
          </w:p>
        </w:tc>
        <w:tc>
          <w:tcPr>
            <w:tcW w:w="249"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991A1E" w:rsidRPr="00332309" w:rsidRDefault="00991A1E" w:rsidP="00E30600">
            <w:pPr>
              <w:pStyle w:val="Tabletext"/>
            </w:pPr>
            <w:r>
              <w:rPr>
                <w:rFonts w:asciiTheme="majorBidi" w:hAnsiTheme="majorBidi" w:cstheme="majorBidi"/>
              </w:rPr>
              <w:t>915</w:t>
            </w:r>
            <w:r w:rsidRPr="00332309">
              <w:rPr>
                <w:rFonts w:asciiTheme="majorBidi" w:hAnsiTheme="majorBidi" w:cstheme="majorBidi"/>
              </w:rPr>
              <w:t xml:space="preserve"> MHz</w:t>
            </w:r>
          </w:p>
        </w:tc>
        <w:tc>
          <w:tcPr>
            <w:tcW w:w="1466" w:type="dxa"/>
            <w:tcBorders>
              <w:right w:val="nil"/>
            </w:tcBorders>
            <w:shd w:val="clear" w:color="auto" w:fill="auto"/>
            <w:vAlign w:val="center"/>
          </w:tcPr>
          <w:p w:rsidR="00991A1E" w:rsidRPr="00332309" w:rsidRDefault="00991A1E" w:rsidP="00E30600">
            <w:pPr>
              <w:pStyle w:val="Tabletext"/>
              <w:jc w:val="right"/>
            </w:pPr>
            <w:r>
              <w:rPr>
                <w:rFonts w:asciiTheme="majorBidi" w:hAnsiTheme="majorBidi" w:cstheme="majorBidi"/>
              </w:rPr>
              <w:t>925</w:t>
            </w:r>
            <w:r w:rsidRPr="00332309">
              <w:rPr>
                <w:rFonts w:asciiTheme="majorBidi" w:hAnsiTheme="majorBidi" w:cstheme="majorBidi"/>
              </w:rPr>
              <w:t xml:space="preserve"> MHz</w:t>
            </w:r>
          </w:p>
        </w:tc>
        <w:tc>
          <w:tcPr>
            <w:tcW w:w="300"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991A1E" w:rsidRPr="00332309" w:rsidRDefault="00991A1E" w:rsidP="00E30600">
            <w:pPr>
              <w:pStyle w:val="Tabletext"/>
            </w:pPr>
            <w:r>
              <w:rPr>
                <w:rFonts w:asciiTheme="majorBidi" w:hAnsiTheme="majorBidi" w:cstheme="majorBidi"/>
              </w:rPr>
              <w:t>960</w:t>
            </w:r>
            <w:r w:rsidRPr="00332309">
              <w:rPr>
                <w:rFonts w:asciiTheme="majorBidi" w:hAnsiTheme="majorBidi" w:cstheme="majorBidi"/>
              </w:rPr>
              <w:t xml:space="preserve"> MHz</w:t>
            </w:r>
          </w:p>
        </w:tc>
        <w:tc>
          <w:tcPr>
            <w:tcW w:w="1079" w:type="dxa"/>
            <w:vMerge/>
            <w:shd w:val="clear" w:color="auto" w:fill="auto"/>
          </w:tcPr>
          <w:p w:rsidR="00991A1E" w:rsidRPr="00332309" w:rsidRDefault="00991A1E" w:rsidP="00E30600">
            <w:pPr>
              <w:pStyle w:val="Tabletext"/>
              <w:jc w:val="center"/>
            </w:pPr>
          </w:p>
        </w:tc>
      </w:tr>
      <w:tr w:rsidR="00991A1E" w:rsidRPr="00332309" w:rsidTr="00BE71D3">
        <w:trPr>
          <w:trHeight w:val="225"/>
          <w:jc w:val="center"/>
        </w:trPr>
        <w:tc>
          <w:tcPr>
            <w:tcW w:w="1126" w:type="dxa"/>
            <w:vMerge w:val="restart"/>
            <w:vAlign w:val="center"/>
          </w:tcPr>
          <w:p w:rsidR="00991A1E" w:rsidRPr="00640A23" w:rsidRDefault="00991A1E" w:rsidP="00E30600">
            <w:pPr>
              <w:pStyle w:val="Tabletext"/>
              <w:jc w:val="center"/>
            </w:pPr>
            <w:r w:rsidRPr="00640A23">
              <w:rPr>
                <w:rFonts w:asciiTheme="majorBidi" w:hAnsiTheme="majorBidi" w:cstheme="majorBidi"/>
              </w:rPr>
              <w:t>CA_1-11</w:t>
            </w:r>
          </w:p>
        </w:tc>
        <w:tc>
          <w:tcPr>
            <w:tcW w:w="1095" w:type="dxa"/>
            <w:vAlign w:val="center"/>
          </w:tcPr>
          <w:p w:rsidR="00991A1E" w:rsidRPr="00332309" w:rsidRDefault="00991A1E" w:rsidP="00E30600">
            <w:pPr>
              <w:pStyle w:val="Tabletext"/>
              <w:jc w:val="center"/>
            </w:pPr>
            <w:r w:rsidRPr="00332309">
              <w:rPr>
                <w:rFonts w:asciiTheme="majorBidi" w:hAnsiTheme="majorBidi" w:cstheme="majorBidi"/>
              </w:rPr>
              <w:t>1</w:t>
            </w:r>
          </w:p>
        </w:tc>
        <w:tc>
          <w:tcPr>
            <w:tcW w:w="1398" w:type="dxa"/>
            <w:tcBorders>
              <w:right w:val="nil"/>
            </w:tcBorders>
            <w:shd w:val="clear" w:color="auto" w:fill="auto"/>
            <w:vAlign w:val="center"/>
          </w:tcPr>
          <w:p w:rsidR="00991A1E" w:rsidRPr="00332309" w:rsidRDefault="00991A1E" w:rsidP="00E30600">
            <w:pPr>
              <w:pStyle w:val="Tabletext"/>
              <w:jc w:val="right"/>
            </w:pPr>
            <w:r w:rsidRPr="00332309">
              <w:rPr>
                <w:rFonts w:asciiTheme="majorBidi" w:hAnsiTheme="majorBidi" w:cstheme="majorBidi"/>
              </w:rPr>
              <w:t>1 920 MHz</w:t>
            </w:r>
          </w:p>
        </w:tc>
        <w:tc>
          <w:tcPr>
            <w:tcW w:w="249"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991A1E" w:rsidRPr="00332309" w:rsidRDefault="00991A1E" w:rsidP="00E30600">
            <w:pPr>
              <w:pStyle w:val="Tabletext"/>
            </w:pPr>
            <w:r w:rsidRPr="00332309">
              <w:rPr>
                <w:rFonts w:asciiTheme="majorBidi" w:hAnsiTheme="majorBidi" w:cstheme="majorBidi"/>
              </w:rPr>
              <w:t>1 980 MHz</w:t>
            </w:r>
          </w:p>
        </w:tc>
        <w:tc>
          <w:tcPr>
            <w:tcW w:w="1466" w:type="dxa"/>
            <w:tcBorders>
              <w:right w:val="nil"/>
            </w:tcBorders>
            <w:shd w:val="clear" w:color="auto" w:fill="auto"/>
            <w:vAlign w:val="center"/>
          </w:tcPr>
          <w:p w:rsidR="00991A1E" w:rsidRPr="00332309" w:rsidRDefault="00991A1E" w:rsidP="00E30600">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991A1E" w:rsidRPr="00332309" w:rsidRDefault="00991A1E" w:rsidP="00E30600">
            <w:pPr>
              <w:pStyle w:val="Tabletext"/>
            </w:pPr>
            <w:r w:rsidRPr="00332309">
              <w:rPr>
                <w:rFonts w:asciiTheme="majorBidi" w:hAnsiTheme="majorBidi" w:cstheme="majorBidi"/>
              </w:rPr>
              <w:t>2 170 MHz</w:t>
            </w:r>
          </w:p>
        </w:tc>
        <w:tc>
          <w:tcPr>
            <w:tcW w:w="1079" w:type="dxa"/>
            <w:vMerge w:val="restart"/>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FDD</w:t>
            </w:r>
          </w:p>
        </w:tc>
      </w:tr>
      <w:tr w:rsidR="00991A1E" w:rsidRPr="00332309" w:rsidTr="00BE71D3">
        <w:trPr>
          <w:trHeight w:val="225"/>
          <w:jc w:val="center"/>
        </w:trPr>
        <w:tc>
          <w:tcPr>
            <w:tcW w:w="1126" w:type="dxa"/>
            <w:vMerge/>
            <w:vAlign w:val="center"/>
          </w:tcPr>
          <w:p w:rsidR="00991A1E" w:rsidRPr="00332309" w:rsidRDefault="00991A1E" w:rsidP="00E30600">
            <w:pPr>
              <w:jc w:val="center"/>
              <w:rPr>
                <w:rFonts w:asciiTheme="majorBidi" w:hAnsiTheme="majorBidi" w:cstheme="majorBidi"/>
                <w:sz w:val="20"/>
              </w:rPr>
            </w:pPr>
          </w:p>
        </w:tc>
        <w:tc>
          <w:tcPr>
            <w:tcW w:w="1095" w:type="dxa"/>
            <w:vAlign w:val="center"/>
          </w:tcPr>
          <w:p w:rsidR="00991A1E" w:rsidRPr="00332309" w:rsidRDefault="00991A1E" w:rsidP="00E30600">
            <w:pPr>
              <w:pStyle w:val="Tabletext"/>
              <w:jc w:val="center"/>
            </w:pPr>
            <w:r w:rsidRPr="00332309">
              <w:rPr>
                <w:rFonts w:asciiTheme="majorBidi" w:hAnsiTheme="majorBidi" w:cstheme="majorBidi"/>
              </w:rPr>
              <w:t>1</w:t>
            </w:r>
            <w:r>
              <w:rPr>
                <w:rFonts w:asciiTheme="majorBidi" w:hAnsiTheme="majorBidi" w:cstheme="majorBidi"/>
              </w:rPr>
              <w:t>1</w:t>
            </w:r>
          </w:p>
        </w:tc>
        <w:tc>
          <w:tcPr>
            <w:tcW w:w="1398" w:type="dxa"/>
            <w:tcBorders>
              <w:right w:val="nil"/>
            </w:tcBorders>
            <w:shd w:val="clear" w:color="auto" w:fill="auto"/>
            <w:vAlign w:val="center"/>
          </w:tcPr>
          <w:p w:rsidR="00991A1E" w:rsidRPr="00332309" w:rsidRDefault="00991A1E" w:rsidP="00E30600">
            <w:pPr>
              <w:pStyle w:val="Tabletext"/>
              <w:jc w:val="right"/>
            </w:pPr>
            <w:r w:rsidRPr="001744C4">
              <w:rPr>
                <w:rFonts w:asciiTheme="majorBidi" w:hAnsiTheme="majorBidi" w:cstheme="majorBidi"/>
              </w:rPr>
              <w:t>1 427.9 MHz</w:t>
            </w:r>
          </w:p>
        </w:tc>
        <w:tc>
          <w:tcPr>
            <w:tcW w:w="249"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991A1E" w:rsidRPr="00332309" w:rsidRDefault="00991A1E" w:rsidP="00E30600">
            <w:pPr>
              <w:pStyle w:val="Tabletext"/>
            </w:pPr>
            <w:r w:rsidRPr="001744C4">
              <w:rPr>
                <w:rFonts w:asciiTheme="majorBidi" w:hAnsiTheme="majorBidi" w:cstheme="majorBidi"/>
              </w:rPr>
              <w:t>1 447.9</w:t>
            </w:r>
            <w:r w:rsidRPr="00332309">
              <w:rPr>
                <w:rFonts w:asciiTheme="majorBidi" w:hAnsiTheme="majorBidi" w:cstheme="majorBidi"/>
              </w:rPr>
              <w:t xml:space="preserve"> MHz</w:t>
            </w:r>
          </w:p>
        </w:tc>
        <w:tc>
          <w:tcPr>
            <w:tcW w:w="1466" w:type="dxa"/>
            <w:tcBorders>
              <w:right w:val="nil"/>
            </w:tcBorders>
            <w:shd w:val="clear" w:color="auto" w:fill="auto"/>
            <w:vAlign w:val="center"/>
          </w:tcPr>
          <w:p w:rsidR="00991A1E" w:rsidRPr="00332309" w:rsidRDefault="00991A1E" w:rsidP="00E30600">
            <w:pPr>
              <w:pStyle w:val="Tabletext"/>
              <w:jc w:val="right"/>
            </w:pPr>
            <w:r w:rsidRPr="001744C4">
              <w:rPr>
                <w:rFonts w:asciiTheme="majorBidi" w:hAnsiTheme="majorBidi" w:cstheme="majorBidi"/>
              </w:rPr>
              <w:t xml:space="preserve">1 475.9 </w:t>
            </w:r>
            <w:r w:rsidRPr="00332309">
              <w:rPr>
                <w:rFonts w:asciiTheme="majorBidi" w:hAnsiTheme="majorBidi" w:cstheme="majorBidi"/>
              </w:rPr>
              <w:t xml:space="preserve"> MHz</w:t>
            </w:r>
          </w:p>
        </w:tc>
        <w:tc>
          <w:tcPr>
            <w:tcW w:w="300"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991A1E" w:rsidRPr="00332309" w:rsidRDefault="00991A1E" w:rsidP="00E30600">
            <w:pPr>
              <w:pStyle w:val="Tabletext"/>
            </w:pPr>
            <w:r w:rsidRPr="001744C4">
              <w:rPr>
                <w:rFonts w:asciiTheme="majorBidi" w:hAnsiTheme="majorBidi" w:cstheme="majorBidi"/>
              </w:rPr>
              <w:t xml:space="preserve">1 495.9 </w:t>
            </w:r>
            <w:r w:rsidRPr="00332309">
              <w:rPr>
                <w:rFonts w:asciiTheme="majorBidi" w:hAnsiTheme="majorBidi" w:cstheme="majorBidi"/>
              </w:rPr>
              <w:t xml:space="preserve"> MHz</w:t>
            </w:r>
          </w:p>
        </w:tc>
        <w:tc>
          <w:tcPr>
            <w:tcW w:w="1079" w:type="dxa"/>
            <w:vMerge/>
            <w:shd w:val="clear" w:color="auto" w:fill="auto"/>
          </w:tcPr>
          <w:p w:rsidR="00991A1E" w:rsidRPr="00332309" w:rsidRDefault="00991A1E" w:rsidP="00E30600">
            <w:pPr>
              <w:pStyle w:val="Tabletext"/>
              <w:jc w:val="center"/>
            </w:pPr>
          </w:p>
        </w:tc>
      </w:tr>
      <w:tr w:rsidR="00991A1E" w:rsidRPr="00332309" w:rsidTr="00BE71D3">
        <w:trPr>
          <w:trHeight w:val="225"/>
          <w:jc w:val="center"/>
        </w:trPr>
        <w:tc>
          <w:tcPr>
            <w:tcW w:w="1126" w:type="dxa"/>
            <w:vMerge w:val="restart"/>
            <w:vAlign w:val="center"/>
          </w:tcPr>
          <w:p w:rsidR="00991A1E" w:rsidRPr="00332309" w:rsidRDefault="00991A1E" w:rsidP="00E30600">
            <w:pPr>
              <w:pStyle w:val="Tabletext"/>
              <w:jc w:val="center"/>
            </w:pPr>
            <w:r w:rsidRPr="00332309">
              <w:rPr>
                <w:rFonts w:asciiTheme="majorBidi" w:hAnsiTheme="majorBidi" w:cstheme="majorBidi"/>
              </w:rPr>
              <w:t>CA_1-18</w:t>
            </w:r>
          </w:p>
        </w:tc>
        <w:tc>
          <w:tcPr>
            <w:tcW w:w="1095" w:type="dxa"/>
            <w:vAlign w:val="center"/>
          </w:tcPr>
          <w:p w:rsidR="00991A1E" w:rsidRPr="00332309" w:rsidRDefault="00991A1E" w:rsidP="00E30600">
            <w:pPr>
              <w:pStyle w:val="Tabletext"/>
              <w:jc w:val="center"/>
            </w:pPr>
            <w:r w:rsidRPr="00332309">
              <w:rPr>
                <w:rFonts w:asciiTheme="majorBidi" w:hAnsiTheme="majorBidi" w:cstheme="majorBidi"/>
              </w:rPr>
              <w:t>1</w:t>
            </w:r>
          </w:p>
        </w:tc>
        <w:tc>
          <w:tcPr>
            <w:tcW w:w="1398" w:type="dxa"/>
            <w:tcBorders>
              <w:right w:val="nil"/>
            </w:tcBorders>
            <w:shd w:val="clear" w:color="auto" w:fill="auto"/>
            <w:vAlign w:val="center"/>
          </w:tcPr>
          <w:p w:rsidR="00991A1E" w:rsidRPr="00332309" w:rsidRDefault="00991A1E" w:rsidP="00E30600">
            <w:pPr>
              <w:pStyle w:val="Tabletext"/>
              <w:jc w:val="right"/>
            </w:pPr>
            <w:r w:rsidRPr="00332309">
              <w:rPr>
                <w:rFonts w:asciiTheme="majorBidi" w:hAnsiTheme="majorBidi" w:cstheme="majorBidi"/>
              </w:rPr>
              <w:t>1 920 MHz</w:t>
            </w:r>
          </w:p>
        </w:tc>
        <w:tc>
          <w:tcPr>
            <w:tcW w:w="249"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991A1E" w:rsidRPr="00332309" w:rsidRDefault="00991A1E" w:rsidP="00E30600">
            <w:pPr>
              <w:pStyle w:val="Tabletext"/>
            </w:pPr>
            <w:r w:rsidRPr="00332309">
              <w:rPr>
                <w:rFonts w:asciiTheme="majorBidi" w:hAnsiTheme="majorBidi" w:cstheme="majorBidi"/>
              </w:rPr>
              <w:t>1 980 MHz</w:t>
            </w:r>
          </w:p>
        </w:tc>
        <w:tc>
          <w:tcPr>
            <w:tcW w:w="1466" w:type="dxa"/>
            <w:tcBorders>
              <w:right w:val="nil"/>
            </w:tcBorders>
            <w:shd w:val="clear" w:color="auto" w:fill="auto"/>
            <w:vAlign w:val="center"/>
          </w:tcPr>
          <w:p w:rsidR="00991A1E" w:rsidRPr="00332309" w:rsidRDefault="00991A1E" w:rsidP="00E30600">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991A1E" w:rsidRPr="00332309" w:rsidRDefault="00991A1E" w:rsidP="00E30600">
            <w:pPr>
              <w:pStyle w:val="Tabletext"/>
            </w:pPr>
            <w:r w:rsidRPr="00332309">
              <w:rPr>
                <w:rFonts w:asciiTheme="majorBidi" w:hAnsiTheme="majorBidi" w:cstheme="majorBidi"/>
              </w:rPr>
              <w:t>2 170 MHz</w:t>
            </w:r>
          </w:p>
        </w:tc>
        <w:tc>
          <w:tcPr>
            <w:tcW w:w="1079" w:type="dxa"/>
            <w:vMerge w:val="restart"/>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FDD</w:t>
            </w:r>
          </w:p>
        </w:tc>
      </w:tr>
      <w:tr w:rsidR="00991A1E" w:rsidRPr="00332309" w:rsidTr="00BE71D3">
        <w:trPr>
          <w:trHeight w:val="225"/>
          <w:jc w:val="center"/>
        </w:trPr>
        <w:tc>
          <w:tcPr>
            <w:tcW w:w="1126" w:type="dxa"/>
            <w:vMerge/>
            <w:vAlign w:val="center"/>
          </w:tcPr>
          <w:p w:rsidR="00991A1E" w:rsidRPr="00332309" w:rsidRDefault="00991A1E" w:rsidP="00E30600">
            <w:pPr>
              <w:jc w:val="center"/>
              <w:rPr>
                <w:rFonts w:asciiTheme="majorBidi" w:hAnsiTheme="majorBidi" w:cstheme="majorBidi"/>
                <w:sz w:val="20"/>
              </w:rPr>
            </w:pPr>
          </w:p>
        </w:tc>
        <w:tc>
          <w:tcPr>
            <w:tcW w:w="1095" w:type="dxa"/>
            <w:vAlign w:val="center"/>
          </w:tcPr>
          <w:p w:rsidR="00991A1E" w:rsidRPr="00332309" w:rsidRDefault="00991A1E" w:rsidP="00E30600">
            <w:pPr>
              <w:pStyle w:val="Tabletext"/>
              <w:jc w:val="center"/>
            </w:pPr>
            <w:r w:rsidRPr="00332309">
              <w:rPr>
                <w:rFonts w:asciiTheme="majorBidi" w:hAnsiTheme="majorBidi" w:cstheme="majorBidi"/>
              </w:rPr>
              <w:t>18</w:t>
            </w:r>
          </w:p>
        </w:tc>
        <w:tc>
          <w:tcPr>
            <w:tcW w:w="1398" w:type="dxa"/>
            <w:tcBorders>
              <w:right w:val="nil"/>
            </w:tcBorders>
            <w:shd w:val="clear" w:color="auto" w:fill="auto"/>
            <w:vAlign w:val="center"/>
          </w:tcPr>
          <w:p w:rsidR="00991A1E" w:rsidRPr="00332309" w:rsidRDefault="00991A1E" w:rsidP="00E30600">
            <w:pPr>
              <w:pStyle w:val="Tabletext"/>
              <w:jc w:val="right"/>
            </w:pPr>
            <w:r w:rsidRPr="00332309">
              <w:rPr>
                <w:rFonts w:asciiTheme="majorBidi" w:hAnsiTheme="majorBidi" w:cstheme="majorBidi"/>
              </w:rPr>
              <w:t>815 MHz</w:t>
            </w:r>
          </w:p>
        </w:tc>
        <w:tc>
          <w:tcPr>
            <w:tcW w:w="249"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991A1E" w:rsidRPr="00332309" w:rsidRDefault="00991A1E" w:rsidP="00E30600">
            <w:pPr>
              <w:pStyle w:val="Tabletext"/>
            </w:pPr>
            <w:r w:rsidRPr="00332309">
              <w:rPr>
                <w:rFonts w:asciiTheme="majorBidi" w:hAnsiTheme="majorBidi" w:cstheme="majorBidi"/>
              </w:rPr>
              <w:t>830 MHz</w:t>
            </w:r>
          </w:p>
        </w:tc>
        <w:tc>
          <w:tcPr>
            <w:tcW w:w="1466" w:type="dxa"/>
            <w:tcBorders>
              <w:right w:val="nil"/>
            </w:tcBorders>
            <w:shd w:val="clear" w:color="auto" w:fill="auto"/>
            <w:vAlign w:val="center"/>
          </w:tcPr>
          <w:p w:rsidR="00991A1E" w:rsidRPr="00332309" w:rsidRDefault="00991A1E" w:rsidP="00E30600">
            <w:pPr>
              <w:pStyle w:val="Tabletext"/>
              <w:jc w:val="right"/>
            </w:pPr>
            <w:r w:rsidRPr="00332309">
              <w:rPr>
                <w:rFonts w:asciiTheme="majorBidi" w:hAnsiTheme="majorBidi" w:cstheme="majorBidi"/>
              </w:rPr>
              <w:t>860 MHz</w:t>
            </w:r>
          </w:p>
        </w:tc>
        <w:tc>
          <w:tcPr>
            <w:tcW w:w="300"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991A1E" w:rsidRPr="00332309" w:rsidRDefault="00991A1E" w:rsidP="00E30600">
            <w:pPr>
              <w:pStyle w:val="Tabletext"/>
            </w:pPr>
            <w:r w:rsidRPr="00332309">
              <w:rPr>
                <w:rFonts w:asciiTheme="majorBidi" w:hAnsiTheme="majorBidi" w:cstheme="majorBidi"/>
              </w:rPr>
              <w:t>875 MHz</w:t>
            </w:r>
          </w:p>
        </w:tc>
        <w:tc>
          <w:tcPr>
            <w:tcW w:w="1079" w:type="dxa"/>
            <w:vMerge/>
            <w:shd w:val="clear" w:color="auto" w:fill="auto"/>
          </w:tcPr>
          <w:p w:rsidR="00991A1E" w:rsidRPr="00332309" w:rsidRDefault="00991A1E" w:rsidP="00E30600">
            <w:pPr>
              <w:pStyle w:val="Tabletext"/>
              <w:jc w:val="center"/>
            </w:pPr>
          </w:p>
        </w:tc>
      </w:tr>
      <w:tr w:rsidR="00991A1E" w:rsidRPr="00332309" w:rsidTr="00BE71D3">
        <w:trPr>
          <w:trHeight w:val="225"/>
          <w:jc w:val="center"/>
        </w:trPr>
        <w:tc>
          <w:tcPr>
            <w:tcW w:w="1126" w:type="dxa"/>
            <w:vMerge w:val="restart"/>
            <w:vAlign w:val="center"/>
          </w:tcPr>
          <w:p w:rsidR="00991A1E" w:rsidRPr="00332309" w:rsidRDefault="00991A1E" w:rsidP="00E30600">
            <w:pPr>
              <w:pStyle w:val="Tabletext"/>
              <w:jc w:val="center"/>
            </w:pPr>
            <w:r w:rsidRPr="00332309">
              <w:rPr>
                <w:rFonts w:asciiTheme="majorBidi" w:hAnsiTheme="majorBidi" w:cstheme="majorBidi"/>
              </w:rPr>
              <w:t>CA_1-19</w:t>
            </w:r>
          </w:p>
        </w:tc>
        <w:tc>
          <w:tcPr>
            <w:tcW w:w="1095" w:type="dxa"/>
            <w:vAlign w:val="center"/>
          </w:tcPr>
          <w:p w:rsidR="00991A1E" w:rsidRPr="00332309" w:rsidRDefault="00991A1E" w:rsidP="00E30600">
            <w:pPr>
              <w:pStyle w:val="Tabletext"/>
              <w:jc w:val="center"/>
            </w:pPr>
            <w:r w:rsidRPr="00332309">
              <w:rPr>
                <w:rFonts w:asciiTheme="majorBidi" w:hAnsiTheme="majorBidi" w:cstheme="majorBidi"/>
              </w:rPr>
              <w:t>1</w:t>
            </w:r>
          </w:p>
        </w:tc>
        <w:tc>
          <w:tcPr>
            <w:tcW w:w="1398" w:type="dxa"/>
            <w:tcBorders>
              <w:right w:val="nil"/>
            </w:tcBorders>
            <w:shd w:val="clear" w:color="auto" w:fill="auto"/>
            <w:vAlign w:val="center"/>
          </w:tcPr>
          <w:p w:rsidR="00991A1E" w:rsidRPr="00332309" w:rsidRDefault="00991A1E" w:rsidP="00E30600">
            <w:pPr>
              <w:pStyle w:val="Tabletext"/>
              <w:jc w:val="right"/>
            </w:pPr>
            <w:r w:rsidRPr="00332309">
              <w:rPr>
                <w:rFonts w:asciiTheme="majorBidi" w:hAnsiTheme="majorBidi" w:cstheme="majorBidi"/>
              </w:rPr>
              <w:t>1 920 MHz</w:t>
            </w:r>
          </w:p>
        </w:tc>
        <w:tc>
          <w:tcPr>
            <w:tcW w:w="249"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991A1E" w:rsidRPr="00332309" w:rsidRDefault="00991A1E" w:rsidP="00E30600">
            <w:pPr>
              <w:pStyle w:val="Tabletext"/>
            </w:pPr>
            <w:r w:rsidRPr="00332309">
              <w:rPr>
                <w:rFonts w:asciiTheme="majorBidi" w:hAnsiTheme="majorBidi" w:cstheme="majorBidi"/>
              </w:rPr>
              <w:t>1 980 MHz</w:t>
            </w:r>
          </w:p>
        </w:tc>
        <w:tc>
          <w:tcPr>
            <w:tcW w:w="1466" w:type="dxa"/>
            <w:tcBorders>
              <w:right w:val="nil"/>
            </w:tcBorders>
            <w:shd w:val="clear" w:color="auto" w:fill="auto"/>
            <w:vAlign w:val="center"/>
          </w:tcPr>
          <w:p w:rsidR="00991A1E" w:rsidRPr="00332309" w:rsidRDefault="00991A1E" w:rsidP="00E30600">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991A1E" w:rsidRPr="00332309" w:rsidRDefault="00991A1E" w:rsidP="00E30600">
            <w:pPr>
              <w:pStyle w:val="Tabletext"/>
            </w:pPr>
            <w:r w:rsidRPr="00332309">
              <w:rPr>
                <w:rFonts w:asciiTheme="majorBidi" w:hAnsiTheme="majorBidi" w:cstheme="majorBidi"/>
              </w:rPr>
              <w:t>2 170 MHz</w:t>
            </w:r>
          </w:p>
        </w:tc>
        <w:tc>
          <w:tcPr>
            <w:tcW w:w="1079" w:type="dxa"/>
            <w:vMerge w:val="restart"/>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FDD</w:t>
            </w:r>
          </w:p>
        </w:tc>
      </w:tr>
      <w:tr w:rsidR="00991A1E" w:rsidRPr="00332309" w:rsidTr="00BE71D3">
        <w:trPr>
          <w:trHeight w:val="225"/>
          <w:jc w:val="center"/>
        </w:trPr>
        <w:tc>
          <w:tcPr>
            <w:tcW w:w="1126" w:type="dxa"/>
            <w:vMerge/>
            <w:vAlign w:val="center"/>
          </w:tcPr>
          <w:p w:rsidR="00991A1E" w:rsidRPr="00332309" w:rsidRDefault="00991A1E" w:rsidP="00E30600">
            <w:pPr>
              <w:jc w:val="center"/>
              <w:rPr>
                <w:rFonts w:asciiTheme="majorBidi" w:hAnsiTheme="majorBidi" w:cstheme="majorBidi"/>
                <w:sz w:val="20"/>
              </w:rPr>
            </w:pPr>
          </w:p>
        </w:tc>
        <w:tc>
          <w:tcPr>
            <w:tcW w:w="1095" w:type="dxa"/>
            <w:vAlign w:val="center"/>
          </w:tcPr>
          <w:p w:rsidR="00991A1E" w:rsidRPr="00332309" w:rsidRDefault="00991A1E" w:rsidP="00E30600">
            <w:pPr>
              <w:pStyle w:val="Tabletext"/>
              <w:jc w:val="center"/>
            </w:pPr>
            <w:r w:rsidRPr="00332309">
              <w:rPr>
                <w:rFonts w:asciiTheme="majorBidi" w:hAnsiTheme="majorBidi" w:cstheme="majorBidi"/>
              </w:rPr>
              <w:t>19</w:t>
            </w:r>
          </w:p>
        </w:tc>
        <w:tc>
          <w:tcPr>
            <w:tcW w:w="1398" w:type="dxa"/>
            <w:tcBorders>
              <w:right w:val="nil"/>
            </w:tcBorders>
            <w:shd w:val="clear" w:color="auto" w:fill="auto"/>
            <w:vAlign w:val="center"/>
          </w:tcPr>
          <w:p w:rsidR="00991A1E" w:rsidRPr="00332309" w:rsidRDefault="00991A1E" w:rsidP="00E30600">
            <w:pPr>
              <w:pStyle w:val="Tabletext"/>
              <w:jc w:val="right"/>
            </w:pPr>
            <w:r w:rsidRPr="00332309">
              <w:rPr>
                <w:rFonts w:asciiTheme="majorBidi" w:hAnsiTheme="majorBidi" w:cstheme="majorBidi"/>
              </w:rPr>
              <w:t>830 MHz</w:t>
            </w:r>
          </w:p>
        </w:tc>
        <w:tc>
          <w:tcPr>
            <w:tcW w:w="249"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991A1E" w:rsidRPr="00332309" w:rsidRDefault="00991A1E" w:rsidP="00E30600">
            <w:pPr>
              <w:pStyle w:val="Tabletext"/>
            </w:pPr>
            <w:r w:rsidRPr="00332309">
              <w:rPr>
                <w:rFonts w:asciiTheme="majorBidi" w:hAnsiTheme="majorBidi" w:cstheme="majorBidi"/>
              </w:rPr>
              <w:t>845 MHz</w:t>
            </w:r>
          </w:p>
        </w:tc>
        <w:tc>
          <w:tcPr>
            <w:tcW w:w="1466" w:type="dxa"/>
            <w:tcBorders>
              <w:right w:val="nil"/>
            </w:tcBorders>
            <w:shd w:val="clear" w:color="auto" w:fill="auto"/>
            <w:vAlign w:val="center"/>
          </w:tcPr>
          <w:p w:rsidR="00991A1E" w:rsidRPr="00332309" w:rsidRDefault="00991A1E" w:rsidP="00E30600">
            <w:pPr>
              <w:pStyle w:val="Tabletext"/>
              <w:jc w:val="right"/>
            </w:pPr>
            <w:r w:rsidRPr="00332309">
              <w:rPr>
                <w:rFonts w:asciiTheme="majorBidi" w:hAnsiTheme="majorBidi" w:cstheme="majorBidi"/>
              </w:rPr>
              <w:t>875 MHz</w:t>
            </w:r>
          </w:p>
        </w:tc>
        <w:tc>
          <w:tcPr>
            <w:tcW w:w="300"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991A1E" w:rsidRPr="00332309" w:rsidRDefault="00991A1E" w:rsidP="00E30600">
            <w:pPr>
              <w:pStyle w:val="Tabletext"/>
            </w:pPr>
            <w:r w:rsidRPr="00332309">
              <w:rPr>
                <w:rFonts w:asciiTheme="majorBidi" w:hAnsiTheme="majorBidi" w:cstheme="majorBidi"/>
              </w:rPr>
              <w:t>890 MHz</w:t>
            </w:r>
          </w:p>
        </w:tc>
        <w:tc>
          <w:tcPr>
            <w:tcW w:w="1079" w:type="dxa"/>
            <w:vMerge/>
            <w:shd w:val="clear" w:color="auto" w:fill="auto"/>
          </w:tcPr>
          <w:p w:rsidR="00991A1E" w:rsidRPr="00332309" w:rsidRDefault="00991A1E" w:rsidP="00E30600">
            <w:pPr>
              <w:pStyle w:val="Tabletext"/>
              <w:jc w:val="center"/>
            </w:pPr>
          </w:p>
        </w:tc>
      </w:tr>
      <w:tr w:rsidR="00991A1E" w:rsidRPr="00332309" w:rsidTr="00BE71D3">
        <w:trPr>
          <w:trHeight w:val="225"/>
          <w:jc w:val="center"/>
        </w:trPr>
        <w:tc>
          <w:tcPr>
            <w:tcW w:w="1126" w:type="dxa"/>
            <w:vMerge w:val="restart"/>
            <w:vAlign w:val="center"/>
          </w:tcPr>
          <w:p w:rsidR="00991A1E" w:rsidRPr="00332309" w:rsidRDefault="00991A1E" w:rsidP="00E30600">
            <w:pPr>
              <w:pStyle w:val="Tabletext"/>
              <w:jc w:val="center"/>
            </w:pPr>
            <w:r w:rsidRPr="00332309">
              <w:rPr>
                <w:rFonts w:asciiTheme="majorBidi" w:hAnsiTheme="majorBidi" w:cstheme="majorBidi"/>
              </w:rPr>
              <w:t>CA_1-2</w:t>
            </w:r>
            <w:r>
              <w:rPr>
                <w:rFonts w:asciiTheme="majorBidi" w:hAnsiTheme="majorBidi" w:cstheme="majorBidi"/>
              </w:rPr>
              <w:t>0</w:t>
            </w:r>
          </w:p>
        </w:tc>
        <w:tc>
          <w:tcPr>
            <w:tcW w:w="1095" w:type="dxa"/>
            <w:vAlign w:val="center"/>
          </w:tcPr>
          <w:p w:rsidR="00991A1E" w:rsidRPr="00332309" w:rsidRDefault="00991A1E" w:rsidP="00E30600">
            <w:pPr>
              <w:pStyle w:val="Tabletext"/>
              <w:jc w:val="center"/>
            </w:pPr>
            <w:r w:rsidRPr="00332309">
              <w:rPr>
                <w:rFonts w:asciiTheme="majorBidi" w:hAnsiTheme="majorBidi" w:cstheme="majorBidi"/>
              </w:rPr>
              <w:t>1</w:t>
            </w:r>
          </w:p>
        </w:tc>
        <w:tc>
          <w:tcPr>
            <w:tcW w:w="1398" w:type="dxa"/>
            <w:tcBorders>
              <w:right w:val="nil"/>
            </w:tcBorders>
            <w:shd w:val="clear" w:color="auto" w:fill="auto"/>
            <w:vAlign w:val="center"/>
          </w:tcPr>
          <w:p w:rsidR="00991A1E" w:rsidRPr="00332309" w:rsidRDefault="00991A1E" w:rsidP="00E30600">
            <w:pPr>
              <w:pStyle w:val="Tabletext"/>
              <w:jc w:val="right"/>
            </w:pPr>
            <w:r w:rsidRPr="00332309">
              <w:rPr>
                <w:rFonts w:asciiTheme="majorBidi" w:hAnsiTheme="majorBidi" w:cstheme="majorBidi"/>
              </w:rPr>
              <w:t>1 920 MHz</w:t>
            </w:r>
          </w:p>
        </w:tc>
        <w:tc>
          <w:tcPr>
            <w:tcW w:w="249"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991A1E" w:rsidRPr="00332309" w:rsidRDefault="00991A1E" w:rsidP="00E30600">
            <w:pPr>
              <w:pStyle w:val="Tabletext"/>
            </w:pPr>
            <w:r w:rsidRPr="00332309">
              <w:rPr>
                <w:rFonts w:asciiTheme="majorBidi" w:hAnsiTheme="majorBidi" w:cstheme="majorBidi"/>
              </w:rPr>
              <w:t>1 980 MHz</w:t>
            </w:r>
          </w:p>
        </w:tc>
        <w:tc>
          <w:tcPr>
            <w:tcW w:w="1466" w:type="dxa"/>
            <w:tcBorders>
              <w:right w:val="nil"/>
            </w:tcBorders>
            <w:shd w:val="clear" w:color="auto" w:fill="auto"/>
            <w:vAlign w:val="center"/>
          </w:tcPr>
          <w:p w:rsidR="00991A1E" w:rsidRPr="00332309" w:rsidRDefault="00991A1E" w:rsidP="00E30600">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991A1E" w:rsidRPr="00332309" w:rsidRDefault="00991A1E" w:rsidP="00E30600">
            <w:pPr>
              <w:pStyle w:val="Tabletext"/>
            </w:pPr>
            <w:r w:rsidRPr="00332309">
              <w:rPr>
                <w:rFonts w:asciiTheme="majorBidi" w:hAnsiTheme="majorBidi" w:cstheme="majorBidi"/>
              </w:rPr>
              <w:t>2 170 MHz</w:t>
            </w:r>
          </w:p>
        </w:tc>
        <w:tc>
          <w:tcPr>
            <w:tcW w:w="1079" w:type="dxa"/>
            <w:vMerge w:val="restart"/>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FDD</w:t>
            </w:r>
          </w:p>
        </w:tc>
      </w:tr>
      <w:tr w:rsidR="00991A1E" w:rsidRPr="00332309" w:rsidTr="00BE71D3">
        <w:trPr>
          <w:trHeight w:val="225"/>
          <w:jc w:val="center"/>
        </w:trPr>
        <w:tc>
          <w:tcPr>
            <w:tcW w:w="1126" w:type="dxa"/>
            <w:vMerge/>
            <w:vAlign w:val="center"/>
          </w:tcPr>
          <w:p w:rsidR="00991A1E" w:rsidRPr="00332309" w:rsidRDefault="00991A1E" w:rsidP="00E30600">
            <w:pPr>
              <w:jc w:val="center"/>
              <w:rPr>
                <w:rFonts w:asciiTheme="majorBidi" w:hAnsiTheme="majorBidi" w:cstheme="majorBidi"/>
                <w:sz w:val="20"/>
              </w:rPr>
            </w:pPr>
          </w:p>
        </w:tc>
        <w:tc>
          <w:tcPr>
            <w:tcW w:w="1095" w:type="dxa"/>
            <w:vAlign w:val="center"/>
          </w:tcPr>
          <w:p w:rsidR="00991A1E" w:rsidRPr="00640A23" w:rsidRDefault="00991A1E" w:rsidP="00E30600">
            <w:pPr>
              <w:pStyle w:val="Tabletext"/>
              <w:jc w:val="center"/>
            </w:pPr>
            <w:r w:rsidRPr="00640A23">
              <w:rPr>
                <w:rFonts w:asciiTheme="majorBidi" w:hAnsiTheme="majorBidi" w:cstheme="majorBidi"/>
              </w:rPr>
              <w:t>20</w:t>
            </w:r>
          </w:p>
        </w:tc>
        <w:tc>
          <w:tcPr>
            <w:tcW w:w="1398" w:type="dxa"/>
            <w:tcBorders>
              <w:right w:val="nil"/>
            </w:tcBorders>
            <w:shd w:val="clear" w:color="auto" w:fill="auto"/>
            <w:vAlign w:val="center"/>
          </w:tcPr>
          <w:p w:rsidR="00991A1E" w:rsidRPr="00332309" w:rsidRDefault="00991A1E" w:rsidP="00E30600">
            <w:pPr>
              <w:pStyle w:val="Tabletext"/>
              <w:jc w:val="right"/>
            </w:pPr>
            <w:r w:rsidRPr="00AE5C1C">
              <w:rPr>
                <w:rFonts w:asciiTheme="majorBidi" w:hAnsiTheme="majorBidi" w:cstheme="majorBidi"/>
              </w:rPr>
              <w:t>832</w:t>
            </w:r>
            <w:r>
              <w:rPr>
                <w:rFonts w:asciiTheme="majorBidi" w:hAnsiTheme="majorBidi" w:cstheme="majorBidi"/>
              </w:rPr>
              <w:t xml:space="preserve"> </w:t>
            </w:r>
            <w:r w:rsidRPr="00332309">
              <w:rPr>
                <w:rFonts w:asciiTheme="majorBidi" w:hAnsiTheme="majorBidi" w:cstheme="majorBidi"/>
              </w:rPr>
              <w:t>MHz</w:t>
            </w:r>
          </w:p>
        </w:tc>
        <w:tc>
          <w:tcPr>
            <w:tcW w:w="249"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991A1E" w:rsidRPr="00332309" w:rsidRDefault="00991A1E" w:rsidP="00E30600">
            <w:pPr>
              <w:pStyle w:val="Tabletext"/>
            </w:pPr>
            <w:r w:rsidRPr="00AE5C1C">
              <w:rPr>
                <w:rFonts w:asciiTheme="majorBidi" w:hAnsiTheme="majorBidi" w:cstheme="majorBidi"/>
              </w:rPr>
              <w:t>8</w:t>
            </w:r>
            <w:r>
              <w:rPr>
                <w:rFonts w:asciiTheme="majorBidi" w:hAnsiTheme="majorBidi" w:cstheme="majorBidi"/>
              </w:rPr>
              <w:t>6</w:t>
            </w:r>
            <w:r w:rsidRPr="00AE5C1C">
              <w:rPr>
                <w:rFonts w:asciiTheme="majorBidi" w:hAnsiTheme="majorBidi" w:cstheme="majorBidi"/>
              </w:rPr>
              <w:t>2</w:t>
            </w:r>
            <w:r>
              <w:rPr>
                <w:rFonts w:asciiTheme="majorBidi" w:hAnsiTheme="majorBidi" w:cstheme="majorBidi"/>
              </w:rPr>
              <w:t xml:space="preserve"> </w:t>
            </w:r>
            <w:r w:rsidRPr="00332309">
              <w:rPr>
                <w:rFonts w:asciiTheme="majorBidi" w:hAnsiTheme="majorBidi" w:cstheme="majorBidi"/>
              </w:rPr>
              <w:t>MHz</w:t>
            </w:r>
          </w:p>
        </w:tc>
        <w:tc>
          <w:tcPr>
            <w:tcW w:w="1466" w:type="dxa"/>
            <w:tcBorders>
              <w:right w:val="nil"/>
            </w:tcBorders>
            <w:shd w:val="clear" w:color="auto" w:fill="auto"/>
            <w:vAlign w:val="center"/>
          </w:tcPr>
          <w:p w:rsidR="00991A1E" w:rsidRPr="00332309" w:rsidRDefault="00991A1E" w:rsidP="00E30600">
            <w:pPr>
              <w:pStyle w:val="Tabletext"/>
              <w:jc w:val="right"/>
            </w:pPr>
            <w:r w:rsidRPr="00AE5C1C">
              <w:rPr>
                <w:rFonts w:asciiTheme="majorBidi" w:hAnsiTheme="majorBidi" w:cstheme="majorBidi"/>
              </w:rPr>
              <w:t>791</w:t>
            </w:r>
            <w:r>
              <w:rPr>
                <w:rFonts w:asciiTheme="majorBidi" w:hAnsiTheme="majorBidi" w:cstheme="majorBidi"/>
              </w:rPr>
              <w:t xml:space="preserve"> </w:t>
            </w:r>
            <w:r w:rsidRPr="00332309">
              <w:rPr>
                <w:rFonts w:asciiTheme="majorBidi" w:hAnsiTheme="majorBidi" w:cstheme="majorBidi"/>
              </w:rPr>
              <w:t>MHz</w:t>
            </w:r>
          </w:p>
        </w:tc>
        <w:tc>
          <w:tcPr>
            <w:tcW w:w="300"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991A1E" w:rsidRPr="00332309" w:rsidRDefault="00991A1E" w:rsidP="00E30600">
            <w:pPr>
              <w:pStyle w:val="Tabletext"/>
            </w:pPr>
            <w:r w:rsidRPr="00AE5C1C">
              <w:rPr>
                <w:rFonts w:asciiTheme="majorBidi" w:hAnsiTheme="majorBidi" w:cstheme="majorBidi"/>
              </w:rPr>
              <w:t>821</w:t>
            </w:r>
            <w:r>
              <w:rPr>
                <w:rFonts w:asciiTheme="majorBidi" w:hAnsiTheme="majorBidi" w:cstheme="majorBidi"/>
              </w:rPr>
              <w:t xml:space="preserve"> </w:t>
            </w:r>
            <w:r w:rsidRPr="00332309">
              <w:rPr>
                <w:rFonts w:asciiTheme="majorBidi" w:hAnsiTheme="majorBidi" w:cstheme="majorBidi"/>
              </w:rPr>
              <w:t>MHz</w:t>
            </w:r>
          </w:p>
        </w:tc>
        <w:tc>
          <w:tcPr>
            <w:tcW w:w="1079" w:type="dxa"/>
            <w:vMerge/>
            <w:shd w:val="clear" w:color="auto" w:fill="auto"/>
          </w:tcPr>
          <w:p w:rsidR="00991A1E" w:rsidRPr="00332309" w:rsidRDefault="00991A1E" w:rsidP="00E30600">
            <w:pPr>
              <w:pStyle w:val="Tabletext"/>
              <w:jc w:val="center"/>
            </w:pPr>
          </w:p>
        </w:tc>
      </w:tr>
      <w:tr w:rsidR="00991A1E" w:rsidRPr="00332309" w:rsidTr="00BE71D3">
        <w:trPr>
          <w:trHeight w:val="225"/>
          <w:jc w:val="center"/>
        </w:trPr>
        <w:tc>
          <w:tcPr>
            <w:tcW w:w="1126" w:type="dxa"/>
            <w:vMerge w:val="restart"/>
            <w:vAlign w:val="center"/>
          </w:tcPr>
          <w:p w:rsidR="00991A1E" w:rsidRPr="00332309" w:rsidRDefault="00991A1E" w:rsidP="00E30600">
            <w:pPr>
              <w:pStyle w:val="Tabletext"/>
              <w:jc w:val="center"/>
            </w:pPr>
            <w:r w:rsidRPr="00332309">
              <w:rPr>
                <w:rFonts w:asciiTheme="majorBidi" w:hAnsiTheme="majorBidi" w:cstheme="majorBidi"/>
              </w:rPr>
              <w:t>CA_1-21</w:t>
            </w:r>
          </w:p>
        </w:tc>
        <w:tc>
          <w:tcPr>
            <w:tcW w:w="1095" w:type="dxa"/>
            <w:vAlign w:val="center"/>
          </w:tcPr>
          <w:p w:rsidR="00991A1E" w:rsidRPr="00332309" w:rsidRDefault="00991A1E" w:rsidP="00E30600">
            <w:pPr>
              <w:pStyle w:val="Tabletext"/>
              <w:jc w:val="center"/>
            </w:pPr>
            <w:r w:rsidRPr="00332309">
              <w:rPr>
                <w:rFonts w:asciiTheme="majorBidi" w:hAnsiTheme="majorBidi" w:cstheme="majorBidi"/>
              </w:rPr>
              <w:t>1</w:t>
            </w:r>
          </w:p>
        </w:tc>
        <w:tc>
          <w:tcPr>
            <w:tcW w:w="1398" w:type="dxa"/>
            <w:tcBorders>
              <w:right w:val="nil"/>
            </w:tcBorders>
            <w:shd w:val="clear" w:color="auto" w:fill="auto"/>
            <w:vAlign w:val="center"/>
          </w:tcPr>
          <w:p w:rsidR="00991A1E" w:rsidRPr="00332309" w:rsidRDefault="00991A1E" w:rsidP="00E30600">
            <w:pPr>
              <w:pStyle w:val="Tabletext"/>
              <w:jc w:val="right"/>
            </w:pPr>
            <w:r w:rsidRPr="00332309">
              <w:rPr>
                <w:rFonts w:asciiTheme="majorBidi" w:hAnsiTheme="majorBidi" w:cstheme="majorBidi"/>
              </w:rPr>
              <w:t>1 920 MHz</w:t>
            </w:r>
          </w:p>
        </w:tc>
        <w:tc>
          <w:tcPr>
            <w:tcW w:w="249"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991A1E" w:rsidRPr="00332309" w:rsidRDefault="00991A1E" w:rsidP="00E30600">
            <w:pPr>
              <w:pStyle w:val="Tabletext"/>
            </w:pPr>
            <w:r w:rsidRPr="00332309">
              <w:rPr>
                <w:rFonts w:asciiTheme="majorBidi" w:hAnsiTheme="majorBidi" w:cstheme="majorBidi"/>
              </w:rPr>
              <w:t>1 980 MHz</w:t>
            </w:r>
          </w:p>
        </w:tc>
        <w:tc>
          <w:tcPr>
            <w:tcW w:w="1466" w:type="dxa"/>
            <w:tcBorders>
              <w:right w:val="nil"/>
            </w:tcBorders>
            <w:shd w:val="clear" w:color="auto" w:fill="auto"/>
            <w:vAlign w:val="center"/>
          </w:tcPr>
          <w:p w:rsidR="00991A1E" w:rsidRPr="00332309" w:rsidRDefault="00991A1E" w:rsidP="00E30600">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991A1E" w:rsidRPr="00332309" w:rsidRDefault="00991A1E" w:rsidP="00E30600">
            <w:pPr>
              <w:pStyle w:val="Tabletext"/>
            </w:pPr>
            <w:r w:rsidRPr="00332309">
              <w:rPr>
                <w:rFonts w:asciiTheme="majorBidi" w:hAnsiTheme="majorBidi" w:cstheme="majorBidi"/>
              </w:rPr>
              <w:t>2 170 MHz</w:t>
            </w:r>
          </w:p>
        </w:tc>
        <w:tc>
          <w:tcPr>
            <w:tcW w:w="1079" w:type="dxa"/>
            <w:vMerge w:val="restart"/>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FDD</w:t>
            </w:r>
          </w:p>
        </w:tc>
      </w:tr>
      <w:tr w:rsidR="00991A1E" w:rsidRPr="00332309" w:rsidTr="00BE71D3">
        <w:trPr>
          <w:trHeight w:val="225"/>
          <w:jc w:val="center"/>
        </w:trPr>
        <w:tc>
          <w:tcPr>
            <w:tcW w:w="1126" w:type="dxa"/>
            <w:vMerge/>
            <w:vAlign w:val="center"/>
          </w:tcPr>
          <w:p w:rsidR="00991A1E" w:rsidRPr="00332309" w:rsidRDefault="00991A1E" w:rsidP="00E30600">
            <w:pPr>
              <w:jc w:val="center"/>
              <w:rPr>
                <w:rFonts w:asciiTheme="majorBidi" w:hAnsiTheme="majorBidi" w:cstheme="majorBidi"/>
                <w:sz w:val="20"/>
              </w:rPr>
            </w:pPr>
          </w:p>
        </w:tc>
        <w:tc>
          <w:tcPr>
            <w:tcW w:w="1095" w:type="dxa"/>
            <w:vAlign w:val="center"/>
          </w:tcPr>
          <w:p w:rsidR="00991A1E" w:rsidRPr="00332309" w:rsidRDefault="00991A1E" w:rsidP="00E30600">
            <w:pPr>
              <w:pStyle w:val="Tabletext"/>
              <w:jc w:val="center"/>
            </w:pPr>
            <w:r w:rsidRPr="00332309">
              <w:rPr>
                <w:rFonts w:asciiTheme="majorBidi" w:hAnsiTheme="majorBidi" w:cstheme="majorBidi"/>
              </w:rPr>
              <w:t>21</w:t>
            </w:r>
          </w:p>
        </w:tc>
        <w:tc>
          <w:tcPr>
            <w:tcW w:w="1398" w:type="dxa"/>
            <w:tcBorders>
              <w:right w:val="nil"/>
            </w:tcBorders>
            <w:shd w:val="clear" w:color="auto" w:fill="auto"/>
            <w:vAlign w:val="center"/>
          </w:tcPr>
          <w:p w:rsidR="00991A1E" w:rsidRPr="00332309" w:rsidRDefault="00991A1E" w:rsidP="00E30600">
            <w:pPr>
              <w:pStyle w:val="Tabletext"/>
              <w:jc w:val="right"/>
            </w:pPr>
            <w:r w:rsidRPr="00332309">
              <w:rPr>
                <w:rFonts w:asciiTheme="majorBidi" w:hAnsiTheme="majorBidi" w:cstheme="majorBidi"/>
              </w:rPr>
              <w:t>1 447.9 MHz</w:t>
            </w:r>
          </w:p>
        </w:tc>
        <w:tc>
          <w:tcPr>
            <w:tcW w:w="249"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991A1E" w:rsidRPr="00332309" w:rsidRDefault="00991A1E" w:rsidP="00E30600">
            <w:pPr>
              <w:pStyle w:val="Tabletext"/>
            </w:pPr>
            <w:r w:rsidRPr="00332309">
              <w:rPr>
                <w:rFonts w:asciiTheme="majorBidi" w:hAnsiTheme="majorBidi" w:cstheme="majorBidi"/>
              </w:rPr>
              <w:t>1 462.9 MHz</w:t>
            </w:r>
          </w:p>
        </w:tc>
        <w:tc>
          <w:tcPr>
            <w:tcW w:w="1466" w:type="dxa"/>
            <w:tcBorders>
              <w:right w:val="nil"/>
            </w:tcBorders>
            <w:shd w:val="clear" w:color="auto" w:fill="auto"/>
            <w:vAlign w:val="center"/>
          </w:tcPr>
          <w:p w:rsidR="00991A1E" w:rsidRPr="00332309" w:rsidRDefault="00991A1E" w:rsidP="00E30600">
            <w:pPr>
              <w:pStyle w:val="Tabletext"/>
              <w:jc w:val="right"/>
            </w:pPr>
            <w:r w:rsidRPr="00332309">
              <w:rPr>
                <w:rFonts w:asciiTheme="majorBidi" w:hAnsiTheme="majorBidi" w:cstheme="majorBidi"/>
              </w:rPr>
              <w:t>1 495.9 MHz</w:t>
            </w:r>
          </w:p>
        </w:tc>
        <w:tc>
          <w:tcPr>
            <w:tcW w:w="300" w:type="dxa"/>
            <w:tcBorders>
              <w:left w:val="nil"/>
              <w:right w:val="nil"/>
            </w:tcBorders>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991A1E" w:rsidRPr="00332309" w:rsidRDefault="00991A1E" w:rsidP="00E30600">
            <w:pPr>
              <w:pStyle w:val="Tabletext"/>
            </w:pPr>
            <w:r w:rsidRPr="00332309">
              <w:rPr>
                <w:rFonts w:asciiTheme="majorBidi" w:hAnsiTheme="majorBidi" w:cstheme="majorBidi"/>
              </w:rPr>
              <w:t>1 510.9 MHz</w:t>
            </w:r>
          </w:p>
        </w:tc>
        <w:tc>
          <w:tcPr>
            <w:tcW w:w="1079" w:type="dxa"/>
            <w:vMerge/>
            <w:shd w:val="clear" w:color="auto" w:fill="auto"/>
          </w:tcPr>
          <w:p w:rsidR="00991A1E" w:rsidRPr="00332309" w:rsidRDefault="00991A1E" w:rsidP="00E30600">
            <w:pPr>
              <w:pStyle w:val="Tabletext"/>
              <w:jc w:val="center"/>
            </w:pPr>
          </w:p>
        </w:tc>
      </w:tr>
      <w:tr w:rsidR="00991A1E" w:rsidRPr="00332309" w:rsidTr="00BE71D3">
        <w:trPr>
          <w:trHeight w:val="225"/>
          <w:jc w:val="center"/>
        </w:trPr>
        <w:tc>
          <w:tcPr>
            <w:tcW w:w="1126" w:type="dxa"/>
            <w:vMerge w:val="restart"/>
            <w:vAlign w:val="center"/>
          </w:tcPr>
          <w:p w:rsidR="00991A1E" w:rsidRPr="00332309" w:rsidRDefault="00991A1E" w:rsidP="00E30600">
            <w:pPr>
              <w:jc w:val="center"/>
              <w:rPr>
                <w:rFonts w:asciiTheme="majorBidi" w:hAnsiTheme="majorBidi" w:cstheme="majorBidi"/>
                <w:sz w:val="20"/>
              </w:rPr>
            </w:pPr>
            <w:r w:rsidRPr="00332309">
              <w:rPr>
                <w:rFonts w:asciiTheme="majorBidi" w:hAnsiTheme="majorBidi" w:cstheme="majorBidi"/>
                <w:sz w:val="20"/>
              </w:rPr>
              <w:t>CA_1-2</w:t>
            </w:r>
            <w:r>
              <w:rPr>
                <w:rFonts w:asciiTheme="majorBidi" w:hAnsiTheme="majorBidi" w:cstheme="majorBidi"/>
                <w:sz w:val="20"/>
              </w:rPr>
              <w:t>6</w:t>
            </w:r>
          </w:p>
        </w:tc>
        <w:tc>
          <w:tcPr>
            <w:tcW w:w="1095" w:type="dxa"/>
            <w:vAlign w:val="center"/>
          </w:tcPr>
          <w:p w:rsidR="00991A1E" w:rsidRPr="00332309" w:rsidRDefault="00991A1E" w:rsidP="00E30600">
            <w:pPr>
              <w:pStyle w:val="Tabletext"/>
              <w:jc w:val="center"/>
              <w:rPr>
                <w:rFonts w:asciiTheme="majorBidi" w:hAnsiTheme="majorBidi" w:cstheme="majorBidi"/>
              </w:rPr>
            </w:pPr>
            <w:r>
              <w:rPr>
                <w:rFonts w:asciiTheme="majorBidi" w:hAnsiTheme="majorBidi" w:cstheme="majorBidi"/>
              </w:rPr>
              <w:t>1</w:t>
            </w:r>
          </w:p>
        </w:tc>
        <w:tc>
          <w:tcPr>
            <w:tcW w:w="1398" w:type="dxa"/>
            <w:tcBorders>
              <w:right w:val="nil"/>
            </w:tcBorders>
            <w:shd w:val="clear" w:color="auto" w:fill="auto"/>
            <w:vAlign w:val="center"/>
          </w:tcPr>
          <w:p w:rsidR="00991A1E" w:rsidRPr="00332309" w:rsidRDefault="00991A1E" w:rsidP="00E30600">
            <w:pPr>
              <w:pStyle w:val="Tabletext"/>
              <w:jc w:val="right"/>
              <w:rPr>
                <w:rFonts w:asciiTheme="majorBidi" w:hAnsiTheme="majorBidi" w:cstheme="majorBidi"/>
              </w:rPr>
            </w:pPr>
            <w:r w:rsidRPr="00332309">
              <w:rPr>
                <w:rFonts w:asciiTheme="majorBidi" w:hAnsiTheme="majorBidi" w:cstheme="majorBidi"/>
              </w:rPr>
              <w:t>1 920 MHz</w:t>
            </w:r>
          </w:p>
        </w:tc>
        <w:tc>
          <w:tcPr>
            <w:tcW w:w="249" w:type="dxa"/>
            <w:tcBorders>
              <w:left w:val="nil"/>
              <w:right w:val="nil"/>
            </w:tcBorders>
            <w:shd w:val="clear" w:color="auto" w:fill="auto"/>
            <w:vAlign w:val="center"/>
          </w:tcPr>
          <w:p w:rsidR="00991A1E" w:rsidRPr="00332309" w:rsidRDefault="00991A1E" w:rsidP="00E30600">
            <w:pPr>
              <w:pStyle w:val="Tabletext"/>
              <w:jc w:val="center"/>
              <w:rPr>
                <w:rFonts w:asciiTheme="majorBidi" w:hAnsiTheme="majorBidi" w:cstheme="majorBidi"/>
              </w:rPr>
            </w:pPr>
            <w:r w:rsidRPr="00332309">
              <w:rPr>
                <w:rFonts w:asciiTheme="majorBidi" w:hAnsiTheme="majorBidi" w:cstheme="majorBidi"/>
              </w:rPr>
              <w:t>–</w:t>
            </w:r>
          </w:p>
        </w:tc>
        <w:tc>
          <w:tcPr>
            <w:tcW w:w="1429" w:type="dxa"/>
            <w:tcBorders>
              <w:left w:val="nil"/>
            </w:tcBorders>
            <w:shd w:val="clear" w:color="auto" w:fill="auto"/>
            <w:vAlign w:val="center"/>
          </w:tcPr>
          <w:p w:rsidR="00991A1E" w:rsidRPr="00332309" w:rsidRDefault="00991A1E" w:rsidP="00E30600">
            <w:pPr>
              <w:pStyle w:val="Tabletext"/>
              <w:rPr>
                <w:rFonts w:asciiTheme="majorBidi" w:hAnsiTheme="majorBidi" w:cstheme="majorBidi"/>
              </w:rPr>
            </w:pPr>
            <w:r w:rsidRPr="00332309">
              <w:rPr>
                <w:rFonts w:asciiTheme="majorBidi" w:hAnsiTheme="majorBidi" w:cstheme="majorBidi"/>
              </w:rPr>
              <w:t>1 980 MHz</w:t>
            </w:r>
          </w:p>
        </w:tc>
        <w:tc>
          <w:tcPr>
            <w:tcW w:w="1466" w:type="dxa"/>
            <w:tcBorders>
              <w:right w:val="nil"/>
            </w:tcBorders>
            <w:shd w:val="clear" w:color="auto" w:fill="auto"/>
            <w:vAlign w:val="center"/>
          </w:tcPr>
          <w:p w:rsidR="00991A1E" w:rsidRPr="00332309" w:rsidRDefault="00991A1E" w:rsidP="00E30600">
            <w:pPr>
              <w:pStyle w:val="Tabletext"/>
              <w:jc w:val="right"/>
              <w:rPr>
                <w:rFonts w:asciiTheme="majorBidi" w:hAnsiTheme="majorBidi" w:cstheme="majorBidi"/>
              </w:rPr>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991A1E" w:rsidRPr="00332309" w:rsidRDefault="00991A1E" w:rsidP="00E30600">
            <w:pPr>
              <w:pStyle w:val="Tabletext"/>
              <w:jc w:val="center"/>
              <w:rPr>
                <w:rFonts w:asciiTheme="majorBidi" w:hAnsiTheme="majorBidi" w:cstheme="majorBidi"/>
              </w:rPr>
            </w:pPr>
            <w:r w:rsidRPr="00332309">
              <w:rPr>
                <w:rFonts w:asciiTheme="majorBidi" w:hAnsiTheme="majorBidi" w:cstheme="majorBidi"/>
              </w:rPr>
              <w:t>–</w:t>
            </w:r>
          </w:p>
        </w:tc>
        <w:tc>
          <w:tcPr>
            <w:tcW w:w="1497" w:type="dxa"/>
            <w:tcBorders>
              <w:left w:val="nil"/>
            </w:tcBorders>
            <w:shd w:val="clear" w:color="auto" w:fill="auto"/>
            <w:vAlign w:val="center"/>
          </w:tcPr>
          <w:p w:rsidR="00991A1E" w:rsidRPr="00332309" w:rsidRDefault="00991A1E" w:rsidP="00E30600">
            <w:pPr>
              <w:pStyle w:val="Tabletext"/>
              <w:rPr>
                <w:rFonts w:asciiTheme="majorBidi" w:hAnsiTheme="majorBidi" w:cstheme="majorBidi"/>
              </w:rPr>
            </w:pPr>
            <w:r w:rsidRPr="00332309">
              <w:rPr>
                <w:rFonts w:asciiTheme="majorBidi" w:hAnsiTheme="majorBidi" w:cstheme="majorBidi"/>
              </w:rPr>
              <w:t>2 170 MHz</w:t>
            </w:r>
          </w:p>
        </w:tc>
        <w:tc>
          <w:tcPr>
            <w:tcW w:w="1079" w:type="dxa"/>
            <w:vMerge w:val="restart"/>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FDD</w:t>
            </w:r>
          </w:p>
        </w:tc>
      </w:tr>
      <w:tr w:rsidR="00991A1E" w:rsidRPr="00332309" w:rsidTr="00BE71D3">
        <w:trPr>
          <w:trHeight w:val="225"/>
          <w:jc w:val="center"/>
        </w:trPr>
        <w:tc>
          <w:tcPr>
            <w:tcW w:w="1126" w:type="dxa"/>
            <w:vMerge/>
            <w:vAlign w:val="center"/>
          </w:tcPr>
          <w:p w:rsidR="00991A1E" w:rsidRPr="00332309" w:rsidRDefault="00991A1E" w:rsidP="00E30600">
            <w:pPr>
              <w:jc w:val="center"/>
              <w:rPr>
                <w:rFonts w:asciiTheme="majorBidi" w:hAnsiTheme="majorBidi" w:cstheme="majorBidi"/>
                <w:sz w:val="20"/>
              </w:rPr>
            </w:pPr>
          </w:p>
        </w:tc>
        <w:tc>
          <w:tcPr>
            <w:tcW w:w="1095" w:type="dxa"/>
            <w:vAlign w:val="center"/>
          </w:tcPr>
          <w:p w:rsidR="00991A1E" w:rsidRPr="00332309" w:rsidRDefault="00991A1E" w:rsidP="00E30600">
            <w:pPr>
              <w:pStyle w:val="Tabletext"/>
              <w:jc w:val="center"/>
              <w:rPr>
                <w:rFonts w:asciiTheme="majorBidi" w:hAnsiTheme="majorBidi" w:cstheme="majorBidi"/>
              </w:rPr>
            </w:pPr>
            <w:r>
              <w:rPr>
                <w:rFonts w:asciiTheme="majorBidi" w:hAnsiTheme="majorBidi" w:cstheme="majorBidi"/>
              </w:rPr>
              <w:t>26</w:t>
            </w:r>
          </w:p>
        </w:tc>
        <w:tc>
          <w:tcPr>
            <w:tcW w:w="1398" w:type="dxa"/>
            <w:tcBorders>
              <w:right w:val="nil"/>
            </w:tcBorders>
            <w:shd w:val="clear" w:color="auto" w:fill="auto"/>
            <w:vAlign w:val="center"/>
          </w:tcPr>
          <w:p w:rsidR="00991A1E" w:rsidRPr="00332309" w:rsidRDefault="00991A1E" w:rsidP="00E30600">
            <w:pPr>
              <w:pStyle w:val="Tabletext"/>
              <w:jc w:val="right"/>
              <w:rPr>
                <w:rFonts w:asciiTheme="majorBidi" w:hAnsiTheme="majorBidi" w:cstheme="majorBidi"/>
              </w:rPr>
            </w:pPr>
            <w:r w:rsidRPr="00640A23">
              <w:rPr>
                <w:rFonts w:asciiTheme="majorBidi" w:hAnsiTheme="majorBidi" w:cstheme="majorBidi"/>
              </w:rPr>
              <w:t>814 MHz</w:t>
            </w:r>
          </w:p>
        </w:tc>
        <w:tc>
          <w:tcPr>
            <w:tcW w:w="249" w:type="dxa"/>
            <w:tcBorders>
              <w:left w:val="nil"/>
              <w:right w:val="nil"/>
            </w:tcBorders>
            <w:shd w:val="clear" w:color="auto" w:fill="auto"/>
            <w:vAlign w:val="center"/>
          </w:tcPr>
          <w:p w:rsidR="00991A1E" w:rsidRPr="00332309" w:rsidRDefault="00991A1E"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991A1E" w:rsidRPr="00332309" w:rsidRDefault="00991A1E" w:rsidP="00E30600">
            <w:pPr>
              <w:pStyle w:val="Tabletext"/>
              <w:rPr>
                <w:rFonts w:asciiTheme="majorBidi" w:hAnsiTheme="majorBidi" w:cstheme="majorBidi"/>
              </w:rPr>
            </w:pPr>
            <w:r w:rsidRPr="00640A23">
              <w:rPr>
                <w:rFonts w:asciiTheme="majorBidi" w:hAnsiTheme="majorBidi" w:cstheme="majorBidi"/>
              </w:rPr>
              <w:t>849 MHz</w:t>
            </w:r>
          </w:p>
        </w:tc>
        <w:tc>
          <w:tcPr>
            <w:tcW w:w="1466" w:type="dxa"/>
            <w:tcBorders>
              <w:right w:val="nil"/>
            </w:tcBorders>
            <w:shd w:val="clear" w:color="auto" w:fill="auto"/>
            <w:vAlign w:val="center"/>
          </w:tcPr>
          <w:p w:rsidR="00991A1E" w:rsidRPr="00332309" w:rsidRDefault="00991A1E" w:rsidP="00E30600">
            <w:pPr>
              <w:pStyle w:val="Tabletext"/>
              <w:jc w:val="right"/>
              <w:rPr>
                <w:rFonts w:asciiTheme="majorBidi" w:hAnsiTheme="majorBidi" w:cstheme="majorBidi"/>
              </w:rPr>
            </w:pPr>
            <w:r w:rsidRPr="00640A23">
              <w:rPr>
                <w:rFonts w:asciiTheme="majorBidi" w:hAnsiTheme="majorBidi" w:cstheme="majorBidi"/>
              </w:rPr>
              <w:t>859 MHz</w:t>
            </w:r>
          </w:p>
        </w:tc>
        <w:tc>
          <w:tcPr>
            <w:tcW w:w="300" w:type="dxa"/>
            <w:tcBorders>
              <w:left w:val="nil"/>
              <w:right w:val="nil"/>
            </w:tcBorders>
            <w:shd w:val="clear" w:color="auto" w:fill="auto"/>
            <w:vAlign w:val="center"/>
          </w:tcPr>
          <w:p w:rsidR="00991A1E" w:rsidRPr="00332309" w:rsidRDefault="00991A1E"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991A1E" w:rsidRPr="00332309" w:rsidRDefault="00991A1E" w:rsidP="00E30600">
            <w:pPr>
              <w:pStyle w:val="Tabletext"/>
              <w:rPr>
                <w:rFonts w:asciiTheme="majorBidi" w:hAnsiTheme="majorBidi" w:cstheme="majorBidi"/>
              </w:rPr>
            </w:pPr>
            <w:r w:rsidRPr="00640A23">
              <w:rPr>
                <w:rFonts w:asciiTheme="majorBidi" w:hAnsiTheme="majorBidi" w:cstheme="majorBidi"/>
              </w:rPr>
              <w:t>894 MHz</w:t>
            </w:r>
          </w:p>
        </w:tc>
        <w:tc>
          <w:tcPr>
            <w:tcW w:w="1079" w:type="dxa"/>
            <w:vMerge/>
            <w:shd w:val="clear" w:color="auto" w:fill="auto"/>
          </w:tcPr>
          <w:p w:rsidR="00991A1E" w:rsidRPr="00332309" w:rsidRDefault="00991A1E" w:rsidP="00E30600">
            <w:pPr>
              <w:pStyle w:val="Tabletext"/>
              <w:jc w:val="center"/>
            </w:pPr>
          </w:p>
        </w:tc>
      </w:tr>
      <w:tr w:rsidR="00991A1E" w:rsidRPr="00332309" w:rsidTr="00BE71D3">
        <w:trPr>
          <w:trHeight w:val="225"/>
          <w:jc w:val="center"/>
        </w:trPr>
        <w:tc>
          <w:tcPr>
            <w:tcW w:w="1126" w:type="dxa"/>
            <w:vMerge w:val="restart"/>
            <w:vAlign w:val="center"/>
          </w:tcPr>
          <w:p w:rsidR="00991A1E" w:rsidRPr="00332309" w:rsidRDefault="00991A1E" w:rsidP="00E30600">
            <w:pPr>
              <w:jc w:val="center"/>
              <w:rPr>
                <w:rFonts w:asciiTheme="majorBidi" w:hAnsiTheme="majorBidi" w:cstheme="majorBidi"/>
                <w:sz w:val="20"/>
              </w:rPr>
            </w:pPr>
            <w:r w:rsidRPr="00332309">
              <w:rPr>
                <w:rFonts w:asciiTheme="majorBidi" w:hAnsiTheme="majorBidi" w:cstheme="majorBidi"/>
                <w:sz w:val="20"/>
              </w:rPr>
              <w:t>CA_1-2</w:t>
            </w:r>
            <w:r>
              <w:rPr>
                <w:rFonts w:asciiTheme="majorBidi" w:hAnsiTheme="majorBidi" w:cstheme="majorBidi"/>
                <w:sz w:val="20"/>
              </w:rPr>
              <w:t>8</w:t>
            </w:r>
          </w:p>
        </w:tc>
        <w:tc>
          <w:tcPr>
            <w:tcW w:w="1095" w:type="dxa"/>
            <w:vAlign w:val="center"/>
          </w:tcPr>
          <w:p w:rsidR="00991A1E" w:rsidRPr="00332309" w:rsidRDefault="00991A1E" w:rsidP="00E30600">
            <w:pPr>
              <w:pStyle w:val="Tabletext"/>
              <w:jc w:val="center"/>
              <w:rPr>
                <w:rFonts w:asciiTheme="majorBidi" w:hAnsiTheme="majorBidi" w:cstheme="majorBidi"/>
              </w:rPr>
            </w:pPr>
            <w:r>
              <w:rPr>
                <w:rFonts w:asciiTheme="majorBidi" w:hAnsiTheme="majorBidi" w:cstheme="majorBidi"/>
              </w:rPr>
              <w:t>1</w:t>
            </w:r>
          </w:p>
        </w:tc>
        <w:tc>
          <w:tcPr>
            <w:tcW w:w="1398" w:type="dxa"/>
            <w:tcBorders>
              <w:right w:val="nil"/>
            </w:tcBorders>
            <w:shd w:val="clear" w:color="auto" w:fill="auto"/>
            <w:vAlign w:val="center"/>
          </w:tcPr>
          <w:p w:rsidR="00991A1E" w:rsidRPr="00332309" w:rsidRDefault="00991A1E" w:rsidP="00E30600">
            <w:pPr>
              <w:pStyle w:val="Tabletext"/>
              <w:jc w:val="right"/>
              <w:rPr>
                <w:rFonts w:asciiTheme="majorBidi" w:hAnsiTheme="majorBidi" w:cstheme="majorBidi"/>
              </w:rPr>
            </w:pPr>
            <w:r w:rsidRPr="00332309">
              <w:rPr>
                <w:rFonts w:asciiTheme="majorBidi" w:hAnsiTheme="majorBidi" w:cstheme="majorBidi"/>
              </w:rPr>
              <w:t>1 920 MHz</w:t>
            </w:r>
          </w:p>
        </w:tc>
        <w:tc>
          <w:tcPr>
            <w:tcW w:w="249" w:type="dxa"/>
            <w:tcBorders>
              <w:left w:val="nil"/>
              <w:right w:val="nil"/>
            </w:tcBorders>
            <w:shd w:val="clear" w:color="auto" w:fill="auto"/>
            <w:vAlign w:val="center"/>
          </w:tcPr>
          <w:p w:rsidR="00991A1E" w:rsidRPr="00332309" w:rsidRDefault="00991A1E" w:rsidP="00E30600">
            <w:pPr>
              <w:pStyle w:val="Tabletext"/>
              <w:jc w:val="center"/>
              <w:rPr>
                <w:rFonts w:asciiTheme="majorBidi" w:hAnsiTheme="majorBidi" w:cstheme="majorBidi"/>
              </w:rPr>
            </w:pPr>
            <w:r w:rsidRPr="00332309">
              <w:rPr>
                <w:rFonts w:asciiTheme="majorBidi" w:hAnsiTheme="majorBidi" w:cstheme="majorBidi"/>
              </w:rPr>
              <w:t>–</w:t>
            </w:r>
          </w:p>
        </w:tc>
        <w:tc>
          <w:tcPr>
            <w:tcW w:w="1429" w:type="dxa"/>
            <w:tcBorders>
              <w:left w:val="nil"/>
            </w:tcBorders>
            <w:shd w:val="clear" w:color="auto" w:fill="auto"/>
            <w:vAlign w:val="center"/>
          </w:tcPr>
          <w:p w:rsidR="00991A1E" w:rsidRPr="00332309" w:rsidRDefault="00991A1E" w:rsidP="00E30600">
            <w:pPr>
              <w:pStyle w:val="Tabletext"/>
              <w:rPr>
                <w:rFonts w:asciiTheme="majorBidi" w:hAnsiTheme="majorBidi" w:cstheme="majorBidi"/>
              </w:rPr>
            </w:pPr>
            <w:r w:rsidRPr="00332309">
              <w:rPr>
                <w:rFonts w:asciiTheme="majorBidi" w:hAnsiTheme="majorBidi" w:cstheme="majorBidi"/>
              </w:rPr>
              <w:t>1 980 MHz</w:t>
            </w:r>
          </w:p>
        </w:tc>
        <w:tc>
          <w:tcPr>
            <w:tcW w:w="1466" w:type="dxa"/>
            <w:tcBorders>
              <w:right w:val="nil"/>
            </w:tcBorders>
            <w:shd w:val="clear" w:color="auto" w:fill="auto"/>
            <w:vAlign w:val="center"/>
          </w:tcPr>
          <w:p w:rsidR="00991A1E" w:rsidRPr="00332309" w:rsidRDefault="00991A1E" w:rsidP="00E30600">
            <w:pPr>
              <w:pStyle w:val="Tabletext"/>
              <w:jc w:val="right"/>
              <w:rPr>
                <w:rFonts w:asciiTheme="majorBidi" w:hAnsiTheme="majorBidi" w:cstheme="majorBidi"/>
              </w:rPr>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991A1E" w:rsidRPr="00332309" w:rsidRDefault="00991A1E" w:rsidP="00E30600">
            <w:pPr>
              <w:pStyle w:val="Tabletext"/>
              <w:jc w:val="center"/>
              <w:rPr>
                <w:rFonts w:asciiTheme="majorBidi" w:hAnsiTheme="majorBidi" w:cstheme="majorBidi"/>
              </w:rPr>
            </w:pPr>
            <w:r w:rsidRPr="00332309">
              <w:rPr>
                <w:rFonts w:asciiTheme="majorBidi" w:hAnsiTheme="majorBidi" w:cstheme="majorBidi"/>
              </w:rPr>
              <w:t>–</w:t>
            </w:r>
          </w:p>
        </w:tc>
        <w:tc>
          <w:tcPr>
            <w:tcW w:w="1497" w:type="dxa"/>
            <w:tcBorders>
              <w:left w:val="nil"/>
            </w:tcBorders>
            <w:shd w:val="clear" w:color="auto" w:fill="auto"/>
            <w:vAlign w:val="center"/>
          </w:tcPr>
          <w:p w:rsidR="00991A1E" w:rsidRPr="00332309" w:rsidRDefault="00991A1E" w:rsidP="00E30600">
            <w:pPr>
              <w:pStyle w:val="Tabletext"/>
              <w:rPr>
                <w:rFonts w:asciiTheme="majorBidi" w:hAnsiTheme="majorBidi" w:cstheme="majorBidi"/>
              </w:rPr>
            </w:pPr>
            <w:r w:rsidRPr="00332309">
              <w:rPr>
                <w:rFonts w:asciiTheme="majorBidi" w:hAnsiTheme="majorBidi" w:cstheme="majorBidi"/>
              </w:rPr>
              <w:t>2 170 MHz</w:t>
            </w:r>
          </w:p>
        </w:tc>
        <w:tc>
          <w:tcPr>
            <w:tcW w:w="1079" w:type="dxa"/>
            <w:vMerge w:val="restart"/>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FDD</w:t>
            </w:r>
          </w:p>
        </w:tc>
      </w:tr>
      <w:tr w:rsidR="00991A1E" w:rsidRPr="00332309" w:rsidTr="00BE71D3">
        <w:trPr>
          <w:trHeight w:val="225"/>
          <w:jc w:val="center"/>
        </w:trPr>
        <w:tc>
          <w:tcPr>
            <w:tcW w:w="1126" w:type="dxa"/>
            <w:vMerge/>
            <w:vAlign w:val="center"/>
          </w:tcPr>
          <w:p w:rsidR="00991A1E" w:rsidRPr="00332309" w:rsidRDefault="00991A1E" w:rsidP="00E30600">
            <w:pPr>
              <w:jc w:val="center"/>
              <w:rPr>
                <w:rFonts w:asciiTheme="majorBidi" w:hAnsiTheme="majorBidi" w:cstheme="majorBidi"/>
                <w:sz w:val="20"/>
              </w:rPr>
            </w:pPr>
          </w:p>
        </w:tc>
        <w:tc>
          <w:tcPr>
            <w:tcW w:w="1095" w:type="dxa"/>
            <w:vAlign w:val="center"/>
          </w:tcPr>
          <w:p w:rsidR="00991A1E" w:rsidRPr="00332309" w:rsidRDefault="00991A1E" w:rsidP="00E30600">
            <w:pPr>
              <w:pStyle w:val="Tabletext"/>
              <w:jc w:val="center"/>
              <w:rPr>
                <w:rFonts w:asciiTheme="majorBidi" w:hAnsiTheme="majorBidi" w:cstheme="majorBidi"/>
              </w:rPr>
            </w:pPr>
            <w:r>
              <w:rPr>
                <w:rFonts w:asciiTheme="majorBidi" w:hAnsiTheme="majorBidi" w:cstheme="majorBidi"/>
              </w:rPr>
              <w:t>28</w:t>
            </w:r>
          </w:p>
        </w:tc>
        <w:tc>
          <w:tcPr>
            <w:tcW w:w="1398" w:type="dxa"/>
            <w:tcBorders>
              <w:right w:val="nil"/>
            </w:tcBorders>
            <w:shd w:val="clear" w:color="auto" w:fill="auto"/>
            <w:vAlign w:val="center"/>
          </w:tcPr>
          <w:p w:rsidR="00991A1E" w:rsidRPr="00332309" w:rsidRDefault="00991A1E" w:rsidP="00E30600">
            <w:pPr>
              <w:pStyle w:val="Tabletext"/>
              <w:jc w:val="right"/>
              <w:rPr>
                <w:rFonts w:asciiTheme="majorBidi" w:hAnsiTheme="majorBidi" w:cstheme="majorBidi"/>
              </w:rPr>
            </w:pPr>
            <w:r w:rsidRPr="00640A23">
              <w:rPr>
                <w:rFonts w:asciiTheme="majorBidi" w:hAnsiTheme="majorBidi" w:cstheme="majorBidi"/>
              </w:rPr>
              <w:t>703 MHz</w:t>
            </w:r>
          </w:p>
        </w:tc>
        <w:tc>
          <w:tcPr>
            <w:tcW w:w="249" w:type="dxa"/>
            <w:tcBorders>
              <w:left w:val="nil"/>
              <w:right w:val="nil"/>
            </w:tcBorders>
            <w:shd w:val="clear" w:color="auto" w:fill="auto"/>
            <w:vAlign w:val="center"/>
          </w:tcPr>
          <w:p w:rsidR="00991A1E" w:rsidRPr="00332309" w:rsidRDefault="00991A1E"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991A1E" w:rsidRPr="00332309" w:rsidRDefault="00991A1E" w:rsidP="00E30600">
            <w:pPr>
              <w:pStyle w:val="Tabletext"/>
              <w:rPr>
                <w:rFonts w:asciiTheme="majorBidi" w:hAnsiTheme="majorBidi" w:cstheme="majorBidi"/>
              </w:rPr>
            </w:pPr>
            <w:r w:rsidRPr="00640A23">
              <w:rPr>
                <w:rFonts w:asciiTheme="majorBidi" w:hAnsiTheme="majorBidi" w:cstheme="majorBidi"/>
              </w:rPr>
              <w:t>748 MHz</w:t>
            </w:r>
          </w:p>
        </w:tc>
        <w:tc>
          <w:tcPr>
            <w:tcW w:w="1466" w:type="dxa"/>
            <w:tcBorders>
              <w:right w:val="nil"/>
            </w:tcBorders>
            <w:shd w:val="clear" w:color="auto" w:fill="auto"/>
            <w:vAlign w:val="center"/>
          </w:tcPr>
          <w:p w:rsidR="00991A1E" w:rsidRPr="00332309" w:rsidRDefault="00991A1E" w:rsidP="00E30600">
            <w:pPr>
              <w:pStyle w:val="Tabletext"/>
              <w:jc w:val="right"/>
              <w:rPr>
                <w:rFonts w:asciiTheme="majorBidi" w:hAnsiTheme="majorBidi" w:cstheme="majorBidi"/>
              </w:rPr>
            </w:pPr>
            <w:r w:rsidRPr="00640A23">
              <w:rPr>
                <w:rFonts w:asciiTheme="majorBidi" w:hAnsiTheme="majorBidi" w:cstheme="majorBidi"/>
              </w:rPr>
              <w:t>758 MHz</w:t>
            </w:r>
          </w:p>
        </w:tc>
        <w:tc>
          <w:tcPr>
            <w:tcW w:w="300" w:type="dxa"/>
            <w:tcBorders>
              <w:left w:val="nil"/>
              <w:right w:val="nil"/>
            </w:tcBorders>
            <w:shd w:val="clear" w:color="auto" w:fill="auto"/>
            <w:vAlign w:val="center"/>
          </w:tcPr>
          <w:p w:rsidR="00991A1E" w:rsidRPr="00332309" w:rsidRDefault="00991A1E"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991A1E" w:rsidRPr="00332309" w:rsidRDefault="00991A1E" w:rsidP="00E30600">
            <w:pPr>
              <w:pStyle w:val="Tabletext"/>
              <w:rPr>
                <w:rFonts w:asciiTheme="majorBidi" w:hAnsiTheme="majorBidi" w:cstheme="majorBidi"/>
              </w:rPr>
            </w:pPr>
            <w:r w:rsidRPr="00640A23">
              <w:rPr>
                <w:rFonts w:asciiTheme="majorBidi" w:hAnsiTheme="majorBidi" w:cstheme="majorBidi"/>
              </w:rPr>
              <w:t>803 MHz</w:t>
            </w:r>
          </w:p>
        </w:tc>
        <w:tc>
          <w:tcPr>
            <w:tcW w:w="1079" w:type="dxa"/>
            <w:vMerge/>
            <w:shd w:val="clear" w:color="auto" w:fill="auto"/>
          </w:tcPr>
          <w:p w:rsidR="00991A1E" w:rsidRPr="00332309" w:rsidRDefault="00991A1E" w:rsidP="00E30600">
            <w:pPr>
              <w:pStyle w:val="Tabletext"/>
              <w:jc w:val="center"/>
            </w:pPr>
          </w:p>
        </w:tc>
      </w:tr>
      <w:tr w:rsidR="00991A1E" w:rsidRPr="00332309" w:rsidTr="00BE71D3">
        <w:trPr>
          <w:trHeight w:val="225"/>
          <w:jc w:val="center"/>
        </w:trPr>
        <w:tc>
          <w:tcPr>
            <w:tcW w:w="1126" w:type="dxa"/>
            <w:vMerge w:val="restart"/>
            <w:vAlign w:val="center"/>
          </w:tcPr>
          <w:p w:rsidR="00991A1E" w:rsidRPr="00332309" w:rsidRDefault="00991A1E" w:rsidP="00E30600">
            <w:pPr>
              <w:jc w:val="center"/>
              <w:rPr>
                <w:rFonts w:asciiTheme="majorBidi" w:hAnsiTheme="majorBidi" w:cstheme="majorBidi"/>
                <w:sz w:val="20"/>
              </w:rPr>
            </w:pPr>
            <w:r w:rsidRPr="00332309">
              <w:rPr>
                <w:rFonts w:asciiTheme="majorBidi" w:hAnsiTheme="majorBidi" w:cstheme="majorBidi"/>
                <w:sz w:val="20"/>
              </w:rPr>
              <w:t>CA_1-</w:t>
            </w:r>
            <w:r>
              <w:rPr>
                <w:rFonts w:asciiTheme="majorBidi" w:hAnsiTheme="majorBidi" w:cstheme="majorBidi"/>
                <w:sz w:val="20"/>
              </w:rPr>
              <w:t>41</w:t>
            </w:r>
          </w:p>
        </w:tc>
        <w:tc>
          <w:tcPr>
            <w:tcW w:w="1095" w:type="dxa"/>
            <w:vAlign w:val="center"/>
          </w:tcPr>
          <w:p w:rsidR="00991A1E" w:rsidRPr="00332309" w:rsidRDefault="00991A1E" w:rsidP="00E30600">
            <w:pPr>
              <w:pStyle w:val="Tabletext"/>
              <w:jc w:val="center"/>
              <w:rPr>
                <w:rFonts w:asciiTheme="majorBidi" w:hAnsiTheme="majorBidi" w:cstheme="majorBidi"/>
              </w:rPr>
            </w:pPr>
            <w:r>
              <w:rPr>
                <w:rFonts w:asciiTheme="majorBidi" w:hAnsiTheme="majorBidi" w:cstheme="majorBidi"/>
              </w:rPr>
              <w:t>1</w:t>
            </w:r>
          </w:p>
        </w:tc>
        <w:tc>
          <w:tcPr>
            <w:tcW w:w="1398" w:type="dxa"/>
            <w:tcBorders>
              <w:right w:val="nil"/>
            </w:tcBorders>
            <w:shd w:val="clear" w:color="auto" w:fill="auto"/>
            <w:vAlign w:val="center"/>
          </w:tcPr>
          <w:p w:rsidR="00991A1E" w:rsidRPr="00332309" w:rsidRDefault="00991A1E" w:rsidP="00E30600">
            <w:pPr>
              <w:pStyle w:val="Tabletext"/>
              <w:jc w:val="right"/>
              <w:rPr>
                <w:rFonts w:asciiTheme="majorBidi" w:hAnsiTheme="majorBidi" w:cstheme="majorBidi"/>
              </w:rPr>
            </w:pPr>
            <w:r w:rsidRPr="00332309">
              <w:rPr>
                <w:rFonts w:asciiTheme="majorBidi" w:hAnsiTheme="majorBidi" w:cstheme="majorBidi"/>
              </w:rPr>
              <w:t>1 920 MHz</w:t>
            </w:r>
          </w:p>
        </w:tc>
        <w:tc>
          <w:tcPr>
            <w:tcW w:w="249" w:type="dxa"/>
            <w:tcBorders>
              <w:left w:val="nil"/>
              <w:right w:val="nil"/>
            </w:tcBorders>
            <w:shd w:val="clear" w:color="auto" w:fill="auto"/>
            <w:vAlign w:val="center"/>
          </w:tcPr>
          <w:p w:rsidR="00991A1E" w:rsidRPr="00332309" w:rsidRDefault="00991A1E" w:rsidP="00E30600">
            <w:pPr>
              <w:pStyle w:val="Tabletext"/>
              <w:jc w:val="center"/>
              <w:rPr>
                <w:rFonts w:asciiTheme="majorBidi" w:hAnsiTheme="majorBidi" w:cstheme="majorBidi"/>
              </w:rPr>
            </w:pPr>
            <w:r w:rsidRPr="00332309">
              <w:rPr>
                <w:rFonts w:asciiTheme="majorBidi" w:hAnsiTheme="majorBidi" w:cstheme="majorBidi"/>
              </w:rPr>
              <w:t>–</w:t>
            </w:r>
          </w:p>
        </w:tc>
        <w:tc>
          <w:tcPr>
            <w:tcW w:w="1429" w:type="dxa"/>
            <w:tcBorders>
              <w:left w:val="nil"/>
            </w:tcBorders>
            <w:shd w:val="clear" w:color="auto" w:fill="auto"/>
            <w:vAlign w:val="center"/>
          </w:tcPr>
          <w:p w:rsidR="00991A1E" w:rsidRPr="00332309" w:rsidRDefault="00991A1E" w:rsidP="00E30600">
            <w:pPr>
              <w:pStyle w:val="Tabletext"/>
              <w:rPr>
                <w:rFonts w:asciiTheme="majorBidi" w:hAnsiTheme="majorBidi" w:cstheme="majorBidi"/>
              </w:rPr>
            </w:pPr>
            <w:r w:rsidRPr="00332309">
              <w:rPr>
                <w:rFonts w:asciiTheme="majorBidi" w:hAnsiTheme="majorBidi" w:cstheme="majorBidi"/>
              </w:rPr>
              <w:t>1 980 MHz</w:t>
            </w:r>
          </w:p>
        </w:tc>
        <w:tc>
          <w:tcPr>
            <w:tcW w:w="1466" w:type="dxa"/>
            <w:tcBorders>
              <w:right w:val="nil"/>
            </w:tcBorders>
            <w:shd w:val="clear" w:color="auto" w:fill="auto"/>
            <w:vAlign w:val="center"/>
          </w:tcPr>
          <w:p w:rsidR="00991A1E" w:rsidRPr="00332309" w:rsidRDefault="00991A1E" w:rsidP="00E30600">
            <w:pPr>
              <w:pStyle w:val="Tabletext"/>
              <w:jc w:val="right"/>
              <w:rPr>
                <w:rFonts w:asciiTheme="majorBidi" w:hAnsiTheme="majorBidi" w:cstheme="majorBidi"/>
              </w:rPr>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991A1E" w:rsidRPr="00332309" w:rsidRDefault="00991A1E" w:rsidP="00E30600">
            <w:pPr>
              <w:pStyle w:val="Tabletext"/>
              <w:jc w:val="center"/>
              <w:rPr>
                <w:rFonts w:asciiTheme="majorBidi" w:hAnsiTheme="majorBidi" w:cstheme="majorBidi"/>
              </w:rPr>
            </w:pPr>
            <w:r w:rsidRPr="00332309">
              <w:rPr>
                <w:rFonts w:asciiTheme="majorBidi" w:hAnsiTheme="majorBidi" w:cstheme="majorBidi"/>
              </w:rPr>
              <w:t>–</w:t>
            </w:r>
          </w:p>
        </w:tc>
        <w:tc>
          <w:tcPr>
            <w:tcW w:w="1497" w:type="dxa"/>
            <w:tcBorders>
              <w:left w:val="nil"/>
            </w:tcBorders>
            <w:shd w:val="clear" w:color="auto" w:fill="auto"/>
            <w:vAlign w:val="center"/>
          </w:tcPr>
          <w:p w:rsidR="00991A1E" w:rsidRPr="00332309" w:rsidRDefault="00991A1E" w:rsidP="00E30600">
            <w:pPr>
              <w:pStyle w:val="Tabletext"/>
              <w:rPr>
                <w:rFonts w:asciiTheme="majorBidi" w:hAnsiTheme="majorBidi" w:cstheme="majorBidi"/>
              </w:rPr>
            </w:pPr>
            <w:r w:rsidRPr="00332309">
              <w:rPr>
                <w:rFonts w:asciiTheme="majorBidi" w:hAnsiTheme="majorBidi" w:cstheme="majorBidi"/>
              </w:rPr>
              <w:t>2 170 MHz</w:t>
            </w:r>
          </w:p>
        </w:tc>
        <w:tc>
          <w:tcPr>
            <w:tcW w:w="1079" w:type="dxa"/>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FDD</w:t>
            </w:r>
          </w:p>
        </w:tc>
      </w:tr>
      <w:tr w:rsidR="00991A1E" w:rsidRPr="00332309" w:rsidTr="00BE71D3">
        <w:trPr>
          <w:trHeight w:val="225"/>
          <w:jc w:val="center"/>
        </w:trPr>
        <w:tc>
          <w:tcPr>
            <w:tcW w:w="1126" w:type="dxa"/>
            <w:vMerge/>
            <w:vAlign w:val="center"/>
          </w:tcPr>
          <w:p w:rsidR="00991A1E" w:rsidRPr="00332309" w:rsidRDefault="00991A1E" w:rsidP="00E30600">
            <w:pPr>
              <w:jc w:val="center"/>
              <w:rPr>
                <w:rFonts w:asciiTheme="majorBidi" w:hAnsiTheme="majorBidi" w:cstheme="majorBidi"/>
                <w:sz w:val="20"/>
              </w:rPr>
            </w:pPr>
          </w:p>
        </w:tc>
        <w:tc>
          <w:tcPr>
            <w:tcW w:w="1095" w:type="dxa"/>
            <w:vAlign w:val="center"/>
          </w:tcPr>
          <w:p w:rsidR="00991A1E" w:rsidRPr="00332309" w:rsidRDefault="00991A1E" w:rsidP="00E30600">
            <w:pPr>
              <w:pStyle w:val="Tabletext"/>
              <w:jc w:val="center"/>
              <w:rPr>
                <w:rFonts w:asciiTheme="majorBidi" w:hAnsiTheme="majorBidi" w:cstheme="majorBidi"/>
              </w:rPr>
            </w:pPr>
            <w:r>
              <w:rPr>
                <w:rFonts w:asciiTheme="majorBidi" w:hAnsiTheme="majorBidi" w:cstheme="majorBidi"/>
              </w:rPr>
              <w:t>41</w:t>
            </w:r>
          </w:p>
        </w:tc>
        <w:tc>
          <w:tcPr>
            <w:tcW w:w="1398" w:type="dxa"/>
            <w:tcBorders>
              <w:right w:val="nil"/>
            </w:tcBorders>
            <w:shd w:val="clear" w:color="auto" w:fill="auto"/>
            <w:vAlign w:val="center"/>
          </w:tcPr>
          <w:p w:rsidR="00991A1E" w:rsidRPr="00332309" w:rsidRDefault="00991A1E" w:rsidP="00E30600">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xml:space="preserve"> </w:t>
            </w:r>
            <w:r w:rsidRPr="00640A23">
              <w:rPr>
                <w:rFonts w:asciiTheme="majorBidi" w:hAnsiTheme="majorBidi" w:cstheme="majorBidi"/>
              </w:rPr>
              <w:t>496 MHz</w:t>
            </w:r>
          </w:p>
        </w:tc>
        <w:tc>
          <w:tcPr>
            <w:tcW w:w="249" w:type="dxa"/>
            <w:tcBorders>
              <w:left w:val="nil"/>
              <w:right w:val="nil"/>
            </w:tcBorders>
            <w:shd w:val="clear" w:color="auto" w:fill="auto"/>
            <w:vAlign w:val="center"/>
          </w:tcPr>
          <w:p w:rsidR="00991A1E" w:rsidRPr="00332309" w:rsidRDefault="00991A1E"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vAlign w:val="center"/>
          </w:tcPr>
          <w:p w:rsidR="00991A1E" w:rsidRPr="00332309" w:rsidRDefault="00991A1E" w:rsidP="00E30600">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xml:space="preserve"> </w:t>
            </w:r>
            <w:r w:rsidRPr="00640A23">
              <w:rPr>
                <w:rFonts w:asciiTheme="majorBidi" w:hAnsiTheme="majorBidi" w:cstheme="majorBidi"/>
              </w:rPr>
              <w:t>690 MHz</w:t>
            </w:r>
          </w:p>
        </w:tc>
        <w:tc>
          <w:tcPr>
            <w:tcW w:w="1466" w:type="dxa"/>
            <w:tcBorders>
              <w:right w:val="nil"/>
            </w:tcBorders>
            <w:shd w:val="clear" w:color="auto" w:fill="auto"/>
            <w:vAlign w:val="center"/>
          </w:tcPr>
          <w:p w:rsidR="00991A1E" w:rsidRPr="00332309" w:rsidRDefault="00991A1E" w:rsidP="00E30600">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xml:space="preserve"> </w:t>
            </w:r>
            <w:r w:rsidRPr="00640A23">
              <w:rPr>
                <w:rFonts w:asciiTheme="majorBidi" w:hAnsiTheme="majorBidi" w:cstheme="majorBidi"/>
              </w:rPr>
              <w:t>496 MHz</w:t>
            </w:r>
          </w:p>
        </w:tc>
        <w:tc>
          <w:tcPr>
            <w:tcW w:w="300" w:type="dxa"/>
            <w:tcBorders>
              <w:left w:val="nil"/>
              <w:right w:val="nil"/>
            </w:tcBorders>
            <w:shd w:val="clear" w:color="auto" w:fill="auto"/>
            <w:vAlign w:val="center"/>
          </w:tcPr>
          <w:p w:rsidR="00991A1E" w:rsidRPr="00332309" w:rsidRDefault="00991A1E"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991A1E" w:rsidRPr="00332309" w:rsidRDefault="00991A1E" w:rsidP="00E30600">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xml:space="preserve"> </w:t>
            </w:r>
            <w:r w:rsidRPr="00640A23">
              <w:rPr>
                <w:rFonts w:asciiTheme="majorBidi" w:hAnsiTheme="majorBidi" w:cstheme="majorBidi"/>
              </w:rPr>
              <w:t>690 MHz</w:t>
            </w:r>
          </w:p>
        </w:tc>
        <w:tc>
          <w:tcPr>
            <w:tcW w:w="1079" w:type="dxa"/>
            <w:shd w:val="clear" w:color="auto" w:fill="auto"/>
            <w:vAlign w:val="center"/>
          </w:tcPr>
          <w:p w:rsidR="00991A1E" w:rsidRPr="00332309" w:rsidRDefault="00991A1E" w:rsidP="00E30600">
            <w:pPr>
              <w:pStyle w:val="Tabletext"/>
              <w:jc w:val="center"/>
            </w:pPr>
            <w:r>
              <w:rPr>
                <w:rFonts w:asciiTheme="majorBidi" w:hAnsiTheme="majorBidi" w:cstheme="majorBidi"/>
              </w:rPr>
              <w:t>T</w:t>
            </w:r>
            <w:r w:rsidRPr="00332309">
              <w:rPr>
                <w:rFonts w:asciiTheme="majorBidi" w:hAnsiTheme="majorBidi" w:cstheme="majorBidi"/>
              </w:rPr>
              <w:t>DD</w:t>
            </w:r>
          </w:p>
        </w:tc>
      </w:tr>
      <w:tr w:rsidR="00991A1E" w:rsidRPr="00332309" w:rsidTr="00BE71D3">
        <w:trPr>
          <w:trHeight w:val="225"/>
          <w:jc w:val="center"/>
        </w:trPr>
        <w:tc>
          <w:tcPr>
            <w:tcW w:w="1126" w:type="dxa"/>
            <w:vMerge w:val="restart"/>
            <w:vAlign w:val="center"/>
          </w:tcPr>
          <w:p w:rsidR="00991A1E" w:rsidRPr="00332309" w:rsidRDefault="00991A1E" w:rsidP="00E30600">
            <w:pPr>
              <w:jc w:val="center"/>
              <w:rPr>
                <w:rFonts w:asciiTheme="majorBidi" w:hAnsiTheme="majorBidi" w:cstheme="majorBidi"/>
                <w:sz w:val="20"/>
              </w:rPr>
            </w:pPr>
            <w:r w:rsidRPr="00332309">
              <w:rPr>
                <w:rFonts w:asciiTheme="majorBidi" w:hAnsiTheme="majorBidi" w:cstheme="majorBidi"/>
                <w:sz w:val="20"/>
              </w:rPr>
              <w:t>CA_1-</w:t>
            </w:r>
            <w:r>
              <w:rPr>
                <w:rFonts w:asciiTheme="majorBidi" w:hAnsiTheme="majorBidi" w:cstheme="majorBidi"/>
                <w:sz w:val="20"/>
              </w:rPr>
              <w:t>42</w:t>
            </w:r>
          </w:p>
        </w:tc>
        <w:tc>
          <w:tcPr>
            <w:tcW w:w="1095" w:type="dxa"/>
            <w:vAlign w:val="center"/>
          </w:tcPr>
          <w:p w:rsidR="00991A1E" w:rsidRPr="00332309" w:rsidRDefault="00991A1E" w:rsidP="00E30600">
            <w:pPr>
              <w:pStyle w:val="Tabletext"/>
              <w:jc w:val="center"/>
              <w:rPr>
                <w:rFonts w:asciiTheme="majorBidi" w:hAnsiTheme="majorBidi" w:cstheme="majorBidi"/>
              </w:rPr>
            </w:pPr>
            <w:r>
              <w:rPr>
                <w:rFonts w:asciiTheme="majorBidi" w:hAnsiTheme="majorBidi" w:cstheme="majorBidi"/>
              </w:rPr>
              <w:t>1</w:t>
            </w:r>
          </w:p>
        </w:tc>
        <w:tc>
          <w:tcPr>
            <w:tcW w:w="1398" w:type="dxa"/>
            <w:tcBorders>
              <w:right w:val="nil"/>
            </w:tcBorders>
            <w:shd w:val="clear" w:color="auto" w:fill="auto"/>
            <w:vAlign w:val="center"/>
          </w:tcPr>
          <w:p w:rsidR="00991A1E" w:rsidRPr="00332309" w:rsidRDefault="00991A1E" w:rsidP="00E30600">
            <w:pPr>
              <w:pStyle w:val="Tabletext"/>
              <w:jc w:val="right"/>
              <w:rPr>
                <w:rFonts w:asciiTheme="majorBidi" w:hAnsiTheme="majorBidi" w:cstheme="majorBidi"/>
              </w:rPr>
            </w:pPr>
            <w:r w:rsidRPr="00332309">
              <w:rPr>
                <w:rFonts w:asciiTheme="majorBidi" w:hAnsiTheme="majorBidi" w:cstheme="majorBidi"/>
              </w:rPr>
              <w:t>1 920 MHz</w:t>
            </w:r>
          </w:p>
        </w:tc>
        <w:tc>
          <w:tcPr>
            <w:tcW w:w="249" w:type="dxa"/>
            <w:tcBorders>
              <w:left w:val="nil"/>
              <w:right w:val="nil"/>
            </w:tcBorders>
            <w:shd w:val="clear" w:color="auto" w:fill="auto"/>
            <w:vAlign w:val="center"/>
          </w:tcPr>
          <w:p w:rsidR="00991A1E" w:rsidRPr="00332309" w:rsidRDefault="00991A1E" w:rsidP="00E30600">
            <w:pPr>
              <w:pStyle w:val="Tabletext"/>
              <w:jc w:val="center"/>
              <w:rPr>
                <w:rFonts w:asciiTheme="majorBidi" w:hAnsiTheme="majorBidi" w:cstheme="majorBidi"/>
              </w:rPr>
            </w:pPr>
            <w:r w:rsidRPr="00332309">
              <w:rPr>
                <w:rFonts w:asciiTheme="majorBidi" w:hAnsiTheme="majorBidi" w:cstheme="majorBidi"/>
              </w:rPr>
              <w:t>–</w:t>
            </w:r>
          </w:p>
        </w:tc>
        <w:tc>
          <w:tcPr>
            <w:tcW w:w="1429" w:type="dxa"/>
            <w:tcBorders>
              <w:left w:val="nil"/>
            </w:tcBorders>
            <w:shd w:val="clear" w:color="auto" w:fill="auto"/>
            <w:vAlign w:val="center"/>
          </w:tcPr>
          <w:p w:rsidR="00991A1E" w:rsidRPr="00332309" w:rsidRDefault="00991A1E" w:rsidP="00E30600">
            <w:pPr>
              <w:pStyle w:val="Tabletext"/>
              <w:rPr>
                <w:rFonts w:asciiTheme="majorBidi" w:hAnsiTheme="majorBidi" w:cstheme="majorBidi"/>
              </w:rPr>
            </w:pPr>
            <w:r w:rsidRPr="00332309">
              <w:rPr>
                <w:rFonts w:asciiTheme="majorBidi" w:hAnsiTheme="majorBidi" w:cstheme="majorBidi"/>
              </w:rPr>
              <w:t>1 980 MHz</w:t>
            </w:r>
          </w:p>
        </w:tc>
        <w:tc>
          <w:tcPr>
            <w:tcW w:w="1466" w:type="dxa"/>
            <w:tcBorders>
              <w:right w:val="nil"/>
            </w:tcBorders>
            <w:shd w:val="clear" w:color="auto" w:fill="auto"/>
            <w:vAlign w:val="center"/>
          </w:tcPr>
          <w:p w:rsidR="00991A1E" w:rsidRPr="00332309" w:rsidRDefault="00991A1E" w:rsidP="00E30600">
            <w:pPr>
              <w:pStyle w:val="Tabletext"/>
              <w:jc w:val="right"/>
              <w:rPr>
                <w:rFonts w:asciiTheme="majorBidi" w:hAnsiTheme="majorBidi" w:cstheme="majorBidi"/>
              </w:rPr>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991A1E" w:rsidRPr="00332309" w:rsidRDefault="00991A1E" w:rsidP="00E30600">
            <w:pPr>
              <w:pStyle w:val="Tabletext"/>
              <w:jc w:val="center"/>
              <w:rPr>
                <w:rFonts w:asciiTheme="majorBidi" w:hAnsiTheme="majorBidi" w:cstheme="majorBidi"/>
              </w:rPr>
            </w:pPr>
            <w:r w:rsidRPr="00332309">
              <w:rPr>
                <w:rFonts w:asciiTheme="majorBidi" w:hAnsiTheme="majorBidi" w:cstheme="majorBidi"/>
              </w:rPr>
              <w:t>–</w:t>
            </w:r>
          </w:p>
        </w:tc>
        <w:tc>
          <w:tcPr>
            <w:tcW w:w="1497" w:type="dxa"/>
            <w:tcBorders>
              <w:left w:val="nil"/>
            </w:tcBorders>
            <w:shd w:val="clear" w:color="auto" w:fill="auto"/>
            <w:vAlign w:val="center"/>
          </w:tcPr>
          <w:p w:rsidR="00991A1E" w:rsidRPr="00332309" w:rsidRDefault="00991A1E" w:rsidP="00E30600">
            <w:pPr>
              <w:pStyle w:val="Tabletext"/>
              <w:rPr>
                <w:rFonts w:asciiTheme="majorBidi" w:hAnsiTheme="majorBidi" w:cstheme="majorBidi"/>
              </w:rPr>
            </w:pPr>
            <w:r w:rsidRPr="00332309">
              <w:rPr>
                <w:rFonts w:asciiTheme="majorBidi" w:hAnsiTheme="majorBidi" w:cstheme="majorBidi"/>
              </w:rPr>
              <w:t>2 170 MHz</w:t>
            </w:r>
          </w:p>
        </w:tc>
        <w:tc>
          <w:tcPr>
            <w:tcW w:w="1079" w:type="dxa"/>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FDD</w:t>
            </w:r>
          </w:p>
        </w:tc>
      </w:tr>
      <w:tr w:rsidR="00991A1E" w:rsidRPr="00332309" w:rsidTr="00BE71D3">
        <w:trPr>
          <w:trHeight w:val="225"/>
          <w:jc w:val="center"/>
        </w:trPr>
        <w:tc>
          <w:tcPr>
            <w:tcW w:w="1126" w:type="dxa"/>
            <w:vMerge/>
            <w:vAlign w:val="center"/>
          </w:tcPr>
          <w:p w:rsidR="00991A1E" w:rsidRPr="00332309" w:rsidRDefault="00991A1E" w:rsidP="00E30600">
            <w:pPr>
              <w:jc w:val="center"/>
              <w:rPr>
                <w:rFonts w:asciiTheme="majorBidi" w:hAnsiTheme="majorBidi" w:cstheme="majorBidi"/>
                <w:sz w:val="20"/>
              </w:rPr>
            </w:pPr>
          </w:p>
        </w:tc>
        <w:tc>
          <w:tcPr>
            <w:tcW w:w="1095" w:type="dxa"/>
            <w:vAlign w:val="center"/>
          </w:tcPr>
          <w:p w:rsidR="00991A1E" w:rsidRPr="00332309" w:rsidRDefault="00991A1E" w:rsidP="00E30600">
            <w:pPr>
              <w:pStyle w:val="Tabletext"/>
              <w:jc w:val="center"/>
              <w:rPr>
                <w:rFonts w:asciiTheme="majorBidi" w:hAnsiTheme="majorBidi" w:cstheme="majorBidi"/>
              </w:rPr>
            </w:pPr>
            <w:r>
              <w:rPr>
                <w:rFonts w:asciiTheme="majorBidi" w:hAnsiTheme="majorBidi" w:cstheme="majorBidi"/>
              </w:rPr>
              <w:t>42</w:t>
            </w:r>
          </w:p>
        </w:tc>
        <w:tc>
          <w:tcPr>
            <w:tcW w:w="1398" w:type="dxa"/>
            <w:tcBorders>
              <w:right w:val="nil"/>
            </w:tcBorders>
            <w:shd w:val="clear" w:color="auto" w:fill="auto"/>
            <w:vAlign w:val="center"/>
          </w:tcPr>
          <w:p w:rsidR="00991A1E" w:rsidRPr="00332309" w:rsidRDefault="00991A1E" w:rsidP="00E30600">
            <w:pPr>
              <w:pStyle w:val="Tabletext"/>
              <w:jc w:val="right"/>
              <w:rPr>
                <w:rFonts w:asciiTheme="majorBidi" w:hAnsiTheme="majorBidi" w:cstheme="majorBidi"/>
              </w:rPr>
            </w:pPr>
            <w:r w:rsidRPr="00640A23">
              <w:rPr>
                <w:rFonts w:asciiTheme="majorBidi" w:hAnsiTheme="majorBidi" w:cstheme="majorBidi"/>
              </w:rPr>
              <w:t>3400 MHz</w:t>
            </w:r>
          </w:p>
        </w:tc>
        <w:tc>
          <w:tcPr>
            <w:tcW w:w="249" w:type="dxa"/>
            <w:tcBorders>
              <w:left w:val="nil"/>
              <w:right w:val="nil"/>
            </w:tcBorders>
            <w:shd w:val="clear" w:color="auto" w:fill="auto"/>
            <w:vAlign w:val="center"/>
          </w:tcPr>
          <w:p w:rsidR="00991A1E" w:rsidRPr="00332309" w:rsidRDefault="00991A1E"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vAlign w:val="center"/>
          </w:tcPr>
          <w:p w:rsidR="00991A1E" w:rsidRPr="00332309" w:rsidRDefault="00991A1E" w:rsidP="00E30600">
            <w:pPr>
              <w:pStyle w:val="Tabletext"/>
              <w:rPr>
                <w:rFonts w:asciiTheme="majorBidi" w:hAnsiTheme="majorBidi" w:cstheme="majorBidi"/>
              </w:rPr>
            </w:pPr>
            <w:r w:rsidRPr="00640A23">
              <w:rPr>
                <w:rFonts w:asciiTheme="majorBidi" w:hAnsiTheme="majorBidi" w:cstheme="majorBidi"/>
              </w:rPr>
              <w:t>3600 MHz</w:t>
            </w:r>
          </w:p>
        </w:tc>
        <w:tc>
          <w:tcPr>
            <w:tcW w:w="1466" w:type="dxa"/>
            <w:tcBorders>
              <w:right w:val="nil"/>
            </w:tcBorders>
            <w:shd w:val="clear" w:color="auto" w:fill="auto"/>
            <w:vAlign w:val="center"/>
          </w:tcPr>
          <w:p w:rsidR="00991A1E" w:rsidRPr="00332309" w:rsidRDefault="00991A1E" w:rsidP="00E30600">
            <w:pPr>
              <w:pStyle w:val="Tabletext"/>
              <w:jc w:val="right"/>
              <w:rPr>
                <w:rFonts w:asciiTheme="majorBidi" w:hAnsiTheme="majorBidi" w:cstheme="majorBidi"/>
              </w:rPr>
            </w:pPr>
            <w:r w:rsidRPr="00640A23">
              <w:rPr>
                <w:rFonts w:asciiTheme="majorBidi" w:hAnsiTheme="majorBidi" w:cstheme="majorBidi"/>
              </w:rPr>
              <w:t>3400 MHz</w:t>
            </w:r>
          </w:p>
        </w:tc>
        <w:tc>
          <w:tcPr>
            <w:tcW w:w="300" w:type="dxa"/>
            <w:tcBorders>
              <w:left w:val="nil"/>
              <w:right w:val="nil"/>
            </w:tcBorders>
            <w:shd w:val="clear" w:color="auto" w:fill="auto"/>
            <w:vAlign w:val="center"/>
          </w:tcPr>
          <w:p w:rsidR="00991A1E" w:rsidRPr="00332309" w:rsidRDefault="00991A1E"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991A1E" w:rsidRPr="00332309" w:rsidRDefault="00991A1E" w:rsidP="00E30600">
            <w:pPr>
              <w:pStyle w:val="Tabletext"/>
              <w:rPr>
                <w:rFonts w:asciiTheme="majorBidi" w:hAnsiTheme="majorBidi" w:cstheme="majorBidi"/>
              </w:rPr>
            </w:pPr>
            <w:r w:rsidRPr="00640A23">
              <w:rPr>
                <w:rFonts w:asciiTheme="majorBidi" w:hAnsiTheme="majorBidi" w:cstheme="majorBidi"/>
              </w:rPr>
              <w:t>3600 MHz</w:t>
            </w:r>
          </w:p>
        </w:tc>
        <w:tc>
          <w:tcPr>
            <w:tcW w:w="1079" w:type="dxa"/>
            <w:shd w:val="clear" w:color="auto" w:fill="auto"/>
          </w:tcPr>
          <w:p w:rsidR="00991A1E" w:rsidRPr="00640A23" w:rsidRDefault="00991A1E" w:rsidP="00E30600">
            <w:pPr>
              <w:pStyle w:val="Tabletext"/>
              <w:jc w:val="center"/>
              <w:rPr>
                <w:rFonts w:asciiTheme="majorBidi" w:hAnsiTheme="majorBidi" w:cstheme="majorBidi"/>
              </w:rPr>
            </w:pPr>
            <w:r w:rsidRPr="00640A23">
              <w:rPr>
                <w:rFonts w:asciiTheme="majorBidi" w:hAnsiTheme="majorBidi" w:cstheme="majorBidi"/>
              </w:rPr>
              <w:t>TDD</w:t>
            </w:r>
          </w:p>
        </w:tc>
      </w:tr>
      <w:tr w:rsidR="00991A1E" w:rsidRPr="00332309" w:rsidTr="00BE71D3">
        <w:trPr>
          <w:trHeight w:val="225"/>
          <w:jc w:val="center"/>
        </w:trPr>
        <w:tc>
          <w:tcPr>
            <w:tcW w:w="1126" w:type="dxa"/>
            <w:vMerge w:val="restart"/>
            <w:vAlign w:val="center"/>
          </w:tcPr>
          <w:p w:rsidR="00991A1E" w:rsidRPr="00332309" w:rsidRDefault="00991A1E" w:rsidP="00E30600">
            <w:pPr>
              <w:jc w:val="center"/>
              <w:rPr>
                <w:rFonts w:asciiTheme="majorBidi" w:hAnsiTheme="majorBidi" w:cstheme="majorBidi"/>
                <w:sz w:val="20"/>
              </w:rPr>
            </w:pPr>
            <w:r w:rsidRPr="00A91F55">
              <w:rPr>
                <w:rFonts w:asciiTheme="majorBidi" w:hAnsiTheme="majorBidi" w:cstheme="majorBidi"/>
                <w:sz w:val="20"/>
              </w:rPr>
              <w:t>CA_2-4</w:t>
            </w:r>
          </w:p>
        </w:tc>
        <w:tc>
          <w:tcPr>
            <w:tcW w:w="1095" w:type="dxa"/>
            <w:vAlign w:val="center"/>
          </w:tcPr>
          <w:p w:rsidR="00991A1E" w:rsidRPr="00332309" w:rsidRDefault="00991A1E" w:rsidP="00E30600">
            <w:pPr>
              <w:pStyle w:val="Tabletext"/>
              <w:jc w:val="center"/>
              <w:rPr>
                <w:rFonts w:asciiTheme="majorBidi" w:hAnsiTheme="majorBidi" w:cstheme="majorBidi"/>
              </w:rPr>
            </w:pPr>
            <w:r>
              <w:rPr>
                <w:rFonts w:asciiTheme="majorBidi" w:hAnsiTheme="majorBidi" w:cstheme="majorBidi"/>
              </w:rPr>
              <w:t>2</w:t>
            </w:r>
          </w:p>
        </w:tc>
        <w:tc>
          <w:tcPr>
            <w:tcW w:w="1398" w:type="dxa"/>
            <w:tcBorders>
              <w:right w:val="nil"/>
            </w:tcBorders>
            <w:shd w:val="clear" w:color="auto" w:fill="auto"/>
            <w:vAlign w:val="center"/>
          </w:tcPr>
          <w:p w:rsidR="00991A1E" w:rsidRPr="00332309" w:rsidRDefault="00991A1E" w:rsidP="00E30600">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xml:space="preserve"> </w:t>
            </w:r>
            <w:r w:rsidRPr="00640A23">
              <w:rPr>
                <w:rFonts w:asciiTheme="majorBidi" w:hAnsiTheme="majorBidi" w:cstheme="majorBidi"/>
              </w:rPr>
              <w:t>850 MHz</w:t>
            </w:r>
          </w:p>
        </w:tc>
        <w:tc>
          <w:tcPr>
            <w:tcW w:w="249" w:type="dxa"/>
            <w:tcBorders>
              <w:left w:val="nil"/>
              <w:right w:val="nil"/>
            </w:tcBorders>
            <w:shd w:val="clear" w:color="auto" w:fill="auto"/>
            <w:vAlign w:val="center"/>
          </w:tcPr>
          <w:p w:rsidR="00991A1E" w:rsidRPr="00332309" w:rsidRDefault="00991A1E"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991A1E" w:rsidRPr="00332309" w:rsidRDefault="00991A1E" w:rsidP="00E30600">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xml:space="preserve"> </w:t>
            </w:r>
            <w:r w:rsidRPr="00640A23">
              <w:rPr>
                <w:rFonts w:asciiTheme="majorBidi" w:hAnsiTheme="majorBidi" w:cstheme="majorBidi"/>
              </w:rPr>
              <w:t>910 MHz</w:t>
            </w:r>
          </w:p>
        </w:tc>
        <w:tc>
          <w:tcPr>
            <w:tcW w:w="1466" w:type="dxa"/>
            <w:tcBorders>
              <w:right w:val="nil"/>
            </w:tcBorders>
            <w:shd w:val="clear" w:color="auto" w:fill="auto"/>
            <w:vAlign w:val="center"/>
          </w:tcPr>
          <w:p w:rsidR="00991A1E" w:rsidRPr="00332309" w:rsidRDefault="00991A1E" w:rsidP="00E30600">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xml:space="preserve"> </w:t>
            </w:r>
            <w:r w:rsidRPr="00640A23">
              <w:rPr>
                <w:rFonts w:asciiTheme="majorBidi" w:hAnsiTheme="majorBidi" w:cstheme="majorBidi"/>
              </w:rPr>
              <w:t>930 MHz</w:t>
            </w:r>
          </w:p>
        </w:tc>
        <w:tc>
          <w:tcPr>
            <w:tcW w:w="300" w:type="dxa"/>
            <w:tcBorders>
              <w:left w:val="nil"/>
              <w:right w:val="nil"/>
            </w:tcBorders>
            <w:shd w:val="clear" w:color="auto" w:fill="auto"/>
            <w:vAlign w:val="center"/>
          </w:tcPr>
          <w:p w:rsidR="00991A1E" w:rsidRPr="00332309" w:rsidRDefault="00991A1E"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991A1E" w:rsidRPr="00332309" w:rsidRDefault="00991A1E" w:rsidP="00E30600">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xml:space="preserve"> </w:t>
            </w:r>
            <w:r w:rsidRPr="00640A23">
              <w:rPr>
                <w:rFonts w:asciiTheme="majorBidi" w:hAnsiTheme="majorBidi" w:cstheme="majorBidi"/>
              </w:rPr>
              <w:t>990 MHz</w:t>
            </w:r>
          </w:p>
        </w:tc>
        <w:tc>
          <w:tcPr>
            <w:tcW w:w="1079" w:type="dxa"/>
            <w:vMerge w:val="restart"/>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FDD</w:t>
            </w:r>
          </w:p>
        </w:tc>
      </w:tr>
      <w:tr w:rsidR="00991A1E" w:rsidRPr="00332309" w:rsidTr="00BE71D3">
        <w:trPr>
          <w:trHeight w:val="225"/>
          <w:jc w:val="center"/>
        </w:trPr>
        <w:tc>
          <w:tcPr>
            <w:tcW w:w="1126" w:type="dxa"/>
            <w:vMerge/>
            <w:vAlign w:val="center"/>
          </w:tcPr>
          <w:p w:rsidR="00991A1E" w:rsidRPr="00332309" w:rsidRDefault="00991A1E" w:rsidP="00E30600">
            <w:pPr>
              <w:jc w:val="center"/>
              <w:rPr>
                <w:rFonts w:asciiTheme="majorBidi" w:hAnsiTheme="majorBidi" w:cstheme="majorBidi"/>
                <w:sz w:val="20"/>
              </w:rPr>
            </w:pPr>
          </w:p>
        </w:tc>
        <w:tc>
          <w:tcPr>
            <w:tcW w:w="1095" w:type="dxa"/>
            <w:vAlign w:val="center"/>
          </w:tcPr>
          <w:p w:rsidR="00991A1E" w:rsidRPr="00332309" w:rsidRDefault="00991A1E" w:rsidP="00E30600">
            <w:pPr>
              <w:pStyle w:val="Tabletext"/>
              <w:jc w:val="center"/>
              <w:rPr>
                <w:rFonts w:asciiTheme="majorBidi" w:hAnsiTheme="majorBidi" w:cstheme="majorBidi"/>
              </w:rPr>
            </w:pPr>
            <w:r>
              <w:rPr>
                <w:rFonts w:asciiTheme="majorBidi" w:hAnsiTheme="majorBidi" w:cstheme="majorBidi"/>
              </w:rPr>
              <w:t>4</w:t>
            </w:r>
          </w:p>
        </w:tc>
        <w:tc>
          <w:tcPr>
            <w:tcW w:w="1398" w:type="dxa"/>
            <w:tcBorders>
              <w:right w:val="nil"/>
            </w:tcBorders>
            <w:shd w:val="clear" w:color="auto" w:fill="auto"/>
            <w:vAlign w:val="center"/>
          </w:tcPr>
          <w:p w:rsidR="00991A1E" w:rsidRPr="00332309" w:rsidRDefault="00991A1E" w:rsidP="00E30600">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xml:space="preserve"> </w:t>
            </w:r>
            <w:r w:rsidRPr="00640A23">
              <w:rPr>
                <w:rFonts w:asciiTheme="majorBidi" w:hAnsiTheme="majorBidi" w:cstheme="majorBidi"/>
              </w:rPr>
              <w:t>710 MHz</w:t>
            </w:r>
          </w:p>
        </w:tc>
        <w:tc>
          <w:tcPr>
            <w:tcW w:w="249" w:type="dxa"/>
            <w:tcBorders>
              <w:left w:val="nil"/>
              <w:right w:val="nil"/>
            </w:tcBorders>
            <w:shd w:val="clear" w:color="auto" w:fill="auto"/>
            <w:vAlign w:val="center"/>
          </w:tcPr>
          <w:p w:rsidR="00991A1E" w:rsidRPr="00332309" w:rsidRDefault="00991A1E"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991A1E" w:rsidRPr="00332309" w:rsidRDefault="00991A1E" w:rsidP="00E30600">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xml:space="preserve"> </w:t>
            </w:r>
            <w:r w:rsidRPr="00640A23">
              <w:rPr>
                <w:rFonts w:asciiTheme="majorBidi" w:hAnsiTheme="majorBidi" w:cstheme="majorBidi"/>
              </w:rPr>
              <w:t>755 MHz</w:t>
            </w:r>
          </w:p>
        </w:tc>
        <w:tc>
          <w:tcPr>
            <w:tcW w:w="1466" w:type="dxa"/>
            <w:tcBorders>
              <w:right w:val="nil"/>
            </w:tcBorders>
            <w:shd w:val="clear" w:color="auto" w:fill="auto"/>
            <w:vAlign w:val="center"/>
          </w:tcPr>
          <w:p w:rsidR="00991A1E" w:rsidRPr="00332309" w:rsidRDefault="00991A1E" w:rsidP="00E30600">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xml:space="preserve"> </w:t>
            </w:r>
            <w:r w:rsidRPr="00640A23">
              <w:rPr>
                <w:rFonts w:asciiTheme="majorBidi" w:hAnsiTheme="majorBidi" w:cstheme="majorBidi"/>
              </w:rPr>
              <w:t>110 MHz</w:t>
            </w:r>
          </w:p>
        </w:tc>
        <w:tc>
          <w:tcPr>
            <w:tcW w:w="300" w:type="dxa"/>
            <w:tcBorders>
              <w:left w:val="nil"/>
              <w:right w:val="nil"/>
            </w:tcBorders>
            <w:shd w:val="clear" w:color="auto" w:fill="auto"/>
            <w:vAlign w:val="center"/>
          </w:tcPr>
          <w:p w:rsidR="00991A1E" w:rsidRPr="00332309" w:rsidRDefault="00991A1E"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991A1E" w:rsidRPr="00332309" w:rsidRDefault="00991A1E" w:rsidP="00E30600">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xml:space="preserve"> </w:t>
            </w:r>
            <w:r w:rsidRPr="00640A23">
              <w:rPr>
                <w:rFonts w:asciiTheme="majorBidi" w:hAnsiTheme="majorBidi" w:cstheme="majorBidi"/>
              </w:rPr>
              <w:t>155 MHz</w:t>
            </w:r>
          </w:p>
        </w:tc>
        <w:tc>
          <w:tcPr>
            <w:tcW w:w="1079" w:type="dxa"/>
            <w:vMerge/>
            <w:shd w:val="clear" w:color="auto" w:fill="auto"/>
          </w:tcPr>
          <w:p w:rsidR="00991A1E" w:rsidRPr="00332309" w:rsidRDefault="00991A1E" w:rsidP="00E30600">
            <w:pPr>
              <w:pStyle w:val="Tabletext"/>
              <w:jc w:val="center"/>
            </w:pPr>
          </w:p>
        </w:tc>
      </w:tr>
      <w:tr w:rsidR="00991A1E" w:rsidRPr="00332309" w:rsidTr="00BE71D3">
        <w:trPr>
          <w:trHeight w:val="225"/>
          <w:jc w:val="center"/>
        </w:trPr>
        <w:tc>
          <w:tcPr>
            <w:tcW w:w="1126" w:type="dxa"/>
            <w:vMerge w:val="restart"/>
            <w:vAlign w:val="center"/>
          </w:tcPr>
          <w:p w:rsidR="00991A1E" w:rsidRPr="00332309" w:rsidRDefault="00991A1E" w:rsidP="00E30600">
            <w:pPr>
              <w:jc w:val="center"/>
              <w:rPr>
                <w:rFonts w:asciiTheme="majorBidi" w:hAnsiTheme="majorBidi" w:cstheme="majorBidi"/>
                <w:sz w:val="20"/>
              </w:rPr>
            </w:pPr>
            <w:r w:rsidRPr="00A91F55">
              <w:rPr>
                <w:rFonts w:asciiTheme="majorBidi" w:hAnsiTheme="majorBidi" w:cstheme="majorBidi"/>
                <w:sz w:val="20"/>
              </w:rPr>
              <w:t>CA_2-4</w:t>
            </w:r>
            <w:r>
              <w:rPr>
                <w:rFonts w:asciiTheme="majorBidi" w:hAnsiTheme="majorBidi" w:cstheme="majorBidi"/>
                <w:sz w:val="20"/>
              </w:rPr>
              <w:t>-4</w:t>
            </w:r>
          </w:p>
        </w:tc>
        <w:tc>
          <w:tcPr>
            <w:tcW w:w="1095" w:type="dxa"/>
            <w:vAlign w:val="center"/>
          </w:tcPr>
          <w:p w:rsidR="00991A1E" w:rsidRPr="00332309" w:rsidRDefault="00991A1E" w:rsidP="00E30600">
            <w:pPr>
              <w:pStyle w:val="Tabletext"/>
              <w:jc w:val="center"/>
              <w:rPr>
                <w:rFonts w:asciiTheme="majorBidi" w:hAnsiTheme="majorBidi" w:cstheme="majorBidi"/>
              </w:rPr>
            </w:pPr>
            <w:r>
              <w:rPr>
                <w:rFonts w:asciiTheme="majorBidi" w:hAnsiTheme="majorBidi" w:cstheme="majorBidi"/>
              </w:rPr>
              <w:t>2</w:t>
            </w:r>
          </w:p>
        </w:tc>
        <w:tc>
          <w:tcPr>
            <w:tcW w:w="1398" w:type="dxa"/>
            <w:tcBorders>
              <w:right w:val="nil"/>
            </w:tcBorders>
            <w:shd w:val="clear" w:color="auto" w:fill="auto"/>
            <w:vAlign w:val="center"/>
          </w:tcPr>
          <w:p w:rsidR="00991A1E" w:rsidRPr="00332309" w:rsidRDefault="00991A1E" w:rsidP="00E30600">
            <w:pPr>
              <w:pStyle w:val="Tabletext"/>
              <w:jc w:val="righ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850 MHz</w:t>
            </w:r>
          </w:p>
        </w:tc>
        <w:tc>
          <w:tcPr>
            <w:tcW w:w="249" w:type="dxa"/>
            <w:tcBorders>
              <w:left w:val="nil"/>
              <w:right w:val="nil"/>
            </w:tcBorders>
            <w:shd w:val="clear" w:color="auto" w:fill="auto"/>
            <w:vAlign w:val="center"/>
          </w:tcPr>
          <w:p w:rsidR="00991A1E" w:rsidRPr="00332309" w:rsidRDefault="00991A1E" w:rsidP="00E30600">
            <w:pPr>
              <w:pStyle w:val="Tabletext"/>
              <w:jc w:val="center"/>
              <w:rPr>
                <w:rFonts w:asciiTheme="majorBidi" w:hAnsiTheme="majorBidi" w:cstheme="majorBidi"/>
              </w:rPr>
            </w:pPr>
            <w:r w:rsidRPr="007E4FAE">
              <w:rPr>
                <w:rFonts w:asciiTheme="majorBidi" w:hAnsiTheme="majorBidi" w:cstheme="majorBidi"/>
              </w:rPr>
              <w:t>–</w:t>
            </w:r>
          </w:p>
        </w:tc>
        <w:tc>
          <w:tcPr>
            <w:tcW w:w="1429" w:type="dxa"/>
            <w:tcBorders>
              <w:left w:val="nil"/>
            </w:tcBorders>
            <w:shd w:val="clear" w:color="auto" w:fill="auto"/>
          </w:tcPr>
          <w:p w:rsidR="00991A1E" w:rsidRPr="00332309" w:rsidRDefault="00991A1E" w:rsidP="00E30600">
            <w:pPr>
              <w:pStyle w:val="Tabletex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910 MHz</w:t>
            </w:r>
          </w:p>
        </w:tc>
        <w:tc>
          <w:tcPr>
            <w:tcW w:w="1466" w:type="dxa"/>
            <w:tcBorders>
              <w:right w:val="nil"/>
            </w:tcBorders>
            <w:shd w:val="clear" w:color="auto" w:fill="auto"/>
            <w:vAlign w:val="center"/>
          </w:tcPr>
          <w:p w:rsidR="00991A1E" w:rsidRPr="00332309" w:rsidRDefault="00991A1E" w:rsidP="00E30600">
            <w:pPr>
              <w:pStyle w:val="Tabletext"/>
              <w:jc w:val="righ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930 MHz</w:t>
            </w:r>
          </w:p>
        </w:tc>
        <w:tc>
          <w:tcPr>
            <w:tcW w:w="300" w:type="dxa"/>
            <w:tcBorders>
              <w:left w:val="nil"/>
              <w:right w:val="nil"/>
            </w:tcBorders>
            <w:shd w:val="clear" w:color="auto" w:fill="auto"/>
            <w:vAlign w:val="center"/>
          </w:tcPr>
          <w:p w:rsidR="00991A1E" w:rsidRPr="00332309" w:rsidRDefault="00991A1E" w:rsidP="00E30600">
            <w:pPr>
              <w:pStyle w:val="Tabletext"/>
              <w:jc w:val="center"/>
              <w:rPr>
                <w:rFonts w:asciiTheme="majorBidi" w:hAnsiTheme="majorBidi" w:cstheme="majorBidi"/>
              </w:rPr>
            </w:pPr>
            <w:r w:rsidRPr="007E4FAE">
              <w:rPr>
                <w:rFonts w:asciiTheme="majorBidi" w:hAnsiTheme="majorBidi" w:cstheme="majorBidi"/>
              </w:rPr>
              <w:t>–</w:t>
            </w:r>
          </w:p>
        </w:tc>
        <w:tc>
          <w:tcPr>
            <w:tcW w:w="1497" w:type="dxa"/>
            <w:tcBorders>
              <w:left w:val="nil"/>
            </w:tcBorders>
            <w:shd w:val="clear" w:color="auto" w:fill="auto"/>
          </w:tcPr>
          <w:p w:rsidR="00991A1E" w:rsidRPr="00332309" w:rsidRDefault="00991A1E" w:rsidP="00E30600">
            <w:pPr>
              <w:pStyle w:val="Tabletex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990 MHz</w:t>
            </w:r>
          </w:p>
        </w:tc>
        <w:tc>
          <w:tcPr>
            <w:tcW w:w="1079" w:type="dxa"/>
            <w:vMerge w:val="restart"/>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FDD</w:t>
            </w:r>
          </w:p>
        </w:tc>
      </w:tr>
      <w:tr w:rsidR="00991A1E" w:rsidRPr="00332309" w:rsidTr="00BE71D3">
        <w:trPr>
          <w:trHeight w:val="225"/>
          <w:jc w:val="center"/>
        </w:trPr>
        <w:tc>
          <w:tcPr>
            <w:tcW w:w="1126" w:type="dxa"/>
            <w:vMerge/>
            <w:vAlign w:val="center"/>
          </w:tcPr>
          <w:p w:rsidR="00991A1E" w:rsidRPr="00332309" w:rsidRDefault="00991A1E" w:rsidP="00E30600">
            <w:pPr>
              <w:jc w:val="center"/>
              <w:rPr>
                <w:rFonts w:asciiTheme="majorBidi" w:hAnsiTheme="majorBidi" w:cstheme="majorBidi"/>
                <w:sz w:val="20"/>
              </w:rPr>
            </w:pPr>
          </w:p>
        </w:tc>
        <w:tc>
          <w:tcPr>
            <w:tcW w:w="1095" w:type="dxa"/>
            <w:vAlign w:val="center"/>
          </w:tcPr>
          <w:p w:rsidR="00991A1E" w:rsidRPr="00332309" w:rsidRDefault="00991A1E" w:rsidP="00E30600">
            <w:pPr>
              <w:pStyle w:val="Tabletext"/>
              <w:jc w:val="center"/>
              <w:rPr>
                <w:rFonts w:asciiTheme="majorBidi" w:hAnsiTheme="majorBidi" w:cstheme="majorBidi"/>
              </w:rPr>
            </w:pPr>
            <w:r>
              <w:rPr>
                <w:rFonts w:asciiTheme="majorBidi" w:hAnsiTheme="majorBidi" w:cstheme="majorBidi"/>
              </w:rPr>
              <w:t>4</w:t>
            </w:r>
          </w:p>
        </w:tc>
        <w:tc>
          <w:tcPr>
            <w:tcW w:w="1398" w:type="dxa"/>
            <w:tcBorders>
              <w:right w:val="nil"/>
            </w:tcBorders>
            <w:shd w:val="clear" w:color="auto" w:fill="auto"/>
            <w:vAlign w:val="center"/>
          </w:tcPr>
          <w:p w:rsidR="00991A1E" w:rsidRPr="00332309" w:rsidRDefault="00991A1E" w:rsidP="00E30600">
            <w:pPr>
              <w:pStyle w:val="Tabletext"/>
              <w:jc w:val="righ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710 MHz</w:t>
            </w:r>
          </w:p>
        </w:tc>
        <w:tc>
          <w:tcPr>
            <w:tcW w:w="249" w:type="dxa"/>
            <w:tcBorders>
              <w:left w:val="nil"/>
              <w:right w:val="nil"/>
            </w:tcBorders>
            <w:shd w:val="clear" w:color="auto" w:fill="auto"/>
            <w:vAlign w:val="center"/>
          </w:tcPr>
          <w:p w:rsidR="00991A1E" w:rsidRPr="00332309" w:rsidRDefault="00991A1E" w:rsidP="00E30600">
            <w:pPr>
              <w:pStyle w:val="Tabletext"/>
              <w:jc w:val="center"/>
              <w:rPr>
                <w:rFonts w:asciiTheme="majorBidi" w:hAnsiTheme="majorBidi" w:cstheme="majorBidi"/>
              </w:rPr>
            </w:pPr>
            <w:r w:rsidRPr="007E4FAE">
              <w:rPr>
                <w:rFonts w:asciiTheme="majorBidi" w:hAnsiTheme="majorBidi" w:cstheme="majorBidi"/>
              </w:rPr>
              <w:t>–</w:t>
            </w:r>
          </w:p>
        </w:tc>
        <w:tc>
          <w:tcPr>
            <w:tcW w:w="1429" w:type="dxa"/>
            <w:tcBorders>
              <w:left w:val="nil"/>
            </w:tcBorders>
            <w:shd w:val="clear" w:color="auto" w:fill="auto"/>
          </w:tcPr>
          <w:p w:rsidR="00991A1E" w:rsidRPr="00332309" w:rsidRDefault="00991A1E" w:rsidP="00E30600">
            <w:pPr>
              <w:pStyle w:val="Tabletex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755 MHz</w:t>
            </w:r>
          </w:p>
        </w:tc>
        <w:tc>
          <w:tcPr>
            <w:tcW w:w="1466" w:type="dxa"/>
            <w:tcBorders>
              <w:right w:val="nil"/>
            </w:tcBorders>
            <w:shd w:val="clear" w:color="auto" w:fill="auto"/>
            <w:vAlign w:val="center"/>
          </w:tcPr>
          <w:p w:rsidR="00991A1E" w:rsidRPr="00332309" w:rsidRDefault="00991A1E" w:rsidP="00E30600">
            <w:pPr>
              <w:pStyle w:val="Tabletext"/>
              <w:jc w:val="right"/>
              <w:rPr>
                <w:rFonts w:asciiTheme="majorBidi" w:hAnsiTheme="majorBidi" w:cstheme="majorBidi"/>
              </w:rPr>
            </w:pPr>
            <w:r w:rsidRPr="007E4FAE">
              <w:rPr>
                <w:rFonts w:asciiTheme="majorBidi" w:hAnsiTheme="majorBidi" w:cstheme="majorBidi"/>
              </w:rPr>
              <w:t>2</w:t>
            </w:r>
            <w:r>
              <w:rPr>
                <w:rFonts w:asciiTheme="majorBidi" w:hAnsiTheme="majorBidi" w:cstheme="majorBidi"/>
              </w:rPr>
              <w:t xml:space="preserve"> </w:t>
            </w:r>
            <w:r w:rsidRPr="007E4FAE">
              <w:rPr>
                <w:rFonts w:asciiTheme="majorBidi" w:hAnsiTheme="majorBidi" w:cstheme="majorBidi"/>
              </w:rPr>
              <w:t>110 MHz</w:t>
            </w:r>
          </w:p>
        </w:tc>
        <w:tc>
          <w:tcPr>
            <w:tcW w:w="300" w:type="dxa"/>
            <w:tcBorders>
              <w:left w:val="nil"/>
              <w:right w:val="nil"/>
            </w:tcBorders>
            <w:shd w:val="clear" w:color="auto" w:fill="auto"/>
            <w:vAlign w:val="center"/>
          </w:tcPr>
          <w:p w:rsidR="00991A1E" w:rsidRPr="00332309" w:rsidRDefault="00991A1E" w:rsidP="00E30600">
            <w:pPr>
              <w:pStyle w:val="Tabletext"/>
              <w:jc w:val="center"/>
              <w:rPr>
                <w:rFonts w:asciiTheme="majorBidi" w:hAnsiTheme="majorBidi" w:cstheme="majorBidi"/>
              </w:rPr>
            </w:pPr>
            <w:r w:rsidRPr="007E4FAE">
              <w:rPr>
                <w:rFonts w:asciiTheme="majorBidi" w:hAnsiTheme="majorBidi" w:cstheme="majorBidi"/>
              </w:rPr>
              <w:t>–</w:t>
            </w:r>
          </w:p>
        </w:tc>
        <w:tc>
          <w:tcPr>
            <w:tcW w:w="1497" w:type="dxa"/>
            <w:tcBorders>
              <w:left w:val="nil"/>
            </w:tcBorders>
            <w:shd w:val="clear" w:color="auto" w:fill="auto"/>
          </w:tcPr>
          <w:p w:rsidR="00991A1E" w:rsidRPr="00332309" w:rsidRDefault="00991A1E" w:rsidP="00E30600">
            <w:pPr>
              <w:pStyle w:val="Tabletext"/>
              <w:rPr>
                <w:rFonts w:asciiTheme="majorBidi" w:hAnsiTheme="majorBidi" w:cstheme="majorBidi"/>
              </w:rPr>
            </w:pPr>
            <w:r w:rsidRPr="007E4FAE">
              <w:rPr>
                <w:rFonts w:asciiTheme="majorBidi" w:hAnsiTheme="majorBidi" w:cstheme="majorBidi"/>
              </w:rPr>
              <w:t>2</w:t>
            </w:r>
            <w:r>
              <w:rPr>
                <w:rFonts w:asciiTheme="majorBidi" w:hAnsiTheme="majorBidi" w:cstheme="majorBidi"/>
              </w:rPr>
              <w:t xml:space="preserve"> </w:t>
            </w:r>
            <w:r w:rsidRPr="007E4FAE">
              <w:rPr>
                <w:rFonts w:asciiTheme="majorBidi" w:hAnsiTheme="majorBidi" w:cstheme="majorBidi"/>
              </w:rPr>
              <w:t>155 MHz</w:t>
            </w:r>
          </w:p>
        </w:tc>
        <w:tc>
          <w:tcPr>
            <w:tcW w:w="1079" w:type="dxa"/>
            <w:vMerge/>
            <w:shd w:val="clear" w:color="auto" w:fill="auto"/>
          </w:tcPr>
          <w:p w:rsidR="00991A1E" w:rsidRPr="00332309" w:rsidRDefault="00991A1E" w:rsidP="00E30600">
            <w:pPr>
              <w:pStyle w:val="Tabletext"/>
              <w:jc w:val="center"/>
            </w:pPr>
          </w:p>
        </w:tc>
      </w:tr>
      <w:tr w:rsidR="00991A1E" w:rsidRPr="00332309" w:rsidTr="00BE71D3">
        <w:trPr>
          <w:trHeight w:val="225"/>
          <w:jc w:val="center"/>
        </w:trPr>
        <w:tc>
          <w:tcPr>
            <w:tcW w:w="1126" w:type="dxa"/>
            <w:vMerge w:val="restart"/>
            <w:vAlign w:val="center"/>
          </w:tcPr>
          <w:p w:rsidR="00991A1E" w:rsidRPr="00332309" w:rsidRDefault="00991A1E" w:rsidP="00E30600">
            <w:pPr>
              <w:jc w:val="center"/>
              <w:rPr>
                <w:rFonts w:asciiTheme="majorBidi" w:hAnsiTheme="majorBidi" w:cstheme="majorBidi"/>
                <w:sz w:val="20"/>
              </w:rPr>
            </w:pPr>
            <w:r w:rsidRPr="00A91F55">
              <w:rPr>
                <w:rFonts w:asciiTheme="majorBidi" w:hAnsiTheme="majorBidi" w:cstheme="majorBidi"/>
                <w:sz w:val="20"/>
              </w:rPr>
              <w:t>CA_2-</w:t>
            </w:r>
            <w:r>
              <w:rPr>
                <w:rFonts w:asciiTheme="majorBidi" w:hAnsiTheme="majorBidi" w:cstheme="majorBidi"/>
                <w:sz w:val="20"/>
              </w:rPr>
              <w:t>5</w:t>
            </w:r>
          </w:p>
        </w:tc>
        <w:tc>
          <w:tcPr>
            <w:tcW w:w="1095" w:type="dxa"/>
            <w:vAlign w:val="center"/>
          </w:tcPr>
          <w:p w:rsidR="00991A1E" w:rsidRPr="00332309" w:rsidRDefault="00991A1E" w:rsidP="00E30600">
            <w:pPr>
              <w:pStyle w:val="Tabletext"/>
              <w:jc w:val="center"/>
              <w:rPr>
                <w:rFonts w:asciiTheme="majorBidi" w:hAnsiTheme="majorBidi" w:cstheme="majorBidi"/>
              </w:rPr>
            </w:pPr>
            <w:r>
              <w:rPr>
                <w:rFonts w:asciiTheme="majorBidi" w:hAnsiTheme="majorBidi" w:cstheme="majorBidi"/>
              </w:rPr>
              <w:t>2</w:t>
            </w:r>
          </w:p>
        </w:tc>
        <w:tc>
          <w:tcPr>
            <w:tcW w:w="1398" w:type="dxa"/>
            <w:tcBorders>
              <w:right w:val="nil"/>
            </w:tcBorders>
            <w:shd w:val="clear" w:color="auto" w:fill="auto"/>
            <w:vAlign w:val="center"/>
          </w:tcPr>
          <w:p w:rsidR="00991A1E" w:rsidRPr="00332309" w:rsidRDefault="00991A1E" w:rsidP="00E30600">
            <w:pPr>
              <w:pStyle w:val="Tabletext"/>
              <w:jc w:val="righ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850 MHz</w:t>
            </w:r>
          </w:p>
        </w:tc>
        <w:tc>
          <w:tcPr>
            <w:tcW w:w="249" w:type="dxa"/>
            <w:tcBorders>
              <w:left w:val="nil"/>
              <w:right w:val="nil"/>
            </w:tcBorders>
            <w:shd w:val="clear" w:color="auto" w:fill="auto"/>
            <w:vAlign w:val="center"/>
          </w:tcPr>
          <w:p w:rsidR="00991A1E" w:rsidRPr="00332309" w:rsidRDefault="00991A1E" w:rsidP="00E30600">
            <w:pPr>
              <w:pStyle w:val="Tabletext"/>
              <w:jc w:val="center"/>
              <w:rPr>
                <w:rFonts w:asciiTheme="majorBidi" w:hAnsiTheme="majorBidi" w:cstheme="majorBidi"/>
              </w:rPr>
            </w:pPr>
            <w:r w:rsidRPr="007E4FAE">
              <w:rPr>
                <w:rFonts w:asciiTheme="majorBidi" w:hAnsiTheme="majorBidi" w:cstheme="majorBidi"/>
              </w:rPr>
              <w:t>–</w:t>
            </w:r>
          </w:p>
        </w:tc>
        <w:tc>
          <w:tcPr>
            <w:tcW w:w="1429" w:type="dxa"/>
            <w:tcBorders>
              <w:left w:val="nil"/>
            </w:tcBorders>
            <w:shd w:val="clear" w:color="auto" w:fill="auto"/>
          </w:tcPr>
          <w:p w:rsidR="00991A1E" w:rsidRPr="00332309" w:rsidRDefault="00991A1E" w:rsidP="00E30600">
            <w:pPr>
              <w:pStyle w:val="Tabletex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910 MHz</w:t>
            </w:r>
          </w:p>
        </w:tc>
        <w:tc>
          <w:tcPr>
            <w:tcW w:w="1466" w:type="dxa"/>
            <w:tcBorders>
              <w:right w:val="nil"/>
            </w:tcBorders>
            <w:shd w:val="clear" w:color="auto" w:fill="auto"/>
            <w:vAlign w:val="center"/>
          </w:tcPr>
          <w:p w:rsidR="00991A1E" w:rsidRPr="00332309" w:rsidRDefault="00991A1E" w:rsidP="00E30600">
            <w:pPr>
              <w:pStyle w:val="Tabletext"/>
              <w:jc w:val="righ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930 MHz</w:t>
            </w:r>
          </w:p>
        </w:tc>
        <w:tc>
          <w:tcPr>
            <w:tcW w:w="300" w:type="dxa"/>
            <w:tcBorders>
              <w:left w:val="nil"/>
              <w:right w:val="nil"/>
            </w:tcBorders>
            <w:shd w:val="clear" w:color="auto" w:fill="auto"/>
            <w:vAlign w:val="center"/>
          </w:tcPr>
          <w:p w:rsidR="00991A1E" w:rsidRPr="00332309" w:rsidRDefault="00991A1E" w:rsidP="00E30600">
            <w:pPr>
              <w:pStyle w:val="Tabletext"/>
              <w:jc w:val="center"/>
              <w:rPr>
                <w:rFonts w:asciiTheme="majorBidi" w:hAnsiTheme="majorBidi" w:cstheme="majorBidi"/>
              </w:rPr>
            </w:pPr>
            <w:r w:rsidRPr="007E4FAE">
              <w:rPr>
                <w:rFonts w:asciiTheme="majorBidi" w:hAnsiTheme="majorBidi" w:cstheme="majorBidi"/>
              </w:rPr>
              <w:t>–</w:t>
            </w:r>
          </w:p>
        </w:tc>
        <w:tc>
          <w:tcPr>
            <w:tcW w:w="1497" w:type="dxa"/>
            <w:tcBorders>
              <w:left w:val="nil"/>
            </w:tcBorders>
            <w:shd w:val="clear" w:color="auto" w:fill="auto"/>
          </w:tcPr>
          <w:p w:rsidR="00991A1E" w:rsidRPr="00332309" w:rsidRDefault="00991A1E" w:rsidP="00E30600">
            <w:pPr>
              <w:pStyle w:val="Tabletex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990 MHz</w:t>
            </w:r>
          </w:p>
        </w:tc>
        <w:tc>
          <w:tcPr>
            <w:tcW w:w="1079" w:type="dxa"/>
            <w:vMerge w:val="restart"/>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FDD</w:t>
            </w:r>
          </w:p>
        </w:tc>
      </w:tr>
      <w:tr w:rsidR="00991A1E" w:rsidRPr="00332309" w:rsidTr="00BE71D3">
        <w:trPr>
          <w:trHeight w:val="225"/>
          <w:jc w:val="center"/>
        </w:trPr>
        <w:tc>
          <w:tcPr>
            <w:tcW w:w="1126" w:type="dxa"/>
            <w:vMerge/>
            <w:vAlign w:val="center"/>
          </w:tcPr>
          <w:p w:rsidR="00991A1E" w:rsidRPr="00332309" w:rsidRDefault="00991A1E" w:rsidP="00E30600">
            <w:pPr>
              <w:jc w:val="center"/>
              <w:rPr>
                <w:rFonts w:asciiTheme="majorBidi" w:hAnsiTheme="majorBidi" w:cstheme="majorBidi"/>
                <w:sz w:val="20"/>
              </w:rPr>
            </w:pPr>
          </w:p>
        </w:tc>
        <w:tc>
          <w:tcPr>
            <w:tcW w:w="1095" w:type="dxa"/>
            <w:vAlign w:val="center"/>
          </w:tcPr>
          <w:p w:rsidR="00991A1E" w:rsidRPr="00332309" w:rsidRDefault="00991A1E" w:rsidP="00E30600">
            <w:pPr>
              <w:pStyle w:val="Tabletext"/>
              <w:jc w:val="center"/>
              <w:rPr>
                <w:rFonts w:asciiTheme="majorBidi" w:hAnsiTheme="majorBidi" w:cstheme="majorBidi"/>
              </w:rPr>
            </w:pPr>
            <w:r>
              <w:rPr>
                <w:rFonts w:asciiTheme="majorBidi" w:hAnsiTheme="majorBidi" w:cstheme="majorBidi"/>
              </w:rPr>
              <w:t>5</w:t>
            </w:r>
          </w:p>
        </w:tc>
        <w:tc>
          <w:tcPr>
            <w:tcW w:w="1398" w:type="dxa"/>
            <w:tcBorders>
              <w:right w:val="nil"/>
            </w:tcBorders>
            <w:shd w:val="clear" w:color="auto" w:fill="auto"/>
            <w:vAlign w:val="center"/>
          </w:tcPr>
          <w:p w:rsidR="00991A1E" w:rsidRPr="00332309" w:rsidRDefault="00991A1E" w:rsidP="00E30600">
            <w:pPr>
              <w:pStyle w:val="Tabletext"/>
              <w:jc w:val="right"/>
              <w:rPr>
                <w:rFonts w:asciiTheme="majorBidi" w:hAnsiTheme="majorBidi" w:cstheme="majorBidi"/>
              </w:rPr>
            </w:pPr>
            <w:r w:rsidRPr="00640A23">
              <w:rPr>
                <w:rFonts w:asciiTheme="majorBidi" w:hAnsiTheme="majorBidi" w:cstheme="majorBidi"/>
              </w:rPr>
              <w:t>824 MHz</w:t>
            </w:r>
          </w:p>
        </w:tc>
        <w:tc>
          <w:tcPr>
            <w:tcW w:w="249" w:type="dxa"/>
            <w:tcBorders>
              <w:left w:val="nil"/>
              <w:right w:val="nil"/>
            </w:tcBorders>
            <w:shd w:val="clear" w:color="auto" w:fill="auto"/>
            <w:vAlign w:val="center"/>
          </w:tcPr>
          <w:p w:rsidR="00991A1E" w:rsidRPr="00332309" w:rsidRDefault="00991A1E"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991A1E" w:rsidRPr="00332309" w:rsidRDefault="00991A1E" w:rsidP="00E30600">
            <w:pPr>
              <w:pStyle w:val="Tabletext"/>
              <w:rPr>
                <w:rFonts w:asciiTheme="majorBidi" w:hAnsiTheme="majorBidi" w:cstheme="majorBidi"/>
              </w:rPr>
            </w:pPr>
            <w:r w:rsidRPr="00640A23">
              <w:rPr>
                <w:rFonts w:asciiTheme="majorBidi" w:hAnsiTheme="majorBidi" w:cstheme="majorBidi"/>
              </w:rPr>
              <w:t>849 MHz</w:t>
            </w:r>
          </w:p>
        </w:tc>
        <w:tc>
          <w:tcPr>
            <w:tcW w:w="1466" w:type="dxa"/>
            <w:tcBorders>
              <w:right w:val="nil"/>
            </w:tcBorders>
            <w:shd w:val="clear" w:color="auto" w:fill="auto"/>
            <w:vAlign w:val="center"/>
          </w:tcPr>
          <w:p w:rsidR="00991A1E" w:rsidRPr="00332309" w:rsidRDefault="00991A1E" w:rsidP="00E30600">
            <w:pPr>
              <w:pStyle w:val="Tabletext"/>
              <w:jc w:val="right"/>
              <w:rPr>
                <w:rFonts w:asciiTheme="majorBidi" w:hAnsiTheme="majorBidi" w:cstheme="majorBidi"/>
              </w:rPr>
            </w:pPr>
            <w:r w:rsidRPr="00640A23">
              <w:rPr>
                <w:rFonts w:asciiTheme="majorBidi" w:hAnsiTheme="majorBidi" w:cstheme="majorBidi"/>
              </w:rPr>
              <w:t>869 MHz</w:t>
            </w:r>
          </w:p>
        </w:tc>
        <w:tc>
          <w:tcPr>
            <w:tcW w:w="300" w:type="dxa"/>
            <w:tcBorders>
              <w:left w:val="nil"/>
              <w:right w:val="nil"/>
            </w:tcBorders>
            <w:shd w:val="clear" w:color="auto" w:fill="auto"/>
            <w:vAlign w:val="center"/>
          </w:tcPr>
          <w:p w:rsidR="00991A1E" w:rsidRPr="00332309" w:rsidRDefault="00991A1E"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991A1E" w:rsidRPr="00332309" w:rsidRDefault="00991A1E" w:rsidP="00E30600">
            <w:pPr>
              <w:pStyle w:val="Tabletext"/>
              <w:rPr>
                <w:rFonts w:asciiTheme="majorBidi" w:hAnsiTheme="majorBidi" w:cstheme="majorBidi"/>
              </w:rPr>
            </w:pPr>
            <w:r w:rsidRPr="00640A23">
              <w:rPr>
                <w:rFonts w:asciiTheme="majorBidi" w:hAnsiTheme="majorBidi" w:cstheme="majorBidi"/>
              </w:rPr>
              <w:t>894 MHz</w:t>
            </w:r>
          </w:p>
        </w:tc>
        <w:tc>
          <w:tcPr>
            <w:tcW w:w="1079" w:type="dxa"/>
            <w:vMerge/>
            <w:shd w:val="clear" w:color="auto" w:fill="auto"/>
          </w:tcPr>
          <w:p w:rsidR="00991A1E" w:rsidRPr="00332309" w:rsidRDefault="00991A1E" w:rsidP="00E30600">
            <w:pPr>
              <w:pStyle w:val="Tabletext"/>
              <w:jc w:val="center"/>
            </w:pPr>
          </w:p>
        </w:tc>
      </w:tr>
      <w:tr w:rsidR="00991A1E" w:rsidRPr="00332309" w:rsidTr="00BE71D3">
        <w:trPr>
          <w:trHeight w:val="225"/>
          <w:jc w:val="center"/>
        </w:trPr>
        <w:tc>
          <w:tcPr>
            <w:tcW w:w="1126" w:type="dxa"/>
            <w:vMerge w:val="restart"/>
            <w:vAlign w:val="center"/>
          </w:tcPr>
          <w:p w:rsidR="00991A1E" w:rsidRPr="00332309" w:rsidRDefault="00991A1E" w:rsidP="00E30600">
            <w:pPr>
              <w:jc w:val="center"/>
              <w:rPr>
                <w:rFonts w:asciiTheme="majorBidi" w:hAnsiTheme="majorBidi" w:cstheme="majorBidi"/>
                <w:sz w:val="20"/>
              </w:rPr>
            </w:pPr>
            <w:r w:rsidRPr="00A91F55">
              <w:rPr>
                <w:rFonts w:asciiTheme="majorBidi" w:hAnsiTheme="majorBidi" w:cstheme="majorBidi"/>
                <w:sz w:val="20"/>
              </w:rPr>
              <w:t>CA_2-</w:t>
            </w:r>
            <w:r w:rsidRPr="00640A23">
              <w:rPr>
                <w:rFonts w:asciiTheme="majorBidi" w:hAnsiTheme="majorBidi" w:cstheme="majorBidi"/>
                <w:sz w:val="20"/>
              </w:rPr>
              <w:t>2</w:t>
            </w:r>
            <w:r>
              <w:rPr>
                <w:rFonts w:asciiTheme="majorBidi" w:hAnsiTheme="majorBidi" w:cstheme="majorBidi"/>
                <w:sz w:val="20"/>
              </w:rPr>
              <w:t>-5</w:t>
            </w:r>
          </w:p>
        </w:tc>
        <w:tc>
          <w:tcPr>
            <w:tcW w:w="1095" w:type="dxa"/>
            <w:vAlign w:val="center"/>
          </w:tcPr>
          <w:p w:rsidR="00991A1E" w:rsidRPr="00332309" w:rsidRDefault="00991A1E" w:rsidP="00E30600">
            <w:pPr>
              <w:pStyle w:val="Tabletext"/>
              <w:jc w:val="center"/>
              <w:rPr>
                <w:rFonts w:asciiTheme="majorBidi" w:hAnsiTheme="majorBidi" w:cstheme="majorBidi"/>
              </w:rPr>
            </w:pPr>
            <w:r>
              <w:rPr>
                <w:rFonts w:asciiTheme="majorBidi" w:hAnsiTheme="majorBidi" w:cstheme="majorBidi"/>
              </w:rPr>
              <w:t>2</w:t>
            </w:r>
          </w:p>
        </w:tc>
        <w:tc>
          <w:tcPr>
            <w:tcW w:w="1398" w:type="dxa"/>
            <w:tcBorders>
              <w:right w:val="nil"/>
            </w:tcBorders>
            <w:shd w:val="clear" w:color="auto" w:fill="auto"/>
            <w:vAlign w:val="center"/>
          </w:tcPr>
          <w:p w:rsidR="00991A1E" w:rsidRPr="00332309" w:rsidRDefault="00991A1E" w:rsidP="00E30600">
            <w:pPr>
              <w:pStyle w:val="Tabletext"/>
              <w:jc w:val="righ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850 MHz</w:t>
            </w:r>
          </w:p>
        </w:tc>
        <w:tc>
          <w:tcPr>
            <w:tcW w:w="249" w:type="dxa"/>
            <w:tcBorders>
              <w:left w:val="nil"/>
              <w:right w:val="nil"/>
            </w:tcBorders>
            <w:shd w:val="clear" w:color="auto" w:fill="auto"/>
            <w:vAlign w:val="center"/>
          </w:tcPr>
          <w:p w:rsidR="00991A1E" w:rsidRPr="00332309" w:rsidRDefault="00991A1E" w:rsidP="00E30600">
            <w:pPr>
              <w:pStyle w:val="Tabletext"/>
              <w:jc w:val="center"/>
              <w:rPr>
                <w:rFonts w:asciiTheme="majorBidi" w:hAnsiTheme="majorBidi" w:cstheme="majorBidi"/>
              </w:rPr>
            </w:pPr>
            <w:r w:rsidRPr="007E4FAE">
              <w:rPr>
                <w:rFonts w:asciiTheme="majorBidi" w:hAnsiTheme="majorBidi" w:cstheme="majorBidi"/>
              </w:rPr>
              <w:t>–</w:t>
            </w:r>
          </w:p>
        </w:tc>
        <w:tc>
          <w:tcPr>
            <w:tcW w:w="1429" w:type="dxa"/>
            <w:tcBorders>
              <w:left w:val="nil"/>
            </w:tcBorders>
            <w:shd w:val="clear" w:color="auto" w:fill="auto"/>
          </w:tcPr>
          <w:p w:rsidR="00991A1E" w:rsidRPr="00332309" w:rsidRDefault="00991A1E" w:rsidP="00E30600">
            <w:pPr>
              <w:pStyle w:val="Tabletex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910 MHz</w:t>
            </w:r>
          </w:p>
        </w:tc>
        <w:tc>
          <w:tcPr>
            <w:tcW w:w="1466" w:type="dxa"/>
            <w:tcBorders>
              <w:right w:val="nil"/>
            </w:tcBorders>
            <w:shd w:val="clear" w:color="auto" w:fill="auto"/>
            <w:vAlign w:val="center"/>
          </w:tcPr>
          <w:p w:rsidR="00991A1E" w:rsidRPr="00332309" w:rsidRDefault="00991A1E" w:rsidP="00E30600">
            <w:pPr>
              <w:pStyle w:val="Tabletext"/>
              <w:jc w:val="righ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930 MHz</w:t>
            </w:r>
          </w:p>
        </w:tc>
        <w:tc>
          <w:tcPr>
            <w:tcW w:w="300" w:type="dxa"/>
            <w:tcBorders>
              <w:left w:val="nil"/>
              <w:right w:val="nil"/>
            </w:tcBorders>
            <w:shd w:val="clear" w:color="auto" w:fill="auto"/>
            <w:vAlign w:val="center"/>
          </w:tcPr>
          <w:p w:rsidR="00991A1E" w:rsidRPr="00332309" w:rsidRDefault="00991A1E" w:rsidP="00E30600">
            <w:pPr>
              <w:pStyle w:val="Tabletext"/>
              <w:jc w:val="center"/>
              <w:rPr>
                <w:rFonts w:asciiTheme="majorBidi" w:hAnsiTheme="majorBidi" w:cstheme="majorBidi"/>
              </w:rPr>
            </w:pPr>
            <w:r w:rsidRPr="007E4FAE">
              <w:rPr>
                <w:rFonts w:asciiTheme="majorBidi" w:hAnsiTheme="majorBidi" w:cstheme="majorBidi"/>
              </w:rPr>
              <w:t>–</w:t>
            </w:r>
          </w:p>
        </w:tc>
        <w:tc>
          <w:tcPr>
            <w:tcW w:w="1497" w:type="dxa"/>
            <w:tcBorders>
              <w:left w:val="nil"/>
            </w:tcBorders>
            <w:shd w:val="clear" w:color="auto" w:fill="auto"/>
          </w:tcPr>
          <w:p w:rsidR="00991A1E" w:rsidRPr="00332309" w:rsidRDefault="00991A1E" w:rsidP="00E30600">
            <w:pPr>
              <w:pStyle w:val="Tabletex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990 MHz</w:t>
            </w:r>
          </w:p>
        </w:tc>
        <w:tc>
          <w:tcPr>
            <w:tcW w:w="1079" w:type="dxa"/>
            <w:vMerge w:val="restart"/>
            <w:shd w:val="clear" w:color="auto" w:fill="auto"/>
            <w:vAlign w:val="center"/>
          </w:tcPr>
          <w:p w:rsidR="00991A1E" w:rsidRPr="00332309" w:rsidRDefault="00991A1E" w:rsidP="00E30600">
            <w:pPr>
              <w:pStyle w:val="Tabletext"/>
              <w:jc w:val="center"/>
            </w:pPr>
            <w:r w:rsidRPr="00332309">
              <w:rPr>
                <w:rFonts w:asciiTheme="majorBidi" w:hAnsiTheme="majorBidi" w:cstheme="majorBidi"/>
              </w:rPr>
              <w:t>FDD</w:t>
            </w:r>
          </w:p>
        </w:tc>
      </w:tr>
      <w:tr w:rsidR="00991A1E" w:rsidRPr="00332309" w:rsidTr="00BE71D3">
        <w:trPr>
          <w:trHeight w:val="225"/>
          <w:jc w:val="center"/>
        </w:trPr>
        <w:tc>
          <w:tcPr>
            <w:tcW w:w="1126" w:type="dxa"/>
            <w:vMerge/>
            <w:vAlign w:val="center"/>
          </w:tcPr>
          <w:p w:rsidR="00991A1E" w:rsidRPr="00332309" w:rsidRDefault="00991A1E" w:rsidP="00E30600">
            <w:pPr>
              <w:jc w:val="center"/>
              <w:rPr>
                <w:rFonts w:asciiTheme="majorBidi" w:hAnsiTheme="majorBidi" w:cstheme="majorBidi"/>
                <w:sz w:val="20"/>
              </w:rPr>
            </w:pPr>
          </w:p>
        </w:tc>
        <w:tc>
          <w:tcPr>
            <w:tcW w:w="1095" w:type="dxa"/>
            <w:vAlign w:val="center"/>
          </w:tcPr>
          <w:p w:rsidR="00991A1E" w:rsidRPr="00332309" w:rsidRDefault="00991A1E" w:rsidP="00E30600">
            <w:pPr>
              <w:pStyle w:val="Tabletext"/>
              <w:jc w:val="center"/>
              <w:rPr>
                <w:rFonts w:asciiTheme="majorBidi" w:hAnsiTheme="majorBidi" w:cstheme="majorBidi"/>
              </w:rPr>
            </w:pPr>
            <w:r>
              <w:rPr>
                <w:rFonts w:asciiTheme="majorBidi" w:hAnsiTheme="majorBidi" w:cstheme="majorBidi"/>
              </w:rPr>
              <w:t>5</w:t>
            </w:r>
          </w:p>
        </w:tc>
        <w:tc>
          <w:tcPr>
            <w:tcW w:w="1398" w:type="dxa"/>
            <w:tcBorders>
              <w:right w:val="nil"/>
            </w:tcBorders>
            <w:shd w:val="clear" w:color="auto" w:fill="auto"/>
            <w:vAlign w:val="center"/>
          </w:tcPr>
          <w:p w:rsidR="00991A1E" w:rsidRPr="00332309" w:rsidRDefault="00991A1E" w:rsidP="00E30600">
            <w:pPr>
              <w:pStyle w:val="Tabletext"/>
              <w:jc w:val="right"/>
              <w:rPr>
                <w:rFonts w:asciiTheme="majorBidi" w:hAnsiTheme="majorBidi" w:cstheme="majorBidi"/>
              </w:rPr>
            </w:pPr>
            <w:r w:rsidRPr="007E4FAE">
              <w:rPr>
                <w:rFonts w:asciiTheme="majorBidi" w:hAnsiTheme="majorBidi" w:cstheme="majorBidi"/>
              </w:rPr>
              <w:t>824 MHz</w:t>
            </w:r>
          </w:p>
        </w:tc>
        <w:tc>
          <w:tcPr>
            <w:tcW w:w="249" w:type="dxa"/>
            <w:tcBorders>
              <w:left w:val="nil"/>
              <w:right w:val="nil"/>
            </w:tcBorders>
            <w:shd w:val="clear" w:color="auto" w:fill="auto"/>
            <w:vAlign w:val="center"/>
          </w:tcPr>
          <w:p w:rsidR="00991A1E" w:rsidRPr="00332309" w:rsidRDefault="00991A1E" w:rsidP="00E30600">
            <w:pPr>
              <w:pStyle w:val="Tabletext"/>
              <w:jc w:val="center"/>
              <w:rPr>
                <w:rFonts w:asciiTheme="majorBidi" w:hAnsiTheme="majorBidi" w:cstheme="majorBidi"/>
              </w:rPr>
            </w:pPr>
            <w:r w:rsidRPr="007E4FAE">
              <w:rPr>
                <w:rFonts w:asciiTheme="majorBidi" w:hAnsiTheme="majorBidi" w:cstheme="majorBidi"/>
              </w:rPr>
              <w:t>–</w:t>
            </w:r>
          </w:p>
        </w:tc>
        <w:tc>
          <w:tcPr>
            <w:tcW w:w="1429" w:type="dxa"/>
            <w:tcBorders>
              <w:left w:val="nil"/>
            </w:tcBorders>
            <w:shd w:val="clear" w:color="auto" w:fill="auto"/>
          </w:tcPr>
          <w:p w:rsidR="00991A1E" w:rsidRPr="00332309" w:rsidRDefault="00991A1E" w:rsidP="00E30600">
            <w:pPr>
              <w:pStyle w:val="Tabletext"/>
              <w:rPr>
                <w:rFonts w:asciiTheme="majorBidi" w:hAnsiTheme="majorBidi" w:cstheme="majorBidi"/>
              </w:rPr>
            </w:pPr>
            <w:r w:rsidRPr="007E4FAE">
              <w:rPr>
                <w:rFonts w:asciiTheme="majorBidi" w:hAnsiTheme="majorBidi" w:cstheme="majorBidi"/>
              </w:rPr>
              <w:t>849 MHz</w:t>
            </w:r>
          </w:p>
        </w:tc>
        <w:tc>
          <w:tcPr>
            <w:tcW w:w="1466" w:type="dxa"/>
            <w:tcBorders>
              <w:right w:val="nil"/>
            </w:tcBorders>
            <w:shd w:val="clear" w:color="auto" w:fill="auto"/>
            <w:vAlign w:val="center"/>
          </w:tcPr>
          <w:p w:rsidR="00991A1E" w:rsidRPr="00332309" w:rsidRDefault="00991A1E" w:rsidP="00E30600">
            <w:pPr>
              <w:pStyle w:val="Tabletext"/>
              <w:jc w:val="right"/>
              <w:rPr>
                <w:rFonts w:asciiTheme="majorBidi" w:hAnsiTheme="majorBidi" w:cstheme="majorBidi"/>
              </w:rPr>
            </w:pPr>
            <w:r w:rsidRPr="007E4FAE">
              <w:rPr>
                <w:rFonts w:asciiTheme="majorBidi" w:hAnsiTheme="majorBidi" w:cstheme="majorBidi"/>
              </w:rPr>
              <w:t>869 MHz</w:t>
            </w:r>
          </w:p>
        </w:tc>
        <w:tc>
          <w:tcPr>
            <w:tcW w:w="300" w:type="dxa"/>
            <w:tcBorders>
              <w:left w:val="nil"/>
              <w:right w:val="nil"/>
            </w:tcBorders>
            <w:shd w:val="clear" w:color="auto" w:fill="auto"/>
            <w:vAlign w:val="center"/>
          </w:tcPr>
          <w:p w:rsidR="00991A1E" w:rsidRPr="00332309" w:rsidRDefault="00991A1E" w:rsidP="00E30600">
            <w:pPr>
              <w:pStyle w:val="Tabletext"/>
              <w:jc w:val="center"/>
              <w:rPr>
                <w:rFonts w:asciiTheme="majorBidi" w:hAnsiTheme="majorBidi" w:cstheme="majorBidi"/>
              </w:rPr>
            </w:pPr>
            <w:r w:rsidRPr="007E4FAE">
              <w:rPr>
                <w:rFonts w:asciiTheme="majorBidi" w:hAnsiTheme="majorBidi" w:cstheme="majorBidi"/>
              </w:rPr>
              <w:t>–</w:t>
            </w:r>
          </w:p>
        </w:tc>
        <w:tc>
          <w:tcPr>
            <w:tcW w:w="1497" w:type="dxa"/>
            <w:tcBorders>
              <w:left w:val="nil"/>
            </w:tcBorders>
            <w:shd w:val="clear" w:color="auto" w:fill="auto"/>
          </w:tcPr>
          <w:p w:rsidR="00991A1E" w:rsidRPr="00332309" w:rsidRDefault="00991A1E" w:rsidP="00E30600">
            <w:pPr>
              <w:pStyle w:val="Tabletext"/>
              <w:rPr>
                <w:rFonts w:asciiTheme="majorBidi" w:hAnsiTheme="majorBidi" w:cstheme="majorBidi"/>
              </w:rPr>
            </w:pPr>
            <w:r w:rsidRPr="007E4FAE">
              <w:rPr>
                <w:rFonts w:asciiTheme="majorBidi" w:hAnsiTheme="majorBidi" w:cstheme="majorBidi"/>
              </w:rPr>
              <w:t>894 MHz</w:t>
            </w:r>
          </w:p>
        </w:tc>
        <w:tc>
          <w:tcPr>
            <w:tcW w:w="1079" w:type="dxa"/>
            <w:vMerge/>
            <w:shd w:val="clear" w:color="auto" w:fill="auto"/>
          </w:tcPr>
          <w:p w:rsidR="00991A1E" w:rsidRPr="00332309" w:rsidRDefault="00991A1E" w:rsidP="00E30600">
            <w:pPr>
              <w:pStyle w:val="Tabletext"/>
              <w:jc w:val="center"/>
            </w:pPr>
          </w:p>
        </w:tc>
      </w:tr>
    </w:tbl>
    <w:p w:rsidR="00C560FF" w:rsidRDefault="00651DCC" w:rsidP="00C560FF">
      <w:pPr>
        <w:pStyle w:val="TableNo"/>
        <w:keepLines/>
      </w:pPr>
      <w:r>
        <w:lastRenderedPageBreak/>
        <w:t>表</w:t>
      </w:r>
      <w:r w:rsidR="00C560FF" w:rsidRPr="00912595">
        <w:t>1-4</w:t>
      </w:r>
      <w:r w:rsidR="00E30600">
        <w:t>（</w:t>
      </w:r>
      <w:r w:rsidR="00E30600" w:rsidRPr="001F19C1">
        <w:rPr>
          <w:rFonts w:ascii="STKaiti" w:eastAsia="STKaiti" w:hAnsi="STKaiti" w:hint="eastAsia"/>
          <w:lang w:eastAsia="zh-CN"/>
        </w:rPr>
        <w:t>续</w:t>
      </w:r>
      <w:r>
        <w:t>）</w:t>
      </w:r>
      <w:bookmarkEnd w:id="2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6"/>
        <w:gridCol w:w="1095"/>
        <w:gridCol w:w="1398"/>
        <w:gridCol w:w="249"/>
        <w:gridCol w:w="1429"/>
        <w:gridCol w:w="1466"/>
        <w:gridCol w:w="300"/>
        <w:gridCol w:w="1497"/>
        <w:gridCol w:w="1079"/>
      </w:tblGrid>
      <w:tr w:rsidR="00E30600" w:rsidRPr="00332309" w:rsidTr="00A4179C">
        <w:trPr>
          <w:trHeight w:val="225"/>
          <w:jc w:val="center"/>
        </w:trPr>
        <w:tc>
          <w:tcPr>
            <w:tcW w:w="1126" w:type="dxa"/>
            <w:vMerge w:val="restart"/>
            <w:vAlign w:val="center"/>
          </w:tcPr>
          <w:p w:rsidR="00E30600" w:rsidRPr="00A4179C" w:rsidRDefault="00E30600" w:rsidP="00E30600">
            <w:pPr>
              <w:pStyle w:val="Tablehead"/>
              <w:rPr>
                <w:rFonts w:asciiTheme="majorBidi" w:eastAsiaTheme="minorEastAsia" w:hAnsiTheme="majorBidi" w:cstheme="majorBidi"/>
                <w:szCs w:val="22"/>
              </w:rPr>
            </w:pPr>
            <w:r w:rsidRPr="00A4179C">
              <w:rPr>
                <w:rFonts w:asciiTheme="majorBidi" w:eastAsiaTheme="minorEastAsia" w:hAnsiTheme="majorBidi" w:cstheme="majorBidi"/>
                <w:szCs w:val="22"/>
              </w:rPr>
              <w:t>E-UTRA CA</w:t>
            </w:r>
            <w:r w:rsidRPr="00A4179C">
              <w:rPr>
                <w:rFonts w:asciiTheme="majorBidi" w:eastAsiaTheme="minorEastAsia" w:hAnsiTheme="majorBidi" w:cstheme="majorBidi"/>
                <w:szCs w:val="22"/>
              </w:rPr>
              <w:t>频段</w:t>
            </w:r>
          </w:p>
        </w:tc>
        <w:tc>
          <w:tcPr>
            <w:tcW w:w="1095" w:type="dxa"/>
            <w:vMerge w:val="restart"/>
            <w:vAlign w:val="center"/>
          </w:tcPr>
          <w:p w:rsidR="00E30600" w:rsidRPr="00A4179C" w:rsidRDefault="00E30600" w:rsidP="00E30600">
            <w:pPr>
              <w:pStyle w:val="Tablehead"/>
              <w:rPr>
                <w:rFonts w:asciiTheme="majorBidi" w:eastAsiaTheme="minorEastAsia" w:hAnsiTheme="majorBidi" w:cstheme="majorBidi"/>
                <w:szCs w:val="22"/>
              </w:rPr>
            </w:pPr>
            <w:r w:rsidRPr="00A4179C">
              <w:rPr>
                <w:rFonts w:asciiTheme="majorBidi" w:eastAsiaTheme="minorEastAsia" w:hAnsiTheme="majorBidi" w:cstheme="majorBidi"/>
                <w:szCs w:val="22"/>
              </w:rPr>
              <w:t>E-UTRA</w:t>
            </w:r>
            <w:r w:rsidRPr="00A4179C">
              <w:rPr>
                <w:rFonts w:asciiTheme="majorBidi" w:eastAsiaTheme="minorEastAsia" w:hAnsiTheme="majorBidi" w:cstheme="majorBidi"/>
                <w:szCs w:val="22"/>
              </w:rPr>
              <w:t>频段</w:t>
            </w:r>
          </w:p>
        </w:tc>
        <w:tc>
          <w:tcPr>
            <w:tcW w:w="3076" w:type="dxa"/>
            <w:gridSpan w:val="3"/>
            <w:shd w:val="clear" w:color="auto" w:fill="auto"/>
            <w:noWrap/>
            <w:vAlign w:val="center"/>
          </w:tcPr>
          <w:p w:rsidR="00E30600" w:rsidRPr="00A4179C" w:rsidRDefault="00E30600" w:rsidP="00E30600">
            <w:pPr>
              <w:pStyle w:val="Tablehead"/>
              <w:rPr>
                <w:rFonts w:asciiTheme="majorBidi" w:eastAsiaTheme="minorEastAsia" w:hAnsiTheme="majorBidi" w:cstheme="majorBidi"/>
                <w:szCs w:val="22"/>
                <w:lang w:eastAsia="zh-CN"/>
              </w:rPr>
            </w:pPr>
            <w:r w:rsidRPr="00A4179C">
              <w:rPr>
                <w:rFonts w:asciiTheme="majorBidi" w:eastAsiaTheme="minorEastAsia" w:hAnsiTheme="majorBidi" w:cstheme="majorBidi"/>
                <w:szCs w:val="22"/>
                <w:lang w:eastAsia="zh-CN"/>
              </w:rPr>
              <w:t>上行链路（</w:t>
            </w:r>
            <w:r w:rsidRPr="00A4179C">
              <w:rPr>
                <w:rFonts w:asciiTheme="majorBidi" w:eastAsiaTheme="minorEastAsia" w:hAnsiTheme="majorBidi" w:cstheme="majorBidi"/>
                <w:szCs w:val="22"/>
                <w:lang w:eastAsia="zh-CN"/>
              </w:rPr>
              <w:t>UL</w:t>
            </w:r>
            <w:r w:rsidRPr="00A4179C">
              <w:rPr>
                <w:rFonts w:asciiTheme="majorBidi" w:eastAsiaTheme="minorEastAsia" w:hAnsiTheme="majorBidi" w:cstheme="majorBidi"/>
                <w:szCs w:val="22"/>
                <w:lang w:eastAsia="zh-CN"/>
              </w:rPr>
              <w:t>）工作频段</w:t>
            </w:r>
          </w:p>
        </w:tc>
        <w:tc>
          <w:tcPr>
            <w:tcW w:w="3263" w:type="dxa"/>
            <w:gridSpan w:val="3"/>
            <w:shd w:val="clear" w:color="auto" w:fill="auto"/>
            <w:noWrap/>
            <w:vAlign w:val="center"/>
          </w:tcPr>
          <w:p w:rsidR="00E30600" w:rsidRPr="00A4179C" w:rsidRDefault="00E30600" w:rsidP="00E30600">
            <w:pPr>
              <w:pStyle w:val="Tablehead"/>
              <w:rPr>
                <w:rFonts w:asciiTheme="majorBidi" w:eastAsiaTheme="minorEastAsia" w:hAnsiTheme="majorBidi" w:cstheme="majorBidi"/>
                <w:szCs w:val="22"/>
                <w:lang w:eastAsia="zh-CN"/>
              </w:rPr>
            </w:pPr>
            <w:r w:rsidRPr="00A4179C">
              <w:rPr>
                <w:rFonts w:asciiTheme="majorBidi" w:eastAsiaTheme="minorEastAsia" w:hAnsiTheme="majorBidi" w:cstheme="majorBidi"/>
                <w:szCs w:val="22"/>
                <w:lang w:eastAsia="zh-CN"/>
              </w:rPr>
              <w:t>下行链路（</w:t>
            </w:r>
            <w:r w:rsidRPr="00A4179C">
              <w:rPr>
                <w:rFonts w:asciiTheme="majorBidi" w:eastAsiaTheme="minorEastAsia" w:hAnsiTheme="majorBidi" w:cstheme="majorBidi"/>
                <w:szCs w:val="22"/>
                <w:lang w:eastAsia="zh-CN"/>
              </w:rPr>
              <w:t>DL</w:t>
            </w:r>
            <w:r w:rsidRPr="00A4179C">
              <w:rPr>
                <w:rFonts w:asciiTheme="majorBidi" w:eastAsiaTheme="minorEastAsia" w:hAnsiTheme="majorBidi" w:cstheme="majorBidi"/>
                <w:szCs w:val="22"/>
                <w:lang w:eastAsia="zh-CN"/>
              </w:rPr>
              <w:t>）工作频段</w:t>
            </w:r>
          </w:p>
        </w:tc>
        <w:tc>
          <w:tcPr>
            <w:tcW w:w="1079" w:type="dxa"/>
            <w:vMerge w:val="restart"/>
            <w:shd w:val="clear" w:color="auto" w:fill="auto"/>
            <w:vAlign w:val="center"/>
          </w:tcPr>
          <w:p w:rsidR="00E30600" w:rsidRPr="00A4179C" w:rsidRDefault="00E30600" w:rsidP="00E30600">
            <w:pPr>
              <w:pStyle w:val="Tablehead"/>
              <w:rPr>
                <w:rFonts w:asciiTheme="minorEastAsia" w:eastAsiaTheme="minorEastAsia" w:hAnsiTheme="minorEastAsia"/>
                <w:szCs w:val="22"/>
              </w:rPr>
            </w:pPr>
            <w:r w:rsidRPr="00A4179C">
              <w:rPr>
                <w:rFonts w:asciiTheme="minorEastAsia" w:eastAsiaTheme="minorEastAsia" w:hAnsiTheme="minorEastAsia" w:cstheme="majorBidi"/>
                <w:szCs w:val="22"/>
              </w:rPr>
              <w:t>双工</w:t>
            </w:r>
            <w:r w:rsidR="00A4179C">
              <w:rPr>
                <w:rFonts w:asciiTheme="minorEastAsia" w:eastAsiaTheme="minorEastAsia" w:hAnsiTheme="minorEastAsia" w:cstheme="majorBidi"/>
                <w:szCs w:val="22"/>
              </w:rPr>
              <w:br/>
            </w:r>
            <w:r w:rsidRPr="00A4179C">
              <w:rPr>
                <w:rFonts w:asciiTheme="minorEastAsia" w:eastAsiaTheme="minorEastAsia" w:hAnsiTheme="minorEastAsia" w:cstheme="majorBidi"/>
                <w:szCs w:val="22"/>
              </w:rPr>
              <w:t>模式</w:t>
            </w:r>
          </w:p>
        </w:tc>
      </w:tr>
      <w:tr w:rsidR="00E30600" w:rsidRPr="00332309" w:rsidTr="00A4179C">
        <w:trPr>
          <w:trHeight w:val="225"/>
          <w:jc w:val="center"/>
        </w:trPr>
        <w:tc>
          <w:tcPr>
            <w:tcW w:w="1126" w:type="dxa"/>
            <w:vMerge/>
            <w:vAlign w:val="center"/>
          </w:tcPr>
          <w:p w:rsidR="00E30600" w:rsidRPr="00A4179C" w:rsidRDefault="00E30600" w:rsidP="00E30600">
            <w:pPr>
              <w:spacing w:before="40" w:after="40"/>
              <w:rPr>
                <w:rFonts w:asciiTheme="majorBidi" w:eastAsiaTheme="minorEastAsia" w:hAnsiTheme="majorBidi" w:cstheme="majorBidi"/>
                <w:bCs/>
                <w:sz w:val="22"/>
                <w:szCs w:val="22"/>
              </w:rPr>
            </w:pPr>
          </w:p>
        </w:tc>
        <w:tc>
          <w:tcPr>
            <w:tcW w:w="1095" w:type="dxa"/>
            <w:vMerge/>
            <w:vAlign w:val="center"/>
          </w:tcPr>
          <w:p w:rsidR="00E30600" w:rsidRPr="00A4179C" w:rsidRDefault="00E30600" w:rsidP="00E30600">
            <w:pPr>
              <w:spacing w:before="40" w:after="40"/>
              <w:rPr>
                <w:rFonts w:asciiTheme="majorBidi" w:eastAsiaTheme="minorEastAsia" w:hAnsiTheme="majorBidi" w:cstheme="majorBidi"/>
                <w:bCs/>
                <w:sz w:val="22"/>
                <w:szCs w:val="22"/>
              </w:rPr>
            </w:pPr>
          </w:p>
        </w:tc>
        <w:tc>
          <w:tcPr>
            <w:tcW w:w="3076" w:type="dxa"/>
            <w:gridSpan w:val="3"/>
            <w:shd w:val="clear" w:color="auto" w:fill="auto"/>
            <w:noWrap/>
            <w:vAlign w:val="center"/>
          </w:tcPr>
          <w:p w:rsidR="00E30600" w:rsidRPr="00A4179C" w:rsidRDefault="00E30600" w:rsidP="00E30600">
            <w:pPr>
              <w:pStyle w:val="Tablehead"/>
              <w:rPr>
                <w:rFonts w:asciiTheme="majorBidi" w:eastAsiaTheme="minorEastAsia" w:hAnsiTheme="majorBidi" w:cstheme="majorBidi"/>
                <w:szCs w:val="22"/>
              </w:rPr>
            </w:pPr>
            <w:r w:rsidRPr="00A4179C">
              <w:rPr>
                <w:rFonts w:asciiTheme="majorBidi" w:eastAsiaTheme="minorEastAsia" w:hAnsiTheme="majorBidi" w:cstheme="majorBidi"/>
                <w:szCs w:val="22"/>
              </w:rPr>
              <w:t>BS</w:t>
            </w:r>
            <w:r w:rsidRPr="00A4179C">
              <w:rPr>
                <w:rFonts w:asciiTheme="majorBidi" w:eastAsiaTheme="minorEastAsia" w:hAnsiTheme="majorBidi" w:cstheme="majorBidi"/>
                <w:szCs w:val="22"/>
              </w:rPr>
              <w:t>接收</w:t>
            </w:r>
            <w:r w:rsidRPr="00A4179C">
              <w:rPr>
                <w:rFonts w:asciiTheme="majorBidi" w:eastAsiaTheme="minorEastAsia" w:hAnsiTheme="majorBidi" w:cstheme="majorBidi"/>
                <w:szCs w:val="22"/>
              </w:rPr>
              <w:t xml:space="preserve"> / UE</w:t>
            </w:r>
            <w:r w:rsidRPr="00A4179C">
              <w:rPr>
                <w:rFonts w:asciiTheme="majorBidi" w:eastAsiaTheme="minorEastAsia" w:hAnsiTheme="majorBidi" w:cstheme="majorBidi"/>
                <w:szCs w:val="22"/>
              </w:rPr>
              <w:t>发射</w:t>
            </w:r>
          </w:p>
        </w:tc>
        <w:tc>
          <w:tcPr>
            <w:tcW w:w="3263" w:type="dxa"/>
            <w:gridSpan w:val="3"/>
            <w:shd w:val="clear" w:color="auto" w:fill="auto"/>
            <w:noWrap/>
            <w:vAlign w:val="center"/>
          </w:tcPr>
          <w:p w:rsidR="00E30600" w:rsidRPr="00A4179C" w:rsidRDefault="00E30600" w:rsidP="00E30600">
            <w:pPr>
              <w:pStyle w:val="Tablehead"/>
              <w:rPr>
                <w:rFonts w:asciiTheme="majorBidi" w:eastAsiaTheme="minorEastAsia" w:hAnsiTheme="majorBidi" w:cstheme="majorBidi"/>
                <w:szCs w:val="22"/>
              </w:rPr>
            </w:pPr>
            <w:r w:rsidRPr="00A4179C">
              <w:rPr>
                <w:rFonts w:asciiTheme="majorBidi" w:eastAsiaTheme="minorEastAsia" w:hAnsiTheme="majorBidi" w:cstheme="majorBidi"/>
                <w:szCs w:val="22"/>
              </w:rPr>
              <w:t>BS</w:t>
            </w:r>
            <w:r w:rsidRPr="00A4179C">
              <w:rPr>
                <w:rFonts w:asciiTheme="majorBidi" w:eastAsiaTheme="minorEastAsia" w:hAnsiTheme="majorBidi" w:cstheme="majorBidi"/>
                <w:szCs w:val="22"/>
              </w:rPr>
              <w:t>发射</w:t>
            </w:r>
            <w:r w:rsidRPr="00A4179C">
              <w:rPr>
                <w:rFonts w:asciiTheme="majorBidi" w:eastAsiaTheme="minorEastAsia" w:hAnsiTheme="majorBidi" w:cstheme="majorBidi"/>
                <w:szCs w:val="22"/>
              </w:rPr>
              <w:t xml:space="preserve"> / UE</w:t>
            </w:r>
            <w:r w:rsidRPr="00A4179C">
              <w:rPr>
                <w:rFonts w:asciiTheme="majorBidi" w:eastAsiaTheme="minorEastAsia" w:hAnsiTheme="majorBidi" w:cstheme="majorBidi"/>
                <w:szCs w:val="22"/>
              </w:rPr>
              <w:t>接收</w:t>
            </w:r>
          </w:p>
        </w:tc>
        <w:tc>
          <w:tcPr>
            <w:tcW w:w="1079" w:type="dxa"/>
            <w:vMerge/>
            <w:vAlign w:val="center"/>
          </w:tcPr>
          <w:p w:rsidR="00E30600" w:rsidRPr="00332309" w:rsidRDefault="00E30600" w:rsidP="00E30600">
            <w:pPr>
              <w:rPr>
                <w:rFonts w:asciiTheme="majorBidi" w:hAnsiTheme="majorBidi" w:cstheme="majorBidi"/>
                <w:b/>
                <w:bCs/>
                <w:sz w:val="20"/>
              </w:rPr>
            </w:pPr>
          </w:p>
        </w:tc>
      </w:tr>
      <w:tr w:rsidR="00E30600" w:rsidRPr="00332309" w:rsidTr="00A4179C">
        <w:trPr>
          <w:trHeight w:val="189"/>
          <w:jc w:val="center"/>
        </w:trPr>
        <w:tc>
          <w:tcPr>
            <w:tcW w:w="1126" w:type="dxa"/>
            <w:vMerge/>
            <w:vAlign w:val="center"/>
          </w:tcPr>
          <w:p w:rsidR="00E30600" w:rsidRPr="00332309" w:rsidRDefault="00E30600" w:rsidP="00E30600">
            <w:pPr>
              <w:spacing w:before="40" w:after="40"/>
              <w:rPr>
                <w:rFonts w:asciiTheme="majorBidi" w:hAnsiTheme="majorBidi" w:cstheme="majorBidi"/>
                <w:bCs/>
                <w:sz w:val="20"/>
              </w:rPr>
            </w:pPr>
          </w:p>
        </w:tc>
        <w:tc>
          <w:tcPr>
            <w:tcW w:w="1095" w:type="dxa"/>
            <w:vMerge/>
            <w:vAlign w:val="center"/>
          </w:tcPr>
          <w:p w:rsidR="00E30600" w:rsidRPr="00332309" w:rsidRDefault="00E30600" w:rsidP="00E30600">
            <w:pPr>
              <w:spacing w:before="40" w:after="40"/>
              <w:rPr>
                <w:rFonts w:asciiTheme="majorBidi" w:hAnsiTheme="majorBidi" w:cstheme="majorBidi"/>
                <w:bCs/>
                <w:sz w:val="20"/>
              </w:rPr>
            </w:pPr>
          </w:p>
        </w:tc>
        <w:tc>
          <w:tcPr>
            <w:tcW w:w="3076" w:type="dxa"/>
            <w:gridSpan w:val="3"/>
            <w:shd w:val="clear" w:color="auto" w:fill="auto"/>
            <w:vAlign w:val="center"/>
          </w:tcPr>
          <w:p w:rsidR="00E30600" w:rsidRPr="00332309" w:rsidRDefault="00E30600" w:rsidP="00E30600">
            <w:pPr>
              <w:pStyle w:val="Tablehead"/>
            </w:pPr>
            <w:r w:rsidRPr="00332309">
              <w:rPr>
                <w:rFonts w:asciiTheme="majorBidi" w:hAnsiTheme="majorBidi" w:cstheme="majorBidi"/>
                <w:i/>
                <w:iCs/>
              </w:rPr>
              <w:t>F</w:t>
            </w:r>
            <w:r w:rsidRPr="00332309">
              <w:rPr>
                <w:rFonts w:asciiTheme="majorBidi" w:hAnsiTheme="majorBidi" w:cstheme="majorBidi"/>
                <w:i/>
                <w:iCs/>
                <w:vertAlign w:val="subscript"/>
              </w:rPr>
              <w:t>UL_low</w:t>
            </w:r>
            <w:r w:rsidRPr="00332309">
              <w:rPr>
                <w:rFonts w:asciiTheme="majorBidi" w:hAnsiTheme="majorBidi" w:cstheme="majorBidi"/>
                <w:i/>
                <w:iCs/>
              </w:rPr>
              <w:t xml:space="preserve">   –  F</w:t>
            </w:r>
            <w:r w:rsidRPr="00332309">
              <w:rPr>
                <w:rFonts w:asciiTheme="majorBidi" w:hAnsiTheme="majorBidi" w:cstheme="majorBidi"/>
                <w:i/>
                <w:iCs/>
                <w:vertAlign w:val="subscript"/>
              </w:rPr>
              <w:t>UL_high</w:t>
            </w:r>
          </w:p>
        </w:tc>
        <w:tc>
          <w:tcPr>
            <w:tcW w:w="3263" w:type="dxa"/>
            <w:gridSpan w:val="3"/>
            <w:shd w:val="clear" w:color="auto" w:fill="auto"/>
            <w:vAlign w:val="center"/>
          </w:tcPr>
          <w:p w:rsidR="00E30600" w:rsidRPr="00332309" w:rsidRDefault="00E30600" w:rsidP="00E30600">
            <w:pPr>
              <w:pStyle w:val="Tablehead"/>
            </w:pPr>
            <w:r w:rsidRPr="00332309">
              <w:rPr>
                <w:rFonts w:asciiTheme="majorBidi" w:hAnsiTheme="majorBidi" w:cstheme="majorBidi"/>
                <w:i/>
                <w:iCs/>
              </w:rPr>
              <w:t>F</w:t>
            </w:r>
            <w:r w:rsidRPr="00332309">
              <w:rPr>
                <w:rFonts w:asciiTheme="majorBidi" w:hAnsiTheme="majorBidi" w:cstheme="majorBidi"/>
                <w:i/>
                <w:iCs/>
                <w:vertAlign w:val="subscript"/>
              </w:rPr>
              <w:t>DL_low</w:t>
            </w:r>
            <w:r w:rsidRPr="00332309">
              <w:rPr>
                <w:rFonts w:asciiTheme="majorBidi" w:hAnsiTheme="majorBidi" w:cstheme="majorBidi"/>
                <w:i/>
                <w:iCs/>
              </w:rPr>
              <w:t xml:space="preserve">   –  F</w:t>
            </w:r>
            <w:r w:rsidRPr="00332309">
              <w:rPr>
                <w:rFonts w:asciiTheme="majorBidi" w:hAnsiTheme="majorBidi" w:cstheme="majorBidi"/>
                <w:i/>
                <w:iCs/>
                <w:vertAlign w:val="subscript"/>
              </w:rPr>
              <w:t>DL_high</w:t>
            </w:r>
          </w:p>
        </w:tc>
        <w:tc>
          <w:tcPr>
            <w:tcW w:w="1079" w:type="dxa"/>
            <w:vMerge/>
            <w:vAlign w:val="center"/>
          </w:tcPr>
          <w:p w:rsidR="00E30600" w:rsidRPr="00332309" w:rsidRDefault="00E30600" w:rsidP="00E30600">
            <w:pPr>
              <w:rPr>
                <w:rFonts w:asciiTheme="majorBidi" w:hAnsiTheme="majorBidi" w:cstheme="majorBidi"/>
                <w:b/>
                <w:bCs/>
                <w:sz w:val="20"/>
              </w:rPr>
            </w:pPr>
          </w:p>
        </w:tc>
      </w:tr>
      <w:tr w:rsidR="00E30600" w:rsidRPr="00332309" w:rsidTr="00A4179C">
        <w:trPr>
          <w:trHeight w:val="225"/>
          <w:jc w:val="center"/>
        </w:trPr>
        <w:tc>
          <w:tcPr>
            <w:tcW w:w="1126" w:type="dxa"/>
            <w:vMerge w:val="restart"/>
            <w:vAlign w:val="center"/>
          </w:tcPr>
          <w:p w:rsidR="00E30600" w:rsidRPr="00332309" w:rsidRDefault="00E30600" w:rsidP="00E30600">
            <w:pPr>
              <w:jc w:val="center"/>
              <w:rPr>
                <w:rFonts w:asciiTheme="majorBidi" w:hAnsiTheme="majorBidi" w:cstheme="majorBidi"/>
                <w:sz w:val="20"/>
              </w:rPr>
            </w:pPr>
            <w:r w:rsidRPr="00A91F55">
              <w:rPr>
                <w:rFonts w:asciiTheme="majorBidi" w:hAnsiTheme="majorBidi" w:cstheme="majorBidi"/>
                <w:sz w:val="20"/>
              </w:rPr>
              <w:t>CA_2-</w:t>
            </w:r>
            <w:r>
              <w:rPr>
                <w:rFonts w:asciiTheme="majorBidi" w:hAnsiTheme="majorBidi" w:cstheme="majorBidi"/>
                <w:sz w:val="20"/>
              </w:rPr>
              <w:t>12</w:t>
            </w:r>
          </w:p>
        </w:tc>
        <w:tc>
          <w:tcPr>
            <w:tcW w:w="1095" w:type="dxa"/>
            <w:vAlign w:val="center"/>
          </w:tcPr>
          <w:p w:rsidR="00E30600" w:rsidRPr="00332309" w:rsidRDefault="00E30600" w:rsidP="00E30600">
            <w:pPr>
              <w:pStyle w:val="Tabletext"/>
              <w:jc w:val="center"/>
              <w:rPr>
                <w:rFonts w:asciiTheme="majorBidi" w:hAnsiTheme="majorBidi" w:cstheme="majorBidi"/>
              </w:rPr>
            </w:pPr>
            <w:r>
              <w:rPr>
                <w:rFonts w:asciiTheme="majorBidi" w:hAnsiTheme="majorBidi" w:cstheme="majorBidi"/>
              </w:rPr>
              <w:t>2</w:t>
            </w:r>
          </w:p>
        </w:tc>
        <w:tc>
          <w:tcPr>
            <w:tcW w:w="1398"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850 MHz</w:t>
            </w:r>
          </w:p>
        </w:tc>
        <w:tc>
          <w:tcPr>
            <w:tcW w:w="249" w:type="dxa"/>
            <w:tcBorders>
              <w:left w:val="nil"/>
              <w:right w:val="nil"/>
            </w:tcBorders>
            <w:shd w:val="clear" w:color="auto" w:fill="auto"/>
            <w:vAlign w:val="center"/>
          </w:tcPr>
          <w:p w:rsidR="00E30600" w:rsidRPr="00332309" w:rsidRDefault="00E30600" w:rsidP="00E30600">
            <w:pPr>
              <w:pStyle w:val="Tabletext"/>
              <w:jc w:val="center"/>
              <w:rPr>
                <w:rFonts w:asciiTheme="majorBidi" w:hAnsiTheme="majorBidi" w:cstheme="majorBidi"/>
              </w:rPr>
            </w:pPr>
            <w:r w:rsidRPr="007E4FAE">
              <w:rPr>
                <w:rFonts w:asciiTheme="majorBidi" w:hAnsiTheme="majorBidi" w:cstheme="majorBidi"/>
              </w:rPr>
              <w:t>–</w:t>
            </w:r>
          </w:p>
        </w:tc>
        <w:tc>
          <w:tcPr>
            <w:tcW w:w="1429"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910 MHz</w:t>
            </w:r>
          </w:p>
        </w:tc>
        <w:tc>
          <w:tcPr>
            <w:tcW w:w="1466"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930 MHz</w:t>
            </w:r>
          </w:p>
        </w:tc>
        <w:tc>
          <w:tcPr>
            <w:tcW w:w="300" w:type="dxa"/>
            <w:tcBorders>
              <w:left w:val="nil"/>
              <w:right w:val="nil"/>
            </w:tcBorders>
            <w:shd w:val="clear" w:color="auto" w:fill="auto"/>
            <w:vAlign w:val="center"/>
          </w:tcPr>
          <w:p w:rsidR="00E30600" w:rsidRPr="00332309" w:rsidRDefault="00E30600" w:rsidP="00E30600">
            <w:pPr>
              <w:pStyle w:val="Tabletext"/>
              <w:jc w:val="center"/>
              <w:rPr>
                <w:rFonts w:asciiTheme="majorBidi" w:hAnsiTheme="majorBidi" w:cstheme="majorBidi"/>
              </w:rPr>
            </w:pPr>
            <w:r w:rsidRPr="007E4FAE">
              <w:rPr>
                <w:rFonts w:asciiTheme="majorBidi" w:hAnsiTheme="majorBidi" w:cstheme="majorBidi"/>
              </w:rPr>
              <w:t>–</w:t>
            </w:r>
          </w:p>
        </w:tc>
        <w:tc>
          <w:tcPr>
            <w:tcW w:w="1497"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990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A4179C">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95" w:type="dxa"/>
            <w:vAlign w:val="center"/>
          </w:tcPr>
          <w:p w:rsidR="00E30600" w:rsidRPr="00332309" w:rsidRDefault="00E30600" w:rsidP="00E30600">
            <w:pPr>
              <w:pStyle w:val="Tabletext"/>
              <w:jc w:val="center"/>
              <w:rPr>
                <w:rFonts w:asciiTheme="majorBidi" w:hAnsiTheme="majorBidi" w:cstheme="majorBidi"/>
              </w:rPr>
            </w:pPr>
            <w:r>
              <w:rPr>
                <w:rFonts w:asciiTheme="majorBidi" w:hAnsiTheme="majorBidi" w:cstheme="majorBidi"/>
              </w:rPr>
              <w:t>12</w:t>
            </w:r>
          </w:p>
        </w:tc>
        <w:tc>
          <w:tcPr>
            <w:tcW w:w="1398"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699 MHz</w:t>
            </w:r>
          </w:p>
        </w:tc>
        <w:tc>
          <w:tcPr>
            <w:tcW w:w="249" w:type="dxa"/>
            <w:tcBorders>
              <w:left w:val="nil"/>
              <w:right w:val="nil"/>
            </w:tcBorders>
            <w:shd w:val="clear" w:color="auto" w:fill="auto"/>
            <w:vAlign w:val="center"/>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716 MHz</w:t>
            </w:r>
          </w:p>
        </w:tc>
        <w:tc>
          <w:tcPr>
            <w:tcW w:w="1466"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729 MHz</w:t>
            </w:r>
          </w:p>
        </w:tc>
        <w:tc>
          <w:tcPr>
            <w:tcW w:w="300" w:type="dxa"/>
            <w:tcBorders>
              <w:left w:val="nil"/>
              <w:right w:val="nil"/>
            </w:tcBorders>
            <w:shd w:val="clear" w:color="auto" w:fill="auto"/>
            <w:vAlign w:val="center"/>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746 MHz</w:t>
            </w:r>
          </w:p>
        </w:tc>
        <w:tc>
          <w:tcPr>
            <w:tcW w:w="1079" w:type="dxa"/>
            <w:vMerge/>
            <w:shd w:val="clear" w:color="auto" w:fill="auto"/>
          </w:tcPr>
          <w:p w:rsidR="00E30600" w:rsidRPr="00332309" w:rsidRDefault="00E30600" w:rsidP="00E30600">
            <w:pPr>
              <w:pStyle w:val="Tabletext"/>
              <w:jc w:val="center"/>
            </w:pPr>
          </w:p>
        </w:tc>
      </w:tr>
      <w:tr w:rsidR="00E30600" w:rsidRPr="00332309" w:rsidTr="00A4179C">
        <w:trPr>
          <w:trHeight w:val="225"/>
          <w:jc w:val="center"/>
        </w:trPr>
        <w:tc>
          <w:tcPr>
            <w:tcW w:w="1126" w:type="dxa"/>
            <w:vMerge w:val="restart"/>
            <w:vAlign w:val="center"/>
          </w:tcPr>
          <w:p w:rsidR="00E30600" w:rsidRPr="00332309" w:rsidRDefault="00E30600" w:rsidP="00E30600">
            <w:pPr>
              <w:jc w:val="center"/>
              <w:rPr>
                <w:rFonts w:asciiTheme="majorBidi" w:hAnsiTheme="majorBidi" w:cstheme="majorBidi"/>
                <w:sz w:val="20"/>
              </w:rPr>
            </w:pPr>
            <w:r w:rsidRPr="00A91F55">
              <w:rPr>
                <w:rFonts w:asciiTheme="majorBidi" w:hAnsiTheme="majorBidi" w:cstheme="majorBidi"/>
                <w:sz w:val="20"/>
              </w:rPr>
              <w:t>CA_2-</w:t>
            </w:r>
            <w:r>
              <w:rPr>
                <w:rFonts w:asciiTheme="majorBidi" w:hAnsiTheme="majorBidi" w:cstheme="majorBidi"/>
                <w:sz w:val="20"/>
              </w:rPr>
              <w:t>13</w:t>
            </w:r>
          </w:p>
        </w:tc>
        <w:tc>
          <w:tcPr>
            <w:tcW w:w="1095" w:type="dxa"/>
            <w:vAlign w:val="center"/>
          </w:tcPr>
          <w:p w:rsidR="00E30600" w:rsidRPr="00332309" w:rsidRDefault="00E30600" w:rsidP="00E30600">
            <w:pPr>
              <w:pStyle w:val="Tabletext"/>
              <w:jc w:val="center"/>
              <w:rPr>
                <w:rFonts w:asciiTheme="majorBidi" w:hAnsiTheme="majorBidi" w:cstheme="majorBidi"/>
              </w:rPr>
            </w:pPr>
            <w:r>
              <w:rPr>
                <w:rFonts w:asciiTheme="majorBidi" w:hAnsiTheme="majorBidi" w:cstheme="majorBidi"/>
              </w:rPr>
              <w:t>2</w:t>
            </w:r>
          </w:p>
        </w:tc>
        <w:tc>
          <w:tcPr>
            <w:tcW w:w="1398"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850 MHz</w:t>
            </w:r>
          </w:p>
        </w:tc>
        <w:tc>
          <w:tcPr>
            <w:tcW w:w="249" w:type="dxa"/>
            <w:tcBorders>
              <w:left w:val="nil"/>
              <w:right w:val="nil"/>
            </w:tcBorders>
            <w:shd w:val="clear" w:color="auto" w:fill="auto"/>
            <w:vAlign w:val="center"/>
          </w:tcPr>
          <w:p w:rsidR="00E30600" w:rsidRPr="00332309" w:rsidRDefault="00E30600" w:rsidP="00E30600">
            <w:pPr>
              <w:pStyle w:val="Tabletext"/>
              <w:jc w:val="center"/>
              <w:rPr>
                <w:rFonts w:asciiTheme="majorBidi" w:hAnsiTheme="majorBidi" w:cstheme="majorBidi"/>
              </w:rPr>
            </w:pPr>
            <w:r w:rsidRPr="007E4FAE">
              <w:rPr>
                <w:rFonts w:asciiTheme="majorBidi" w:hAnsiTheme="majorBidi" w:cstheme="majorBidi"/>
              </w:rPr>
              <w:t>–</w:t>
            </w:r>
          </w:p>
        </w:tc>
        <w:tc>
          <w:tcPr>
            <w:tcW w:w="1429"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910 MHz</w:t>
            </w:r>
          </w:p>
        </w:tc>
        <w:tc>
          <w:tcPr>
            <w:tcW w:w="1466"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930 MHz</w:t>
            </w:r>
          </w:p>
        </w:tc>
        <w:tc>
          <w:tcPr>
            <w:tcW w:w="300" w:type="dxa"/>
            <w:tcBorders>
              <w:left w:val="nil"/>
              <w:right w:val="nil"/>
            </w:tcBorders>
            <w:shd w:val="clear" w:color="auto" w:fill="auto"/>
            <w:vAlign w:val="center"/>
          </w:tcPr>
          <w:p w:rsidR="00E30600" w:rsidRPr="00332309" w:rsidRDefault="00E30600" w:rsidP="00E30600">
            <w:pPr>
              <w:pStyle w:val="Tabletext"/>
              <w:jc w:val="center"/>
              <w:rPr>
                <w:rFonts w:asciiTheme="majorBidi" w:hAnsiTheme="majorBidi" w:cstheme="majorBidi"/>
              </w:rPr>
            </w:pPr>
            <w:r w:rsidRPr="007E4FAE">
              <w:rPr>
                <w:rFonts w:asciiTheme="majorBidi" w:hAnsiTheme="majorBidi" w:cstheme="majorBidi"/>
              </w:rPr>
              <w:t>–</w:t>
            </w:r>
          </w:p>
        </w:tc>
        <w:tc>
          <w:tcPr>
            <w:tcW w:w="1497"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990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A4179C">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95" w:type="dxa"/>
            <w:vAlign w:val="center"/>
          </w:tcPr>
          <w:p w:rsidR="00E30600" w:rsidRPr="00332309" w:rsidRDefault="00E30600" w:rsidP="00E30600">
            <w:pPr>
              <w:pStyle w:val="Tabletext"/>
              <w:jc w:val="center"/>
              <w:rPr>
                <w:rFonts w:asciiTheme="majorBidi" w:hAnsiTheme="majorBidi" w:cstheme="majorBidi"/>
              </w:rPr>
            </w:pPr>
            <w:r>
              <w:rPr>
                <w:rFonts w:asciiTheme="majorBidi" w:hAnsiTheme="majorBidi" w:cstheme="majorBidi"/>
              </w:rPr>
              <w:t>13</w:t>
            </w:r>
          </w:p>
        </w:tc>
        <w:tc>
          <w:tcPr>
            <w:tcW w:w="1398" w:type="dxa"/>
            <w:tcBorders>
              <w:right w:val="nil"/>
            </w:tcBorders>
            <w:shd w:val="clear" w:color="auto" w:fill="auto"/>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777 MHz</w:t>
            </w:r>
          </w:p>
        </w:tc>
        <w:tc>
          <w:tcPr>
            <w:tcW w:w="249"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787 MHz</w:t>
            </w:r>
          </w:p>
        </w:tc>
        <w:tc>
          <w:tcPr>
            <w:tcW w:w="1466" w:type="dxa"/>
            <w:tcBorders>
              <w:right w:val="nil"/>
            </w:tcBorders>
            <w:shd w:val="clear" w:color="auto" w:fill="auto"/>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746 MHz</w:t>
            </w:r>
          </w:p>
        </w:tc>
        <w:tc>
          <w:tcPr>
            <w:tcW w:w="300"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756 MHz</w:t>
            </w:r>
          </w:p>
        </w:tc>
        <w:tc>
          <w:tcPr>
            <w:tcW w:w="1079" w:type="dxa"/>
            <w:vMerge/>
            <w:shd w:val="clear" w:color="auto" w:fill="auto"/>
          </w:tcPr>
          <w:p w:rsidR="00E30600" w:rsidRPr="00332309" w:rsidRDefault="00E30600" w:rsidP="00E30600">
            <w:pPr>
              <w:pStyle w:val="Tabletext"/>
              <w:jc w:val="center"/>
            </w:pPr>
          </w:p>
        </w:tc>
      </w:tr>
      <w:tr w:rsidR="00E30600" w:rsidRPr="00332309" w:rsidTr="00A4179C">
        <w:trPr>
          <w:trHeight w:val="225"/>
          <w:jc w:val="center"/>
        </w:trPr>
        <w:tc>
          <w:tcPr>
            <w:tcW w:w="1126" w:type="dxa"/>
            <w:vMerge w:val="restart"/>
            <w:vAlign w:val="center"/>
          </w:tcPr>
          <w:p w:rsidR="00E30600" w:rsidRPr="00332309" w:rsidRDefault="00E30600" w:rsidP="00E30600">
            <w:pPr>
              <w:pStyle w:val="Tabletext"/>
              <w:jc w:val="center"/>
            </w:pPr>
            <w:r w:rsidRPr="00A91F55">
              <w:rPr>
                <w:rFonts w:asciiTheme="majorBidi" w:hAnsiTheme="majorBidi" w:cstheme="majorBidi"/>
              </w:rPr>
              <w:t>CA_2</w:t>
            </w:r>
            <w:r>
              <w:rPr>
                <w:rFonts w:asciiTheme="majorBidi" w:hAnsiTheme="majorBidi" w:cstheme="majorBidi"/>
              </w:rPr>
              <w:t>-2</w:t>
            </w:r>
            <w:r w:rsidRPr="00A91F55">
              <w:rPr>
                <w:rFonts w:asciiTheme="majorBidi" w:hAnsiTheme="majorBidi" w:cstheme="majorBidi"/>
              </w:rPr>
              <w:t>-</w:t>
            </w:r>
            <w:r>
              <w:rPr>
                <w:rFonts w:asciiTheme="majorBidi" w:hAnsiTheme="majorBidi" w:cstheme="majorBidi"/>
              </w:rPr>
              <w:t>13</w:t>
            </w:r>
          </w:p>
        </w:tc>
        <w:tc>
          <w:tcPr>
            <w:tcW w:w="1095" w:type="dxa"/>
            <w:vAlign w:val="center"/>
          </w:tcPr>
          <w:p w:rsidR="00E30600" w:rsidRPr="00332309" w:rsidRDefault="00E30600" w:rsidP="00E30600">
            <w:pPr>
              <w:pStyle w:val="Tabletext"/>
              <w:jc w:val="center"/>
            </w:pPr>
            <w:r>
              <w:rPr>
                <w:rFonts w:asciiTheme="majorBidi" w:hAnsiTheme="majorBidi" w:cstheme="majorBidi"/>
              </w:rPr>
              <w:t>2</w:t>
            </w:r>
          </w:p>
        </w:tc>
        <w:tc>
          <w:tcPr>
            <w:tcW w:w="1398" w:type="dxa"/>
            <w:tcBorders>
              <w:right w:val="nil"/>
            </w:tcBorders>
            <w:shd w:val="clear" w:color="auto" w:fill="auto"/>
            <w:vAlign w:val="center"/>
          </w:tcPr>
          <w:p w:rsidR="00E30600" w:rsidRPr="00332309" w:rsidRDefault="00E30600" w:rsidP="00E30600">
            <w:pPr>
              <w:pStyle w:val="Tabletext"/>
              <w:jc w:val="right"/>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850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7E4FAE">
              <w:rPr>
                <w:rFonts w:asciiTheme="majorBidi" w:hAnsiTheme="majorBidi" w:cstheme="majorBidi"/>
              </w:rPr>
              <w:t>–</w:t>
            </w:r>
          </w:p>
        </w:tc>
        <w:tc>
          <w:tcPr>
            <w:tcW w:w="1429" w:type="dxa"/>
            <w:tcBorders>
              <w:left w:val="nil"/>
            </w:tcBorders>
            <w:shd w:val="clear" w:color="auto" w:fill="auto"/>
          </w:tcPr>
          <w:p w:rsidR="00E30600" w:rsidRPr="00332309" w:rsidRDefault="00E30600" w:rsidP="00E30600">
            <w:pPr>
              <w:pStyle w:val="Tabletext"/>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910 MHz</w:t>
            </w:r>
          </w:p>
        </w:tc>
        <w:tc>
          <w:tcPr>
            <w:tcW w:w="1466" w:type="dxa"/>
            <w:tcBorders>
              <w:right w:val="nil"/>
            </w:tcBorders>
            <w:shd w:val="clear" w:color="auto" w:fill="auto"/>
            <w:vAlign w:val="center"/>
          </w:tcPr>
          <w:p w:rsidR="00E30600" w:rsidRPr="00332309" w:rsidRDefault="00E30600" w:rsidP="00E30600">
            <w:pPr>
              <w:pStyle w:val="Tabletext"/>
              <w:jc w:val="right"/>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930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7E4FAE">
              <w:rPr>
                <w:rFonts w:asciiTheme="majorBidi" w:hAnsiTheme="majorBidi" w:cstheme="majorBidi"/>
              </w:rPr>
              <w:t>–</w:t>
            </w:r>
          </w:p>
        </w:tc>
        <w:tc>
          <w:tcPr>
            <w:tcW w:w="1497" w:type="dxa"/>
            <w:tcBorders>
              <w:left w:val="nil"/>
            </w:tcBorders>
            <w:shd w:val="clear" w:color="auto" w:fill="auto"/>
          </w:tcPr>
          <w:p w:rsidR="00E30600" w:rsidRPr="00332309" w:rsidRDefault="00E30600" w:rsidP="00E30600">
            <w:pPr>
              <w:pStyle w:val="Tabletext"/>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990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A4179C">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95" w:type="dxa"/>
            <w:vAlign w:val="center"/>
          </w:tcPr>
          <w:p w:rsidR="00E30600" w:rsidRPr="00332309" w:rsidRDefault="00E30600" w:rsidP="00E30600">
            <w:pPr>
              <w:pStyle w:val="Tabletext"/>
              <w:jc w:val="center"/>
            </w:pPr>
            <w:r>
              <w:rPr>
                <w:rFonts w:asciiTheme="majorBidi" w:hAnsiTheme="majorBidi" w:cstheme="majorBidi"/>
              </w:rPr>
              <w:t>13</w:t>
            </w:r>
          </w:p>
        </w:tc>
        <w:tc>
          <w:tcPr>
            <w:tcW w:w="1398" w:type="dxa"/>
            <w:tcBorders>
              <w:right w:val="nil"/>
            </w:tcBorders>
            <w:shd w:val="clear" w:color="auto" w:fill="auto"/>
          </w:tcPr>
          <w:p w:rsidR="00E30600" w:rsidRPr="00332309" w:rsidRDefault="00E30600" w:rsidP="00E30600">
            <w:pPr>
              <w:pStyle w:val="Tabletext"/>
              <w:jc w:val="right"/>
            </w:pPr>
            <w:r w:rsidRPr="007E4FAE">
              <w:rPr>
                <w:rFonts w:asciiTheme="majorBidi" w:hAnsiTheme="majorBidi" w:cstheme="majorBidi"/>
              </w:rPr>
              <w:t>777 MHz</w:t>
            </w:r>
          </w:p>
        </w:tc>
        <w:tc>
          <w:tcPr>
            <w:tcW w:w="249" w:type="dxa"/>
            <w:tcBorders>
              <w:left w:val="nil"/>
              <w:right w:val="nil"/>
            </w:tcBorders>
            <w:shd w:val="clear" w:color="auto" w:fill="auto"/>
          </w:tcPr>
          <w:p w:rsidR="00E30600" w:rsidRPr="00332309" w:rsidRDefault="00E30600" w:rsidP="00E30600">
            <w:pPr>
              <w:pStyle w:val="Tabletext"/>
              <w:jc w:val="center"/>
            </w:pPr>
            <w:r w:rsidRPr="007E4FAE">
              <w:rPr>
                <w:rFonts w:asciiTheme="majorBidi" w:hAnsiTheme="majorBidi" w:cstheme="majorBidi"/>
              </w:rPr>
              <w:t>–</w:t>
            </w:r>
          </w:p>
        </w:tc>
        <w:tc>
          <w:tcPr>
            <w:tcW w:w="1429" w:type="dxa"/>
            <w:tcBorders>
              <w:left w:val="nil"/>
            </w:tcBorders>
            <w:shd w:val="clear" w:color="auto" w:fill="auto"/>
          </w:tcPr>
          <w:p w:rsidR="00E30600" w:rsidRPr="00332309" w:rsidRDefault="00E30600" w:rsidP="00E30600">
            <w:pPr>
              <w:pStyle w:val="Tabletext"/>
            </w:pPr>
            <w:r w:rsidRPr="007E4FAE">
              <w:rPr>
                <w:rFonts w:asciiTheme="majorBidi" w:hAnsiTheme="majorBidi" w:cstheme="majorBidi"/>
              </w:rPr>
              <w:t>787 MHz</w:t>
            </w:r>
          </w:p>
        </w:tc>
        <w:tc>
          <w:tcPr>
            <w:tcW w:w="1466" w:type="dxa"/>
            <w:tcBorders>
              <w:right w:val="nil"/>
            </w:tcBorders>
            <w:shd w:val="clear" w:color="auto" w:fill="auto"/>
          </w:tcPr>
          <w:p w:rsidR="00E30600" w:rsidRPr="00332309" w:rsidRDefault="00E30600" w:rsidP="00E30600">
            <w:pPr>
              <w:pStyle w:val="Tabletext"/>
              <w:jc w:val="right"/>
            </w:pPr>
            <w:r w:rsidRPr="007E4FAE">
              <w:rPr>
                <w:rFonts w:asciiTheme="majorBidi" w:hAnsiTheme="majorBidi" w:cstheme="majorBidi"/>
              </w:rPr>
              <w:t>746 MHz</w:t>
            </w:r>
          </w:p>
        </w:tc>
        <w:tc>
          <w:tcPr>
            <w:tcW w:w="300" w:type="dxa"/>
            <w:tcBorders>
              <w:left w:val="nil"/>
              <w:right w:val="nil"/>
            </w:tcBorders>
            <w:shd w:val="clear" w:color="auto" w:fill="auto"/>
          </w:tcPr>
          <w:p w:rsidR="00E30600" w:rsidRPr="00332309" w:rsidRDefault="00E30600" w:rsidP="00E30600">
            <w:pPr>
              <w:pStyle w:val="Tabletext"/>
              <w:jc w:val="center"/>
            </w:pPr>
            <w:r w:rsidRPr="007E4FAE">
              <w:rPr>
                <w:rFonts w:asciiTheme="majorBidi" w:hAnsiTheme="majorBidi" w:cstheme="majorBidi"/>
              </w:rPr>
              <w:t>–</w:t>
            </w:r>
          </w:p>
        </w:tc>
        <w:tc>
          <w:tcPr>
            <w:tcW w:w="1497" w:type="dxa"/>
            <w:tcBorders>
              <w:left w:val="nil"/>
            </w:tcBorders>
            <w:shd w:val="clear" w:color="auto" w:fill="auto"/>
          </w:tcPr>
          <w:p w:rsidR="00E30600" w:rsidRPr="00332309" w:rsidRDefault="00E30600" w:rsidP="00E30600">
            <w:pPr>
              <w:pStyle w:val="Tabletext"/>
            </w:pPr>
            <w:r w:rsidRPr="007E4FAE">
              <w:rPr>
                <w:rFonts w:asciiTheme="majorBidi" w:hAnsiTheme="majorBidi" w:cstheme="majorBidi"/>
              </w:rPr>
              <w:t>756 MHz</w:t>
            </w:r>
          </w:p>
        </w:tc>
        <w:tc>
          <w:tcPr>
            <w:tcW w:w="1079" w:type="dxa"/>
            <w:vMerge/>
            <w:shd w:val="clear" w:color="auto" w:fill="auto"/>
            <w:vAlign w:val="center"/>
          </w:tcPr>
          <w:p w:rsidR="00E30600" w:rsidRPr="00332309" w:rsidRDefault="00E30600" w:rsidP="00E30600">
            <w:pPr>
              <w:pStyle w:val="Tabletext"/>
            </w:pPr>
          </w:p>
        </w:tc>
      </w:tr>
      <w:tr w:rsidR="00E30600" w:rsidRPr="00332309" w:rsidTr="00A4179C">
        <w:trPr>
          <w:trHeight w:val="225"/>
          <w:jc w:val="center"/>
        </w:trPr>
        <w:tc>
          <w:tcPr>
            <w:tcW w:w="1126" w:type="dxa"/>
            <w:vMerge w:val="restart"/>
            <w:vAlign w:val="center"/>
          </w:tcPr>
          <w:p w:rsidR="00E30600" w:rsidRPr="00332309" w:rsidRDefault="00E30600" w:rsidP="00E30600">
            <w:pPr>
              <w:pStyle w:val="Tabletext"/>
              <w:jc w:val="center"/>
            </w:pPr>
            <w:r w:rsidRPr="00332309">
              <w:rPr>
                <w:rFonts w:asciiTheme="majorBidi" w:hAnsiTheme="majorBidi" w:cstheme="majorBidi"/>
              </w:rPr>
              <w:t>CA_2-17</w:t>
            </w:r>
          </w:p>
        </w:tc>
        <w:tc>
          <w:tcPr>
            <w:tcW w:w="1095" w:type="dxa"/>
            <w:vAlign w:val="center"/>
          </w:tcPr>
          <w:p w:rsidR="00E30600" w:rsidRPr="00332309" w:rsidRDefault="00E30600" w:rsidP="00E30600">
            <w:pPr>
              <w:pStyle w:val="Tabletext"/>
              <w:jc w:val="center"/>
            </w:pPr>
            <w:r w:rsidRPr="00332309">
              <w:rPr>
                <w:rFonts w:asciiTheme="majorBidi" w:hAnsiTheme="majorBidi" w:cstheme="majorBidi"/>
              </w:rPr>
              <w:t>2</w:t>
            </w:r>
          </w:p>
        </w:tc>
        <w:tc>
          <w:tcPr>
            <w:tcW w:w="1398"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1 850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1 910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1 930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1 990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A4179C">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95" w:type="dxa"/>
            <w:vAlign w:val="center"/>
          </w:tcPr>
          <w:p w:rsidR="00E30600" w:rsidRPr="00332309" w:rsidRDefault="00E30600" w:rsidP="00E30600">
            <w:pPr>
              <w:pStyle w:val="Tabletext"/>
              <w:jc w:val="center"/>
            </w:pPr>
            <w:r w:rsidRPr="00332309">
              <w:rPr>
                <w:rFonts w:asciiTheme="majorBidi" w:hAnsiTheme="majorBidi" w:cstheme="majorBidi"/>
              </w:rPr>
              <w:t>17</w:t>
            </w:r>
          </w:p>
        </w:tc>
        <w:tc>
          <w:tcPr>
            <w:tcW w:w="1398"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704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716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734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746 MHz</w:t>
            </w:r>
          </w:p>
        </w:tc>
        <w:tc>
          <w:tcPr>
            <w:tcW w:w="1079" w:type="dxa"/>
            <w:vMerge/>
            <w:shd w:val="clear" w:color="auto" w:fill="auto"/>
            <w:vAlign w:val="center"/>
          </w:tcPr>
          <w:p w:rsidR="00E30600" w:rsidRPr="00332309" w:rsidRDefault="00E30600" w:rsidP="00E30600">
            <w:pPr>
              <w:pStyle w:val="Tabletext"/>
            </w:pPr>
          </w:p>
        </w:tc>
      </w:tr>
      <w:tr w:rsidR="00E30600" w:rsidRPr="00332309" w:rsidTr="00A4179C">
        <w:trPr>
          <w:trHeight w:val="225"/>
          <w:jc w:val="center"/>
        </w:trPr>
        <w:tc>
          <w:tcPr>
            <w:tcW w:w="1126" w:type="dxa"/>
            <w:vMerge w:val="restart"/>
            <w:vAlign w:val="center"/>
          </w:tcPr>
          <w:p w:rsidR="00E30600" w:rsidRPr="00332309" w:rsidRDefault="00E30600" w:rsidP="00E30600">
            <w:pPr>
              <w:pStyle w:val="Tabletext"/>
              <w:jc w:val="center"/>
            </w:pPr>
            <w:r w:rsidRPr="00332309">
              <w:rPr>
                <w:rFonts w:asciiTheme="majorBidi" w:hAnsiTheme="majorBidi" w:cstheme="majorBidi"/>
              </w:rPr>
              <w:t>CA_2-29</w:t>
            </w:r>
          </w:p>
        </w:tc>
        <w:tc>
          <w:tcPr>
            <w:tcW w:w="1095" w:type="dxa"/>
            <w:vAlign w:val="center"/>
          </w:tcPr>
          <w:p w:rsidR="00E30600" w:rsidRPr="00332309" w:rsidRDefault="00E30600" w:rsidP="00E30600">
            <w:pPr>
              <w:pStyle w:val="Tabletext"/>
              <w:jc w:val="center"/>
            </w:pPr>
            <w:r w:rsidRPr="00332309">
              <w:rPr>
                <w:rFonts w:asciiTheme="majorBidi" w:hAnsiTheme="majorBidi" w:cstheme="majorBidi"/>
              </w:rPr>
              <w:t>2</w:t>
            </w:r>
          </w:p>
        </w:tc>
        <w:tc>
          <w:tcPr>
            <w:tcW w:w="1398"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1 850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1 910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1 930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1 990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A4179C">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95" w:type="dxa"/>
            <w:vAlign w:val="center"/>
          </w:tcPr>
          <w:p w:rsidR="00E30600" w:rsidRPr="00332309" w:rsidRDefault="00E30600" w:rsidP="00E30600">
            <w:pPr>
              <w:pStyle w:val="Tabletext"/>
              <w:jc w:val="center"/>
            </w:pPr>
            <w:r w:rsidRPr="00332309">
              <w:rPr>
                <w:rFonts w:asciiTheme="majorBidi" w:hAnsiTheme="majorBidi" w:cstheme="majorBidi"/>
              </w:rPr>
              <w:t>29</w:t>
            </w:r>
          </w:p>
        </w:tc>
        <w:tc>
          <w:tcPr>
            <w:tcW w:w="3076" w:type="dxa"/>
            <w:gridSpan w:val="3"/>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[N/A]</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717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728 MHz</w:t>
            </w:r>
          </w:p>
        </w:tc>
        <w:tc>
          <w:tcPr>
            <w:tcW w:w="1079" w:type="dxa"/>
            <w:vMerge/>
            <w:shd w:val="clear" w:color="auto" w:fill="auto"/>
            <w:vAlign w:val="center"/>
          </w:tcPr>
          <w:p w:rsidR="00E30600" w:rsidRPr="00332309" w:rsidRDefault="00E30600" w:rsidP="00E30600">
            <w:pPr>
              <w:pStyle w:val="Tabletext"/>
              <w:jc w:val="center"/>
            </w:pPr>
          </w:p>
        </w:tc>
      </w:tr>
      <w:tr w:rsidR="00E30600" w:rsidRPr="00332309" w:rsidTr="00A4179C">
        <w:trPr>
          <w:trHeight w:val="225"/>
          <w:jc w:val="center"/>
        </w:trPr>
        <w:tc>
          <w:tcPr>
            <w:tcW w:w="1126" w:type="dxa"/>
            <w:vMerge w:val="restart"/>
            <w:vAlign w:val="center"/>
          </w:tcPr>
          <w:p w:rsidR="00E30600" w:rsidRPr="00332309" w:rsidRDefault="00E30600" w:rsidP="00E30600">
            <w:pPr>
              <w:pStyle w:val="Tabletext"/>
              <w:jc w:val="center"/>
            </w:pPr>
            <w:r w:rsidRPr="00A91F55">
              <w:rPr>
                <w:rFonts w:asciiTheme="majorBidi" w:hAnsiTheme="majorBidi" w:cstheme="majorBidi"/>
              </w:rPr>
              <w:t>CA_2-</w:t>
            </w:r>
            <w:r>
              <w:rPr>
                <w:rFonts w:asciiTheme="majorBidi" w:hAnsiTheme="majorBidi" w:cstheme="majorBidi"/>
              </w:rPr>
              <w:t>30</w:t>
            </w:r>
          </w:p>
        </w:tc>
        <w:tc>
          <w:tcPr>
            <w:tcW w:w="1095" w:type="dxa"/>
            <w:vAlign w:val="center"/>
          </w:tcPr>
          <w:p w:rsidR="00E30600" w:rsidRPr="00332309" w:rsidRDefault="00E30600" w:rsidP="00E30600">
            <w:pPr>
              <w:pStyle w:val="Tabletext"/>
              <w:jc w:val="center"/>
            </w:pPr>
            <w:r>
              <w:rPr>
                <w:rFonts w:asciiTheme="majorBidi" w:hAnsiTheme="majorBidi" w:cstheme="majorBidi"/>
              </w:rPr>
              <w:t>2</w:t>
            </w:r>
          </w:p>
        </w:tc>
        <w:tc>
          <w:tcPr>
            <w:tcW w:w="1398" w:type="dxa"/>
            <w:tcBorders>
              <w:right w:val="nil"/>
            </w:tcBorders>
            <w:shd w:val="clear" w:color="auto" w:fill="auto"/>
            <w:vAlign w:val="center"/>
          </w:tcPr>
          <w:p w:rsidR="00E30600" w:rsidRPr="00332309" w:rsidRDefault="00E30600" w:rsidP="00E30600">
            <w:pPr>
              <w:pStyle w:val="Tabletext"/>
              <w:jc w:val="right"/>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850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7E4FAE">
              <w:rPr>
                <w:rFonts w:asciiTheme="majorBidi" w:hAnsiTheme="majorBidi" w:cstheme="majorBidi"/>
              </w:rPr>
              <w:t>–</w:t>
            </w:r>
          </w:p>
        </w:tc>
        <w:tc>
          <w:tcPr>
            <w:tcW w:w="1429" w:type="dxa"/>
            <w:tcBorders>
              <w:left w:val="nil"/>
            </w:tcBorders>
            <w:shd w:val="clear" w:color="auto" w:fill="auto"/>
          </w:tcPr>
          <w:p w:rsidR="00E30600" w:rsidRPr="00332309" w:rsidRDefault="00E30600" w:rsidP="00E30600">
            <w:pPr>
              <w:pStyle w:val="Tabletext"/>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910 MHz</w:t>
            </w:r>
          </w:p>
        </w:tc>
        <w:tc>
          <w:tcPr>
            <w:tcW w:w="1466" w:type="dxa"/>
            <w:tcBorders>
              <w:right w:val="nil"/>
            </w:tcBorders>
            <w:shd w:val="clear" w:color="auto" w:fill="auto"/>
            <w:vAlign w:val="center"/>
          </w:tcPr>
          <w:p w:rsidR="00E30600" w:rsidRPr="00332309" w:rsidRDefault="00E30600" w:rsidP="00E30600">
            <w:pPr>
              <w:pStyle w:val="Tabletext"/>
              <w:jc w:val="right"/>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930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7E4FAE">
              <w:rPr>
                <w:rFonts w:asciiTheme="majorBidi" w:hAnsiTheme="majorBidi" w:cstheme="majorBidi"/>
              </w:rPr>
              <w:t>–</w:t>
            </w:r>
          </w:p>
        </w:tc>
        <w:tc>
          <w:tcPr>
            <w:tcW w:w="1497" w:type="dxa"/>
            <w:tcBorders>
              <w:left w:val="nil"/>
            </w:tcBorders>
            <w:shd w:val="clear" w:color="auto" w:fill="auto"/>
          </w:tcPr>
          <w:p w:rsidR="00E30600" w:rsidRPr="00332309" w:rsidRDefault="00E30600" w:rsidP="00E30600">
            <w:pPr>
              <w:pStyle w:val="Tabletext"/>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990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A4179C">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95" w:type="dxa"/>
            <w:vAlign w:val="center"/>
          </w:tcPr>
          <w:p w:rsidR="00E30600" w:rsidRPr="00332309" w:rsidRDefault="00E30600" w:rsidP="00E30600">
            <w:pPr>
              <w:pStyle w:val="Tabletext"/>
              <w:jc w:val="center"/>
            </w:pPr>
            <w:r>
              <w:rPr>
                <w:rFonts w:asciiTheme="majorBidi" w:hAnsiTheme="majorBidi" w:cstheme="majorBidi"/>
              </w:rPr>
              <w:t>30</w:t>
            </w:r>
          </w:p>
        </w:tc>
        <w:tc>
          <w:tcPr>
            <w:tcW w:w="1398" w:type="dxa"/>
            <w:tcBorders>
              <w:right w:val="nil"/>
            </w:tcBorders>
            <w:shd w:val="clear" w:color="auto" w:fill="auto"/>
          </w:tcPr>
          <w:p w:rsidR="00E30600" w:rsidRPr="00332309" w:rsidRDefault="00E30600" w:rsidP="00E30600">
            <w:pPr>
              <w:pStyle w:val="Tabletext"/>
              <w:jc w:val="right"/>
            </w:pPr>
            <w:r w:rsidRPr="007E4FAE">
              <w:rPr>
                <w:rFonts w:asciiTheme="majorBidi" w:hAnsiTheme="majorBidi" w:cstheme="majorBidi"/>
              </w:rPr>
              <w:t>2</w:t>
            </w:r>
            <w:r>
              <w:rPr>
                <w:rFonts w:asciiTheme="majorBidi" w:hAnsiTheme="majorBidi" w:cstheme="majorBidi"/>
              </w:rPr>
              <w:t> </w:t>
            </w:r>
            <w:r w:rsidRPr="007E4FAE">
              <w:rPr>
                <w:rFonts w:asciiTheme="majorBidi" w:hAnsiTheme="majorBidi" w:cstheme="majorBidi"/>
              </w:rPr>
              <w:t>305 MHz</w:t>
            </w:r>
          </w:p>
        </w:tc>
        <w:tc>
          <w:tcPr>
            <w:tcW w:w="249" w:type="dxa"/>
            <w:tcBorders>
              <w:left w:val="nil"/>
              <w:right w:val="nil"/>
            </w:tcBorders>
            <w:shd w:val="clear" w:color="auto" w:fill="auto"/>
          </w:tcPr>
          <w:p w:rsidR="00E30600" w:rsidRPr="00332309" w:rsidRDefault="00E30600" w:rsidP="00E30600">
            <w:pPr>
              <w:pStyle w:val="Tabletext"/>
              <w:jc w:val="center"/>
            </w:pPr>
            <w:r w:rsidRPr="007E4FAE">
              <w:rPr>
                <w:rFonts w:asciiTheme="majorBidi" w:hAnsiTheme="majorBidi" w:cstheme="majorBidi"/>
              </w:rPr>
              <w:t>–</w:t>
            </w:r>
          </w:p>
        </w:tc>
        <w:tc>
          <w:tcPr>
            <w:tcW w:w="1429" w:type="dxa"/>
            <w:tcBorders>
              <w:left w:val="nil"/>
            </w:tcBorders>
            <w:shd w:val="clear" w:color="auto" w:fill="auto"/>
          </w:tcPr>
          <w:p w:rsidR="00E30600" w:rsidRPr="00332309" w:rsidRDefault="00E30600" w:rsidP="00E30600">
            <w:pPr>
              <w:pStyle w:val="Tabletext"/>
            </w:pPr>
            <w:r w:rsidRPr="007E4FAE">
              <w:rPr>
                <w:rFonts w:asciiTheme="majorBidi" w:hAnsiTheme="majorBidi" w:cstheme="majorBidi"/>
              </w:rPr>
              <w:t>2</w:t>
            </w:r>
            <w:r>
              <w:rPr>
                <w:rFonts w:asciiTheme="majorBidi" w:hAnsiTheme="majorBidi" w:cstheme="majorBidi"/>
              </w:rPr>
              <w:t> </w:t>
            </w:r>
            <w:r w:rsidRPr="007E4FAE">
              <w:rPr>
                <w:rFonts w:asciiTheme="majorBidi" w:hAnsiTheme="majorBidi" w:cstheme="majorBidi"/>
              </w:rPr>
              <w:t>315 MHz</w:t>
            </w:r>
          </w:p>
        </w:tc>
        <w:tc>
          <w:tcPr>
            <w:tcW w:w="1466" w:type="dxa"/>
            <w:tcBorders>
              <w:right w:val="nil"/>
            </w:tcBorders>
            <w:shd w:val="clear" w:color="auto" w:fill="auto"/>
          </w:tcPr>
          <w:p w:rsidR="00E30600" w:rsidRPr="00332309" w:rsidRDefault="00E30600" w:rsidP="00E30600">
            <w:pPr>
              <w:pStyle w:val="Tabletext"/>
              <w:jc w:val="right"/>
            </w:pPr>
            <w:r w:rsidRPr="007E4FAE">
              <w:rPr>
                <w:rFonts w:asciiTheme="majorBidi" w:hAnsiTheme="majorBidi" w:cstheme="majorBidi"/>
              </w:rPr>
              <w:t>2</w:t>
            </w:r>
            <w:r>
              <w:rPr>
                <w:rFonts w:asciiTheme="majorBidi" w:hAnsiTheme="majorBidi" w:cstheme="majorBidi"/>
              </w:rPr>
              <w:t> </w:t>
            </w:r>
            <w:r w:rsidRPr="007E4FAE">
              <w:rPr>
                <w:rFonts w:asciiTheme="majorBidi" w:hAnsiTheme="majorBidi" w:cstheme="majorBidi"/>
              </w:rPr>
              <w:t>350 MHz</w:t>
            </w:r>
          </w:p>
        </w:tc>
        <w:tc>
          <w:tcPr>
            <w:tcW w:w="300" w:type="dxa"/>
            <w:tcBorders>
              <w:left w:val="nil"/>
              <w:right w:val="nil"/>
            </w:tcBorders>
            <w:shd w:val="clear" w:color="auto" w:fill="auto"/>
          </w:tcPr>
          <w:p w:rsidR="00E30600" w:rsidRPr="00332309" w:rsidRDefault="00E30600" w:rsidP="00E30600">
            <w:pPr>
              <w:pStyle w:val="Tabletext"/>
              <w:jc w:val="center"/>
            </w:pPr>
            <w:r w:rsidRPr="007E4FAE">
              <w:rPr>
                <w:rFonts w:asciiTheme="majorBidi" w:hAnsiTheme="majorBidi" w:cstheme="majorBidi"/>
              </w:rPr>
              <w:t>–</w:t>
            </w:r>
          </w:p>
        </w:tc>
        <w:tc>
          <w:tcPr>
            <w:tcW w:w="1497" w:type="dxa"/>
            <w:tcBorders>
              <w:left w:val="nil"/>
            </w:tcBorders>
            <w:shd w:val="clear" w:color="auto" w:fill="auto"/>
          </w:tcPr>
          <w:p w:rsidR="00E30600" w:rsidRPr="00332309" w:rsidRDefault="00E30600" w:rsidP="00E30600">
            <w:pPr>
              <w:pStyle w:val="Tabletext"/>
            </w:pPr>
            <w:r w:rsidRPr="007E4FAE">
              <w:rPr>
                <w:rFonts w:asciiTheme="majorBidi" w:hAnsiTheme="majorBidi" w:cstheme="majorBidi"/>
              </w:rPr>
              <w:t>2</w:t>
            </w:r>
            <w:r>
              <w:rPr>
                <w:rFonts w:asciiTheme="majorBidi" w:hAnsiTheme="majorBidi" w:cstheme="majorBidi"/>
              </w:rPr>
              <w:t> </w:t>
            </w:r>
            <w:r w:rsidRPr="007E4FAE">
              <w:rPr>
                <w:rFonts w:asciiTheme="majorBidi" w:hAnsiTheme="majorBidi" w:cstheme="majorBidi"/>
              </w:rPr>
              <w:t>360 MHz</w:t>
            </w:r>
          </w:p>
        </w:tc>
        <w:tc>
          <w:tcPr>
            <w:tcW w:w="1079" w:type="dxa"/>
            <w:vMerge/>
            <w:shd w:val="clear" w:color="auto" w:fill="auto"/>
            <w:vAlign w:val="center"/>
          </w:tcPr>
          <w:p w:rsidR="00E30600" w:rsidRPr="00332309" w:rsidRDefault="00E30600" w:rsidP="00E30600">
            <w:pPr>
              <w:pStyle w:val="Tabletext"/>
              <w:jc w:val="center"/>
            </w:pPr>
          </w:p>
        </w:tc>
      </w:tr>
      <w:tr w:rsidR="00E30600" w:rsidRPr="00332309" w:rsidTr="00A4179C">
        <w:trPr>
          <w:trHeight w:val="225"/>
          <w:jc w:val="center"/>
        </w:trPr>
        <w:tc>
          <w:tcPr>
            <w:tcW w:w="1126" w:type="dxa"/>
            <w:vMerge w:val="restart"/>
            <w:vAlign w:val="center"/>
          </w:tcPr>
          <w:p w:rsidR="00E30600" w:rsidRPr="00332309" w:rsidRDefault="00E30600" w:rsidP="00E30600">
            <w:pPr>
              <w:pStyle w:val="Tabletext"/>
              <w:jc w:val="center"/>
            </w:pPr>
            <w:r w:rsidRPr="00332309">
              <w:rPr>
                <w:rFonts w:asciiTheme="majorBidi" w:hAnsiTheme="majorBidi" w:cstheme="majorBidi"/>
              </w:rPr>
              <w:t>CA_3-5</w:t>
            </w:r>
          </w:p>
        </w:tc>
        <w:tc>
          <w:tcPr>
            <w:tcW w:w="1095" w:type="dxa"/>
            <w:vAlign w:val="center"/>
          </w:tcPr>
          <w:p w:rsidR="00E30600" w:rsidRPr="00332309" w:rsidRDefault="00E30600" w:rsidP="00E30600">
            <w:pPr>
              <w:pStyle w:val="Tabletext"/>
              <w:jc w:val="center"/>
            </w:pPr>
            <w:r w:rsidRPr="00332309">
              <w:rPr>
                <w:rFonts w:asciiTheme="majorBidi" w:hAnsiTheme="majorBidi" w:cstheme="majorBidi"/>
              </w:rPr>
              <w:t>3</w:t>
            </w:r>
          </w:p>
        </w:tc>
        <w:tc>
          <w:tcPr>
            <w:tcW w:w="1398"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1 710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1 785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1 805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1 880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A4179C">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95" w:type="dxa"/>
            <w:vAlign w:val="center"/>
          </w:tcPr>
          <w:p w:rsidR="00E30600" w:rsidRPr="00332309" w:rsidRDefault="00E30600" w:rsidP="00E30600">
            <w:pPr>
              <w:pStyle w:val="Tabletext"/>
              <w:jc w:val="center"/>
            </w:pPr>
            <w:r w:rsidRPr="00332309">
              <w:rPr>
                <w:rFonts w:asciiTheme="majorBidi" w:hAnsiTheme="majorBidi" w:cstheme="majorBidi"/>
              </w:rPr>
              <w:t>5</w:t>
            </w:r>
          </w:p>
        </w:tc>
        <w:tc>
          <w:tcPr>
            <w:tcW w:w="1398"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824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849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869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894 MHz</w:t>
            </w:r>
          </w:p>
        </w:tc>
        <w:tc>
          <w:tcPr>
            <w:tcW w:w="1079" w:type="dxa"/>
            <w:vMerge/>
            <w:shd w:val="clear" w:color="auto" w:fill="auto"/>
            <w:vAlign w:val="center"/>
          </w:tcPr>
          <w:p w:rsidR="00E30600" w:rsidRPr="00332309" w:rsidRDefault="00E30600" w:rsidP="00E30600">
            <w:pPr>
              <w:pStyle w:val="Tabletext"/>
              <w:jc w:val="center"/>
            </w:pPr>
          </w:p>
        </w:tc>
      </w:tr>
      <w:tr w:rsidR="00E30600" w:rsidRPr="00332309" w:rsidTr="00A4179C">
        <w:trPr>
          <w:trHeight w:val="225"/>
          <w:jc w:val="center"/>
        </w:trPr>
        <w:tc>
          <w:tcPr>
            <w:tcW w:w="1126" w:type="dxa"/>
            <w:vMerge w:val="restart"/>
            <w:vAlign w:val="center"/>
          </w:tcPr>
          <w:p w:rsidR="00E30600" w:rsidRPr="00332309" w:rsidRDefault="00E30600" w:rsidP="00E30600">
            <w:pPr>
              <w:pStyle w:val="Tabletext"/>
              <w:jc w:val="center"/>
            </w:pPr>
            <w:r w:rsidRPr="00332309">
              <w:rPr>
                <w:rFonts w:asciiTheme="majorBidi" w:hAnsiTheme="majorBidi" w:cstheme="majorBidi"/>
              </w:rPr>
              <w:t>CA_3-7</w:t>
            </w:r>
          </w:p>
        </w:tc>
        <w:tc>
          <w:tcPr>
            <w:tcW w:w="1095" w:type="dxa"/>
            <w:vAlign w:val="center"/>
          </w:tcPr>
          <w:p w:rsidR="00E30600" w:rsidRPr="00332309" w:rsidRDefault="00E30600" w:rsidP="00E30600">
            <w:pPr>
              <w:pStyle w:val="Tabletext"/>
              <w:jc w:val="center"/>
            </w:pPr>
            <w:r w:rsidRPr="00332309">
              <w:rPr>
                <w:rFonts w:asciiTheme="majorBidi" w:hAnsiTheme="majorBidi" w:cstheme="majorBidi"/>
              </w:rPr>
              <w:t>3</w:t>
            </w:r>
          </w:p>
        </w:tc>
        <w:tc>
          <w:tcPr>
            <w:tcW w:w="1398"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1 710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1 785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1 805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1 880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A4179C">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95" w:type="dxa"/>
            <w:vAlign w:val="center"/>
          </w:tcPr>
          <w:p w:rsidR="00E30600" w:rsidRPr="00332309" w:rsidRDefault="00E30600" w:rsidP="00E30600">
            <w:pPr>
              <w:pStyle w:val="Tabletext"/>
              <w:jc w:val="center"/>
            </w:pPr>
            <w:r w:rsidRPr="00332309">
              <w:rPr>
                <w:rFonts w:asciiTheme="majorBidi" w:hAnsiTheme="majorBidi" w:cstheme="majorBidi"/>
              </w:rPr>
              <w:t>7</w:t>
            </w:r>
          </w:p>
        </w:tc>
        <w:tc>
          <w:tcPr>
            <w:tcW w:w="1398"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2 500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2 570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2 620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2 690 MHz</w:t>
            </w:r>
          </w:p>
        </w:tc>
        <w:tc>
          <w:tcPr>
            <w:tcW w:w="1079" w:type="dxa"/>
            <w:vMerge/>
            <w:shd w:val="clear" w:color="auto" w:fill="auto"/>
            <w:vAlign w:val="center"/>
          </w:tcPr>
          <w:p w:rsidR="00E30600" w:rsidRPr="00332309" w:rsidRDefault="00E30600" w:rsidP="00E30600">
            <w:pPr>
              <w:pStyle w:val="Tabletext"/>
              <w:jc w:val="center"/>
            </w:pPr>
          </w:p>
        </w:tc>
      </w:tr>
      <w:tr w:rsidR="00E30600" w:rsidRPr="00332309" w:rsidTr="00A4179C">
        <w:trPr>
          <w:trHeight w:val="225"/>
          <w:jc w:val="center"/>
        </w:trPr>
        <w:tc>
          <w:tcPr>
            <w:tcW w:w="1126" w:type="dxa"/>
            <w:vMerge w:val="restart"/>
            <w:vAlign w:val="center"/>
          </w:tcPr>
          <w:p w:rsidR="00E30600" w:rsidRPr="00332309" w:rsidRDefault="00E30600" w:rsidP="00E30600">
            <w:pPr>
              <w:pStyle w:val="Tabletext"/>
              <w:jc w:val="center"/>
            </w:pPr>
            <w:r w:rsidRPr="00332309">
              <w:rPr>
                <w:rFonts w:asciiTheme="majorBidi" w:hAnsiTheme="majorBidi" w:cstheme="majorBidi"/>
              </w:rPr>
              <w:t>CA_3-8</w:t>
            </w:r>
          </w:p>
        </w:tc>
        <w:tc>
          <w:tcPr>
            <w:tcW w:w="1095" w:type="dxa"/>
            <w:vAlign w:val="center"/>
          </w:tcPr>
          <w:p w:rsidR="00E30600" w:rsidRPr="00332309" w:rsidRDefault="00E30600" w:rsidP="00E30600">
            <w:pPr>
              <w:pStyle w:val="Tabletext"/>
              <w:jc w:val="center"/>
            </w:pPr>
            <w:r w:rsidRPr="00332309">
              <w:rPr>
                <w:rFonts w:asciiTheme="majorBidi" w:hAnsiTheme="majorBidi" w:cstheme="majorBidi"/>
              </w:rPr>
              <w:t>3</w:t>
            </w:r>
          </w:p>
        </w:tc>
        <w:tc>
          <w:tcPr>
            <w:tcW w:w="1398"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1 710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6359">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1 785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1 805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6359">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1 880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A4179C">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95" w:type="dxa"/>
            <w:vAlign w:val="center"/>
          </w:tcPr>
          <w:p w:rsidR="00E30600" w:rsidRPr="00332309" w:rsidRDefault="00E30600" w:rsidP="00E30600">
            <w:pPr>
              <w:pStyle w:val="Tabletext"/>
              <w:jc w:val="center"/>
            </w:pPr>
            <w:r w:rsidRPr="00332309">
              <w:rPr>
                <w:rFonts w:asciiTheme="majorBidi" w:hAnsiTheme="majorBidi" w:cstheme="majorBidi"/>
              </w:rPr>
              <w:t>8</w:t>
            </w:r>
          </w:p>
        </w:tc>
        <w:tc>
          <w:tcPr>
            <w:tcW w:w="1398"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880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6359">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915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925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6359">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960 MHz</w:t>
            </w:r>
          </w:p>
        </w:tc>
        <w:tc>
          <w:tcPr>
            <w:tcW w:w="1079" w:type="dxa"/>
            <w:vMerge/>
            <w:shd w:val="clear" w:color="auto" w:fill="auto"/>
            <w:vAlign w:val="center"/>
          </w:tcPr>
          <w:p w:rsidR="00E30600" w:rsidRPr="00332309" w:rsidRDefault="00E30600" w:rsidP="00E30600">
            <w:pPr>
              <w:pStyle w:val="Tabletext"/>
              <w:jc w:val="center"/>
            </w:pPr>
          </w:p>
        </w:tc>
      </w:tr>
      <w:tr w:rsidR="00E30600" w:rsidRPr="00332309" w:rsidTr="00A4179C">
        <w:trPr>
          <w:trHeight w:val="225"/>
          <w:jc w:val="center"/>
        </w:trPr>
        <w:tc>
          <w:tcPr>
            <w:tcW w:w="1126" w:type="dxa"/>
            <w:vMerge w:val="restart"/>
            <w:vAlign w:val="center"/>
          </w:tcPr>
          <w:p w:rsidR="00E30600" w:rsidRPr="00332309" w:rsidRDefault="00E30600" w:rsidP="00E30600">
            <w:pPr>
              <w:pStyle w:val="Tabletext"/>
              <w:jc w:val="center"/>
            </w:pPr>
            <w:r w:rsidRPr="007E4FAE">
              <w:rPr>
                <w:rFonts w:asciiTheme="majorBidi" w:hAnsiTheme="majorBidi" w:cstheme="majorBidi"/>
              </w:rPr>
              <w:t>CA_3-19</w:t>
            </w:r>
          </w:p>
        </w:tc>
        <w:tc>
          <w:tcPr>
            <w:tcW w:w="1095" w:type="dxa"/>
          </w:tcPr>
          <w:p w:rsidR="00E30600" w:rsidRPr="00332309" w:rsidRDefault="00E30600" w:rsidP="00E30600">
            <w:pPr>
              <w:pStyle w:val="Tabletext"/>
              <w:jc w:val="center"/>
            </w:pPr>
            <w:r w:rsidRPr="007E4FAE">
              <w:rPr>
                <w:rFonts w:asciiTheme="majorBidi" w:hAnsiTheme="majorBidi" w:cstheme="majorBidi"/>
              </w:rPr>
              <w:t>3</w:t>
            </w:r>
          </w:p>
        </w:tc>
        <w:tc>
          <w:tcPr>
            <w:tcW w:w="1398" w:type="dxa"/>
            <w:tcBorders>
              <w:right w:val="nil"/>
            </w:tcBorders>
            <w:shd w:val="clear" w:color="auto" w:fill="auto"/>
          </w:tcPr>
          <w:p w:rsidR="00E30600" w:rsidRPr="00332309" w:rsidRDefault="00E30600" w:rsidP="00E30600">
            <w:pPr>
              <w:pStyle w:val="Tabletext"/>
              <w:jc w:val="right"/>
            </w:pPr>
            <w:r w:rsidRPr="007E4FAE">
              <w:rPr>
                <w:rFonts w:asciiTheme="majorBidi" w:hAnsiTheme="majorBidi" w:cstheme="majorBidi"/>
              </w:rPr>
              <w:t>1</w:t>
            </w:r>
            <w:r>
              <w:rPr>
                <w:rFonts w:asciiTheme="majorBidi" w:hAnsiTheme="majorBidi" w:cstheme="majorBidi"/>
              </w:rPr>
              <w:t> </w:t>
            </w:r>
            <w:r w:rsidRPr="007E4FAE">
              <w:rPr>
                <w:rFonts w:asciiTheme="majorBidi" w:hAnsiTheme="majorBidi" w:cstheme="majorBidi"/>
              </w:rPr>
              <w:t>710 MHz</w:t>
            </w:r>
          </w:p>
        </w:tc>
        <w:tc>
          <w:tcPr>
            <w:tcW w:w="249" w:type="dxa"/>
            <w:tcBorders>
              <w:left w:val="nil"/>
              <w:right w:val="nil"/>
            </w:tcBorders>
            <w:shd w:val="clear" w:color="auto" w:fill="auto"/>
          </w:tcPr>
          <w:p w:rsidR="00E30600" w:rsidRPr="00332309" w:rsidRDefault="00E30600" w:rsidP="00E30600">
            <w:pPr>
              <w:pStyle w:val="Tabletext"/>
              <w:jc w:val="center"/>
            </w:pPr>
            <w:r w:rsidRPr="007E4FAE">
              <w:rPr>
                <w:rFonts w:asciiTheme="majorBidi" w:hAnsiTheme="majorBidi" w:cstheme="majorBidi"/>
              </w:rPr>
              <w:t>–</w:t>
            </w:r>
          </w:p>
        </w:tc>
        <w:tc>
          <w:tcPr>
            <w:tcW w:w="1429" w:type="dxa"/>
            <w:tcBorders>
              <w:left w:val="nil"/>
            </w:tcBorders>
            <w:shd w:val="clear" w:color="auto" w:fill="auto"/>
          </w:tcPr>
          <w:p w:rsidR="00E30600" w:rsidRPr="00332309" w:rsidRDefault="00E30600" w:rsidP="00E30600">
            <w:pPr>
              <w:pStyle w:val="Tabletext"/>
            </w:pPr>
            <w:r w:rsidRPr="007E4FAE">
              <w:rPr>
                <w:rFonts w:asciiTheme="majorBidi" w:hAnsiTheme="majorBidi" w:cstheme="majorBidi"/>
              </w:rPr>
              <w:t>1</w:t>
            </w:r>
            <w:r>
              <w:rPr>
                <w:rFonts w:asciiTheme="majorBidi" w:hAnsiTheme="majorBidi" w:cstheme="majorBidi"/>
              </w:rPr>
              <w:t> </w:t>
            </w:r>
            <w:r w:rsidRPr="007E4FAE">
              <w:rPr>
                <w:rFonts w:asciiTheme="majorBidi" w:hAnsiTheme="majorBidi" w:cstheme="majorBidi"/>
              </w:rPr>
              <w:t>785 MHz</w:t>
            </w:r>
          </w:p>
        </w:tc>
        <w:tc>
          <w:tcPr>
            <w:tcW w:w="1466" w:type="dxa"/>
            <w:tcBorders>
              <w:right w:val="nil"/>
            </w:tcBorders>
            <w:shd w:val="clear" w:color="auto" w:fill="auto"/>
          </w:tcPr>
          <w:p w:rsidR="00E30600" w:rsidRPr="00332309" w:rsidRDefault="00E30600" w:rsidP="00E30600">
            <w:pPr>
              <w:pStyle w:val="Tabletext"/>
              <w:jc w:val="right"/>
            </w:pPr>
            <w:r w:rsidRPr="007E4FAE">
              <w:rPr>
                <w:rFonts w:asciiTheme="majorBidi" w:hAnsiTheme="majorBidi" w:cstheme="majorBidi"/>
              </w:rPr>
              <w:t>1</w:t>
            </w:r>
            <w:r>
              <w:rPr>
                <w:rFonts w:asciiTheme="majorBidi" w:hAnsiTheme="majorBidi" w:cstheme="majorBidi"/>
              </w:rPr>
              <w:t> </w:t>
            </w:r>
            <w:r w:rsidRPr="007E4FAE">
              <w:rPr>
                <w:rFonts w:asciiTheme="majorBidi" w:hAnsiTheme="majorBidi" w:cstheme="majorBidi"/>
              </w:rPr>
              <w:t>805 MHz</w:t>
            </w:r>
          </w:p>
        </w:tc>
        <w:tc>
          <w:tcPr>
            <w:tcW w:w="300" w:type="dxa"/>
            <w:tcBorders>
              <w:left w:val="nil"/>
              <w:right w:val="nil"/>
            </w:tcBorders>
            <w:shd w:val="clear" w:color="auto" w:fill="auto"/>
          </w:tcPr>
          <w:p w:rsidR="00E30600" w:rsidRPr="00332309" w:rsidRDefault="00E30600" w:rsidP="00E30600">
            <w:pPr>
              <w:pStyle w:val="Tabletext"/>
              <w:jc w:val="center"/>
            </w:pPr>
            <w:r w:rsidRPr="007E4FAE">
              <w:rPr>
                <w:rFonts w:asciiTheme="majorBidi" w:hAnsiTheme="majorBidi" w:cstheme="majorBidi"/>
              </w:rPr>
              <w:t>–</w:t>
            </w:r>
          </w:p>
        </w:tc>
        <w:tc>
          <w:tcPr>
            <w:tcW w:w="1497" w:type="dxa"/>
            <w:tcBorders>
              <w:left w:val="nil"/>
            </w:tcBorders>
            <w:shd w:val="clear" w:color="auto" w:fill="auto"/>
          </w:tcPr>
          <w:p w:rsidR="00E30600" w:rsidRPr="00332309" w:rsidRDefault="00E30600" w:rsidP="00E30600">
            <w:pPr>
              <w:pStyle w:val="Tabletext"/>
            </w:pPr>
            <w:r w:rsidRPr="007E4FAE">
              <w:rPr>
                <w:rFonts w:asciiTheme="majorBidi" w:hAnsiTheme="majorBidi" w:cstheme="majorBidi"/>
              </w:rPr>
              <w:t>1</w:t>
            </w:r>
            <w:r>
              <w:rPr>
                <w:rFonts w:asciiTheme="majorBidi" w:hAnsiTheme="majorBidi" w:cstheme="majorBidi"/>
              </w:rPr>
              <w:t> </w:t>
            </w:r>
            <w:r w:rsidRPr="007E4FAE">
              <w:rPr>
                <w:rFonts w:asciiTheme="majorBidi" w:hAnsiTheme="majorBidi" w:cstheme="majorBidi"/>
              </w:rPr>
              <w:t>880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A4179C">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95" w:type="dxa"/>
          </w:tcPr>
          <w:p w:rsidR="00E30600" w:rsidRPr="00332309" w:rsidRDefault="00E30600" w:rsidP="00E30600">
            <w:pPr>
              <w:pStyle w:val="Tabletext"/>
              <w:jc w:val="center"/>
            </w:pPr>
            <w:r w:rsidRPr="007E4FAE">
              <w:rPr>
                <w:rFonts w:asciiTheme="majorBidi" w:hAnsiTheme="majorBidi" w:cstheme="majorBidi"/>
              </w:rPr>
              <w:t>19</w:t>
            </w:r>
          </w:p>
        </w:tc>
        <w:tc>
          <w:tcPr>
            <w:tcW w:w="1398" w:type="dxa"/>
            <w:tcBorders>
              <w:right w:val="nil"/>
            </w:tcBorders>
            <w:shd w:val="clear" w:color="auto" w:fill="auto"/>
          </w:tcPr>
          <w:p w:rsidR="00E30600" w:rsidRPr="00332309" w:rsidRDefault="00E30600" w:rsidP="00E30600">
            <w:pPr>
              <w:pStyle w:val="Tabletext"/>
              <w:jc w:val="right"/>
            </w:pPr>
            <w:r w:rsidRPr="007E4FAE">
              <w:rPr>
                <w:rFonts w:asciiTheme="majorBidi" w:hAnsiTheme="majorBidi" w:cstheme="majorBidi"/>
              </w:rPr>
              <w:t>830 MHz</w:t>
            </w:r>
          </w:p>
        </w:tc>
        <w:tc>
          <w:tcPr>
            <w:tcW w:w="249" w:type="dxa"/>
            <w:tcBorders>
              <w:left w:val="nil"/>
              <w:right w:val="nil"/>
            </w:tcBorders>
            <w:shd w:val="clear" w:color="auto" w:fill="auto"/>
          </w:tcPr>
          <w:p w:rsidR="00E30600" w:rsidRPr="00332309" w:rsidRDefault="00E30600" w:rsidP="00E30600">
            <w:pPr>
              <w:pStyle w:val="Tabletext"/>
              <w:jc w:val="center"/>
            </w:pPr>
            <w:r w:rsidRPr="007E4FAE">
              <w:rPr>
                <w:rFonts w:asciiTheme="majorBidi" w:hAnsiTheme="majorBidi" w:cstheme="majorBidi"/>
              </w:rPr>
              <w:t>–</w:t>
            </w:r>
          </w:p>
        </w:tc>
        <w:tc>
          <w:tcPr>
            <w:tcW w:w="1429" w:type="dxa"/>
            <w:tcBorders>
              <w:left w:val="nil"/>
            </w:tcBorders>
            <w:shd w:val="clear" w:color="auto" w:fill="auto"/>
          </w:tcPr>
          <w:p w:rsidR="00E30600" w:rsidRPr="00332309" w:rsidRDefault="00E30600" w:rsidP="00E30600">
            <w:pPr>
              <w:pStyle w:val="Tabletext"/>
            </w:pPr>
            <w:r w:rsidRPr="007E4FAE">
              <w:rPr>
                <w:rFonts w:asciiTheme="majorBidi" w:hAnsiTheme="majorBidi" w:cstheme="majorBidi"/>
              </w:rPr>
              <w:t>845 MHz</w:t>
            </w:r>
          </w:p>
        </w:tc>
        <w:tc>
          <w:tcPr>
            <w:tcW w:w="1466" w:type="dxa"/>
            <w:tcBorders>
              <w:right w:val="nil"/>
            </w:tcBorders>
            <w:shd w:val="clear" w:color="auto" w:fill="auto"/>
          </w:tcPr>
          <w:p w:rsidR="00E30600" w:rsidRPr="00332309" w:rsidRDefault="00E30600" w:rsidP="00E30600">
            <w:pPr>
              <w:pStyle w:val="Tabletext"/>
              <w:jc w:val="right"/>
            </w:pPr>
            <w:r w:rsidRPr="007E4FAE">
              <w:rPr>
                <w:rFonts w:asciiTheme="majorBidi" w:hAnsiTheme="majorBidi" w:cstheme="majorBidi"/>
              </w:rPr>
              <w:t>875 MHz</w:t>
            </w:r>
          </w:p>
        </w:tc>
        <w:tc>
          <w:tcPr>
            <w:tcW w:w="300" w:type="dxa"/>
            <w:tcBorders>
              <w:left w:val="nil"/>
              <w:right w:val="nil"/>
            </w:tcBorders>
            <w:shd w:val="clear" w:color="auto" w:fill="auto"/>
          </w:tcPr>
          <w:p w:rsidR="00E30600" w:rsidRPr="00332309" w:rsidRDefault="00E30600" w:rsidP="00E30600">
            <w:pPr>
              <w:pStyle w:val="Tabletext"/>
              <w:jc w:val="center"/>
            </w:pPr>
            <w:r w:rsidRPr="007E4FAE">
              <w:rPr>
                <w:rFonts w:asciiTheme="majorBidi" w:hAnsiTheme="majorBidi" w:cstheme="majorBidi"/>
              </w:rPr>
              <w:t>–</w:t>
            </w:r>
          </w:p>
        </w:tc>
        <w:tc>
          <w:tcPr>
            <w:tcW w:w="1497" w:type="dxa"/>
            <w:tcBorders>
              <w:left w:val="nil"/>
            </w:tcBorders>
            <w:shd w:val="clear" w:color="auto" w:fill="auto"/>
          </w:tcPr>
          <w:p w:rsidR="00E30600" w:rsidRPr="00332309" w:rsidRDefault="00E30600" w:rsidP="00E30600">
            <w:pPr>
              <w:pStyle w:val="Tabletext"/>
            </w:pPr>
            <w:r w:rsidRPr="007E4FAE">
              <w:rPr>
                <w:rFonts w:asciiTheme="majorBidi" w:hAnsiTheme="majorBidi" w:cstheme="majorBidi"/>
              </w:rPr>
              <w:t>890 MHz</w:t>
            </w:r>
          </w:p>
        </w:tc>
        <w:tc>
          <w:tcPr>
            <w:tcW w:w="1079" w:type="dxa"/>
            <w:vMerge/>
            <w:shd w:val="clear" w:color="auto" w:fill="auto"/>
            <w:vAlign w:val="center"/>
          </w:tcPr>
          <w:p w:rsidR="00E30600" w:rsidRPr="00332309" w:rsidRDefault="00E30600" w:rsidP="00E30600">
            <w:pPr>
              <w:pStyle w:val="Tabletext"/>
              <w:jc w:val="center"/>
            </w:pPr>
          </w:p>
        </w:tc>
      </w:tr>
      <w:tr w:rsidR="00E30600" w:rsidRPr="00332309" w:rsidTr="00A4179C">
        <w:trPr>
          <w:trHeight w:val="225"/>
          <w:jc w:val="center"/>
        </w:trPr>
        <w:tc>
          <w:tcPr>
            <w:tcW w:w="1126" w:type="dxa"/>
            <w:vMerge w:val="restart"/>
            <w:vAlign w:val="center"/>
          </w:tcPr>
          <w:p w:rsidR="00E30600" w:rsidRPr="00332309" w:rsidRDefault="00E30600" w:rsidP="00E30600">
            <w:pPr>
              <w:pStyle w:val="Tabletext"/>
              <w:jc w:val="center"/>
            </w:pPr>
            <w:r w:rsidRPr="00332309">
              <w:rPr>
                <w:rFonts w:asciiTheme="majorBidi" w:hAnsiTheme="majorBidi" w:cstheme="majorBidi"/>
              </w:rPr>
              <w:t>CA_3-20</w:t>
            </w:r>
          </w:p>
        </w:tc>
        <w:tc>
          <w:tcPr>
            <w:tcW w:w="1095" w:type="dxa"/>
            <w:vAlign w:val="center"/>
          </w:tcPr>
          <w:p w:rsidR="00E30600" w:rsidRPr="00332309" w:rsidRDefault="00E30600" w:rsidP="00E30600">
            <w:pPr>
              <w:pStyle w:val="Tabletext"/>
              <w:jc w:val="center"/>
            </w:pPr>
            <w:r w:rsidRPr="00332309">
              <w:rPr>
                <w:rFonts w:asciiTheme="majorBidi" w:hAnsiTheme="majorBidi" w:cstheme="majorBidi"/>
              </w:rPr>
              <w:t>3</w:t>
            </w:r>
          </w:p>
        </w:tc>
        <w:tc>
          <w:tcPr>
            <w:tcW w:w="1398"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1 710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1 785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1 805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1 880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A4179C">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95" w:type="dxa"/>
            <w:vAlign w:val="center"/>
          </w:tcPr>
          <w:p w:rsidR="00E30600" w:rsidRPr="00332309" w:rsidRDefault="00E30600" w:rsidP="00E30600">
            <w:pPr>
              <w:pStyle w:val="Tabletext"/>
              <w:jc w:val="center"/>
            </w:pPr>
            <w:r w:rsidRPr="00332309">
              <w:rPr>
                <w:rFonts w:asciiTheme="majorBidi" w:hAnsiTheme="majorBidi" w:cstheme="majorBidi"/>
              </w:rPr>
              <w:t>20</w:t>
            </w:r>
          </w:p>
        </w:tc>
        <w:tc>
          <w:tcPr>
            <w:tcW w:w="1398"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832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862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791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821 MHz</w:t>
            </w:r>
          </w:p>
        </w:tc>
        <w:tc>
          <w:tcPr>
            <w:tcW w:w="1079" w:type="dxa"/>
            <w:vMerge/>
            <w:shd w:val="clear" w:color="auto" w:fill="auto"/>
            <w:vAlign w:val="center"/>
          </w:tcPr>
          <w:p w:rsidR="00E30600" w:rsidRPr="00332309" w:rsidRDefault="00E30600" w:rsidP="00E30600">
            <w:pPr>
              <w:pStyle w:val="Tabletext"/>
              <w:jc w:val="center"/>
            </w:pPr>
          </w:p>
        </w:tc>
      </w:tr>
      <w:tr w:rsidR="00E30600" w:rsidRPr="00332309" w:rsidTr="00A4179C">
        <w:trPr>
          <w:trHeight w:val="225"/>
          <w:jc w:val="center"/>
        </w:trPr>
        <w:tc>
          <w:tcPr>
            <w:tcW w:w="1126" w:type="dxa"/>
            <w:vMerge w:val="restart"/>
            <w:vAlign w:val="center"/>
          </w:tcPr>
          <w:p w:rsidR="00E30600" w:rsidRPr="00332309" w:rsidRDefault="00E30600" w:rsidP="00E30600">
            <w:pPr>
              <w:jc w:val="center"/>
              <w:rPr>
                <w:rFonts w:asciiTheme="majorBidi" w:hAnsiTheme="majorBidi" w:cstheme="majorBidi"/>
                <w:sz w:val="20"/>
              </w:rPr>
            </w:pPr>
            <w:r w:rsidRPr="007E4FAE">
              <w:rPr>
                <w:rFonts w:asciiTheme="majorBidi" w:hAnsiTheme="majorBidi" w:cstheme="majorBidi"/>
                <w:sz w:val="20"/>
              </w:rPr>
              <w:t>CA_3-26</w:t>
            </w:r>
          </w:p>
        </w:tc>
        <w:tc>
          <w:tcPr>
            <w:tcW w:w="1095" w:type="dxa"/>
          </w:tcPr>
          <w:p w:rsidR="00E30600" w:rsidRPr="007E4FAE" w:rsidRDefault="00E30600" w:rsidP="00E30600">
            <w:pPr>
              <w:jc w:val="center"/>
              <w:rPr>
                <w:rFonts w:asciiTheme="majorBidi" w:hAnsiTheme="majorBidi" w:cstheme="majorBidi"/>
                <w:sz w:val="20"/>
              </w:rPr>
            </w:pPr>
            <w:r w:rsidRPr="007E4FAE">
              <w:rPr>
                <w:rFonts w:asciiTheme="majorBidi" w:hAnsiTheme="majorBidi" w:cstheme="majorBidi"/>
                <w:sz w:val="20"/>
              </w:rPr>
              <w:t>3</w:t>
            </w:r>
          </w:p>
        </w:tc>
        <w:tc>
          <w:tcPr>
            <w:tcW w:w="1398" w:type="dxa"/>
            <w:tcBorders>
              <w:right w:val="nil"/>
            </w:tcBorders>
            <w:shd w:val="clear" w:color="auto" w:fill="auto"/>
          </w:tcPr>
          <w:p w:rsidR="00E30600" w:rsidRPr="00332309" w:rsidRDefault="00E30600" w:rsidP="00E30600">
            <w:pPr>
              <w:pStyle w:val="Tabletext"/>
              <w:jc w:val="right"/>
              <w:rPr>
                <w:rFonts w:asciiTheme="majorBidi" w:hAnsiTheme="majorBidi" w:cstheme="majorBidi"/>
              </w:rPr>
            </w:pPr>
            <w:r w:rsidRPr="007E4FAE">
              <w:rPr>
                <w:rFonts w:asciiTheme="majorBidi" w:hAnsiTheme="majorBidi" w:cstheme="majorBidi"/>
              </w:rPr>
              <w:t>1</w:t>
            </w:r>
            <w:r>
              <w:rPr>
                <w:rFonts w:asciiTheme="majorBidi" w:hAnsiTheme="majorBidi" w:cstheme="majorBidi"/>
              </w:rPr>
              <w:t> </w:t>
            </w:r>
            <w:r w:rsidRPr="007E4FAE">
              <w:rPr>
                <w:rFonts w:asciiTheme="majorBidi" w:hAnsiTheme="majorBidi" w:cstheme="majorBidi"/>
              </w:rPr>
              <w:t>710 MHz</w:t>
            </w:r>
          </w:p>
        </w:tc>
        <w:tc>
          <w:tcPr>
            <w:tcW w:w="249"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7E4FAE">
              <w:rPr>
                <w:rFonts w:asciiTheme="majorBidi" w:hAnsiTheme="majorBidi" w:cstheme="majorBidi"/>
              </w:rPr>
              <w:t>–</w:t>
            </w:r>
          </w:p>
        </w:tc>
        <w:tc>
          <w:tcPr>
            <w:tcW w:w="1429"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7E4FAE">
              <w:rPr>
                <w:rFonts w:asciiTheme="majorBidi" w:hAnsiTheme="majorBidi" w:cstheme="majorBidi"/>
              </w:rPr>
              <w:t>1</w:t>
            </w:r>
            <w:r>
              <w:rPr>
                <w:rFonts w:asciiTheme="majorBidi" w:hAnsiTheme="majorBidi" w:cstheme="majorBidi"/>
              </w:rPr>
              <w:t> </w:t>
            </w:r>
            <w:r w:rsidRPr="007E4FAE">
              <w:rPr>
                <w:rFonts w:asciiTheme="majorBidi" w:hAnsiTheme="majorBidi" w:cstheme="majorBidi"/>
              </w:rPr>
              <w:t>785 MHz</w:t>
            </w:r>
          </w:p>
        </w:tc>
        <w:tc>
          <w:tcPr>
            <w:tcW w:w="1466" w:type="dxa"/>
            <w:tcBorders>
              <w:right w:val="nil"/>
            </w:tcBorders>
            <w:shd w:val="clear" w:color="auto" w:fill="auto"/>
          </w:tcPr>
          <w:p w:rsidR="00E30600" w:rsidRPr="00332309" w:rsidRDefault="00E30600" w:rsidP="00E30600">
            <w:pPr>
              <w:pStyle w:val="Tabletext"/>
              <w:jc w:val="right"/>
              <w:rPr>
                <w:rFonts w:asciiTheme="majorBidi" w:hAnsiTheme="majorBidi" w:cstheme="majorBidi"/>
              </w:rPr>
            </w:pPr>
            <w:r w:rsidRPr="007E4FAE">
              <w:rPr>
                <w:rFonts w:asciiTheme="majorBidi" w:hAnsiTheme="majorBidi" w:cstheme="majorBidi"/>
              </w:rPr>
              <w:t>1</w:t>
            </w:r>
            <w:r>
              <w:rPr>
                <w:rFonts w:asciiTheme="majorBidi" w:hAnsiTheme="majorBidi" w:cstheme="majorBidi"/>
              </w:rPr>
              <w:t> </w:t>
            </w:r>
            <w:r w:rsidRPr="007E4FAE">
              <w:rPr>
                <w:rFonts w:asciiTheme="majorBidi" w:hAnsiTheme="majorBidi" w:cstheme="majorBidi"/>
              </w:rPr>
              <w:t>805 MHz</w:t>
            </w:r>
          </w:p>
        </w:tc>
        <w:tc>
          <w:tcPr>
            <w:tcW w:w="300"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7E4FAE">
              <w:rPr>
                <w:rFonts w:asciiTheme="majorBidi" w:hAnsiTheme="majorBidi" w:cstheme="majorBidi"/>
              </w:rPr>
              <w:t>–</w:t>
            </w:r>
          </w:p>
        </w:tc>
        <w:tc>
          <w:tcPr>
            <w:tcW w:w="1497"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7E4FAE">
              <w:rPr>
                <w:rFonts w:asciiTheme="majorBidi" w:hAnsiTheme="majorBidi" w:cstheme="majorBidi"/>
              </w:rPr>
              <w:t>1</w:t>
            </w:r>
            <w:r>
              <w:rPr>
                <w:rFonts w:asciiTheme="majorBidi" w:hAnsiTheme="majorBidi" w:cstheme="majorBidi"/>
              </w:rPr>
              <w:t> </w:t>
            </w:r>
            <w:r w:rsidRPr="007E4FAE">
              <w:rPr>
                <w:rFonts w:asciiTheme="majorBidi" w:hAnsiTheme="majorBidi" w:cstheme="majorBidi"/>
              </w:rPr>
              <w:t>880 MHz</w:t>
            </w:r>
          </w:p>
        </w:tc>
        <w:tc>
          <w:tcPr>
            <w:tcW w:w="1079" w:type="dxa"/>
            <w:vMerge w:val="restart"/>
            <w:shd w:val="clear" w:color="auto" w:fill="auto"/>
          </w:tcPr>
          <w:p w:rsidR="00E30600" w:rsidRPr="00332309" w:rsidRDefault="00E30600" w:rsidP="00E30600">
            <w:pPr>
              <w:pStyle w:val="Tabletext"/>
              <w:jc w:val="center"/>
            </w:pPr>
            <w:r w:rsidRPr="0048526C">
              <w:rPr>
                <w:rFonts w:asciiTheme="majorBidi" w:hAnsiTheme="majorBidi" w:cstheme="majorBidi"/>
              </w:rPr>
              <w:t>FDD</w:t>
            </w:r>
          </w:p>
        </w:tc>
      </w:tr>
      <w:tr w:rsidR="00E30600" w:rsidRPr="00332309" w:rsidTr="00A4179C">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95" w:type="dxa"/>
          </w:tcPr>
          <w:p w:rsidR="00E30600" w:rsidRPr="007E4FAE" w:rsidRDefault="00E30600" w:rsidP="00E30600">
            <w:pPr>
              <w:jc w:val="center"/>
              <w:rPr>
                <w:rFonts w:asciiTheme="majorBidi" w:hAnsiTheme="majorBidi" w:cstheme="majorBidi"/>
                <w:sz w:val="20"/>
              </w:rPr>
            </w:pPr>
            <w:r w:rsidRPr="007E4FAE">
              <w:rPr>
                <w:rFonts w:asciiTheme="majorBidi" w:hAnsiTheme="majorBidi" w:cstheme="majorBidi"/>
                <w:sz w:val="20"/>
              </w:rPr>
              <w:t>26</w:t>
            </w:r>
          </w:p>
        </w:tc>
        <w:tc>
          <w:tcPr>
            <w:tcW w:w="1398" w:type="dxa"/>
            <w:tcBorders>
              <w:right w:val="nil"/>
            </w:tcBorders>
            <w:shd w:val="clear" w:color="auto" w:fill="auto"/>
          </w:tcPr>
          <w:p w:rsidR="00E30600" w:rsidRPr="00332309" w:rsidRDefault="00E30600" w:rsidP="00E30600">
            <w:pPr>
              <w:pStyle w:val="Tabletext"/>
              <w:jc w:val="right"/>
              <w:rPr>
                <w:rFonts w:asciiTheme="majorBidi" w:hAnsiTheme="majorBidi" w:cstheme="majorBidi"/>
              </w:rPr>
            </w:pPr>
            <w:r w:rsidRPr="007E4FAE">
              <w:rPr>
                <w:rFonts w:asciiTheme="majorBidi" w:hAnsiTheme="majorBidi" w:cstheme="majorBidi"/>
              </w:rPr>
              <w:t>814 MHz</w:t>
            </w:r>
          </w:p>
        </w:tc>
        <w:tc>
          <w:tcPr>
            <w:tcW w:w="249"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7E4FAE">
              <w:rPr>
                <w:rFonts w:asciiTheme="majorBidi" w:hAnsiTheme="majorBidi" w:cstheme="majorBidi"/>
              </w:rPr>
              <w:t>–</w:t>
            </w:r>
          </w:p>
        </w:tc>
        <w:tc>
          <w:tcPr>
            <w:tcW w:w="1429"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7E4FAE">
              <w:rPr>
                <w:rFonts w:asciiTheme="majorBidi" w:hAnsiTheme="majorBidi" w:cstheme="majorBidi"/>
              </w:rPr>
              <w:t>849 MHz</w:t>
            </w:r>
          </w:p>
        </w:tc>
        <w:tc>
          <w:tcPr>
            <w:tcW w:w="1466" w:type="dxa"/>
            <w:tcBorders>
              <w:right w:val="nil"/>
            </w:tcBorders>
            <w:shd w:val="clear" w:color="auto" w:fill="auto"/>
          </w:tcPr>
          <w:p w:rsidR="00E30600" w:rsidRPr="00332309" w:rsidRDefault="00E30600" w:rsidP="00E30600">
            <w:pPr>
              <w:pStyle w:val="Tabletext"/>
              <w:jc w:val="right"/>
              <w:rPr>
                <w:rFonts w:asciiTheme="majorBidi" w:hAnsiTheme="majorBidi" w:cstheme="majorBidi"/>
              </w:rPr>
            </w:pPr>
            <w:r w:rsidRPr="007E4FAE">
              <w:rPr>
                <w:rFonts w:asciiTheme="majorBidi" w:hAnsiTheme="majorBidi" w:cstheme="majorBidi"/>
              </w:rPr>
              <w:t>859 MHz</w:t>
            </w:r>
          </w:p>
        </w:tc>
        <w:tc>
          <w:tcPr>
            <w:tcW w:w="300"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7E4FAE">
              <w:rPr>
                <w:rFonts w:asciiTheme="majorBidi" w:hAnsiTheme="majorBidi" w:cstheme="majorBidi"/>
              </w:rPr>
              <w:t>–</w:t>
            </w:r>
          </w:p>
        </w:tc>
        <w:tc>
          <w:tcPr>
            <w:tcW w:w="1497"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7E4FAE">
              <w:rPr>
                <w:rFonts w:asciiTheme="majorBidi" w:hAnsiTheme="majorBidi" w:cstheme="majorBidi"/>
              </w:rPr>
              <w:t>894 MHz</w:t>
            </w:r>
          </w:p>
        </w:tc>
        <w:tc>
          <w:tcPr>
            <w:tcW w:w="1079" w:type="dxa"/>
            <w:vMerge/>
            <w:shd w:val="clear" w:color="auto" w:fill="auto"/>
          </w:tcPr>
          <w:p w:rsidR="00E30600" w:rsidRPr="00332309" w:rsidRDefault="00E30600" w:rsidP="00E30600">
            <w:pPr>
              <w:pStyle w:val="Tabletext"/>
              <w:jc w:val="center"/>
            </w:pPr>
          </w:p>
        </w:tc>
      </w:tr>
      <w:tr w:rsidR="00E30600" w:rsidRPr="00332309" w:rsidTr="00A4179C">
        <w:trPr>
          <w:trHeight w:val="225"/>
          <w:jc w:val="center"/>
        </w:trPr>
        <w:tc>
          <w:tcPr>
            <w:tcW w:w="1126" w:type="dxa"/>
            <w:vMerge w:val="restart"/>
            <w:vAlign w:val="center"/>
          </w:tcPr>
          <w:p w:rsidR="00E30600" w:rsidRPr="00332309" w:rsidRDefault="00E30600" w:rsidP="00E30600">
            <w:pPr>
              <w:jc w:val="center"/>
              <w:rPr>
                <w:rFonts w:asciiTheme="majorBidi" w:hAnsiTheme="majorBidi" w:cstheme="majorBidi"/>
                <w:sz w:val="20"/>
              </w:rPr>
            </w:pPr>
            <w:r w:rsidRPr="007E4FAE">
              <w:rPr>
                <w:rFonts w:asciiTheme="majorBidi" w:hAnsiTheme="majorBidi" w:cstheme="majorBidi"/>
                <w:sz w:val="20"/>
              </w:rPr>
              <w:t>CA_3-27</w:t>
            </w:r>
          </w:p>
        </w:tc>
        <w:tc>
          <w:tcPr>
            <w:tcW w:w="1095" w:type="dxa"/>
          </w:tcPr>
          <w:p w:rsidR="00E30600" w:rsidRPr="007E4FAE" w:rsidRDefault="00E30600" w:rsidP="00E30600">
            <w:pPr>
              <w:jc w:val="center"/>
              <w:rPr>
                <w:rFonts w:asciiTheme="majorBidi" w:hAnsiTheme="majorBidi" w:cstheme="majorBidi"/>
                <w:sz w:val="20"/>
              </w:rPr>
            </w:pPr>
            <w:r w:rsidRPr="007E4FAE">
              <w:rPr>
                <w:rFonts w:asciiTheme="majorBidi" w:hAnsiTheme="majorBidi" w:cstheme="majorBidi" w:hint="eastAsia"/>
                <w:sz w:val="20"/>
              </w:rPr>
              <w:t>3</w:t>
            </w:r>
          </w:p>
        </w:tc>
        <w:tc>
          <w:tcPr>
            <w:tcW w:w="1398" w:type="dxa"/>
            <w:tcBorders>
              <w:right w:val="nil"/>
            </w:tcBorders>
            <w:shd w:val="clear" w:color="auto" w:fill="auto"/>
          </w:tcPr>
          <w:p w:rsidR="00E30600" w:rsidRPr="00332309" w:rsidRDefault="00E30600" w:rsidP="00E30600">
            <w:pPr>
              <w:pStyle w:val="Tabletext"/>
              <w:jc w:val="right"/>
              <w:rPr>
                <w:rFonts w:asciiTheme="majorBidi" w:hAnsiTheme="majorBidi" w:cstheme="majorBidi"/>
              </w:rPr>
            </w:pPr>
            <w:r w:rsidRPr="007E4FAE">
              <w:rPr>
                <w:rFonts w:asciiTheme="majorBidi" w:hAnsiTheme="majorBidi" w:cstheme="majorBidi" w:hint="eastAsia"/>
              </w:rPr>
              <w:t>1</w:t>
            </w:r>
            <w:r>
              <w:rPr>
                <w:rFonts w:asciiTheme="majorBidi" w:hAnsiTheme="majorBidi" w:cstheme="majorBidi"/>
              </w:rPr>
              <w:t> </w:t>
            </w:r>
            <w:r w:rsidRPr="007E4FAE">
              <w:rPr>
                <w:rFonts w:asciiTheme="majorBidi" w:hAnsiTheme="majorBidi" w:cstheme="majorBidi" w:hint="eastAsia"/>
              </w:rPr>
              <w:t>710 MHz</w:t>
            </w:r>
          </w:p>
        </w:tc>
        <w:tc>
          <w:tcPr>
            <w:tcW w:w="249"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7E4FAE">
              <w:rPr>
                <w:rFonts w:asciiTheme="majorBidi" w:hAnsiTheme="majorBidi" w:cstheme="majorBidi"/>
              </w:rPr>
              <w:t>–</w:t>
            </w:r>
          </w:p>
        </w:tc>
        <w:tc>
          <w:tcPr>
            <w:tcW w:w="1429"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7E4FAE">
              <w:rPr>
                <w:rFonts w:asciiTheme="majorBidi" w:hAnsiTheme="majorBidi" w:cstheme="majorBidi" w:hint="eastAsia"/>
              </w:rPr>
              <w:t>1</w:t>
            </w:r>
            <w:r>
              <w:rPr>
                <w:rFonts w:asciiTheme="majorBidi" w:hAnsiTheme="majorBidi" w:cstheme="majorBidi"/>
              </w:rPr>
              <w:t> </w:t>
            </w:r>
            <w:r w:rsidRPr="007E4FAE">
              <w:rPr>
                <w:rFonts w:asciiTheme="majorBidi" w:hAnsiTheme="majorBidi" w:cstheme="majorBidi" w:hint="eastAsia"/>
              </w:rPr>
              <w:t>785 MHz</w:t>
            </w:r>
          </w:p>
        </w:tc>
        <w:tc>
          <w:tcPr>
            <w:tcW w:w="1466" w:type="dxa"/>
            <w:tcBorders>
              <w:right w:val="nil"/>
            </w:tcBorders>
            <w:shd w:val="clear" w:color="auto" w:fill="auto"/>
          </w:tcPr>
          <w:p w:rsidR="00E30600" w:rsidRPr="00332309" w:rsidRDefault="00E30600" w:rsidP="00E30600">
            <w:pPr>
              <w:pStyle w:val="Tabletext"/>
              <w:jc w:val="right"/>
              <w:rPr>
                <w:rFonts w:asciiTheme="majorBidi" w:hAnsiTheme="majorBidi" w:cstheme="majorBidi"/>
              </w:rPr>
            </w:pPr>
            <w:r w:rsidRPr="007E4FAE">
              <w:rPr>
                <w:rFonts w:asciiTheme="majorBidi" w:hAnsiTheme="majorBidi" w:cstheme="majorBidi" w:hint="eastAsia"/>
              </w:rPr>
              <w:t>1</w:t>
            </w:r>
            <w:r>
              <w:rPr>
                <w:rFonts w:asciiTheme="majorBidi" w:hAnsiTheme="majorBidi" w:cstheme="majorBidi"/>
              </w:rPr>
              <w:t> </w:t>
            </w:r>
            <w:r w:rsidRPr="007E4FAE">
              <w:rPr>
                <w:rFonts w:asciiTheme="majorBidi" w:hAnsiTheme="majorBidi" w:cstheme="majorBidi" w:hint="eastAsia"/>
              </w:rPr>
              <w:t>805 MHz</w:t>
            </w:r>
          </w:p>
        </w:tc>
        <w:tc>
          <w:tcPr>
            <w:tcW w:w="300"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7E4FAE">
              <w:rPr>
                <w:rFonts w:asciiTheme="majorBidi" w:hAnsiTheme="majorBidi" w:cstheme="majorBidi"/>
              </w:rPr>
              <w:t>–</w:t>
            </w:r>
          </w:p>
        </w:tc>
        <w:tc>
          <w:tcPr>
            <w:tcW w:w="1497"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7E4FAE">
              <w:rPr>
                <w:rFonts w:asciiTheme="majorBidi" w:hAnsiTheme="majorBidi" w:cstheme="majorBidi" w:hint="eastAsia"/>
              </w:rPr>
              <w:t>1</w:t>
            </w:r>
            <w:r>
              <w:rPr>
                <w:rFonts w:asciiTheme="majorBidi" w:hAnsiTheme="majorBidi" w:cstheme="majorBidi"/>
              </w:rPr>
              <w:t> </w:t>
            </w:r>
            <w:r w:rsidRPr="007E4FAE">
              <w:rPr>
                <w:rFonts w:asciiTheme="majorBidi" w:hAnsiTheme="majorBidi" w:cstheme="majorBidi" w:hint="eastAsia"/>
              </w:rPr>
              <w:t>880 MHz</w:t>
            </w:r>
          </w:p>
        </w:tc>
        <w:tc>
          <w:tcPr>
            <w:tcW w:w="1079" w:type="dxa"/>
            <w:vMerge w:val="restart"/>
            <w:shd w:val="clear" w:color="auto" w:fill="auto"/>
          </w:tcPr>
          <w:p w:rsidR="00E30600" w:rsidRPr="00332309" w:rsidRDefault="00E30600" w:rsidP="00E30600">
            <w:pPr>
              <w:pStyle w:val="Tabletext"/>
              <w:jc w:val="center"/>
            </w:pPr>
            <w:r w:rsidRPr="0048526C">
              <w:rPr>
                <w:rFonts w:asciiTheme="majorBidi" w:hAnsiTheme="majorBidi" w:cstheme="majorBidi"/>
              </w:rPr>
              <w:t>FDD</w:t>
            </w:r>
          </w:p>
        </w:tc>
      </w:tr>
      <w:tr w:rsidR="00E30600" w:rsidRPr="00332309" w:rsidTr="00A4179C">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95" w:type="dxa"/>
          </w:tcPr>
          <w:p w:rsidR="00E30600" w:rsidRPr="007E4FAE" w:rsidRDefault="00E30600" w:rsidP="00E30600">
            <w:pPr>
              <w:jc w:val="center"/>
              <w:rPr>
                <w:rFonts w:asciiTheme="majorBidi" w:hAnsiTheme="majorBidi" w:cstheme="majorBidi"/>
                <w:sz w:val="20"/>
              </w:rPr>
            </w:pPr>
            <w:r w:rsidRPr="007E4FAE">
              <w:rPr>
                <w:rFonts w:asciiTheme="majorBidi" w:hAnsiTheme="majorBidi" w:cstheme="majorBidi" w:hint="eastAsia"/>
                <w:sz w:val="20"/>
              </w:rPr>
              <w:t>27</w:t>
            </w:r>
          </w:p>
        </w:tc>
        <w:tc>
          <w:tcPr>
            <w:tcW w:w="1398" w:type="dxa"/>
            <w:tcBorders>
              <w:right w:val="nil"/>
            </w:tcBorders>
            <w:shd w:val="clear" w:color="auto" w:fill="auto"/>
          </w:tcPr>
          <w:p w:rsidR="00E30600" w:rsidRPr="00332309" w:rsidRDefault="00E30600" w:rsidP="00E30600">
            <w:pPr>
              <w:pStyle w:val="Tabletext"/>
              <w:jc w:val="right"/>
              <w:rPr>
                <w:rFonts w:asciiTheme="majorBidi" w:hAnsiTheme="majorBidi" w:cstheme="majorBidi"/>
              </w:rPr>
            </w:pPr>
            <w:r w:rsidRPr="007E4FAE">
              <w:rPr>
                <w:rFonts w:asciiTheme="majorBidi" w:hAnsiTheme="majorBidi" w:cstheme="majorBidi" w:hint="eastAsia"/>
              </w:rPr>
              <w:t>807 MHz</w:t>
            </w:r>
          </w:p>
        </w:tc>
        <w:tc>
          <w:tcPr>
            <w:tcW w:w="249"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7E4FAE">
              <w:rPr>
                <w:rFonts w:asciiTheme="majorBidi" w:hAnsiTheme="majorBidi" w:cstheme="majorBidi"/>
              </w:rPr>
              <w:t>–</w:t>
            </w:r>
          </w:p>
        </w:tc>
        <w:tc>
          <w:tcPr>
            <w:tcW w:w="1429"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7E4FAE">
              <w:rPr>
                <w:rFonts w:asciiTheme="majorBidi" w:hAnsiTheme="majorBidi" w:cstheme="majorBidi" w:hint="eastAsia"/>
              </w:rPr>
              <w:t>824 MHz</w:t>
            </w:r>
          </w:p>
        </w:tc>
        <w:tc>
          <w:tcPr>
            <w:tcW w:w="1466" w:type="dxa"/>
            <w:tcBorders>
              <w:right w:val="nil"/>
            </w:tcBorders>
            <w:shd w:val="clear" w:color="auto" w:fill="auto"/>
          </w:tcPr>
          <w:p w:rsidR="00E30600" w:rsidRPr="00332309" w:rsidRDefault="00E30600" w:rsidP="00E30600">
            <w:pPr>
              <w:pStyle w:val="Tabletext"/>
              <w:jc w:val="right"/>
              <w:rPr>
                <w:rFonts w:asciiTheme="majorBidi" w:hAnsiTheme="majorBidi" w:cstheme="majorBidi"/>
              </w:rPr>
            </w:pPr>
            <w:r w:rsidRPr="007E4FAE">
              <w:rPr>
                <w:rFonts w:asciiTheme="majorBidi" w:hAnsiTheme="majorBidi" w:cstheme="majorBidi" w:hint="eastAsia"/>
              </w:rPr>
              <w:t>852 MHz</w:t>
            </w:r>
          </w:p>
        </w:tc>
        <w:tc>
          <w:tcPr>
            <w:tcW w:w="300"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7E4FAE">
              <w:rPr>
                <w:rFonts w:asciiTheme="majorBidi" w:hAnsiTheme="majorBidi" w:cstheme="majorBidi"/>
              </w:rPr>
              <w:t>–</w:t>
            </w:r>
          </w:p>
        </w:tc>
        <w:tc>
          <w:tcPr>
            <w:tcW w:w="1497"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7E4FAE">
              <w:rPr>
                <w:rFonts w:asciiTheme="majorBidi" w:hAnsiTheme="majorBidi" w:cstheme="majorBidi" w:hint="eastAsia"/>
              </w:rPr>
              <w:t>869 MHz</w:t>
            </w:r>
          </w:p>
        </w:tc>
        <w:tc>
          <w:tcPr>
            <w:tcW w:w="1079" w:type="dxa"/>
            <w:vMerge/>
            <w:shd w:val="clear" w:color="auto" w:fill="auto"/>
          </w:tcPr>
          <w:p w:rsidR="00E30600" w:rsidRPr="00332309" w:rsidRDefault="00E30600" w:rsidP="00E30600">
            <w:pPr>
              <w:pStyle w:val="Tabletext"/>
              <w:jc w:val="center"/>
            </w:pPr>
          </w:p>
        </w:tc>
      </w:tr>
      <w:tr w:rsidR="00E30600" w:rsidRPr="00332309" w:rsidTr="00A4179C">
        <w:trPr>
          <w:trHeight w:val="225"/>
          <w:jc w:val="center"/>
        </w:trPr>
        <w:tc>
          <w:tcPr>
            <w:tcW w:w="1126" w:type="dxa"/>
            <w:vMerge w:val="restart"/>
            <w:vAlign w:val="center"/>
          </w:tcPr>
          <w:p w:rsidR="00E30600" w:rsidRPr="00332309" w:rsidRDefault="00E30600" w:rsidP="00E30600">
            <w:pPr>
              <w:jc w:val="center"/>
              <w:rPr>
                <w:rFonts w:asciiTheme="majorBidi" w:hAnsiTheme="majorBidi" w:cstheme="majorBidi"/>
                <w:sz w:val="20"/>
              </w:rPr>
            </w:pPr>
            <w:r w:rsidRPr="007E4FAE">
              <w:rPr>
                <w:rFonts w:asciiTheme="majorBidi" w:hAnsiTheme="majorBidi" w:cstheme="majorBidi"/>
                <w:sz w:val="20"/>
              </w:rPr>
              <w:t>CA_3-28</w:t>
            </w:r>
          </w:p>
        </w:tc>
        <w:tc>
          <w:tcPr>
            <w:tcW w:w="1095" w:type="dxa"/>
          </w:tcPr>
          <w:p w:rsidR="00E30600" w:rsidRPr="007E4FAE" w:rsidRDefault="00E30600" w:rsidP="00E30600">
            <w:pPr>
              <w:jc w:val="center"/>
              <w:rPr>
                <w:rFonts w:asciiTheme="majorBidi" w:hAnsiTheme="majorBidi" w:cstheme="majorBidi"/>
                <w:sz w:val="20"/>
              </w:rPr>
            </w:pPr>
            <w:r w:rsidRPr="007E4FAE">
              <w:rPr>
                <w:rFonts w:asciiTheme="majorBidi" w:hAnsiTheme="majorBidi" w:cstheme="majorBidi"/>
                <w:sz w:val="20"/>
              </w:rPr>
              <w:t>3</w:t>
            </w:r>
          </w:p>
        </w:tc>
        <w:tc>
          <w:tcPr>
            <w:tcW w:w="1398" w:type="dxa"/>
            <w:tcBorders>
              <w:right w:val="nil"/>
            </w:tcBorders>
            <w:shd w:val="clear" w:color="auto" w:fill="auto"/>
          </w:tcPr>
          <w:p w:rsidR="00E30600" w:rsidRPr="00332309" w:rsidRDefault="00E30600" w:rsidP="00E30600">
            <w:pPr>
              <w:pStyle w:val="Tabletext"/>
              <w:jc w:val="right"/>
              <w:rPr>
                <w:rFonts w:asciiTheme="majorBidi" w:hAnsiTheme="majorBidi" w:cstheme="majorBidi"/>
              </w:rPr>
            </w:pPr>
            <w:r w:rsidRPr="007E4FAE">
              <w:rPr>
                <w:rFonts w:asciiTheme="majorBidi" w:hAnsiTheme="majorBidi" w:cstheme="majorBidi"/>
              </w:rPr>
              <w:t>1</w:t>
            </w:r>
            <w:r>
              <w:rPr>
                <w:rFonts w:asciiTheme="majorBidi" w:hAnsiTheme="majorBidi" w:cstheme="majorBidi"/>
              </w:rPr>
              <w:t> </w:t>
            </w:r>
            <w:r w:rsidRPr="007E4FAE">
              <w:rPr>
                <w:rFonts w:asciiTheme="majorBidi" w:hAnsiTheme="majorBidi" w:cstheme="majorBidi"/>
              </w:rPr>
              <w:t>710 MHz</w:t>
            </w:r>
          </w:p>
        </w:tc>
        <w:tc>
          <w:tcPr>
            <w:tcW w:w="249"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7E4FAE">
              <w:rPr>
                <w:rFonts w:asciiTheme="majorBidi" w:hAnsiTheme="majorBidi" w:cstheme="majorBidi"/>
              </w:rPr>
              <w:t>–</w:t>
            </w:r>
          </w:p>
        </w:tc>
        <w:tc>
          <w:tcPr>
            <w:tcW w:w="1429"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7E4FAE">
              <w:rPr>
                <w:rFonts w:asciiTheme="majorBidi" w:hAnsiTheme="majorBidi" w:cstheme="majorBidi"/>
              </w:rPr>
              <w:t>1</w:t>
            </w:r>
            <w:r>
              <w:rPr>
                <w:rFonts w:asciiTheme="majorBidi" w:hAnsiTheme="majorBidi" w:cstheme="majorBidi"/>
              </w:rPr>
              <w:t> </w:t>
            </w:r>
            <w:r w:rsidRPr="007E4FAE">
              <w:rPr>
                <w:rFonts w:asciiTheme="majorBidi" w:hAnsiTheme="majorBidi" w:cstheme="majorBidi"/>
              </w:rPr>
              <w:t>785 MHz</w:t>
            </w:r>
          </w:p>
        </w:tc>
        <w:tc>
          <w:tcPr>
            <w:tcW w:w="1466" w:type="dxa"/>
            <w:tcBorders>
              <w:right w:val="nil"/>
            </w:tcBorders>
            <w:shd w:val="clear" w:color="auto" w:fill="auto"/>
          </w:tcPr>
          <w:p w:rsidR="00E30600" w:rsidRPr="00332309" w:rsidRDefault="00E30600" w:rsidP="00E30600">
            <w:pPr>
              <w:pStyle w:val="Tabletext"/>
              <w:jc w:val="right"/>
              <w:rPr>
                <w:rFonts w:asciiTheme="majorBidi" w:hAnsiTheme="majorBidi" w:cstheme="majorBidi"/>
              </w:rPr>
            </w:pPr>
            <w:r w:rsidRPr="007E4FAE">
              <w:rPr>
                <w:rFonts w:asciiTheme="majorBidi" w:hAnsiTheme="majorBidi" w:cstheme="majorBidi"/>
              </w:rPr>
              <w:t>1</w:t>
            </w:r>
            <w:r>
              <w:rPr>
                <w:rFonts w:asciiTheme="majorBidi" w:hAnsiTheme="majorBidi" w:cstheme="majorBidi"/>
              </w:rPr>
              <w:t> </w:t>
            </w:r>
            <w:r w:rsidRPr="007E4FAE">
              <w:rPr>
                <w:rFonts w:asciiTheme="majorBidi" w:hAnsiTheme="majorBidi" w:cstheme="majorBidi"/>
              </w:rPr>
              <w:t>805 MHz</w:t>
            </w:r>
          </w:p>
        </w:tc>
        <w:tc>
          <w:tcPr>
            <w:tcW w:w="300"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7E4FAE">
              <w:rPr>
                <w:rFonts w:asciiTheme="majorBidi" w:hAnsiTheme="majorBidi" w:cstheme="majorBidi"/>
              </w:rPr>
              <w:t>–</w:t>
            </w:r>
          </w:p>
        </w:tc>
        <w:tc>
          <w:tcPr>
            <w:tcW w:w="1497"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7E4FAE">
              <w:rPr>
                <w:rFonts w:asciiTheme="majorBidi" w:hAnsiTheme="majorBidi" w:cstheme="majorBidi"/>
              </w:rPr>
              <w:t>1</w:t>
            </w:r>
            <w:r>
              <w:rPr>
                <w:rFonts w:asciiTheme="majorBidi" w:hAnsiTheme="majorBidi" w:cstheme="majorBidi"/>
              </w:rPr>
              <w:t> </w:t>
            </w:r>
            <w:r w:rsidRPr="007E4FAE">
              <w:rPr>
                <w:rFonts w:asciiTheme="majorBidi" w:hAnsiTheme="majorBidi" w:cstheme="majorBidi"/>
              </w:rPr>
              <w:t>880 MHz</w:t>
            </w:r>
          </w:p>
        </w:tc>
        <w:tc>
          <w:tcPr>
            <w:tcW w:w="1079" w:type="dxa"/>
            <w:vMerge w:val="restart"/>
            <w:shd w:val="clear" w:color="auto" w:fill="auto"/>
          </w:tcPr>
          <w:p w:rsidR="00E30600" w:rsidRPr="00332309" w:rsidRDefault="00E30600" w:rsidP="00E30600">
            <w:pPr>
              <w:pStyle w:val="Tabletext"/>
              <w:jc w:val="center"/>
            </w:pPr>
            <w:r w:rsidRPr="0048526C">
              <w:rPr>
                <w:rFonts w:asciiTheme="majorBidi" w:hAnsiTheme="majorBidi" w:cstheme="majorBidi"/>
              </w:rPr>
              <w:t>FDD</w:t>
            </w:r>
          </w:p>
        </w:tc>
      </w:tr>
      <w:tr w:rsidR="00E30600" w:rsidRPr="00332309" w:rsidTr="00A4179C">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95" w:type="dxa"/>
          </w:tcPr>
          <w:p w:rsidR="00E30600" w:rsidRPr="007E4FAE" w:rsidRDefault="00E30600" w:rsidP="00E30600">
            <w:pPr>
              <w:jc w:val="center"/>
              <w:rPr>
                <w:rFonts w:asciiTheme="majorBidi" w:hAnsiTheme="majorBidi" w:cstheme="majorBidi"/>
                <w:sz w:val="20"/>
              </w:rPr>
            </w:pPr>
            <w:r w:rsidRPr="007E4FAE">
              <w:rPr>
                <w:rFonts w:asciiTheme="majorBidi" w:hAnsiTheme="majorBidi" w:cstheme="majorBidi"/>
                <w:sz w:val="20"/>
              </w:rPr>
              <w:t>28</w:t>
            </w:r>
          </w:p>
        </w:tc>
        <w:tc>
          <w:tcPr>
            <w:tcW w:w="1398" w:type="dxa"/>
            <w:tcBorders>
              <w:right w:val="nil"/>
            </w:tcBorders>
            <w:shd w:val="clear" w:color="auto" w:fill="auto"/>
          </w:tcPr>
          <w:p w:rsidR="00E30600" w:rsidRPr="00332309" w:rsidRDefault="00E30600" w:rsidP="00E30600">
            <w:pPr>
              <w:pStyle w:val="Tabletext"/>
              <w:jc w:val="right"/>
              <w:rPr>
                <w:rFonts w:asciiTheme="majorBidi" w:hAnsiTheme="majorBidi" w:cstheme="majorBidi"/>
              </w:rPr>
            </w:pPr>
            <w:r w:rsidRPr="007E4FAE">
              <w:rPr>
                <w:rFonts w:asciiTheme="majorBidi" w:hAnsiTheme="majorBidi" w:cstheme="majorBidi"/>
              </w:rPr>
              <w:t>703 MHz</w:t>
            </w:r>
          </w:p>
        </w:tc>
        <w:tc>
          <w:tcPr>
            <w:tcW w:w="249"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7E4FAE">
              <w:rPr>
                <w:rFonts w:asciiTheme="majorBidi" w:hAnsiTheme="majorBidi" w:cstheme="majorBidi"/>
              </w:rPr>
              <w:t>–</w:t>
            </w:r>
          </w:p>
        </w:tc>
        <w:tc>
          <w:tcPr>
            <w:tcW w:w="1429"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7E4FAE">
              <w:rPr>
                <w:rFonts w:asciiTheme="majorBidi" w:hAnsiTheme="majorBidi" w:cstheme="majorBidi"/>
              </w:rPr>
              <w:t>748 MHz</w:t>
            </w:r>
          </w:p>
        </w:tc>
        <w:tc>
          <w:tcPr>
            <w:tcW w:w="1466" w:type="dxa"/>
            <w:tcBorders>
              <w:right w:val="nil"/>
            </w:tcBorders>
            <w:shd w:val="clear" w:color="auto" w:fill="auto"/>
          </w:tcPr>
          <w:p w:rsidR="00E30600" w:rsidRPr="00332309" w:rsidRDefault="00E30600" w:rsidP="00E30600">
            <w:pPr>
              <w:pStyle w:val="Tabletext"/>
              <w:jc w:val="right"/>
              <w:rPr>
                <w:rFonts w:asciiTheme="majorBidi" w:hAnsiTheme="majorBidi" w:cstheme="majorBidi"/>
              </w:rPr>
            </w:pPr>
            <w:r w:rsidRPr="007E4FAE">
              <w:rPr>
                <w:rFonts w:asciiTheme="majorBidi" w:hAnsiTheme="majorBidi" w:cstheme="majorBidi"/>
              </w:rPr>
              <w:t>758 MHz</w:t>
            </w:r>
          </w:p>
        </w:tc>
        <w:tc>
          <w:tcPr>
            <w:tcW w:w="300"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7E4FAE">
              <w:rPr>
                <w:rFonts w:asciiTheme="majorBidi" w:hAnsiTheme="majorBidi" w:cstheme="majorBidi"/>
              </w:rPr>
              <w:t>–</w:t>
            </w:r>
          </w:p>
        </w:tc>
        <w:tc>
          <w:tcPr>
            <w:tcW w:w="1497"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7E4FAE">
              <w:rPr>
                <w:rFonts w:asciiTheme="majorBidi" w:hAnsiTheme="majorBidi" w:cstheme="majorBidi"/>
              </w:rPr>
              <w:t>803 MHz</w:t>
            </w:r>
          </w:p>
        </w:tc>
        <w:tc>
          <w:tcPr>
            <w:tcW w:w="1079" w:type="dxa"/>
            <w:vMerge/>
            <w:shd w:val="clear" w:color="auto" w:fill="auto"/>
          </w:tcPr>
          <w:p w:rsidR="00E30600" w:rsidRPr="00332309" w:rsidRDefault="00E30600" w:rsidP="00E30600">
            <w:pPr>
              <w:pStyle w:val="Tabletext"/>
              <w:jc w:val="center"/>
            </w:pPr>
          </w:p>
        </w:tc>
      </w:tr>
      <w:tr w:rsidR="00E30600" w:rsidRPr="00332309" w:rsidTr="00A4179C">
        <w:trPr>
          <w:trHeight w:val="225"/>
          <w:jc w:val="center"/>
        </w:trPr>
        <w:tc>
          <w:tcPr>
            <w:tcW w:w="1126" w:type="dxa"/>
            <w:vMerge w:val="restart"/>
            <w:vAlign w:val="center"/>
          </w:tcPr>
          <w:p w:rsidR="00E30600" w:rsidRPr="00332309" w:rsidRDefault="00E30600" w:rsidP="00E30600">
            <w:pPr>
              <w:pStyle w:val="Tabletext"/>
              <w:jc w:val="center"/>
            </w:pPr>
            <w:r w:rsidRPr="00332309">
              <w:rPr>
                <w:rFonts w:asciiTheme="majorBidi" w:hAnsiTheme="majorBidi" w:cstheme="majorBidi"/>
              </w:rPr>
              <w:t>CA_4-5</w:t>
            </w:r>
          </w:p>
        </w:tc>
        <w:tc>
          <w:tcPr>
            <w:tcW w:w="1095" w:type="dxa"/>
            <w:vAlign w:val="center"/>
          </w:tcPr>
          <w:p w:rsidR="00E30600" w:rsidRPr="00332309" w:rsidRDefault="00E30600" w:rsidP="00E30600">
            <w:pPr>
              <w:pStyle w:val="Tabletext"/>
              <w:jc w:val="center"/>
            </w:pPr>
            <w:r w:rsidRPr="00332309">
              <w:rPr>
                <w:rFonts w:asciiTheme="majorBidi" w:hAnsiTheme="majorBidi" w:cstheme="majorBidi"/>
              </w:rPr>
              <w:t>4</w:t>
            </w:r>
          </w:p>
        </w:tc>
        <w:tc>
          <w:tcPr>
            <w:tcW w:w="1398" w:type="dxa"/>
            <w:tcBorders>
              <w:right w:val="nil"/>
            </w:tcBorders>
            <w:shd w:val="clear" w:color="auto" w:fill="auto"/>
          </w:tcPr>
          <w:p w:rsidR="00E30600" w:rsidRPr="00332309" w:rsidRDefault="00E30600" w:rsidP="00E30600">
            <w:pPr>
              <w:pStyle w:val="Tabletext"/>
              <w:jc w:val="right"/>
            </w:pPr>
            <w:r w:rsidRPr="00332309">
              <w:rPr>
                <w:rFonts w:asciiTheme="majorBidi" w:hAnsiTheme="majorBidi" w:cstheme="majorBidi"/>
              </w:rPr>
              <w:t>1 710 MHz</w:t>
            </w:r>
          </w:p>
        </w:tc>
        <w:tc>
          <w:tcPr>
            <w:tcW w:w="249" w:type="dxa"/>
            <w:tcBorders>
              <w:left w:val="nil"/>
              <w:right w:val="nil"/>
            </w:tcBorders>
            <w:shd w:val="clear" w:color="auto" w:fill="auto"/>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tcPr>
          <w:p w:rsidR="00E30600" w:rsidRPr="00332309" w:rsidRDefault="00E30600" w:rsidP="00E30600">
            <w:pPr>
              <w:pStyle w:val="Tabletext"/>
            </w:pPr>
            <w:r w:rsidRPr="00332309">
              <w:rPr>
                <w:rFonts w:asciiTheme="majorBidi" w:hAnsiTheme="majorBidi" w:cstheme="majorBidi"/>
              </w:rPr>
              <w:t>1 755 MHz</w:t>
            </w:r>
          </w:p>
        </w:tc>
        <w:tc>
          <w:tcPr>
            <w:tcW w:w="1466" w:type="dxa"/>
            <w:tcBorders>
              <w:right w:val="nil"/>
            </w:tcBorders>
            <w:shd w:val="clear" w:color="auto" w:fill="auto"/>
          </w:tcPr>
          <w:p w:rsidR="00E30600" w:rsidRPr="00332309" w:rsidRDefault="00E30600" w:rsidP="00E30600">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tcPr>
          <w:p w:rsidR="00E30600" w:rsidRPr="00332309" w:rsidRDefault="00E30600" w:rsidP="00E30600">
            <w:pPr>
              <w:pStyle w:val="Tabletext"/>
            </w:pPr>
            <w:r w:rsidRPr="00332309">
              <w:rPr>
                <w:rFonts w:asciiTheme="majorBidi" w:hAnsiTheme="majorBidi" w:cstheme="majorBidi"/>
              </w:rPr>
              <w:t>2 155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A4179C">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95" w:type="dxa"/>
            <w:vAlign w:val="center"/>
          </w:tcPr>
          <w:p w:rsidR="00E30600" w:rsidRPr="00332309" w:rsidRDefault="00E30600" w:rsidP="00E30600">
            <w:pPr>
              <w:pStyle w:val="Tabletext"/>
              <w:jc w:val="center"/>
            </w:pPr>
            <w:r w:rsidRPr="00332309">
              <w:rPr>
                <w:rFonts w:asciiTheme="majorBidi" w:hAnsiTheme="majorBidi" w:cstheme="majorBidi"/>
              </w:rPr>
              <w:t>5</w:t>
            </w:r>
          </w:p>
        </w:tc>
        <w:tc>
          <w:tcPr>
            <w:tcW w:w="1398"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824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849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869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894 MHz</w:t>
            </w:r>
          </w:p>
        </w:tc>
        <w:tc>
          <w:tcPr>
            <w:tcW w:w="1079" w:type="dxa"/>
            <w:vMerge/>
            <w:shd w:val="clear" w:color="auto" w:fill="auto"/>
            <w:vAlign w:val="center"/>
          </w:tcPr>
          <w:p w:rsidR="00E30600" w:rsidRPr="00332309" w:rsidRDefault="00E30600" w:rsidP="00E30600">
            <w:pPr>
              <w:pStyle w:val="Tabletext"/>
              <w:jc w:val="center"/>
            </w:pPr>
          </w:p>
        </w:tc>
      </w:tr>
      <w:tr w:rsidR="00E30600" w:rsidRPr="00332309" w:rsidTr="00A4179C">
        <w:trPr>
          <w:trHeight w:val="225"/>
          <w:jc w:val="center"/>
        </w:trPr>
        <w:tc>
          <w:tcPr>
            <w:tcW w:w="1126" w:type="dxa"/>
            <w:vMerge w:val="restart"/>
            <w:vAlign w:val="center"/>
          </w:tcPr>
          <w:p w:rsidR="00E30600" w:rsidRPr="00332309" w:rsidRDefault="00E30600" w:rsidP="00E30600">
            <w:pPr>
              <w:pStyle w:val="Tabletext"/>
              <w:jc w:val="center"/>
            </w:pPr>
            <w:r>
              <w:rPr>
                <w:rFonts w:asciiTheme="majorBidi" w:hAnsiTheme="majorBidi" w:cstheme="majorBidi"/>
              </w:rPr>
              <w:t>CA_4-</w:t>
            </w:r>
            <w:r w:rsidRPr="00640A23">
              <w:rPr>
                <w:rFonts w:asciiTheme="majorBidi" w:hAnsiTheme="majorBidi" w:cstheme="majorBidi"/>
              </w:rPr>
              <w:t>4</w:t>
            </w:r>
            <w:r>
              <w:rPr>
                <w:rFonts w:asciiTheme="majorBidi" w:hAnsiTheme="majorBidi" w:cstheme="majorBidi"/>
              </w:rPr>
              <w:t>-5</w:t>
            </w:r>
          </w:p>
        </w:tc>
        <w:tc>
          <w:tcPr>
            <w:tcW w:w="1095" w:type="dxa"/>
            <w:vAlign w:val="center"/>
          </w:tcPr>
          <w:p w:rsidR="00E30600" w:rsidRPr="00332309" w:rsidRDefault="00E30600" w:rsidP="00E30600">
            <w:pPr>
              <w:pStyle w:val="Tabletext"/>
              <w:jc w:val="center"/>
            </w:pPr>
            <w:r w:rsidRPr="00332309">
              <w:rPr>
                <w:rFonts w:asciiTheme="majorBidi" w:hAnsiTheme="majorBidi" w:cstheme="majorBidi"/>
              </w:rPr>
              <w:t>4</w:t>
            </w:r>
          </w:p>
        </w:tc>
        <w:tc>
          <w:tcPr>
            <w:tcW w:w="1398"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1 710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7B428B">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1 755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7B428B">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2 155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A4179C">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95" w:type="dxa"/>
            <w:vAlign w:val="center"/>
          </w:tcPr>
          <w:p w:rsidR="00E30600" w:rsidRPr="00332309" w:rsidRDefault="00E30600" w:rsidP="00E30600">
            <w:pPr>
              <w:pStyle w:val="Tabletext"/>
              <w:jc w:val="center"/>
            </w:pPr>
            <w:r>
              <w:rPr>
                <w:rFonts w:asciiTheme="majorBidi" w:hAnsiTheme="majorBidi" w:cstheme="majorBidi"/>
              </w:rPr>
              <w:t>5</w:t>
            </w:r>
          </w:p>
        </w:tc>
        <w:tc>
          <w:tcPr>
            <w:tcW w:w="1398"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824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849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869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894 MHz</w:t>
            </w:r>
          </w:p>
        </w:tc>
        <w:tc>
          <w:tcPr>
            <w:tcW w:w="1079" w:type="dxa"/>
            <w:vMerge/>
            <w:shd w:val="clear" w:color="auto" w:fill="auto"/>
            <w:vAlign w:val="center"/>
          </w:tcPr>
          <w:p w:rsidR="00E30600" w:rsidRPr="00332309" w:rsidRDefault="00E30600" w:rsidP="00E30600">
            <w:pPr>
              <w:pStyle w:val="Tabletext"/>
              <w:jc w:val="center"/>
            </w:pPr>
          </w:p>
        </w:tc>
      </w:tr>
      <w:tr w:rsidR="00E30600" w:rsidRPr="00332309" w:rsidTr="00A4179C">
        <w:trPr>
          <w:trHeight w:val="225"/>
          <w:jc w:val="center"/>
        </w:trPr>
        <w:tc>
          <w:tcPr>
            <w:tcW w:w="1126" w:type="dxa"/>
            <w:vMerge w:val="restart"/>
            <w:vAlign w:val="center"/>
          </w:tcPr>
          <w:p w:rsidR="00E30600" w:rsidRPr="00332309" w:rsidRDefault="00E30600" w:rsidP="00E30600">
            <w:pPr>
              <w:pStyle w:val="Tabletext"/>
              <w:jc w:val="center"/>
            </w:pPr>
            <w:r w:rsidRPr="00332309">
              <w:rPr>
                <w:rFonts w:asciiTheme="majorBidi" w:hAnsiTheme="majorBidi" w:cstheme="majorBidi"/>
              </w:rPr>
              <w:t>CA_4-7</w:t>
            </w:r>
          </w:p>
        </w:tc>
        <w:tc>
          <w:tcPr>
            <w:tcW w:w="1095" w:type="dxa"/>
            <w:vAlign w:val="center"/>
          </w:tcPr>
          <w:p w:rsidR="00E30600" w:rsidRPr="00332309" w:rsidRDefault="00E30600" w:rsidP="00E30600">
            <w:pPr>
              <w:pStyle w:val="Tabletext"/>
              <w:jc w:val="center"/>
            </w:pPr>
            <w:r w:rsidRPr="00332309">
              <w:rPr>
                <w:rFonts w:asciiTheme="majorBidi" w:hAnsiTheme="majorBidi" w:cstheme="majorBidi"/>
              </w:rPr>
              <w:t>4</w:t>
            </w:r>
          </w:p>
        </w:tc>
        <w:tc>
          <w:tcPr>
            <w:tcW w:w="1398"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1 710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7B428B">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1 755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7B428B">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2 155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A4179C">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95" w:type="dxa"/>
            <w:vAlign w:val="center"/>
          </w:tcPr>
          <w:p w:rsidR="00E30600" w:rsidRPr="00332309" w:rsidRDefault="00E30600" w:rsidP="00E30600">
            <w:pPr>
              <w:pStyle w:val="Tabletext"/>
              <w:jc w:val="center"/>
            </w:pPr>
            <w:r w:rsidRPr="00332309">
              <w:rPr>
                <w:rFonts w:asciiTheme="majorBidi" w:hAnsiTheme="majorBidi" w:cstheme="majorBidi"/>
              </w:rPr>
              <w:t>7</w:t>
            </w:r>
          </w:p>
        </w:tc>
        <w:tc>
          <w:tcPr>
            <w:tcW w:w="1398"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2 500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7B428B">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2 570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2 620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7B428B">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2 690 MHz</w:t>
            </w:r>
          </w:p>
        </w:tc>
        <w:tc>
          <w:tcPr>
            <w:tcW w:w="1079" w:type="dxa"/>
            <w:vMerge/>
            <w:shd w:val="clear" w:color="auto" w:fill="auto"/>
            <w:vAlign w:val="center"/>
          </w:tcPr>
          <w:p w:rsidR="00E30600" w:rsidRPr="00332309" w:rsidRDefault="00E30600" w:rsidP="00E30600">
            <w:pPr>
              <w:pStyle w:val="Tabletext"/>
              <w:jc w:val="center"/>
            </w:pPr>
          </w:p>
        </w:tc>
      </w:tr>
      <w:tr w:rsidR="00E30600" w:rsidRPr="00332309" w:rsidTr="00A4179C">
        <w:trPr>
          <w:trHeight w:val="225"/>
          <w:jc w:val="center"/>
        </w:trPr>
        <w:tc>
          <w:tcPr>
            <w:tcW w:w="1126" w:type="dxa"/>
            <w:vMerge w:val="restart"/>
            <w:vAlign w:val="center"/>
          </w:tcPr>
          <w:p w:rsidR="00E30600" w:rsidRPr="00332309" w:rsidRDefault="00E30600" w:rsidP="00E30600">
            <w:pPr>
              <w:jc w:val="center"/>
              <w:rPr>
                <w:rFonts w:asciiTheme="majorBidi" w:hAnsiTheme="majorBidi" w:cstheme="majorBidi"/>
                <w:sz w:val="20"/>
              </w:rPr>
            </w:pPr>
            <w:r w:rsidRPr="00332309">
              <w:rPr>
                <w:rFonts w:asciiTheme="majorBidi" w:hAnsiTheme="majorBidi" w:cstheme="majorBidi"/>
                <w:sz w:val="20"/>
              </w:rPr>
              <w:t>CA_4-</w:t>
            </w:r>
            <w:r w:rsidRPr="00640A23">
              <w:rPr>
                <w:rFonts w:asciiTheme="majorBidi" w:hAnsiTheme="majorBidi" w:cstheme="majorBidi"/>
                <w:sz w:val="20"/>
              </w:rPr>
              <w:t>4</w:t>
            </w:r>
            <w:r>
              <w:rPr>
                <w:rFonts w:asciiTheme="majorBidi" w:hAnsiTheme="majorBidi" w:cstheme="majorBidi"/>
                <w:sz w:val="20"/>
              </w:rPr>
              <w:t>-7</w:t>
            </w:r>
          </w:p>
        </w:tc>
        <w:tc>
          <w:tcPr>
            <w:tcW w:w="1095" w:type="dxa"/>
            <w:vAlign w:val="center"/>
          </w:tcPr>
          <w:p w:rsidR="00E30600" w:rsidRPr="00332309" w:rsidRDefault="00E30600" w:rsidP="00E30600">
            <w:pPr>
              <w:pStyle w:val="Tabletext"/>
              <w:jc w:val="center"/>
              <w:rPr>
                <w:rFonts w:asciiTheme="majorBidi" w:hAnsiTheme="majorBidi" w:cstheme="majorBidi"/>
              </w:rPr>
            </w:pPr>
            <w:r w:rsidRPr="00332309">
              <w:rPr>
                <w:rFonts w:asciiTheme="majorBidi" w:hAnsiTheme="majorBidi" w:cstheme="majorBidi"/>
              </w:rPr>
              <w:t>4</w:t>
            </w:r>
          </w:p>
        </w:tc>
        <w:tc>
          <w:tcPr>
            <w:tcW w:w="1398"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332309">
              <w:rPr>
                <w:rFonts w:asciiTheme="majorBidi" w:hAnsiTheme="majorBidi" w:cstheme="majorBidi"/>
              </w:rPr>
              <w:t>1 710 MHz</w:t>
            </w:r>
          </w:p>
        </w:tc>
        <w:tc>
          <w:tcPr>
            <w:tcW w:w="249" w:type="dxa"/>
            <w:tcBorders>
              <w:left w:val="nil"/>
              <w:right w:val="nil"/>
            </w:tcBorders>
            <w:shd w:val="clear" w:color="auto" w:fill="auto"/>
            <w:vAlign w:val="center"/>
          </w:tcPr>
          <w:p w:rsidR="00E30600" w:rsidRPr="007B428B" w:rsidRDefault="00E30600" w:rsidP="00E30600">
            <w:pPr>
              <w:pStyle w:val="Tabletext"/>
              <w:jc w:val="center"/>
            </w:pPr>
            <w:r w:rsidRPr="007B428B">
              <w:t>–</w:t>
            </w:r>
          </w:p>
        </w:tc>
        <w:tc>
          <w:tcPr>
            <w:tcW w:w="1429" w:type="dxa"/>
            <w:tcBorders>
              <w:left w:val="nil"/>
            </w:tcBorders>
            <w:shd w:val="clear" w:color="auto" w:fill="auto"/>
            <w:vAlign w:val="center"/>
          </w:tcPr>
          <w:p w:rsidR="00E30600" w:rsidRPr="00332309" w:rsidRDefault="00E30600" w:rsidP="00E30600">
            <w:pPr>
              <w:pStyle w:val="Tabletext"/>
              <w:rPr>
                <w:rFonts w:asciiTheme="majorBidi" w:hAnsiTheme="majorBidi" w:cstheme="majorBidi"/>
              </w:rPr>
            </w:pPr>
            <w:r w:rsidRPr="00332309">
              <w:rPr>
                <w:rFonts w:asciiTheme="majorBidi" w:hAnsiTheme="majorBidi" w:cstheme="majorBidi"/>
              </w:rPr>
              <w:t>1 755 MHz</w:t>
            </w:r>
          </w:p>
        </w:tc>
        <w:tc>
          <w:tcPr>
            <w:tcW w:w="1466"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E30600" w:rsidRPr="007B428B" w:rsidRDefault="00E30600" w:rsidP="00E30600">
            <w:pPr>
              <w:pStyle w:val="Tabletext"/>
              <w:jc w:val="center"/>
            </w:pPr>
            <w:r w:rsidRPr="007B428B">
              <w:t>–</w:t>
            </w:r>
          </w:p>
        </w:tc>
        <w:tc>
          <w:tcPr>
            <w:tcW w:w="1497" w:type="dxa"/>
            <w:tcBorders>
              <w:left w:val="nil"/>
            </w:tcBorders>
            <w:shd w:val="clear" w:color="auto" w:fill="auto"/>
            <w:vAlign w:val="center"/>
          </w:tcPr>
          <w:p w:rsidR="00E30600" w:rsidRPr="00332309" w:rsidRDefault="00E30600" w:rsidP="00E30600">
            <w:pPr>
              <w:pStyle w:val="Tabletext"/>
              <w:rPr>
                <w:rFonts w:asciiTheme="majorBidi" w:hAnsiTheme="majorBidi" w:cstheme="majorBidi"/>
              </w:rPr>
            </w:pPr>
            <w:r w:rsidRPr="00332309">
              <w:rPr>
                <w:rFonts w:asciiTheme="majorBidi" w:hAnsiTheme="majorBidi" w:cstheme="majorBidi"/>
              </w:rPr>
              <w:t>2 155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A4179C">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95" w:type="dxa"/>
            <w:vAlign w:val="center"/>
          </w:tcPr>
          <w:p w:rsidR="00E30600" w:rsidRPr="00332309" w:rsidRDefault="00E30600" w:rsidP="00E30600">
            <w:pPr>
              <w:pStyle w:val="Tabletext"/>
              <w:jc w:val="center"/>
              <w:rPr>
                <w:rFonts w:asciiTheme="majorBidi" w:hAnsiTheme="majorBidi" w:cstheme="majorBidi"/>
              </w:rPr>
            </w:pPr>
            <w:r w:rsidRPr="00332309">
              <w:rPr>
                <w:rFonts w:asciiTheme="majorBidi" w:hAnsiTheme="majorBidi" w:cstheme="majorBidi"/>
              </w:rPr>
              <w:t>7</w:t>
            </w:r>
          </w:p>
        </w:tc>
        <w:tc>
          <w:tcPr>
            <w:tcW w:w="1398"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332309">
              <w:rPr>
                <w:rFonts w:asciiTheme="majorBidi" w:hAnsiTheme="majorBidi" w:cstheme="majorBidi"/>
              </w:rPr>
              <w:t>2 500 MHz</w:t>
            </w:r>
          </w:p>
        </w:tc>
        <w:tc>
          <w:tcPr>
            <w:tcW w:w="249" w:type="dxa"/>
            <w:tcBorders>
              <w:left w:val="nil"/>
              <w:right w:val="nil"/>
            </w:tcBorders>
            <w:shd w:val="clear" w:color="auto" w:fill="auto"/>
            <w:vAlign w:val="center"/>
          </w:tcPr>
          <w:p w:rsidR="00E30600" w:rsidRPr="007B428B" w:rsidRDefault="00E30600" w:rsidP="00E30600">
            <w:pPr>
              <w:pStyle w:val="Tabletext"/>
              <w:jc w:val="center"/>
            </w:pPr>
            <w:r w:rsidRPr="007B428B">
              <w:t>–</w:t>
            </w:r>
          </w:p>
        </w:tc>
        <w:tc>
          <w:tcPr>
            <w:tcW w:w="1429" w:type="dxa"/>
            <w:tcBorders>
              <w:left w:val="nil"/>
            </w:tcBorders>
            <w:shd w:val="clear" w:color="auto" w:fill="auto"/>
            <w:vAlign w:val="center"/>
          </w:tcPr>
          <w:p w:rsidR="00E30600" w:rsidRPr="00332309" w:rsidRDefault="00E30600" w:rsidP="00E30600">
            <w:pPr>
              <w:pStyle w:val="Tabletext"/>
              <w:rPr>
                <w:rFonts w:asciiTheme="majorBidi" w:hAnsiTheme="majorBidi" w:cstheme="majorBidi"/>
              </w:rPr>
            </w:pPr>
            <w:r w:rsidRPr="00332309">
              <w:rPr>
                <w:rFonts w:asciiTheme="majorBidi" w:hAnsiTheme="majorBidi" w:cstheme="majorBidi"/>
              </w:rPr>
              <w:t>2 570 MHz</w:t>
            </w:r>
          </w:p>
        </w:tc>
        <w:tc>
          <w:tcPr>
            <w:tcW w:w="1466"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332309">
              <w:rPr>
                <w:rFonts w:asciiTheme="majorBidi" w:hAnsiTheme="majorBidi" w:cstheme="majorBidi"/>
              </w:rPr>
              <w:t>2 620 MHz</w:t>
            </w:r>
          </w:p>
        </w:tc>
        <w:tc>
          <w:tcPr>
            <w:tcW w:w="300" w:type="dxa"/>
            <w:tcBorders>
              <w:left w:val="nil"/>
              <w:right w:val="nil"/>
            </w:tcBorders>
            <w:shd w:val="clear" w:color="auto" w:fill="auto"/>
            <w:vAlign w:val="center"/>
          </w:tcPr>
          <w:p w:rsidR="00E30600" w:rsidRPr="007B428B" w:rsidRDefault="00E30600" w:rsidP="00E30600">
            <w:pPr>
              <w:pStyle w:val="Tabletext"/>
              <w:jc w:val="center"/>
            </w:pPr>
            <w:r w:rsidRPr="007B428B">
              <w:t>–</w:t>
            </w:r>
          </w:p>
        </w:tc>
        <w:tc>
          <w:tcPr>
            <w:tcW w:w="1497" w:type="dxa"/>
            <w:tcBorders>
              <w:left w:val="nil"/>
            </w:tcBorders>
            <w:shd w:val="clear" w:color="auto" w:fill="auto"/>
            <w:vAlign w:val="center"/>
          </w:tcPr>
          <w:p w:rsidR="00E30600" w:rsidRPr="00332309" w:rsidRDefault="00E30600" w:rsidP="00E30600">
            <w:pPr>
              <w:pStyle w:val="Tabletext"/>
              <w:rPr>
                <w:rFonts w:asciiTheme="majorBidi" w:hAnsiTheme="majorBidi" w:cstheme="majorBidi"/>
              </w:rPr>
            </w:pPr>
            <w:r w:rsidRPr="00332309">
              <w:rPr>
                <w:rFonts w:asciiTheme="majorBidi" w:hAnsiTheme="majorBidi" w:cstheme="majorBidi"/>
              </w:rPr>
              <w:t>2 690 MHz</w:t>
            </w:r>
          </w:p>
        </w:tc>
        <w:tc>
          <w:tcPr>
            <w:tcW w:w="1079" w:type="dxa"/>
            <w:vMerge/>
            <w:shd w:val="clear" w:color="auto" w:fill="auto"/>
            <w:vAlign w:val="center"/>
          </w:tcPr>
          <w:p w:rsidR="00E30600" w:rsidRPr="00332309" w:rsidRDefault="00E30600" w:rsidP="00E30600">
            <w:pPr>
              <w:pStyle w:val="Tabletext"/>
              <w:jc w:val="center"/>
            </w:pPr>
          </w:p>
        </w:tc>
      </w:tr>
    </w:tbl>
    <w:p w:rsidR="00E30600" w:rsidRDefault="00E30600" w:rsidP="00E30600">
      <w:pPr>
        <w:pStyle w:val="TableNo"/>
        <w:keepLines/>
      </w:pPr>
      <w:r>
        <w:lastRenderedPageBreak/>
        <w:t>表</w:t>
      </w:r>
      <w:r w:rsidRPr="00912595">
        <w:t>1-4</w:t>
      </w:r>
      <w:r>
        <w:t>（</w:t>
      </w:r>
      <w:r w:rsidRPr="001F19C1">
        <w:rPr>
          <w:rFonts w:ascii="STKaiti" w:eastAsia="STKaiti" w:hAnsi="STKaiti" w:hint="eastAsia"/>
          <w:lang w:eastAsia="zh-CN"/>
        </w:rPr>
        <w:t>续</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6"/>
        <w:gridCol w:w="1026"/>
        <w:gridCol w:w="1467"/>
        <w:gridCol w:w="249"/>
        <w:gridCol w:w="1429"/>
        <w:gridCol w:w="1466"/>
        <w:gridCol w:w="300"/>
        <w:gridCol w:w="1497"/>
        <w:gridCol w:w="1079"/>
      </w:tblGrid>
      <w:tr w:rsidR="00E30600" w:rsidRPr="00332309" w:rsidTr="00E30600">
        <w:trPr>
          <w:trHeight w:val="225"/>
          <w:jc w:val="center"/>
        </w:trPr>
        <w:tc>
          <w:tcPr>
            <w:tcW w:w="1126" w:type="dxa"/>
            <w:vMerge w:val="restart"/>
            <w:vAlign w:val="center"/>
          </w:tcPr>
          <w:p w:rsidR="00E30600" w:rsidRPr="00A4179C" w:rsidRDefault="00E30600" w:rsidP="00E30600">
            <w:pPr>
              <w:pStyle w:val="Tablehead"/>
              <w:rPr>
                <w:rFonts w:asciiTheme="majorBidi" w:eastAsiaTheme="minorEastAsia" w:hAnsiTheme="majorBidi" w:cstheme="majorBidi"/>
                <w:szCs w:val="22"/>
              </w:rPr>
            </w:pPr>
            <w:r w:rsidRPr="00A4179C">
              <w:rPr>
                <w:rFonts w:asciiTheme="majorBidi" w:eastAsiaTheme="minorEastAsia" w:hAnsiTheme="majorBidi" w:cstheme="majorBidi"/>
                <w:szCs w:val="22"/>
              </w:rPr>
              <w:t>E-UTRA CA</w:t>
            </w:r>
            <w:r w:rsidRPr="00A4179C">
              <w:rPr>
                <w:rFonts w:asciiTheme="majorBidi" w:eastAsiaTheme="minorEastAsia" w:hAnsiTheme="majorBidi" w:cstheme="majorBidi"/>
                <w:szCs w:val="22"/>
              </w:rPr>
              <w:t>频段</w:t>
            </w:r>
          </w:p>
        </w:tc>
        <w:tc>
          <w:tcPr>
            <w:tcW w:w="1026" w:type="dxa"/>
            <w:vMerge w:val="restart"/>
            <w:vAlign w:val="center"/>
          </w:tcPr>
          <w:p w:rsidR="00E30600" w:rsidRPr="00A4179C" w:rsidRDefault="00E30600" w:rsidP="00E30600">
            <w:pPr>
              <w:pStyle w:val="Tablehead"/>
              <w:rPr>
                <w:rFonts w:asciiTheme="majorBidi" w:eastAsiaTheme="minorEastAsia" w:hAnsiTheme="majorBidi" w:cstheme="majorBidi"/>
                <w:szCs w:val="22"/>
              </w:rPr>
            </w:pPr>
            <w:r w:rsidRPr="00A4179C">
              <w:rPr>
                <w:rFonts w:asciiTheme="majorBidi" w:eastAsiaTheme="minorEastAsia" w:hAnsiTheme="majorBidi" w:cstheme="majorBidi"/>
                <w:szCs w:val="22"/>
              </w:rPr>
              <w:t>E-UTRA</w:t>
            </w:r>
            <w:r w:rsidRPr="00A4179C">
              <w:rPr>
                <w:rFonts w:asciiTheme="majorBidi" w:eastAsiaTheme="minorEastAsia" w:hAnsiTheme="majorBidi" w:cstheme="majorBidi"/>
                <w:szCs w:val="22"/>
              </w:rPr>
              <w:t>频段</w:t>
            </w:r>
          </w:p>
        </w:tc>
        <w:tc>
          <w:tcPr>
            <w:tcW w:w="3145" w:type="dxa"/>
            <w:gridSpan w:val="3"/>
            <w:shd w:val="clear" w:color="auto" w:fill="auto"/>
            <w:noWrap/>
            <w:vAlign w:val="center"/>
          </w:tcPr>
          <w:p w:rsidR="00E30600" w:rsidRPr="00A4179C" w:rsidRDefault="00E30600" w:rsidP="00E30600">
            <w:pPr>
              <w:pStyle w:val="Tablehead"/>
              <w:rPr>
                <w:rFonts w:asciiTheme="majorBidi" w:eastAsiaTheme="minorEastAsia" w:hAnsiTheme="majorBidi" w:cstheme="majorBidi"/>
                <w:szCs w:val="22"/>
                <w:lang w:eastAsia="zh-CN"/>
              </w:rPr>
            </w:pPr>
            <w:r w:rsidRPr="00A4179C">
              <w:rPr>
                <w:rFonts w:asciiTheme="majorBidi" w:eastAsiaTheme="minorEastAsia" w:hAnsiTheme="majorBidi" w:cstheme="majorBidi"/>
                <w:szCs w:val="22"/>
                <w:lang w:eastAsia="zh-CN"/>
              </w:rPr>
              <w:t>上行链路（</w:t>
            </w:r>
            <w:r w:rsidRPr="00A4179C">
              <w:rPr>
                <w:rFonts w:asciiTheme="majorBidi" w:eastAsiaTheme="minorEastAsia" w:hAnsiTheme="majorBidi" w:cstheme="majorBidi"/>
                <w:szCs w:val="22"/>
                <w:lang w:eastAsia="zh-CN"/>
              </w:rPr>
              <w:t>UL</w:t>
            </w:r>
            <w:r w:rsidRPr="00A4179C">
              <w:rPr>
                <w:rFonts w:asciiTheme="majorBidi" w:eastAsiaTheme="minorEastAsia" w:hAnsiTheme="majorBidi" w:cstheme="majorBidi"/>
                <w:szCs w:val="22"/>
                <w:lang w:eastAsia="zh-CN"/>
              </w:rPr>
              <w:t>）工作频段</w:t>
            </w:r>
          </w:p>
        </w:tc>
        <w:tc>
          <w:tcPr>
            <w:tcW w:w="3263" w:type="dxa"/>
            <w:gridSpan w:val="3"/>
            <w:shd w:val="clear" w:color="auto" w:fill="auto"/>
            <w:noWrap/>
            <w:vAlign w:val="center"/>
          </w:tcPr>
          <w:p w:rsidR="00E30600" w:rsidRPr="00A4179C" w:rsidRDefault="00E30600" w:rsidP="00E30600">
            <w:pPr>
              <w:pStyle w:val="Tablehead"/>
              <w:rPr>
                <w:rFonts w:asciiTheme="majorBidi" w:eastAsiaTheme="minorEastAsia" w:hAnsiTheme="majorBidi" w:cstheme="majorBidi"/>
                <w:szCs w:val="22"/>
                <w:lang w:eastAsia="zh-CN"/>
              </w:rPr>
            </w:pPr>
            <w:r w:rsidRPr="00A4179C">
              <w:rPr>
                <w:rFonts w:asciiTheme="majorBidi" w:eastAsiaTheme="minorEastAsia" w:hAnsiTheme="majorBidi" w:cstheme="majorBidi"/>
                <w:szCs w:val="22"/>
                <w:lang w:eastAsia="zh-CN"/>
              </w:rPr>
              <w:t>下行链路（</w:t>
            </w:r>
            <w:r w:rsidRPr="00A4179C">
              <w:rPr>
                <w:rFonts w:asciiTheme="majorBidi" w:eastAsiaTheme="minorEastAsia" w:hAnsiTheme="majorBidi" w:cstheme="majorBidi"/>
                <w:szCs w:val="22"/>
                <w:lang w:eastAsia="zh-CN"/>
              </w:rPr>
              <w:t>DL</w:t>
            </w:r>
            <w:r w:rsidRPr="00A4179C">
              <w:rPr>
                <w:rFonts w:asciiTheme="majorBidi" w:eastAsiaTheme="minorEastAsia" w:hAnsiTheme="majorBidi" w:cstheme="majorBidi"/>
                <w:szCs w:val="22"/>
                <w:lang w:eastAsia="zh-CN"/>
              </w:rPr>
              <w:t>）工作频段</w:t>
            </w:r>
          </w:p>
        </w:tc>
        <w:tc>
          <w:tcPr>
            <w:tcW w:w="1079" w:type="dxa"/>
            <w:vMerge w:val="restart"/>
            <w:shd w:val="clear" w:color="auto" w:fill="auto"/>
            <w:vAlign w:val="center"/>
          </w:tcPr>
          <w:p w:rsidR="00E30600" w:rsidRPr="00A4179C" w:rsidRDefault="00E30600" w:rsidP="00E30600">
            <w:pPr>
              <w:pStyle w:val="Tablehead"/>
              <w:rPr>
                <w:rFonts w:asciiTheme="minorEastAsia" w:eastAsiaTheme="minorEastAsia" w:hAnsiTheme="minorEastAsia"/>
                <w:szCs w:val="22"/>
              </w:rPr>
            </w:pPr>
            <w:r w:rsidRPr="00A4179C">
              <w:rPr>
                <w:rFonts w:asciiTheme="minorEastAsia" w:eastAsiaTheme="minorEastAsia" w:hAnsiTheme="minorEastAsia" w:cstheme="majorBidi"/>
                <w:szCs w:val="22"/>
              </w:rPr>
              <w:t>双工</w:t>
            </w:r>
            <w:r w:rsidR="00A4179C">
              <w:rPr>
                <w:rFonts w:asciiTheme="minorEastAsia" w:eastAsiaTheme="minorEastAsia" w:hAnsiTheme="minorEastAsia" w:cstheme="majorBidi"/>
                <w:szCs w:val="22"/>
              </w:rPr>
              <w:br/>
            </w:r>
            <w:r w:rsidRPr="00A4179C">
              <w:rPr>
                <w:rFonts w:asciiTheme="minorEastAsia" w:eastAsiaTheme="minorEastAsia" w:hAnsiTheme="minorEastAsia" w:cstheme="majorBidi"/>
                <w:szCs w:val="22"/>
              </w:rPr>
              <w:t>模式</w:t>
            </w:r>
          </w:p>
        </w:tc>
      </w:tr>
      <w:tr w:rsidR="00E30600" w:rsidRPr="00332309" w:rsidTr="00E30600">
        <w:trPr>
          <w:trHeight w:val="225"/>
          <w:jc w:val="center"/>
        </w:trPr>
        <w:tc>
          <w:tcPr>
            <w:tcW w:w="1126" w:type="dxa"/>
            <w:vMerge/>
            <w:vAlign w:val="center"/>
          </w:tcPr>
          <w:p w:rsidR="00E30600" w:rsidRPr="00A4179C" w:rsidRDefault="00E30600" w:rsidP="00E30600">
            <w:pPr>
              <w:spacing w:before="40" w:after="40"/>
              <w:rPr>
                <w:rFonts w:asciiTheme="majorBidi" w:eastAsiaTheme="minorEastAsia" w:hAnsiTheme="majorBidi" w:cstheme="majorBidi"/>
                <w:bCs/>
                <w:sz w:val="22"/>
                <w:szCs w:val="22"/>
              </w:rPr>
            </w:pPr>
          </w:p>
        </w:tc>
        <w:tc>
          <w:tcPr>
            <w:tcW w:w="1026" w:type="dxa"/>
            <w:vMerge/>
            <w:vAlign w:val="center"/>
          </w:tcPr>
          <w:p w:rsidR="00E30600" w:rsidRPr="00A4179C" w:rsidRDefault="00E30600" w:rsidP="00E30600">
            <w:pPr>
              <w:spacing w:before="40" w:after="40"/>
              <w:rPr>
                <w:rFonts w:asciiTheme="majorBidi" w:eastAsiaTheme="minorEastAsia" w:hAnsiTheme="majorBidi" w:cstheme="majorBidi"/>
                <w:bCs/>
                <w:sz w:val="22"/>
                <w:szCs w:val="22"/>
              </w:rPr>
            </w:pPr>
          </w:p>
        </w:tc>
        <w:tc>
          <w:tcPr>
            <w:tcW w:w="3145" w:type="dxa"/>
            <w:gridSpan w:val="3"/>
            <w:shd w:val="clear" w:color="auto" w:fill="auto"/>
            <w:noWrap/>
            <w:vAlign w:val="center"/>
          </w:tcPr>
          <w:p w:rsidR="00E30600" w:rsidRPr="00A4179C" w:rsidRDefault="00E30600" w:rsidP="00E30600">
            <w:pPr>
              <w:pStyle w:val="Tablehead"/>
              <w:rPr>
                <w:rFonts w:asciiTheme="majorBidi" w:eastAsiaTheme="minorEastAsia" w:hAnsiTheme="majorBidi" w:cstheme="majorBidi"/>
                <w:szCs w:val="22"/>
              </w:rPr>
            </w:pPr>
            <w:r w:rsidRPr="00A4179C">
              <w:rPr>
                <w:rFonts w:asciiTheme="majorBidi" w:eastAsiaTheme="minorEastAsia" w:hAnsiTheme="majorBidi" w:cstheme="majorBidi"/>
                <w:szCs w:val="22"/>
              </w:rPr>
              <w:t>BS</w:t>
            </w:r>
            <w:r w:rsidRPr="00A4179C">
              <w:rPr>
                <w:rFonts w:asciiTheme="majorBidi" w:eastAsiaTheme="minorEastAsia" w:hAnsiTheme="majorBidi" w:cstheme="majorBidi"/>
                <w:szCs w:val="22"/>
              </w:rPr>
              <w:t>接收</w:t>
            </w:r>
            <w:r w:rsidRPr="00A4179C">
              <w:rPr>
                <w:rFonts w:asciiTheme="majorBidi" w:eastAsiaTheme="minorEastAsia" w:hAnsiTheme="majorBidi" w:cstheme="majorBidi"/>
                <w:szCs w:val="22"/>
              </w:rPr>
              <w:t xml:space="preserve"> / UE</w:t>
            </w:r>
            <w:r w:rsidRPr="00A4179C">
              <w:rPr>
                <w:rFonts w:asciiTheme="majorBidi" w:eastAsiaTheme="minorEastAsia" w:hAnsiTheme="majorBidi" w:cstheme="majorBidi"/>
                <w:szCs w:val="22"/>
              </w:rPr>
              <w:t>发射</w:t>
            </w:r>
          </w:p>
        </w:tc>
        <w:tc>
          <w:tcPr>
            <w:tcW w:w="3263" w:type="dxa"/>
            <w:gridSpan w:val="3"/>
            <w:shd w:val="clear" w:color="auto" w:fill="auto"/>
            <w:noWrap/>
            <w:vAlign w:val="center"/>
          </w:tcPr>
          <w:p w:rsidR="00E30600" w:rsidRPr="00A4179C" w:rsidRDefault="00E30600" w:rsidP="00E30600">
            <w:pPr>
              <w:pStyle w:val="Tablehead"/>
              <w:rPr>
                <w:rFonts w:asciiTheme="majorBidi" w:eastAsiaTheme="minorEastAsia" w:hAnsiTheme="majorBidi" w:cstheme="majorBidi"/>
                <w:szCs w:val="22"/>
              </w:rPr>
            </w:pPr>
            <w:r w:rsidRPr="00A4179C">
              <w:rPr>
                <w:rFonts w:asciiTheme="majorBidi" w:eastAsiaTheme="minorEastAsia" w:hAnsiTheme="majorBidi" w:cstheme="majorBidi"/>
                <w:szCs w:val="22"/>
              </w:rPr>
              <w:t>BS</w:t>
            </w:r>
            <w:r w:rsidRPr="00A4179C">
              <w:rPr>
                <w:rFonts w:asciiTheme="majorBidi" w:eastAsiaTheme="minorEastAsia" w:hAnsiTheme="majorBidi" w:cstheme="majorBidi"/>
                <w:szCs w:val="22"/>
              </w:rPr>
              <w:t>发射</w:t>
            </w:r>
            <w:r w:rsidRPr="00A4179C">
              <w:rPr>
                <w:rFonts w:asciiTheme="majorBidi" w:eastAsiaTheme="minorEastAsia" w:hAnsiTheme="majorBidi" w:cstheme="majorBidi"/>
                <w:szCs w:val="22"/>
              </w:rPr>
              <w:t xml:space="preserve"> / UE</w:t>
            </w:r>
            <w:r w:rsidRPr="00A4179C">
              <w:rPr>
                <w:rFonts w:asciiTheme="majorBidi" w:eastAsiaTheme="minorEastAsia" w:hAnsiTheme="majorBidi" w:cstheme="majorBidi"/>
                <w:szCs w:val="22"/>
              </w:rPr>
              <w:t>接收</w:t>
            </w:r>
          </w:p>
        </w:tc>
        <w:tc>
          <w:tcPr>
            <w:tcW w:w="1079" w:type="dxa"/>
            <w:vMerge/>
            <w:vAlign w:val="center"/>
          </w:tcPr>
          <w:p w:rsidR="00E30600" w:rsidRPr="00332309" w:rsidRDefault="00E30600" w:rsidP="00E30600">
            <w:pPr>
              <w:rPr>
                <w:rFonts w:asciiTheme="majorBidi" w:hAnsiTheme="majorBidi" w:cstheme="majorBidi"/>
                <w:b/>
                <w:bCs/>
                <w:sz w:val="20"/>
              </w:rPr>
            </w:pPr>
          </w:p>
        </w:tc>
      </w:tr>
      <w:tr w:rsidR="00E30600" w:rsidRPr="00332309" w:rsidTr="00E30600">
        <w:trPr>
          <w:trHeight w:val="189"/>
          <w:jc w:val="center"/>
        </w:trPr>
        <w:tc>
          <w:tcPr>
            <w:tcW w:w="1126" w:type="dxa"/>
            <w:vMerge/>
            <w:vAlign w:val="center"/>
          </w:tcPr>
          <w:p w:rsidR="00E30600" w:rsidRPr="00332309" w:rsidRDefault="00E30600" w:rsidP="00E30600">
            <w:pPr>
              <w:spacing w:before="40" w:after="40"/>
              <w:rPr>
                <w:rFonts w:asciiTheme="majorBidi" w:hAnsiTheme="majorBidi" w:cstheme="majorBidi"/>
                <w:bCs/>
                <w:sz w:val="20"/>
              </w:rPr>
            </w:pPr>
          </w:p>
        </w:tc>
        <w:tc>
          <w:tcPr>
            <w:tcW w:w="1026" w:type="dxa"/>
            <w:vMerge/>
            <w:vAlign w:val="center"/>
          </w:tcPr>
          <w:p w:rsidR="00E30600" w:rsidRPr="00332309" w:rsidRDefault="00E30600" w:rsidP="00E30600">
            <w:pPr>
              <w:spacing w:before="40" w:after="40"/>
              <w:rPr>
                <w:rFonts w:asciiTheme="majorBidi" w:hAnsiTheme="majorBidi" w:cstheme="majorBidi"/>
                <w:bCs/>
                <w:sz w:val="20"/>
              </w:rPr>
            </w:pPr>
          </w:p>
        </w:tc>
        <w:tc>
          <w:tcPr>
            <w:tcW w:w="3145" w:type="dxa"/>
            <w:gridSpan w:val="3"/>
            <w:shd w:val="clear" w:color="auto" w:fill="auto"/>
            <w:vAlign w:val="center"/>
          </w:tcPr>
          <w:p w:rsidR="00E30600" w:rsidRPr="00332309" w:rsidRDefault="00E30600" w:rsidP="00E30600">
            <w:pPr>
              <w:pStyle w:val="Tablehead"/>
            </w:pPr>
            <w:r w:rsidRPr="00332309">
              <w:rPr>
                <w:rFonts w:asciiTheme="majorBidi" w:hAnsiTheme="majorBidi" w:cstheme="majorBidi"/>
                <w:i/>
                <w:iCs/>
              </w:rPr>
              <w:t>F</w:t>
            </w:r>
            <w:r w:rsidRPr="00332309">
              <w:rPr>
                <w:rFonts w:asciiTheme="majorBidi" w:hAnsiTheme="majorBidi" w:cstheme="majorBidi"/>
                <w:i/>
                <w:iCs/>
                <w:vertAlign w:val="subscript"/>
              </w:rPr>
              <w:t>UL_low</w:t>
            </w:r>
            <w:r w:rsidRPr="00332309">
              <w:rPr>
                <w:rFonts w:asciiTheme="majorBidi" w:hAnsiTheme="majorBidi" w:cstheme="majorBidi"/>
                <w:i/>
                <w:iCs/>
              </w:rPr>
              <w:t xml:space="preserve">   –  F</w:t>
            </w:r>
            <w:r w:rsidRPr="00332309">
              <w:rPr>
                <w:rFonts w:asciiTheme="majorBidi" w:hAnsiTheme="majorBidi" w:cstheme="majorBidi"/>
                <w:i/>
                <w:iCs/>
                <w:vertAlign w:val="subscript"/>
              </w:rPr>
              <w:t>UL_high</w:t>
            </w:r>
          </w:p>
        </w:tc>
        <w:tc>
          <w:tcPr>
            <w:tcW w:w="3263" w:type="dxa"/>
            <w:gridSpan w:val="3"/>
            <w:shd w:val="clear" w:color="auto" w:fill="auto"/>
            <w:vAlign w:val="center"/>
          </w:tcPr>
          <w:p w:rsidR="00E30600" w:rsidRPr="00332309" w:rsidRDefault="00E30600" w:rsidP="00E30600">
            <w:pPr>
              <w:pStyle w:val="Tablehead"/>
            </w:pPr>
            <w:r w:rsidRPr="00332309">
              <w:rPr>
                <w:rFonts w:asciiTheme="majorBidi" w:hAnsiTheme="majorBidi" w:cstheme="majorBidi"/>
                <w:i/>
                <w:iCs/>
              </w:rPr>
              <w:t>F</w:t>
            </w:r>
            <w:r w:rsidRPr="00332309">
              <w:rPr>
                <w:rFonts w:asciiTheme="majorBidi" w:hAnsiTheme="majorBidi" w:cstheme="majorBidi"/>
                <w:i/>
                <w:iCs/>
                <w:vertAlign w:val="subscript"/>
              </w:rPr>
              <w:t>DL_low</w:t>
            </w:r>
            <w:r w:rsidRPr="00332309">
              <w:rPr>
                <w:rFonts w:asciiTheme="majorBidi" w:hAnsiTheme="majorBidi" w:cstheme="majorBidi"/>
                <w:i/>
                <w:iCs/>
              </w:rPr>
              <w:t xml:space="preserve">   –  F</w:t>
            </w:r>
            <w:r w:rsidRPr="00332309">
              <w:rPr>
                <w:rFonts w:asciiTheme="majorBidi" w:hAnsiTheme="majorBidi" w:cstheme="majorBidi"/>
                <w:i/>
                <w:iCs/>
                <w:vertAlign w:val="subscript"/>
              </w:rPr>
              <w:t>DL_high</w:t>
            </w:r>
          </w:p>
        </w:tc>
        <w:tc>
          <w:tcPr>
            <w:tcW w:w="1079" w:type="dxa"/>
            <w:vMerge/>
            <w:vAlign w:val="center"/>
          </w:tcPr>
          <w:p w:rsidR="00E30600" w:rsidRPr="00332309" w:rsidRDefault="00E30600" w:rsidP="00E30600">
            <w:pPr>
              <w:rPr>
                <w:rFonts w:asciiTheme="majorBidi" w:hAnsiTheme="majorBidi" w:cstheme="majorBidi"/>
                <w:b/>
                <w:bCs/>
                <w:sz w:val="20"/>
              </w:rPr>
            </w:pPr>
          </w:p>
        </w:tc>
      </w:tr>
      <w:tr w:rsidR="00E30600" w:rsidRPr="00332309" w:rsidTr="00E30600">
        <w:trPr>
          <w:trHeight w:val="225"/>
          <w:jc w:val="center"/>
        </w:trPr>
        <w:tc>
          <w:tcPr>
            <w:tcW w:w="1126" w:type="dxa"/>
            <w:vMerge w:val="restart"/>
            <w:vAlign w:val="center"/>
          </w:tcPr>
          <w:p w:rsidR="00E30600" w:rsidRPr="00332309" w:rsidRDefault="00E30600" w:rsidP="00E30600">
            <w:pPr>
              <w:pStyle w:val="Tabletext"/>
              <w:jc w:val="center"/>
            </w:pPr>
            <w:r w:rsidRPr="00332309">
              <w:rPr>
                <w:rFonts w:asciiTheme="majorBidi" w:hAnsiTheme="majorBidi" w:cstheme="majorBidi"/>
              </w:rPr>
              <w:t>CA_4-12</w:t>
            </w:r>
          </w:p>
        </w:tc>
        <w:tc>
          <w:tcPr>
            <w:tcW w:w="1026" w:type="dxa"/>
            <w:vAlign w:val="center"/>
          </w:tcPr>
          <w:p w:rsidR="00E30600" w:rsidRPr="00332309" w:rsidRDefault="00E30600" w:rsidP="00E30600">
            <w:pPr>
              <w:pStyle w:val="Tabletext"/>
              <w:jc w:val="center"/>
            </w:pPr>
            <w:r w:rsidRPr="00332309">
              <w:rPr>
                <w:rFonts w:asciiTheme="majorBidi" w:hAnsiTheme="majorBidi" w:cstheme="majorBidi"/>
              </w:rPr>
              <w:t>4</w:t>
            </w:r>
          </w:p>
        </w:tc>
        <w:tc>
          <w:tcPr>
            <w:tcW w:w="1467"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1 710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1 755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2 155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E30600">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26" w:type="dxa"/>
            <w:vAlign w:val="center"/>
          </w:tcPr>
          <w:p w:rsidR="00E30600" w:rsidRPr="00332309" w:rsidRDefault="00E30600" w:rsidP="00E30600">
            <w:pPr>
              <w:pStyle w:val="Tabletext"/>
              <w:jc w:val="center"/>
            </w:pPr>
            <w:r w:rsidRPr="00332309">
              <w:rPr>
                <w:rFonts w:asciiTheme="majorBidi" w:hAnsiTheme="majorBidi" w:cstheme="majorBidi"/>
              </w:rPr>
              <w:t>12</w:t>
            </w:r>
          </w:p>
        </w:tc>
        <w:tc>
          <w:tcPr>
            <w:tcW w:w="1467"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699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716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729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746 MHz</w:t>
            </w:r>
          </w:p>
        </w:tc>
        <w:tc>
          <w:tcPr>
            <w:tcW w:w="1079" w:type="dxa"/>
            <w:vMerge/>
            <w:shd w:val="clear" w:color="auto" w:fill="auto"/>
            <w:vAlign w:val="center"/>
          </w:tcPr>
          <w:p w:rsidR="00E30600" w:rsidRPr="00332309" w:rsidRDefault="00E30600" w:rsidP="00E30600">
            <w:pPr>
              <w:pStyle w:val="Tabletext"/>
              <w:jc w:val="center"/>
            </w:pPr>
          </w:p>
        </w:tc>
      </w:tr>
      <w:tr w:rsidR="00E30600" w:rsidRPr="00332309" w:rsidTr="00E30600">
        <w:trPr>
          <w:trHeight w:val="225"/>
          <w:jc w:val="center"/>
        </w:trPr>
        <w:tc>
          <w:tcPr>
            <w:tcW w:w="1126" w:type="dxa"/>
            <w:vMerge w:val="restart"/>
            <w:vAlign w:val="center"/>
          </w:tcPr>
          <w:p w:rsidR="00E30600" w:rsidRPr="00332309" w:rsidRDefault="00E30600" w:rsidP="00E30600">
            <w:pPr>
              <w:pStyle w:val="Tabletext"/>
              <w:jc w:val="center"/>
            </w:pPr>
            <w:r w:rsidRPr="00332309">
              <w:rPr>
                <w:rFonts w:asciiTheme="majorBidi" w:hAnsiTheme="majorBidi" w:cstheme="majorBidi"/>
              </w:rPr>
              <w:t>CA_4</w:t>
            </w:r>
            <w:r>
              <w:rPr>
                <w:rFonts w:asciiTheme="majorBidi" w:hAnsiTheme="majorBidi" w:cstheme="majorBidi"/>
              </w:rPr>
              <w:t>-4-</w:t>
            </w:r>
            <w:r w:rsidRPr="00332309">
              <w:rPr>
                <w:rFonts w:asciiTheme="majorBidi" w:hAnsiTheme="majorBidi" w:cstheme="majorBidi"/>
              </w:rPr>
              <w:t>1</w:t>
            </w:r>
            <w:r>
              <w:rPr>
                <w:rFonts w:asciiTheme="majorBidi" w:hAnsiTheme="majorBidi" w:cstheme="majorBidi"/>
              </w:rPr>
              <w:t>2</w:t>
            </w:r>
          </w:p>
        </w:tc>
        <w:tc>
          <w:tcPr>
            <w:tcW w:w="1026" w:type="dxa"/>
            <w:vAlign w:val="center"/>
          </w:tcPr>
          <w:p w:rsidR="00E30600" w:rsidRPr="00332309" w:rsidRDefault="00E30600" w:rsidP="00E30600">
            <w:pPr>
              <w:pStyle w:val="Tabletext"/>
              <w:jc w:val="center"/>
            </w:pPr>
            <w:r w:rsidRPr="00332309">
              <w:rPr>
                <w:rFonts w:asciiTheme="majorBidi" w:hAnsiTheme="majorBidi" w:cstheme="majorBidi"/>
              </w:rPr>
              <w:t>4</w:t>
            </w:r>
          </w:p>
        </w:tc>
        <w:tc>
          <w:tcPr>
            <w:tcW w:w="1467"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1 710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1 755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2 155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E30600">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26" w:type="dxa"/>
            <w:vAlign w:val="center"/>
          </w:tcPr>
          <w:p w:rsidR="00E30600" w:rsidRPr="00332309" w:rsidRDefault="00E30600" w:rsidP="00E30600">
            <w:pPr>
              <w:pStyle w:val="Tabletext"/>
              <w:jc w:val="center"/>
            </w:pPr>
            <w:r w:rsidRPr="00332309">
              <w:rPr>
                <w:rFonts w:asciiTheme="majorBidi" w:hAnsiTheme="majorBidi" w:cstheme="majorBidi"/>
              </w:rPr>
              <w:t>12</w:t>
            </w:r>
          </w:p>
        </w:tc>
        <w:tc>
          <w:tcPr>
            <w:tcW w:w="1467"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699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716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729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746 MHz</w:t>
            </w:r>
          </w:p>
        </w:tc>
        <w:tc>
          <w:tcPr>
            <w:tcW w:w="1079" w:type="dxa"/>
            <w:vMerge/>
            <w:shd w:val="clear" w:color="auto" w:fill="auto"/>
            <w:vAlign w:val="center"/>
          </w:tcPr>
          <w:p w:rsidR="00E30600" w:rsidRPr="00332309" w:rsidRDefault="00E30600" w:rsidP="00E30600">
            <w:pPr>
              <w:pStyle w:val="Tabletext"/>
              <w:jc w:val="center"/>
            </w:pPr>
          </w:p>
        </w:tc>
      </w:tr>
      <w:tr w:rsidR="00E30600" w:rsidRPr="00332309" w:rsidTr="00E30600">
        <w:trPr>
          <w:trHeight w:val="225"/>
          <w:jc w:val="center"/>
        </w:trPr>
        <w:tc>
          <w:tcPr>
            <w:tcW w:w="1126" w:type="dxa"/>
            <w:vMerge w:val="restart"/>
            <w:vAlign w:val="center"/>
          </w:tcPr>
          <w:p w:rsidR="00E30600" w:rsidRPr="00332309" w:rsidRDefault="00E30600" w:rsidP="00E30600">
            <w:pPr>
              <w:pStyle w:val="Tabletext"/>
              <w:jc w:val="center"/>
            </w:pPr>
            <w:r w:rsidRPr="00332309">
              <w:rPr>
                <w:rFonts w:asciiTheme="majorBidi" w:hAnsiTheme="majorBidi" w:cstheme="majorBidi"/>
              </w:rPr>
              <w:t>CA_4-13</w:t>
            </w:r>
          </w:p>
        </w:tc>
        <w:tc>
          <w:tcPr>
            <w:tcW w:w="1026" w:type="dxa"/>
            <w:vAlign w:val="center"/>
          </w:tcPr>
          <w:p w:rsidR="00E30600" w:rsidRPr="00332309" w:rsidRDefault="00E30600" w:rsidP="00E30600">
            <w:pPr>
              <w:pStyle w:val="Tabletext"/>
              <w:jc w:val="center"/>
            </w:pPr>
            <w:r w:rsidRPr="00332309">
              <w:rPr>
                <w:rFonts w:asciiTheme="majorBidi" w:hAnsiTheme="majorBidi" w:cstheme="majorBidi"/>
              </w:rPr>
              <w:t>4</w:t>
            </w:r>
          </w:p>
        </w:tc>
        <w:tc>
          <w:tcPr>
            <w:tcW w:w="1467"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1 710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1 755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2 155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E30600">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26" w:type="dxa"/>
            <w:vAlign w:val="center"/>
          </w:tcPr>
          <w:p w:rsidR="00E30600" w:rsidRPr="00332309" w:rsidRDefault="00E30600" w:rsidP="00E30600">
            <w:pPr>
              <w:pStyle w:val="Tabletext"/>
              <w:jc w:val="center"/>
            </w:pPr>
            <w:r w:rsidRPr="00332309">
              <w:rPr>
                <w:rFonts w:asciiTheme="majorBidi" w:hAnsiTheme="majorBidi" w:cstheme="majorBidi"/>
              </w:rPr>
              <w:t>13</w:t>
            </w:r>
          </w:p>
        </w:tc>
        <w:tc>
          <w:tcPr>
            <w:tcW w:w="1467"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777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787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746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756 MHz</w:t>
            </w:r>
          </w:p>
        </w:tc>
        <w:tc>
          <w:tcPr>
            <w:tcW w:w="1079" w:type="dxa"/>
            <w:vMerge/>
            <w:shd w:val="clear" w:color="auto" w:fill="auto"/>
            <w:vAlign w:val="center"/>
          </w:tcPr>
          <w:p w:rsidR="00E30600" w:rsidRPr="00332309" w:rsidRDefault="00E30600" w:rsidP="00E30600">
            <w:pPr>
              <w:pStyle w:val="Tabletext"/>
              <w:jc w:val="center"/>
            </w:pPr>
          </w:p>
        </w:tc>
      </w:tr>
      <w:tr w:rsidR="00E30600" w:rsidRPr="00332309" w:rsidTr="00E30600">
        <w:trPr>
          <w:trHeight w:val="225"/>
          <w:jc w:val="center"/>
        </w:trPr>
        <w:tc>
          <w:tcPr>
            <w:tcW w:w="1126" w:type="dxa"/>
            <w:vMerge w:val="restart"/>
            <w:vAlign w:val="center"/>
          </w:tcPr>
          <w:p w:rsidR="00E30600" w:rsidRPr="00332309" w:rsidRDefault="00E30600" w:rsidP="00E30600">
            <w:pPr>
              <w:pStyle w:val="Tabletext"/>
              <w:jc w:val="center"/>
            </w:pPr>
            <w:r w:rsidRPr="00332309">
              <w:rPr>
                <w:rFonts w:asciiTheme="majorBidi" w:hAnsiTheme="majorBidi" w:cstheme="majorBidi"/>
              </w:rPr>
              <w:t>CA_4-</w:t>
            </w:r>
            <w:r>
              <w:rPr>
                <w:rFonts w:asciiTheme="majorBidi" w:hAnsiTheme="majorBidi" w:cstheme="majorBidi"/>
              </w:rPr>
              <w:t>4-</w:t>
            </w:r>
            <w:r w:rsidRPr="00332309">
              <w:rPr>
                <w:rFonts w:asciiTheme="majorBidi" w:hAnsiTheme="majorBidi" w:cstheme="majorBidi"/>
              </w:rPr>
              <w:t>13</w:t>
            </w:r>
          </w:p>
        </w:tc>
        <w:tc>
          <w:tcPr>
            <w:tcW w:w="1026" w:type="dxa"/>
            <w:vAlign w:val="center"/>
          </w:tcPr>
          <w:p w:rsidR="00E30600" w:rsidRPr="00332309" w:rsidRDefault="00E30600" w:rsidP="00E30600">
            <w:pPr>
              <w:pStyle w:val="Tabletext"/>
              <w:jc w:val="center"/>
            </w:pPr>
            <w:r w:rsidRPr="00332309">
              <w:rPr>
                <w:rFonts w:asciiTheme="majorBidi" w:hAnsiTheme="majorBidi" w:cstheme="majorBidi"/>
              </w:rPr>
              <w:t>4</w:t>
            </w:r>
          </w:p>
        </w:tc>
        <w:tc>
          <w:tcPr>
            <w:tcW w:w="1467"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1 710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1 755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2 155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E30600">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26" w:type="dxa"/>
            <w:vAlign w:val="center"/>
          </w:tcPr>
          <w:p w:rsidR="00E30600" w:rsidRPr="00332309" w:rsidRDefault="00E30600" w:rsidP="00E30600">
            <w:pPr>
              <w:pStyle w:val="Tabletext"/>
              <w:jc w:val="center"/>
            </w:pPr>
            <w:r w:rsidRPr="00332309">
              <w:rPr>
                <w:rFonts w:asciiTheme="majorBidi" w:hAnsiTheme="majorBidi" w:cstheme="majorBidi"/>
              </w:rPr>
              <w:t>13</w:t>
            </w:r>
          </w:p>
        </w:tc>
        <w:tc>
          <w:tcPr>
            <w:tcW w:w="1467"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777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787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746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756 MHz</w:t>
            </w:r>
          </w:p>
        </w:tc>
        <w:tc>
          <w:tcPr>
            <w:tcW w:w="1079" w:type="dxa"/>
            <w:vMerge/>
            <w:shd w:val="clear" w:color="auto" w:fill="auto"/>
          </w:tcPr>
          <w:p w:rsidR="00E30600" w:rsidRPr="00332309" w:rsidRDefault="00E30600" w:rsidP="00E30600">
            <w:pPr>
              <w:pStyle w:val="Tabletext"/>
              <w:jc w:val="center"/>
            </w:pPr>
          </w:p>
        </w:tc>
      </w:tr>
      <w:tr w:rsidR="00E30600" w:rsidRPr="00332309" w:rsidTr="00E30600">
        <w:trPr>
          <w:trHeight w:val="225"/>
          <w:jc w:val="center"/>
        </w:trPr>
        <w:tc>
          <w:tcPr>
            <w:tcW w:w="1126" w:type="dxa"/>
            <w:vMerge w:val="restart"/>
            <w:vAlign w:val="center"/>
          </w:tcPr>
          <w:p w:rsidR="00E30600" w:rsidRPr="00332309" w:rsidRDefault="00E30600" w:rsidP="00E30600">
            <w:pPr>
              <w:pStyle w:val="Tabletext"/>
              <w:jc w:val="center"/>
            </w:pPr>
            <w:r w:rsidRPr="00332309">
              <w:rPr>
                <w:rFonts w:asciiTheme="majorBidi" w:hAnsiTheme="majorBidi" w:cstheme="majorBidi"/>
              </w:rPr>
              <w:t>CA_4-17</w:t>
            </w:r>
          </w:p>
        </w:tc>
        <w:tc>
          <w:tcPr>
            <w:tcW w:w="1026" w:type="dxa"/>
            <w:vAlign w:val="center"/>
          </w:tcPr>
          <w:p w:rsidR="00E30600" w:rsidRPr="00332309" w:rsidRDefault="00E30600" w:rsidP="00E30600">
            <w:pPr>
              <w:pStyle w:val="Tabletext"/>
              <w:jc w:val="center"/>
            </w:pPr>
            <w:r w:rsidRPr="00332309">
              <w:rPr>
                <w:rFonts w:asciiTheme="majorBidi" w:hAnsiTheme="majorBidi" w:cstheme="majorBidi"/>
              </w:rPr>
              <w:t>4</w:t>
            </w:r>
          </w:p>
        </w:tc>
        <w:tc>
          <w:tcPr>
            <w:tcW w:w="1467"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1 710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1 755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2 155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E30600">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26" w:type="dxa"/>
            <w:vAlign w:val="center"/>
          </w:tcPr>
          <w:p w:rsidR="00E30600" w:rsidRPr="00332309" w:rsidRDefault="00E30600" w:rsidP="00E30600">
            <w:pPr>
              <w:pStyle w:val="Tabletext"/>
              <w:jc w:val="center"/>
            </w:pPr>
            <w:r w:rsidRPr="00332309">
              <w:rPr>
                <w:rFonts w:asciiTheme="majorBidi" w:hAnsiTheme="majorBidi" w:cstheme="majorBidi"/>
              </w:rPr>
              <w:t>17</w:t>
            </w:r>
          </w:p>
        </w:tc>
        <w:tc>
          <w:tcPr>
            <w:tcW w:w="1467"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704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716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734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746 MHz</w:t>
            </w:r>
          </w:p>
        </w:tc>
        <w:tc>
          <w:tcPr>
            <w:tcW w:w="1079" w:type="dxa"/>
            <w:vMerge/>
            <w:shd w:val="clear" w:color="auto" w:fill="auto"/>
          </w:tcPr>
          <w:p w:rsidR="00E30600" w:rsidRPr="00332309" w:rsidRDefault="00E30600" w:rsidP="00E30600">
            <w:pPr>
              <w:pStyle w:val="Tabletext"/>
              <w:jc w:val="center"/>
            </w:pPr>
          </w:p>
        </w:tc>
      </w:tr>
      <w:tr w:rsidR="00E30600" w:rsidRPr="00332309" w:rsidTr="00E30600">
        <w:trPr>
          <w:trHeight w:val="225"/>
          <w:jc w:val="center"/>
        </w:trPr>
        <w:tc>
          <w:tcPr>
            <w:tcW w:w="1126" w:type="dxa"/>
            <w:vMerge w:val="restart"/>
            <w:vAlign w:val="center"/>
          </w:tcPr>
          <w:p w:rsidR="00E30600" w:rsidRPr="00332309" w:rsidRDefault="00E30600" w:rsidP="00E30600">
            <w:pPr>
              <w:jc w:val="center"/>
              <w:rPr>
                <w:rFonts w:asciiTheme="majorBidi" w:hAnsiTheme="majorBidi" w:cstheme="majorBidi"/>
                <w:sz w:val="20"/>
              </w:rPr>
            </w:pPr>
            <w:r w:rsidRPr="00332309">
              <w:rPr>
                <w:rFonts w:asciiTheme="majorBidi" w:hAnsiTheme="majorBidi" w:cstheme="majorBidi"/>
                <w:sz w:val="20"/>
              </w:rPr>
              <w:t>CA_4-</w:t>
            </w:r>
            <w:r>
              <w:rPr>
                <w:rFonts w:asciiTheme="majorBidi" w:hAnsiTheme="majorBidi" w:cstheme="majorBidi"/>
                <w:sz w:val="20"/>
              </w:rPr>
              <w:t>2</w:t>
            </w:r>
            <w:r w:rsidRPr="00332309">
              <w:rPr>
                <w:rFonts w:asciiTheme="majorBidi" w:hAnsiTheme="majorBidi" w:cstheme="majorBidi"/>
                <w:sz w:val="20"/>
              </w:rPr>
              <w:t>7</w:t>
            </w:r>
          </w:p>
        </w:tc>
        <w:tc>
          <w:tcPr>
            <w:tcW w:w="1026" w:type="dxa"/>
            <w:vAlign w:val="center"/>
          </w:tcPr>
          <w:p w:rsidR="00E30600" w:rsidRPr="00332309" w:rsidRDefault="00E30600" w:rsidP="00E30600">
            <w:pPr>
              <w:pStyle w:val="Tabletext"/>
              <w:jc w:val="center"/>
              <w:rPr>
                <w:rFonts w:asciiTheme="majorBidi" w:hAnsiTheme="majorBidi" w:cstheme="majorBidi"/>
              </w:rPr>
            </w:pPr>
            <w:r>
              <w:rPr>
                <w:rFonts w:asciiTheme="majorBidi" w:hAnsiTheme="majorBidi" w:cstheme="majorBidi"/>
              </w:rPr>
              <w:t>4</w:t>
            </w:r>
          </w:p>
        </w:tc>
        <w:tc>
          <w:tcPr>
            <w:tcW w:w="1467"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332309">
              <w:rPr>
                <w:rFonts w:asciiTheme="majorBidi" w:hAnsiTheme="majorBidi" w:cstheme="majorBidi"/>
              </w:rPr>
              <w:t>1 710 MHz</w:t>
            </w:r>
          </w:p>
        </w:tc>
        <w:tc>
          <w:tcPr>
            <w:tcW w:w="249" w:type="dxa"/>
            <w:tcBorders>
              <w:left w:val="nil"/>
              <w:right w:val="nil"/>
            </w:tcBorders>
            <w:shd w:val="clear" w:color="auto" w:fill="auto"/>
            <w:vAlign w:val="center"/>
          </w:tcPr>
          <w:p w:rsidR="00E30600" w:rsidRPr="00332309" w:rsidRDefault="00E30600" w:rsidP="00E30600">
            <w:pPr>
              <w:pStyle w:val="Tabletext"/>
              <w:jc w:val="center"/>
              <w:rPr>
                <w:rFonts w:asciiTheme="majorBidi" w:hAnsiTheme="majorBidi" w:cstheme="majorBidi"/>
              </w:rP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rPr>
                <w:rFonts w:asciiTheme="majorBidi" w:hAnsiTheme="majorBidi" w:cstheme="majorBidi"/>
              </w:rPr>
            </w:pPr>
            <w:r w:rsidRPr="00332309">
              <w:rPr>
                <w:rFonts w:asciiTheme="majorBidi" w:hAnsiTheme="majorBidi" w:cstheme="majorBidi"/>
              </w:rPr>
              <w:t>1 755 MHz</w:t>
            </w:r>
          </w:p>
        </w:tc>
        <w:tc>
          <w:tcPr>
            <w:tcW w:w="1466"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E30600" w:rsidRPr="00332309" w:rsidRDefault="00E30600" w:rsidP="00E30600">
            <w:pPr>
              <w:pStyle w:val="Tabletext"/>
              <w:jc w:val="center"/>
              <w:rPr>
                <w:rFonts w:asciiTheme="majorBidi" w:hAnsiTheme="majorBidi" w:cstheme="majorBidi"/>
              </w:rP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rPr>
                <w:rFonts w:asciiTheme="majorBidi" w:hAnsiTheme="majorBidi" w:cstheme="majorBidi"/>
              </w:rPr>
            </w:pPr>
            <w:r w:rsidRPr="00332309">
              <w:rPr>
                <w:rFonts w:asciiTheme="majorBidi" w:hAnsiTheme="majorBidi" w:cstheme="majorBidi"/>
              </w:rPr>
              <w:t>2 155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E30600">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26" w:type="dxa"/>
            <w:vAlign w:val="center"/>
          </w:tcPr>
          <w:p w:rsidR="00E30600" w:rsidRPr="00332309" w:rsidRDefault="00E30600" w:rsidP="00E30600">
            <w:pPr>
              <w:pStyle w:val="Tabletext"/>
              <w:jc w:val="center"/>
              <w:rPr>
                <w:rFonts w:asciiTheme="majorBidi" w:hAnsiTheme="majorBidi" w:cstheme="majorBidi"/>
              </w:rPr>
            </w:pPr>
            <w:r>
              <w:rPr>
                <w:rFonts w:asciiTheme="majorBidi" w:hAnsiTheme="majorBidi" w:cstheme="majorBidi"/>
              </w:rPr>
              <w:t>27</w:t>
            </w:r>
          </w:p>
        </w:tc>
        <w:tc>
          <w:tcPr>
            <w:tcW w:w="1467" w:type="dxa"/>
            <w:tcBorders>
              <w:right w:val="nil"/>
            </w:tcBorders>
            <w:shd w:val="clear" w:color="auto" w:fill="auto"/>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807 MHz</w:t>
            </w:r>
          </w:p>
        </w:tc>
        <w:tc>
          <w:tcPr>
            <w:tcW w:w="249" w:type="dxa"/>
            <w:tcBorders>
              <w:left w:val="nil"/>
              <w:right w:val="nil"/>
            </w:tcBorders>
            <w:shd w:val="clear" w:color="auto" w:fill="auto"/>
          </w:tcPr>
          <w:p w:rsidR="00E30600" w:rsidRPr="005B596E"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824 MHz</w:t>
            </w:r>
          </w:p>
        </w:tc>
        <w:tc>
          <w:tcPr>
            <w:tcW w:w="1466" w:type="dxa"/>
            <w:tcBorders>
              <w:right w:val="nil"/>
            </w:tcBorders>
            <w:shd w:val="clear" w:color="auto" w:fill="auto"/>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852 MHz</w:t>
            </w:r>
          </w:p>
        </w:tc>
        <w:tc>
          <w:tcPr>
            <w:tcW w:w="300" w:type="dxa"/>
            <w:tcBorders>
              <w:left w:val="nil"/>
              <w:right w:val="nil"/>
            </w:tcBorders>
            <w:shd w:val="clear" w:color="auto" w:fill="auto"/>
          </w:tcPr>
          <w:p w:rsidR="00E30600" w:rsidRPr="005B596E"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869 MHz</w:t>
            </w:r>
          </w:p>
        </w:tc>
        <w:tc>
          <w:tcPr>
            <w:tcW w:w="1079" w:type="dxa"/>
            <w:vMerge/>
            <w:shd w:val="clear" w:color="auto" w:fill="auto"/>
          </w:tcPr>
          <w:p w:rsidR="00E30600" w:rsidRPr="00332309" w:rsidRDefault="00E30600" w:rsidP="00E30600">
            <w:pPr>
              <w:pStyle w:val="Tabletext"/>
              <w:jc w:val="center"/>
            </w:pPr>
          </w:p>
        </w:tc>
      </w:tr>
      <w:tr w:rsidR="00E30600" w:rsidRPr="00332309" w:rsidTr="00E30600">
        <w:trPr>
          <w:trHeight w:val="225"/>
          <w:jc w:val="center"/>
        </w:trPr>
        <w:tc>
          <w:tcPr>
            <w:tcW w:w="1126" w:type="dxa"/>
            <w:vMerge w:val="restart"/>
            <w:vAlign w:val="center"/>
          </w:tcPr>
          <w:p w:rsidR="00E30600" w:rsidRPr="00332309" w:rsidRDefault="00E30600" w:rsidP="00E30600">
            <w:pPr>
              <w:pStyle w:val="Tabletext"/>
              <w:jc w:val="center"/>
            </w:pPr>
            <w:r w:rsidRPr="00332309">
              <w:rPr>
                <w:rFonts w:asciiTheme="majorBidi" w:hAnsiTheme="majorBidi" w:cstheme="majorBidi"/>
              </w:rPr>
              <w:t>CA_4-29</w:t>
            </w:r>
          </w:p>
        </w:tc>
        <w:tc>
          <w:tcPr>
            <w:tcW w:w="1026" w:type="dxa"/>
            <w:vAlign w:val="center"/>
          </w:tcPr>
          <w:p w:rsidR="00E30600" w:rsidRPr="00332309" w:rsidRDefault="00E30600" w:rsidP="00E30600">
            <w:pPr>
              <w:pStyle w:val="Tabletext"/>
              <w:jc w:val="center"/>
            </w:pPr>
            <w:r w:rsidRPr="00332309">
              <w:rPr>
                <w:rFonts w:asciiTheme="majorBidi" w:hAnsiTheme="majorBidi" w:cstheme="majorBidi"/>
              </w:rPr>
              <w:t>4</w:t>
            </w:r>
          </w:p>
        </w:tc>
        <w:tc>
          <w:tcPr>
            <w:tcW w:w="1467"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1 710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1 755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2 155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E30600">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26" w:type="dxa"/>
            <w:vAlign w:val="center"/>
          </w:tcPr>
          <w:p w:rsidR="00E30600" w:rsidRPr="00332309" w:rsidRDefault="00E30600" w:rsidP="00E30600">
            <w:pPr>
              <w:pStyle w:val="Tabletext"/>
              <w:jc w:val="center"/>
            </w:pPr>
            <w:r w:rsidRPr="00332309">
              <w:rPr>
                <w:rFonts w:asciiTheme="majorBidi" w:hAnsiTheme="majorBidi" w:cstheme="majorBidi"/>
              </w:rPr>
              <w:t>29</w:t>
            </w:r>
          </w:p>
        </w:tc>
        <w:tc>
          <w:tcPr>
            <w:tcW w:w="3145" w:type="dxa"/>
            <w:gridSpan w:val="3"/>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[N/A]</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717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728 MHz</w:t>
            </w:r>
          </w:p>
        </w:tc>
        <w:tc>
          <w:tcPr>
            <w:tcW w:w="1079" w:type="dxa"/>
            <w:vMerge/>
            <w:shd w:val="clear" w:color="auto" w:fill="auto"/>
          </w:tcPr>
          <w:p w:rsidR="00E30600" w:rsidRPr="00332309" w:rsidRDefault="00E30600" w:rsidP="00E30600">
            <w:pPr>
              <w:pStyle w:val="Tabletext"/>
              <w:jc w:val="center"/>
            </w:pPr>
          </w:p>
        </w:tc>
      </w:tr>
      <w:tr w:rsidR="00E30600" w:rsidRPr="00332309" w:rsidTr="00E30600">
        <w:trPr>
          <w:trHeight w:val="225"/>
          <w:jc w:val="center"/>
        </w:trPr>
        <w:tc>
          <w:tcPr>
            <w:tcW w:w="1126" w:type="dxa"/>
            <w:vMerge w:val="restart"/>
            <w:vAlign w:val="center"/>
          </w:tcPr>
          <w:p w:rsidR="00E30600" w:rsidRPr="00332309" w:rsidRDefault="00E30600" w:rsidP="00E30600">
            <w:pPr>
              <w:pStyle w:val="Tabletext"/>
              <w:jc w:val="center"/>
            </w:pPr>
            <w:r w:rsidRPr="00332309">
              <w:rPr>
                <w:rFonts w:asciiTheme="majorBidi" w:hAnsiTheme="majorBidi" w:cstheme="majorBidi"/>
              </w:rPr>
              <w:t>CA_4-</w:t>
            </w:r>
            <w:r>
              <w:rPr>
                <w:rFonts w:asciiTheme="majorBidi" w:hAnsiTheme="majorBidi" w:cstheme="majorBidi"/>
              </w:rPr>
              <w:t>30</w:t>
            </w:r>
          </w:p>
        </w:tc>
        <w:tc>
          <w:tcPr>
            <w:tcW w:w="1026" w:type="dxa"/>
            <w:vAlign w:val="center"/>
          </w:tcPr>
          <w:p w:rsidR="00E30600" w:rsidRPr="00332309" w:rsidRDefault="00E30600" w:rsidP="00E30600">
            <w:pPr>
              <w:pStyle w:val="Tabletext"/>
              <w:jc w:val="center"/>
            </w:pPr>
            <w:r>
              <w:t>4</w:t>
            </w:r>
          </w:p>
        </w:tc>
        <w:tc>
          <w:tcPr>
            <w:tcW w:w="1467"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1 710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1 755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2 155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E30600">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26" w:type="dxa"/>
            <w:vAlign w:val="center"/>
          </w:tcPr>
          <w:p w:rsidR="00E30600" w:rsidRPr="00332309" w:rsidRDefault="00E30600" w:rsidP="00E30600">
            <w:pPr>
              <w:pStyle w:val="Tabletext"/>
              <w:jc w:val="center"/>
            </w:pPr>
            <w:r>
              <w:t>30</w:t>
            </w:r>
          </w:p>
        </w:tc>
        <w:tc>
          <w:tcPr>
            <w:tcW w:w="1467" w:type="dxa"/>
            <w:tcBorders>
              <w:right w:val="nil"/>
            </w:tcBorders>
            <w:shd w:val="clear" w:color="auto" w:fill="auto"/>
          </w:tcPr>
          <w:p w:rsidR="00E30600" w:rsidRPr="00640A23" w:rsidRDefault="00E30600" w:rsidP="00E30600">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305 MHz</w:t>
            </w:r>
          </w:p>
        </w:tc>
        <w:tc>
          <w:tcPr>
            <w:tcW w:w="249" w:type="dxa"/>
            <w:tcBorders>
              <w:left w:val="nil"/>
              <w:right w:val="nil"/>
            </w:tcBorders>
            <w:shd w:val="clear" w:color="auto" w:fill="auto"/>
          </w:tcPr>
          <w:p w:rsidR="00E30600" w:rsidRPr="00640A23"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E30600" w:rsidRPr="00640A23" w:rsidRDefault="00E30600" w:rsidP="00E30600">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315 MHz</w:t>
            </w:r>
          </w:p>
        </w:tc>
        <w:tc>
          <w:tcPr>
            <w:tcW w:w="1466" w:type="dxa"/>
            <w:tcBorders>
              <w:right w:val="nil"/>
            </w:tcBorders>
            <w:shd w:val="clear" w:color="auto" w:fill="auto"/>
          </w:tcPr>
          <w:p w:rsidR="00E30600" w:rsidRPr="00640A23" w:rsidRDefault="00E30600" w:rsidP="00E30600">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350 MHz</w:t>
            </w:r>
          </w:p>
        </w:tc>
        <w:tc>
          <w:tcPr>
            <w:tcW w:w="300" w:type="dxa"/>
            <w:tcBorders>
              <w:left w:val="nil"/>
              <w:right w:val="nil"/>
            </w:tcBorders>
            <w:shd w:val="clear" w:color="auto" w:fill="auto"/>
          </w:tcPr>
          <w:p w:rsidR="00E30600" w:rsidRPr="00640A23"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E30600" w:rsidRPr="00640A23" w:rsidRDefault="00E30600" w:rsidP="00E30600">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360 MHz</w:t>
            </w:r>
          </w:p>
        </w:tc>
        <w:tc>
          <w:tcPr>
            <w:tcW w:w="1079" w:type="dxa"/>
            <w:vMerge/>
            <w:shd w:val="clear" w:color="auto" w:fill="auto"/>
          </w:tcPr>
          <w:p w:rsidR="00E30600" w:rsidRPr="00332309" w:rsidRDefault="00E30600" w:rsidP="00E30600">
            <w:pPr>
              <w:pStyle w:val="Tabletext"/>
              <w:jc w:val="center"/>
            </w:pPr>
          </w:p>
        </w:tc>
      </w:tr>
      <w:tr w:rsidR="00E30600" w:rsidRPr="00332309" w:rsidTr="00E30600">
        <w:trPr>
          <w:trHeight w:val="225"/>
          <w:jc w:val="center"/>
        </w:trPr>
        <w:tc>
          <w:tcPr>
            <w:tcW w:w="1126" w:type="dxa"/>
            <w:vMerge w:val="restart"/>
            <w:vAlign w:val="center"/>
          </w:tcPr>
          <w:p w:rsidR="00E30600" w:rsidRPr="00332309" w:rsidRDefault="00E30600" w:rsidP="00E30600">
            <w:pPr>
              <w:pStyle w:val="Tabletext"/>
              <w:jc w:val="center"/>
            </w:pPr>
            <w:r w:rsidRPr="00332309">
              <w:rPr>
                <w:rFonts w:asciiTheme="majorBidi" w:hAnsiTheme="majorBidi" w:cstheme="majorBidi"/>
              </w:rPr>
              <w:t>CA_5-</w:t>
            </w:r>
            <w:r>
              <w:rPr>
                <w:rFonts w:asciiTheme="majorBidi" w:hAnsiTheme="majorBidi" w:cstheme="majorBidi"/>
              </w:rPr>
              <w:t>7</w:t>
            </w:r>
          </w:p>
        </w:tc>
        <w:tc>
          <w:tcPr>
            <w:tcW w:w="1026" w:type="dxa"/>
            <w:vAlign w:val="center"/>
          </w:tcPr>
          <w:p w:rsidR="00E30600" w:rsidRPr="00332309" w:rsidRDefault="00E30600" w:rsidP="00E30600">
            <w:pPr>
              <w:pStyle w:val="Tabletext"/>
              <w:jc w:val="center"/>
            </w:pPr>
            <w:r w:rsidRPr="00332309">
              <w:rPr>
                <w:rFonts w:asciiTheme="majorBidi" w:hAnsiTheme="majorBidi" w:cstheme="majorBidi"/>
              </w:rPr>
              <w:t>5</w:t>
            </w:r>
          </w:p>
        </w:tc>
        <w:tc>
          <w:tcPr>
            <w:tcW w:w="1467"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824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849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869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894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E30600">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26" w:type="dxa"/>
            <w:vAlign w:val="center"/>
          </w:tcPr>
          <w:p w:rsidR="00E30600" w:rsidRPr="00332309" w:rsidRDefault="00E30600" w:rsidP="00E30600">
            <w:pPr>
              <w:pStyle w:val="Tabletext"/>
              <w:jc w:val="center"/>
            </w:pPr>
            <w:r>
              <w:rPr>
                <w:rFonts w:asciiTheme="majorBidi" w:hAnsiTheme="majorBidi" w:cstheme="majorBidi"/>
              </w:rPr>
              <w:t>7</w:t>
            </w:r>
          </w:p>
        </w:tc>
        <w:tc>
          <w:tcPr>
            <w:tcW w:w="1467"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2 500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7B428B">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2 570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2 620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7B428B">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2 690 MHz</w:t>
            </w:r>
          </w:p>
        </w:tc>
        <w:tc>
          <w:tcPr>
            <w:tcW w:w="1079" w:type="dxa"/>
            <w:vMerge/>
            <w:shd w:val="clear" w:color="auto" w:fill="auto"/>
          </w:tcPr>
          <w:p w:rsidR="00E30600" w:rsidRPr="00332309" w:rsidRDefault="00E30600" w:rsidP="00E30600">
            <w:pPr>
              <w:pStyle w:val="Tabletext"/>
              <w:jc w:val="center"/>
            </w:pPr>
          </w:p>
        </w:tc>
      </w:tr>
      <w:tr w:rsidR="00E30600" w:rsidRPr="00332309" w:rsidTr="00E30600">
        <w:trPr>
          <w:trHeight w:val="225"/>
          <w:jc w:val="center"/>
        </w:trPr>
        <w:tc>
          <w:tcPr>
            <w:tcW w:w="1126" w:type="dxa"/>
            <w:vMerge w:val="restart"/>
            <w:vAlign w:val="center"/>
          </w:tcPr>
          <w:p w:rsidR="00E30600" w:rsidRPr="00332309" w:rsidRDefault="00E30600" w:rsidP="00E30600">
            <w:pPr>
              <w:pStyle w:val="Tabletext"/>
              <w:jc w:val="center"/>
            </w:pPr>
            <w:r w:rsidRPr="00332309">
              <w:rPr>
                <w:rFonts w:asciiTheme="majorBidi" w:hAnsiTheme="majorBidi" w:cstheme="majorBidi"/>
              </w:rPr>
              <w:t>CA_5-12</w:t>
            </w:r>
          </w:p>
        </w:tc>
        <w:tc>
          <w:tcPr>
            <w:tcW w:w="1026" w:type="dxa"/>
            <w:vAlign w:val="center"/>
          </w:tcPr>
          <w:p w:rsidR="00E30600" w:rsidRPr="00332309" w:rsidRDefault="00E30600" w:rsidP="00E30600">
            <w:pPr>
              <w:pStyle w:val="Tabletext"/>
              <w:jc w:val="center"/>
            </w:pPr>
            <w:r w:rsidRPr="00332309">
              <w:rPr>
                <w:rFonts w:asciiTheme="majorBidi" w:hAnsiTheme="majorBidi" w:cstheme="majorBidi"/>
              </w:rPr>
              <w:t>5</w:t>
            </w:r>
          </w:p>
        </w:tc>
        <w:tc>
          <w:tcPr>
            <w:tcW w:w="1467"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824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849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869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894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E30600">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26" w:type="dxa"/>
            <w:vAlign w:val="center"/>
          </w:tcPr>
          <w:p w:rsidR="00E30600" w:rsidRPr="00332309" w:rsidRDefault="00E30600" w:rsidP="00E30600">
            <w:pPr>
              <w:pStyle w:val="Tabletext"/>
              <w:jc w:val="center"/>
            </w:pPr>
            <w:r w:rsidRPr="00332309">
              <w:rPr>
                <w:rFonts w:asciiTheme="majorBidi" w:hAnsiTheme="majorBidi" w:cstheme="majorBidi"/>
              </w:rPr>
              <w:t>12</w:t>
            </w:r>
          </w:p>
        </w:tc>
        <w:tc>
          <w:tcPr>
            <w:tcW w:w="1467"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699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716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729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746 MHz</w:t>
            </w:r>
          </w:p>
        </w:tc>
        <w:tc>
          <w:tcPr>
            <w:tcW w:w="1079" w:type="dxa"/>
            <w:vMerge/>
            <w:shd w:val="clear" w:color="auto" w:fill="auto"/>
          </w:tcPr>
          <w:p w:rsidR="00E30600" w:rsidRPr="00332309" w:rsidRDefault="00E30600" w:rsidP="00E30600">
            <w:pPr>
              <w:pStyle w:val="Tabletext"/>
              <w:jc w:val="center"/>
            </w:pPr>
          </w:p>
        </w:tc>
      </w:tr>
      <w:tr w:rsidR="00E30600" w:rsidRPr="00332309" w:rsidTr="00E30600">
        <w:trPr>
          <w:trHeight w:val="225"/>
          <w:jc w:val="center"/>
        </w:trPr>
        <w:tc>
          <w:tcPr>
            <w:tcW w:w="1126" w:type="dxa"/>
            <w:vMerge w:val="restart"/>
            <w:vAlign w:val="center"/>
          </w:tcPr>
          <w:p w:rsidR="00E30600" w:rsidRPr="00332309" w:rsidRDefault="00E30600" w:rsidP="00E30600">
            <w:pPr>
              <w:pStyle w:val="Tabletext"/>
              <w:jc w:val="center"/>
            </w:pPr>
            <w:r w:rsidRPr="00332309">
              <w:rPr>
                <w:rFonts w:asciiTheme="majorBidi" w:hAnsiTheme="majorBidi" w:cstheme="majorBidi"/>
              </w:rPr>
              <w:t>CA_5-1</w:t>
            </w:r>
            <w:r>
              <w:rPr>
                <w:rFonts w:asciiTheme="majorBidi" w:hAnsiTheme="majorBidi" w:cstheme="majorBidi"/>
              </w:rPr>
              <w:t>3</w:t>
            </w:r>
          </w:p>
        </w:tc>
        <w:tc>
          <w:tcPr>
            <w:tcW w:w="1026" w:type="dxa"/>
            <w:vAlign w:val="center"/>
          </w:tcPr>
          <w:p w:rsidR="00E30600" w:rsidRPr="00332309" w:rsidRDefault="00E30600" w:rsidP="00E30600">
            <w:pPr>
              <w:pStyle w:val="Tabletext"/>
              <w:jc w:val="center"/>
            </w:pPr>
            <w:r w:rsidRPr="00332309">
              <w:rPr>
                <w:rFonts w:asciiTheme="majorBidi" w:hAnsiTheme="majorBidi" w:cstheme="majorBidi"/>
              </w:rPr>
              <w:t>5</w:t>
            </w:r>
          </w:p>
        </w:tc>
        <w:tc>
          <w:tcPr>
            <w:tcW w:w="1467"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824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849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869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894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E30600">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26" w:type="dxa"/>
            <w:vAlign w:val="center"/>
          </w:tcPr>
          <w:p w:rsidR="00E30600" w:rsidRPr="00332309" w:rsidRDefault="00E30600" w:rsidP="00E30600">
            <w:pPr>
              <w:pStyle w:val="Tabletext"/>
              <w:jc w:val="center"/>
            </w:pPr>
            <w:r w:rsidRPr="00332309">
              <w:rPr>
                <w:rFonts w:asciiTheme="majorBidi" w:hAnsiTheme="majorBidi" w:cstheme="majorBidi"/>
              </w:rPr>
              <w:t>1</w:t>
            </w:r>
            <w:r>
              <w:rPr>
                <w:rFonts w:asciiTheme="majorBidi" w:hAnsiTheme="majorBidi" w:cstheme="majorBidi"/>
              </w:rPr>
              <w:t>3</w:t>
            </w:r>
          </w:p>
        </w:tc>
        <w:tc>
          <w:tcPr>
            <w:tcW w:w="1467"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777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787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746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756 MHz</w:t>
            </w:r>
          </w:p>
        </w:tc>
        <w:tc>
          <w:tcPr>
            <w:tcW w:w="1079" w:type="dxa"/>
            <w:vMerge/>
            <w:shd w:val="clear" w:color="auto" w:fill="auto"/>
          </w:tcPr>
          <w:p w:rsidR="00E30600" w:rsidRPr="00332309" w:rsidRDefault="00E30600" w:rsidP="00E30600">
            <w:pPr>
              <w:pStyle w:val="Tabletext"/>
              <w:jc w:val="center"/>
            </w:pPr>
          </w:p>
        </w:tc>
      </w:tr>
      <w:tr w:rsidR="00E30600" w:rsidRPr="00332309" w:rsidTr="00E30600">
        <w:trPr>
          <w:trHeight w:val="225"/>
          <w:jc w:val="center"/>
        </w:trPr>
        <w:tc>
          <w:tcPr>
            <w:tcW w:w="1126" w:type="dxa"/>
            <w:vMerge w:val="restart"/>
            <w:vAlign w:val="center"/>
          </w:tcPr>
          <w:p w:rsidR="00E30600" w:rsidRPr="00332309" w:rsidRDefault="00E30600" w:rsidP="00E30600">
            <w:pPr>
              <w:pStyle w:val="Tabletext"/>
              <w:jc w:val="center"/>
            </w:pPr>
            <w:r w:rsidRPr="00332309">
              <w:rPr>
                <w:rFonts w:asciiTheme="majorBidi" w:hAnsiTheme="majorBidi" w:cstheme="majorBidi"/>
              </w:rPr>
              <w:t>CA_5-17</w:t>
            </w:r>
          </w:p>
        </w:tc>
        <w:tc>
          <w:tcPr>
            <w:tcW w:w="1026" w:type="dxa"/>
            <w:vAlign w:val="center"/>
          </w:tcPr>
          <w:p w:rsidR="00E30600" w:rsidRPr="00332309" w:rsidRDefault="00E30600" w:rsidP="00E30600">
            <w:pPr>
              <w:pStyle w:val="Tabletext"/>
              <w:jc w:val="center"/>
            </w:pPr>
            <w:r w:rsidRPr="00332309">
              <w:rPr>
                <w:rFonts w:asciiTheme="majorBidi" w:hAnsiTheme="majorBidi" w:cstheme="majorBidi"/>
              </w:rPr>
              <w:t>5</w:t>
            </w:r>
          </w:p>
        </w:tc>
        <w:tc>
          <w:tcPr>
            <w:tcW w:w="1467"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824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849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869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894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E30600">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26" w:type="dxa"/>
            <w:vAlign w:val="center"/>
          </w:tcPr>
          <w:p w:rsidR="00E30600" w:rsidRPr="00332309" w:rsidRDefault="00E30600" w:rsidP="00E30600">
            <w:pPr>
              <w:pStyle w:val="Tabletext"/>
              <w:jc w:val="center"/>
            </w:pPr>
            <w:r w:rsidRPr="00332309">
              <w:rPr>
                <w:rFonts w:asciiTheme="majorBidi" w:hAnsiTheme="majorBidi" w:cstheme="majorBidi"/>
              </w:rPr>
              <w:t>17</w:t>
            </w:r>
          </w:p>
        </w:tc>
        <w:tc>
          <w:tcPr>
            <w:tcW w:w="1467"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704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716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734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746 MHz</w:t>
            </w:r>
          </w:p>
        </w:tc>
        <w:tc>
          <w:tcPr>
            <w:tcW w:w="1079" w:type="dxa"/>
            <w:vMerge/>
            <w:shd w:val="clear" w:color="auto" w:fill="auto"/>
          </w:tcPr>
          <w:p w:rsidR="00E30600" w:rsidRPr="00332309" w:rsidRDefault="00E30600" w:rsidP="00E30600">
            <w:pPr>
              <w:pStyle w:val="Tabletext"/>
              <w:jc w:val="center"/>
            </w:pPr>
          </w:p>
        </w:tc>
      </w:tr>
      <w:tr w:rsidR="00E30600" w:rsidRPr="00332309" w:rsidTr="00E30600">
        <w:trPr>
          <w:trHeight w:val="225"/>
          <w:jc w:val="center"/>
        </w:trPr>
        <w:tc>
          <w:tcPr>
            <w:tcW w:w="1126" w:type="dxa"/>
            <w:vMerge w:val="restart"/>
            <w:vAlign w:val="center"/>
          </w:tcPr>
          <w:p w:rsidR="00E30600" w:rsidRPr="00332309" w:rsidRDefault="00E30600" w:rsidP="00E30600">
            <w:pPr>
              <w:jc w:val="center"/>
              <w:rPr>
                <w:rFonts w:asciiTheme="majorBidi" w:hAnsiTheme="majorBidi" w:cstheme="majorBidi"/>
                <w:sz w:val="20"/>
              </w:rPr>
            </w:pPr>
            <w:r w:rsidRPr="00332309">
              <w:rPr>
                <w:rFonts w:asciiTheme="majorBidi" w:hAnsiTheme="majorBidi" w:cstheme="majorBidi"/>
                <w:sz w:val="20"/>
              </w:rPr>
              <w:t>CA_5-</w:t>
            </w:r>
            <w:r>
              <w:rPr>
                <w:rFonts w:asciiTheme="majorBidi" w:hAnsiTheme="majorBidi" w:cstheme="majorBidi"/>
                <w:sz w:val="20"/>
              </w:rPr>
              <w:t>25</w:t>
            </w:r>
          </w:p>
        </w:tc>
        <w:tc>
          <w:tcPr>
            <w:tcW w:w="1026" w:type="dxa"/>
            <w:vAlign w:val="center"/>
          </w:tcPr>
          <w:p w:rsidR="00E30600" w:rsidRPr="00332309" w:rsidRDefault="00E30600" w:rsidP="00E30600">
            <w:pPr>
              <w:pStyle w:val="Tabletext"/>
              <w:jc w:val="center"/>
              <w:rPr>
                <w:rFonts w:asciiTheme="majorBidi" w:hAnsiTheme="majorBidi" w:cstheme="majorBidi"/>
              </w:rPr>
            </w:pPr>
            <w:r>
              <w:rPr>
                <w:rFonts w:asciiTheme="majorBidi" w:hAnsiTheme="majorBidi" w:cstheme="majorBidi"/>
              </w:rPr>
              <w:t>5</w:t>
            </w:r>
          </w:p>
        </w:tc>
        <w:tc>
          <w:tcPr>
            <w:tcW w:w="1467"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332309">
              <w:rPr>
                <w:rFonts w:asciiTheme="majorBidi" w:hAnsiTheme="majorBidi" w:cstheme="majorBidi"/>
              </w:rPr>
              <w:t>824 MHz</w:t>
            </w:r>
          </w:p>
        </w:tc>
        <w:tc>
          <w:tcPr>
            <w:tcW w:w="249" w:type="dxa"/>
            <w:tcBorders>
              <w:left w:val="nil"/>
              <w:right w:val="nil"/>
            </w:tcBorders>
            <w:shd w:val="clear" w:color="auto" w:fill="auto"/>
            <w:vAlign w:val="center"/>
          </w:tcPr>
          <w:p w:rsidR="00E30600" w:rsidRPr="00332309" w:rsidRDefault="00E30600" w:rsidP="00E30600">
            <w:pPr>
              <w:pStyle w:val="Tabletext"/>
              <w:jc w:val="center"/>
              <w:rPr>
                <w:rFonts w:asciiTheme="majorBidi" w:hAnsiTheme="majorBidi" w:cstheme="majorBidi"/>
              </w:rP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rPr>
                <w:rFonts w:asciiTheme="majorBidi" w:hAnsiTheme="majorBidi" w:cstheme="majorBidi"/>
              </w:rPr>
            </w:pPr>
            <w:r w:rsidRPr="00332309">
              <w:rPr>
                <w:rFonts w:asciiTheme="majorBidi" w:hAnsiTheme="majorBidi" w:cstheme="majorBidi"/>
              </w:rPr>
              <w:t>849 MHz</w:t>
            </w:r>
          </w:p>
        </w:tc>
        <w:tc>
          <w:tcPr>
            <w:tcW w:w="1466"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332309">
              <w:rPr>
                <w:rFonts w:asciiTheme="majorBidi" w:hAnsiTheme="majorBidi" w:cstheme="majorBidi"/>
              </w:rPr>
              <w:t>869 MHz</w:t>
            </w:r>
          </w:p>
        </w:tc>
        <w:tc>
          <w:tcPr>
            <w:tcW w:w="300" w:type="dxa"/>
            <w:tcBorders>
              <w:left w:val="nil"/>
              <w:right w:val="nil"/>
            </w:tcBorders>
            <w:shd w:val="clear" w:color="auto" w:fill="auto"/>
            <w:vAlign w:val="center"/>
          </w:tcPr>
          <w:p w:rsidR="00E30600" w:rsidRPr="00332309" w:rsidRDefault="00E30600" w:rsidP="00E30600">
            <w:pPr>
              <w:pStyle w:val="Tabletext"/>
              <w:jc w:val="center"/>
              <w:rPr>
                <w:rFonts w:asciiTheme="majorBidi" w:hAnsiTheme="majorBidi" w:cstheme="majorBidi"/>
              </w:rP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rPr>
                <w:rFonts w:asciiTheme="majorBidi" w:hAnsiTheme="majorBidi" w:cstheme="majorBidi"/>
              </w:rPr>
            </w:pPr>
            <w:r w:rsidRPr="00332309">
              <w:rPr>
                <w:rFonts w:asciiTheme="majorBidi" w:hAnsiTheme="majorBidi" w:cstheme="majorBidi"/>
              </w:rPr>
              <w:t>894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E30600">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26" w:type="dxa"/>
            <w:vAlign w:val="center"/>
          </w:tcPr>
          <w:p w:rsidR="00E30600" w:rsidRPr="00332309" w:rsidRDefault="00E30600" w:rsidP="00E30600">
            <w:pPr>
              <w:pStyle w:val="Tabletext"/>
              <w:jc w:val="center"/>
              <w:rPr>
                <w:rFonts w:asciiTheme="majorBidi" w:hAnsiTheme="majorBidi" w:cstheme="majorBidi"/>
              </w:rPr>
            </w:pPr>
            <w:r>
              <w:rPr>
                <w:rFonts w:asciiTheme="majorBidi" w:hAnsiTheme="majorBidi" w:cstheme="majorBidi"/>
              </w:rPr>
              <w:t>25</w:t>
            </w:r>
          </w:p>
        </w:tc>
        <w:tc>
          <w:tcPr>
            <w:tcW w:w="1467" w:type="dxa"/>
            <w:tcBorders>
              <w:right w:val="nil"/>
            </w:tcBorders>
            <w:shd w:val="clear" w:color="auto" w:fill="auto"/>
            <w:vAlign w:val="center"/>
          </w:tcPr>
          <w:p w:rsidR="00E30600" w:rsidRPr="004913A8" w:rsidRDefault="00E30600" w:rsidP="00E30600">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850 MHz</w:t>
            </w:r>
          </w:p>
        </w:tc>
        <w:tc>
          <w:tcPr>
            <w:tcW w:w="249" w:type="dxa"/>
            <w:tcBorders>
              <w:left w:val="nil"/>
              <w:right w:val="nil"/>
            </w:tcBorders>
            <w:shd w:val="clear" w:color="auto" w:fill="auto"/>
            <w:vAlign w:val="center"/>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E30600" w:rsidRPr="004913A8" w:rsidRDefault="00E30600" w:rsidP="00E30600">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915 MHz</w:t>
            </w:r>
          </w:p>
        </w:tc>
        <w:tc>
          <w:tcPr>
            <w:tcW w:w="1466" w:type="dxa"/>
            <w:tcBorders>
              <w:right w:val="nil"/>
            </w:tcBorders>
            <w:shd w:val="clear" w:color="auto" w:fill="auto"/>
            <w:vAlign w:val="center"/>
          </w:tcPr>
          <w:p w:rsidR="00E30600" w:rsidRPr="004913A8" w:rsidRDefault="00E30600" w:rsidP="00E30600">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930 MHz</w:t>
            </w:r>
          </w:p>
        </w:tc>
        <w:tc>
          <w:tcPr>
            <w:tcW w:w="300" w:type="dxa"/>
            <w:tcBorders>
              <w:left w:val="nil"/>
              <w:right w:val="nil"/>
            </w:tcBorders>
            <w:shd w:val="clear" w:color="auto" w:fill="auto"/>
            <w:vAlign w:val="center"/>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E30600" w:rsidRPr="004913A8" w:rsidRDefault="00E30600" w:rsidP="00E30600">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995 MHz</w:t>
            </w:r>
          </w:p>
        </w:tc>
        <w:tc>
          <w:tcPr>
            <w:tcW w:w="1079" w:type="dxa"/>
            <w:vMerge/>
            <w:shd w:val="clear" w:color="auto" w:fill="auto"/>
          </w:tcPr>
          <w:p w:rsidR="00E30600" w:rsidRPr="00332309" w:rsidRDefault="00E30600" w:rsidP="00E30600">
            <w:pPr>
              <w:pStyle w:val="Tabletext"/>
              <w:jc w:val="center"/>
            </w:pPr>
          </w:p>
        </w:tc>
      </w:tr>
      <w:tr w:rsidR="00E30600" w:rsidRPr="00332309" w:rsidTr="00E30600">
        <w:trPr>
          <w:trHeight w:val="225"/>
          <w:jc w:val="center"/>
        </w:trPr>
        <w:tc>
          <w:tcPr>
            <w:tcW w:w="1126" w:type="dxa"/>
            <w:vMerge w:val="restart"/>
            <w:vAlign w:val="center"/>
          </w:tcPr>
          <w:p w:rsidR="00E30600" w:rsidRPr="00332309" w:rsidRDefault="00E30600" w:rsidP="00E30600">
            <w:pPr>
              <w:jc w:val="center"/>
              <w:rPr>
                <w:rFonts w:asciiTheme="majorBidi" w:hAnsiTheme="majorBidi" w:cstheme="majorBidi"/>
                <w:sz w:val="20"/>
              </w:rPr>
            </w:pPr>
            <w:r w:rsidRPr="00332309">
              <w:rPr>
                <w:rFonts w:asciiTheme="majorBidi" w:hAnsiTheme="majorBidi" w:cstheme="majorBidi"/>
                <w:sz w:val="20"/>
              </w:rPr>
              <w:t>CA_5-</w:t>
            </w:r>
            <w:r>
              <w:rPr>
                <w:rFonts w:asciiTheme="majorBidi" w:hAnsiTheme="majorBidi" w:cstheme="majorBidi"/>
                <w:sz w:val="20"/>
              </w:rPr>
              <w:t>30</w:t>
            </w:r>
          </w:p>
        </w:tc>
        <w:tc>
          <w:tcPr>
            <w:tcW w:w="1026" w:type="dxa"/>
            <w:vAlign w:val="center"/>
          </w:tcPr>
          <w:p w:rsidR="00E30600" w:rsidRPr="00332309" w:rsidRDefault="00E30600" w:rsidP="00E30600">
            <w:pPr>
              <w:pStyle w:val="Tabletext"/>
              <w:jc w:val="center"/>
              <w:rPr>
                <w:rFonts w:asciiTheme="majorBidi" w:hAnsiTheme="majorBidi" w:cstheme="majorBidi"/>
              </w:rPr>
            </w:pPr>
            <w:r>
              <w:rPr>
                <w:rFonts w:asciiTheme="majorBidi" w:hAnsiTheme="majorBidi" w:cstheme="majorBidi"/>
              </w:rPr>
              <w:t>5</w:t>
            </w:r>
          </w:p>
        </w:tc>
        <w:tc>
          <w:tcPr>
            <w:tcW w:w="1467"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332309">
              <w:rPr>
                <w:rFonts w:asciiTheme="majorBidi" w:hAnsiTheme="majorBidi" w:cstheme="majorBidi"/>
              </w:rPr>
              <w:t>824 MHz</w:t>
            </w:r>
          </w:p>
        </w:tc>
        <w:tc>
          <w:tcPr>
            <w:tcW w:w="249" w:type="dxa"/>
            <w:tcBorders>
              <w:left w:val="nil"/>
              <w:right w:val="nil"/>
            </w:tcBorders>
            <w:shd w:val="clear" w:color="auto" w:fill="auto"/>
            <w:vAlign w:val="center"/>
          </w:tcPr>
          <w:p w:rsidR="00E30600" w:rsidRPr="00332309" w:rsidRDefault="00E30600" w:rsidP="00E30600">
            <w:pPr>
              <w:pStyle w:val="Tabletext"/>
              <w:jc w:val="center"/>
              <w:rPr>
                <w:rFonts w:asciiTheme="majorBidi" w:hAnsiTheme="majorBidi" w:cstheme="majorBidi"/>
              </w:rP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rPr>
                <w:rFonts w:asciiTheme="majorBidi" w:hAnsiTheme="majorBidi" w:cstheme="majorBidi"/>
              </w:rPr>
            </w:pPr>
            <w:r w:rsidRPr="00332309">
              <w:rPr>
                <w:rFonts w:asciiTheme="majorBidi" w:hAnsiTheme="majorBidi" w:cstheme="majorBidi"/>
              </w:rPr>
              <w:t>849 MHz</w:t>
            </w:r>
          </w:p>
        </w:tc>
        <w:tc>
          <w:tcPr>
            <w:tcW w:w="1466"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332309">
              <w:rPr>
                <w:rFonts w:asciiTheme="majorBidi" w:hAnsiTheme="majorBidi" w:cstheme="majorBidi"/>
              </w:rPr>
              <w:t>869 MHz</w:t>
            </w:r>
          </w:p>
        </w:tc>
        <w:tc>
          <w:tcPr>
            <w:tcW w:w="300" w:type="dxa"/>
            <w:tcBorders>
              <w:left w:val="nil"/>
              <w:right w:val="nil"/>
            </w:tcBorders>
            <w:shd w:val="clear" w:color="auto" w:fill="auto"/>
            <w:vAlign w:val="center"/>
          </w:tcPr>
          <w:p w:rsidR="00E30600" w:rsidRPr="00332309" w:rsidRDefault="00E30600" w:rsidP="00E30600">
            <w:pPr>
              <w:pStyle w:val="Tabletext"/>
              <w:jc w:val="center"/>
              <w:rPr>
                <w:rFonts w:asciiTheme="majorBidi" w:hAnsiTheme="majorBidi" w:cstheme="majorBidi"/>
              </w:rP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rPr>
                <w:rFonts w:asciiTheme="majorBidi" w:hAnsiTheme="majorBidi" w:cstheme="majorBidi"/>
              </w:rPr>
            </w:pPr>
            <w:r w:rsidRPr="00332309">
              <w:rPr>
                <w:rFonts w:asciiTheme="majorBidi" w:hAnsiTheme="majorBidi" w:cstheme="majorBidi"/>
              </w:rPr>
              <w:t>894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E30600">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26" w:type="dxa"/>
            <w:vAlign w:val="center"/>
          </w:tcPr>
          <w:p w:rsidR="00E30600" w:rsidRPr="00332309" w:rsidRDefault="00E30600" w:rsidP="00E30600">
            <w:pPr>
              <w:pStyle w:val="Tabletext"/>
              <w:jc w:val="center"/>
              <w:rPr>
                <w:rFonts w:asciiTheme="majorBidi" w:hAnsiTheme="majorBidi" w:cstheme="majorBidi"/>
              </w:rPr>
            </w:pPr>
            <w:r>
              <w:rPr>
                <w:rFonts w:asciiTheme="majorBidi" w:hAnsiTheme="majorBidi" w:cstheme="majorBidi"/>
              </w:rPr>
              <w:t>30</w:t>
            </w:r>
          </w:p>
        </w:tc>
        <w:tc>
          <w:tcPr>
            <w:tcW w:w="1467" w:type="dxa"/>
            <w:tcBorders>
              <w:right w:val="nil"/>
            </w:tcBorders>
            <w:shd w:val="clear" w:color="auto" w:fill="auto"/>
          </w:tcPr>
          <w:p w:rsidR="00E30600" w:rsidRPr="004913A8" w:rsidRDefault="00E30600" w:rsidP="00E30600">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305 MHz</w:t>
            </w:r>
          </w:p>
        </w:tc>
        <w:tc>
          <w:tcPr>
            <w:tcW w:w="249"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E30600" w:rsidRPr="004913A8" w:rsidRDefault="00E30600" w:rsidP="00E30600">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315 MHz</w:t>
            </w:r>
          </w:p>
        </w:tc>
        <w:tc>
          <w:tcPr>
            <w:tcW w:w="1466" w:type="dxa"/>
            <w:tcBorders>
              <w:right w:val="nil"/>
            </w:tcBorders>
            <w:shd w:val="clear" w:color="auto" w:fill="auto"/>
          </w:tcPr>
          <w:p w:rsidR="00E30600" w:rsidRPr="004913A8" w:rsidRDefault="00E30600" w:rsidP="00E30600">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350 MHz</w:t>
            </w:r>
          </w:p>
        </w:tc>
        <w:tc>
          <w:tcPr>
            <w:tcW w:w="300"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E30600" w:rsidRPr="004913A8" w:rsidRDefault="00E30600" w:rsidP="00E30600">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360 MHz</w:t>
            </w:r>
          </w:p>
        </w:tc>
        <w:tc>
          <w:tcPr>
            <w:tcW w:w="1079" w:type="dxa"/>
            <w:vMerge/>
            <w:shd w:val="clear" w:color="auto" w:fill="auto"/>
          </w:tcPr>
          <w:p w:rsidR="00E30600" w:rsidRPr="00332309" w:rsidRDefault="00E30600" w:rsidP="00E30600">
            <w:pPr>
              <w:pStyle w:val="Tabletext"/>
              <w:jc w:val="center"/>
            </w:pPr>
          </w:p>
        </w:tc>
      </w:tr>
      <w:tr w:rsidR="00E30600" w:rsidRPr="00332309" w:rsidTr="00E30600">
        <w:trPr>
          <w:trHeight w:val="225"/>
          <w:jc w:val="center"/>
        </w:trPr>
        <w:tc>
          <w:tcPr>
            <w:tcW w:w="1126" w:type="dxa"/>
            <w:vMerge w:val="restart"/>
            <w:vAlign w:val="center"/>
          </w:tcPr>
          <w:p w:rsidR="00E30600" w:rsidRPr="00332309" w:rsidRDefault="00E30600" w:rsidP="00E30600">
            <w:pPr>
              <w:pStyle w:val="Tabletext"/>
              <w:jc w:val="center"/>
            </w:pPr>
            <w:r w:rsidRPr="00332309">
              <w:rPr>
                <w:rFonts w:asciiTheme="majorBidi" w:hAnsiTheme="majorBidi" w:cstheme="majorBidi"/>
              </w:rPr>
              <w:t>CA_7-</w:t>
            </w:r>
            <w:r>
              <w:rPr>
                <w:rFonts w:asciiTheme="majorBidi" w:hAnsiTheme="majorBidi" w:cstheme="majorBidi"/>
              </w:rPr>
              <w:t>8</w:t>
            </w:r>
          </w:p>
        </w:tc>
        <w:tc>
          <w:tcPr>
            <w:tcW w:w="1026" w:type="dxa"/>
            <w:vAlign w:val="center"/>
          </w:tcPr>
          <w:p w:rsidR="00E30600" w:rsidRPr="00332309" w:rsidRDefault="00E30600" w:rsidP="00E30600">
            <w:pPr>
              <w:pStyle w:val="Tabletext"/>
              <w:jc w:val="center"/>
            </w:pPr>
            <w:r w:rsidRPr="00332309">
              <w:rPr>
                <w:rFonts w:asciiTheme="majorBidi" w:hAnsiTheme="majorBidi" w:cstheme="majorBidi"/>
              </w:rPr>
              <w:t>7</w:t>
            </w:r>
          </w:p>
        </w:tc>
        <w:tc>
          <w:tcPr>
            <w:tcW w:w="1467"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2 500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2 570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2 620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2 690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E30600">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26" w:type="dxa"/>
            <w:vAlign w:val="center"/>
          </w:tcPr>
          <w:p w:rsidR="00E30600" w:rsidRPr="00332309" w:rsidRDefault="00E30600" w:rsidP="00E30600">
            <w:pPr>
              <w:pStyle w:val="Tabletext"/>
              <w:jc w:val="center"/>
            </w:pPr>
            <w:r>
              <w:rPr>
                <w:rFonts w:asciiTheme="majorBidi" w:hAnsiTheme="majorBidi" w:cstheme="majorBidi"/>
              </w:rPr>
              <w:t>8</w:t>
            </w:r>
          </w:p>
        </w:tc>
        <w:tc>
          <w:tcPr>
            <w:tcW w:w="1467" w:type="dxa"/>
            <w:tcBorders>
              <w:right w:val="nil"/>
            </w:tcBorders>
            <w:shd w:val="clear" w:color="auto" w:fill="auto"/>
            <w:vAlign w:val="center"/>
          </w:tcPr>
          <w:p w:rsidR="00E30600" w:rsidRPr="00640A23" w:rsidRDefault="00E30600" w:rsidP="00E30600">
            <w:pPr>
              <w:pStyle w:val="Tabletext"/>
              <w:jc w:val="right"/>
              <w:rPr>
                <w:rFonts w:asciiTheme="majorBidi" w:hAnsiTheme="majorBidi" w:cstheme="majorBidi"/>
              </w:rPr>
            </w:pPr>
            <w:r w:rsidRPr="00640A23">
              <w:rPr>
                <w:rFonts w:asciiTheme="majorBidi" w:hAnsiTheme="majorBidi" w:cstheme="majorBidi"/>
              </w:rPr>
              <w:t>880 MHz</w:t>
            </w:r>
          </w:p>
        </w:tc>
        <w:tc>
          <w:tcPr>
            <w:tcW w:w="249" w:type="dxa"/>
            <w:tcBorders>
              <w:left w:val="nil"/>
              <w:right w:val="nil"/>
            </w:tcBorders>
            <w:shd w:val="clear" w:color="auto" w:fill="auto"/>
            <w:vAlign w:val="center"/>
          </w:tcPr>
          <w:p w:rsidR="00E30600" w:rsidRPr="00640A23"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vAlign w:val="center"/>
          </w:tcPr>
          <w:p w:rsidR="00E30600" w:rsidRPr="00640A23" w:rsidRDefault="00E30600" w:rsidP="00E30600">
            <w:pPr>
              <w:pStyle w:val="Tabletext"/>
              <w:rPr>
                <w:rFonts w:asciiTheme="majorBidi" w:hAnsiTheme="majorBidi" w:cstheme="majorBidi"/>
              </w:rPr>
            </w:pPr>
            <w:r w:rsidRPr="00640A23">
              <w:rPr>
                <w:rFonts w:asciiTheme="majorBidi" w:hAnsiTheme="majorBidi" w:cstheme="majorBidi"/>
              </w:rPr>
              <w:t>915 MHz</w:t>
            </w:r>
          </w:p>
        </w:tc>
        <w:tc>
          <w:tcPr>
            <w:tcW w:w="1466" w:type="dxa"/>
            <w:tcBorders>
              <w:right w:val="nil"/>
            </w:tcBorders>
            <w:shd w:val="clear" w:color="auto" w:fill="auto"/>
            <w:vAlign w:val="center"/>
          </w:tcPr>
          <w:p w:rsidR="00E30600" w:rsidRPr="00640A23" w:rsidRDefault="00E30600" w:rsidP="00E30600">
            <w:pPr>
              <w:pStyle w:val="Tabletext"/>
              <w:jc w:val="right"/>
              <w:rPr>
                <w:rFonts w:asciiTheme="majorBidi" w:hAnsiTheme="majorBidi" w:cstheme="majorBidi"/>
              </w:rPr>
            </w:pPr>
            <w:r w:rsidRPr="00640A23">
              <w:rPr>
                <w:rFonts w:asciiTheme="majorBidi" w:hAnsiTheme="majorBidi" w:cstheme="majorBidi"/>
              </w:rPr>
              <w:t>925 MHz</w:t>
            </w:r>
          </w:p>
        </w:tc>
        <w:tc>
          <w:tcPr>
            <w:tcW w:w="300" w:type="dxa"/>
            <w:tcBorders>
              <w:left w:val="nil"/>
              <w:right w:val="nil"/>
            </w:tcBorders>
            <w:shd w:val="clear" w:color="auto" w:fill="auto"/>
            <w:vAlign w:val="center"/>
          </w:tcPr>
          <w:p w:rsidR="00E30600" w:rsidRPr="00640A23"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E30600" w:rsidRPr="00640A23" w:rsidRDefault="00E30600" w:rsidP="00E30600">
            <w:pPr>
              <w:pStyle w:val="Tabletext"/>
              <w:rPr>
                <w:rFonts w:asciiTheme="majorBidi" w:hAnsiTheme="majorBidi" w:cstheme="majorBidi"/>
              </w:rPr>
            </w:pPr>
            <w:r w:rsidRPr="00640A23">
              <w:rPr>
                <w:rFonts w:asciiTheme="majorBidi" w:hAnsiTheme="majorBidi" w:cstheme="majorBidi"/>
              </w:rPr>
              <w:t>960 MHz</w:t>
            </w:r>
          </w:p>
        </w:tc>
        <w:tc>
          <w:tcPr>
            <w:tcW w:w="1079" w:type="dxa"/>
            <w:vMerge/>
            <w:shd w:val="clear" w:color="auto" w:fill="auto"/>
          </w:tcPr>
          <w:p w:rsidR="00E30600" w:rsidRPr="00332309" w:rsidRDefault="00E30600" w:rsidP="00E30600">
            <w:pPr>
              <w:pStyle w:val="Tabletext"/>
              <w:jc w:val="center"/>
            </w:pPr>
          </w:p>
        </w:tc>
      </w:tr>
      <w:tr w:rsidR="00E30600" w:rsidRPr="00332309" w:rsidTr="00E30600">
        <w:trPr>
          <w:trHeight w:val="225"/>
          <w:jc w:val="center"/>
        </w:trPr>
        <w:tc>
          <w:tcPr>
            <w:tcW w:w="1126" w:type="dxa"/>
            <w:vMerge w:val="restart"/>
            <w:vAlign w:val="center"/>
          </w:tcPr>
          <w:p w:rsidR="00E30600" w:rsidRPr="00332309" w:rsidRDefault="00E30600" w:rsidP="00E30600">
            <w:pPr>
              <w:pStyle w:val="Tabletext"/>
              <w:jc w:val="center"/>
            </w:pPr>
            <w:r w:rsidRPr="00332309">
              <w:rPr>
                <w:rFonts w:asciiTheme="majorBidi" w:hAnsiTheme="majorBidi" w:cstheme="majorBidi"/>
              </w:rPr>
              <w:t>CA_7-</w:t>
            </w:r>
            <w:r>
              <w:rPr>
                <w:rFonts w:asciiTheme="majorBidi" w:hAnsiTheme="majorBidi" w:cstheme="majorBidi"/>
              </w:rPr>
              <w:t>12</w:t>
            </w:r>
          </w:p>
        </w:tc>
        <w:tc>
          <w:tcPr>
            <w:tcW w:w="1026" w:type="dxa"/>
            <w:vAlign w:val="center"/>
          </w:tcPr>
          <w:p w:rsidR="00E30600" w:rsidRPr="00332309" w:rsidRDefault="00E30600" w:rsidP="00E30600">
            <w:pPr>
              <w:pStyle w:val="Tabletext"/>
              <w:jc w:val="center"/>
            </w:pPr>
            <w:r w:rsidRPr="00332309">
              <w:rPr>
                <w:rFonts w:asciiTheme="majorBidi" w:hAnsiTheme="majorBidi" w:cstheme="majorBidi"/>
              </w:rPr>
              <w:t>7</w:t>
            </w:r>
          </w:p>
        </w:tc>
        <w:tc>
          <w:tcPr>
            <w:tcW w:w="1467"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2 500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2 570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2 620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2 690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E30600">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26" w:type="dxa"/>
            <w:vAlign w:val="center"/>
          </w:tcPr>
          <w:p w:rsidR="00E30600" w:rsidRPr="00332309" w:rsidRDefault="00E30600" w:rsidP="00E30600">
            <w:pPr>
              <w:pStyle w:val="Tabletext"/>
              <w:jc w:val="center"/>
            </w:pPr>
            <w:r>
              <w:rPr>
                <w:rFonts w:asciiTheme="majorBidi" w:hAnsiTheme="majorBidi" w:cstheme="majorBidi"/>
              </w:rPr>
              <w:t>12</w:t>
            </w:r>
          </w:p>
        </w:tc>
        <w:tc>
          <w:tcPr>
            <w:tcW w:w="1467" w:type="dxa"/>
            <w:tcBorders>
              <w:right w:val="nil"/>
            </w:tcBorders>
            <w:shd w:val="clear" w:color="auto" w:fill="auto"/>
            <w:vAlign w:val="center"/>
          </w:tcPr>
          <w:p w:rsidR="00E30600" w:rsidRPr="00640A23" w:rsidRDefault="00E30600" w:rsidP="00E30600">
            <w:pPr>
              <w:pStyle w:val="Tabletext"/>
              <w:jc w:val="right"/>
              <w:rPr>
                <w:rFonts w:asciiTheme="majorBidi" w:hAnsiTheme="majorBidi" w:cstheme="majorBidi"/>
              </w:rPr>
            </w:pPr>
            <w:r w:rsidRPr="00640A23">
              <w:rPr>
                <w:rFonts w:asciiTheme="majorBidi" w:hAnsiTheme="majorBidi" w:cstheme="majorBidi"/>
              </w:rPr>
              <w:t>699 MHz</w:t>
            </w:r>
          </w:p>
        </w:tc>
        <w:tc>
          <w:tcPr>
            <w:tcW w:w="249" w:type="dxa"/>
            <w:tcBorders>
              <w:left w:val="nil"/>
              <w:right w:val="nil"/>
            </w:tcBorders>
            <w:shd w:val="clear" w:color="auto" w:fill="auto"/>
            <w:vAlign w:val="center"/>
          </w:tcPr>
          <w:p w:rsidR="00E30600" w:rsidRPr="00640A23"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vAlign w:val="center"/>
          </w:tcPr>
          <w:p w:rsidR="00E30600" w:rsidRPr="00640A23" w:rsidRDefault="00E30600" w:rsidP="00E30600">
            <w:pPr>
              <w:pStyle w:val="Tabletext"/>
              <w:rPr>
                <w:rFonts w:asciiTheme="majorBidi" w:hAnsiTheme="majorBidi" w:cstheme="majorBidi"/>
              </w:rPr>
            </w:pPr>
            <w:r w:rsidRPr="00640A23">
              <w:rPr>
                <w:rFonts w:asciiTheme="majorBidi" w:hAnsiTheme="majorBidi" w:cstheme="majorBidi"/>
              </w:rPr>
              <w:t>716 MHz</w:t>
            </w:r>
          </w:p>
        </w:tc>
        <w:tc>
          <w:tcPr>
            <w:tcW w:w="1466" w:type="dxa"/>
            <w:tcBorders>
              <w:right w:val="nil"/>
            </w:tcBorders>
            <w:shd w:val="clear" w:color="auto" w:fill="auto"/>
            <w:vAlign w:val="center"/>
          </w:tcPr>
          <w:p w:rsidR="00E30600" w:rsidRPr="00640A23" w:rsidRDefault="00E30600" w:rsidP="00E30600">
            <w:pPr>
              <w:pStyle w:val="Tabletext"/>
              <w:jc w:val="right"/>
              <w:rPr>
                <w:rFonts w:asciiTheme="majorBidi" w:hAnsiTheme="majorBidi" w:cstheme="majorBidi"/>
              </w:rPr>
            </w:pPr>
            <w:r w:rsidRPr="00640A23">
              <w:rPr>
                <w:rFonts w:asciiTheme="majorBidi" w:hAnsiTheme="majorBidi" w:cstheme="majorBidi"/>
              </w:rPr>
              <w:t>729 MHz</w:t>
            </w:r>
          </w:p>
        </w:tc>
        <w:tc>
          <w:tcPr>
            <w:tcW w:w="300" w:type="dxa"/>
            <w:tcBorders>
              <w:left w:val="nil"/>
              <w:right w:val="nil"/>
            </w:tcBorders>
            <w:shd w:val="clear" w:color="auto" w:fill="auto"/>
            <w:vAlign w:val="center"/>
          </w:tcPr>
          <w:p w:rsidR="00E30600" w:rsidRPr="00640A23"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E30600" w:rsidRPr="00640A23" w:rsidRDefault="00E30600" w:rsidP="00E30600">
            <w:pPr>
              <w:pStyle w:val="Tabletext"/>
              <w:rPr>
                <w:rFonts w:asciiTheme="majorBidi" w:hAnsiTheme="majorBidi" w:cstheme="majorBidi"/>
              </w:rPr>
            </w:pPr>
            <w:r w:rsidRPr="00640A23">
              <w:rPr>
                <w:rFonts w:asciiTheme="majorBidi" w:hAnsiTheme="majorBidi" w:cstheme="majorBidi"/>
              </w:rPr>
              <w:t>746 MHz</w:t>
            </w:r>
          </w:p>
        </w:tc>
        <w:tc>
          <w:tcPr>
            <w:tcW w:w="1079" w:type="dxa"/>
            <w:vMerge/>
            <w:shd w:val="clear" w:color="auto" w:fill="auto"/>
          </w:tcPr>
          <w:p w:rsidR="00E30600" w:rsidRPr="00332309" w:rsidRDefault="00E30600" w:rsidP="00E30600">
            <w:pPr>
              <w:pStyle w:val="Tabletext"/>
              <w:jc w:val="center"/>
            </w:pPr>
          </w:p>
        </w:tc>
      </w:tr>
      <w:tr w:rsidR="00E30600" w:rsidRPr="00332309" w:rsidTr="00E30600">
        <w:trPr>
          <w:trHeight w:val="225"/>
          <w:jc w:val="center"/>
        </w:trPr>
        <w:tc>
          <w:tcPr>
            <w:tcW w:w="1126" w:type="dxa"/>
            <w:vMerge w:val="restart"/>
            <w:vAlign w:val="center"/>
          </w:tcPr>
          <w:p w:rsidR="00E30600" w:rsidRPr="00332309" w:rsidRDefault="00E30600" w:rsidP="00E30600">
            <w:pPr>
              <w:pStyle w:val="Tabletext"/>
              <w:jc w:val="center"/>
            </w:pPr>
            <w:r w:rsidRPr="00332309">
              <w:rPr>
                <w:rFonts w:asciiTheme="majorBidi" w:hAnsiTheme="majorBidi" w:cstheme="majorBidi"/>
              </w:rPr>
              <w:t>CA_7-20</w:t>
            </w:r>
          </w:p>
        </w:tc>
        <w:tc>
          <w:tcPr>
            <w:tcW w:w="1026" w:type="dxa"/>
            <w:vAlign w:val="center"/>
          </w:tcPr>
          <w:p w:rsidR="00E30600" w:rsidRPr="00332309" w:rsidRDefault="00E30600" w:rsidP="00E30600">
            <w:pPr>
              <w:pStyle w:val="Tabletext"/>
              <w:jc w:val="center"/>
            </w:pPr>
            <w:r w:rsidRPr="00332309">
              <w:rPr>
                <w:rFonts w:asciiTheme="majorBidi" w:hAnsiTheme="majorBidi" w:cstheme="majorBidi"/>
              </w:rPr>
              <w:t>7</w:t>
            </w:r>
          </w:p>
        </w:tc>
        <w:tc>
          <w:tcPr>
            <w:tcW w:w="1467"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2 500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2 570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2 620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2 690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E30600">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26" w:type="dxa"/>
            <w:vAlign w:val="center"/>
          </w:tcPr>
          <w:p w:rsidR="00E30600" w:rsidRPr="00332309" w:rsidRDefault="00E30600" w:rsidP="00E30600">
            <w:pPr>
              <w:pStyle w:val="Tabletext"/>
              <w:jc w:val="center"/>
            </w:pPr>
            <w:r w:rsidRPr="00332309">
              <w:rPr>
                <w:rFonts w:asciiTheme="majorBidi" w:hAnsiTheme="majorBidi" w:cstheme="majorBidi"/>
              </w:rPr>
              <w:t>20</w:t>
            </w:r>
          </w:p>
        </w:tc>
        <w:tc>
          <w:tcPr>
            <w:tcW w:w="1467"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832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862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791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821 MHz</w:t>
            </w:r>
          </w:p>
        </w:tc>
        <w:tc>
          <w:tcPr>
            <w:tcW w:w="1079" w:type="dxa"/>
            <w:vMerge/>
            <w:shd w:val="clear" w:color="auto" w:fill="auto"/>
          </w:tcPr>
          <w:p w:rsidR="00E30600" w:rsidRPr="00332309" w:rsidRDefault="00E30600" w:rsidP="00E30600">
            <w:pPr>
              <w:pStyle w:val="Tabletext"/>
              <w:jc w:val="center"/>
            </w:pPr>
          </w:p>
        </w:tc>
      </w:tr>
      <w:tr w:rsidR="00E30600" w:rsidRPr="00332309" w:rsidTr="00E30600">
        <w:trPr>
          <w:trHeight w:val="225"/>
          <w:jc w:val="center"/>
        </w:trPr>
        <w:tc>
          <w:tcPr>
            <w:tcW w:w="1126" w:type="dxa"/>
            <w:vMerge w:val="restart"/>
            <w:vAlign w:val="center"/>
          </w:tcPr>
          <w:p w:rsidR="00E30600" w:rsidRPr="00332309" w:rsidRDefault="00E30600" w:rsidP="00E30600">
            <w:pPr>
              <w:pStyle w:val="Tabletext"/>
              <w:jc w:val="center"/>
            </w:pPr>
            <w:r w:rsidRPr="00332309">
              <w:rPr>
                <w:rFonts w:asciiTheme="majorBidi" w:hAnsiTheme="majorBidi" w:cstheme="majorBidi"/>
              </w:rPr>
              <w:t>CA_7-2</w:t>
            </w:r>
            <w:r>
              <w:rPr>
                <w:rFonts w:asciiTheme="majorBidi" w:hAnsiTheme="majorBidi" w:cstheme="majorBidi"/>
              </w:rPr>
              <w:t>8</w:t>
            </w:r>
          </w:p>
        </w:tc>
        <w:tc>
          <w:tcPr>
            <w:tcW w:w="1026" w:type="dxa"/>
            <w:vAlign w:val="center"/>
          </w:tcPr>
          <w:p w:rsidR="00E30600" w:rsidRPr="00332309" w:rsidRDefault="00E30600" w:rsidP="00E30600">
            <w:pPr>
              <w:pStyle w:val="Tabletext"/>
              <w:jc w:val="center"/>
            </w:pPr>
            <w:r>
              <w:rPr>
                <w:rFonts w:asciiTheme="majorBidi" w:hAnsiTheme="majorBidi" w:cstheme="majorBidi"/>
              </w:rPr>
              <w:t>7</w:t>
            </w:r>
          </w:p>
        </w:tc>
        <w:tc>
          <w:tcPr>
            <w:tcW w:w="1467"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2 500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2 570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2 620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2 690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E30600">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26" w:type="dxa"/>
            <w:vAlign w:val="center"/>
          </w:tcPr>
          <w:p w:rsidR="00E30600" w:rsidRPr="00332309" w:rsidRDefault="00E30600" w:rsidP="00E30600">
            <w:pPr>
              <w:pStyle w:val="Tabletext"/>
              <w:jc w:val="center"/>
            </w:pPr>
            <w:r w:rsidRPr="00332309">
              <w:rPr>
                <w:rFonts w:asciiTheme="majorBidi" w:hAnsiTheme="majorBidi" w:cstheme="majorBidi"/>
              </w:rPr>
              <w:t>2</w:t>
            </w:r>
            <w:r>
              <w:rPr>
                <w:rFonts w:asciiTheme="majorBidi" w:hAnsiTheme="majorBidi" w:cstheme="majorBidi"/>
              </w:rPr>
              <w:t>8</w:t>
            </w:r>
          </w:p>
        </w:tc>
        <w:tc>
          <w:tcPr>
            <w:tcW w:w="1467" w:type="dxa"/>
            <w:tcBorders>
              <w:right w:val="nil"/>
            </w:tcBorders>
            <w:shd w:val="clear" w:color="auto" w:fill="auto"/>
          </w:tcPr>
          <w:p w:rsidR="00E30600" w:rsidRPr="007E4FAE" w:rsidRDefault="00E30600" w:rsidP="00E30600">
            <w:pPr>
              <w:pStyle w:val="Tabletext"/>
              <w:jc w:val="right"/>
              <w:rPr>
                <w:rFonts w:asciiTheme="majorBidi" w:hAnsiTheme="majorBidi" w:cstheme="majorBidi"/>
              </w:rPr>
            </w:pPr>
            <w:r w:rsidRPr="007E4FAE">
              <w:rPr>
                <w:rFonts w:asciiTheme="majorBidi" w:hAnsiTheme="majorBidi" w:cstheme="majorBidi"/>
              </w:rPr>
              <w:t>703 MHz</w:t>
            </w:r>
          </w:p>
        </w:tc>
        <w:tc>
          <w:tcPr>
            <w:tcW w:w="249" w:type="dxa"/>
            <w:tcBorders>
              <w:left w:val="nil"/>
              <w:right w:val="nil"/>
            </w:tcBorders>
            <w:shd w:val="clear" w:color="auto" w:fill="auto"/>
          </w:tcPr>
          <w:p w:rsidR="00E30600" w:rsidRPr="007E4FAE" w:rsidRDefault="00E30600" w:rsidP="00E30600">
            <w:pPr>
              <w:pStyle w:val="Tabletext"/>
              <w:jc w:val="center"/>
              <w:rPr>
                <w:rFonts w:asciiTheme="majorBidi" w:hAnsiTheme="majorBidi" w:cstheme="majorBidi"/>
              </w:rPr>
            </w:pPr>
            <w:r w:rsidRPr="007E4FAE">
              <w:rPr>
                <w:rFonts w:asciiTheme="majorBidi" w:hAnsiTheme="majorBidi" w:cstheme="majorBidi"/>
              </w:rPr>
              <w:t>–</w:t>
            </w:r>
          </w:p>
        </w:tc>
        <w:tc>
          <w:tcPr>
            <w:tcW w:w="1429" w:type="dxa"/>
            <w:tcBorders>
              <w:left w:val="nil"/>
            </w:tcBorders>
            <w:shd w:val="clear" w:color="auto" w:fill="auto"/>
          </w:tcPr>
          <w:p w:rsidR="00E30600" w:rsidRPr="007E4FAE" w:rsidRDefault="00E30600" w:rsidP="00E30600">
            <w:pPr>
              <w:pStyle w:val="Tabletext"/>
              <w:rPr>
                <w:rFonts w:asciiTheme="majorBidi" w:hAnsiTheme="majorBidi" w:cstheme="majorBidi"/>
              </w:rPr>
            </w:pPr>
            <w:r w:rsidRPr="007E4FAE">
              <w:rPr>
                <w:rFonts w:asciiTheme="majorBidi" w:hAnsiTheme="majorBidi" w:cstheme="majorBidi"/>
              </w:rPr>
              <w:t>748 MHz</w:t>
            </w:r>
          </w:p>
        </w:tc>
        <w:tc>
          <w:tcPr>
            <w:tcW w:w="1466" w:type="dxa"/>
            <w:tcBorders>
              <w:right w:val="nil"/>
            </w:tcBorders>
            <w:shd w:val="clear" w:color="auto" w:fill="auto"/>
          </w:tcPr>
          <w:p w:rsidR="00E30600" w:rsidRPr="007E4FAE" w:rsidRDefault="00E30600" w:rsidP="00E30600">
            <w:pPr>
              <w:pStyle w:val="Tabletext"/>
              <w:jc w:val="right"/>
              <w:rPr>
                <w:rFonts w:asciiTheme="majorBidi" w:hAnsiTheme="majorBidi" w:cstheme="majorBidi"/>
              </w:rPr>
            </w:pPr>
            <w:r w:rsidRPr="007E4FAE">
              <w:rPr>
                <w:rFonts w:asciiTheme="majorBidi" w:hAnsiTheme="majorBidi" w:cstheme="majorBidi"/>
              </w:rPr>
              <w:t>758 MHz</w:t>
            </w:r>
          </w:p>
        </w:tc>
        <w:tc>
          <w:tcPr>
            <w:tcW w:w="300" w:type="dxa"/>
            <w:tcBorders>
              <w:left w:val="nil"/>
              <w:right w:val="nil"/>
            </w:tcBorders>
            <w:shd w:val="clear" w:color="auto" w:fill="auto"/>
          </w:tcPr>
          <w:p w:rsidR="00E30600" w:rsidRPr="007E4FAE" w:rsidRDefault="00E30600" w:rsidP="00E30600">
            <w:pPr>
              <w:pStyle w:val="Tabletext"/>
              <w:jc w:val="center"/>
              <w:rPr>
                <w:rFonts w:asciiTheme="majorBidi" w:hAnsiTheme="majorBidi" w:cstheme="majorBidi"/>
              </w:rPr>
            </w:pPr>
            <w:r w:rsidRPr="007E4FAE">
              <w:rPr>
                <w:rFonts w:asciiTheme="majorBidi" w:hAnsiTheme="majorBidi" w:cstheme="majorBidi"/>
              </w:rPr>
              <w:t>–</w:t>
            </w:r>
          </w:p>
        </w:tc>
        <w:tc>
          <w:tcPr>
            <w:tcW w:w="1497" w:type="dxa"/>
            <w:tcBorders>
              <w:left w:val="nil"/>
            </w:tcBorders>
            <w:shd w:val="clear" w:color="auto" w:fill="auto"/>
          </w:tcPr>
          <w:p w:rsidR="00E30600" w:rsidRPr="007E4FAE" w:rsidRDefault="00E30600" w:rsidP="00E30600">
            <w:pPr>
              <w:pStyle w:val="Tabletext"/>
              <w:rPr>
                <w:rFonts w:asciiTheme="majorBidi" w:hAnsiTheme="majorBidi" w:cstheme="majorBidi"/>
              </w:rPr>
            </w:pPr>
            <w:r w:rsidRPr="007E4FAE">
              <w:rPr>
                <w:rFonts w:asciiTheme="majorBidi" w:hAnsiTheme="majorBidi" w:cstheme="majorBidi"/>
              </w:rPr>
              <w:t>803 MHz</w:t>
            </w:r>
          </w:p>
        </w:tc>
        <w:tc>
          <w:tcPr>
            <w:tcW w:w="1079" w:type="dxa"/>
            <w:vMerge/>
            <w:shd w:val="clear" w:color="auto" w:fill="auto"/>
          </w:tcPr>
          <w:p w:rsidR="00E30600" w:rsidRPr="00332309" w:rsidRDefault="00E30600" w:rsidP="00E30600">
            <w:pPr>
              <w:pStyle w:val="Tabletext"/>
              <w:jc w:val="center"/>
            </w:pPr>
          </w:p>
        </w:tc>
      </w:tr>
    </w:tbl>
    <w:p w:rsidR="00E30600" w:rsidRPr="00912595" w:rsidRDefault="00E30600" w:rsidP="00E30600">
      <w:pPr>
        <w:pStyle w:val="TableNo"/>
        <w:keepLines/>
      </w:pPr>
      <w:r>
        <w:lastRenderedPageBreak/>
        <w:t>表</w:t>
      </w:r>
      <w:r w:rsidRPr="00912595">
        <w:t>1-4</w:t>
      </w:r>
      <w:r>
        <w:t>（</w:t>
      </w:r>
      <w:r w:rsidRPr="001F19C1">
        <w:rPr>
          <w:rFonts w:ascii="STKaiti" w:eastAsia="STKaiti" w:hAnsi="STKaiti"/>
        </w:rPr>
        <w:t>结束</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6"/>
        <w:gridCol w:w="1026"/>
        <w:gridCol w:w="1467"/>
        <w:gridCol w:w="249"/>
        <w:gridCol w:w="1429"/>
        <w:gridCol w:w="1466"/>
        <w:gridCol w:w="300"/>
        <w:gridCol w:w="1497"/>
        <w:gridCol w:w="1079"/>
      </w:tblGrid>
      <w:tr w:rsidR="00E30600" w:rsidRPr="00332309" w:rsidTr="00E30600">
        <w:trPr>
          <w:trHeight w:val="225"/>
          <w:jc w:val="center"/>
        </w:trPr>
        <w:tc>
          <w:tcPr>
            <w:tcW w:w="1126" w:type="dxa"/>
            <w:vMerge w:val="restart"/>
            <w:vAlign w:val="center"/>
          </w:tcPr>
          <w:p w:rsidR="00E30600" w:rsidRPr="00A4179C" w:rsidRDefault="00E30600" w:rsidP="00E30600">
            <w:pPr>
              <w:pStyle w:val="Tablehead"/>
              <w:rPr>
                <w:rFonts w:asciiTheme="majorBidi" w:eastAsiaTheme="minorEastAsia" w:hAnsiTheme="majorBidi" w:cstheme="majorBidi"/>
                <w:szCs w:val="22"/>
              </w:rPr>
            </w:pPr>
            <w:r w:rsidRPr="00A4179C">
              <w:rPr>
                <w:rFonts w:asciiTheme="majorBidi" w:eastAsiaTheme="minorEastAsia" w:hAnsiTheme="majorBidi" w:cstheme="majorBidi"/>
                <w:szCs w:val="22"/>
              </w:rPr>
              <w:t>E-UTRA CA</w:t>
            </w:r>
            <w:r w:rsidRPr="00A4179C">
              <w:rPr>
                <w:rFonts w:asciiTheme="majorBidi" w:eastAsiaTheme="minorEastAsia" w:hAnsiTheme="majorBidi" w:cstheme="majorBidi"/>
                <w:szCs w:val="22"/>
              </w:rPr>
              <w:t>频段</w:t>
            </w:r>
          </w:p>
        </w:tc>
        <w:tc>
          <w:tcPr>
            <w:tcW w:w="1026" w:type="dxa"/>
            <w:vMerge w:val="restart"/>
            <w:vAlign w:val="center"/>
          </w:tcPr>
          <w:p w:rsidR="00E30600" w:rsidRPr="00A4179C" w:rsidRDefault="00E30600" w:rsidP="00E30600">
            <w:pPr>
              <w:pStyle w:val="Tablehead"/>
              <w:rPr>
                <w:rFonts w:asciiTheme="majorBidi" w:eastAsiaTheme="minorEastAsia" w:hAnsiTheme="majorBidi" w:cstheme="majorBidi"/>
                <w:szCs w:val="22"/>
              </w:rPr>
            </w:pPr>
            <w:r w:rsidRPr="00A4179C">
              <w:rPr>
                <w:rFonts w:asciiTheme="majorBidi" w:eastAsiaTheme="minorEastAsia" w:hAnsiTheme="majorBidi" w:cstheme="majorBidi"/>
                <w:szCs w:val="22"/>
              </w:rPr>
              <w:t>E-UTRA</w:t>
            </w:r>
            <w:r w:rsidRPr="00A4179C">
              <w:rPr>
                <w:rFonts w:asciiTheme="majorBidi" w:eastAsiaTheme="minorEastAsia" w:hAnsiTheme="majorBidi" w:cstheme="majorBidi"/>
                <w:szCs w:val="22"/>
              </w:rPr>
              <w:t>频段</w:t>
            </w:r>
          </w:p>
        </w:tc>
        <w:tc>
          <w:tcPr>
            <w:tcW w:w="3145" w:type="dxa"/>
            <w:gridSpan w:val="3"/>
            <w:shd w:val="clear" w:color="auto" w:fill="auto"/>
            <w:noWrap/>
            <w:vAlign w:val="center"/>
          </w:tcPr>
          <w:p w:rsidR="00E30600" w:rsidRPr="00A4179C" w:rsidRDefault="00E30600" w:rsidP="00E30600">
            <w:pPr>
              <w:pStyle w:val="Tablehead"/>
              <w:rPr>
                <w:rFonts w:asciiTheme="majorBidi" w:eastAsiaTheme="minorEastAsia" w:hAnsiTheme="majorBidi" w:cstheme="majorBidi"/>
                <w:szCs w:val="22"/>
                <w:lang w:eastAsia="zh-CN"/>
              </w:rPr>
            </w:pPr>
            <w:r w:rsidRPr="00A4179C">
              <w:rPr>
                <w:rFonts w:asciiTheme="majorBidi" w:eastAsiaTheme="minorEastAsia" w:hAnsiTheme="majorBidi" w:cstheme="majorBidi"/>
                <w:szCs w:val="22"/>
                <w:lang w:eastAsia="zh-CN"/>
              </w:rPr>
              <w:t>上行链路（</w:t>
            </w:r>
            <w:r w:rsidRPr="00A4179C">
              <w:rPr>
                <w:rFonts w:asciiTheme="majorBidi" w:eastAsiaTheme="minorEastAsia" w:hAnsiTheme="majorBidi" w:cstheme="majorBidi"/>
                <w:szCs w:val="22"/>
                <w:lang w:eastAsia="zh-CN"/>
              </w:rPr>
              <w:t>UL</w:t>
            </w:r>
            <w:r w:rsidRPr="00A4179C">
              <w:rPr>
                <w:rFonts w:asciiTheme="majorBidi" w:eastAsiaTheme="minorEastAsia" w:hAnsiTheme="majorBidi" w:cstheme="majorBidi"/>
                <w:szCs w:val="22"/>
                <w:lang w:eastAsia="zh-CN"/>
              </w:rPr>
              <w:t>）工作频段</w:t>
            </w:r>
          </w:p>
        </w:tc>
        <w:tc>
          <w:tcPr>
            <w:tcW w:w="3263" w:type="dxa"/>
            <w:gridSpan w:val="3"/>
            <w:shd w:val="clear" w:color="auto" w:fill="auto"/>
            <w:noWrap/>
            <w:vAlign w:val="center"/>
          </w:tcPr>
          <w:p w:rsidR="00E30600" w:rsidRPr="00A4179C" w:rsidRDefault="00E30600" w:rsidP="00E30600">
            <w:pPr>
              <w:pStyle w:val="Tablehead"/>
              <w:rPr>
                <w:rFonts w:asciiTheme="majorBidi" w:eastAsiaTheme="minorEastAsia" w:hAnsiTheme="majorBidi" w:cstheme="majorBidi"/>
                <w:szCs w:val="22"/>
                <w:lang w:eastAsia="zh-CN"/>
              </w:rPr>
            </w:pPr>
            <w:r w:rsidRPr="00A4179C">
              <w:rPr>
                <w:rFonts w:asciiTheme="majorBidi" w:eastAsiaTheme="minorEastAsia" w:hAnsiTheme="majorBidi" w:cstheme="majorBidi"/>
                <w:szCs w:val="22"/>
                <w:lang w:eastAsia="zh-CN"/>
              </w:rPr>
              <w:t>下行链路（</w:t>
            </w:r>
            <w:r w:rsidRPr="00A4179C">
              <w:rPr>
                <w:rFonts w:asciiTheme="majorBidi" w:eastAsiaTheme="minorEastAsia" w:hAnsiTheme="majorBidi" w:cstheme="majorBidi"/>
                <w:szCs w:val="22"/>
                <w:lang w:eastAsia="zh-CN"/>
              </w:rPr>
              <w:t>DL</w:t>
            </w:r>
            <w:r w:rsidRPr="00A4179C">
              <w:rPr>
                <w:rFonts w:asciiTheme="majorBidi" w:eastAsiaTheme="minorEastAsia" w:hAnsiTheme="majorBidi" w:cstheme="majorBidi"/>
                <w:szCs w:val="22"/>
                <w:lang w:eastAsia="zh-CN"/>
              </w:rPr>
              <w:t>）工作频段</w:t>
            </w:r>
          </w:p>
        </w:tc>
        <w:tc>
          <w:tcPr>
            <w:tcW w:w="1079" w:type="dxa"/>
            <w:vMerge w:val="restart"/>
            <w:shd w:val="clear" w:color="auto" w:fill="auto"/>
            <w:vAlign w:val="center"/>
          </w:tcPr>
          <w:p w:rsidR="00E30600" w:rsidRPr="00A4179C" w:rsidRDefault="00E30600" w:rsidP="00E30600">
            <w:pPr>
              <w:pStyle w:val="Tablehead"/>
              <w:rPr>
                <w:rFonts w:asciiTheme="minorEastAsia" w:eastAsiaTheme="minorEastAsia" w:hAnsiTheme="minorEastAsia"/>
                <w:szCs w:val="22"/>
              </w:rPr>
            </w:pPr>
            <w:r w:rsidRPr="00A4179C">
              <w:rPr>
                <w:rFonts w:asciiTheme="minorEastAsia" w:eastAsiaTheme="minorEastAsia" w:hAnsiTheme="minorEastAsia" w:cstheme="majorBidi"/>
                <w:szCs w:val="22"/>
              </w:rPr>
              <w:t>双工</w:t>
            </w:r>
            <w:r w:rsidR="00A4179C">
              <w:rPr>
                <w:rFonts w:asciiTheme="minorEastAsia" w:eastAsiaTheme="minorEastAsia" w:hAnsiTheme="minorEastAsia" w:cstheme="majorBidi"/>
                <w:szCs w:val="22"/>
              </w:rPr>
              <w:br/>
            </w:r>
            <w:r w:rsidRPr="00A4179C">
              <w:rPr>
                <w:rFonts w:asciiTheme="minorEastAsia" w:eastAsiaTheme="minorEastAsia" w:hAnsiTheme="minorEastAsia" w:cstheme="majorBidi"/>
                <w:szCs w:val="22"/>
              </w:rPr>
              <w:t>模式</w:t>
            </w:r>
          </w:p>
        </w:tc>
      </w:tr>
      <w:tr w:rsidR="00E30600" w:rsidRPr="00332309" w:rsidTr="00E30600">
        <w:trPr>
          <w:trHeight w:val="225"/>
          <w:jc w:val="center"/>
        </w:trPr>
        <w:tc>
          <w:tcPr>
            <w:tcW w:w="1126" w:type="dxa"/>
            <w:vMerge/>
            <w:vAlign w:val="center"/>
          </w:tcPr>
          <w:p w:rsidR="00E30600" w:rsidRPr="00A4179C" w:rsidRDefault="00E30600" w:rsidP="00E30600">
            <w:pPr>
              <w:spacing w:before="40" w:after="40"/>
              <w:rPr>
                <w:rFonts w:asciiTheme="majorBidi" w:eastAsiaTheme="minorEastAsia" w:hAnsiTheme="majorBidi" w:cstheme="majorBidi"/>
                <w:bCs/>
                <w:sz w:val="22"/>
                <w:szCs w:val="22"/>
              </w:rPr>
            </w:pPr>
          </w:p>
        </w:tc>
        <w:tc>
          <w:tcPr>
            <w:tcW w:w="1026" w:type="dxa"/>
            <w:vMerge/>
            <w:vAlign w:val="center"/>
          </w:tcPr>
          <w:p w:rsidR="00E30600" w:rsidRPr="00A4179C" w:rsidRDefault="00E30600" w:rsidP="00E30600">
            <w:pPr>
              <w:spacing w:before="40" w:after="40"/>
              <w:rPr>
                <w:rFonts w:asciiTheme="majorBidi" w:eastAsiaTheme="minorEastAsia" w:hAnsiTheme="majorBidi" w:cstheme="majorBidi"/>
                <w:bCs/>
                <w:sz w:val="22"/>
                <w:szCs w:val="22"/>
              </w:rPr>
            </w:pPr>
          </w:p>
        </w:tc>
        <w:tc>
          <w:tcPr>
            <w:tcW w:w="3145" w:type="dxa"/>
            <w:gridSpan w:val="3"/>
            <w:shd w:val="clear" w:color="auto" w:fill="auto"/>
            <w:noWrap/>
            <w:vAlign w:val="center"/>
          </w:tcPr>
          <w:p w:rsidR="00E30600" w:rsidRPr="00A4179C" w:rsidRDefault="00E30600" w:rsidP="00E30600">
            <w:pPr>
              <w:pStyle w:val="Tablehead"/>
              <w:rPr>
                <w:rFonts w:asciiTheme="majorBidi" w:eastAsiaTheme="minorEastAsia" w:hAnsiTheme="majorBidi" w:cstheme="majorBidi"/>
                <w:szCs w:val="22"/>
              </w:rPr>
            </w:pPr>
            <w:r w:rsidRPr="00A4179C">
              <w:rPr>
                <w:rFonts w:asciiTheme="majorBidi" w:eastAsiaTheme="minorEastAsia" w:hAnsiTheme="majorBidi" w:cstheme="majorBidi"/>
                <w:szCs w:val="22"/>
              </w:rPr>
              <w:t>BS</w:t>
            </w:r>
            <w:r w:rsidRPr="00A4179C">
              <w:rPr>
                <w:rFonts w:asciiTheme="majorBidi" w:eastAsiaTheme="minorEastAsia" w:hAnsiTheme="majorBidi" w:cstheme="majorBidi"/>
                <w:szCs w:val="22"/>
              </w:rPr>
              <w:t>接收</w:t>
            </w:r>
            <w:r w:rsidRPr="00A4179C">
              <w:rPr>
                <w:rFonts w:asciiTheme="majorBidi" w:eastAsiaTheme="minorEastAsia" w:hAnsiTheme="majorBidi" w:cstheme="majorBidi"/>
                <w:szCs w:val="22"/>
              </w:rPr>
              <w:t xml:space="preserve"> / UE</w:t>
            </w:r>
            <w:r w:rsidRPr="00A4179C">
              <w:rPr>
                <w:rFonts w:asciiTheme="majorBidi" w:eastAsiaTheme="minorEastAsia" w:hAnsiTheme="majorBidi" w:cstheme="majorBidi"/>
                <w:szCs w:val="22"/>
              </w:rPr>
              <w:t>发射</w:t>
            </w:r>
          </w:p>
        </w:tc>
        <w:tc>
          <w:tcPr>
            <w:tcW w:w="3263" w:type="dxa"/>
            <w:gridSpan w:val="3"/>
            <w:shd w:val="clear" w:color="auto" w:fill="auto"/>
            <w:noWrap/>
            <w:vAlign w:val="center"/>
          </w:tcPr>
          <w:p w:rsidR="00E30600" w:rsidRPr="00A4179C" w:rsidRDefault="00E30600" w:rsidP="00E30600">
            <w:pPr>
              <w:pStyle w:val="Tablehead"/>
              <w:rPr>
                <w:rFonts w:asciiTheme="majorBidi" w:eastAsiaTheme="minorEastAsia" w:hAnsiTheme="majorBidi" w:cstheme="majorBidi"/>
                <w:szCs w:val="22"/>
              </w:rPr>
            </w:pPr>
            <w:r w:rsidRPr="00A4179C">
              <w:rPr>
                <w:rFonts w:asciiTheme="majorBidi" w:eastAsiaTheme="minorEastAsia" w:hAnsiTheme="majorBidi" w:cstheme="majorBidi"/>
                <w:szCs w:val="22"/>
              </w:rPr>
              <w:t>BS</w:t>
            </w:r>
            <w:r w:rsidRPr="00A4179C">
              <w:rPr>
                <w:rFonts w:asciiTheme="majorBidi" w:eastAsiaTheme="minorEastAsia" w:hAnsiTheme="majorBidi" w:cstheme="majorBidi"/>
                <w:szCs w:val="22"/>
              </w:rPr>
              <w:t>发射</w:t>
            </w:r>
            <w:r w:rsidRPr="00A4179C">
              <w:rPr>
                <w:rFonts w:asciiTheme="majorBidi" w:eastAsiaTheme="minorEastAsia" w:hAnsiTheme="majorBidi" w:cstheme="majorBidi"/>
                <w:szCs w:val="22"/>
              </w:rPr>
              <w:t xml:space="preserve"> / UE</w:t>
            </w:r>
            <w:r w:rsidRPr="00A4179C">
              <w:rPr>
                <w:rFonts w:asciiTheme="majorBidi" w:eastAsiaTheme="minorEastAsia" w:hAnsiTheme="majorBidi" w:cstheme="majorBidi"/>
                <w:szCs w:val="22"/>
              </w:rPr>
              <w:t>接收</w:t>
            </w:r>
          </w:p>
        </w:tc>
        <w:tc>
          <w:tcPr>
            <w:tcW w:w="1079" w:type="dxa"/>
            <w:vMerge/>
            <w:vAlign w:val="center"/>
          </w:tcPr>
          <w:p w:rsidR="00E30600" w:rsidRPr="00332309" w:rsidRDefault="00E30600" w:rsidP="00E30600">
            <w:pPr>
              <w:rPr>
                <w:rFonts w:asciiTheme="majorBidi" w:hAnsiTheme="majorBidi" w:cstheme="majorBidi"/>
                <w:b/>
                <w:bCs/>
                <w:sz w:val="20"/>
              </w:rPr>
            </w:pPr>
          </w:p>
        </w:tc>
      </w:tr>
      <w:tr w:rsidR="00E30600" w:rsidRPr="00332309" w:rsidTr="00E30600">
        <w:trPr>
          <w:trHeight w:val="189"/>
          <w:jc w:val="center"/>
        </w:trPr>
        <w:tc>
          <w:tcPr>
            <w:tcW w:w="1126" w:type="dxa"/>
            <w:vMerge/>
            <w:vAlign w:val="center"/>
          </w:tcPr>
          <w:p w:rsidR="00E30600" w:rsidRPr="00332309" w:rsidRDefault="00E30600" w:rsidP="00E30600">
            <w:pPr>
              <w:spacing w:before="40" w:after="40"/>
              <w:rPr>
                <w:rFonts w:asciiTheme="majorBidi" w:hAnsiTheme="majorBidi" w:cstheme="majorBidi"/>
                <w:bCs/>
                <w:sz w:val="20"/>
              </w:rPr>
            </w:pPr>
          </w:p>
        </w:tc>
        <w:tc>
          <w:tcPr>
            <w:tcW w:w="1026" w:type="dxa"/>
            <w:vMerge/>
            <w:vAlign w:val="center"/>
          </w:tcPr>
          <w:p w:rsidR="00E30600" w:rsidRPr="00332309" w:rsidRDefault="00E30600" w:rsidP="00E30600">
            <w:pPr>
              <w:spacing w:before="40" w:after="40"/>
              <w:rPr>
                <w:rFonts w:asciiTheme="majorBidi" w:hAnsiTheme="majorBidi" w:cstheme="majorBidi"/>
                <w:bCs/>
                <w:sz w:val="20"/>
              </w:rPr>
            </w:pPr>
          </w:p>
        </w:tc>
        <w:tc>
          <w:tcPr>
            <w:tcW w:w="3145" w:type="dxa"/>
            <w:gridSpan w:val="3"/>
            <w:shd w:val="clear" w:color="auto" w:fill="auto"/>
            <w:vAlign w:val="center"/>
          </w:tcPr>
          <w:p w:rsidR="00E30600" w:rsidRPr="00332309" w:rsidRDefault="00E30600" w:rsidP="00E30600">
            <w:pPr>
              <w:pStyle w:val="Tablehead"/>
            </w:pPr>
            <w:r w:rsidRPr="00332309">
              <w:rPr>
                <w:rFonts w:asciiTheme="majorBidi" w:hAnsiTheme="majorBidi" w:cstheme="majorBidi"/>
                <w:i/>
                <w:iCs/>
              </w:rPr>
              <w:t>F</w:t>
            </w:r>
            <w:r w:rsidRPr="00332309">
              <w:rPr>
                <w:rFonts w:asciiTheme="majorBidi" w:hAnsiTheme="majorBidi" w:cstheme="majorBidi"/>
                <w:i/>
                <w:iCs/>
                <w:vertAlign w:val="subscript"/>
              </w:rPr>
              <w:t>UL_low</w:t>
            </w:r>
            <w:r w:rsidRPr="00332309">
              <w:rPr>
                <w:rFonts w:asciiTheme="majorBidi" w:hAnsiTheme="majorBidi" w:cstheme="majorBidi"/>
                <w:i/>
                <w:iCs/>
              </w:rPr>
              <w:t xml:space="preserve">   –  F</w:t>
            </w:r>
            <w:r w:rsidRPr="00332309">
              <w:rPr>
                <w:rFonts w:asciiTheme="majorBidi" w:hAnsiTheme="majorBidi" w:cstheme="majorBidi"/>
                <w:i/>
                <w:iCs/>
                <w:vertAlign w:val="subscript"/>
              </w:rPr>
              <w:t>UL_high</w:t>
            </w:r>
          </w:p>
        </w:tc>
        <w:tc>
          <w:tcPr>
            <w:tcW w:w="3263" w:type="dxa"/>
            <w:gridSpan w:val="3"/>
            <w:shd w:val="clear" w:color="auto" w:fill="auto"/>
            <w:vAlign w:val="center"/>
          </w:tcPr>
          <w:p w:rsidR="00E30600" w:rsidRPr="00332309" w:rsidRDefault="00E30600" w:rsidP="00E30600">
            <w:pPr>
              <w:pStyle w:val="Tablehead"/>
            </w:pPr>
            <w:r w:rsidRPr="00332309">
              <w:rPr>
                <w:rFonts w:asciiTheme="majorBidi" w:hAnsiTheme="majorBidi" w:cstheme="majorBidi"/>
                <w:i/>
                <w:iCs/>
              </w:rPr>
              <w:t>F</w:t>
            </w:r>
            <w:r w:rsidRPr="00332309">
              <w:rPr>
                <w:rFonts w:asciiTheme="majorBidi" w:hAnsiTheme="majorBidi" w:cstheme="majorBidi"/>
                <w:i/>
                <w:iCs/>
                <w:vertAlign w:val="subscript"/>
              </w:rPr>
              <w:t>DL_low</w:t>
            </w:r>
            <w:r w:rsidRPr="00332309">
              <w:rPr>
                <w:rFonts w:asciiTheme="majorBidi" w:hAnsiTheme="majorBidi" w:cstheme="majorBidi"/>
                <w:i/>
                <w:iCs/>
              </w:rPr>
              <w:t xml:space="preserve">   –  F</w:t>
            </w:r>
            <w:r w:rsidRPr="00332309">
              <w:rPr>
                <w:rFonts w:asciiTheme="majorBidi" w:hAnsiTheme="majorBidi" w:cstheme="majorBidi"/>
                <w:i/>
                <w:iCs/>
                <w:vertAlign w:val="subscript"/>
              </w:rPr>
              <w:t>DL_high</w:t>
            </w:r>
          </w:p>
        </w:tc>
        <w:tc>
          <w:tcPr>
            <w:tcW w:w="1079" w:type="dxa"/>
            <w:vMerge/>
            <w:vAlign w:val="center"/>
          </w:tcPr>
          <w:p w:rsidR="00E30600" w:rsidRPr="00332309" w:rsidRDefault="00E30600" w:rsidP="00E30600">
            <w:pPr>
              <w:rPr>
                <w:rFonts w:asciiTheme="majorBidi" w:hAnsiTheme="majorBidi" w:cstheme="majorBidi"/>
                <w:b/>
                <w:bCs/>
                <w:sz w:val="20"/>
              </w:rPr>
            </w:pPr>
          </w:p>
        </w:tc>
      </w:tr>
      <w:tr w:rsidR="00E30600" w:rsidRPr="00332309" w:rsidTr="00E30600">
        <w:trPr>
          <w:trHeight w:val="225"/>
          <w:jc w:val="center"/>
        </w:trPr>
        <w:tc>
          <w:tcPr>
            <w:tcW w:w="1126" w:type="dxa"/>
            <w:vMerge w:val="restart"/>
            <w:vAlign w:val="center"/>
          </w:tcPr>
          <w:p w:rsidR="00E30600" w:rsidRPr="00332309" w:rsidRDefault="00E30600" w:rsidP="00E30600">
            <w:pPr>
              <w:pStyle w:val="Tabletext"/>
              <w:jc w:val="center"/>
            </w:pPr>
            <w:r w:rsidRPr="00332309">
              <w:rPr>
                <w:rFonts w:asciiTheme="majorBidi" w:hAnsiTheme="majorBidi" w:cstheme="majorBidi"/>
              </w:rPr>
              <w:t>CA_</w:t>
            </w:r>
            <w:r>
              <w:rPr>
                <w:rFonts w:asciiTheme="majorBidi" w:hAnsiTheme="majorBidi" w:cstheme="majorBidi"/>
              </w:rPr>
              <w:t>8</w:t>
            </w:r>
            <w:r w:rsidRPr="00332309">
              <w:rPr>
                <w:rFonts w:asciiTheme="majorBidi" w:hAnsiTheme="majorBidi" w:cstheme="majorBidi"/>
              </w:rPr>
              <w:t>-</w:t>
            </w:r>
            <w:r>
              <w:rPr>
                <w:rFonts w:asciiTheme="majorBidi" w:hAnsiTheme="majorBidi" w:cstheme="majorBidi"/>
              </w:rPr>
              <w:t>11</w:t>
            </w:r>
          </w:p>
        </w:tc>
        <w:tc>
          <w:tcPr>
            <w:tcW w:w="1026" w:type="dxa"/>
            <w:vAlign w:val="center"/>
          </w:tcPr>
          <w:p w:rsidR="00E30600" w:rsidRPr="00332309" w:rsidRDefault="00E30600" w:rsidP="00E30600">
            <w:pPr>
              <w:pStyle w:val="Tabletext"/>
              <w:jc w:val="center"/>
            </w:pPr>
            <w:r>
              <w:rPr>
                <w:rFonts w:asciiTheme="majorBidi" w:hAnsiTheme="majorBidi" w:cstheme="majorBidi"/>
              </w:rPr>
              <w:t>8</w:t>
            </w:r>
          </w:p>
        </w:tc>
        <w:tc>
          <w:tcPr>
            <w:tcW w:w="1467"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880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915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925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960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E30600">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26" w:type="dxa"/>
            <w:vAlign w:val="center"/>
          </w:tcPr>
          <w:p w:rsidR="00E30600" w:rsidRPr="00332309" w:rsidRDefault="00E30600" w:rsidP="00E30600">
            <w:pPr>
              <w:pStyle w:val="Tabletext"/>
              <w:jc w:val="center"/>
            </w:pPr>
            <w:r>
              <w:rPr>
                <w:rFonts w:asciiTheme="majorBidi" w:hAnsiTheme="majorBidi" w:cstheme="majorBidi"/>
              </w:rPr>
              <w:t>11</w:t>
            </w:r>
          </w:p>
        </w:tc>
        <w:tc>
          <w:tcPr>
            <w:tcW w:w="1467" w:type="dxa"/>
            <w:tcBorders>
              <w:right w:val="nil"/>
            </w:tcBorders>
            <w:shd w:val="clear" w:color="auto" w:fill="auto"/>
            <w:vAlign w:val="center"/>
          </w:tcPr>
          <w:p w:rsidR="00E30600" w:rsidRPr="00640A23" w:rsidRDefault="00E30600" w:rsidP="00E30600">
            <w:pPr>
              <w:pStyle w:val="Tabletext"/>
              <w:jc w:val="right"/>
              <w:rPr>
                <w:rFonts w:asciiTheme="majorBidi" w:hAnsiTheme="majorBidi" w:cstheme="majorBidi"/>
              </w:rPr>
            </w:pPr>
            <w:r w:rsidRPr="00332309">
              <w:rPr>
                <w:rFonts w:asciiTheme="majorBidi" w:hAnsiTheme="majorBidi" w:cstheme="majorBidi"/>
              </w:rPr>
              <w:t>1 427.9 MHz</w:t>
            </w:r>
          </w:p>
        </w:tc>
        <w:tc>
          <w:tcPr>
            <w:tcW w:w="249" w:type="dxa"/>
            <w:tcBorders>
              <w:left w:val="nil"/>
              <w:right w:val="nil"/>
            </w:tcBorders>
            <w:shd w:val="clear" w:color="auto" w:fill="auto"/>
            <w:vAlign w:val="center"/>
          </w:tcPr>
          <w:p w:rsidR="00E30600" w:rsidRPr="00640A23" w:rsidRDefault="00E30600" w:rsidP="00E30600">
            <w:pPr>
              <w:pStyle w:val="Tabletext"/>
              <w:jc w:val="center"/>
              <w:rPr>
                <w:rFonts w:asciiTheme="majorBidi" w:hAnsiTheme="majorBidi" w:cstheme="majorBidi"/>
              </w:rPr>
            </w:pPr>
            <w:r w:rsidRPr="00332309">
              <w:rPr>
                <w:rFonts w:asciiTheme="majorBidi" w:hAnsiTheme="majorBidi" w:cstheme="majorBidi"/>
              </w:rPr>
              <w:t>–</w:t>
            </w:r>
          </w:p>
        </w:tc>
        <w:tc>
          <w:tcPr>
            <w:tcW w:w="1429" w:type="dxa"/>
            <w:tcBorders>
              <w:left w:val="nil"/>
            </w:tcBorders>
            <w:shd w:val="clear" w:color="auto" w:fill="auto"/>
            <w:vAlign w:val="center"/>
          </w:tcPr>
          <w:p w:rsidR="00E30600" w:rsidRPr="00640A23" w:rsidRDefault="00E30600" w:rsidP="00E30600">
            <w:pPr>
              <w:pStyle w:val="Tabletext"/>
              <w:rPr>
                <w:rFonts w:asciiTheme="majorBidi" w:hAnsiTheme="majorBidi" w:cstheme="majorBidi"/>
              </w:rPr>
            </w:pPr>
            <w:r w:rsidRPr="00332309">
              <w:rPr>
                <w:rFonts w:asciiTheme="majorBidi" w:hAnsiTheme="majorBidi" w:cstheme="majorBidi"/>
              </w:rPr>
              <w:t>1 447.9 MHz</w:t>
            </w:r>
          </w:p>
        </w:tc>
        <w:tc>
          <w:tcPr>
            <w:tcW w:w="1466" w:type="dxa"/>
            <w:tcBorders>
              <w:right w:val="nil"/>
            </w:tcBorders>
            <w:shd w:val="clear" w:color="auto" w:fill="auto"/>
            <w:vAlign w:val="center"/>
          </w:tcPr>
          <w:p w:rsidR="00E30600" w:rsidRPr="00640A23" w:rsidRDefault="00E30600" w:rsidP="00E30600">
            <w:pPr>
              <w:pStyle w:val="Tabletext"/>
              <w:jc w:val="right"/>
              <w:rPr>
                <w:rFonts w:asciiTheme="majorBidi" w:hAnsiTheme="majorBidi" w:cstheme="majorBidi"/>
              </w:rPr>
            </w:pPr>
            <w:r w:rsidRPr="00332309">
              <w:rPr>
                <w:rFonts w:asciiTheme="majorBidi" w:hAnsiTheme="majorBidi" w:cstheme="majorBidi"/>
              </w:rPr>
              <w:t>1 475.9 MHz</w:t>
            </w:r>
          </w:p>
        </w:tc>
        <w:tc>
          <w:tcPr>
            <w:tcW w:w="300" w:type="dxa"/>
            <w:tcBorders>
              <w:left w:val="nil"/>
              <w:right w:val="nil"/>
            </w:tcBorders>
            <w:shd w:val="clear" w:color="auto" w:fill="auto"/>
            <w:vAlign w:val="center"/>
          </w:tcPr>
          <w:p w:rsidR="00E30600" w:rsidRPr="00640A23" w:rsidRDefault="00E30600" w:rsidP="00E30600">
            <w:pPr>
              <w:pStyle w:val="Tabletext"/>
              <w:jc w:val="center"/>
              <w:rPr>
                <w:rFonts w:asciiTheme="majorBidi" w:hAnsiTheme="majorBidi" w:cstheme="majorBidi"/>
              </w:rPr>
            </w:pPr>
            <w:r w:rsidRPr="00332309">
              <w:rPr>
                <w:rFonts w:asciiTheme="majorBidi" w:hAnsiTheme="majorBidi" w:cstheme="majorBidi"/>
              </w:rPr>
              <w:t>–</w:t>
            </w:r>
          </w:p>
        </w:tc>
        <w:tc>
          <w:tcPr>
            <w:tcW w:w="1497" w:type="dxa"/>
            <w:tcBorders>
              <w:left w:val="nil"/>
            </w:tcBorders>
            <w:shd w:val="clear" w:color="auto" w:fill="auto"/>
            <w:vAlign w:val="center"/>
          </w:tcPr>
          <w:p w:rsidR="00E30600" w:rsidRPr="00640A23" w:rsidRDefault="00E30600" w:rsidP="00E30600">
            <w:pPr>
              <w:pStyle w:val="Tabletext"/>
              <w:rPr>
                <w:rFonts w:asciiTheme="majorBidi" w:hAnsiTheme="majorBidi" w:cstheme="majorBidi"/>
              </w:rPr>
            </w:pPr>
            <w:r w:rsidRPr="00332309">
              <w:rPr>
                <w:rFonts w:asciiTheme="majorBidi" w:hAnsiTheme="majorBidi" w:cstheme="majorBidi"/>
              </w:rPr>
              <w:t>1 495.9 MHz</w:t>
            </w:r>
          </w:p>
        </w:tc>
        <w:tc>
          <w:tcPr>
            <w:tcW w:w="1079" w:type="dxa"/>
            <w:vMerge/>
            <w:shd w:val="clear" w:color="auto" w:fill="auto"/>
          </w:tcPr>
          <w:p w:rsidR="00E30600" w:rsidRPr="00332309" w:rsidRDefault="00E30600" w:rsidP="00E30600">
            <w:pPr>
              <w:pStyle w:val="Tabletext"/>
              <w:jc w:val="center"/>
            </w:pPr>
          </w:p>
        </w:tc>
      </w:tr>
      <w:tr w:rsidR="00E30600" w:rsidRPr="00332309" w:rsidTr="00E30600">
        <w:trPr>
          <w:trHeight w:val="225"/>
          <w:jc w:val="center"/>
        </w:trPr>
        <w:tc>
          <w:tcPr>
            <w:tcW w:w="1126" w:type="dxa"/>
            <w:vMerge w:val="restart"/>
            <w:vAlign w:val="center"/>
          </w:tcPr>
          <w:p w:rsidR="00E30600" w:rsidRPr="00332309" w:rsidRDefault="00E30600" w:rsidP="00E30600">
            <w:pPr>
              <w:pStyle w:val="Tabletext"/>
              <w:jc w:val="center"/>
            </w:pPr>
            <w:r w:rsidRPr="00332309">
              <w:rPr>
                <w:rFonts w:asciiTheme="majorBidi" w:hAnsiTheme="majorBidi" w:cstheme="majorBidi"/>
              </w:rPr>
              <w:t>CA_8-20</w:t>
            </w:r>
          </w:p>
        </w:tc>
        <w:tc>
          <w:tcPr>
            <w:tcW w:w="1026" w:type="dxa"/>
            <w:vAlign w:val="center"/>
          </w:tcPr>
          <w:p w:rsidR="00E30600" w:rsidRPr="00332309" w:rsidRDefault="00E30600" w:rsidP="00E30600">
            <w:pPr>
              <w:pStyle w:val="Tabletext"/>
              <w:jc w:val="center"/>
            </w:pPr>
            <w:r w:rsidRPr="00332309">
              <w:rPr>
                <w:rFonts w:asciiTheme="majorBidi" w:hAnsiTheme="majorBidi" w:cstheme="majorBidi"/>
              </w:rPr>
              <w:t>8</w:t>
            </w:r>
          </w:p>
        </w:tc>
        <w:tc>
          <w:tcPr>
            <w:tcW w:w="1467"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880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915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925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960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E30600">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26" w:type="dxa"/>
            <w:vAlign w:val="center"/>
          </w:tcPr>
          <w:p w:rsidR="00E30600" w:rsidRPr="00332309" w:rsidRDefault="00E30600" w:rsidP="00E30600">
            <w:pPr>
              <w:pStyle w:val="Tabletext"/>
              <w:jc w:val="center"/>
            </w:pPr>
            <w:r w:rsidRPr="00332309">
              <w:rPr>
                <w:rFonts w:asciiTheme="majorBidi" w:hAnsiTheme="majorBidi" w:cstheme="majorBidi"/>
              </w:rPr>
              <w:t>20</w:t>
            </w:r>
          </w:p>
        </w:tc>
        <w:tc>
          <w:tcPr>
            <w:tcW w:w="1467"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832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862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791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821 MHz</w:t>
            </w:r>
          </w:p>
        </w:tc>
        <w:tc>
          <w:tcPr>
            <w:tcW w:w="1079" w:type="dxa"/>
            <w:vMerge/>
            <w:shd w:val="clear" w:color="auto" w:fill="auto"/>
          </w:tcPr>
          <w:p w:rsidR="00E30600" w:rsidRPr="00332309" w:rsidRDefault="00E30600" w:rsidP="00E30600">
            <w:pPr>
              <w:pStyle w:val="Tabletext"/>
              <w:jc w:val="center"/>
            </w:pPr>
          </w:p>
        </w:tc>
      </w:tr>
      <w:tr w:rsidR="00E30600" w:rsidRPr="00332309" w:rsidTr="00E30600">
        <w:trPr>
          <w:trHeight w:val="225"/>
          <w:jc w:val="center"/>
        </w:trPr>
        <w:tc>
          <w:tcPr>
            <w:tcW w:w="1126" w:type="dxa"/>
            <w:vMerge w:val="restart"/>
            <w:vAlign w:val="center"/>
          </w:tcPr>
          <w:p w:rsidR="00E30600" w:rsidRPr="00332309" w:rsidRDefault="00E30600" w:rsidP="00E30600">
            <w:pPr>
              <w:pStyle w:val="Tabletext"/>
              <w:jc w:val="center"/>
            </w:pPr>
            <w:r w:rsidRPr="00332309">
              <w:rPr>
                <w:rFonts w:asciiTheme="majorBidi" w:hAnsiTheme="majorBidi" w:cstheme="majorBidi"/>
              </w:rPr>
              <w:t>CA_</w:t>
            </w:r>
            <w:r>
              <w:rPr>
                <w:rFonts w:asciiTheme="majorBidi" w:hAnsiTheme="majorBidi" w:cstheme="majorBidi"/>
              </w:rPr>
              <w:t>8</w:t>
            </w:r>
            <w:r w:rsidRPr="00332309">
              <w:rPr>
                <w:rFonts w:asciiTheme="majorBidi" w:hAnsiTheme="majorBidi" w:cstheme="majorBidi"/>
              </w:rPr>
              <w:t>-</w:t>
            </w:r>
            <w:r>
              <w:rPr>
                <w:rFonts w:asciiTheme="majorBidi" w:hAnsiTheme="majorBidi" w:cstheme="majorBidi"/>
              </w:rPr>
              <w:t>40</w:t>
            </w:r>
          </w:p>
        </w:tc>
        <w:tc>
          <w:tcPr>
            <w:tcW w:w="1026" w:type="dxa"/>
            <w:vAlign w:val="center"/>
          </w:tcPr>
          <w:p w:rsidR="00E30600" w:rsidRPr="00332309" w:rsidRDefault="00E30600" w:rsidP="00E30600">
            <w:pPr>
              <w:pStyle w:val="Tabletext"/>
              <w:jc w:val="center"/>
            </w:pPr>
            <w:r>
              <w:rPr>
                <w:rFonts w:asciiTheme="majorBidi" w:hAnsiTheme="majorBidi" w:cstheme="majorBidi"/>
              </w:rPr>
              <w:t>8</w:t>
            </w:r>
          </w:p>
        </w:tc>
        <w:tc>
          <w:tcPr>
            <w:tcW w:w="1467"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880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915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925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960 MHz</w:t>
            </w:r>
          </w:p>
        </w:tc>
        <w:tc>
          <w:tcPr>
            <w:tcW w:w="1079" w:type="dxa"/>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E30600">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26" w:type="dxa"/>
            <w:vAlign w:val="center"/>
          </w:tcPr>
          <w:p w:rsidR="00E30600" w:rsidRPr="00332309" w:rsidRDefault="00E30600" w:rsidP="00E30600">
            <w:pPr>
              <w:pStyle w:val="Tabletext"/>
              <w:jc w:val="center"/>
            </w:pPr>
            <w:r>
              <w:rPr>
                <w:rFonts w:asciiTheme="majorBidi" w:hAnsiTheme="majorBidi" w:cstheme="majorBidi"/>
              </w:rPr>
              <w:t>40</w:t>
            </w:r>
          </w:p>
        </w:tc>
        <w:tc>
          <w:tcPr>
            <w:tcW w:w="1467" w:type="dxa"/>
            <w:tcBorders>
              <w:right w:val="nil"/>
            </w:tcBorders>
            <w:shd w:val="clear" w:color="auto" w:fill="auto"/>
            <w:vAlign w:val="center"/>
          </w:tcPr>
          <w:p w:rsidR="00E30600" w:rsidRPr="00640A23" w:rsidRDefault="00E30600" w:rsidP="00E30600">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300 MHz</w:t>
            </w:r>
          </w:p>
        </w:tc>
        <w:tc>
          <w:tcPr>
            <w:tcW w:w="249" w:type="dxa"/>
            <w:tcBorders>
              <w:left w:val="nil"/>
              <w:right w:val="nil"/>
            </w:tcBorders>
            <w:shd w:val="clear" w:color="auto" w:fill="auto"/>
            <w:vAlign w:val="center"/>
          </w:tcPr>
          <w:p w:rsidR="00E30600" w:rsidRPr="00640A23"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vAlign w:val="center"/>
          </w:tcPr>
          <w:p w:rsidR="00E30600" w:rsidRPr="00640A23" w:rsidRDefault="00E30600" w:rsidP="00E30600">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400 MHz</w:t>
            </w:r>
          </w:p>
        </w:tc>
        <w:tc>
          <w:tcPr>
            <w:tcW w:w="1466" w:type="dxa"/>
            <w:tcBorders>
              <w:right w:val="nil"/>
            </w:tcBorders>
            <w:shd w:val="clear" w:color="auto" w:fill="auto"/>
            <w:vAlign w:val="center"/>
          </w:tcPr>
          <w:p w:rsidR="00E30600" w:rsidRPr="00640A23" w:rsidRDefault="00E30600" w:rsidP="00E30600">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300 MHz</w:t>
            </w:r>
          </w:p>
        </w:tc>
        <w:tc>
          <w:tcPr>
            <w:tcW w:w="300" w:type="dxa"/>
            <w:tcBorders>
              <w:left w:val="nil"/>
              <w:right w:val="nil"/>
            </w:tcBorders>
            <w:shd w:val="clear" w:color="auto" w:fill="auto"/>
            <w:vAlign w:val="center"/>
          </w:tcPr>
          <w:p w:rsidR="00E30600" w:rsidRPr="00640A23"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E30600" w:rsidRPr="00640A23" w:rsidRDefault="00E30600" w:rsidP="00E30600">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400 MHz</w:t>
            </w:r>
          </w:p>
        </w:tc>
        <w:tc>
          <w:tcPr>
            <w:tcW w:w="1079" w:type="dxa"/>
            <w:shd w:val="clear" w:color="auto" w:fill="auto"/>
            <w:vAlign w:val="center"/>
          </w:tcPr>
          <w:p w:rsidR="00E30600" w:rsidRPr="00332309" w:rsidRDefault="00E30600" w:rsidP="00E30600">
            <w:pPr>
              <w:jc w:val="center"/>
              <w:rPr>
                <w:rFonts w:asciiTheme="majorBidi" w:hAnsiTheme="majorBidi" w:cstheme="majorBidi"/>
                <w:sz w:val="20"/>
              </w:rPr>
            </w:pPr>
            <w:r>
              <w:rPr>
                <w:rFonts w:asciiTheme="majorBidi" w:hAnsiTheme="majorBidi" w:cstheme="majorBidi"/>
                <w:sz w:val="20"/>
              </w:rPr>
              <w:t>T</w:t>
            </w:r>
            <w:r w:rsidRPr="00332309">
              <w:rPr>
                <w:rFonts w:asciiTheme="majorBidi" w:hAnsiTheme="majorBidi" w:cstheme="majorBidi"/>
                <w:sz w:val="20"/>
              </w:rPr>
              <w:t>DD</w:t>
            </w:r>
          </w:p>
        </w:tc>
      </w:tr>
      <w:tr w:rsidR="00E30600" w:rsidRPr="00332309" w:rsidTr="00E30600">
        <w:trPr>
          <w:trHeight w:val="225"/>
          <w:jc w:val="center"/>
        </w:trPr>
        <w:tc>
          <w:tcPr>
            <w:tcW w:w="1126" w:type="dxa"/>
            <w:vMerge w:val="restart"/>
            <w:vAlign w:val="center"/>
          </w:tcPr>
          <w:p w:rsidR="00E30600" w:rsidRPr="00332309" w:rsidRDefault="00E30600" w:rsidP="00E30600">
            <w:pPr>
              <w:pStyle w:val="Tabletext"/>
              <w:jc w:val="center"/>
            </w:pPr>
            <w:r w:rsidRPr="00332309">
              <w:rPr>
                <w:rFonts w:asciiTheme="majorBidi" w:hAnsiTheme="majorBidi" w:cstheme="majorBidi"/>
              </w:rPr>
              <w:t>CA_11-18</w:t>
            </w:r>
          </w:p>
        </w:tc>
        <w:tc>
          <w:tcPr>
            <w:tcW w:w="1026" w:type="dxa"/>
            <w:vAlign w:val="center"/>
          </w:tcPr>
          <w:p w:rsidR="00E30600" w:rsidRPr="00332309" w:rsidRDefault="00E30600" w:rsidP="00E30600">
            <w:pPr>
              <w:pStyle w:val="Tabletext"/>
              <w:jc w:val="center"/>
            </w:pPr>
            <w:r w:rsidRPr="00332309">
              <w:rPr>
                <w:rFonts w:asciiTheme="majorBidi" w:hAnsiTheme="majorBidi" w:cstheme="majorBidi"/>
              </w:rPr>
              <w:t>11</w:t>
            </w:r>
          </w:p>
        </w:tc>
        <w:tc>
          <w:tcPr>
            <w:tcW w:w="1467"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1 427.9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1 447.9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1 475.9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1 495.9 MHz</w:t>
            </w:r>
          </w:p>
        </w:tc>
        <w:tc>
          <w:tcPr>
            <w:tcW w:w="1079" w:type="dxa"/>
            <w:vMerge w:val="restart"/>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FDD</w:t>
            </w:r>
          </w:p>
        </w:tc>
      </w:tr>
      <w:tr w:rsidR="00E30600" w:rsidRPr="00332309" w:rsidTr="00E30600">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26" w:type="dxa"/>
            <w:vAlign w:val="center"/>
          </w:tcPr>
          <w:p w:rsidR="00E30600" w:rsidRPr="00332309" w:rsidRDefault="00E30600" w:rsidP="00E30600">
            <w:pPr>
              <w:pStyle w:val="Tabletext"/>
              <w:jc w:val="center"/>
            </w:pPr>
            <w:r w:rsidRPr="00332309">
              <w:rPr>
                <w:rFonts w:asciiTheme="majorBidi" w:hAnsiTheme="majorBidi" w:cstheme="majorBidi"/>
              </w:rPr>
              <w:t>18</w:t>
            </w:r>
          </w:p>
        </w:tc>
        <w:tc>
          <w:tcPr>
            <w:tcW w:w="1467"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815 MHz</w:t>
            </w:r>
          </w:p>
        </w:tc>
        <w:tc>
          <w:tcPr>
            <w:tcW w:w="249"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830 MHz</w:t>
            </w:r>
          </w:p>
        </w:tc>
        <w:tc>
          <w:tcPr>
            <w:tcW w:w="1466" w:type="dxa"/>
            <w:tcBorders>
              <w:right w:val="nil"/>
            </w:tcBorders>
            <w:shd w:val="clear" w:color="auto" w:fill="auto"/>
            <w:vAlign w:val="center"/>
          </w:tcPr>
          <w:p w:rsidR="00E30600" w:rsidRPr="00332309" w:rsidRDefault="00E30600" w:rsidP="00E30600">
            <w:pPr>
              <w:pStyle w:val="Tabletext"/>
              <w:jc w:val="right"/>
            </w:pPr>
            <w:r w:rsidRPr="00332309">
              <w:rPr>
                <w:rFonts w:asciiTheme="majorBidi" w:hAnsiTheme="majorBidi" w:cstheme="majorBidi"/>
              </w:rPr>
              <w:t>860 MHz</w:t>
            </w:r>
          </w:p>
        </w:tc>
        <w:tc>
          <w:tcPr>
            <w:tcW w:w="300" w:type="dxa"/>
            <w:tcBorders>
              <w:left w:val="nil"/>
              <w:right w:val="nil"/>
            </w:tcBorders>
            <w:shd w:val="clear" w:color="auto" w:fill="auto"/>
            <w:vAlign w:val="center"/>
          </w:tcPr>
          <w:p w:rsidR="00E30600" w:rsidRPr="00332309" w:rsidRDefault="00E30600" w:rsidP="00E30600">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pPr>
            <w:r w:rsidRPr="00332309">
              <w:rPr>
                <w:rFonts w:asciiTheme="majorBidi" w:hAnsiTheme="majorBidi" w:cstheme="majorBidi"/>
              </w:rPr>
              <w:t>875 MHz</w:t>
            </w:r>
          </w:p>
        </w:tc>
        <w:tc>
          <w:tcPr>
            <w:tcW w:w="1079" w:type="dxa"/>
            <w:vMerge/>
            <w:shd w:val="clear" w:color="auto" w:fill="auto"/>
          </w:tcPr>
          <w:p w:rsidR="00E30600" w:rsidRPr="00332309" w:rsidRDefault="00E30600" w:rsidP="00E30600">
            <w:pPr>
              <w:jc w:val="center"/>
              <w:rPr>
                <w:rFonts w:asciiTheme="majorBidi" w:hAnsiTheme="majorBidi" w:cstheme="majorBidi"/>
                <w:sz w:val="20"/>
              </w:rPr>
            </w:pPr>
          </w:p>
        </w:tc>
      </w:tr>
      <w:tr w:rsidR="00E30600" w:rsidRPr="00332309" w:rsidTr="00E30600">
        <w:trPr>
          <w:trHeight w:val="225"/>
          <w:jc w:val="center"/>
        </w:trPr>
        <w:tc>
          <w:tcPr>
            <w:tcW w:w="1126" w:type="dxa"/>
            <w:vMerge w:val="restart"/>
            <w:vAlign w:val="center"/>
          </w:tcPr>
          <w:p w:rsidR="00E30600" w:rsidRDefault="00E30600" w:rsidP="00E30600">
            <w:pPr>
              <w:pStyle w:val="Tabletext"/>
              <w:jc w:val="center"/>
              <w:rPr>
                <w:rFonts w:asciiTheme="majorBidi" w:hAnsiTheme="majorBidi" w:cstheme="majorBidi"/>
                <w:b/>
              </w:rPr>
            </w:pPr>
            <w:r w:rsidRPr="00640A23">
              <w:rPr>
                <w:rFonts w:asciiTheme="majorBidi" w:hAnsiTheme="majorBidi" w:cstheme="majorBidi"/>
              </w:rPr>
              <w:t>CA_12-25</w:t>
            </w:r>
          </w:p>
        </w:tc>
        <w:tc>
          <w:tcPr>
            <w:tcW w:w="1026" w:type="dxa"/>
            <w:vAlign w:val="center"/>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12</w:t>
            </w:r>
          </w:p>
        </w:tc>
        <w:tc>
          <w:tcPr>
            <w:tcW w:w="1467"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699 MHz</w:t>
            </w:r>
          </w:p>
        </w:tc>
        <w:tc>
          <w:tcPr>
            <w:tcW w:w="249" w:type="dxa"/>
            <w:tcBorders>
              <w:left w:val="nil"/>
              <w:right w:val="nil"/>
            </w:tcBorders>
            <w:shd w:val="clear" w:color="auto" w:fill="auto"/>
            <w:vAlign w:val="center"/>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716 MHz</w:t>
            </w:r>
          </w:p>
        </w:tc>
        <w:tc>
          <w:tcPr>
            <w:tcW w:w="1466"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729 MHz</w:t>
            </w:r>
          </w:p>
        </w:tc>
        <w:tc>
          <w:tcPr>
            <w:tcW w:w="300" w:type="dxa"/>
            <w:tcBorders>
              <w:left w:val="nil"/>
              <w:right w:val="nil"/>
            </w:tcBorders>
            <w:shd w:val="clear" w:color="auto" w:fill="auto"/>
            <w:vAlign w:val="center"/>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746 MHz</w:t>
            </w:r>
          </w:p>
        </w:tc>
        <w:tc>
          <w:tcPr>
            <w:tcW w:w="1079" w:type="dxa"/>
            <w:vMerge w:val="restart"/>
            <w:shd w:val="clear" w:color="auto" w:fill="auto"/>
          </w:tcPr>
          <w:p w:rsidR="00E30600" w:rsidRPr="00332309" w:rsidRDefault="00E30600" w:rsidP="00E30600">
            <w:pPr>
              <w:jc w:val="center"/>
              <w:rPr>
                <w:rFonts w:asciiTheme="majorBidi" w:hAnsiTheme="majorBidi" w:cstheme="majorBidi"/>
                <w:sz w:val="20"/>
              </w:rPr>
            </w:pPr>
            <w:r w:rsidRPr="006B26B1">
              <w:rPr>
                <w:rFonts w:asciiTheme="majorBidi" w:hAnsiTheme="majorBidi" w:cstheme="majorBidi"/>
                <w:sz w:val="20"/>
              </w:rPr>
              <w:t>FDD</w:t>
            </w:r>
          </w:p>
        </w:tc>
      </w:tr>
      <w:tr w:rsidR="00E30600" w:rsidRPr="00332309" w:rsidTr="00E30600">
        <w:trPr>
          <w:trHeight w:val="225"/>
          <w:jc w:val="center"/>
        </w:trPr>
        <w:tc>
          <w:tcPr>
            <w:tcW w:w="1126" w:type="dxa"/>
            <w:vMerge/>
            <w:vAlign w:val="center"/>
          </w:tcPr>
          <w:p w:rsidR="00E30600" w:rsidRDefault="00E30600" w:rsidP="00E30600">
            <w:pPr>
              <w:pStyle w:val="Tabletext"/>
              <w:jc w:val="center"/>
              <w:rPr>
                <w:rFonts w:asciiTheme="majorBidi" w:hAnsiTheme="majorBidi" w:cstheme="majorBidi"/>
                <w:b/>
                <w:noProof/>
              </w:rPr>
            </w:pPr>
          </w:p>
        </w:tc>
        <w:tc>
          <w:tcPr>
            <w:tcW w:w="1026" w:type="dxa"/>
            <w:vAlign w:val="center"/>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25</w:t>
            </w:r>
          </w:p>
        </w:tc>
        <w:tc>
          <w:tcPr>
            <w:tcW w:w="1467"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850 MHz</w:t>
            </w:r>
          </w:p>
        </w:tc>
        <w:tc>
          <w:tcPr>
            <w:tcW w:w="249" w:type="dxa"/>
            <w:tcBorders>
              <w:left w:val="nil"/>
              <w:right w:val="nil"/>
            </w:tcBorders>
            <w:shd w:val="clear" w:color="auto" w:fill="auto"/>
            <w:vAlign w:val="center"/>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915 MHz</w:t>
            </w:r>
          </w:p>
        </w:tc>
        <w:tc>
          <w:tcPr>
            <w:tcW w:w="1466"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930 MHz</w:t>
            </w:r>
          </w:p>
        </w:tc>
        <w:tc>
          <w:tcPr>
            <w:tcW w:w="300" w:type="dxa"/>
            <w:tcBorders>
              <w:left w:val="nil"/>
              <w:right w:val="nil"/>
            </w:tcBorders>
            <w:shd w:val="clear" w:color="auto" w:fill="auto"/>
            <w:vAlign w:val="center"/>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995 MHz</w:t>
            </w:r>
          </w:p>
        </w:tc>
        <w:tc>
          <w:tcPr>
            <w:tcW w:w="1079" w:type="dxa"/>
            <w:vMerge/>
            <w:shd w:val="clear" w:color="auto" w:fill="auto"/>
          </w:tcPr>
          <w:p w:rsidR="00E30600" w:rsidRPr="00332309" w:rsidRDefault="00E30600" w:rsidP="00E30600">
            <w:pPr>
              <w:jc w:val="center"/>
              <w:rPr>
                <w:rFonts w:asciiTheme="majorBidi" w:hAnsiTheme="majorBidi" w:cstheme="majorBidi"/>
                <w:sz w:val="20"/>
              </w:rPr>
            </w:pPr>
          </w:p>
        </w:tc>
      </w:tr>
      <w:tr w:rsidR="00E30600" w:rsidRPr="00332309" w:rsidTr="00E30600">
        <w:trPr>
          <w:trHeight w:val="225"/>
          <w:jc w:val="center"/>
        </w:trPr>
        <w:tc>
          <w:tcPr>
            <w:tcW w:w="1126" w:type="dxa"/>
            <w:vMerge w:val="restart"/>
            <w:vAlign w:val="center"/>
          </w:tcPr>
          <w:p w:rsidR="00E30600" w:rsidRDefault="00E30600" w:rsidP="00E30600">
            <w:pPr>
              <w:pStyle w:val="Tabletext"/>
              <w:jc w:val="center"/>
              <w:rPr>
                <w:rFonts w:asciiTheme="majorBidi" w:hAnsiTheme="majorBidi" w:cstheme="majorBidi"/>
                <w:b/>
              </w:rPr>
            </w:pPr>
            <w:r w:rsidRPr="00640A23">
              <w:rPr>
                <w:rFonts w:asciiTheme="majorBidi" w:hAnsiTheme="majorBidi" w:cstheme="majorBidi"/>
              </w:rPr>
              <w:t>CA_12-30</w:t>
            </w:r>
          </w:p>
        </w:tc>
        <w:tc>
          <w:tcPr>
            <w:tcW w:w="1026" w:type="dxa"/>
            <w:vAlign w:val="center"/>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12</w:t>
            </w:r>
          </w:p>
        </w:tc>
        <w:tc>
          <w:tcPr>
            <w:tcW w:w="1467"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699 MHz</w:t>
            </w:r>
          </w:p>
        </w:tc>
        <w:tc>
          <w:tcPr>
            <w:tcW w:w="249" w:type="dxa"/>
            <w:tcBorders>
              <w:left w:val="nil"/>
              <w:right w:val="nil"/>
            </w:tcBorders>
            <w:shd w:val="clear" w:color="auto" w:fill="auto"/>
            <w:vAlign w:val="center"/>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716 MHz</w:t>
            </w:r>
          </w:p>
        </w:tc>
        <w:tc>
          <w:tcPr>
            <w:tcW w:w="1466"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729 MHz</w:t>
            </w:r>
          </w:p>
        </w:tc>
        <w:tc>
          <w:tcPr>
            <w:tcW w:w="300" w:type="dxa"/>
            <w:tcBorders>
              <w:left w:val="nil"/>
              <w:right w:val="nil"/>
            </w:tcBorders>
            <w:shd w:val="clear" w:color="auto" w:fill="auto"/>
            <w:vAlign w:val="center"/>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746 MHz</w:t>
            </w:r>
          </w:p>
        </w:tc>
        <w:tc>
          <w:tcPr>
            <w:tcW w:w="1079" w:type="dxa"/>
            <w:vMerge w:val="restart"/>
            <w:shd w:val="clear" w:color="auto" w:fill="auto"/>
          </w:tcPr>
          <w:p w:rsidR="00E30600" w:rsidRPr="00332309" w:rsidRDefault="00E30600" w:rsidP="00E30600">
            <w:pPr>
              <w:jc w:val="center"/>
              <w:rPr>
                <w:rFonts w:asciiTheme="majorBidi" w:hAnsiTheme="majorBidi" w:cstheme="majorBidi"/>
                <w:sz w:val="20"/>
              </w:rPr>
            </w:pPr>
            <w:r w:rsidRPr="006B26B1">
              <w:rPr>
                <w:rFonts w:asciiTheme="majorBidi" w:hAnsiTheme="majorBidi" w:cstheme="majorBidi"/>
                <w:sz w:val="20"/>
              </w:rPr>
              <w:t>FDD</w:t>
            </w:r>
          </w:p>
        </w:tc>
      </w:tr>
      <w:tr w:rsidR="00E30600" w:rsidRPr="00332309" w:rsidTr="00E30600">
        <w:trPr>
          <w:trHeight w:val="225"/>
          <w:jc w:val="center"/>
        </w:trPr>
        <w:tc>
          <w:tcPr>
            <w:tcW w:w="1126" w:type="dxa"/>
            <w:vMerge/>
            <w:vAlign w:val="center"/>
          </w:tcPr>
          <w:p w:rsidR="00E30600" w:rsidRDefault="00E30600" w:rsidP="00E30600">
            <w:pPr>
              <w:pStyle w:val="Tabletext"/>
              <w:jc w:val="center"/>
              <w:rPr>
                <w:rFonts w:asciiTheme="majorBidi" w:hAnsiTheme="majorBidi" w:cstheme="majorBidi"/>
                <w:b/>
                <w:noProof/>
              </w:rPr>
            </w:pPr>
          </w:p>
        </w:tc>
        <w:tc>
          <w:tcPr>
            <w:tcW w:w="1026" w:type="dxa"/>
            <w:vAlign w:val="center"/>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30</w:t>
            </w:r>
          </w:p>
        </w:tc>
        <w:tc>
          <w:tcPr>
            <w:tcW w:w="1467" w:type="dxa"/>
            <w:tcBorders>
              <w:right w:val="nil"/>
            </w:tcBorders>
            <w:shd w:val="clear" w:color="auto" w:fill="auto"/>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305 MHz</w:t>
            </w:r>
          </w:p>
        </w:tc>
        <w:tc>
          <w:tcPr>
            <w:tcW w:w="249"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315 MHz</w:t>
            </w:r>
          </w:p>
        </w:tc>
        <w:tc>
          <w:tcPr>
            <w:tcW w:w="1466" w:type="dxa"/>
            <w:tcBorders>
              <w:right w:val="nil"/>
            </w:tcBorders>
            <w:shd w:val="clear" w:color="auto" w:fill="auto"/>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350 MHz</w:t>
            </w:r>
          </w:p>
        </w:tc>
        <w:tc>
          <w:tcPr>
            <w:tcW w:w="300"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360 MHz</w:t>
            </w:r>
          </w:p>
        </w:tc>
        <w:tc>
          <w:tcPr>
            <w:tcW w:w="1079" w:type="dxa"/>
            <w:vMerge/>
            <w:shd w:val="clear" w:color="auto" w:fill="auto"/>
          </w:tcPr>
          <w:p w:rsidR="00E30600" w:rsidRPr="00332309" w:rsidRDefault="00E30600" w:rsidP="00E30600">
            <w:pPr>
              <w:jc w:val="center"/>
              <w:rPr>
                <w:rFonts w:asciiTheme="majorBidi" w:hAnsiTheme="majorBidi" w:cstheme="majorBidi"/>
                <w:sz w:val="20"/>
              </w:rPr>
            </w:pPr>
          </w:p>
        </w:tc>
      </w:tr>
      <w:tr w:rsidR="00E30600" w:rsidRPr="00332309" w:rsidTr="00E30600">
        <w:trPr>
          <w:trHeight w:val="225"/>
          <w:jc w:val="center"/>
        </w:trPr>
        <w:tc>
          <w:tcPr>
            <w:tcW w:w="1126" w:type="dxa"/>
            <w:vMerge w:val="restart"/>
            <w:vAlign w:val="center"/>
          </w:tcPr>
          <w:p w:rsidR="00E30600" w:rsidRDefault="00E30600" w:rsidP="00E30600">
            <w:pPr>
              <w:pStyle w:val="Tabletext"/>
              <w:jc w:val="center"/>
              <w:rPr>
                <w:rFonts w:asciiTheme="majorBidi" w:hAnsiTheme="majorBidi" w:cstheme="majorBidi"/>
                <w:b/>
              </w:rPr>
            </w:pPr>
            <w:r w:rsidRPr="00640A23">
              <w:rPr>
                <w:rFonts w:asciiTheme="majorBidi" w:hAnsiTheme="majorBidi" w:cstheme="majorBidi"/>
              </w:rPr>
              <w:t>CA_18-28</w:t>
            </w:r>
          </w:p>
        </w:tc>
        <w:tc>
          <w:tcPr>
            <w:tcW w:w="1026" w:type="dxa"/>
            <w:vAlign w:val="center"/>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18</w:t>
            </w:r>
          </w:p>
        </w:tc>
        <w:tc>
          <w:tcPr>
            <w:tcW w:w="1467"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815 MHz</w:t>
            </w:r>
          </w:p>
        </w:tc>
        <w:tc>
          <w:tcPr>
            <w:tcW w:w="249" w:type="dxa"/>
            <w:tcBorders>
              <w:left w:val="nil"/>
              <w:right w:val="nil"/>
            </w:tcBorders>
            <w:shd w:val="clear" w:color="auto" w:fill="auto"/>
            <w:vAlign w:val="center"/>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830 MHz</w:t>
            </w:r>
          </w:p>
        </w:tc>
        <w:tc>
          <w:tcPr>
            <w:tcW w:w="1466"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860 MHz</w:t>
            </w:r>
          </w:p>
        </w:tc>
        <w:tc>
          <w:tcPr>
            <w:tcW w:w="300" w:type="dxa"/>
            <w:tcBorders>
              <w:left w:val="nil"/>
              <w:right w:val="nil"/>
            </w:tcBorders>
            <w:shd w:val="clear" w:color="auto" w:fill="auto"/>
            <w:vAlign w:val="center"/>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875 MHz</w:t>
            </w:r>
          </w:p>
        </w:tc>
        <w:tc>
          <w:tcPr>
            <w:tcW w:w="1079" w:type="dxa"/>
            <w:vMerge w:val="restart"/>
            <w:shd w:val="clear" w:color="auto" w:fill="auto"/>
          </w:tcPr>
          <w:p w:rsidR="00E30600" w:rsidRPr="00332309" w:rsidRDefault="00E30600" w:rsidP="00E30600">
            <w:pPr>
              <w:jc w:val="center"/>
              <w:rPr>
                <w:rFonts w:asciiTheme="majorBidi" w:hAnsiTheme="majorBidi" w:cstheme="majorBidi"/>
                <w:sz w:val="20"/>
              </w:rPr>
            </w:pPr>
            <w:r w:rsidRPr="006B26B1">
              <w:rPr>
                <w:rFonts w:asciiTheme="majorBidi" w:hAnsiTheme="majorBidi" w:cstheme="majorBidi"/>
                <w:sz w:val="20"/>
              </w:rPr>
              <w:t>FDD</w:t>
            </w:r>
          </w:p>
        </w:tc>
      </w:tr>
      <w:tr w:rsidR="00E30600" w:rsidRPr="00332309" w:rsidTr="00E30600">
        <w:trPr>
          <w:trHeight w:val="225"/>
          <w:jc w:val="center"/>
        </w:trPr>
        <w:tc>
          <w:tcPr>
            <w:tcW w:w="1126" w:type="dxa"/>
            <w:vMerge/>
            <w:vAlign w:val="center"/>
          </w:tcPr>
          <w:p w:rsidR="00E30600" w:rsidRDefault="00E30600" w:rsidP="00E30600">
            <w:pPr>
              <w:pStyle w:val="Tabletext"/>
              <w:jc w:val="center"/>
              <w:rPr>
                <w:rFonts w:asciiTheme="majorBidi" w:hAnsiTheme="majorBidi" w:cstheme="majorBidi"/>
                <w:b/>
                <w:noProof/>
              </w:rPr>
            </w:pPr>
          </w:p>
        </w:tc>
        <w:tc>
          <w:tcPr>
            <w:tcW w:w="1026" w:type="dxa"/>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28</w:t>
            </w:r>
          </w:p>
        </w:tc>
        <w:tc>
          <w:tcPr>
            <w:tcW w:w="1467" w:type="dxa"/>
            <w:tcBorders>
              <w:right w:val="nil"/>
            </w:tcBorders>
            <w:shd w:val="clear" w:color="auto" w:fill="auto"/>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703 MHz</w:t>
            </w:r>
          </w:p>
        </w:tc>
        <w:tc>
          <w:tcPr>
            <w:tcW w:w="249"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733 MHz</w:t>
            </w:r>
          </w:p>
        </w:tc>
        <w:tc>
          <w:tcPr>
            <w:tcW w:w="1466" w:type="dxa"/>
            <w:tcBorders>
              <w:right w:val="nil"/>
            </w:tcBorders>
            <w:shd w:val="clear" w:color="auto" w:fill="auto"/>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758 MHz</w:t>
            </w:r>
          </w:p>
        </w:tc>
        <w:tc>
          <w:tcPr>
            <w:tcW w:w="300"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788 MHz</w:t>
            </w:r>
          </w:p>
        </w:tc>
        <w:tc>
          <w:tcPr>
            <w:tcW w:w="1079" w:type="dxa"/>
            <w:vMerge/>
            <w:shd w:val="clear" w:color="auto" w:fill="auto"/>
          </w:tcPr>
          <w:p w:rsidR="00E30600" w:rsidRPr="00332309" w:rsidRDefault="00E30600" w:rsidP="00E30600">
            <w:pPr>
              <w:jc w:val="center"/>
              <w:rPr>
                <w:rFonts w:asciiTheme="majorBidi" w:hAnsiTheme="majorBidi" w:cstheme="majorBidi"/>
                <w:sz w:val="20"/>
              </w:rPr>
            </w:pPr>
          </w:p>
        </w:tc>
      </w:tr>
      <w:tr w:rsidR="00E30600" w:rsidRPr="00332309" w:rsidTr="00E30600">
        <w:trPr>
          <w:trHeight w:val="225"/>
          <w:jc w:val="center"/>
        </w:trPr>
        <w:tc>
          <w:tcPr>
            <w:tcW w:w="1126" w:type="dxa"/>
            <w:vMerge w:val="restart"/>
            <w:vAlign w:val="center"/>
          </w:tcPr>
          <w:p w:rsidR="00E30600" w:rsidRDefault="00E30600" w:rsidP="00E30600">
            <w:pPr>
              <w:pStyle w:val="Tabletext"/>
              <w:jc w:val="center"/>
              <w:rPr>
                <w:rFonts w:asciiTheme="majorBidi" w:hAnsiTheme="majorBidi" w:cstheme="majorBidi"/>
                <w:b/>
              </w:rPr>
            </w:pPr>
            <w:r w:rsidRPr="00640A23">
              <w:rPr>
                <w:rFonts w:asciiTheme="majorBidi" w:hAnsiTheme="majorBidi" w:cstheme="majorBidi"/>
              </w:rPr>
              <w:t>CA_19-21</w:t>
            </w:r>
          </w:p>
        </w:tc>
        <w:tc>
          <w:tcPr>
            <w:tcW w:w="1026" w:type="dxa"/>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19</w:t>
            </w:r>
          </w:p>
        </w:tc>
        <w:tc>
          <w:tcPr>
            <w:tcW w:w="1467" w:type="dxa"/>
            <w:tcBorders>
              <w:right w:val="nil"/>
            </w:tcBorders>
            <w:shd w:val="clear" w:color="auto" w:fill="auto"/>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830 MHz</w:t>
            </w:r>
          </w:p>
        </w:tc>
        <w:tc>
          <w:tcPr>
            <w:tcW w:w="249"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845 MHz</w:t>
            </w:r>
          </w:p>
        </w:tc>
        <w:tc>
          <w:tcPr>
            <w:tcW w:w="1466" w:type="dxa"/>
            <w:tcBorders>
              <w:right w:val="nil"/>
            </w:tcBorders>
            <w:shd w:val="clear" w:color="auto" w:fill="auto"/>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875 MHz</w:t>
            </w:r>
          </w:p>
        </w:tc>
        <w:tc>
          <w:tcPr>
            <w:tcW w:w="300"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890 MHz</w:t>
            </w:r>
          </w:p>
        </w:tc>
        <w:tc>
          <w:tcPr>
            <w:tcW w:w="1079" w:type="dxa"/>
            <w:vMerge w:val="restart"/>
            <w:shd w:val="clear" w:color="auto" w:fill="auto"/>
          </w:tcPr>
          <w:p w:rsidR="00E30600" w:rsidRPr="00332309" w:rsidRDefault="00E30600" w:rsidP="00E30600">
            <w:pPr>
              <w:jc w:val="center"/>
              <w:rPr>
                <w:rFonts w:asciiTheme="majorBidi" w:hAnsiTheme="majorBidi" w:cstheme="majorBidi"/>
                <w:sz w:val="20"/>
              </w:rPr>
            </w:pPr>
            <w:r w:rsidRPr="006B26B1">
              <w:rPr>
                <w:rFonts w:asciiTheme="majorBidi" w:hAnsiTheme="majorBidi" w:cstheme="majorBidi"/>
                <w:sz w:val="20"/>
              </w:rPr>
              <w:t>FDD</w:t>
            </w:r>
          </w:p>
        </w:tc>
      </w:tr>
      <w:tr w:rsidR="00E30600" w:rsidRPr="00332309" w:rsidTr="00E30600">
        <w:trPr>
          <w:trHeight w:val="225"/>
          <w:jc w:val="center"/>
        </w:trPr>
        <w:tc>
          <w:tcPr>
            <w:tcW w:w="1126" w:type="dxa"/>
            <w:vMerge/>
            <w:vAlign w:val="center"/>
          </w:tcPr>
          <w:p w:rsidR="00E30600" w:rsidRDefault="00E30600" w:rsidP="00E30600">
            <w:pPr>
              <w:pStyle w:val="Tabletext"/>
              <w:jc w:val="center"/>
              <w:rPr>
                <w:rFonts w:asciiTheme="majorBidi" w:hAnsiTheme="majorBidi" w:cstheme="majorBidi"/>
                <w:b/>
                <w:noProof/>
              </w:rPr>
            </w:pPr>
          </w:p>
        </w:tc>
        <w:tc>
          <w:tcPr>
            <w:tcW w:w="1026" w:type="dxa"/>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21</w:t>
            </w:r>
          </w:p>
        </w:tc>
        <w:tc>
          <w:tcPr>
            <w:tcW w:w="1467" w:type="dxa"/>
            <w:tcBorders>
              <w:right w:val="nil"/>
            </w:tcBorders>
            <w:shd w:val="clear" w:color="auto" w:fill="auto"/>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447.9 MHz</w:t>
            </w:r>
          </w:p>
        </w:tc>
        <w:tc>
          <w:tcPr>
            <w:tcW w:w="249"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462.9 MHz</w:t>
            </w:r>
          </w:p>
        </w:tc>
        <w:tc>
          <w:tcPr>
            <w:tcW w:w="1466" w:type="dxa"/>
            <w:tcBorders>
              <w:right w:val="nil"/>
            </w:tcBorders>
            <w:shd w:val="clear" w:color="auto" w:fill="auto"/>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495.9 MHz</w:t>
            </w:r>
          </w:p>
        </w:tc>
        <w:tc>
          <w:tcPr>
            <w:tcW w:w="300"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510.9 MHz</w:t>
            </w:r>
          </w:p>
        </w:tc>
        <w:tc>
          <w:tcPr>
            <w:tcW w:w="1079" w:type="dxa"/>
            <w:vMerge/>
            <w:shd w:val="clear" w:color="auto" w:fill="auto"/>
          </w:tcPr>
          <w:p w:rsidR="00E30600" w:rsidRPr="00332309" w:rsidRDefault="00E30600" w:rsidP="00E30600">
            <w:pPr>
              <w:jc w:val="center"/>
              <w:rPr>
                <w:rFonts w:asciiTheme="majorBidi" w:hAnsiTheme="majorBidi" w:cstheme="majorBidi"/>
                <w:sz w:val="20"/>
              </w:rPr>
            </w:pPr>
          </w:p>
        </w:tc>
      </w:tr>
      <w:tr w:rsidR="00E30600" w:rsidRPr="00332309" w:rsidTr="00E30600">
        <w:trPr>
          <w:trHeight w:val="225"/>
          <w:jc w:val="center"/>
        </w:trPr>
        <w:tc>
          <w:tcPr>
            <w:tcW w:w="1126" w:type="dxa"/>
            <w:vMerge w:val="restart"/>
            <w:vAlign w:val="center"/>
          </w:tcPr>
          <w:p w:rsidR="00E30600" w:rsidRDefault="00E30600" w:rsidP="00E30600">
            <w:pPr>
              <w:pStyle w:val="Tabletext"/>
              <w:jc w:val="center"/>
              <w:rPr>
                <w:rFonts w:asciiTheme="majorBidi" w:hAnsiTheme="majorBidi" w:cstheme="majorBidi"/>
                <w:b/>
              </w:rPr>
            </w:pPr>
            <w:r w:rsidRPr="00640A23">
              <w:rPr>
                <w:rFonts w:asciiTheme="majorBidi" w:hAnsiTheme="majorBidi" w:cstheme="majorBidi"/>
              </w:rPr>
              <w:t>CA_19-42</w:t>
            </w:r>
          </w:p>
        </w:tc>
        <w:tc>
          <w:tcPr>
            <w:tcW w:w="1026" w:type="dxa"/>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19</w:t>
            </w:r>
          </w:p>
        </w:tc>
        <w:tc>
          <w:tcPr>
            <w:tcW w:w="1467" w:type="dxa"/>
            <w:tcBorders>
              <w:right w:val="nil"/>
            </w:tcBorders>
            <w:shd w:val="clear" w:color="auto" w:fill="auto"/>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830 MHz</w:t>
            </w:r>
          </w:p>
        </w:tc>
        <w:tc>
          <w:tcPr>
            <w:tcW w:w="249"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845 MHz</w:t>
            </w:r>
          </w:p>
        </w:tc>
        <w:tc>
          <w:tcPr>
            <w:tcW w:w="1466" w:type="dxa"/>
            <w:tcBorders>
              <w:right w:val="nil"/>
            </w:tcBorders>
            <w:shd w:val="clear" w:color="auto" w:fill="auto"/>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875 MHz</w:t>
            </w:r>
          </w:p>
        </w:tc>
        <w:tc>
          <w:tcPr>
            <w:tcW w:w="300"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890 MHz</w:t>
            </w:r>
          </w:p>
        </w:tc>
        <w:tc>
          <w:tcPr>
            <w:tcW w:w="1079" w:type="dxa"/>
            <w:vMerge w:val="restart"/>
            <w:shd w:val="clear" w:color="auto" w:fill="auto"/>
          </w:tcPr>
          <w:p w:rsidR="00E30600" w:rsidRPr="00332309" w:rsidRDefault="00E30600" w:rsidP="00E30600">
            <w:pPr>
              <w:jc w:val="center"/>
              <w:rPr>
                <w:rFonts w:asciiTheme="majorBidi" w:hAnsiTheme="majorBidi" w:cstheme="majorBidi"/>
                <w:sz w:val="20"/>
              </w:rPr>
            </w:pPr>
            <w:r w:rsidRPr="006B26B1">
              <w:rPr>
                <w:rFonts w:asciiTheme="majorBidi" w:hAnsiTheme="majorBidi" w:cstheme="majorBidi"/>
                <w:sz w:val="20"/>
              </w:rPr>
              <w:t>FDD</w:t>
            </w:r>
          </w:p>
        </w:tc>
      </w:tr>
      <w:tr w:rsidR="00E30600" w:rsidRPr="00332309" w:rsidTr="00E30600">
        <w:trPr>
          <w:trHeight w:val="225"/>
          <w:jc w:val="center"/>
        </w:trPr>
        <w:tc>
          <w:tcPr>
            <w:tcW w:w="1126" w:type="dxa"/>
            <w:vMerge/>
            <w:vAlign w:val="center"/>
          </w:tcPr>
          <w:p w:rsidR="00E30600" w:rsidRDefault="00E30600" w:rsidP="00E30600">
            <w:pPr>
              <w:pStyle w:val="Tabletext"/>
              <w:jc w:val="center"/>
              <w:rPr>
                <w:rFonts w:asciiTheme="majorBidi" w:hAnsiTheme="majorBidi" w:cstheme="majorBidi"/>
                <w:b/>
                <w:noProof/>
              </w:rPr>
            </w:pPr>
          </w:p>
        </w:tc>
        <w:tc>
          <w:tcPr>
            <w:tcW w:w="1026" w:type="dxa"/>
            <w:vAlign w:val="center"/>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42</w:t>
            </w:r>
          </w:p>
        </w:tc>
        <w:tc>
          <w:tcPr>
            <w:tcW w:w="1467"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3</w:t>
            </w:r>
            <w:r>
              <w:rPr>
                <w:rFonts w:asciiTheme="majorBidi" w:hAnsiTheme="majorBidi" w:cstheme="majorBidi"/>
              </w:rPr>
              <w:t> </w:t>
            </w:r>
            <w:r w:rsidRPr="00640A23">
              <w:rPr>
                <w:rFonts w:asciiTheme="majorBidi" w:hAnsiTheme="majorBidi" w:cstheme="majorBidi"/>
              </w:rPr>
              <w:t>400 MHz</w:t>
            </w:r>
          </w:p>
        </w:tc>
        <w:tc>
          <w:tcPr>
            <w:tcW w:w="249" w:type="dxa"/>
            <w:tcBorders>
              <w:left w:val="nil"/>
              <w:right w:val="nil"/>
            </w:tcBorders>
            <w:shd w:val="clear" w:color="auto" w:fill="auto"/>
            <w:vAlign w:val="center"/>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3</w:t>
            </w:r>
            <w:r>
              <w:rPr>
                <w:rFonts w:asciiTheme="majorBidi" w:hAnsiTheme="majorBidi" w:cstheme="majorBidi"/>
              </w:rPr>
              <w:t> </w:t>
            </w:r>
            <w:r w:rsidRPr="00640A23">
              <w:rPr>
                <w:rFonts w:asciiTheme="majorBidi" w:hAnsiTheme="majorBidi" w:cstheme="majorBidi"/>
              </w:rPr>
              <w:t>600 MHz</w:t>
            </w:r>
          </w:p>
        </w:tc>
        <w:tc>
          <w:tcPr>
            <w:tcW w:w="1466"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3</w:t>
            </w:r>
            <w:r>
              <w:rPr>
                <w:rFonts w:asciiTheme="majorBidi" w:hAnsiTheme="majorBidi" w:cstheme="majorBidi"/>
              </w:rPr>
              <w:t> </w:t>
            </w:r>
            <w:r w:rsidRPr="00640A23">
              <w:rPr>
                <w:rFonts w:asciiTheme="majorBidi" w:hAnsiTheme="majorBidi" w:cstheme="majorBidi"/>
              </w:rPr>
              <w:t>400 MHz</w:t>
            </w:r>
          </w:p>
        </w:tc>
        <w:tc>
          <w:tcPr>
            <w:tcW w:w="300" w:type="dxa"/>
            <w:tcBorders>
              <w:left w:val="nil"/>
              <w:right w:val="nil"/>
            </w:tcBorders>
            <w:shd w:val="clear" w:color="auto" w:fill="auto"/>
            <w:vAlign w:val="center"/>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3</w:t>
            </w:r>
            <w:r>
              <w:rPr>
                <w:rFonts w:asciiTheme="majorBidi" w:hAnsiTheme="majorBidi" w:cstheme="majorBidi"/>
              </w:rPr>
              <w:t> </w:t>
            </w:r>
            <w:r w:rsidRPr="00640A23">
              <w:rPr>
                <w:rFonts w:asciiTheme="majorBidi" w:hAnsiTheme="majorBidi" w:cstheme="majorBidi"/>
              </w:rPr>
              <w:t>600 MHz</w:t>
            </w:r>
          </w:p>
        </w:tc>
        <w:tc>
          <w:tcPr>
            <w:tcW w:w="1079" w:type="dxa"/>
            <w:vMerge/>
            <w:shd w:val="clear" w:color="auto" w:fill="auto"/>
          </w:tcPr>
          <w:p w:rsidR="00E30600" w:rsidRPr="00332309" w:rsidRDefault="00E30600" w:rsidP="00E30600">
            <w:pPr>
              <w:jc w:val="center"/>
              <w:rPr>
                <w:rFonts w:asciiTheme="majorBidi" w:hAnsiTheme="majorBidi" w:cstheme="majorBidi"/>
                <w:sz w:val="20"/>
              </w:rPr>
            </w:pPr>
          </w:p>
        </w:tc>
      </w:tr>
      <w:tr w:rsidR="00E30600" w:rsidRPr="00332309" w:rsidTr="00E30600">
        <w:trPr>
          <w:trHeight w:val="225"/>
          <w:jc w:val="center"/>
        </w:trPr>
        <w:tc>
          <w:tcPr>
            <w:tcW w:w="1126" w:type="dxa"/>
            <w:vMerge w:val="restart"/>
            <w:vAlign w:val="center"/>
          </w:tcPr>
          <w:p w:rsidR="00E30600" w:rsidRDefault="00E30600" w:rsidP="00E30600">
            <w:pPr>
              <w:pStyle w:val="Tabletext"/>
              <w:jc w:val="center"/>
              <w:rPr>
                <w:rFonts w:asciiTheme="majorBidi" w:hAnsiTheme="majorBidi" w:cstheme="majorBidi"/>
                <w:b/>
              </w:rPr>
            </w:pPr>
            <w:r w:rsidRPr="00640A23">
              <w:rPr>
                <w:rFonts w:asciiTheme="majorBidi" w:hAnsiTheme="majorBidi" w:cstheme="majorBidi"/>
              </w:rPr>
              <w:t>CA_20-32</w:t>
            </w:r>
          </w:p>
        </w:tc>
        <w:tc>
          <w:tcPr>
            <w:tcW w:w="1026" w:type="dxa"/>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20</w:t>
            </w:r>
          </w:p>
        </w:tc>
        <w:tc>
          <w:tcPr>
            <w:tcW w:w="1467"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832 MHz</w:t>
            </w:r>
          </w:p>
        </w:tc>
        <w:tc>
          <w:tcPr>
            <w:tcW w:w="249" w:type="dxa"/>
            <w:tcBorders>
              <w:left w:val="nil"/>
              <w:right w:val="nil"/>
            </w:tcBorders>
            <w:shd w:val="clear" w:color="auto" w:fill="auto"/>
            <w:vAlign w:val="center"/>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862 MHz</w:t>
            </w:r>
          </w:p>
        </w:tc>
        <w:tc>
          <w:tcPr>
            <w:tcW w:w="1466"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791 MHz</w:t>
            </w:r>
          </w:p>
        </w:tc>
        <w:tc>
          <w:tcPr>
            <w:tcW w:w="300" w:type="dxa"/>
            <w:tcBorders>
              <w:left w:val="nil"/>
              <w:right w:val="nil"/>
            </w:tcBorders>
            <w:shd w:val="clear" w:color="auto" w:fill="auto"/>
            <w:vAlign w:val="center"/>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821 MHz</w:t>
            </w:r>
          </w:p>
        </w:tc>
        <w:tc>
          <w:tcPr>
            <w:tcW w:w="1079" w:type="dxa"/>
            <w:vMerge w:val="restart"/>
            <w:shd w:val="clear" w:color="auto" w:fill="auto"/>
          </w:tcPr>
          <w:p w:rsidR="00E30600" w:rsidRPr="00332309" w:rsidRDefault="00E30600" w:rsidP="00E30600">
            <w:pPr>
              <w:jc w:val="center"/>
              <w:rPr>
                <w:rFonts w:asciiTheme="majorBidi" w:hAnsiTheme="majorBidi" w:cstheme="majorBidi"/>
                <w:sz w:val="20"/>
              </w:rPr>
            </w:pPr>
            <w:r w:rsidRPr="006B26B1">
              <w:rPr>
                <w:rFonts w:asciiTheme="majorBidi" w:hAnsiTheme="majorBidi" w:cstheme="majorBidi"/>
                <w:sz w:val="20"/>
              </w:rPr>
              <w:t>FDD</w:t>
            </w:r>
          </w:p>
        </w:tc>
      </w:tr>
      <w:tr w:rsidR="00E30600" w:rsidRPr="00332309" w:rsidTr="00E30600">
        <w:trPr>
          <w:trHeight w:val="225"/>
          <w:jc w:val="center"/>
        </w:trPr>
        <w:tc>
          <w:tcPr>
            <w:tcW w:w="1126" w:type="dxa"/>
            <w:vMerge/>
            <w:vAlign w:val="center"/>
          </w:tcPr>
          <w:p w:rsidR="00E30600" w:rsidRDefault="00E30600" w:rsidP="00E30600">
            <w:pPr>
              <w:pStyle w:val="Tabletext"/>
              <w:jc w:val="center"/>
              <w:rPr>
                <w:rFonts w:asciiTheme="majorBidi" w:hAnsiTheme="majorBidi" w:cstheme="majorBidi"/>
                <w:b/>
                <w:noProof/>
              </w:rPr>
            </w:pPr>
          </w:p>
        </w:tc>
        <w:tc>
          <w:tcPr>
            <w:tcW w:w="1026" w:type="dxa"/>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32</w:t>
            </w:r>
          </w:p>
        </w:tc>
        <w:tc>
          <w:tcPr>
            <w:tcW w:w="3145" w:type="dxa"/>
            <w:gridSpan w:val="3"/>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N/A</w:t>
            </w:r>
          </w:p>
        </w:tc>
        <w:tc>
          <w:tcPr>
            <w:tcW w:w="1466" w:type="dxa"/>
            <w:tcBorders>
              <w:right w:val="nil"/>
            </w:tcBorders>
            <w:shd w:val="clear" w:color="auto" w:fill="auto"/>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452 MHz</w:t>
            </w:r>
          </w:p>
        </w:tc>
        <w:tc>
          <w:tcPr>
            <w:tcW w:w="300" w:type="dxa"/>
            <w:tcBorders>
              <w:left w:val="nil"/>
              <w:right w:val="nil"/>
            </w:tcBorders>
            <w:shd w:val="clear" w:color="auto" w:fill="auto"/>
            <w:vAlign w:val="center"/>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496 MHz</w:t>
            </w:r>
          </w:p>
        </w:tc>
        <w:tc>
          <w:tcPr>
            <w:tcW w:w="1079" w:type="dxa"/>
            <w:vMerge/>
            <w:shd w:val="clear" w:color="auto" w:fill="auto"/>
          </w:tcPr>
          <w:p w:rsidR="00E30600" w:rsidRPr="00332309" w:rsidRDefault="00E30600" w:rsidP="00E30600">
            <w:pPr>
              <w:jc w:val="center"/>
              <w:rPr>
                <w:rFonts w:asciiTheme="majorBidi" w:hAnsiTheme="majorBidi" w:cstheme="majorBidi"/>
                <w:sz w:val="20"/>
              </w:rPr>
            </w:pPr>
          </w:p>
        </w:tc>
      </w:tr>
      <w:tr w:rsidR="00E30600" w:rsidRPr="00332309" w:rsidTr="00E30600">
        <w:trPr>
          <w:trHeight w:val="225"/>
          <w:jc w:val="center"/>
        </w:trPr>
        <w:tc>
          <w:tcPr>
            <w:tcW w:w="1126" w:type="dxa"/>
            <w:vMerge w:val="restart"/>
            <w:vAlign w:val="center"/>
          </w:tcPr>
          <w:p w:rsidR="00E30600" w:rsidRDefault="00E30600" w:rsidP="00E30600">
            <w:pPr>
              <w:pStyle w:val="Tabletext"/>
              <w:jc w:val="center"/>
              <w:rPr>
                <w:rFonts w:asciiTheme="majorBidi" w:hAnsiTheme="majorBidi" w:cstheme="majorBidi"/>
                <w:b/>
              </w:rPr>
            </w:pPr>
            <w:r w:rsidRPr="00640A23">
              <w:rPr>
                <w:rFonts w:asciiTheme="majorBidi" w:hAnsiTheme="majorBidi" w:cstheme="majorBidi"/>
              </w:rPr>
              <w:t>CA_23-29</w:t>
            </w:r>
          </w:p>
        </w:tc>
        <w:tc>
          <w:tcPr>
            <w:tcW w:w="1026" w:type="dxa"/>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23</w:t>
            </w:r>
          </w:p>
        </w:tc>
        <w:tc>
          <w:tcPr>
            <w:tcW w:w="1467" w:type="dxa"/>
            <w:tcBorders>
              <w:right w:val="nil"/>
            </w:tcBorders>
            <w:shd w:val="clear" w:color="auto" w:fill="auto"/>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000 MHz</w:t>
            </w:r>
          </w:p>
        </w:tc>
        <w:tc>
          <w:tcPr>
            <w:tcW w:w="249"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020 MHz</w:t>
            </w:r>
          </w:p>
        </w:tc>
        <w:tc>
          <w:tcPr>
            <w:tcW w:w="1466" w:type="dxa"/>
            <w:tcBorders>
              <w:right w:val="nil"/>
            </w:tcBorders>
            <w:shd w:val="clear" w:color="auto" w:fill="auto"/>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180 MHz</w:t>
            </w:r>
          </w:p>
        </w:tc>
        <w:tc>
          <w:tcPr>
            <w:tcW w:w="300"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200 MHz</w:t>
            </w:r>
          </w:p>
        </w:tc>
        <w:tc>
          <w:tcPr>
            <w:tcW w:w="1079" w:type="dxa"/>
            <w:vMerge w:val="restart"/>
            <w:shd w:val="clear" w:color="auto" w:fill="auto"/>
          </w:tcPr>
          <w:p w:rsidR="00E30600" w:rsidRPr="00332309" w:rsidRDefault="00E30600" w:rsidP="00E30600">
            <w:pPr>
              <w:jc w:val="center"/>
              <w:rPr>
                <w:rFonts w:asciiTheme="majorBidi" w:hAnsiTheme="majorBidi" w:cstheme="majorBidi"/>
                <w:sz w:val="20"/>
              </w:rPr>
            </w:pPr>
            <w:r w:rsidRPr="006B26B1">
              <w:rPr>
                <w:rFonts w:asciiTheme="majorBidi" w:hAnsiTheme="majorBidi" w:cstheme="majorBidi"/>
                <w:sz w:val="20"/>
              </w:rPr>
              <w:t>FDD</w:t>
            </w:r>
          </w:p>
        </w:tc>
      </w:tr>
      <w:tr w:rsidR="00E30600" w:rsidRPr="00332309" w:rsidTr="00E30600">
        <w:trPr>
          <w:trHeight w:val="225"/>
          <w:jc w:val="center"/>
        </w:trPr>
        <w:tc>
          <w:tcPr>
            <w:tcW w:w="1126" w:type="dxa"/>
            <w:vMerge/>
            <w:vAlign w:val="center"/>
          </w:tcPr>
          <w:p w:rsidR="00E30600" w:rsidRDefault="00E30600" w:rsidP="00E30600">
            <w:pPr>
              <w:pStyle w:val="Tabletext"/>
              <w:jc w:val="center"/>
              <w:rPr>
                <w:rFonts w:asciiTheme="majorBidi" w:hAnsiTheme="majorBidi" w:cstheme="majorBidi"/>
                <w:b/>
                <w:noProof/>
              </w:rPr>
            </w:pPr>
          </w:p>
        </w:tc>
        <w:tc>
          <w:tcPr>
            <w:tcW w:w="1026" w:type="dxa"/>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29</w:t>
            </w:r>
          </w:p>
        </w:tc>
        <w:tc>
          <w:tcPr>
            <w:tcW w:w="3145" w:type="dxa"/>
            <w:gridSpan w:val="3"/>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N/A</w:t>
            </w:r>
          </w:p>
        </w:tc>
        <w:tc>
          <w:tcPr>
            <w:tcW w:w="1466" w:type="dxa"/>
            <w:tcBorders>
              <w:right w:val="nil"/>
            </w:tcBorders>
            <w:shd w:val="clear" w:color="auto" w:fill="auto"/>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717 MHz</w:t>
            </w:r>
          </w:p>
        </w:tc>
        <w:tc>
          <w:tcPr>
            <w:tcW w:w="300"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728 MHz</w:t>
            </w:r>
          </w:p>
        </w:tc>
        <w:tc>
          <w:tcPr>
            <w:tcW w:w="1079" w:type="dxa"/>
            <w:vMerge/>
            <w:shd w:val="clear" w:color="auto" w:fill="auto"/>
          </w:tcPr>
          <w:p w:rsidR="00E30600" w:rsidRPr="00332309" w:rsidRDefault="00E30600" w:rsidP="00E30600">
            <w:pPr>
              <w:jc w:val="center"/>
              <w:rPr>
                <w:rFonts w:asciiTheme="majorBidi" w:hAnsiTheme="majorBidi" w:cstheme="majorBidi"/>
                <w:sz w:val="20"/>
              </w:rPr>
            </w:pPr>
          </w:p>
        </w:tc>
      </w:tr>
      <w:tr w:rsidR="00E30600" w:rsidRPr="00332309" w:rsidTr="00E30600">
        <w:trPr>
          <w:trHeight w:val="225"/>
          <w:jc w:val="center"/>
        </w:trPr>
        <w:tc>
          <w:tcPr>
            <w:tcW w:w="1126" w:type="dxa"/>
            <w:vMerge w:val="restart"/>
            <w:vAlign w:val="center"/>
          </w:tcPr>
          <w:p w:rsidR="00E30600" w:rsidRDefault="00E30600" w:rsidP="00E30600">
            <w:pPr>
              <w:pStyle w:val="Tabletext"/>
              <w:jc w:val="center"/>
              <w:rPr>
                <w:rFonts w:asciiTheme="majorBidi" w:hAnsiTheme="majorBidi" w:cstheme="majorBidi"/>
                <w:b/>
              </w:rPr>
            </w:pPr>
            <w:r w:rsidRPr="00640A23">
              <w:rPr>
                <w:rFonts w:asciiTheme="majorBidi" w:hAnsiTheme="majorBidi" w:cstheme="majorBidi"/>
              </w:rPr>
              <w:t>CA_25-41</w:t>
            </w:r>
          </w:p>
        </w:tc>
        <w:tc>
          <w:tcPr>
            <w:tcW w:w="1026" w:type="dxa"/>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25</w:t>
            </w:r>
          </w:p>
        </w:tc>
        <w:tc>
          <w:tcPr>
            <w:tcW w:w="1467"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850 MHz</w:t>
            </w:r>
          </w:p>
        </w:tc>
        <w:tc>
          <w:tcPr>
            <w:tcW w:w="249" w:type="dxa"/>
            <w:tcBorders>
              <w:left w:val="nil"/>
              <w:right w:val="nil"/>
            </w:tcBorders>
            <w:shd w:val="clear" w:color="auto" w:fill="auto"/>
            <w:vAlign w:val="center"/>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915 MHz</w:t>
            </w:r>
          </w:p>
        </w:tc>
        <w:tc>
          <w:tcPr>
            <w:tcW w:w="1466"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930 MHz</w:t>
            </w:r>
          </w:p>
        </w:tc>
        <w:tc>
          <w:tcPr>
            <w:tcW w:w="300" w:type="dxa"/>
            <w:tcBorders>
              <w:left w:val="nil"/>
              <w:right w:val="nil"/>
            </w:tcBorders>
            <w:shd w:val="clear" w:color="auto" w:fill="auto"/>
            <w:vAlign w:val="center"/>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995 MHz</w:t>
            </w:r>
          </w:p>
        </w:tc>
        <w:tc>
          <w:tcPr>
            <w:tcW w:w="1079" w:type="dxa"/>
            <w:shd w:val="clear" w:color="auto" w:fill="auto"/>
            <w:vAlign w:val="center"/>
          </w:tcPr>
          <w:p w:rsidR="00E30600" w:rsidRPr="00332309" w:rsidRDefault="00E30600" w:rsidP="00E30600">
            <w:pPr>
              <w:jc w:val="center"/>
              <w:rPr>
                <w:rFonts w:asciiTheme="majorBidi" w:hAnsiTheme="majorBidi" w:cstheme="majorBidi"/>
                <w:sz w:val="20"/>
              </w:rPr>
            </w:pPr>
            <w:r w:rsidRPr="00332309">
              <w:rPr>
                <w:rFonts w:asciiTheme="majorBidi" w:hAnsiTheme="majorBidi" w:cstheme="majorBidi"/>
                <w:sz w:val="20"/>
              </w:rPr>
              <w:t>FDD</w:t>
            </w:r>
          </w:p>
        </w:tc>
      </w:tr>
      <w:tr w:rsidR="00E30600" w:rsidRPr="00332309" w:rsidTr="00E30600">
        <w:trPr>
          <w:trHeight w:val="225"/>
          <w:jc w:val="center"/>
        </w:trPr>
        <w:tc>
          <w:tcPr>
            <w:tcW w:w="1126" w:type="dxa"/>
            <w:vMerge/>
            <w:vAlign w:val="center"/>
          </w:tcPr>
          <w:p w:rsidR="00E30600" w:rsidRPr="00332309" w:rsidRDefault="00E30600" w:rsidP="00E30600">
            <w:pPr>
              <w:jc w:val="center"/>
              <w:rPr>
                <w:rFonts w:asciiTheme="majorBidi" w:hAnsiTheme="majorBidi" w:cstheme="majorBidi"/>
                <w:sz w:val="20"/>
              </w:rPr>
            </w:pPr>
          </w:p>
        </w:tc>
        <w:tc>
          <w:tcPr>
            <w:tcW w:w="1026" w:type="dxa"/>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41</w:t>
            </w:r>
          </w:p>
        </w:tc>
        <w:tc>
          <w:tcPr>
            <w:tcW w:w="1467"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496 MHz</w:t>
            </w:r>
          </w:p>
        </w:tc>
        <w:tc>
          <w:tcPr>
            <w:tcW w:w="249"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690 MHz</w:t>
            </w:r>
          </w:p>
        </w:tc>
        <w:tc>
          <w:tcPr>
            <w:tcW w:w="1466"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496 MHz</w:t>
            </w:r>
          </w:p>
        </w:tc>
        <w:tc>
          <w:tcPr>
            <w:tcW w:w="300"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690 MHz</w:t>
            </w:r>
          </w:p>
        </w:tc>
        <w:tc>
          <w:tcPr>
            <w:tcW w:w="1079" w:type="dxa"/>
            <w:shd w:val="clear" w:color="auto" w:fill="auto"/>
            <w:vAlign w:val="center"/>
          </w:tcPr>
          <w:p w:rsidR="00E30600" w:rsidRPr="00332309" w:rsidRDefault="00E30600" w:rsidP="00E30600">
            <w:pPr>
              <w:jc w:val="center"/>
              <w:rPr>
                <w:rFonts w:asciiTheme="majorBidi" w:hAnsiTheme="majorBidi" w:cstheme="majorBidi"/>
                <w:sz w:val="20"/>
              </w:rPr>
            </w:pPr>
            <w:r>
              <w:rPr>
                <w:rFonts w:asciiTheme="majorBidi" w:hAnsiTheme="majorBidi" w:cstheme="majorBidi"/>
                <w:sz w:val="20"/>
              </w:rPr>
              <w:t>T</w:t>
            </w:r>
            <w:r w:rsidRPr="00332309">
              <w:rPr>
                <w:rFonts w:asciiTheme="majorBidi" w:hAnsiTheme="majorBidi" w:cstheme="majorBidi"/>
                <w:sz w:val="20"/>
              </w:rPr>
              <w:t>DD</w:t>
            </w:r>
          </w:p>
        </w:tc>
      </w:tr>
      <w:tr w:rsidR="00E30600" w:rsidRPr="00332309" w:rsidTr="00E30600">
        <w:trPr>
          <w:trHeight w:val="225"/>
          <w:jc w:val="center"/>
        </w:trPr>
        <w:tc>
          <w:tcPr>
            <w:tcW w:w="1126" w:type="dxa"/>
            <w:vMerge w:val="restart"/>
            <w:vAlign w:val="center"/>
          </w:tcPr>
          <w:p w:rsidR="00E30600" w:rsidRDefault="00E30600" w:rsidP="00E30600">
            <w:pPr>
              <w:pStyle w:val="Tabletext"/>
              <w:jc w:val="center"/>
              <w:rPr>
                <w:rFonts w:asciiTheme="majorBidi" w:hAnsiTheme="majorBidi" w:cstheme="majorBidi"/>
                <w:b/>
              </w:rPr>
            </w:pPr>
            <w:r w:rsidRPr="00640A23">
              <w:rPr>
                <w:rFonts w:asciiTheme="majorBidi" w:hAnsiTheme="majorBidi" w:cstheme="majorBidi"/>
              </w:rPr>
              <w:t>CA_26-41</w:t>
            </w:r>
          </w:p>
        </w:tc>
        <w:tc>
          <w:tcPr>
            <w:tcW w:w="1026" w:type="dxa"/>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26</w:t>
            </w:r>
          </w:p>
        </w:tc>
        <w:tc>
          <w:tcPr>
            <w:tcW w:w="1467"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814 MHz</w:t>
            </w:r>
          </w:p>
        </w:tc>
        <w:tc>
          <w:tcPr>
            <w:tcW w:w="249" w:type="dxa"/>
            <w:tcBorders>
              <w:left w:val="nil"/>
              <w:right w:val="nil"/>
            </w:tcBorders>
            <w:shd w:val="clear" w:color="auto" w:fill="auto"/>
            <w:vAlign w:val="center"/>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849 MHz</w:t>
            </w:r>
          </w:p>
        </w:tc>
        <w:tc>
          <w:tcPr>
            <w:tcW w:w="1466"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859 MHz</w:t>
            </w:r>
          </w:p>
        </w:tc>
        <w:tc>
          <w:tcPr>
            <w:tcW w:w="300" w:type="dxa"/>
            <w:tcBorders>
              <w:left w:val="nil"/>
              <w:right w:val="nil"/>
            </w:tcBorders>
            <w:shd w:val="clear" w:color="auto" w:fill="auto"/>
            <w:vAlign w:val="center"/>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894 MHz</w:t>
            </w:r>
          </w:p>
        </w:tc>
        <w:tc>
          <w:tcPr>
            <w:tcW w:w="1079" w:type="dxa"/>
            <w:shd w:val="clear" w:color="auto" w:fill="auto"/>
            <w:vAlign w:val="center"/>
          </w:tcPr>
          <w:p w:rsidR="00E30600" w:rsidRPr="00332309" w:rsidRDefault="00E30600" w:rsidP="00E30600">
            <w:pPr>
              <w:jc w:val="center"/>
              <w:rPr>
                <w:rFonts w:asciiTheme="majorBidi" w:hAnsiTheme="majorBidi" w:cstheme="majorBidi"/>
                <w:sz w:val="20"/>
              </w:rPr>
            </w:pPr>
            <w:r w:rsidRPr="00332309">
              <w:rPr>
                <w:rFonts w:asciiTheme="majorBidi" w:hAnsiTheme="majorBidi" w:cstheme="majorBidi"/>
                <w:sz w:val="20"/>
              </w:rPr>
              <w:t>FDD</w:t>
            </w:r>
          </w:p>
        </w:tc>
      </w:tr>
      <w:tr w:rsidR="00E30600" w:rsidRPr="00332309" w:rsidTr="00E30600">
        <w:trPr>
          <w:trHeight w:val="225"/>
          <w:jc w:val="center"/>
        </w:trPr>
        <w:tc>
          <w:tcPr>
            <w:tcW w:w="1126" w:type="dxa"/>
            <w:vMerge/>
            <w:vAlign w:val="center"/>
          </w:tcPr>
          <w:p w:rsidR="00E30600" w:rsidRDefault="00E30600" w:rsidP="00E30600">
            <w:pPr>
              <w:pStyle w:val="Tabletext"/>
              <w:jc w:val="center"/>
              <w:rPr>
                <w:rFonts w:asciiTheme="majorBidi" w:hAnsiTheme="majorBidi" w:cstheme="majorBidi"/>
                <w:b/>
                <w:noProof/>
              </w:rPr>
            </w:pPr>
          </w:p>
        </w:tc>
        <w:tc>
          <w:tcPr>
            <w:tcW w:w="1026" w:type="dxa"/>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41</w:t>
            </w:r>
          </w:p>
        </w:tc>
        <w:tc>
          <w:tcPr>
            <w:tcW w:w="1467"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496 MHz</w:t>
            </w:r>
          </w:p>
        </w:tc>
        <w:tc>
          <w:tcPr>
            <w:tcW w:w="249"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690 MHz</w:t>
            </w:r>
          </w:p>
        </w:tc>
        <w:tc>
          <w:tcPr>
            <w:tcW w:w="1466"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496 MHz</w:t>
            </w:r>
          </w:p>
        </w:tc>
        <w:tc>
          <w:tcPr>
            <w:tcW w:w="300"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690 MHz</w:t>
            </w:r>
          </w:p>
        </w:tc>
        <w:tc>
          <w:tcPr>
            <w:tcW w:w="1079" w:type="dxa"/>
            <w:shd w:val="clear" w:color="auto" w:fill="auto"/>
            <w:vAlign w:val="center"/>
          </w:tcPr>
          <w:p w:rsidR="00E30600" w:rsidRPr="00332309" w:rsidRDefault="00E30600" w:rsidP="00E30600">
            <w:pPr>
              <w:jc w:val="center"/>
              <w:rPr>
                <w:rFonts w:asciiTheme="majorBidi" w:hAnsiTheme="majorBidi" w:cstheme="majorBidi"/>
                <w:sz w:val="20"/>
              </w:rPr>
            </w:pPr>
            <w:r>
              <w:rPr>
                <w:rFonts w:asciiTheme="majorBidi" w:hAnsiTheme="majorBidi" w:cstheme="majorBidi"/>
                <w:sz w:val="20"/>
              </w:rPr>
              <w:t>T</w:t>
            </w:r>
            <w:r w:rsidRPr="00332309">
              <w:rPr>
                <w:rFonts w:asciiTheme="majorBidi" w:hAnsiTheme="majorBidi" w:cstheme="majorBidi"/>
                <w:sz w:val="20"/>
              </w:rPr>
              <w:t>DD</w:t>
            </w:r>
          </w:p>
        </w:tc>
      </w:tr>
      <w:tr w:rsidR="00E30600" w:rsidRPr="00332309" w:rsidTr="00E30600">
        <w:trPr>
          <w:trHeight w:val="225"/>
          <w:jc w:val="center"/>
        </w:trPr>
        <w:tc>
          <w:tcPr>
            <w:tcW w:w="1126" w:type="dxa"/>
            <w:vMerge w:val="restart"/>
            <w:vAlign w:val="center"/>
          </w:tcPr>
          <w:p w:rsidR="00E30600" w:rsidRDefault="00E30600" w:rsidP="00E30600">
            <w:pPr>
              <w:pStyle w:val="Tabletext"/>
              <w:jc w:val="center"/>
              <w:rPr>
                <w:rFonts w:asciiTheme="majorBidi" w:hAnsiTheme="majorBidi" w:cstheme="majorBidi"/>
                <w:b/>
              </w:rPr>
            </w:pPr>
            <w:r w:rsidRPr="00640A23">
              <w:rPr>
                <w:rFonts w:asciiTheme="majorBidi" w:hAnsiTheme="majorBidi" w:cstheme="majorBidi"/>
              </w:rPr>
              <w:t>CA_29-30</w:t>
            </w:r>
          </w:p>
        </w:tc>
        <w:tc>
          <w:tcPr>
            <w:tcW w:w="1026" w:type="dxa"/>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29</w:t>
            </w:r>
          </w:p>
        </w:tc>
        <w:tc>
          <w:tcPr>
            <w:tcW w:w="3145" w:type="dxa"/>
            <w:gridSpan w:val="3"/>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N/A</w:t>
            </w:r>
          </w:p>
        </w:tc>
        <w:tc>
          <w:tcPr>
            <w:tcW w:w="1466" w:type="dxa"/>
            <w:tcBorders>
              <w:right w:val="nil"/>
            </w:tcBorders>
            <w:shd w:val="clear" w:color="auto" w:fill="auto"/>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717 MHz</w:t>
            </w:r>
          </w:p>
        </w:tc>
        <w:tc>
          <w:tcPr>
            <w:tcW w:w="300"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728 MHz</w:t>
            </w:r>
          </w:p>
        </w:tc>
        <w:tc>
          <w:tcPr>
            <w:tcW w:w="1079" w:type="dxa"/>
            <w:vMerge w:val="restart"/>
            <w:shd w:val="clear" w:color="auto" w:fill="auto"/>
          </w:tcPr>
          <w:p w:rsidR="00E30600" w:rsidRPr="00332309" w:rsidRDefault="00E30600" w:rsidP="00E30600">
            <w:pPr>
              <w:jc w:val="center"/>
              <w:rPr>
                <w:rFonts w:asciiTheme="majorBidi" w:hAnsiTheme="majorBidi" w:cstheme="majorBidi"/>
                <w:sz w:val="20"/>
              </w:rPr>
            </w:pPr>
            <w:r w:rsidRPr="006B26B1">
              <w:rPr>
                <w:rFonts w:asciiTheme="majorBidi" w:hAnsiTheme="majorBidi" w:cstheme="majorBidi"/>
                <w:sz w:val="20"/>
              </w:rPr>
              <w:t>FDD</w:t>
            </w:r>
          </w:p>
        </w:tc>
      </w:tr>
      <w:tr w:rsidR="00E30600" w:rsidRPr="00332309" w:rsidTr="00E30600">
        <w:trPr>
          <w:trHeight w:val="225"/>
          <w:jc w:val="center"/>
        </w:trPr>
        <w:tc>
          <w:tcPr>
            <w:tcW w:w="1126" w:type="dxa"/>
            <w:vMerge/>
            <w:vAlign w:val="center"/>
          </w:tcPr>
          <w:p w:rsidR="00E30600" w:rsidRDefault="00E30600" w:rsidP="00E30600">
            <w:pPr>
              <w:pStyle w:val="Tabletext"/>
              <w:jc w:val="center"/>
              <w:rPr>
                <w:rFonts w:asciiTheme="majorBidi" w:hAnsiTheme="majorBidi" w:cstheme="majorBidi"/>
                <w:b/>
                <w:noProof/>
              </w:rPr>
            </w:pPr>
          </w:p>
        </w:tc>
        <w:tc>
          <w:tcPr>
            <w:tcW w:w="1026" w:type="dxa"/>
            <w:vAlign w:val="center"/>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30</w:t>
            </w:r>
          </w:p>
        </w:tc>
        <w:tc>
          <w:tcPr>
            <w:tcW w:w="1467" w:type="dxa"/>
            <w:tcBorders>
              <w:right w:val="nil"/>
            </w:tcBorders>
            <w:shd w:val="clear" w:color="auto" w:fill="auto"/>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305 MHz</w:t>
            </w:r>
          </w:p>
        </w:tc>
        <w:tc>
          <w:tcPr>
            <w:tcW w:w="249"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315 MHz</w:t>
            </w:r>
          </w:p>
        </w:tc>
        <w:tc>
          <w:tcPr>
            <w:tcW w:w="1466" w:type="dxa"/>
            <w:tcBorders>
              <w:right w:val="nil"/>
            </w:tcBorders>
            <w:shd w:val="clear" w:color="auto" w:fill="auto"/>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350 MHz</w:t>
            </w:r>
          </w:p>
        </w:tc>
        <w:tc>
          <w:tcPr>
            <w:tcW w:w="300"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360 MHz</w:t>
            </w:r>
          </w:p>
        </w:tc>
        <w:tc>
          <w:tcPr>
            <w:tcW w:w="1079" w:type="dxa"/>
            <w:vMerge/>
            <w:shd w:val="clear" w:color="auto" w:fill="auto"/>
          </w:tcPr>
          <w:p w:rsidR="00E30600" w:rsidRPr="00332309" w:rsidRDefault="00E30600" w:rsidP="00E30600">
            <w:pPr>
              <w:jc w:val="center"/>
              <w:rPr>
                <w:rFonts w:asciiTheme="majorBidi" w:hAnsiTheme="majorBidi" w:cstheme="majorBidi"/>
                <w:sz w:val="20"/>
              </w:rPr>
            </w:pPr>
          </w:p>
        </w:tc>
      </w:tr>
      <w:tr w:rsidR="00E30600" w:rsidRPr="00332309" w:rsidTr="00E30600">
        <w:trPr>
          <w:trHeight w:val="225"/>
          <w:jc w:val="center"/>
        </w:trPr>
        <w:tc>
          <w:tcPr>
            <w:tcW w:w="1126" w:type="dxa"/>
            <w:vMerge w:val="restart"/>
            <w:vAlign w:val="center"/>
          </w:tcPr>
          <w:p w:rsidR="00E30600" w:rsidRDefault="00E30600" w:rsidP="00E30600">
            <w:pPr>
              <w:pStyle w:val="Tabletext"/>
              <w:jc w:val="center"/>
              <w:rPr>
                <w:rFonts w:asciiTheme="majorBidi" w:hAnsiTheme="majorBidi" w:cstheme="majorBidi"/>
                <w:b/>
              </w:rPr>
            </w:pPr>
            <w:r w:rsidRPr="00640A23">
              <w:rPr>
                <w:rFonts w:asciiTheme="majorBidi" w:hAnsiTheme="majorBidi" w:cstheme="majorBidi"/>
              </w:rPr>
              <w:t>CA_39-41</w:t>
            </w:r>
          </w:p>
        </w:tc>
        <w:tc>
          <w:tcPr>
            <w:tcW w:w="1026" w:type="dxa"/>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39</w:t>
            </w:r>
          </w:p>
        </w:tc>
        <w:tc>
          <w:tcPr>
            <w:tcW w:w="1467"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880 MHz</w:t>
            </w:r>
          </w:p>
        </w:tc>
        <w:tc>
          <w:tcPr>
            <w:tcW w:w="249"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920 MHz</w:t>
            </w:r>
          </w:p>
        </w:tc>
        <w:tc>
          <w:tcPr>
            <w:tcW w:w="1466"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880 MHz</w:t>
            </w:r>
          </w:p>
        </w:tc>
        <w:tc>
          <w:tcPr>
            <w:tcW w:w="300"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920 MHz</w:t>
            </w:r>
          </w:p>
        </w:tc>
        <w:tc>
          <w:tcPr>
            <w:tcW w:w="1079" w:type="dxa"/>
            <w:vMerge w:val="restart"/>
            <w:shd w:val="clear" w:color="auto" w:fill="auto"/>
            <w:vAlign w:val="center"/>
          </w:tcPr>
          <w:p w:rsidR="00E30600" w:rsidRPr="00332309" w:rsidRDefault="00E30600" w:rsidP="00E30600">
            <w:pPr>
              <w:jc w:val="center"/>
              <w:rPr>
                <w:rFonts w:asciiTheme="majorBidi" w:hAnsiTheme="majorBidi" w:cstheme="majorBidi"/>
                <w:sz w:val="20"/>
              </w:rPr>
            </w:pPr>
            <w:r>
              <w:rPr>
                <w:rFonts w:asciiTheme="majorBidi" w:hAnsiTheme="majorBidi" w:cstheme="majorBidi"/>
                <w:sz w:val="20"/>
              </w:rPr>
              <w:t>T</w:t>
            </w:r>
            <w:r w:rsidRPr="00332309">
              <w:rPr>
                <w:rFonts w:asciiTheme="majorBidi" w:hAnsiTheme="majorBidi" w:cstheme="majorBidi"/>
                <w:sz w:val="20"/>
              </w:rPr>
              <w:t>DD</w:t>
            </w:r>
          </w:p>
        </w:tc>
      </w:tr>
      <w:tr w:rsidR="00E30600" w:rsidRPr="00332309" w:rsidTr="00E30600">
        <w:trPr>
          <w:trHeight w:val="225"/>
          <w:jc w:val="center"/>
        </w:trPr>
        <w:tc>
          <w:tcPr>
            <w:tcW w:w="1126" w:type="dxa"/>
            <w:vMerge/>
            <w:vAlign w:val="center"/>
          </w:tcPr>
          <w:p w:rsidR="00E30600" w:rsidRDefault="00E30600" w:rsidP="00E30600">
            <w:pPr>
              <w:pStyle w:val="Tabletext"/>
              <w:jc w:val="center"/>
              <w:rPr>
                <w:rFonts w:asciiTheme="majorBidi" w:hAnsiTheme="majorBidi" w:cstheme="majorBidi"/>
                <w:b/>
                <w:noProof/>
              </w:rPr>
            </w:pPr>
          </w:p>
        </w:tc>
        <w:tc>
          <w:tcPr>
            <w:tcW w:w="1026" w:type="dxa"/>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41</w:t>
            </w:r>
          </w:p>
        </w:tc>
        <w:tc>
          <w:tcPr>
            <w:tcW w:w="1467"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496 MHz</w:t>
            </w:r>
          </w:p>
        </w:tc>
        <w:tc>
          <w:tcPr>
            <w:tcW w:w="249"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690 MHz</w:t>
            </w:r>
          </w:p>
        </w:tc>
        <w:tc>
          <w:tcPr>
            <w:tcW w:w="1466"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496 MHz</w:t>
            </w:r>
          </w:p>
        </w:tc>
        <w:tc>
          <w:tcPr>
            <w:tcW w:w="300"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690 MHz</w:t>
            </w:r>
          </w:p>
        </w:tc>
        <w:tc>
          <w:tcPr>
            <w:tcW w:w="1079" w:type="dxa"/>
            <w:vMerge/>
            <w:shd w:val="clear" w:color="auto" w:fill="auto"/>
            <w:vAlign w:val="center"/>
          </w:tcPr>
          <w:p w:rsidR="00E30600" w:rsidRPr="00332309" w:rsidRDefault="00E30600" w:rsidP="00E30600">
            <w:pPr>
              <w:jc w:val="center"/>
              <w:rPr>
                <w:rFonts w:asciiTheme="majorBidi" w:hAnsiTheme="majorBidi" w:cstheme="majorBidi"/>
                <w:sz w:val="20"/>
              </w:rPr>
            </w:pPr>
          </w:p>
        </w:tc>
      </w:tr>
      <w:tr w:rsidR="00E30600" w:rsidRPr="00332309" w:rsidTr="00E30600">
        <w:trPr>
          <w:trHeight w:val="225"/>
          <w:jc w:val="center"/>
        </w:trPr>
        <w:tc>
          <w:tcPr>
            <w:tcW w:w="1126" w:type="dxa"/>
            <w:vMerge w:val="restart"/>
            <w:vAlign w:val="center"/>
          </w:tcPr>
          <w:p w:rsidR="00E30600" w:rsidRDefault="00E30600" w:rsidP="00E30600">
            <w:pPr>
              <w:pStyle w:val="Tabletext"/>
              <w:jc w:val="center"/>
              <w:rPr>
                <w:rFonts w:asciiTheme="majorBidi" w:hAnsiTheme="majorBidi" w:cstheme="majorBidi"/>
                <w:b/>
              </w:rPr>
            </w:pPr>
            <w:r w:rsidRPr="00640A23">
              <w:rPr>
                <w:rFonts w:asciiTheme="majorBidi" w:hAnsiTheme="majorBidi" w:cstheme="majorBidi"/>
              </w:rPr>
              <w:t>CA_41-42</w:t>
            </w:r>
          </w:p>
        </w:tc>
        <w:tc>
          <w:tcPr>
            <w:tcW w:w="1026" w:type="dxa"/>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41</w:t>
            </w:r>
          </w:p>
        </w:tc>
        <w:tc>
          <w:tcPr>
            <w:tcW w:w="1467"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496 MHz</w:t>
            </w:r>
          </w:p>
        </w:tc>
        <w:tc>
          <w:tcPr>
            <w:tcW w:w="249"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vAlign w:val="center"/>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690 MHz</w:t>
            </w:r>
          </w:p>
        </w:tc>
        <w:tc>
          <w:tcPr>
            <w:tcW w:w="1466" w:type="dxa"/>
            <w:tcBorders>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496 MHz</w:t>
            </w:r>
          </w:p>
        </w:tc>
        <w:tc>
          <w:tcPr>
            <w:tcW w:w="300" w:type="dxa"/>
            <w:tcBorders>
              <w:left w:val="nil"/>
              <w:right w:val="nil"/>
            </w:tcBorders>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690 MHz</w:t>
            </w:r>
          </w:p>
        </w:tc>
        <w:tc>
          <w:tcPr>
            <w:tcW w:w="1079" w:type="dxa"/>
            <w:vMerge w:val="restart"/>
            <w:shd w:val="clear" w:color="auto" w:fill="auto"/>
            <w:vAlign w:val="center"/>
          </w:tcPr>
          <w:p w:rsidR="00E30600" w:rsidRPr="00332309" w:rsidRDefault="00E30600" w:rsidP="00E30600">
            <w:pPr>
              <w:jc w:val="center"/>
              <w:rPr>
                <w:rFonts w:asciiTheme="majorBidi" w:hAnsiTheme="majorBidi" w:cstheme="majorBidi"/>
                <w:sz w:val="20"/>
              </w:rPr>
            </w:pPr>
            <w:r>
              <w:rPr>
                <w:rFonts w:asciiTheme="majorBidi" w:hAnsiTheme="majorBidi" w:cstheme="majorBidi"/>
                <w:sz w:val="20"/>
              </w:rPr>
              <w:t>T</w:t>
            </w:r>
            <w:r w:rsidRPr="00332309">
              <w:rPr>
                <w:rFonts w:asciiTheme="majorBidi" w:hAnsiTheme="majorBidi" w:cstheme="majorBidi"/>
                <w:sz w:val="20"/>
              </w:rPr>
              <w:t>DD</w:t>
            </w:r>
          </w:p>
        </w:tc>
      </w:tr>
      <w:tr w:rsidR="00E30600" w:rsidRPr="00332309" w:rsidTr="00E30600">
        <w:trPr>
          <w:trHeight w:val="225"/>
          <w:jc w:val="center"/>
        </w:trPr>
        <w:tc>
          <w:tcPr>
            <w:tcW w:w="1126" w:type="dxa"/>
            <w:vMerge/>
            <w:tcBorders>
              <w:bottom w:val="single" w:sz="4" w:space="0" w:color="auto"/>
            </w:tcBorders>
            <w:vAlign w:val="center"/>
          </w:tcPr>
          <w:p w:rsidR="00E30600" w:rsidRPr="00332309" w:rsidRDefault="00E30600" w:rsidP="00E30600">
            <w:pPr>
              <w:jc w:val="center"/>
              <w:rPr>
                <w:rFonts w:asciiTheme="majorBidi" w:hAnsiTheme="majorBidi" w:cstheme="majorBidi"/>
                <w:sz w:val="20"/>
              </w:rPr>
            </w:pPr>
          </w:p>
        </w:tc>
        <w:tc>
          <w:tcPr>
            <w:tcW w:w="1026" w:type="dxa"/>
            <w:tcBorders>
              <w:bottom w:val="single" w:sz="4" w:space="0" w:color="auto"/>
            </w:tcBorders>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42</w:t>
            </w:r>
          </w:p>
        </w:tc>
        <w:tc>
          <w:tcPr>
            <w:tcW w:w="1467" w:type="dxa"/>
            <w:tcBorders>
              <w:bottom w:val="single" w:sz="4" w:space="0" w:color="auto"/>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3</w:t>
            </w:r>
            <w:r>
              <w:rPr>
                <w:rFonts w:asciiTheme="majorBidi" w:hAnsiTheme="majorBidi" w:cstheme="majorBidi"/>
              </w:rPr>
              <w:t> </w:t>
            </w:r>
            <w:r w:rsidRPr="00640A23">
              <w:rPr>
                <w:rFonts w:asciiTheme="majorBidi" w:hAnsiTheme="majorBidi" w:cstheme="majorBidi"/>
              </w:rPr>
              <w:t>400 MHz</w:t>
            </w:r>
          </w:p>
        </w:tc>
        <w:tc>
          <w:tcPr>
            <w:tcW w:w="249" w:type="dxa"/>
            <w:tcBorders>
              <w:left w:val="nil"/>
              <w:bottom w:val="single" w:sz="4" w:space="0" w:color="auto"/>
              <w:right w:val="nil"/>
            </w:tcBorders>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bottom w:val="single" w:sz="4" w:space="0" w:color="auto"/>
            </w:tcBorders>
            <w:shd w:val="clear" w:color="auto" w:fill="auto"/>
            <w:vAlign w:val="center"/>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3</w:t>
            </w:r>
            <w:r>
              <w:rPr>
                <w:rFonts w:asciiTheme="majorBidi" w:hAnsiTheme="majorBidi" w:cstheme="majorBidi"/>
              </w:rPr>
              <w:t> </w:t>
            </w:r>
            <w:r w:rsidRPr="00640A23">
              <w:rPr>
                <w:rFonts w:asciiTheme="majorBidi" w:hAnsiTheme="majorBidi" w:cstheme="majorBidi"/>
              </w:rPr>
              <w:t>600 MHz</w:t>
            </w:r>
          </w:p>
        </w:tc>
        <w:tc>
          <w:tcPr>
            <w:tcW w:w="1466" w:type="dxa"/>
            <w:tcBorders>
              <w:bottom w:val="single" w:sz="4" w:space="0" w:color="auto"/>
              <w:right w:val="nil"/>
            </w:tcBorders>
            <w:shd w:val="clear" w:color="auto" w:fill="auto"/>
            <w:vAlign w:val="center"/>
          </w:tcPr>
          <w:p w:rsidR="00E30600" w:rsidRPr="00332309" w:rsidRDefault="00E30600" w:rsidP="00E30600">
            <w:pPr>
              <w:pStyle w:val="Tabletext"/>
              <w:jc w:val="right"/>
              <w:rPr>
                <w:rFonts w:asciiTheme="majorBidi" w:hAnsiTheme="majorBidi" w:cstheme="majorBidi"/>
              </w:rPr>
            </w:pPr>
            <w:r w:rsidRPr="00640A23">
              <w:rPr>
                <w:rFonts w:asciiTheme="majorBidi" w:hAnsiTheme="majorBidi" w:cstheme="majorBidi"/>
              </w:rPr>
              <w:t>3</w:t>
            </w:r>
            <w:r>
              <w:rPr>
                <w:rFonts w:asciiTheme="majorBidi" w:hAnsiTheme="majorBidi" w:cstheme="majorBidi"/>
              </w:rPr>
              <w:t> </w:t>
            </w:r>
            <w:r w:rsidRPr="00640A23">
              <w:rPr>
                <w:rFonts w:asciiTheme="majorBidi" w:hAnsiTheme="majorBidi" w:cstheme="majorBidi"/>
              </w:rPr>
              <w:t>400 MHz</w:t>
            </w:r>
          </w:p>
        </w:tc>
        <w:tc>
          <w:tcPr>
            <w:tcW w:w="300" w:type="dxa"/>
            <w:tcBorders>
              <w:left w:val="nil"/>
              <w:bottom w:val="single" w:sz="4" w:space="0" w:color="auto"/>
              <w:right w:val="nil"/>
            </w:tcBorders>
            <w:shd w:val="clear" w:color="auto" w:fill="auto"/>
          </w:tcPr>
          <w:p w:rsidR="00E30600" w:rsidRPr="00332309" w:rsidRDefault="00E30600" w:rsidP="00E30600">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bottom w:val="single" w:sz="4" w:space="0" w:color="auto"/>
            </w:tcBorders>
            <w:shd w:val="clear" w:color="auto" w:fill="auto"/>
            <w:vAlign w:val="center"/>
          </w:tcPr>
          <w:p w:rsidR="00E30600" w:rsidRPr="00332309" w:rsidRDefault="00E30600" w:rsidP="00E30600">
            <w:pPr>
              <w:pStyle w:val="Tabletext"/>
              <w:rPr>
                <w:rFonts w:asciiTheme="majorBidi" w:hAnsiTheme="majorBidi" w:cstheme="majorBidi"/>
              </w:rPr>
            </w:pPr>
            <w:r w:rsidRPr="00640A23">
              <w:rPr>
                <w:rFonts w:asciiTheme="majorBidi" w:hAnsiTheme="majorBidi" w:cstheme="majorBidi"/>
              </w:rPr>
              <w:t>3</w:t>
            </w:r>
            <w:r>
              <w:rPr>
                <w:rFonts w:asciiTheme="majorBidi" w:hAnsiTheme="majorBidi" w:cstheme="majorBidi"/>
              </w:rPr>
              <w:t> </w:t>
            </w:r>
            <w:r w:rsidRPr="00640A23">
              <w:rPr>
                <w:rFonts w:asciiTheme="majorBidi" w:hAnsiTheme="majorBidi" w:cstheme="majorBidi"/>
              </w:rPr>
              <w:t>600 MHz</w:t>
            </w:r>
          </w:p>
        </w:tc>
        <w:tc>
          <w:tcPr>
            <w:tcW w:w="1079" w:type="dxa"/>
            <w:vMerge/>
            <w:tcBorders>
              <w:bottom w:val="single" w:sz="4" w:space="0" w:color="auto"/>
            </w:tcBorders>
            <w:shd w:val="clear" w:color="auto" w:fill="auto"/>
          </w:tcPr>
          <w:p w:rsidR="00E30600" w:rsidRPr="00332309" w:rsidRDefault="00E30600" w:rsidP="00E30600">
            <w:pPr>
              <w:jc w:val="center"/>
              <w:rPr>
                <w:rFonts w:asciiTheme="majorBidi" w:hAnsiTheme="majorBidi" w:cstheme="majorBidi"/>
                <w:sz w:val="20"/>
              </w:rPr>
            </w:pPr>
          </w:p>
        </w:tc>
      </w:tr>
      <w:tr w:rsidR="00E30600" w:rsidRPr="00E30600" w:rsidTr="00E30600">
        <w:trPr>
          <w:trHeight w:val="225"/>
          <w:jc w:val="center"/>
        </w:trPr>
        <w:tc>
          <w:tcPr>
            <w:tcW w:w="9639" w:type="dxa"/>
            <w:gridSpan w:val="9"/>
            <w:tcBorders>
              <w:top w:val="single" w:sz="4" w:space="0" w:color="auto"/>
              <w:left w:val="nil"/>
              <w:bottom w:val="nil"/>
              <w:right w:val="nil"/>
            </w:tcBorders>
            <w:vAlign w:val="center"/>
          </w:tcPr>
          <w:p w:rsidR="00E30600" w:rsidRPr="00825F41" w:rsidRDefault="00E30600" w:rsidP="00E30600">
            <w:pPr>
              <w:pStyle w:val="TableLegendNote"/>
              <w:rPr>
                <w:lang w:eastAsia="zh-CN"/>
              </w:rPr>
            </w:pPr>
            <w:r>
              <w:rPr>
                <w:lang w:eastAsia="zh-CN"/>
              </w:rPr>
              <w:t>注</w:t>
            </w:r>
            <w:r>
              <w:rPr>
                <w:lang w:eastAsia="zh-CN"/>
              </w:rPr>
              <w:t xml:space="preserve">1 – </w:t>
            </w:r>
            <w:r w:rsidRPr="00912595">
              <w:rPr>
                <w:rFonts w:ascii="Arial" w:hAnsi="Arial" w:cs="Arial" w:hint="eastAsia"/>
                <w:color w:val="000000"/>
                <w:lang w:eastAsia="zh-CN"/>
              </w:rPr>
              <w:t>在本建议书中引用、但在</w:t>
            </w:r>
            <w:r w:rsidRPr="00912595">
              <w:rPr>
                <w:rFonts w:ascii="Arial" w:hAnsi="Arial" w:cs="Arial" w:hint="eastAsia"/>
                <w:color w:val="000000"/>
                <w:lang w:val="en-GB" w:eastAsia="zh-CN"/>
              </w:rPr>
              <w:t>国际电联《</w:t>
            </w:r>
            <w:r w:rsidRPr="00912595">
              <w:rPr>
                <w:rFonts w:ascii="Arial" w:hAnsi="Arial" w:cs="Arial" w:hint="eastAsia"/>
                <w:color w:val="000000"/>
                <w:lang w:eastAsia="zh-CN"/>
              </w:rPr>
              <w:t>无线电规则》中未确定用于</w:t>
            </w:r>
            <w:r w:rsidRPr="00912595">
              <w:rPr>
                <w:color w:val="000000"/>
                <w:lang w:eastAsia="zh-CN"/>
              </w:rPr>
              <w:t>IMT</w:t>
            </w:r>
            <w:r>
              <w:rPr>
                <w:rFonts w:ascii="Arial" w:hAnsi="Arial" w:cs="Arial" w:hint="eastAsia"/>
                <w:color w:val="000000"/>
                <w:lang w:eastAsia="zh-CN"/>
              </w:rPr>
              <w:t>的所有或部分频段</w:t>
            </w:r>
            <w:r w:rsidRPr="00912595">
              <w:rPr>
                <w:rFonts w:ascii="Arial" w:hAnsi="Arial" w:cs="Arial" w:hint="eastAsia"/>
                <w:color w:val="000000"/>
                <w:lang w:eastAsia="zh-CN"/>
              </w:rPr>
              <w:t>均标有“</w:t>
            </w:r>
            <w:r w:rsidRPr="001F19C1">
              <w:rPr>
                <w:rStyle w:val="FootnoteReference"/>
                <w:sz w:val="22"/>
                <w:szCs w:val="22"/>
                <w:lang w:eastAsia="zh-CN"/>
              </w:rPr>
              <w:t>#</w:t>
            </w:r>
            <w:r w:rsidRPr="00912595">
              <w:rPr>
                <w:rFonts w:ascii="Arial" w:hAnsi="Arial" w:cs="Arial" w:hint="eastAsia"/>
                <w:color w:val="000000"/>
                <w:lang w:eastAsia="zh-CN"/>
              </w:rPr>
              <w:t>”。</w:t>
            </w:r>
          </w:p>
        </w:tc>
      </w:tr>
    </w:tbl>
    <w:p w:rsidR="00E30600" w:rsidRPr="00E30600" w:rsidRDefault="00E30600" w:rsidP="00E30600">
      <w:pPr>
        <w:rPr>
          <w:lang w:val="en-GB" w:eastAsia="zh-CN"/>
        </w:rPr>
      </w:pPr>
    </w:p>
    <w:p w:rsidR="00BE71D3" w:rsidRPr="00912595" w:rsidRDefault="00BE71D3" w:rsidP="00BE71D3">
      <w:pPr>
        <w:spacing w:before="240"/>
        <w:ind w:firstLineChars="200" w:firstLine="480"/>
        <w:rPr>
          <w:lang w:val="en-US" w:eastAsia="zh-CN"/>
        </w:rPr>
      </w:pPr>
      <w:r>
        <w:rPr>
          <w:rFonts w:hint="eastAsia"/>
          <w:lang w:val="en-US" w:eastAsia="zh-CN"/>
        </w:rPr>
        <w:lastRenderedPageBreak/>
        <w:t>在</w:t>
      </w:r>
      <w:r w:rsidRPr="0089105F">
        <w:rPr>
          <w:rFonts w:hint="eastAsia"/>
          <w:lang w:val="en-US" w:eastAsia="zh-CN"/>
        </w:rPr>
        <w:t>目前附件中定义的</w:t>
      </w:r>
      <w:r>
        <w:rPr>
          <w:rFonts w:hint="eastAsia"/>
          <w:lang w:val="en-US" w:eastAsia="zh-CN"/>
        </w:rPr>
        <w:t>无用发射限值针对的是</w:t>
      </w:r>
      <w:r>
        <w:rPr>
          <w:rFonts w:hint="eastAsia"/>
          <w:lang w:val="en-US" w:eastAsia="zh-CN"/>
        </w:rPr>
        <w:t>E-UTRA MS</w:t>
      </w:r>
      <w:r>
        <w:rPr>
          <w:rFonts w:hint="eastAsia"/>
          <w:lang w:val="en-US" w:eastAsia="zh-CN"/>
        </w:rPr>
        <w:t>，它至少工作于表</w:t>
      </w:r>
      <w:r>
        <w:rPr>
          <w:rFonts w:hint="eastAsia"/>
          <w:lang w:val="en-US" w:eastAsia="zh-CN"/>
        </w:rPr>
        <w:t>1-</w:t>
      </w:r>
      <w:r>
        <w:rPr>
          <w:lang w:val="en-US" w:eastAsia="zh-CN"/>
        </w:rPr>
        <w:t>5</w:t>
      </w:r>
      <w:r>
        <w:rPr>
          <w:rFonts w:hint="eastAsia"/>
          <w:lang w:val="en-US" w:eastAsia="zh-CN"/>
        </w:rPr>
        <w:t>中所示的</w:t>
      </w:r>
      <w:r w:rsidRPr="0089105F">
        <w:rPr>
          <w:rFonts w:hint="eastAsia"/>
          <w:lang w:val="en-US" w:eastAsia="zh-CN"/>
        </w:rPr>
        <w:t>一个</w:t>
      </w:r>
      <w:r>
        <w:rPr>
          <w:rFonts w:hint="eastAsia"/>
          <w:lang w:val="en-US" w:eastAsia="zh-CN"/>
        </w:rPr>
        <w:t>带间</w:t>
      </w:r>
      <w:r w:rsidRPr="0089105F">
        <w:rPr>
          <w:rFonts w:hint="eastAsia"/>
          <w:lang w:val="en-US" w:eastAsia="zh-CN"/>
        </w:rPr>
        <w:t>CA</w:t>
      </w:r>
      <w:r>
        <w:rPr>
          <w:rFonts w:hint="eastAsia"/>
          <w:lang w:val="en-US" w:eastAsia="zh-CN"/>
        </w:rPr>
        <w:t>组合上：</w:t>
      </w:r>
    </w:p>
    <w:p w:rsidR="00BE71D3" w:rsidRPr="0092175F" w:rsidRDefault="00BE71D3" w:rsidP="00BE71D3">
      <w:pPr>
        <w:pStyle w:val="TableNo"/>
        <w:rPr>
          <w:lang w:val="en-US" w:eastAsia="zh-CN"/>
        </w:rPr>
      </w:pPr>
      <w:r>
        <w:rPr>
          <w:lang w:eastAsia="zh-CN"/>
        </w:rPr>
        <w:t>表</w:t>
      </w:r>
      <w:r w:rsidRPr="003029ED">
        <w:rPr>
          <w:lang w:val="en-GB" w:eastAsia="zh-CN"/>
        </w:rPr>
        <w:t>1-5</w:t>
      </w:r>
    </w:p>
    <w:p w:rsidR="00322EE5" w:rsidRPr="00912595" w:rsidRDefault="00322EE5" w:rsidP="00322EE5">
      <w:pPr>
        <w:pStyle w:val="Tabletitle"/>
        <w:keepNext w:val="0"/>
        <w:rPr>
          <w:lang w:val="en-US" w:eastAsia="zh-CN"/>
        </w:rPr>
      </w:pPr>
      <w:r w:rsidRPr="00912595">
        <w:rPr>
          <w:lang w:val="en-US" w:eastAsia="zh-CN"/>
        </w:rPr>
        <w:t>E-UTRA</w:t>
      </w:r>
      <w:r>
        <w:rPr>
          <w:rFonts w:hint="eastAsia"/>
          <w:lang w:val="en-US" w:eastAsia="zh-CN"/>
        </w:rPr>
        <w:t>带间</w:t>
      </w:r>
      <w:r w:rsidRPr="00912595">
        <w:rPr>
          <w:lang w:val="en-US" w:eastAsia="zh-CN"/>
        </w:rPr>
        <w:t>CA</w:t>
      </w:r>
      <w:r>
        <w:rPr>
          <w:rFonts w:hint="eastAsia"/>
          <w:lang w:val="en-US" w:eastAsia="zh-CN"/>
        </w:rPr>
        <w:t>工作频段（三</w:t>
      </w:r>
      <w:r>
        <w:rPr>
          <w:lang w:val="en-US" w:eastAsia="zh-CN"/>
        </w:rPr>
        <w:t>个频段）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7"/>
        <w:gridCol w:w="1026"/>
        <w:gridCol w:w="1467"/>
        <w:gridCol w:w="249"/>
        <w:gridCol w:w="1428"/>
        <w:gridCol w:w="1466"/>
        <w:gridCol w:w="300"/>
        <w:gridCol w:w="1497"/>
        <w:gridCol w:w="1079"/>
      </w:tblGrid>
      <w:tr w:rsidR="00322EE5" w:rsidRPr="00332309" w:rsidTr="00BE71D3">
        <w:trPr>
          <w:cantSplit/>
          <w:trHeight w:val="225"/>
          <w:jc w:val="center"/>
        </w:trPr>
        <w:tc>
          <w:tcPr>
            <w:tcW w:w="1127" w:type="dxa"/>
            <w:vMerge w:val="restart"/>
            <w:vAlign w:val="center"/>
          </w:tcPr>
          <w:p w:rsidR="00322EE5" w:rsidRPr="00A4179C" w:rsidRDefault="00322EE5" w:rsidP="00322EE5">
            <w:pPr>
              <w:pStyle w:val="Tablehead"/>
              <w:rPr>
                <w:rFonts w:asciiTheme="majorBidi" w:eastAsiaTheme="minorEastAsia" w:hAnsiTheme="majorBidi" w:cstheme="majorBidi"/>
                <w:szCs w:val="22"/>
              </w:rPr>
            </w:pPr>
            <w:r w:rsidRPr="00A4179C">
              <w:rPr>
                <w:rFonts w:asciiTheme="majorBidi" w:eastAsiaTheme="minorEastAsia" w:hAnsiTheme="majorBidi" w:cstheme="majorBidi"/>
                <w:szCs w:val="22"/>
              </w:rPr>
              <w:t>E-UTRA CA</w:t>
            </w:r>
            <w:r w:rsidRPr="00A4179C">
              <w:rPr>
                <w:rFonts w:asciiTheme="majorBidi" w:eastAsiaTheme="minorEastAsia" w:hAnsiTheme="majorBidi" w:cstheme="majorBidi"/>
                <w:szCs w:val="22"/>
              </w:rPr>
              <w:t>频段</w:t>
            </w:r>
          </w:p>
        </w:tc>
        <w:tc>
          <w:tcPr>
            <w:tcW w:w="1026" w:type="dxa"/>
            <w:vMerge w:val="restart"/>
            <w:vAlign w:val="center"/>
          </w:tcPr>
          <w:p w:rsidR="00322EE5" w:rsidRPr="00A4179C" w:rsidRDefault="00322EE5" w:rsidP="00322EE5">
            <w:pPr>
              <w:pStyle w:val="Tablehead"/>
              <w:rPr>
                <w:rFonts w:asciiTheme="majorBidi" w:eastAsiaTheme="minorEastAsia" w:hAnsiTheme="majorBidi" w:cstheme="majorBidi"/>
                <w:szCs w:val="22"/>
              </w:rPr>
            </w:pPr>
            <w:r w:rsidRPr="00A4179C">
              <w:rPr>
                <w:rFonts w:asciiTheme="majorBidi" w:eastAsiaTheme="minorEastAsia" w:hAnsiTheme="majorBidi" w:cstheme="majorBidi"/>
                <w:szCs w:val="22"/>
              </w:rPr>
              <w:t>E-UTRA</w:t>
            </w:r>
            <w:r w:rsidRPr="00A4179C">
              <w:rPr>
                <w:rFonts w:asciiTheme="majorBidi" w:eastAsiaTheme="minorEastAsia" w:hAnsiTheme="majorBidi" w:cstheme="majorBidi"/>
                <w:szCs w:val="22"/>
              </w:rPr>
              <w:t>频段</w:t>
            </w:r>
          </w:p>
        </w:tc>
        <w:tc>
          <w:tcPr>
            <w:tcW w:w="3144" w:type="dxa"/>
            <w:gridSpan w:val="3"/>
            <w:shd w:val="clear" w:color="auto" w:fill="auto"/>
            <w:noWrap/>
            <w:vAlign w:val="center"/>
          </w:tcPr>
          <w:p w:rsidR="00322EE5" w:rsidRPr="00A4179C" w:rsidRDefault="00322EE5" w:rsidP="00322EE5">
            <w:pPr>
              <w:pStyle w:val="Tablehead"/>
              <w:rPr>
                <w:rFonts w:asciiTheme="majorBidi" w:eastAsiaTheme="minorEastAsia" w:hAnsiTheme="majorBidi" w:cstheme="majorBidi"/>
                <w:szCs w:val="22"/>
                <w:lang w:eastAsia="zh-CN"/>
              </w:rPr>
            </w:pPr>
            <w:r w:rsidRPr="00A4179C">
              <w:rPr>
                <w:rFonts w:asciiTheme="majorBidi" w:eastAsiaTheme="minorEastAsia" w:hAnsiTheme="majorBidi" w:cstheme="majorBidi"/>
                <w:szCs w:val="22"/>
                <w:lang w:eastAsia="zh-CN"/>
              </w:rPr>
              <w:t>上行链路（</w:t>
            </w:r>
            <w:r w:rsidRPr="00A4179C">
              <w:rPr>
                <w:rFonts w:asciiTheme="majorBidi" w:eastAsiaTheme="minorEastAsia" w:hAnsiTheme="majorBidi" w:cstheme="majorBidi"/>
                <w:szCs w:val="22"/>
                <w:lang w:eastAsia="zh-CN"/>
              </w:rPr>
              <w:t>UL</w:t>
            </w:r>
            <w:r w:rsidRPr="00A4179C">
              <w:rPr>
                <w:rFonts w:asciiTheme="majorBidi" w:eastAsiaTheme="minorEastAsia" w:hAnsiTheme="majorBidi" w:cstheme="majorBidi"/>
                <w:szCs w:val="22"/>
                <w:lang w:eastAsia="zh-CN"/>
              </w:rPr>
              <w:t>）工作频段</w:t>
            </w:r>
          </w:p>
        </w:tc>
        <w:tc>
          <w:tcPr>
            <w:tcW w:w="3263" w:type="dxa"/>
            <w:gridSpan w:val="3"/>
            <w:shd w:val="clear" w:color="auto" w:fill="auto"/>
            <w:noWrap/>
            <w:vAlign w:val="center"/>
          </w:tcPr>
          <w:p w:rsidR="00322EE5" w:rsidRPr="00A4179C" w:rsidRDefault="00322EE5" w:rsidP="00322EE5">
            <w:pPr>
              <w:pStyle w:val="Tablehead"/>
              <w:rPr>
                <w:rFonts w:asciiTheme="majorBidi" w:eastAsiaTheme="minorEastAsia" w:hAnsiTheme="majorBidi" w:cstheme="majorBidi"/>
                <w:szCs w:val="22"/>
                <w:lang w:eastAsia="zh-CN"/>
              </w:rPr>
            </w:pPr>
            <w:r w:rsidRPr="00A4179C">
              <w:rPr>
                <w:rFonts w:asciiTheme="majorBidi" w:eastAsiaTheme="minorEastAsia" w:hAnsiTheme="majorBidi" w:cstheme="majorBidi"/>
                <w:szCs w:val="22"/>
                <w:lang w:eastAsia="zh-CN"/>
              </w:rPr>
              <w:t>下行链路（</w:t>
            </w:r>
            <w:r w:rsidRPr="00A4179C">
              <w:rPr>
                <w:rFonts w:asciiTheme="majorBidi" w:eastAsiaTheme="minorEastAsia" w:hAnsiTheme="majorBidi" w:cstheme="majorBidi"/>
                <w:szCs w:val="22"/>
                <w:lang w:eastAsia="zh-CN"/>
              </w:rPr>
              <w:t>DL</w:t>
            </w:r>
            <w:r w:rsidRPr="00A4179C">
              <w:rPr>
                <w:rFonts w:asciiTheme="majorBidi" w:eastAsiaTheme="minorEastAsia" w:hAnsiTheme="majorBidi" w:cstheme="majorBidi"/>
                <w:szCs w:val="22"/>
                <w:lang w:eastAsia="zh-CN"/>
              </w:rPr>
              <w:t>）工作频段</w:t>
            </w:r>
          </w:p>
        </w:tc>
        <w:tc>
          <w:tcPr>
            <w:tcW w:w="1079" w:type="dxa"/>
            <w:vMerge w:val="restart"/>
            <w:shd w:val="clear" w:color="auto" w:fill="auto"/>
            <w:vAlign w:val="center"/>
          </w:tcPr>
          <w:p w:rsidR="00322EE5" w:rsidRPr="00332309" w:rsidRDefault="00322EE5" w:rsidP="00322EE5">
            <w:pPr>
              <w:pStyle w:val="Tablehead"/>
            </w:pPr>
            <w:r w:rsidRPr="00A4179C">
              <w:rPr>
                <w:rFonts w:asciiTheme="minorEastAsia" w:eastAsiaTheme="minorEastAsia" w:hAnsiTheme="minorEastAsia" w:cstheme="majorBidi"/>
                <w:szCs w:val="22"/>
              </w:rPr>
              <w:t>双工</w:t>
            </w:r>
            <w:r>
              <w:rPr>
                <w:rFonts w:asciiTheme="minorEastAsia" w:eastAsiaTheme="minorEastAsia" w:hAnsiTheme="minorEastAsia" w:cstheme="majorBidi"/>
                <w:szCs w:val="22"/>
              </w:rPr>
              <w:br/>
            </w:r>
            <w:r w:rsidRPr="00A4179C">
              <w:rPr>
                <w:rFonts w:asciiTheme="minorEastAsia" w:eastAsiaTheme="minorEastAsia" w:hAnsiTheme="minorEastAsia" w:cstheme="majorBidi"/>
                <w:szCs w:val="22"/>
              </w:rPr>
              <w:t>模式</w:t>
            </w:r>
          </w:p>
        </w:tc>
      </w:tr>
      <w:tr w:rsidR="00322EE5" w:rsidRPr="00332309" w:rsidTr="00BE71D3">
        <w:trPr>
          <w:cantSplit/>
          <w:trHeight w:val="225"/>
          <w:jc w:val="center"/>
        </w:trPr>
        <w:tc>
          <w:tcPr>
            <w:tcW w:w="1127" w:type="dxa"/>
            <w:vMerge/>
            <w:vAlign w:val="center"/>
          </w:tcPr>
          <w:p w:rsidR="00322EE5" w:rsidRPr="00332309" w:rsidRDefault="00322EE5" w:rsidP="00322EE5">
            <w:pPr>
              <w:spacing w:before="40" w:after="40"/>
              <w:rPr>
                <w:rFonts w:asciiTheme="majorBidi" w:hAnsiTheme="majorBidi" w:cstheme="majorBidi"/>
                <w:bCs/>
                <w:sz w:val="20"/>
              </w:rPr>
            </w:pPr>
          </w:p>
        </w:tc>
        <w:tc>
          <w:tcPr>
            <w:tcW w:w="1026" w:type="dxa"/>
            <w:vMerge/>
            <w:vAlign w:val="center"/>
          </w:tcPr>
          <w:p w:rsidR="00322EE5" w:rsidRPr="00332309" w:rsidRDefault="00322EE5" w:rsidP="00322EE5">
            <w:pPr>
              <w:spacing w:before="40" w:after="40"/>
              <w:rPr>
                <w:rFonts w:asciiTheme="majorBidi" w:hAnsiTheme="majorBidi" w:cstheme="majorBidi"/>
                <w:bCs/>
                <w:sz w:val="20"/>
              </w:rPr>
            </w:pPr>
          </w:p>
        </w:tc>
        <w:tc>
          <w:tcPr>
            <w:tcW w:w="3144" w:type="dxa"/>
            <w:gridSpan w:val="3"/>
            <w:shd w:val="clear" w:color="auto" w:fill="auto"/>
            <w:noWrap/>
            <w:vAlign w:val="center"/>
          </w:tcPr>
          <w:p w:rsidR="00322EE5" w:rsidRPr="00A4179C" w:rsidRDefault="00322EE5" w:rsidP="00322EE5">
            <w:pPr>
              <w:pStyle w:val="Tablehead"/>
              <w:rPr>
                <w:rFonts w:asciiTheme="majorBidi" w:eastAsiaTheme="minorEastAsia" w:hAnsiTheme="majorBidi" w:cstheme="majorBidi"/>
                <w:szCs w:val="22"/>
              </w:rPr>
            </w:pPr>
            <w:r w:rsidRPr="00A4179C">
              <w:rPr>
                <w:rFonts w:asciiTheme="majorBidi" w:eastAsiaTheme="minorEastAsia" w:hAnsiTheme="majorBidi" w:cstheme="majorBidi"/>
                <w:szCs w:val="22"/>
              </w:rPr>
              <w:t>BS</w:t>
            </w:r>
            <w:r w:rsidRPr="00A4179C">
              <w:rPr>
                <w:rFonts w:asciiTheme="majorBidi" w:eastAsiaTheme="minorEastAsia" w:hAnsiTheme="majorBidi" w:cstheme="majorBidi"/>
                <w:szCs w:val="22"/>
              </w:rPr>
              <w:t>接收</w:t>
            </w:r>
            <w:r w:rsidRPr="00A4179C">
              <w:rPr>
                <w:rFonts w:asciiTheme="majorBidi" w:eastAsiaTheme="minorEastAsia" w:hAnsiTheme="majorBidi" w:cstheme="majorBidi"/>
                <w:szCs w:val="22"/>
              </w:rPr>
              <w:t xml:space="preserve"> / UE</w:t>
            </w:r>
            <w:r w:rsidRPr="00A4179C">
              <w:rPr>
                <w:rFonts w:asciiTheme="majorBidi" w:eastAsiaTheme="minorEastAsia" w:hAnsiTheme="majorBidi" w:cstheme="majorBidi"/>
                <w:szCs w:val="22"/>
              </w:rPr>
              <w:t>发射</w:t>
            </w:r>
          </w:p>
        </w:tc>
        <w:tc>
          <w:tcPr>
            <w:tcW w:w="3263" w:type="dxa"/>
            <w:gridSpan w:val="3"/>
            <w:shd w:val="clear" w:color="auto" w:fill="auto"/>
            <w:noWrap/>
            <w:vAlign w:val="center"/>
          </w:tcPr>
          <w:p w:rsidR="00322EE5" w:rsidRPr="00A4179C" w:rsidRDefault="00322EE5" w:rsidP="00322EE5">
            <w:pPr>
              <w:pStyle w:val="Tablehead"/>
              <w:rPr>
                <w:rFonts w:asciiTheme="majorBidi" w:eastAsiaTheme="minorEastAsia" w:hAnsiTheme="majorBidi" w:cstheme="majorBidi"/>
                <w:szCs w:val="22"/>
              </w:rPr>
            </w:pPr>
            <w:r w:rsidRPr="00A4179C">
              <w:rPr>
                <w:rFonts w:asciiTheme="majorBidi" w:eastAsiaTheme="minorEastAsia" w:hAnsiTheme="majorBidi" w:cstheme="majorBidi"/>
                <w:szCs w:val="22"/>
              </w:rPr>
              <w:t>BS</w:t>
            </w:r>
            <w:r w:rsidRPr="00A4179C">
              <w:rPr>
                <w:rFonts w:asciiTheme="majorBidi" w:eastAsiaTheme="minorEastAsia" w:hAnsiTheme="majorBidi" w:cstheme="majorBidi"/>
                <w:szCs w:val="22"/>
              </w:rPr>
              <w:t>发射</w:t>
            </w:r>
            <w:r w:rsidRPr="00A4179C">
              <w:rPr>
                <w:rFonts w:asciiTheme="majorBidi" w:eastAsiaTheme="minorEastAsia" w:hAnsiTheme="majorBidi" w:cstheme="majorBidi"/>
                <w:szCs w:val="22"/>
              </w:rPr>
              <w:t xml:space="preserve"> / UE</w:t>
            </w:r>
            <w:r w:rsidRPr="00A4179C">
              <w:rPr>
                <w:rFonts w:asciiTheme="majorBidi" w:eastAsiaTheme="minorEastAsia" w:hAnsiTheme="majorBidi" w:cstheme="majorBidi"/>
                <w:szCs w:val="22"/>
              </w:rPr>
              <w:t>接收</w:t>
            </w:r>
          </w:p>
        </w:tc>
        <w:tc>
          <w:tcPr>
            <w:tcW w:w="1079" w:type="dxa"/>
            <w:vMerge/>
            <w:vAlign w:val="center"/>
          </w:tcPr>
          <w:p w:rsidR="00322EE5" w:rsidRPr="00332309" w:rsidRDefault="00322EE5" w:rsidP="00322EE5">
            <w:pPr>
              <w:rPr>
                <w:rFonts w:asciiTheme="majorBidi" w:hAnsiTheme="majorBidi" w:cstheme="majorBidi"/>
                <w:b/>
                <w:bCs/>
                <w:sz w:val="20"/>
              </w:rPr>
            </w:pPr>
          </w:p>
        </w:tc>
      </w:tr>
      <w:tr w:rsidR="00BE71D3" w:rsidRPr="00332309" w:rsidTr="00BE71D3">
        <w:trPr>
          <w:cantSplit/>
          <w:trHeight w:val="189"/>
          <w:jc w:val="center"/>
        </w:trPr>
        <w:tc>
          <w:tcPr>
            <w:tcW w:w="1127" w:type="dxa"/>
            <w:vMerge/>
            <w:vAlign w:val="center"/>
          </w:tcPr>
          <w:p w:rsidR="00BE71D3" w:rsidRPr="00332309" w:rsidRDefault="00BE71D3" w:rsidP="00BE71D3">
            <w:pPr>
              <w:spacing w:before="40" w:after="40"/>
              <w:rPr>
                <w:rFonts w:asciiTheme="majorBidi" w:hAnsiTheme="majorBidi" w:cstheme="majorBidi"/>
                <w:bCs/>
                <w:sz w:val="20"/>
              </w:rPr>
            </w:pPr>
          </w:p>
        </w:tc>
        <w:tc>
          <w:tcPr>
            <w:tcW w:w="1026" w:type="dxa"/>
            <w:vMerge/>
            <w:vAlign w:val="center"/>
          </w:tcPr>
          <w:p w:rsidR="00BE71D3" w:rsidRPr="00332309" w:rsidRDefault="00BE71D3" w:rsidP="00BE71D3">
            <w:pPr>
              <w:spacing w:before="40" w:after="40"/>
              <w:rPr>
                <w:rFonts w:asciiTheme="majorBidi" w:hAnsiTheme="majorBidi" w:cstheme="majorBidi"/>
                <w:bCs/>
                <w:sz w:val="20"/>
              </w:rPr>
            </w:pPr>
          </w:p>
        </w:tc>
        <w:tc>
          <w:tcPr>
            <w:tcW w:w="3144" w:type="dxa"/>
            <w:gridSpan w:val="3"/>
            <w:shd w:val="clear" w:color="auto" w:fill="auto"/>
            <w:vAlign w:val="center"/>
          </w:tcPr>
          <w:p w:rsidR="00BE71D3" w:rsidRPr="00332309" w:rsidRDefault="00BE71D3" w:rsidP="00BE71D3">
            <w:pPr>
              <w:pStyle w:val="Tablehead"/>
            </w:pPr>
            <w:r w:rsidRPr="00332309">
              <w:rPr>
                <w:rFonts w:asciiTheme="majorBidi" w:hAnsiTheme="majorBidi" w:cstheme="majorBidi"/>
                <w:i/>
                <w:iCs/>
              </w:rPr>
              <w:t>F</w:t>
            </w:r>
            <w:r w:rsidRPr="00332309">
              <w:rPr>
                <w:rFonts w:asciiTheme="majorBidi" w:hAnsiTheme="majorBidi" w:cstheme="majorBidi"/>
                <w:i/>
                <w:iCs/>
                <w:vertAlign w:val="subscript"/>
              </w:rPr>
              <w:t>UL_low</w:t>
            </w:r>
            <w:r w:rsidRPr="00332309">
              <w:rPr>
                <w:rFonts w:asciiTheme="majorBidi" w:hAnsiTheme="majorBidi" w:cstheme="majorBidi"/>
                <w:i/>
                <w:iCs/>
              </w:rPr>
              <w:t xml:space="preserve">   –  F</w:t>
            </w:r>
            <w:r w:rsidRPr="00332309">
              <w:rPr>
                <w:rFonts w:asciiTheme="majorBidi" w:hAnsiTheme="majorBidi" w:cstheme="majorBidi"/>
                <w:i/>
                <w:iCs/>
                <w:vertAlign w:val="subscript"/>
              </w:rPr>
              <w:t>UL_high</w:t>
            </w:r>
          </w:p>
        </w:tc>
        <w:tc>
          <w:tcPr>
            <w:tcW w:w="3263" w:type="dxa"/>
            <w:gridSpan w:val="3"/>
            <w:shd w:val="clear" w:color="auto" w:fill="auto"/>
            <w:vAlign w:val="center"/>
          </w:tcPr>
          <w:p w:rsidR="00BE71D3" w:rsidRPr="00332309" w:rsidRDefault="00BE71D3" w:rsidP="00BE71D3">
            <w:pPr>
              <w:pStyle w:val="Tablehead"/>
            </w:pPr>
            <w:r w:rsidRPr="00332309">
              <w:rPr>
                <w:rFonts w:asciiTheme="majorBidi" w:hAnsiTheme="majorBidi" w:cstheme="majorBidi"/>
                <w:i/>
                <w:iCs/>
              </w:rPr>
              <w:t>F</w:t>
            </w:r>
            <w:r w:rsidRPr="00332309">
              <w:rPr>
                <w:rFonts w:asciiTheme="majorBidi" w:hAnsiTheme="majorBidi" w:cstheme="majorBidi"/>
                <w:i/>
                <w:iCs/>
                <w:vertAlign w:val="subscript"/>
              </w:rPr>
              <w:t>DL_low</w:t>
            </w:r>
            <w:r w:rsidRPr="00332309">
              <w:rPr>
                <w:rFonts w:asciiTheme="majorBidi" w:hAnsiTheme="majorBidi" w:cstheme="majorBidi"/>
                <w:i/>
                <w:iCs/>
              </w:rPr>
              <w:t xml:space="preserve">   –  F</w:t>
            </w:r>
            <w:r w:rsidRPr="00332309">
              <w:rPr>
                <w:rFonts w:asciiTheme="majorBidi" w:hAnsiTheme="majorBidi" w:cstheme="majorBidi"/>
                <w:i/>
                <w:iCs/>
                <w:vertAlign w:val="subscript"/>
              </w:rPr>
              <w:t>DL_high</w:t>
            </w:r>
          </w:p>
        </w:tc>
        <w:tc>
          <w:tcPr>
            <w:tcW w:w="1079" w:type="dxa"/>
            <w:vMerge/>
            <w:vAlign w:val="center"/>
          </w:tcPr>
          <w:p w:rsidR="00BE71D3" w:rsidRPr="00332309" w:rsidRDefault="00BE71D3" w:rsidP="00BE71D3">
            <w:pPr>
              <w:rPr>
                <w:rFonts w:asciiTheme="majorBidi" w:hAnsiTheme="majorBidi" w:cstheme="majorBidi"/>
                <w:b/>
                <w:bCs/>
                <w:sz w:val="20"/>
              </w:rPr>
            </w:pPr>
          </w:p>
        </w:tc>
      </w:tr>
      <w:tr w:rsidR="00BE71D3" w:rsidRPr="00332309" w:rsidTr="00BE71D3">
        <w:trPr>
          <w:trHeight w:val="225"/>
          <w:jc w:val="center"/>
        </w:trPr>
        <w:tc>
          <w:tcPr>
            <w:tcW w:w="1127" w:type="dxa"/>
            <w:vMerge w:val="restart"/>
            <w:vAlign w:val="center"/>
          </w:tcPr>
          <w:p w:rsidR="00BE71D3" w:rsidRPr="00332309" w:rsidRDefault="00BE71D3" w:rsidP="00BE71D3">
            <w:pPr>
              <w:pStyle w:val="Tabletext"/>
              <w:jc w:val="center"/>
            </w:pPr>
            <w:r w:rsidRPr="00332309">
              <w:rPr>
                <w:rFonts w:asciiTheme="majorBidi" w:hAnsiTheme="majorBidi" w:cstheme="majorBidi"/>
              </w:rPr>
              <w:t>CA_1-</w:t>
            </w:r>
            <w:r>
              <w:rPr>
                <w:rFonts w:asciiTheme="majorBidi" w:hAnsiTheme="majorBidi" w:cstheme="majorBidi"/>
              </w:rPr>
              <w:t>3-5</w:t>
            </w:r>
          </w:p>
        </w:tc>
        <w:tc>
          <w:tcPr>
            <w:tcW w:w="1026" w:type="dxa"/>
            <w:vAlign w:val="center"/>
          </w:tcPr>
          <w:p w:rsidR="00BE71D3" w:rsidRPr="00332309" w:rsidRDefault="00BE71D3" w:rsidP="00BE71D3">
            <w:pPr>
              <w:pStyle w:val="Tabletext"/>
              <w:jc w:val="center"/>
            </w:pPr>
            <w:r w:rsidRPr="00332309">
              <w:rPr>
                <w:rFonts w:asciiTheme="majorBidi" w:hAnsiTheme="majorBidi" w:cstheme="majorBidi"/>
              </w:rPr>
              <w:t>1</w:t>
            </w:r>
          </w:p>
        </w:tc>
        <w:tc>
          <w:tcPr>
            <w:tcW w:w="1467" w:type="dxa"/>
            <w:tcBorders>
              <w:right w:val="nil"/>
            </w:tcBorders>
            <w:shd w:val="clear" w:color="auto" w:fill="auto"/>
            <w:vAlign w:val="center"/>
          </w:tcPr>
          <w:p w:rsidR="00BE71D3" w:rsidRPr="00332309" w:rsidRDefault="00BE71D3" w:rsidP="00BE71D3">
            <w:pPr>
              <w:pStyle w:val="Tabletext"/>
              <w:jc w:val="right"/>
            </w:pPr>
            <w:r w:rsidRPr="00332309">
              <w:rPr>
                <w:rFonts w:asciiTheme="majorBidi" w:hAnsiTheme="majorBidi" w:cstheme="majorBidi"/>
              </w:rPr>
              <w:t>1 920 MHz</w:t>
            </w:r>
          </w:p>
        </w:tc>
        <w:tc>
          <w:tcPr>
            <w:tcW w:w="249" w:type="dxa"/>
            <w:tcBorders>
              <w:left w:val="nil"/>
              <w:right w:val="nil"/>
            </w:tcBorders>
            <w:shd w:val="clear" w:color="auto" w:fill="auto"/>
            <w:vAlign w:val="center"/>
          </w:tcPr>
          <w:p w:rsidR="00BE71D3" w:rsidRPr="00332309" w:rsidRDefault="00BE71D3" w:rsidP="00BE71D3">
            <w:pPr>
              <w:pStyle w:val="Tabletext"/>
              <w:jc w:val="center"/>
            </w:pPr>
            <w:r w:rsidRPr="00332309">
              <w:rPr>
                <w:rFonts w:asciiTheme="majorBidi" w:hAnsiTheme="majorBidi" w:cstheme="majorBidi"/>
              </w:rPr>
              <w:t>–</w:t>
            </w:r>
          </w:p>
        </w:tc>
        <w:tc>
          <w:tcPr>
            <w:tcW w:w="1428" w:type="dxa"/>
            <w:tcBorders>
              <w:left w:val="nil"/>
            </w:tcBorders>
            <w:shd w:val="clear" w:color="auto" w:fill="auto"/>
            <w:vAlign w:val="center"/>
          </w:tcPr>
          <w:p w:rsidR="00BE71D3" w:rsidRPr="00332309" w:rsidRDefault="00BE71D3" w:rsidP="00BE71D3">
            <w:pPr>
              <w:pStyle w:val="Tabletext"/>
            </w:pPr>
            <w:r w:rsidRPr="00332309">
              <w:rPr>
                <w:rFonts w:asciiTheme="majorBidi" w:hAnsiTheme="majorBidi" w:cstheme="majorBidi"/>
              </w:rPr>
              <w:t>1 980 MHz</w:t>
            </w:r>
          </w:p>
        </w:tc>
        <w:tc>
          <w:tcPr>
            <w:tcW w:w="1466" w:type="dxa"/>
            <w:tcBorders>
              <w:right w:val="nil"/>
            </w:tcBorders>
            <w:shd w:val="clear" w:color="auto" w:fill="auto"/>
            <w:vAlign w:val="center"/>
          </w:tcPr>
          <w:p w:rsidR="00BE71D3" w:rsidRPr="00332309" w:rsidRDefault="00BE71D3" w:rsidP="00BE71D3">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BE71D3" w:rsidRPr="00332309" w:rsidRDefault="00BE71D3" w:rsidP="00BE71D3">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BE71D3" w:rsidRPr="00332309" w:rsidRDefault="00BE71D3" w:rsidP="00BE71D3">
            <w:pPr>
              <w:pStyle w:val="Tabletext"/>
            </w:pPr>
            <w:r w:rsidRPr="00332309">
              <w:rPr>
                <w:rFonts w:asciiTheme="majorBidi" w:hAnsiTheme="majorBidi" w:cstheme="majorBidi"/>
              </w:rPr>
              <w:t>2 170 MHz</w:t>
            </w:r>
          </w:p>
        </w:tc>
        <w:tc>
          <w:tcPr>
            <w:tcW w:w="1079" w:type="dxa"/>
            <w:vMerge w:val="restart"/>
            <w:shd w:val="clear" w:color="auto" w:fill="auto"/>
            <w:vAlign w:val="center"/>
          </w:tcPr>
          <w:p w:rsidR="00BE71D3" w:rsidRPr="00332309" w:rsidRDefault="00BE71D3" w:rsidP="00BE71D3">
            <w:pPr>
              <w:pStyle w:val="Tabletext"/>
              <w:jc w:val="center"/>
            </w:pPr>
            <w:r w:rsidRPr="00332309">
              <w:rPr>
                <w:rFonts w:asciiTheme="majorBidi" w:hAnsiTheme="majorBidi" w:cstheme="majorBidi"/>
              </w:rPr>
              <w:t>FDD</w:t>
            </w:r>
          </w:p>
        </w:tc>
      </w:tr>
      <w:tr w:rsidR="00BE71D3" w:rsidRPr="00332309" w:rsidTr="00BE71D3">
        <w:trPr>
          <w:trHeight w:val="225"/>
          <w:jc w:val="center"/>
        </w:trPr>
        <w:tc>
          <w:tcPr>
            <w:tcW w:w="1127" w:type="dxa"/>
            <w:vMerge/>
            <w:vAlign w:val="center"/>
          </w:tcPr>
          <w:p w:rsidR="00BE71D3" w:rsidRPr="00332309" w:rsidRDefault="00BE71D3" w:rsidP="00BE71D3">
            <w:pPr>
              <w:jc w:val="center"/>
              <w:rPr>
                <w:rFonts w:asciiTheme="majorBidi" w:hAnsiTheme="majorBidi" w:cstheme="majorBidi"/>
                <w:sz w:val="20"/>
              </w:rPr>
            </w:pPr>
          </w:p>
        </w:tc>
        <w:tc>
          <w:tcPr>
            <w:tcW w:w="1026" w:type="dxa"/>
            <w:vAlign w:val="center"/>
          </w:tcPr>
          <w:p w:rsidR="00BE71D3" w:rsidRPr="00332309" w:rsidRDefault="00BE71D3" w:rsidP="00BE71D3">
            <w:pPr>
              <w:pStyle w:val="Tabletext"/>
              <w:jc w:val="center"/>
            </w:pPr>
            <w:r>
              <w:rPr>
                <w:rFonts w:asciiTheme="majorBidi" w:hAnsiTheme="majorBidi" w:cstheme="majorBidi"/>
              </w:rPr>
              <w:t>3</w:t>
            </w:r>
          </w:p>
        </w:tc>
        <w:tc>
          <w:tcPr>
            <w:tcW w:w="1467" w:type="dxa"/>
            <w:tcBorders>
              <w:right w:val="nil"/>
            </w:tcBorders>
            <w:shd w:val="clear" w:color="auto" w:fill="auto"/>
            <w:vAlign w:val="center"/>
          </w:tcPr>
          <w:p w:rsidR="00BE71D3" w:rsidRPr="00332309" w:rsidRDefault="00BE71D3" w:rsidP="00BE71D3">
            <w:pPr>
              <w:pStyle w:val="Tabletext"/>
              <w:jc w:val="right"/>
            </w:pPr>
            <w:r>
              <w:rPr>
                <w:rFonts w:asciiTheme="majorBidi" w:hAnsiTheme="majorBidi" w:cstheme="majorBidi"/>
              </w:rPr>
              <w:t>1 710</w:t>
            </w:r>
            <w:r w:rsidRPr="00332309">
              <w:rPr>
                <w:rFonts w:asciiTheme="majorBidi" w:hAnsiTheme="majorBidi" w:cstheme="majorBidi"/>
              </w:rPr>
              <w:t xml:space="preserve"> MHz</w:t>
            </w:r>
          </w:p>
        </w:tc>
        <w:tc>
          <w:tcPr>
            <w:tcW w:w="249" w:type="dxa"/>
            <w:tcBorders>
              <w:left w:val="nil"/>
              <w:right w:val="nil"/>
            </w:tcBorders>
            <w:shd w:val="clear" w:color="auto" w:fill="auto"/>
            <w:vAlign w:val="center"/>
          </w:tcPr>
          <w:p w:rsidR="00BE71D3" w:rsidRPr="00332309" w:rsidRDefault="00BE71D3" w:rsidP="00BE71D3">
            <w:pPr>
              <w:pStyle w:val="Tabletext"/>
              <w:jc w:val="center"/>
            </w:pPr>
            <w:r w:rsidRPr="00332309">
              <w:rPr>
                <w:rFonts w:asciiTheme="majorBidi" w:hAnsiTheme="majorBidi" w:cstheme="majorBidi"/>
              </w:rPr>
              <w:t>–</w:t>
            </w:r>
          </w:p>
        </w:tc>
        <w:tc>
          <w:tcPr>
            <w:tcW w:w="1428" w:type="dxa"/>
            <w:tcBorders>
              <w:left w:val="nil"/>
            </w:tcBorders>
            <w:shd w:val="clear" w:color="auto" w:fill="auto"/>
            <w:vAlign w:val="center"/>
          </w:tcPr>
          <w:p w:rsidR="00BE71D3" w:rsidRPr="00332309" w:rsidRDefault="00BE71D3" w:rsidP="00BE71D3">
            <w:pPr>
              <w:pStyle w:val="Tabletext"/>
            </w:pPr>
            <w:r>
              <w:rPr>
                <w:rFonts w:asciiTheme="majorBidi" w:hAnsiTheme="majorBidi" w:cstheme="majorBidi"/>
              </w:rPr>
              <w:t>1 785</w:t>
            </w:r>
            <w:r w:rsidRPr="00332309">
              <w:rPr>
                <w:rFonts w:asciiTheme="majorBidi" w:hAnsiTheme="majorBidi" w:cstheme="majorBidi"/>
              </w:rPr>
              <w:t xml:space="preserve"> MHz</w:t>
            </w:r>
          </w:p>
        </w:tc>
        <w:tc>
          <w:tcPr>
            <w:tcW w:w="1466" w:type="dxa"/>
            <w:tcBorders>
              <w:right w:val="nil"/>
            </w:tcBorders>
            <w:shd w:val="clear" w:color="auto" w:fill="auto"/>
            <w:vAlign w:val="center"/>
          </w:tcPr>
          <w:p w:rsidR="00BE71D3" w:rsidRPr="00332309" w:rsidRDefault="00BE71D3" w:rsidP="00BE71D3">
            <w:pPr>
              <w:pStyle w:val="Tabletext"/>
              <w:jc w:val="right"/>
            </w:pPr>
            <w:r>
              <w:rPr>
                <w:rFonts w:asciiTheme="majorBidi" w:hAnsiTheme="majorBidi" w:cstheme="majorBidi"/>
              </w:rPr>
              <w:t xml:space="preserve">1 </w:t>
            </w:r>
            <w:r w:rsidRPr="00332309">
              <w:rPr>
                <w:rFonts w:asciiTheme="majorBidi" w:hAnsiTheme="majorBidi" w:cstheme="majorBidi"/>
              </w:rPr>
              <w:t>8</w:t>
            </w:r>
            <w:r>
              <w:rPr>
                <w:rFonts w:asciiTheme="majorBidi" w:hAnsiTheme="majorBidi" w:cstheme="majorBidi"/>
              </w:rPr>
              <w:t>05</w:t>
            </w:r>
            <w:r w:rsidRPr="00332309">
              <w:rPr>
                <w:rFonts w:asciiTheme="majorBidi" w:hAnsiTheme="majorBidi" w:cstheme="majorBidi"/>
              </w:rPr>
              <w:t xml:space="preserve"> MHz</w:t>
            </w:r>
          </w:p>
        </w:tc>
        <w:tc>
          <w:tcPr>
            <w:tcW w:w="300" w:type="dxa"/>
            <w:tcBorders>
              <w:left w:val="nil"/>
              <w:right w:val="nil"/>
            </w:tcBorders>
            <w:shd w:val="clear" w:color="auto" w:fill="auto"/>
            <w:vAlign w:val="center"/>
          </w:tcPr>
          <w:p w:rsidR="00BE71D3" w:rsidRPr="00332309" w:rsidRDefault="00BE71D3" w:rsidP="00BE71D3">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BE71D3" w:rsidRPr="00332309" w:rsidRDefault="00BE71D3" w:rsidP="00BE71D3">
            <w:pPr>
              <w:pStyle w:val="Tabletext"/>
            </w:pPr>
            <w:r>
              <w:rPr>
                <w:rFonts w:asciiTheme="majorBidi" w:hAnsiTheme="majorBidi" w:cstheme="majorBidi"/>
              </w:rPr>
              <w:t xml:space="preserve">1 </w:t>
            </w:r>
            <w:r w:rsidRPr="00332309">
              <w:rPr>
                <w:rFonts w:asciiTheme="majorBidi" w:hAnsiTheme="majorBidi" w:cstheme="majorBidi"/>
              </w:rPr>
              <w:t>8</w:t>
            </w:r>
            <w:r>
              <w:rPr>
                <w:rFonts w:asciiTheme="majorBidi" w:hAnsiTheme="majorBidi" w:cstheme="majorBidi"/>
              </w:rPr>
              <w:t>80</w:t>
            </w:r>
            <w:r w:rsidRPr="00332309">
              <w:rPr>
                <w:rFonts w:asciiTheme="majorBidi" w:hAnsiTheme="majorBidi" w:cstheme="majorBidi"/>
              </w:rPr>
              <w:t xml:space="preserve">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ign w:val="center"/>
          </w:tcPr>
          <w:p w:rsidR="00BE71D3" w:rsidRPr="00332309" w:rsidRDefault="00BE71D3" w:rsidP="00BE71D3">
            <w:pPr>
              <w:jc w:val="center"/>
              <w:rPr>
                <w:rFonts w:asciiTheme="majorBidi" w:hAnsiTheme="majorBidi" w:cstheme="majorBidi"/>
                <w:sz w:val="20"/>
              </w:rPr>
            </w:pPr>
          </w:p>
        </w:tc>
        <w:tc>
          <w:tcPr>
            <w:tcW w:w="1026" w:type="dxa"/>
            <w:vAlign w:val="center"/>
          </w:tcPr>
          <w:p w:rsidR="00BE71D3" w:rsidRDefault="00BE71D3" w:rsidP="00BE71D3">
            <w:pPr>
              <w:pStyle w:val="Tabletext"/>
              <w:jc w:val="center"/>
              <w:rPr>
                <w:rFonts w:asciiTheme="majorBidi" w:hAnsiTheme="majorBidi" w:cstheme="majorBidi"/>
              </w:rPr>
            </w:pPr>
            <w:r>
              <w:rPr>
                <w:rFonts w:asciiTheme="majorBidi" w:hAnsiTheme="majorBidi" w:cstheme="majorBidi"/>
              </w:rPr>
              <w:t>5</w:t>
            </w:r>
          </w:p>
        </w:tc>
        <w:tc>
          <w:tcPr>
            <w:tcW w:w="1467" w:type="dxa"/>
            <w:tcBorders>
              <w:right w:val="nil"/>
            </w:tcBorders>
            <w:shd w:val="clear" w:color="auto" w:fill="auto"/>
            <w:vAlign w:val="center"/>
          </w:tcPr>
          <w:p w:rsidR="00BE71D3" w:rsidRDefault="00BE71D3" w:rsidP="00BE71D3">
            <w:pPr>
              <w:pStyle w:val="Tabletext"/>
              <w:jc w:val="right"/>
              <w:rPr>
                <w:rFonts w:asciiTheme="majorBidi" w:hAnsiTheme="majorBidi" w:cstheme="majorBidi"/>
              </w:rPr>
            </w:pPr>
            <w:r w:rsidRPr="007E4FAE">
              <w:rPr>
                <w:rFonts w:asciiTheme="majorBidi" w:hAnsiTheme="majorBidi" w:cstheme="majorBidi" w:hint="eastAsia"/>
              </w:rPr>
              <w:t>824</w:t>
            </w:r>
            <w:r w:rsidRPr="007E4FAE">
              <w:rPr>
                <w:rFonts w:asciiTheme="majorBidi" w:hAnsiTheme="majorBidi" w:cstheme="majorBidi"/>
              </w:rPr>
              <w:t xml:space="preserve"> MHz</w:t>
            </w:r>
          </w:p>
        </w:tc>
        <w:tc>
          <w:tcPr>
            <w:tcW w:w="249" w:type="dxa"/>
            <w:tcBorders>
              <w:left w:val="nil"/>
              <w:right w:val="nil"/>
            </w:tcBorders>
            <w:shd w:val="clear" w:color="auto" w:fill="auto"/>
            <w:vAlign w:val="center"/>
          </w:tcPr>
          <w:p w:rsidR="00BE71D3" w:rsidRPr="00332309" w:rsidRDefault="00BE71D3" w:rsidP="00BE71D3">
            <w:pPr>
              <w:pStyle w:val="Tabletext"/>
              <w:jc w:val="center"/>
              <w:rPr>
                <w:rFonts w:asciiTheme="majorBidi" w:hAnsiTheme="majorBidi" w:cstheme="majorBidi"/>
              </w:rPr>
            </w:pPr>
            <w:r w:rsidRPr="007E4FAE">
              <w:rPr>
                <w:rFonts w:asciiTheme="majorBidi" w:hAnsiTheme="majorBidi" w:cstheme="majorBidi"/>
              </w:rPr>
              <w:t>–</w:t>
            </w:r>
          </w:p>
        </w:tc>
        <w:tc>
          <w:tcPr>
            <w:tcW w:w="1428" w:type="dxa"/>
            <w:tcBorders>
              <w:left w:val="nil"/>
            </w:tcBorders>
            <w:shd w:val="clear" w:color="auto" w:fill="auto"/>
            <w:vAlign w:val="center"/>
          </w:tcPr>
          <w:p w:rsidR="00BE71D3" w:rsidRDefault="00BE71D3" w:rsidP="00BE71D3">
            <w:pPr>
              <w:pStyle w:val="Tabletext"/>
              <w:rPr>
                <w:rFonts w:asciiTheme="majorBidi" w:hAnsiTheme="majorBidi" w:cstheme="majorBidi"/>
              </w:rPr>
            </w:pPr>
            <w:r w:rsidRPr="007E4FAE">
              <w:rPr>
                <w:rFonts w:asciiTheme="majorBidi" w:hAnsiTheme="majorBidi" w:cstheme="majorBidi" w:hint="eastAsia"/>
              </w:rPr>
              <w:t>849</w:t>
            </w:r>
            <w:r w:rsidRPr="007E4FAE">
              <w:rPr>
                <w:rFonts w:asciiTheme="majorBidi" w:hAnsiTheme="majorBidi" w:cstheme="majorBidi"/>
              </w:rPr>
              <w:t xml:space="preserve"> MHz</w:t>
            </w:r>
          </w:p>
        </w:tc>
        <w:tc>
          <w:tcPr>
            <w:tcW w:w="1466" w:type="dxa"/>
            <w:tcBorders>
              <w:right w:val="nil"/>
            </w:tcBorders>
            <w:shd w:val="clear" w:color="auto" w:fill="auto"/>
            <w:vAlign w:val="center"/>
          </w:tcPr>
          <w:p w:rsidR="00BE71D3" w:rsidRDefault="00BE71D3" w:rsidP="00BE71D3">
            <w:pPr>
              <w:pStyle w:val="Tabletext"/>
              <w:jc w:val="right"/>
              <w:rPr>
                <w:rFonts w:asciiTheme="majorBidi" w:hAnsiTheme="majorBidi" w:cstheme="majorBidi"/>
              </w:rPr>
            </w:pPr>
            <w:r w:rsidRPr="007E4FAE">
              <w:rPr>
                <w:rFonts w:asciiTheme="majorBidi" w:hAnsiTheme="majorBidi" w:cstheme="majorBidi" w:hint="eastAsia"/>
              </w:rPr>
              <w:t>869</w:t>
            </w:r>
            <w:r w:rsidRPr="007E4FAE">
              <w:rPr>
                <w:rFonts w:asciiTheme="majorBidi" w:hAnsiTheme="majorBidi" w:cstheme="majorBidi"/>
              </w:rPr>
              <w:t xml:space="preserve"> MHz</w:t>
            </w:r>
          </w:p>
        </w:tc>
        <w:tc>
          <w:tcPr>
            <w:tcW w:w="300" w:type="dxa"/>
            <w:tcBorders>
              <w:left w:val="nil"/>
              <w:right w:val="nil"/>
            </w:tcBorders>
            <w:shd w:val="clear" w:color="auto" w:fill="auto"/>
            <w:vAlign w:val="center"/>
          </w:tcPr>
          <w:p w:rsidR="00BE71D3" w:rsidRPr="00332309" w:rsidRDefault="00BE71D3" w:rsidP="00BE71D3">
            <w:pPr>
              <w:pStyle w:val="Tabletext"/>
              <w:jc w:val="center"/>
              <w:rPr>
                <w:rFonts w:asciiTheme="majorBidi" w:hAnsiTheme="majorBidi" w:cstheme="majorBidi"/>
              </w:rPr>
            </w:pPr>
            <w:r w:rsidRPr="007E4FAE">
              <w:rPr>
                <w:rFonts w:asciiTheme="majorBidi" w:hAnsiTheme="majorBidi" w:cstheme="majorBidi"/>
              </w:rPr>
              <w:t>–</w:t>
            </w:r>
          </w:p>
        </w:tc>
        <w:tc>
          <w:tcPr>
            <w:tcW w:w="1497" w:type="dxa"/>
            <w:tcBorders>
              <w:left w:val="nil"/>
            </w:tcBorders>
            <w:shd w:val="clear" w:color="auto" w:fill="auto"/>
            <w:vAlign w:val="center"/>
          </w:tcPr>
          <w:p w:rsidR="00BE71D3" w:rsidRDefault="00BE71D3" w:rsidP="00BE71D3">
            <w:pPr>
              <w:pStyle w:val="Tabletext"/>
              <w:rPr>
                <w:rFonts w:asciiTheme="majorBidi" w:hAnsiTheme="majorBidi" w:cstheme="majorBidi"/>
              </w:rPr>
            </w:pPr>
            <w:r w:rsidRPr="007E4FAE">
              <w:rPr>
                <w:rFonts w:asciiTheme="majorBidi" w:hAnsiTheme="majorBidi" w:cstheme="majorBidi" w:hint="eastAsia"/>
              </w:rPr>
              <w:t>894</w:t>
            </w:r>
            <w:r w:rsidRPr="007E4FAE">
              <w:rPr>
                <w:rFonts w:asciiTheme="majorBidi" w:hAnsiTheme="majorBidi" w:cstheme="majorBidi"/>
              </w:rPr>
              <w:t xml:space="preserve">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restart"/>
            <w:vAlign w:val="center"/>
          </w:tcPr>
          <w:p w:rsidR="00BE71D3" w:rsidRPr="00332309" w:rsidRDefault="00BE71D3" w:rsidP="00BE71D3">
            <w:pPr>
              <w:pStyle w:val="Tabletext"/>
              <w:jc w:val="center"/>
            </w:pPr>
            <w:r w:rsidRPr="00332309">
              <w:rPr>
                <w:rFonts w:asciiTheme="majorBidi" w:hAnsiTheme="majorBidi" w:cstheme="majorBidi"/>
              </w:rPr>
              <w:t>CA_1-</w:t>
            </w:r>
            <w:r>
              <w:rPr>
                <w:rFonts w:asciiTheme="majorBidi" w:hAnsiTheme="majorBidi" w:cstheme="majorBidi"/>
              </w:rPr>
              <w:t>3-8</w:t>
            </w:r>
          </w:p>
        </w:tc>
        <w:tc>
          <w:tcPr>
            <w:tcW w:w="1026" w:type="dxa"/>
            <w:vAlign w:val="center"/>
          </w:tcPr>
          <w:p w:rsidR="00BE71D3" w:rsidRPr="00332309" w:rsidRDefault="00BE71D3" w:rsidP="00BE71D3">
            <w:pPr>
              <w:pStyle w:val="Tabletext"/>
              <w:jc w:val="center"/>
            </w:pPr>
            <w:r w:rsidRPr="00332309">
              <w:rPr>
                <w:rFonts w:asciiTheme="majorBidi" w:hAnsiTheme="majorBidi" w:cstheme="majorBidi"/>
              </w:rPr>
              <w:t>1</w:t>
            </w:r>
          </w:p>
        </w:tc>
        <w:tc>
          <w:tcPr>
            <w:tcW w:w="1467" w:type="dxa"/>
            <w:tcBorders>
              <w:right w:val="nil"/>
            </w:tcBorders>
            <w:shd w:val="clear" w:color="auto" w:fill="auto"/>
            <w:vAlign w:val="center"/>
          </w:tcPr>
          <w:p w:rsidR="00BE71D3" w:rsidRPr="00332309" w:rsidRDefault="00BE71D3" w:rsidP="00BE71D3">
            <w:pPr>
              <w:pStyle w:val="Tabletext"/>
              <w:jc w:val="right"/>
            </w:pPr>
            <w:r w:rsidRPr="00332309">
              <w:rPr>
                <w:rFonts w:asciiTheme="majorBidi" w:hAnsiTheme="majorBidi" w:cstheme="majorBidi"/>
              </w:rPr>
              <w:t>1 920 MHz</w:t>
            </w:r>
          </w:p>
        </w:tc>
        <w:tc>
          <w:tcPr>
            <w:tcW w:w="249" w:type="dxa"/>
            <w:tcBorders>
              <w:left w:val="nil"/>
              <w:right w:val="nil"/>
            </w:tcBorders>
            <w:shd w:val="clear" w:color="auto" w:fill="auto"/>
            <w:vAlign w:val="center"/>
          </w:tcPr>
          <w:p w:rsidR="00BE71D3" w:rsidRPr="00332309" w:rsidRDefault="00BE71D3" w:rsidP="00BE71D3">
            <w:pPr>
              <w:pStyle w:val="Tabletext"/>
              <w:jc w:val="center"/>
            </w:pPr>
            <w:r w:rsidRPr="00332309">
              <w:rPr>
                <w:rFonts w:asciiTheme="majorBidi" w:hAnsiTheme="majorBidi" w:cstheme="majorBidi"/>
              </w:rPr>
              <w:t>–</w:t>
            </w:r>
          </w:p>
        </w:tc>
        <w:tc>
          <w:tcPr>
            <w:tcW w:w="1428" w:type="dxa"/>
            <w:tcBorders>
              <w:left w:val="nil"/>
            </w:tcBorders>
            <w:shd w:val="clear" w:color="auto" w:fill="auto"/>
            <w:vAlign w:val="center"/>
          </w:tcPr>
          <w:p w:rsidR="00BE71D3" w:rsidRPr="00332309" w:rsidRDefault="00BE71D3" w:rsidP="00BE71D3">
            <w:pPr>
              <w:pStyle w:val="Tabletext"/>
            </w:pPr>
            <w:r w:rsidRPr="00332309">
              <w:rPr>
                <w:rFonts w:asciiTheme="majorBidi" w:hAnsiTheme="majorBidi" w:cstheme="majorBidi"/>
              </w:rPr>
              <w:t>1 980 MHz</w:t>
            </w:r>
          </w:p>
        </w:tc>
        <w:tc>
          <w:tcPr>
            <w:tcW w:w="1466" w:type="dxa"/>
            <w:tcBorders>
              <w:right w:val="nil"/>
            </w:tcBorders>
            <w:shd w:val="clear" w:color="auto" w:fill="auto"/>
            <w:vAlign w:val="center"/>
          </w:tcPr>
          <w:p w:rsidR="00BE71D3" w:rsidRPr="00332309" w:rsidRDefault="00BE71D3" w:rsidP="00BE71D3">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BE71D3" w:rsidRPr="00332309" w:rsidRDefault="00BE71D3" w:rsidP="00BE71D3">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BE71D3" w:rsidRPr="00332309" w:rsidRDefault="00BE71D3" w:rsidP="00BE71D3">
            <w:pPr>
              <w:pStyle w:val="Tabletext"/>
            </w:pPr>
            <w:r w:rsidRPr="00332309">
              <w:rPr>
                <w:rFonts w:asciiTheme="majorBidi" w:hAnsiTheme="majorBidi" w:cstheme="majorBidi"/>
              </w:rPr>
              <w:t>2 170 MHz</w:t>
            </w:r>
          </w:p>
        </w:tc>
        <w:tc>
          <w:tcPr>
            <w:tcW w:w="1079" w:type="dxa"/>
            <w:vMerge w:val="restart"/>
            <w:shd w:val="clear" w:color="auto" w:fill="auto"/>
            <w:vAlign w:val="center"/>
          </w:tcPr>
          <w:p w:rsidR="00BE71D3" w:rsidRPr="00332309" w:rsidRDefault="00BE71D3" w:rsidP="00BE71D3">
            <w:pPr>
              <w:pStyle w:val="Tabletext"/>
              <w:jc w:val="center"/>
            </w:pPr>
            <w:r w:rsidRPr="00332309">
              <w:rPr>
                <w:rFonts w:asciiTheme="majorBidi" w:hAnsiTheme="majorBidi" w:cstheme="majorBidi"/>
              </w:rPr>
              <w:t>FDD</w:t>
            </w:r>
          </w:p>
        </w:tc>
      </w:tr>
      <w:tr w:rsidR="00BE71D3" w:rsidRPr="00332309" w:rsidTr="00BE71D3">
        <w:trPr>
          <w:trHeight w:val="225"/>
          <w:jc w:val="center"/>
        </w:trPr>
        <w:tc>
          <w:tcPr>
            <w:tcW w:w="1127" w:type="dxa"/>
            <w:vMerge/>
            <w:vAlign w:val="center"/>
          </w:tcPr>
          <w:p w:rsidR="00BE71D3" w:rsidRPr="00332309" w:rsidRDefault="00BE71D3" w:rsidP="00BE71D3">
            <w:pPr>
              <w:jc w:val="center"/>
              <w:rPr>
                <w:rFonts w:asciiTheme="majorBidi" w:hAnsiTheme="majorBidi" w:cstheme="majorBidi"/>
                <w:sz w:val="20"/>
              </w:rPr>
            </w:pPr>
          </w:p>
        </w:tc>
        <w:tc>
          <w:tcPr>
            <w:tcW w:w="1026" w:type="dxa"/>
            <w:vAlign w:val="center"/>
          </w:tcPr>
          <w:p w:rsidR="00BE71D3" w:rsidRPr="00332309" w:rsidRDefault="00BE71D3" w:rsidP="00BE71D3">
            <w:pPr>
              <w:pStyle w:val="Tabletext"/>
              <w:jc w:val="center"/>
            </w:pPr>
            <w:r>
              <w:rPr>
                <w:rFonts w:asciiTheme="majorBidi" w:hAnsiTheme="majorBidi" w:cstheme="majorBidi"/>
              </w:rPr>
              <w:t>3</w:t>
            </w:r>
          </w:p>
        </w:tc>
        <w:tc>
          <w:tcPr>
            <w:tcW w:w="1467" w:type="dxa"/>
            <w:tcBorders>
              <w:right w:val="nil"/>
            </w:tcBorders>
            <w:shd w:val="clear" w:color="auto" w:fill="auto"/>
            <w:vAlign w:val="center"/>
          </w:tcPr>
          <w:p w:rsidR="00BE71D3" w:rsidRPr="00332309" w:rsidRDefault="00BE71D3" w:rsidP="00BE71D3">
            <w:pPr>
              <w:pStyle w:val="Tabletext"/>
              <w:jc w:val="right"/>
            </w:pPr>
            <w:r>
              <w:rPr>
                <w:rFonts w:asciiTheme="majorBidi" w:hAnsiTheme="majorBidi" w:cstheme="majorBidi"/>
              </w:rPr>
              <w:t>1 710</w:t>
            </w:r>
            <w:r w:rsidRPr="00332309">
              <w:rPr>
                <w:rFonts w:asciiTheme="majorBidi" w:hAnsiTheme="majorBidi" w:cstheme="majorBidi"/>
              </w:rPr>
              <w:t xml:space="preserve"> MHz</w:t>
            </w:r>
          </w:p>
        </w:tc>
        <w:tc>
          <w:tcPr>
            <w:tcW w:w="249" w:type="dxa"/>
            <w:tcBorders>
              <w:left w:val="nil"/>
              <w:right w:val="nil"/>
            </w:tcBorders>
            <w:shd w:val="clear" w:color="auto" w:fill="auto"/>
            <w:vAlign w:val="center"/>
          </w:tcPr>
          <w:p w:rsidR="00BE71D3" w:rsidRPr="00332309" w:rsidRDefault="00BE71D3" w:rsidP="00BE71D3">
            <w:pPr>
              <w:pStyle w:val="Tabletext"/>
              <w:jc w:val="center"/>
            </w:pPr>
            <w:r w:rsidRPr="00332309">
              <w:rPr>
                <w:rFonts w:asciiTheme="majorBidi" w:hAnsiTheme="majorBidi" w:cstheme="majorBidi"/>
              </w:rPr>
              <w:t>–</w:t>
            </w:r>
          </w:p>
        </w:tc>
        <w:tc>
          <w:tcPr>
            <w:tcW w:w="1428" w:type="dxa"/>
            <w:tcBorders>
              <w:left w:val="nil"/>
            </w:tcBorders>
            <w:shd w:val="clear" w:color="auto" w:fill="auto"/>
            <w:vAlign w:val="center"/>
          </w:tcPr>
          <w:p w:rsidR="00BE71D3" w:rsidRPr="00332309" w:rsidRDefault="00BE71D3" w:rsidP="00BE71D3">
            <w:pPr>
              <w:pStyle w:val="Tabletext"/>
            </w:pPr>
            <w:r>
              <w:rPr>
                <w:rFonts w:asciiTheme="majorBidi" w:hAnsiTheme="majorBidi" w:cstheme="majorBidi"/>
              </w:rPr>
              <w:t>1 785</w:t>
            </w:r>
            <w:r w:rsidRPr="00332309">
              <w:rPr>
                <w:rFonts w:asciiTheme="majorBidi" w:hAnsiTheme="majorBidi" w:cstheme="majorBidi"/>
              </w:rPr>
              <w:t xml:space="preserve"> MHz</w:t>
            </w:r>
          </w:p>
        </w:tc>
        <w:tc>
          <w:tcPr>
            <w:tcW w:w="1466" w:type="dxa"/>
            <w:tcBorders>
              <w:right w:val="nil"/>
            </w:tcBorders>
            <w:shd w:val="clear" w:color="auto" w:fill="auto"/>
            <w:vAlign w:val="center"/>
          </w:tcPr>
          <w:p w:rsidR="00BE71D3" w:rsidRPr="00332309" w:rsidRDefault="00BE71D3" w:rsidP="00BE71D3">
            <w:pPr>
              <w:pStyle w:val="Tabletext"/>
              <w:jc w:val="right"/>
            </w:pPr>
            <w:r>
              <w:rPr>
                <w:rFonts w:asciiTheme="majorBidi" w:hAnsiTheme="majorBidi" w:cstheme="majorBidi"/>
              </w:rPr>
              <w:t xml:space="preserve">1 </w:t>
            </w:r>
            <w:r w:rsidRPr="00332309">
              <w:rPr>
                <w:rFonts w:asciiTheme="majorBidi" w:hAnsiTheme="majorBidi" w:cstheme="majorBidi"/>
              </w:rPr>
              <w:t>8</w:t>
            </w:r>
            <w:r>
              <w:rPr>
                <w:rFonts w:asciiTheme="majorBidi" w:hAnsiTheme="majorBidi" w:cstheme="majorBidi"/>
              </w:rPr>
              <w:t>05</w:t>
            </w:r>
            <w:r w:rsidRPr="00332309">
              <w:rPr>
                <w:rFonts w:asciiTheme="majorBidi" w:hAnsiTheme="majorBidi" w:cstheme="majorBidi"/>
              </w:rPr>
              <w:t xml:space="preserve"> MHz</w:t>
            </w:r>
          </w:p>
        </w:tc>
        <w:tc>
          <w:tcPr>
            <w:tcW w:w="300" w:type="dxa"/>
            <w:tcBorders>
              <w:left w:val="nil"/>
              <w:right w:val="nil"/>
            </w:tcBorders>
            <w:shd w:val="clear" w:color="auto" w:fill="auto"/>
            <w:vAlign w:val="center"/>
          </w:tcPr>
          <w:p w:rsidR="00BE71D3" w:rsidRPr="00332309" w:rsidRDefault="00BE71D3" w:rsidP="00BE71D3">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BE71D3" w:rsidRPr="00332309" w:rsidRDefault="00BE71D3" w:rsidP="00BE71D3">
            <w:pPr>
              <w:pStyle w:val="Tabletext"/>
            </w:pPr>
            <w:r>
              <w:rPr>
                <w:rFonts w:asciiTheme="majorBidi" w:hAnsiTheme="majorBidi" w:cstheme="majorBidi"/>
              </w:rPr>
              <w:t xml:space="preserve">1 </w:t>
            </w:r>
            <w:r w:rsidRPr="00332309">
              <w:rPr>
                <w:rFonts w:asciiTheme="majorBidi" w:hAnsiTheme="majorBidi" w:cstheme="majorBidi"/>
              </w:rPr>
              <w:t>8</w:t>
            </w:r>
            <w:r>
              <w:rPr>
                <w:rFonts w:asciiTheme="majorBidi" w:hAnsiTheme="majorBidi" w:cstheme="majorBidi"/>
              </w:rPr>
              <w:t>80</w:t>
            </w:r>
            <w:r w:rsidRPr="00332309">
              <w:rPr>
                <w:rFonts w:asciiTheme="majorBidi" w:hAnsiTheme="majorBidi" w:cstheme="majorBidi"/>
              </w:rPr>
              <w:t xml:space="preserve">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ign w:val="center"/>
          </w:tcPr>
          <w:p w:rsidR="00BE71D3" w:rsidRPr="00332309" w:rsidRDefault="00BE71D3" w:rsidP="00BE71D3">
            <w:pPr>
              <w:jc w:val="center"/>
              <w:rPr>
                <w:rFonts w:asciiTheme="majorBidi" w:hAnsiTheme="majorBidi" w:cstheme="majorBidi"/>
                <w:sz w:val="20"/>
              </w:rPr>
            </w:pPr>
          </w:p>
        </w:tc>
        <w:tc>
          <w:tcPr>
            <w:tcW w:w="1026" w:type="dxa"/>
            <w:vAlign w:val="center"/>
          </w:tcPr>
          <w:p w:rsidR="00BE71D3" w:rsidRDefault="00BE71D3" w:rsidP="00BE71D3">
            <w:pPr>
              <w:pStyle w:val="Tabletext"/>
              <w:jc w:val="center"/>
              <w:rPr>
                <w:rFonts w:asciiTheme="majorBidi" w:hAnsiTheme="majorBidi" w:cstheme="majorBidi"/>
              </w:rPr>
            </w:pPr>
            <w:r>
              <w:rPr>
                <w:rFonts w:asciiTheme="majorBidi" w:hAnsiTheme="majorBidi" w:cstheme="majorBidi"/>
              </w:rPr>
              <w:t>8</w:t>
            </w:r>
          </w:p>
        </w:tc>
        <w:tc>
          <w:tcPr>
            <w:tcW w:w="1467" w:type="dxa"/>
            <w:tcBorders>
              <w:right w:val="nil"/>
            </w:tcBorders>
            <w:shd w:val="clear" w:color="auto" w:fill="auto"/>
            <w:vAlign w:val="center"/>
          </w:tcPr>
          <w:p w:rsidR="00BE71D3" w:rsidRDefault="00BE71D3" w:rsidP="00BE71D3">
            <w:pPr>
              <w:pStyle w:val="Tabletext"/>
              <w:jc w:val="right"/>
              <w:rPr>
                <w:rFonts w:asciiTheme="majorBidi" w:hAnsiTheme="majorBidi" w:cstheme="majorBidi"/>
              </w:rPr>
            </w:pPr>
            <w:r w:rsidRPr="007E4FAE">
              <w:rPr>
                <w:rFonts w:asciiTheme="majorBidi" w:hAnsiTheme="majorBidi" w:cstheme="majorBidi"/>
              </w:rPr>
              <w:t>880 MHz</w:t>
            </w:r>
          </w:p>
        </w:tc>
        <w:tc>
          <w:tcPr>
            <w:tcW w:w="249" w:type="dxa"/>
            <w:tcBorders>
              <w:left w:val="nil"/>
              <w:right w:val="nil"/>
            </w:tcBorders>
            <w:shd w:val="clear" w:color="auto" w:fill="auto"/>
            <w:vAlign w:val="center"/>
          </w:tcPr>
          <w:p w:rsidR="00BE71D3" w:rsidRPr="00332309" w:rsidRDefault="00BE71D3" w:rsidP="00BE71D3">
            <w:pPr>
              <w:pStyle w:val="Tabletext"/>
              <w:jc w:val="center"/>
              <w:rPr>
                <w:rFonts w:asciiTheme="majorBidi" w:hAnsiTheme="majorBidi" w:cstheme="majorBidi"/>
              </w:rPr>
            </w:pPr>
            <w:r w:rsidRPr="007E4FAE">
              <w:rPr>
                <w:rFonts w:asciiTheme="majorBidi" w:hAnsiTheme="majorBidi" w:cstheme="majorBidi"/>
              </w:rPr>
              <w:t>–</w:t>
            </w:r>
          </w:p>
        </w:tc>
        <w:tc>
          <w:tcPr>
            <w:tcW w:w="1428" w:type="dxa"/>
            <w:tcBorders>
              <w:left w:val="nil"/>
            </w:tcBorders>
            <w:shd w:val="clear" w:color="auto" w:fill="auto"/>
            <w:vAlign w:val="center"/>
          </w:tcPr>
          <w:p w:rsidR="00BE71D3" w:rsidRDefault="00BE71D3" w:rsidP="00BE71D3">
            <w:pPr>
              <w:pStyle w:val="Tabletext"/>
              <w:rPr>
                <w:rFonts w:asciiTheme="majorBidi" w:hAnsiTheme="majorBidi" w:cstheme="majorBidi"/>
              </w:rPr>
            </w:pPr>
            <w:r w:rsidRPr="007E4FAE">
              <w:rPr>
                <w:rFonts w:asciiTheme="majorBidi" w:hAnsiTheme="majorBidi" w:cstheme="majorBidi"/>
              </w:rPr>
              <w:t>915 MHz</w:t>
            </w:r>
          </w:p>
        </w:tc>
        <w:tc>
          <w:tcPr>
            <w:tcW w:w="1466" w:type="dxa"/>
            <w:tcBorders>
              <w:right w:val="nil"/>
            </w:tcBorders>
            <w:shd w:val="clear" w:color="auto" w:fill="auto"/>
            <w:vAlign w:val="center"/>
          </w:tcPr>
          <w:p w:rsidR="00BE71D3" w:rsidRDefault="00BE71D3" w:rsidP="00BE71D3">
            <w:pPr>
              <w:pStyle w:val="Tabletext"/>
              <w:jc w:val="right"/>
              <w:rPr>
                <w:rFonts w:asciiTheme="majorBidi" w:hAnsiTheme="majorBidi" w:cstheme="majorBidi"/>
              </w:rPr>
            </w:pPr>
            <w:r w:rsidRPr="007E4FAE">
              <w:rPr>
                <w:rFonts w:asciiTheme="majorBidi" w:hAnsiTheme="majorBidi" w:cstheme="majorBidi"/>
              </w:rPr>
              <w:t>925 MHz</w:t>
            </w:r>
          </w:p>
        </w:tc>
        <w:tc>
          <w:tcPr>
            <w:tcW w:w="300" w:type="dxa"/>
            <w:tcBorders>
              <w:left w:val="nil"/>
              <w:right w:val="nil"/>
            </w:tcBorders>
            <w:shd w:val="clear" w:color="auto" w:fill="auto"/>
            <w:vAlign w:val="center"/>
          </w:tcPr>
          <w:p w:rsidR="00BE71D3" w:rsidRPr="00332309" w:rsidRDefault="00BE71D3" w:rsidP="00BE71D3">
            <w:pPr>
              <w:pStyle w:val="Tabletext"/>
              <w:jc w:val="center"/>
              <w:rPr>
                <w:rFonts w:asciiTheme="majorBidi" w:hAnsiTheme="majorBidi" w:cstheme="majorBidi"/>
              </w:rPr>
            </w:pPr>
            <w:r w:rsidRPr="007E4FAE">
              <w:rPr>
                <w:rFonts w:asciiTheme="majorBidi" w:hAnsiTheme="majorBidi" w:cstheme="majorBidi"/>
              </w:rPr>
              <w:t>–</w:t>
            </w:r>
          </w:p>
        </w:tc>
        <w:tc>
          <w:tcPr>
            <w:tcW w:w="1497" w:type="dxa"/>
            <w:tcBorders>
              <w:left w:val="nil"/>
            </w:tcBorders>
            <w:shd w:val="clear" w:color="auto" w:fill="auto"/>
            <w:vAlign w:val="center"/>
          </w:tcPr>
          <w:p w:rsidR="00BE71D3" w:rsidRDefault="00BE71D3" w:rsidP="00BE71D3">
            <w:pPr>
              <w:pStyle w:val="Tabletext"/>
              <w:rPr>
                <w:rFonts w:asciiTheme="majorBidi" w:hAnsiTheme="majorBidi" w:cstheme="majorBidi"/>
              </w:rPr>
            </w:pPr>
            <w:r w:rsidRPr="007E4FAE">
              <w:rPr>
                <w:rFonts w:asciiTheme="majorBidi" w:hAnsiTheme="majorBidi" w:cstheme="majorBidi"/>
              </w:rPr>
              <w:t>960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restart"/>
            <w:vAlign w:val="center"/>
          </w:tcPr>
          <w:p w:rsidR="00BE71D3" w:rsidRPr="00332309" w:rsidRDefault="00BE71D3" w:rsidP="00BE71D3">
            <w:pPr>
              <w:pStyle w:val="Tabletext"/>
              <w:jc w:val="center"/>
            </w:pPr>
            <w:r w:rsidRPr="00332309">
              <w:rPr>
                <w:rFonts w:asciiTheme="majorBidi" w:hAnsiTheme="majorBidi" w:cstheme="majorBidi"/>
              </w:rPr>
              <w:t>CA_1-</w:t>
            </w:r>
            <w:r>
              <w:rPr>
                <w:rFonts w:asciiTheme="majorBidi" w:hAnsiTheme="majorBidi" w:cstheme="majorBidi"/>
              </w:rPr>
              <w:t>3-19</w:t>
            </w:r>
          </w:p>
        </w:tc>
        <w:tc>
          <w:tcPr>
            <w:tcW w:w="1026" w:type="dxa"/>
            <w:vAlign w:val="center"/>
          </w:tcPr>
          <w:p w:rsidR="00BE71D3" w:rsidRPr="00332309" w:rsidRDefault="00BE71D3" w:rsidP="00BE71D3">
            <w:pPr>
              <w:pStyle w:val="Tabletext"/>
              <w:jc w:val="center"/>
            </w:pPr>
            <w:r w:rsidRPr="00332309">
              <w:rPr>
                <w:rFonts w:asciiTheme="majorBidi" w:hAnsiTheme="majorBidi" w:cstheme="majorBidi"/>
              </w:rPr>
              <w:t>1</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332309">
              <w:rPr>
                <w:rFonts w:asciiTheme="majorBidi" w:hAnsiTheme="majorBidi" w:cstheme="majorBidi"/>
              </w:rPr>
              <w:t>1 920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332309">
              <w:rPr>
                <w:rFonts w:asciiTheme="majorBidi" w:hAnsiTheme="majorBidi" w:cstheme="majorBidi"/>
              </w:rPr>
              <w:t>–</w:t>
            </w:r>
          </w:p>
        </w:tc>
        <w:tc>
          <w:tcPr>
            <w:tcW w:w="1428"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332309">
              <w:rPr>
                <w:rFonts w:asciiTheme="majorBidi" w:hAnsiTheme="majorBidi" w:cstheme="majorBidi"/>
              </w:rPr>
              <w:t>1 980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332309">
              <w:rPr>
                <w:rFonts w:asciiTheme="majorBidi" w:hAnsiTheme="majorBidi" w:cstheme="majorBidi"/>
              </w:rPr>
              <w:t>–</w:t>
            </w:r>
          </w:p>
        </w:tc>
        <w:tc>
          <w:tcPr>
            <w:tcW w:w="1497"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332309">
              <w:rPr>
                <w:rFonts w:asciiTheme="majorBidi" w:hAnsiTheme="majorBidi" w:cstheme="majorBidi"/>
              </w:rPr>
              <w:t>2 170 MHz</w:t>
            </w:r>
          </w:p>
        </w:tc>
        <w:tc>
          <w:tcPr>
            <w:tcW w:w="1079" w:type="dxa"/>
            <w:vMerge w:val="restart"/>
            <w:shd w:val="clear" w:color="auto" w:fill="auto"/>
            <w:vAlign w:val="center"/>
          </w:tcPr>
          <w:p w:rsidR="00BE71D3" w:rsidRPr="00640A23" w:rsidRDefault="00BE71D3" w:rsidP="00BE71D3">
            <w:pPr>
              <w:pStyle w:val="Tabletext"/>
              <w:jc w:val="center"/>
              <w:rPr>
                <w:rFonts w:asciiTheme="majorBidi" w:hAnsiTheme="majorBidi" w:cstheme="majorBidi"/>
              </w:rPr>
            </w:pPr>
            <w:r w:rsidRPr="00332309">
              <w:rPr>
                <w:rFonts w:asciiTheme="majorBidi" w:hAnsiTheme="majorBidi" w:cstheme="majorBidi"/>
              </w:rPr>
              <w:t>FDD</w:t>
            </w:r>
          </w:p>
        </w:tc>
      </w:tr>
      <w:tr w:rsidR="00BE71D3" w:rsidRPr="00332309" w:rsidTr="00BE71D3">
        <w:trPr>
          <w:trHeight w:val="225"/>
          <w:jc w:val="center"/>
        </w:trPr>
        <w:tc>
          <w:tcPr>
            <w:tcW w:w="1127" w:type="dxa"/>
            <w:vMerge/>
            <w:vAlign w:val="center"/>
          </w:tcPr>
          <w:p w:rsidR="00BE71D3" w:rsidRPr="00332309" w:rsidRDefault="00BE71D3" w:rsidP="00BE71D3">
            <w:pPr>
              <w:jc w:val="center"/>
              <w:rPr>
                <w:rFonts w:asciiTheme="majorBidi" w:hAnsiTheme="majorBidi" w:cstheme="majorBidi"/>
                <w:sz w:val="20"/>
              </w:rPr>
            </w:pPr>
          </w:p>
        </w:tc>
        <w:tc>
          <w:tcPr>
            <w:tcW w:w="1026" w:type="dxa"/>
            <w:vAlign w:val="center"/>
          </w:tcPr>
          <w:p w:rsidR="00BE71D3" w:rsidRPr="00332309" w:rsidRDefault="00BE71D3" w:rsidP="00BE71D3">
            <w:pPr>
              <w:pStyle w:val="Tabletext"/>
              <w:jc w:val="center"/>
            </w:pPr>
            <w:r>
              <w:rPr>
                <w:rFonts w:asciiTheme="majorBidi" w:hAnsiTheme="majorBidi" w:cstheme="majorBidi"/>
              </w:rPr>
              <w:t>3</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Pr>
                <w:rFonts w:asciiTheme="majorBidi" w:hAnsiTheme="majorBidi" w:cstheme="majorBidi"/>
              </w:rPr>
              <w:t>1 710</w:t>
            </w:r>
            <w:r w:rsidRPr="00332309">
              <w:rPr>
                <w:rFonts w:asciiTheme="majorBidi" w:hAnsiTheme="majorBidi" w:cstheme="majorBidi"/>
              </w:rPr>
              <w:t xml:space="preserve">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332309">
              <w:rPr>
                <w:rFonts w:asciiTheme="majorBidi" w:hAnsiTheme="majorBidi" w:cstheme="majorBidi"/>
              </w:rPr>
              <w:t>–</w:t>
            </w:r>
          </w:p>
        </w:tc>
        <w:tc>
          <w:tcPr>
            <w:tcW w:w="1428"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Pr>
                <w:rFonts w:asciiTheme="majorBidi" w:hAnsiTheme="majorBidi" w:cstheme="majorBidi"/>
              </w:rPr>
              <w:t>1 785</w:t>
            </w:r>
            <w:r w:rsidRPr="00332309">
              <w:rPr>
                <w:rFonts w:asciiTheme="majorBidi" w:hAnsiTheme="majorBidi" w:cstheme="majorBidi"/>
              </w:rPr>
              <w:t xml:space="preserve">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Pr>
                <w:rFonts w:asciiTheme="majorBidi" w:hAnsiTheme="majorBidi" w:cstheme="majorBidi"/>
              </w:rPr>
              <w:t xml:space="preserve">1 </w:t>
            </w:r>
            <w:r w:rsidRPr="00332309">
              <w:rPr>
                <w:rFonts w:asciiTheme="majorBidi" w:hAnsiTheme="majorBidi" w:cstheme="majorBidi"/>
              </w:rPr>
              <w:t>8</w:t>
            </w:r>
            <w:r>
              <w:rPr>
                <w:rFonts w:asciiTheme="majorBidi" w:hAnsiTheme="majorBidi" w:cstheme="majorBidi"/>
              </w:rPr>
              <w:t>05</w:t>
            </w:r>
            <w:r w:rsidRPr="00332309">
              <w:rPr>
                <w:rFonts w:asciiTheme="majorBidi" w:hAnsiTheme="majorBidi" w:cstheme="majorBidi"/>
              </w:rPr>
              <w:t xml:space="preserve">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332309">
              <w:rPr>
                <w:rFonts w:asciiTheme="majorBidi" w:hAnsiTheme="majorBidi" w:cstheme="majorBidi"/>
              </w:rPr>
              <w:t>–</w:t>
            </w:r>
          </w:p>
        </w:tc>
        <w:tc>
          <w:tcPr>
            <w:tcW w:w="1497"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Pr>
                <w:rFonts w:asciiTheme="majorBidi" w:hAnsiTheme="majorBidi" w:cstheme="majorBidi"/>
              </w:rPr>
              <w:t xml:space="preserve">1 </w:t>
            </w:r>
            <w:r w:rsidRPr="00332309">
              <w:rPr>
                <w:rFonts w:asciiTheme="majorBidi" w:hAnsiTheme="majorBidi" w:cstheme="majorBidi"/>
              </w:rPr>
              <w:t>8</w:t>
            </w:r>
            <w:r>
              <w:rPr>
                <w:rFonts w:asciiTheme="majorBidi" w:hAnsiTheme="majorBidi" w:cstheme="majorBidi"/>
              </w:rPr>
              <w:t>80</w:t>
            </w:r>
            <w:r w:rsidRPr="00332309">
              <w:rPr>
                <w:rFonts w:asciiTheme="majorBidi" w:hAnsiTheme="majorBidi" w:cstheme="majorBidi"/>
              </w:rPr>
              <w:t xml:space="preserve"> MHz</w:t>
            </w:r>
          </w:p>
        </w:tc>
        <w:tc>
          <w:tcPr>
            <w:tcW w:w="1079" w:type="dxa"/>
            <w:vMerge/>
            <w:shd w:val="clear" w:color="auto" w:fill="auto"/>
          </w:tcPr>
          <w:p w:rsidR="00BE71D3" w:rsidRPr="00640A23" w:rsidRDefault="00BE71D3" w:rsidP="00BE71D3">
            <w:pPr>
              <w:pStyle w:val="Tabletext"/>
              <w:tabs>
                <w:tab w:val="left" w:pos="4536"/>
                <w:tab w:val="left" w:pos="5103"/>
                <w:tab w:val="left" w:pos="5670"/>
              </w:tabs>
              <w:jc w:val="center"/>
              <w:rPr>
                <w:rFonts w:asciiTheme="majorBidi" w:hAnsiTheme="majorBidi" w:cstheme="majorBidi"/>
              </w:rPr>
            </w:pPr>
          </w:p>
        </w:tc>
      </w:tr>
      <w:tr w:rsidR="00BE71D3" w:rsidRPr="00332309" w:rsidTr="00BE71D3">
        <w:trPr>
          <w:trHeight w:val="225"/>
          <w:jc w:val="center"/>
        </w:trPr>
        <w:tc>
          <w:tcPr>
            <w:tcW w:w="1127" w:type="dxa"/>
            <w:vMerge/>
            <w:vAlign w:val="center"/>
          </w:tcPr>
          <w:p w:rsidR="00BE71D3" w:rsidRPr="00332309" w:rsidRDefault="00BE71D3" w:rsidP="00BE71D3">
            <w:pPr>
              <w:jc w:val="center"/>
              <w:rPr>
                <w:rFonts w:asciiTheme="majorBidi" w:hAnsiTheme="majorBidi" w:cstheme="majorBidi"/>
                <w:sz w:val="20"/>
              </w:rPr>
            </w:pPr>
          </w:p>
        </w:tc>
        <w:tc>
          <w:tcPr>
            <w:tcW w:w="1026" w:type="dxa"/>
            <w:vAlign w:val="center"/>
          </w:tcPr>
          <w:p w:rsidR="00BE71D3" w:rsidRDefault="00BE71D3" w:rsidP="00BE71D3">
            <w:pPr>
              <w:pStyle w:val="Tabletext"/>
              <w:jc w:val="center"/>
              <w:rPr>
                <w:rFonts w:asciiTheme="majorBidi" w:hAnsiTheme="majorBidi" w:cstheme="majorBidi"/>
              </w:rPr>
            </w:pPr>
            <w:r>
              <w:rPr>
                <w:rFonts w:asciiTheme="majorBidi" w:hAnsiTheme="majorBidi" w:cstheme="majorBidi"/>
              </w:rPr>
              <w:t>19</w:t>
            </w:r>
          </w:p>
        </w:tc>
        <w:tc>
          <w:tcPr>
            <w:tcW w:w="1467" w:type="dxa"/>
            <w:tcBorders>
              <w:right w:val="nil"/>
            </w:tcBorders>
            <w:shd w:val="clear" w:color="auto" w:fill="auto"/>
            <w:vAlign w:val="center"/>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830 MHz</w:t>
            </w:r>
          </w:p>
        </w:tc>
        <w:tc>
          <w:tcPr>
            <w:tcW w:w="249" w:type="dxa"/>
            <w:tcBorders>
              <w:left w:val="nil"/>
              <w:right w:val="nil"/>
            </w:tcBorders>
            <w:shd w:val="clear" w:color="auto" w:fill="auto"/>
            <w:vAlign w:val="center"/>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Default="00BE71D3" w:rsidP="00BE71D3">
            <w:pPr>
              <w:pStyle w:val="Tabletext"/>
              <w:rPr>
                <w:rFonts w:asciiTheme="majorBidi" w:hAnsiTheme="majorBidi" w:cstheme="majorBidi"/>
              </w:rPr>
            </w:pPr>
            <w:r w:rsidRPr="00640A23">
              <w:rPr>
                <w:rFonts w:asciiTheme="majorBidi" w:hAnsiTheme="majorBidi" w:cstheme="majorBidi"/>
              </w:rPr>
              <w:t>845 MHz</w:t>
            </w:r>
          </w:p>
        </w:tc>
        <w:tc>
          <w:tcPr>
            <w:tcW w:w="1466" w:type="dxa"/>
            <w:tcBorders>
              <w:right w:val="nil"/>
            </w:tcBorders>
            <w:shd w:val="clear" w:color="auto" w:fill="auto"/>
            <w:vAlign w:val="center"/>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875 MHz</w:t>
            </w:r>
          </w:p>
        </w:tc>
        <w:tc>
          <w:tcPr>
            <w:tcW w:w="300" w:type="dxa"/>
            <w:tcBorders>
              <w:left w:val="nil"/>
              <w:right w:val="nil"/>
            </w:tcBorders>
            <w:shd w:val="clear" w:color="auto" w:fill="auto"/>
            <w:vAlign w:val="center"/>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Default="00BE71D3" w:rsidP="00BE71D3">
            <w:pPr>
              <w:pStyle w:val="Tabletext"/>
              <w:rPr>
                <w:rFonts w:asciiTheme="majorBidi" w:hAnsiTheme="majorBidi" w:cstheme="majorBidi"/>
              </w:rPr>
            </w:pPr>
            <w:r w:rsidRPr="00640A23">
              <w:rPr>
                <w:rFonts w:asciiTheme="majorBidi" w:hAnsiTheme="majorBidi" w:cstheme="majorBidi"/>
              </w:rPr>
              <w:t>890 MHz</w:t>
            </w:r>
          </w:p>
        </w:tc>
        <w:tc>
          <w:tcPr>
            <w:tcW w:w="1079" w:type="dxa"/>
            <w:vMerge/>
            <w:shd w:val="clear" w:color="auto" w:fill="auto"/>
          </w:tcPr>
          <w:p w:rsidR="00BE71D3" w:rsidRPr="00640A23" w:rsidRDefault="00BE71D3" w:rsidP="00BE71D3">
            <w:pPr>
              <w:pStyle w:val="Tabletext"/>
              <w:tabs>
                <w:tab w:val="left" w:pos="4536"/>
                <w:tab w:val="left" w:pos="5103"/>
                <w:tab w:val="left" w:pos="5670"/>
              </w:tabs>
              <w:jc w:val="center"/>
              <w:rPr>
                <w:rFonts w:asciiTheme="majorBidi" w:hAnsiTheme="majorBidi" w:cstheme="majorBidi"/>
              </w:rPr>
            </w:pPr>
          </w:p>
        </w:tc>
      </w:tr>
      <w:tr w:rsidR="00BE71D3" w:rsidRPr="00332309" w:rsidTr="00BE71D3">
        <w:trPr>
          <w:trHeight w:val="225"/>
          <w:jc w:val="center"/>
        </w:trPr>
        <w:tc>
          <w:tcPr>
            <w:tcW w:w="1127" w:type="dxa"/>
            <w:vMerge w:val="restart"/>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CA_1-3-20</w:t>
            </w:r>
          </w:p>
        </w:tc>
        <w:tc>
          <w:tcPr>
            <w:tcW w:w="1026"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1</w:t>
            </w:r>
          </w:p>
        </w:tc>
        <w:tc>
          <w:tcPr>
            <w:tcW w:w="1467" w:type="dxa"/>
            <w:tcBorders>
              <w:right w:val="nil"/>
            </w:tcBorders>
            <w:shd w:val="clear" w:color="auto" w:fill="auto"/>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920 MHz</w:t>
            </w:r>
          </w:p>
        </w:tc>
        <w:tc>
          <w:tcPr>
            <w:tcW w:w="249" w:type="dxa"/>
            <w:tcBorders>
              <w:left w:val="nil"/>
              <w:right w:val="nil"/>
            </w:tcBorders>
            <w:shd w:val="clear" w:color="auto" w:fill="auto"/>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980 MHz</w:t>
            </w:r>
          </w:p>
        </w:tc>
        <w:tc>
          <w:tcPr>
            <w:tcW w:w="1466" w:type="dxa"/>
            <w:tcBorders>
              <w:right w:val="nil"/>
            </w:tcBorders>
            <w:shd w:val="clear" w:color="auto" w:fill="auto"/>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110 MHz</w:t>
            </w:r>
          </w:p>
        </w:tc>
        <w:tc>
          <w:tcPr>
            <w:tcW w:w="300" w:type="dxa"/>
            <w:tcBorders>
              <w:left w:val="nil"/>
              <w:right w:val="nil"/>
            </w:tcBorders>
            <w:shd w:val="clear" w:color="auto" w:fill="auto"/>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170 MHz</w:t>
            </w:r>
          </w:p>
        </w:tc>
        <w:tc>
          <w:tcPr>
            <w:tcW w:w="1079" w:type="dxa"/>
            <w:vMerge w:val="restart"/>
            <w:shd w:val="clear" w:color="auto" w:fill="auto"/>
            <w:vAlign w:val="center"/>
          </w:tcPr>
          <w:p w:rsidR="00BE71D3" w:rsidRPr="00332309" w:rsidRDefault="00BE71D3" w:rsidP="00BE71D3">
            <w:pPr>
              <w:pStyle w:val="Tabletext"/>
              <w:jc w:val="center"/>
            </w:pPr>
            <w:r w:rsidRPr="00332309">
              <w:rPr>
                <w:rFonts w:asciiTheme="majorBidi" w:hAnsiTheme="majorBidi" w:cstheme="majorBidi"/>
              </w:rPr>
              <w:t>FDD</w:t>
            </w: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3</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710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785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805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880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tcPr>
          <w:p w:rsidR="00BE71D3" w:rsidRDefault="00BE71D3" w:rsidP="00BE71D3">
            <w:pPr>
              <w:pStyle w:val="Tabletext"/>
              <w:jc w:val="center"/>
              <w:rPr>
                <w:rFonts w:asciiTheme="majorBidi" w:hAnsiTheme="majorBidi" w:cstheme="majorBidi"/>
              </w:rPr>
            </w:pPr>
            <w:r w:rsidRPr="00640A23">
              <w:rPr>
                <w:rFonts w:asciiTheme="majorBidi" w:hAnsiTheme="majorBidi" w:cstheme="majorBidi"/>
              </w:rPr>
              <w:t>20</w:t>
            </w:r>
          </w:p>
        </w:tc>
        <w:tc>
          <w:tcPr>
            <w:tcW w:w="1467" w:type="dxa"/>
            <w:tcBorders>
              <w:right w:val="nil"/>
            </w:tcBorders>
            <w:shd w:val="clear" w:color="auto" w:fill="auto"/>
            <w:vAlign w:val="center"/>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832 MHz</w:t>
            </w:r>
          </w:p>
        </w:tc>
        <w:tc>
          <w:tcPr>
            <w:tcW w:w="249" w:type="dxa"/>
            <w:tcBorders>
              <w:left w:val="nil"/>
              <w:right w:val="nil"/>
            </w:tcBorders>
            <w:shd w:val="clear" w:color="auto" w:fill="auto"/>
            <w:vAlign w:val="center"/>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BE71D3" w:rsidRDefault="00BE71D3" w:rsidP="00BE71D3">
            <w:pPr>
              <w:pStyle w:val="Tabletext"/>
              <w:rPr>
                <w:rFonts w:asciiTheme="majorBidi" w:hAnsiTheme="majorBidi" w:cstheme="majorBidi"/>
              </w:rPr>
            </w:pPr>
            <w:r w:rsidRPr="00640A23">
              <w:rPr>
                <w:rFonts w:asciiTheme="majorBidi" w:hAnsiTheme="majorBidi" w:cstheme="majorBidi"/>
              </w:rPr>
              <w:t>862 MHz</w:t>
            </w:r>
          </w:p>
        </w:tc>
        <w:tc>
          <w:tcPr>
            <w:tcW w:w="1466" w:type="dxa"/>
            <w:tcBorders>
              <w:right w:val="nil"/>
            </w:tcBorders>
            <w:shd w:val="clear" w:color="auto" w:fill="auto"/>
            <w:vAlign w:val="center"/>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791 MHz</w:t>
            </w:r>
          </w:p>
        </w:tc>
        <w:tc>
          <w:tcPr>
            <w:tcW w:w="300" w:type="dxa"/>
            <w:tcBorders>
              <w:left w:val="nil"/>
              <w:right w:val="nil"/>
            </w:tcBorders>
            <w:shd w:val="clear" w:color="auto" w:fill="auto"/>
            <w:vAlign w:val="center"/>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BE71D3" w:rsidRDefault="00BE71D3" w:rsidP="00BE71D3">
            <w:pPr>
              <w:pStyle w:val="Tabletext"/>
              <w:rPr>
                <w:rFonts w:asciiTheme="majorBidi" w:hAnsiTheme="majorBidi" w:cstheme="majorBidi"/>
              </w:rPr>
            </w:pPr>
            <w:r w:rsidRPr="00640A23">
              <w:rPr>
                <w:rFonts w:asciiTheme="majorBidi" w:hAnsiTheme="majorBidi" w:cstheme="majorBidi"/>
              </w:rPr>
              <w:t>821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restart"/>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CA_1-3-26</w:t>
            </w:r>
          </w:p>
        </w:tc>
        <w:tc>
          <w:tcPr>
            <w:tcW w:w="1026"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1</w:t>
            </w:r>
          </w:p>
        </w:tc>
        <w:tc>
          <w:tcPr>
            <w:tcW w:w="1467" w:type="dxa"/>
            <w:tcBorders>
              <w:right w:val="nil"/>
            </w:tcBorders>
            <w:shd w:val="clear" w:color="auto" w:fill="auto"/>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920 MHz</w:t>
            </w:r>
          </w:p>
        </w:tc>
        <w:tc>
          <w:tcPr>
            <w:tcW w:w="249" w:type="dxa"/>
            <w:tcBorders>
              <w:left w:val="nil"/>
              <w:right w:val="nil"/>
            </w:tcBorders>
            <w:shd w:val="clear" w:color="auto" w:fill="auto"/>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980 MHz</w:t>
            </w:r>
          </w:p>
        </w:tc>
        <w:tc>
          <w:tcPr>
            <w:tcW w:w="1466" w:type="dxa"/>
            <w:tcBorders>
              <w:right w:val="nil"/>
            </w:tcBorders>
            <w:shd w:val="clear" w:color="auto" w:fill="auto"/>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110 MHz</w:t>
            </w:r>
          </w:p>
        </w:tc>
        <w:tc>
          <w:tcPr>
            <w:tcW w:w="300" w:type="dxa"/>
            <w:tcBorders>
              <w:left w:val="nil"/>
              <w:right w:val="nil"/>
            </w:tcBorders>
            <w:shd w:val="clear" w:color="auto" w:fill="auto"/>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170 MHz</w:t>
            </w:r>
          </w:p>
        </w:tc>
        <w:tc>
          <w:tcPr>
            <w:tcW w:w="1079" w:type="dxa"/>
            <w:vMerge w:val="restart"/>
            <w:shd w:val="clear" w:color="auto" w:fill="auto"/>
            <w:vAlign w:val="center"/>
          </w:tcPr>
          <w:p w:rsidR="00BE71D3" w:rsidRPr="00332309" w:rsidRDefault="00BE71D3" w:rsidP="00BE71D3">
            <w:pPr>
              <w:pStyle w:val="Tabletext"/>
              <w:jc w:val="center"/>
            </w:pPr>
            <w:r w:rsidRPr="00332309">
              <w:rPr>
                <w:rFonts w:asciiTheme="majorBidi" w:hAnsiTheme="majorBidi" w:cstheme="majorBidi"/>
              </w:rPr>
              <w:t>FDD</w:t>
            </w: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3</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1710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1785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1805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1880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tcPr>
          <w:p w:rsidR="00BE71D3" w:rsidRDefault="00BE71D3" w:rsidP="00BE71D3">
            <w:pPr>
              <w:pStyle w:val="Tabletext"/>
              <w:jc w:val="center"/>
              <w:rPr>
                <w:rFonts w:asciiTheme="majorBidi" w:hAnsiTheme="majorBidi" w:cstheme="majorBidi"/>
              </w:rPr>
            </w:pPr>
            <w:r w:rsidRPr="00640A23">
              <w:rPr>
                <w:rFonts w:asciiTheme="majorBidi" w:hAnsiTheme="majorBidi" w:cstheme="majorBidi"/>
              </w:rPr>
              <w:t>26</w:t>
            </w:r>
          </w:p>
        </w:tc>
        <w:tc>
          <w:tcPr>
            <w:tcW w:w="1467" w:type="dxa"/>
            <w:tcBorders>
              <w:right w:val="nil"/>
            </w:tcBorders>
            <w:shd w:val="clear" w:color="auto" w:fill="auto"/>
            <w:vAlign w:val="center"/>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814 MHz</w:t>
            </w:r>
          </w:p>
        </w:tc>
        <w:tc>
          <w:tcPr>
            <w:tcW w:w="249" w:type="dxa"/>
            <w:tcBorders>
              <w:left w:val="nil"/>
              <w:right w:val="nil"/>
            </w:tcBorders>
            <w:shd w:val="clear" w:color="auto" w:fill="auto"/>
            <w:vAlign w:val="center"/>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BE71D3" w:rsidRDefault="00BE71D3" w:rsidP="00BE71D3">
            <w:pPr>
              <w:pStyle w:val="Tabletext"/>
              <w:rPr>
                <w:rFonts w:asciiTheme="majorBidi" w:hAnsiTheme="majorBidi" w:cstheme="majorBidi"/>
              </w:rPr>
            </w:pPr>
            <w:r w:rsidRPr="00640A23">
              <w:rPr>
                <w:rFonts w:asciiTheme="majorBidi" w:hAnsiTheme="majorBidi" w:cstheme="majorBidi"/>
              </w:rPr>
              <w:t>849 MHz</w:t>
            </w:r>
          </w:p>
        </w:tc>
        <w:tc>
          <w:tcPr>
            <w:tcW w:w="1466" w:type="dxa"/>
            <w:tcBorders>
              <w:right w:val="nil"/>
            </w:tcBorders>
            <w:shd w:val="clear" w:color="auto" w:fill="auto"/>
            <w:vAlign w:val="center"/>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859 MHz</w:t>
            </w:r>
          </w:p>
        </w:tc>
        <w:tc>
          <w:tcPr>
            <w:tcW w:w="300" w:type="dxa"/>
            <w:tcBorders>
              <w:left w:val="nil"/>
              <w:right w:val="nil"/>
            </w:tcBorders>
            <w:shd w:val="clear" w:color="auto" w:fill="auto"/>
            <w:vAlign w:val="center"/>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BE71D3" w:rsidRDefault="00BE71D3" w:rsidP="00BE71D3">
            <w:pPr>
              <w:pStyle w:val="Tabletext"/>
              <w:rPr>
                <w:rFonts w:asciiTheme="majorBidi" w:hAnsiTheme="majorBidi" w:cstheme="majorBidi"/>
              </w:rPr>
            </w:pPr>
            <w:r w:rsidRPr="00640A23">
              <w:rPr>
                <w:rFonts w:asciiTheme="majorBidi" w:hAnsiTheme="majorBidi" w:cstheme="majorBidi"/>
              </w:rPr>
              <w:t>894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restart"/>
            <w:vAlign w:val="center"/>
          </w:tcPr>
          <w:p w:rsidR="00BE71D3" w:rsidRPr="00640A23" w:rsidRDefault="00BE71D3" w:rsidP="00BE71D3">
            <w:pPr>
              <w:pStyle w:val="Tabletext"/>
              <w:jc w:val="center"/>
              <w:rPr>
                <w:rFonts w:asciiTheme="majorBidi" w:hAnsiTheme="majorBidi" w:cstheme="majorBidi"/>
              </w:rPr>
            </w:pPr>
            <w:r w:rsidRPr="00640A23">
              <w:rPr>
                <w:rFonts w:asciiTheme="majorBidi" w:eastAsia="MS Mincho" w:hAnsiTheme="majorBidi" w:cstheme="majorBidi"/>
              </w:rPr>
              <w:t>CA_1-5-7</w:t>
            </w:r>
          </w:p>
        </w:tc>
        <w:tc>
          <w:tcPr>
            <w:tcW w:w="1026" w:type="dxa"/>
          </w:tcPr>
          <w:p w:rsidR="00BE71D3" w:rsidRPr="00640A23" w:rsidRDefault="00BE71D3" w:rsidP="00BE71D3">
            <w:pPr>
              <w:pStyle w:val="Tabletext"/>
              <w:jc w:val="center"/>
              <w:rPr>
                <w:rFonts w:asciiTheme="majorBidi" w:hAnsiTheme="majorBidi" w:cstheme="majorBidi"/>
              </w:rPr>
            </w:pPr>
            <w:r w:rsidRPr="00640A23">
              <w:rPr>
                <w:rFonts w:asciiTheme="majorBidi" w:eastAsia="MS Mincho" w:hAnsiTheme="majorBidi" w:cstheme="majorBidi"/>
              </w:rPr>
              <w:t>1</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1920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1980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2110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2170 MHz</w:t>
            </w:r>
          </w:p>
        </w:tc>
        <w:tc>
          <w:tcPr>
            <w:tcW w:w="1079" w:type="dxa"/>
            <w:vMerge w:val="restart"/>
            <w:shd w:val="clear" w:color="auto" w:fill="auto"/>
            <w:vAlign w:val="center"/>
          </w:tcPr>
          <w:p w:rsidR="00BE71D3" w:rsidRPr="00332309" w:rsidRDefault="00BE71D3" w:rsidP="00BE71D3">
            <w:pPr>
              <w:pStyle w:val="Tabletext"/>
              <w:jc w:val="center"/>
            </w:pPr>
            <w:r w:rsidRPr="00332309">
              <w:rPr>
                <w:rFonts w:asciiTheme="majorBidi" w:hAnsiTheme="majorBidi" w:cstheme="majorBidi"/>
              </w:rPr>
              <w:t>FDD</w:t>
            </w: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tcPr>
          <w:p w:rsidR="00BE71D3" w:rsidRPr="00640A23" w:rsidRDefault="00BE71D3" w:rsidP="00BE71D3">
            <w:pPr>
              <w:pStyle w:val="Tabletext"/>
              <w:jc w:val="center"/>
              <w:rPr>
                <w:rFonts w:asciiTheme="majorBidi" w:hAnsiTheme="majorBidi" w:cstheme="majorBidi"/>
              </w:rPr>
            </w:pPr>
            <w:r w:rsidRPr="00640A23">
              <w:rPr>
                <w:rFonts w:asciiTheme="majorBidi" w:eastAsia="MS Mincho" w:hAnsiTheme="majorBidi" w:cstheme="majorBidi"/>
              </w:rPr>
              <w:t>5</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824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849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869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894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tcPr>
          <w:p w:rsidR="00BE71D3" w:rsidRDefault="00BE71D3" w:rsidP="00BE71D3">
            <w:pPr>
              <w:pStyle w:val="Tabletext"/>
              <w:jc w:val="center"/>
              <w:rPr>
                <w:rFonts w:asciiTheme="majorBidi" w:hAnsiTheme="majorBidi" w:cstheme="majorBidi"/>
              </w:rPr>
            </w:pPr>
            <w:r w:rsidRPr="00640A23">
              <w:rPr>
                <w:rFonts w:asciiTheme="majorBidi" w:eastAsia="MS Mincho" w:hAnsiTheme="majorBidi" w:cstheme="majorBidi"/>
              </w:rPr>
              <w:t>7</w:t>
            </w:r>
          </w:p>
        </w:tc>
        <w:tc>
          <w:tcPr>
            <w:tcW w:w="1467" w:type="dxa"/>
            <w:tcBorders>
              <w:right w:val="nil"/>
            </w:tcBorders>
            <w:shd w:val="clear" w:color="auto" w:fill="auto"/>
            <w:vAlign w:val="center"/>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2500 MHz</w:t>
            </w:r>
          </w:p>
        </w:tc>
        <w:tc>
          <w:tcPr>
            <w:tcW w:w="249" w:type="dxa"/>
            <w:tcBorders>
              <w:left w:val="nil"/>
              <w:right w:val="nil"/>
            </w:tcBorders>
            <w:shd w:val="clear" w:color="auto" w:fill="auto"/>
            <w:vAlign w:val="center"/>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BE71D3" w:rsidRDefault="00BE71D3" w:rsidP="00BE71D3">
            <w:pPr>
              <w:pStyle w:val="Tabletext"/>
              <w:rPr>
                <w:rFonts w:asciiTheme="majorBidi" w:hAnsiTheme="majorBidi" w:cstheme="majorBidi"/>
              </w:rPr>
            </w:pPr>
            <w:r w:rsidRPr="00640A23">
              <w:rPr>
                <w:rFonts w:asciiTheme="majorBidi" w:hAnsiTheme="majorBidi" w:cstheme="majorBidi"/>
              </w:rPr>
              <w:t>2570 MHz</w:t>
            </w:r>
          </w:p>
        </w:tc>
        <w:tc>
          <w:tcPr>
            <w:tcW w:w="1466" w:type="dxa"/>
            <w:tcBorders>
              <w:right w:val="nil"/>
            </w:tcBorders>
            <w:shd w:val="clear" w:color="auto" w:fill="auto"/>
            <w:vAlign w:val="center"/>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2620 MHz</w:t>
            </w:r>
          </w:p>
        </w:tc>
        <w:tc>
          <w:tcPr>
            <w:tcW w:w="300" w:type="dxa"/>
            <w:tcBorders>
              <w:left w:val="nil"/>
              <w:right w:val="nil"/>
            </w:tcBorders>
            <w:shd w:val="clear" w:color="auto" w:fill="auto"/>
            <w:vAlign w:val="center"/>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BE71D3" w:rsidRDefault="00BE71D3" w:rsidP="00BE71D3">
            <w:pPr>
              <w:pStyle w:val="Tabletext"/>
              <w:rPr>
                <w:rFonts w:asciiTheme="majorBidi" w:hAnsiTheme="majorBidi" w:cstheme="majorBidi"/>
              </w:rPr>
            </w:pPr>
            <w:r w:rsidRPr="00640A23">
              <w:rPr>
                <w:rFonts w:asciiTheme="majorBidi" w:hAnsiTheme="majorBidi" w:cstheme="majorBidi"/>
              </w:rPr>
              <w:t>2690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restart"/>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CA_1-7-20</w:t>
            </w:r>
          </w:p>
        </w:tc>
        <w:tc>
          <w:tcPr>
            <w:tcW w:w="1026"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1</w:t>
            </w:r>
          </w:p>
        </w:tc>
        <w:tc>
          <w:tcPr>
            <w:tcW w:w="1467" w:type="dxa"/>
            <w:tcBorders>
              <w:right w:val="nil"/>
            </w:tcBorders>
            <w:shd w:val="clear" w:color="auto" w:fill="auto"/>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1920 MHz</w:t>
            </w:r>
          </w:p>
        </w:tc>
        <w:tc>
          <w:tcPr>
            <w:tcW w:w="249" w:type="dxa"/>
            <w:tcBorders>
              <w:left w:val="nil"/>
              <w:right w:val="nil"/>
            </w:tcBorders>
            <w:shd w:val="clear" w:color="auto" w:fill="auto"/>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1980 MHz</w:t>
            </w:r>
          </w:p>
        </w:tc>
        <w:tc>
          <w:tcPr>
            <w:tcW w:w="1466" w:type="dxa"/>
            <w:tcBorders>
              <w:right w:val="nil"/>
            </w:tcBorders>
            <w:shd w:val="clear" w:color="auto" w:fill="auto"/>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2110 MHz</w:t>
            </w:r>
          </w:p>
        </w:tc>
        <w:tc>
          <w:tcPr>
            <w:tcW w:w="300" w:type="dxa"/>
            <w:tcBorders>
              <w:left w:val="nil"/>
              <w:right w:val="nil"/>
            </w:tcBorders>
            <w:shd w:val="clear" w:color="auto" w:fill="auto"/>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2170 MHz</w:t>
            </w:r>
          </w:p>
        </w:tc>
        <w:tc>
          <w:tcPr>
            <w:tcW w:w="1079" w:type="dxa"/>
            <w:vMerge w:val="restart"/>
            <w:shd w:val="clear" w:color="auto" w:fill="auto"/>
            <w:vAlign w:val="center"/>
          </w:tcPr>
          <w:p w:rsidR="00BE71D3" w:rsidRPr="00332309" w:rsidRDefault="00BE71D3" w:rsidP="00BE71D3">
            <w:pPr>
              <w:pStyle w:val="Tabletext"/>
              <w:jc w:val="center"/>
            </w:pPr>
            <w:r w:rsidRPr="00332309">
              <w:rPr>
                <w:rFonts w:asciiTheme="majorBidi" w:hAnsiTheme="majorBidi" w:cstheme="majorBidi"/>
              </w:rPr>
              <w:t>FDD</w:t>
            </w: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7</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2500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2570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2620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2690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tcPr>
          <w:p w:rsidR="00BE71D3" w:rsidRDefault="00BE71D3" w:rsidP="00BE71D3">
            <w:pPr>
              <w:pStyle w:val="Tabletext"/>
              <w:jc w:val="center"/>
              <w:rPr>
                <w:rFonts w:asciiTheme="majorBidi" w:hAnsiTheme="majorBidi" w:cstheme="majorBidi"/>
              </w:rPr>
            </w:pPr>
            <w:r w:rsidRPr="00640A23">
              <w:rPr>
                <w:rFonts w:asciiTheme="majorBidi" w:hAnsiTheme="majorBidi" w:cstheme="majorBidi"/>
              </w:rPr>
              <w:t>20</w:t>
            </w:r>
          </w:p>
        </w:tc>
        <w:tc>
          <w:tcPr>
            <w:tcW w:w="1467" w:type="dxa"/>
            <w:tcBorders>
              <w:right w:val="nil"/>
            </w:tcBorders>
            <w:shd w:val="clear" w:color="auto" w:fill="auto"/>
            <w:vAlign w:val="center"/>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832 MHz</w:t>
            </w:r>
          </w:p>
        </w:tc>
        <w:tc>
          <w:tcPr>
            <w:tcW w:w="249" w:type="dxa"/>
            <w:tcBorders>
              <w:left w:val="nil"/>
              <w:right w:val="nil"/>
            </w:tcBorders>
            <w:shd w:val="clear" w:color="auto" w:fill="auto"/>
            <w:vAlign w:val="center"/>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BE71D3" w:rsidRDefault="00BE71D3" w:rsidP="00BE71D3">
            <w:pPr>
              <w:pStyle w:val="Tabletext"/>
              <w:rPr>
                <w:rFonts w:asciiTheme="majorBidi" w:hAnsiTheme="majorBidi" w:cstheme="majorBidi"/>
              </w:rPr>
            </w:pPr>
            <w:r w:rsidRPr="00640A23">
              <w:rPr>
                <w:rFonts w:asciiTheme="majorBidi" w:hAnsiTheme="majorBidi" w:cstheme="majorBidi"/>
              </w:rPr>
              <w:t>862 MHz</w:t>
            </w:r>
          </w:p>
        </w:tc>
        <w:tc>
          <w:tcPr>
            <w:tcW w:w="1466" w:type="dxa"/>
            <w:tcBorders>
              <w:right w:val="nil"/>
            </w:tcBorders>
            <w:shd w:val="clear" w:color="auto" w:fill="auto"/>
            <w:vAlign w:val="center"/>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791 MHz</w:t>
            </w:r>
          </w:p>
        </w:tc>
        <w:tc>
          <w:tcPr>
            <w:tcW w:w="300" w:type="dxa"/>
            <w:tcBorders>
              <w:left w:val="nil"/>
              <w:right w:val="nil"/>
            </w:tcBorders>
            <w:shd w:val="clear" w:color="auto" w:fill="auto"/>
            <w:vAlign w:val="center"/>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BE71D3" w:rsidRDefault="00BE71D3" w:rsidP="00BE71D3">
            <w:pPr>
              <w:pStyle w:val="Tabletext"/>
              <w:rPr>
                <w:rFonts w:asciiTheme="majorBidi" w:hAnsiTheme="majorBidi" w:cstheme="majorBidi"/>
              </w:rPr>
            </w:pPr>
            <w:r w:rsidRPr="00640A23">
              <w:rPr>
                <w:rFonts w:asciiTheme="majorBidi" w:hAnsiTheme="majorBidi" w:cstheme="majorBidi"/>
              </w:rPr>
              <w:t>821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restart"/>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CA_1-18-28</w:t>
            </w:r>
          </w:p>
        </w:tc>
        <w:tc>
          <w:tcPr>
            <w:tcW w:w="1026"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1</w:t>
            </w:r>
          </w:p>
        </w:tc>
        <w:tc>
          <w:tcPr>
            <w:tcW w:w="1467" w:type="dxa"/>
            <w:tcBorders>
              <w:right w:val="nil"/>
            </w:tcBorders>
            <w:shd w:val="clear" w:color="auto" w:fill="auto"/>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1920 MHz</w:t>
            </w:r>
          </w:p>
        </w:tc>
        <w:tc>
          <w:tcPr>
            <w:tcW w:w="249" w:type="dxa"/>
            <w:tcBorders>
              <w:left w:val="nil"/>
              <w:right w:val="nil"/>
            </w:tcBorders>
            <w:shd w:val="clear" w:color="auto" w:fill="auto"/>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1980 MHz</w:t>
            </w:r>
          </w:p>
        </w:tc>
        <w:tc>
          <w:tcPr>
            <w:tcW w:w="1466" w:type="dxa"/>
            <w:tcBorders>
              <w:right w:val="nil"/>
            </w:tcBorders>
            <w:shd w:val="clear" w:color="auto" w:fill="auto"/>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2110 MHz</w:t>
            </w:r>
          </w:p>
        </w:tc>
        <w:tc>
          <w:tcPr>
            <w:tcW w:w="300" w:type="dxa"/>
            <w:tcBorders>
              <w:left w:val="nil"/>
              <w:right w:val="nil"/>
            </w:tcBorders>
            <w:shd w:val="clear" w:color="auto" w:fill="auto"/>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2170 MHz</w:t>
            </w:r>
          </w:p>
        </w:tc>
        <w:tc>
          <w:tcPr>
            <w:tcW w:w="1079" w:type="dxa"/>
            <w:vMerge w:val="restart"/>
            <w:shd w:val="clear" w:color="auto" w:fill="auto"/>
            <w:vAlign w:val="center"/>
          </w:tcPr>
          <w:p w:rsidR="00BE71D3" w:rsidRPr="00332309" w:rsidRDefault="00BE71D3" w:rsidP="00BE71D3">
            <w:pPr>
              <w:pStyle w:val="Tabletext"/>
              <w:jc w:val="center"/>
            </w:pPr>
            <w:r w:rsidRPr="00332309">
              <w:rPr>
                <w:rFonts w:asciiTheme="majorBidi" w:hAnsiTheme="majorBidi" w:cstheme="majorBidi"/>
              </w:rPr>
              <w:t>FDD</w:t>
            </w: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18</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815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830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860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875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tcPr>
          <w:p w:rsidR="00BE71D3" w:rsidRDefault="00BE71D3" w:rsidP="00BE71D3">
            <w:pPr>
              <w:pStyle w:val="Tabletext"/>
              <w:jc w:val="center"/>
              <w:rPr>
                <w:rFonts w:asciiTheme="majorBidi" w:hAnsiTheme="majorBidi" w:cstheme="majorBidi"/>
              </w:rPr>
            </w:pPr>
            <w:r w:rsidRPr="00640A23">
              <w:rPr>
                <w:rFonts w:asciiTheme="majorBidi" w:hAnsiTheme="majorBidi" w:cstheme="majorBidi"/>
              </w:rPr>
              <w:t>28</w:t>
            </w:r>
          </w:p>
        </w:tc>
        <w:tc>
          <w:tcPr>
            <w:tcW w:w="1467" w:type="dxa"/>
            <w:tcBorders>
              <w:right w:val="nil"/>
            </w:tcBorders>
            <w:shd w:val="clear" w:color="auto" w:fill="auto"/>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703 MHz</w:t>
            </w:r>
          </w:p>
        </w:tc>
        <w:tc>
          <w:tcPr>
            <w:tcW w:w="249" w:type="dxa"/>
            <w:tcBorders>
              <w:left w:val="nil"/>
              <w:right w:val="nil"/>
            </w:tcBorders>
            <w:shd w:val="clear" w:color="auto" w:fill="auto"/>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Default="00BE71D3" w:rsidP="00BE71D3">
            <w:pPr>
              <w:pStyle w:val="Tabletext"/>
              <w:rPr>
                <w:rFonts w:asciiTheme="majorBidi" w:hAnsiTheme="majorBidi" w:cstheme="majorBidi"/>
              </w:rPr>
            </w:pPr>
            <w:r w:rsidRPr="00640A23">
              <w:rPr>
                <w:rFonts w:asciiTheme="majorBidi" w:hAnsiTheme="majorBidi" w:cstheme="majorBidi"/>
              </w:rPr>
              <w:t>733 MHz</w:t>
            </w:r>
          </w:p>
        </w:tc>
        <w:tc>
          <w:tcPr>
            <w:tcW w:w="1466" w:type="dxa"/>
            <w:tcBorders>
              <w:right w:val="nil"/>
            </w:tcBorders>
            <w:shd w:val="clear" w:color="auto" w:fill="auto"/>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758 MHz</w:t>
            </w:r>
          </w:p>
        </w:tc>
        <w:tc>
          <w:tcPr>
            <w:tcW w:w="300" w:type="dxa"/>
            <w:tcBorders>
              <w:left w:val="nil"/>
              <w:right w:val="nil"/>
            </w:tcBorders>
            <w:shd w:val="clear" w:color="auto" w:fill="auto"/>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Default="00BE71D3" w:rsidP="00BE71D3">
            <w:pPr>
              <w:pStyle w:val="Tabletext"/>
              <w:rPr>
                <w:rFonts w:asciiTheme="majorBidi" w:hAnsiTheme="majorBidi" w:cstheme="majorBidi"/>
              </w:rPr>
            </w:pPr>
            <w:r w:rsidRPr="00640A23">
              <w:rPr>
                <w:rFonts w:asciiTheme="majorBidi" w:hAnsiTheme="majorBidi" w:cstheme="majorBidi"/>
              </w:rPr>
              <w:t>788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restart"/>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CA_1-19-21</w:t>
            </w:r>
          </w:p>
        </w:tc>
        <w:tc>
          <w:tcPr>
            <w:tcW w:w="1026" w:type="dxa"/>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1</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1920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1980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2110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2170 MHz</w:t>
            </w:r>
          </w:p>
        </w:tc>
        <w:tc>
          <w:tcPr>
            <w:tcW w:w="1079" w:type="dxa"/>
            <w:vMerge w:val="restart"/>
            <w:shd w:val="clear" w:color="auto" w:fill="auto"/>
            <w:vAlign w:val="center"/>
          </w:tcPr>
          <w:p w:rsidR="00BE71D3" w:rsidRPr="00332309" w:rsidRDefault="00BE71D3" w:rsidP="00BE71D3">
            <w:pPr>
              <w:pStyle w:val="Tabletext"/>
              <w:jc w:val="center"/>
            </w:pPr>
            <w:r w:rsidRPr="00332309">
              <w:rPr>
                <w:rFonts w:asciiTheme="majorBidi" w:hAnsiTheme="majorBidi" w:cstheme="majorBidi"/>
              </w:rPr>
              <w:t>FDD</w:t>
            </w: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19</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830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845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875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890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vAlign w:val="center"/>
          </w:tcPr>
          <w:p w:rsidR="00BE71D3" w:rsidRDefault="00BE71D3" w:rsidP="00BE71D3">
            <w:pPr>
              <w:pStyle w:val="Tabletext"/>
              <w:jc w:val="center"/>
              <w:rPr>
                <w:rFonts w:asciiTheme="majorBidi" w:hAnsiTheme="majorBidi" w:cstheme="majorBidi"/>
              </w:rPr>
            </w:pPr>
            <w:r w:rsidRPr="00640A23">
              <w:rPr>
                <w:rFonts w:asciiTheme="majorBidi" w:hAnsiTheme="majorBidi" w:cstheme="majorBidi"/>
              </w:rPr>
              <w:t>21</w:t>
            </w:r>
          </w:p>
        </w:tc>
        <w:tc>
          <w:tcPr>
            <w:tcW w:w="1467" w:type="dxa"/>
            <w:tcBorders>
              <w:right w:val="nil"/>
            </w:tcBorders>
            <w:shd w:val="clear" w:color="auto" w:fill="auto"/>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1447.9 MHz</w:t>
            </w:r>
          </w:p>
        </w:tc>
        <w:tc>
          <w:tcPr>
            <w:tcW w:w="249" w:type="dxa"/>
            <w:tcBorders>
              <w:left w:val="nil"/>
              <w:right w:val="nil"/>
            </w:tcBorders>
            <w:shd w:val="clear" w:color="auto" w:fill="auto"/>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Default="00BE71D3" w:rsidP="00BE71D3">
            <w:pPr>
              <w:pStyle w:val="Tabletext"/>
              <w:rPr>
                <w:rFonts w:asciiTheme="majorBidi" w:hAnsiTheme="majorBidi" w:cstheme="majorBidi"/>
              </w:rPr>
            </w:pPr>
            <w:r w:rsidRPr="00640A23">
              <w:rPr>
                <w:rFonts w:asciiTheme="majorBidi" w:hAnsiTheme="majorBidi" w:cstheme="majorBidi"/>
              </w:rPr>
              <w:t>1462.9 MHz</w:t>
            </w:r>
          </w:p>
        </w:tc>
        <w:tc>
          <w:tcPr>
            <w:tcW w:w="1466" w:type="dxa"/>
            <w:tcBorders>
              <w:right w:val="nil"/>
            </w:tcBorders>
            <w:shd w:val="clear" w:color="auto" w:fill="auto"/>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1495.9 MHz</w:t>
            </w:r>
          </w:p>
        </w:tc>
        <w:tc>
          <w:tcPr>
            <w:tcW w:w="300" w:type="dxa"/>
            <w:tcBorders>
              <w:left w:val="nil"/>
              <w:right w:val="nil"/>
            </w:tcBorders>
            <w:shd w:val="clear" w:color="auto" w:fill="auto"/>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BE71D3" w:rsidRDefault="00BE71D3" w:rsidP="00BE71D3">
            <w:pPr>
              <w:pStyle w:val="Tabletext"/>
              <w:rPr>
                <w:rFonts w:asciiTheme="majorBidi" w:hAnsiTheme="majorBidi" w:cstheme="majorBidi"/>
              </w:rPr>
            </w:pPr>
            <w:r w:rsidRPr="00640A23">
              <w:rPr>
                <w:rFonts w:asciiTheme="majorBidi" w:hAnsiTheme="majorBidi" w:cstheme="majorBidi"/>
              </w:rPr>
              <w:t>1510.9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restart"/>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CA_2-4-5</w:t>
            </w:r>
          </w:p>
        </w:tc>
        <w:tc>
          <w:tcPr>
            <w:tcW w:w="1026"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2</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1850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1910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1930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1990 MHz</w:t>
            </w:r>
          </w:p>
        </w:tc>
        <w:tc>
          <w:tcPr>
            <w:tcW w:w="1079" w:type="dxa"/>
            <w:vMerge w:val="restart"/>
            <w:shd w:val="clear" w:color="auto" w:fill="auto"/>
            <w:vAlign w:val="center"/>
          </w:tcPr>
          <w:p w:rsidR="00BE71D3" w:rsidRPr="00332309" w:rsidRDefault="00BE71D3" w:rsidP="00BE71D3">
            <w:pPr>
              <w:pStyle w:val="Tabletext"/>
              <w:jc w:val="center"/>
            </w:pPr>
            <w:r w:rsidRPr="00332309">
              <w:rPr>
                <w:rFonts w:asciiTheme="majorBidi" w:hAnsiTheme="majorBidi" w:cstheme="majorBidi"/>
              </w:rPr>
              <w:t>FDD</w:t>
            </w: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4</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1710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1755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2110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2155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tcPr>
          <w:p w:rsidR="00BE71D3" w:rsidRDefault="00BE71D3" w:rsidP="00BE71D3">
            <w:pPr>
              <w:pStyle w:val="Tabletext"/>
              <w:jc w:val="center"/>
              <w:rPr>
                <w:rFonts w:asciiTheme="majorBidi" w:hAnsiTheme="majorBidi" w:cstheme="majorBidi"/>
              </w:rPr>
            </w:pPr>
            <w:r w:rsidRPr="00640A23">
              <w:rPr>
                <w:rFonts w:asciiTheme="majorBidi" w:hAnsiTheme="majorBidi" w:cstheme="majorBidi"/>
              </w:rPr>
              <w:t>5</w:t>
            </w:r>
          </w:p>
        </w:tc>
        <w:tc>
          <w:tcPr>
            <w:tcW w:w="1467" w:type="dxa"/>
            <w:tcBorders>
              <w:right w:val="nil"/>
            </w:tcBorders>
            <w:shd w:val="clear" w:color="auto" w:fill="auto"/>
            <w:vAlign w:val="center"/>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824 MHz</w:t>
            </w:r>
          </w:p>
        </w:tc>
        <w:tc>
          <w:tcPr>
            <w:tcW w:w="249" w:type="dxa"/>
            <w:tcBorders>
              <w:left w:val="nil"/>
              <w:right w:val="nil"/>
            </w:tcBorders>
            <w:shd w:val="clear" w:color="auto" w:fill="auto"/>
            <w:vAlign w:val="center"/>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BE71D3" w:rsidRDefault="00BE71D3" w:rsidP="00BE71D3">
            <w:pPr>
              <w:pStyle w:val="Tabletext"/>
              <w:rPr>
                <w:rFonts w:asciiTheme="majorBidi" w:hAnsiTheme="majorBidi" w:cstheme="majorBidi"/>
              </w:rPr>
            </w:pPr>
            <w:r w:rsidRPr="00640A23">
              <w:rPr>
                <w:rFonts w:asciiTheme="majorBidi" w:hAnsiTheme="majorBidi" w:cstheme="majorBidi"/>
              </w:rPr>
              <w:t>849 MHz</w:t>
            </w:r>
          </w:p>
        </w:tc>
        <w:tc>
          <w:tcPr>
            <w:tcW w:w="1466" w:type="dxa"/>
            <w:tcBorders>
              <w:right w:val="nil"/>
            </w:tcBorders>
            <w:shd w:val="clear" w:color="auto" w:fill="auto"/>
            <w:vAlign w:val="center"/>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869 MHz</w:t>
            </w:r>
          </w:p>
        </w:tc>
        <w:tc>
          <w:tcPr>
            <w:tcW w:w="300" w:type="dxa"/>
            <w:tcBorders>
              <w:left w:val="nil"/>
              <w:right w:val="nil"/>
            </w:tcBorders>
            <w:shd w:val="clear" w:color="auto" w:fill="auto"/>
            <w:vAlign w:val="center"/>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BE71D3" w:rsidRDefault="00BE71D3" w:rsidP="00BE71D3">
            <w:pPr>
              <w:pStyle w:val="Tabletext"/>
              <w:rPr>
                <w:rFonts w:asciiTheme="majorBidi" w:hAnsiTheme="majorBidi" w:cstheme="majorBidi"/>
              </w:rPr>
            </w:pPr>
            <w:r w:rsidRPr="00640A23">
              <w:rPr>
                <w:rFonts w:asciiTheme="majorBidi" w:hAnsiTheme="majorBidi" w:cstheme="majorBidi"/>
              </w:rPr>
              <w:t>894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484"/>
          <w:jc w:val="center"/>
        </w:trPr>
        <w:tc>
          <w:tcPr>
            <w:tcW w:w="1127" w:type="dxa"/>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CA_2-4-12</w:t>
            </w:r>
          </w:p>
        </w:tc>
        <w:tc>
          <w:tcPr>
            <w:tcW w:w="1026"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2</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1850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1910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1930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1990 MHz</w:t>
            </w:r>
          </w:p>
        </w:tc>
        <w:tc>
          <w:tcPr>
            <w:tcW w:w="1079" w:type="dxa"/>
            <w:shd w:val="clear" w:color="auto" w:fill="auto"/>
            <w:vAlign w:val="center"/>
          </w:tcPr>
          <w:p w:rsidR="00BE71D3" w:rsidRPr="00332309" w:rsidRDefault="00BE71D3" w:rsidP="00BE71D3">
            <w:pPr>
              <w:pStyle w:val="Tabletext"/>
              <w:jc w:val="center"/>
            </w:pPr>
            <w:r w:rsidRPr="00332309">
              <w:rPr>
                <w:rFonts w:asciiTheme="majorBidi" w:hAnsiTheme="majorBidi" w:cstheme="majorBidi"/>
              </w:rPr>
              <w:t>FDD</w:t>
            </w:r>
          </w:p>
        </w:tc>
      </w:tr>
    </w:tbl>
    <w:p w:rsidR="00BE71D3" w:rsidRDefault="00BE71D3" w:rsidP="00BE71D3">
      <w:pPr>
        <w:pStyle w:val="TableNo"/>
        <w:keepLines/>
      </w:pPr>
      <w:r>
        <w:lastRenderedPageBreak/>
        <w:t>表</w:t>
      </w:r>
      <w:r>
        <w:t>1-5</w:t>
      </w:r>
      <w:r>
        <w:t>（</w:t>
      </w:r>
      <w:r w:rsidRPr="001F19C1">
        <w:rPr>
          <w:rFonts w:ascii="STKaiti" w:eastAsia="STKaiti" w:hAnsi="STKaiti" w:hint="eastAsia"/>
          <w:lang w:eastAsia="zh-CN"/>
        </w:rPr>
        <w:t>续</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7"/>
        <w:gridCol w:w="1026"/>
        <w:gridCol w:w="1467"/>
        <w:gridCol w:w="249"/>
        <w:gridCol w:w="1428"/>
        <w:gridCol w:w="1466"/>
        <w:gridCol w:w="300"/>
        <w:gridCol w:w="1497"/>
        <w:gridCol w:w="1079"/>
      </w:tblGrid>
      <w:tr w:rsidR="00322EE5" w:rsidRPr="00332309" w:rsidTr="00BE71D3">
        <w:trPr>
          <w:trHeight w:val="225"/>
          <w:jc w:val="center"/>
        </w:trPr>
        <w:tc>
          <w:tcPr>
            <w:tcW w:w="1127" w:type="dxa"/>
            <w:vMerge w:val="restart"/>
            <w:vAlign w:val="center"/>
          </w:tcPr>
          <w:p w:rsidR="00322EE5" w:rsidRPr="00A4179C" w:rsidRDefault="00322EE5" w:rsidP="00322EE5">
            <w:pPr>
              <w:pStyle w:val="Tablehead"/>
              <w:rPr>
                <w:rFonts w:asciiTheme="majorBidi" w:eastAsiaTheme="minorEastAsia" w:hAnsiTheme="majorBidi" w:cstheme="majorBidi"/>
                <w:szCs w:val="22"/>
              </w:rPr>
            </w:pPr>
            <w:r w:rsidRPr="00A4179C">
              <w:rPr>
                <w:rFonts w:asciiTheme="majorBidi" w:eastAsiaTheme="minorEastAsia" w:hAnsiTheme="majorBidi" w:cstheme="majorBidi"/>
                <w:szCs w:val="22"/>
              </w:rPr>
              <w:t>E-UTRA CA</w:t>
            </w:r>
            <w:r w:rsidRPr="00A4179C">
              <w:rPr>
                <w:rFonts w:asciiTheme="majorBidi" w:eastAsiaTheme="minorEastAsia" w:hAnsiTheme="majorBidi" w:cstheme="majorBidi"/>
                <w:szCs w:val="22"/>
              </w:rPr>
              <w:t>频段</w:t>
            </w:r>
          </w:p>
        </w:tc>
        <w:tc>
          <w:tcPr>
            <w:tcW w:w="1026" w:type="dxa"/>
            <w:vMerge w:val="restart"/>
            <w:vAlign w:val="center"/>
          </w:tcPr>
          <w:p w:rsidR="00322EE5" w:rsidRPr="00A4179C" w:rsidRDefault="00322EE5" w:rsidP="00322EE5">
            <w:pPr>
              <w:pStyle w:val="Tablehead"/>
              <w:rPr>
                <w:rFonts w:asciiTheme="majorBidi" w:eastAsiaTheme="minorEastAsia" w:hAnsiTheme="majorBidi" w:cstheme="majorBidi"/>
                <w:szCs w:val="22"/>
              </w:rPr>
            </w:pPr>
            <w:r w:rsidRPr="00A4179C">
              <w:rPr>
                <w:rFonts w:asciiTheme="majorBidi" w:eastAsiaTheme="minorEastAsia" w:hAnsiTheme="majorBidi" w:cstheme="majorBidi"/>
                <w:szCs w:val="22"/>
              </w:rPr>
              <w:t>E-UTRA</w:t>
            </w:r>
            <w:r w:rsidRPr="00A4179C">
              <w:rPr>
                <w:rFonts w:asciiTheme="majorBidi" w:eastAsiaTheme="minorEastAsia" w:hAnsiTheme="majorBidi" w:cstheme="majorBidi"/>
                <w:szCs w:val="22"/>
              </w:rPr>
              <w:t>频段</w:t>
            </w:r>
          </w:p>
        </w:tc>
        <w:tc>
          <w:tcPr>
            <w:tcW w:w="3144" w:type="dxa"/>
            <w:gridSpan w:val="3"/>
            <w:shd w:val="clear" w:color="auto" w:fill="auto"/>
            <w:noWrap/>
            <w:vAlign w:val="center"/>
          </w:tcPr>
          <w:p w:rsidR="00322EE5" w:rsidRPr="00A4179C" w:rsidRDefault="00322EE5" w:rsidP="00322EE5">
            <w:pPr>
              <w:pStyle w:val="Tablehead"/>
              <w:rPr>
                <w:rFonts w:asciiTheme="majorBidi" w:eastAsiaTheme="minorEastAsia" w:hAnsiTheme="majorBidi" w:cstheme="majorBidi"/>
                <w:szCs w:val="22"/>
                <w:lang w:eastAsia="zh-CN"/>
              </w:rPr>
            </w:pPr>
            <w:r w:rsidRPr="00A4179C">
              <w:rPr>
                <w:rFonts w:asciiTheme="majorBidi" w:eastAsiaTheme="minorEastAsia" w:hAnsiTheme="majorBidi" w:cstheme="majorBidi"/>
                <w:szCs w:val="22"/>
                <w:lang w:eastAsia="zh-CN"/>
              </w:rPr>
              <w:t>上行链路（</w:t>
            </w:r>
            <w:r w:rsidRPr="00A4179C">
              <w:rPr>
                <w:rFonts w:asciiTheme="majorBidi" w:eastAsiaTheme="minorEastAsia" w:hAnsiTheme="majorBidi" w:cstheme="majorBidi"/>
                <w:szCs w:val="22"/>
                <w:lang w:eastAsia="zh-CN"/>
              </w:rPr>
              <w:t>UL</w:t>
            </w:r>
            <w:r w:rsidRPr="00A4179C">
              <w:rPr>
                <w:rFonts w:asciiTheme="majorBidi" w:eastAsiaTheme="minorEastAsia" w:hAnsiTheme="majorBidi" w:cstheme="majorBidi"/>
                <w:szCs w:val="22"/>
                <w:lang w:eastAsia="zh-CN"/>
              </w:rPr>
              <w:t>）工作频段</w:t>
            </w:r>
          </w:p>
        </w:tc>
        <w:tc>
          <w:tcPr>
            <w:tcW w:w="3263" w:type="dxa"/>
            <w:gridSpan w:val="3"/>
            <w:shd w:val="clear" w:color="auto" w:fill="auto"/>
            <w:noWrap/>
            <w:vAlign w:val="center"/>
          </w:tcPr>
          <w:p w:rsidR="00322EE5" w:rsidRPr="00A4179C" w:rsidRDefault="00322EE5" w:rsidP="00322EE5">
            <w:pPr>
              <w:pStyle w:val="Tablehead"/>
              <w:rPr>
                <w:rFonts w:asciiTheme="majorBidi" w:eastAsiaTheme="minorEastAsia" w:hAnsiTheme="majorBidi" w:cstheme="majorBidi"/>
                <w:szCs w:val="22"/>
                <w:lang w:eastAsia="zh-CN"/>
              </w:rPr>
            </w:pPr>
            <w:r w:rsidRPr="00A4179C">
              <w:rPr>
                <w:rFonts w:asciiTheme="majorBidi" w:eastAsiaTheme="minorEastAsia" w:hAnsiTheme="majorBidi" w:cstheme="majorBidi"/>
                <w:szCs w:val="22"/>
                <w:lang w:eastAsia="zh-CN"/>
              </w:rPr>
              <w:t>下行链路（</w:t>
            </w:r>
            <w:r w:rsidRPr="00A4179C">
              <w:rPr>
                <w:rFonts w:asciiTheme="majorBidi" w:eastAsiaTheme="minorEastAsia" w:hAnsiTheme="majorBidi" w:cstheme="majorBidi"/>
                <w:szCs w:val="22"/>
                <w:lang w:eastAsia="zh-CN"/>
              </w:rPr>
              <w:t>DL</w:t>
            </w:r>
            <w:r w:rsidRPr="00A4179C">
              <w:rPr>
                <w:rFonts w:asciiTheme="majorBidi" w:eastAsiaTheme="minorEastAsia" w:hAnsiTheme="majorBidi" w:cstheme="majorBidi"/>
                <w:szCs w:val="22"/>
                <w:lang w:eastAsia="zh-CN"/>
              </w:rPr>
              <w:t>）工作频段</w:t>
            </w:r>
          </w:p>
        </w:tc>
        <w:tc>
          <w:tcPr>
            <w:tcW w:w="1079" w:type="dxa"/>
            <w:vMerge w:val="restart"/>
            <w:shd w:val="clear" w:color="auto" w:fill="auto"/>
            <w:vAlign w:val="center"/>
          </w:tcPr>
          <w:p w:rsidR="00322EE5" w:rsidRPr="00332309" w:rsidRDefault="00322EE5" w:rsidP="00322EE5">
            <w:pPr>
              <w:pStyle w:val="Tablehead"/>
            </w:pPr>
            <w:r w:rsidRPr="00A4179C">
              <w:rPr>
                <w:rFonts w:asciiTheme="minorEastAsia" w:eastAsiaTheme="minorEastAsia" w:hAnsiTheme="minorEastAsia" w:cstheme="majorBidi"/>
                <w:szCs w:val="22"/>
              </w:rPr>
              <w:t>双工</w:t>
            </w:r>
            <w:r>
              <w:rPr>
                <w:rFonts w:asciiTheme="minorEastAsia" w:eastAsiaTheme="minorEastAsia" w:hAnsiTheme="minorEastAsia" w:cstheme="majorBidi"/>
                <w:szCs w:val="22"/>
              </w:rPr>
              <w:br/>
            </w:r>
            <w:r w:rsidRPr="00A4179C">
              <w:rPr>
                <w:rFonts w:asciiTheme="minorEastAsia" w:eastAsiaTheme="minorEastAsia" w:hAnsiTheme="minorEastAsia" w:cstheme="majorBidi"/>
                <w:szCs w:val="22"/>
              </w:rPr>
              <w:t>模式</w:t>
            </w:r>
          </w:p>
        </w:tc>
      </w:tr>
      <w:tr w:rsidR="00322EE5" w:rsidRPr="00332309" w:rsidTr="00BE71D3">
        <w:trPr>
          <w:trHeight w:val="225"/>
          <w:jc w:val="center"/>
        </w:trPr>
        <w:tc>
          <w:tcPr>
            <w:tcW w:w="1127" w:type="dxa"/>
            <w:vMerge/>
            <w:vAlign w:val="center"/>
          </w:tcPr>
          <w:p w:rsidR="00322EE5" w:rsidRPr="00332309" w:rsidRDefault="00322EE5" w:rsidP="00322EE5">
            <w:pPr>
              <w:spacing w:before="40" w:after="40"/>
              <w:rPr>
                <w:rFonts w:asciiTheme="majorBidi" w:hAnsiTheme="majorBidi" w:cstheme="majorBidi"/>
                <w:bCs/>
                <w:sz w:val="20"/>
              </w:rPr>
            </w:pPr>
          </w:p>
        </w:tc>
        <w:tc>
          <w:tcPr>
            <w:tcW w:w="1026" w:type="dxa"/>
            <w:vMerge/>
            <w:vAlign w:val="center"/>
          </w:tcPr>
          <w:p w:rsidR="00322EE5" w:rsidRPr="00332309" w:rsidRDefault="00322EE5" w:rsidP="00322EE5">
            <w:pPr>
              <w:spacing w:before="40" w:after="40"/>
              <w:rPr>
                <w:rFonts w:asciiTheme="majorBidi" w:hAnsiTheme="majorBidi" w:cstheme="majorBidi"/>
                <w:bCs/>
                <w:sz w:val="20"/>
              </w:rPr>
            </w:pPr>
          </w:p>
        </w:tc>
        <w:tc>
          <w:tcPr>
            <w:tcW w:w="3144" w:type="dxa"/>
            <w:gridSpan w:val="3"/>
            <w:shd w:val="clear" w:color="auto" w:fill="auto"/>
            <w:noWrap/>
            <w:vAlign w:val="center"/>
          </w:tcPr>
          <w:p w:rsidR="00322EE5" w:rsidRPr="00A4179C" w:rsidRDefault="00322EE5" w:rsidP="00322EE5">
            <w:pPr>
              <w:pStyle w:val="Tablehead"/>
              <w:rPr>
                <w:rFonts w:asciiTheme="majorBidi" w:eastAsiaTheme="minorEastAsia" w:hAnsiTheme="majorBidi" w:cstheme="majorBidi"/>
                <w:szCs w:val="22"/>
              </w:rPr>
            </w:pPr>
            <w:r w:rsidRPr="00A4179C">
              <w:rPr>
                <w:rFonts w:asciiTheme="majorBidi" w:eastAsiaTheme="minorEastAsia" w:hAnsiTheme="majorBidi" w:cstheme="majorBidi"/>
                <w:szCs w:val="22"/>
              </w:rPr>
              <w:t>BS</w:t>
            </w:r>
            <w:r w:rsidRPr="00A4179C">
              <w:rPr>
                <w:rFonts w:asciiTheme="majorBidi" w:eastAsiaTheme="minorEastAsia" w:hAnsiTheme="majorBidi" w:cstheme="majorBidi"/>
                <w:szCs w:val="22"/>
              </w:rPr>
              <w:t>接收</w:t>
            </w:r>
            <w:r w:rsidRPr="00A4179C">
              <w:rPr>
                <w:rFonts w:asciiTheme="majorBidi" w:eastAsiaTheme="minorEastAsia" w:hAnsiTheme="majorBidi" w:cstheme="majorBidi"/>
                <w:szCs w:val="22"/>
              </w:rPr>
              <w:t xml:space="preserve"> / UE</w:t>
            </w:r>
            <w:r w:rsidRPr="00A4179C">
              <w:rPr>
                <w:rFonts w:asciiTheme="majorBidi" w:eastAsiaTheme="minorEastAsia" w:hAnsiTheme="majorBidi" w:cstheme="majorBidi"/>
                <w:szCs w:val="22"/>
              </w:rPr>
              <w:t>发射</w:t>
            </w:r>
          </w:p>
        </w:tc>
        <w:tc>
          <w:tcPr>
            <w:tcW w:w="3263" w:type="dxa"/>
            <w:gridSpan w:val="3"/>
            <w:shd w:val="clear" w:color="auto" w:fill="auto"/>
            <w:noWrap/>
            <w:vAlign w:val="center"/>
          </w:tcPr>
          <w:p w:rsidR="00322EE5" w:rsidRPr="00A4179C" w:rsidRDefault="00322EE5" w:rsidP="00322EE5">
            <w:pPr>
              <w:pStyle w:val="Tablehead"/>
              <w:rPr>
                <w:rFonts w:asciiTheme="majorBidi" w:eastAsiaTheme="minorEastAsia" w:hAnsiTheme="majorBidi" w:cstheme="majorBidi"/>
                <w:szCs w:val="22"/>
              </w:rPr>
            </w:pPr>
            <w:r w:rsidRPr="00A4179C">
              <w:rPr>
                <w:rFonts w:asciiTheme="majorBidi" w:eastAsiaTheme="minorEastAsia" w:hAnsiTheme="majorBidi" w:cstheme="majorBidi"/>
                <w:szCs w:val="22"/>
              </w:rPr>
              <w:t>BS</w:t>
            </w:r>
            <w:r w:rsidRPr="00A4179C">
              <w:rPr>
                <w:rFonts w:asciiTheme="majorBidi" w:eastAsiaTheme="minorEastAsia" w:hAnsiTheme="majorBidi" w:cstheme="majorBidi"/>
                <w:szCs w:val="22"/>
              </w:rPr>
              <w:t>发射</w:t>
            </w:r>
            <w:r w:rsidRPr="00A4179C">
              <w:rPr>
                <w:rFonts w:asciiTheme="majorBidi" w:eastAsiaTheme="minorEastAsia" w:hAnsiTheme="majorBidi" w:cstheme="majorBidi"/>
                <w:szCs w:val="22"/>
              </w:rPr>
              <w:t xml:space="preserve"> / UE</w:t>
            </w:r>
            <w:r w:rsidRPr="00A4179C">
              <w:rPr>
                <w:rFonts w:asciiTheme="majorBidi" w:eastAsiaTheme="minorEastAsia" w:hAnsiTheme="majorBidi" w:cstheme="majorBidi"/>
                <w:szCs w:val="22"/>
              </w:rPr>
              <w:t>接收</w:t>
            </w:r>
          </w:p>
        </w:tc>
        <w:tc>
          <w:tcPr>
            <w:tcW w:w="1079" w:type="dxa"/>
            <w:vMerge/>
            <w:vAlign w:val="center"/>
          </w:tcPr>
          <w:p w:rsidR="00322EE5" w:rsidRPr="00332309" w:rsidRDefault="00322EE5" w:rsidP="00322EE5">
            <w:pPr>
              <w:rPr>
                <w:rFonts w:asciiTheme="majorBidi" w:hAnsiTheme="majorBidi" w:cstheme="majorBidi"/>
                <w:b/>
                <w:bCs/>
                <w:sz w:val="20"/>
              </w:rPr>
            </w:pPr>
          </w:p>
        </w:tc>
      </w:tr>
      <w:tr w:rsidR="00BE71D3" w:rsidRPr="00332309" w:rsidTr="00BE71D3">
        <w:trPr>
          <w:trHeight w:val="189"/>
          <w:jc w:val="center"/>
        </w:trPr>
        <w:tc>
          <w:tcPr>
            <w:tcW w:w="1127" w:type="dxa"/>
            <w:vMerge/>
            <w:vAlign w:val="center"/>
          </w:tcPr>
          <w:p w:rsidR="00BE71D3" w:rsidRPr="00332309" w:rsidRDefault="00BE71D3" w:rsidP="00BE71D3">
            <w:pPr>
              <w:spacing w:before="40" w:after="40"/>
              <w:rPr>
                <w:rFonts w:asciiTheme="majorBidi" w:hAnsiTheme="majorBidi" w:cstheme="majorBidi"/>
                <w:bCs/>
                <w:sz w:val="20"/>
              </w:rPr>
            </w:pPr>
          </w:p>
        </w:tc>
        <w:tc>
          <w:tcPr>
            <w:tcW w:w="1026" w:type="dxa"/>
            <w:vMerge/>
            <w:vAlign w:val="center"/>
          </w:tcPr>
          <w:p w:rsidR="00BE71D3" w:rsidRPr="00332309" w:rsidRDefault="00BE71D3" w:rsidP="00BE71D3">
            <w:pPr>
              <w:spacing w:before="40" w:after="40"/>
              <w:rPr>
                <w:rFonts w:asciiTheme="majorBidi" w:hAnsiTheme="majorBidi" w:cstheme="majorBidi"/>
                <w:bCs/>
                <w:sz w:val="20"/>
              </w:rPr>
            </w:pPr>
          </w:p>
        </w:tc>
        <w:tc>
          <w:tcPr>
            <w:tcW w:w="3144" w:type="dxa"/>
            <w:gridSpan w:val="3"/>
            <w:shd w:val="clear" w:color="auto" w:fill="auto"/>
            <w:vAlign w:val="center"/>
          </w:tcPr>
          <w:p w:rsidR="00BE71D3" w:rsidRPr="00332309" w:rsidRDefault="00BE71D3" w:rsidP="00BE71D3">
            <w:pPr>
              <w:pStyle w:val="Tablehead"/>
            </w:pPr>
            <w:r w:rsidRPr="00332309">
              <w:rPr>
                <w:rFonts w:asciiTheme="majorBidi" w:hAnsiTheme="majorBidi" w:cstheme="majorBidi"/>
                <w:i/>
                <w:iCs/>
              </w:rPr>
              <w:t>F</w:t>
            </w:r>
            <w:r w:rsidRPr="00332309">
              <w:rPr>
                <w:rFonts w:asciiTheme="majorBidi" w:hAnsiTheme="majorBidi" w:cstheme="majorBidi"/>
                <w:i/>
                <w:iCs/>
                <w:vertAlign w:val="subscript"/>
              </w:rPr>
              <w:t>UL_low</w:t>
            </w:r>
            <w:r w:rsidRPr="00332309">
              <w:rPr>
                <w:rFonts w:asciiTheme="majorBidi" w:hAnsiTheme="majorBidi" w:cstheme="majorBidi"/>
                <w:i/>
                <w:iCs/>
              </w:rPr>
              <w:t xml:space="preserve">   –  F</w:t>
            </w:r>
            <w:r w:rsidRPr="00332309">
              <w:rPr>
                <w:rFonts w:asciiTheme="majorBidi" w:hAnsiTheme="majorBidi" w:cstheme="majorBidi"/>
                <w:i/>
                <w:iCs/>
                <w:vertAlign w:val="subscript"/>
              </w:rPr>
              <w:t>UL_high</w:t>
            </w:r>
          </w:p>
        </w:tc>
        <w:tc>
          <w:tcPr>
            <w:tcW w:w="3263" w:type="dxa"/>
            <w:gridSpan w:val="3"/>
            <w:shd w:val="clear" w:color="auto" w:fill="auto"/>
            <w:vAlign w:val="center"/>
          </w:tcPr>
          <w:p w:rsidR="00BE71D3" w:rsidRPr="00332309" w:rsidRDefault="00BE71D3" w:rsidP="00BE71D3">
            <w:pPr>
              <w:pStyle w:val="Tablehead"/>
            </w:pPr>
            <w:r w:rsidRPr="00332309">
              <w:rPr>
                <w:rFonts w:asciiTheme="majorBidi" w:hAnsiTheme="majorBidi" w:cstheme="majorBidi"/>
                <w:i/>
                <w:iCs/>
              </w:rPr>
              <w:t>F</w:t>
            </w:r>
            <w:r w:rsidRPr="00332309">
              <w:rPr>
                <w:rFonts w:asciiTheme="majorBidi" w:hAnsiTheme="majorBidi" w:cstheme="majorBidi"/>
                <w:i/>
                <w:iCs/>
                <w:vertAlign w:val="subscript"/>
              </w:rPr>
              <w:t>DL_low</w:t>
            </w:r>
            <w:r w:rsidRPr="00332309">
              <w:rPr>
                <w:rFonts w:asciiTheme="majorBidi" w:hAnsiTheme="majorBidi" w:cstheme="majorBidi"/>
                <w:i/>
                <w:iCs/>
              </w:rPr>
              <w:t xml:space="preserve">   –  F</w:t>
            </w:r>
            <w:r w:rsidRPr="00332309">
              <w:rPr>
                <w:rFonts w:asciiTheme="majorBidi" w:hAnsiTheme="majorBidi" w:cstheme="majorBidi"/>
                <w:i/>
                <w:iCs/>
                <w:vertAlign w:val="subscript"/>
              </w:rPr>
              <w:t>DL_high</w:t>
            </w:r>
          </w:p>
        </w:tc>
        <w:tc>
          <w:tcPr>
            <w:tcW w:w="1079" w:type="dxa"/>
            <w:vMerge/>
            <w:vAlign w:val="center"/>
          </w:tcPr>
          <w:p w:rsidR="00BE71D3" w:rsidRPr="00332309" w:rsidRDefault="00BE71D3" w:rsidP="00BE71D3">
            <w:pPr>
              <w:rPr>
                <w:rFonts w:asciiTheme="majorBidi" w:hAnsiTheme="majorBidi" w:cstheme="majorBidi"/>
                <w:b/>
                <w:bCs/>
                <w:sz w:val="20"/>
              </w:rPr>
            </w:pPr>
          </w:p>
        </w:tc>
      </w:tr>
      <w:tr w:rsidR="00BE71D3" w:rsidRPr="00332309" w:rsidTr="00BE71D3">
        <w:trPr>
          <w:trHeight w:val="225"/>
          <w:jc w:val="center"/>
        </w:trPr>
        <w:tc>
          <w:tcPr>
            <w:tcW w:w="1127" w:type="dxa"/>
            <w:vMerge w:val="restart"/>
            <w:vAlign w:val="center"/>
          </w:tcPr>
          <w:p w:rsidR="00BE71D3" w:rsidRDefault="00BE71D3" w:rsidP="00BE71D3">
            <w:pPr>
              <w:pStyle w:val="Tabletext"/>
              <w:jc w:val="center"/>
              <w:rPr>
                <w:rFonts w:asciiTheme="majorBidi" w:hAnsiTheme="majorBidi" w:cstheme="majorBidi"/>
                <w:b/>
                <w:noProof/>
              </w:rPr>
            </w:pPr>
          </w:p>
        </w:tc>
        <w:tc>
          <w:tcPr>
            <w:tcW w:w="1026"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4</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1710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1755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2110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2155 MHz</w:t>
            </w:r>
          </w:p>
        </w:tc>
        <w:tc>
          <w:tcPr>
            <w:tcW w:w="1079" w:type="dxa"/>
            <w:vMerge w:val="restart"/>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tcPr>
          <w:p w:rsidR="00BE71D3" w:rsidRDefault="00BE71D3" w:rsidP="00BE71D3">
            <w:pPr>
              <w:pStyle w:val="Tabletext"/>
              <w:jc w:val="center"/>
              <w:rPr>
                <w:rFonts w:asciiTheme="majorBidi" w:hAnsiTheme="majorBidi" w:cstheme="majorBidi"/>
              </w:rPr>
            </w:pPr>
            <w:r w:rsidRPr="00640A23">
              <w:rPr>
                <w:rFonts w:asciiTheme="majorBidi" w:hAnsiTheme="majorBidi" w:cstheme="majorBidi"/>
              </w:rPr>
              <w:t>12</w:t>
            </w:r>
          </w:p>
        </w:tc>
        <w:tc>
          <w:tcPr>
            <w:tcW w:w="1467" w:type="dxa"/>
            <w:tcBorders>
              <w:right w:val="nil"/>
            </w:tcBorders>
            <w:shd w:val="clear" w:color="auto" w:fill="auto"/>
            <w:vAlign w:val="center"/>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699 MHz</w:t>
            </w:r>
          </w:p>
        </w:tc>
        <w:tc>
          <w:tcPr>
            <w:tcW w:w="249" w:type="dxa"/>
            <w:tcBorders>
              <w:left w:val="nil"/>
              <w:right w:val="nil"/>
            </w:tcBorders>
            <w:shd w:val="clear" w:color="auto" w:fill="auto"/>
            <w:vAlign w:val="center"/>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Default="00BE71D3" w:rsidP="00BE71D3">
            <w:pPr>
              <w:pStyle w:val="Tabletext"/>
              <w:rPr>
                <w:rFonts w:asciiTheme="majorBidi" w:hAnsiTheme="majorBidi" w:cstheme="majorBidi"/>
              </w:rPr>
            </w:pPr>
            <w:r w:rsidRPr="00640A23">
              <w:rPr>
                <w:rFonts w:asciiTheme="majorBidi" w:hAnsiTheme="majorBidi" w:cstheme="majorBidi"/>
              </w:rPr>
              <w:t>716 MHz</w:t>
            </w:r>
          </w:p>
        </w:tc>
        <w:tc>
          <w:tcPr>
            <w:tcW w:w="1466" w:type="dxa"/>
            <w:tcBorders>
              <w:right w:val="nil"/>
            </w:tcBorders>
            <w:shd w:val="clear" w:color="auto" w:fill="auto"/>
            <w:vAlign w:val="center"/>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729 MHz</w:t>
            </w:r>
          </w:p>
        </w:tc>
        <w:tc>
          <w:tcPr>
            <w:tcW w:w="300" w:type="dxa"/>
            <w:tcBorders>
              <w:left w:val="nil"/>
              <w:right w:val="nil"/>
            </w:tcBorders>
            <w:shd w:val="clear" w:color="auto" w:fill="auto"/>
            <w:vAlign w:val="center"/>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Default="00BE71D3" w:rsidP="00BE71D3">
            <w:pPr>
              <w:pStyle w:val="Tabletext"/>
              <w:rPr>
                <w:rFonts w:asciiTheme="majorBidi" w:hAnsiTheme="majorBidi" w:cstheme="majorBidi"/>
              </w:rPr>
            </w:pPr>
            <w:r w:rsidRPr="00640A23">
              <w:rPr>
                <w:rFonts w:asciiTheme="majorBidi" w:hAnsiTheme="majorBidi" w:cstheme="majorBidi"/>
              </w:rPr>
              <w:t>746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restart"/>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CA_2-4-13</w:t>
            </w:r>
          </w:p>
        </w:tc>
        <w:tc>
          <w:tcPr>
            <w:tcW w:w="1026"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2</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1850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1910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1930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1990 MHz</w:t>
            </w:r>
          </w:p>
        </w:tc>
        <w:tc>
          <w:tcPr>
            <w:tcW w:w="1079" w:type="dxa"/>
            <w:vMerge w:val="restart"/>
            <w:shd w:val="clear" w:color="auto" w:fill="auto"/>
            <w:vAlign w:val="center"/>
          </w:tcPr>
          <w:p w:rsidR="00BE71D3" w:rsidRPr="00332309" w:rsidRDefault="00BE71D3" w:rsidP="00BE71D3">
            <w:pPr>
              <w:pStyle w:val="Tabletext"/>
              <w:jc w:val="center"/>
            </w:pPr>
            <w:r w:rsidRPr="00332309">
              <w:rPr>
                <w:rFonts w:asciiTheme="majorBidi" w:hAnsiTheme="majorBidi" w:cstheme="majorBidi"/>
              </w:rPr>
              <w:t>FDD</w:t>
            </w: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4</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1710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1755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2110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2155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tcPr>
          <w:p w:rsidR="00BE71D3" w:rsidRDefault="00BE71D3" w:rsidP="00BE71D3">
            <w:pPr>
              <w:pStyle w:val="Tabletext"/>
              <w:jc w:val="center"/>
              <w:rPr>
                <w:rFonts w:asciiTheme="majorBidi" w:hAnsiTheme="majorBidi" w:cstheme="majorBidi"/>
              </w:rPr>
            </w:pPr>
            <w:r w:rsidRPr="00640A23">
              <w:rPr>
                <w:rFonts w:asciiTheme="majorBidi" w:hAnsiTheme="majorBidi" w:cstheme="majorBidi"/>
              </w:rPr>
              <w:t>13</w:t>
            </w:r>
          </w:p>
        </w:tc>
        <w:tc>
          <w:tcPr>
            <w:tcW w:w="1467" w:type="dxa"/>
            <w:tcBorders>
              <w:right w:val="nil"/>
            </w:tcBorders>
            <w:shd w:val="clear" w:color="auto" w:fill="auto"/>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777 MHz</w:t>
            </w:r>
          </w:p>
        </w:tc>
        <w:tc>
          <w:tcPr>
            <w:tcW w:w="249" w:type="dxa"/>
            <w:tcBorders>
              <w:left w:val="nil"/>
              <w:right w:val="nil"/>
            </w:tcBorders>
            <w:shd w:val="clear" w:color="auto" w:fill="auto"/>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Default="00BE71D3" w:rsidP="00BE71D3">
            <w:pPr>
              <w:pStyle w:val="Tabletext"/>
              <w:rPr>
                <w:rFonts w:asciiTheme="majorBidi" w:hAnsiTheme="majorBidi" w:cstheme="majorBidi"/>
              </w:rPr>
            </w:pPr>
            <w:r w:rsidRPr="00640A23">
              <w:rPr>
                <w:rFonts w:asciiTheme="majorBidi" w:hAnsiTheme="majorBidi" w:cstheme="majorBidi"/>
              </w:rPr>
              <w:t>787 MHz</w:t>
            </w:r>
          </w:p>
        </w:tc>
        <w:tc>
          <w:tcPr>
            <w:tcW w:w="1466" w:type="dxa"/>
            <w:tcBorders>
              <w:right w:val="nil"/>
            </w:tcBorders>
            <w:shd w:val="clear" w:color="auto" w:fill="auto"/>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746 MHz</w:t>
            </w:r>
          </w:p>
        </w:tc>
        <w:tc>
          <w:tcPr>
            <w:tcW w:w="300" w:type="dxa"/>
            <w:tcBorders>
              <w:left w:val="nil"/>
              <w:right w:val="nil"/>
            </w:tcBorders>
            <w:shd w:val="clear" w:color="auto" w:fill="auto"/>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Default="00BE71D3" w:rsidP="00BE71D3">
            <w:pPr>
              <w:pStyle w:val="Tabletext"/>
              <w:rPr>
                <w:rFonts w:asciiTheme="majorBidi" w:hAnsiTheme="majorBidi" w:cstheme="majorBidi"/>
              </w:rPr>
            </w:pPr>
            <w:r w:rsidRPr="00640A23">
              <w:rPr>
                <w:rFonts w:asciiTheme="majorBidi" w:hAnsiTheme="majorBidi" w:cstheme="majorBidi"/>
              </w:rPr>
              <w:t>756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restart"/>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CA_2-4-29</w:t>
            </w:r>
          </w:p>
        </w:tc>
        <w:tc>
          <w:tcPr>
            <w:tcW w:w="1026"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2</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1850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1910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1930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1990 MHz</w:t>
            </w:r>
          </w:p>
        </w:tc>
        <w:tc>
          <w:tcPr>
            <w:tcW w:w="1079" w:type="dxa"/>
            <w:vMerge w:val="restart"/>
            <w:shd w:val="clear" w:color="auto" w:fill="auto"/>
            <w:vAlign w:val="center"/>
          </w:tcPr>
          <w:p w:rsidR="00BE71D3" w:rsidRPr="00332309" w:rsidRDefault="00BE71D3" w:rsidP="00BE71D3">
            <w:pPr>
              <w:pStyle w:val="Tabletext"/>
              <w:jc w:val="center"/>
            </w:pPr>
            <w:r w:rsidRPr="00332309">
              <w:rPr>
                <w:rFonts w:asciiTheme="majorBidi" w:hAnsiTheme="majorBidi" w:cstheme="majorBidi"/>
              </w:rPr>
              <w:t>FDD</w:t>
            </w: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4</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1710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1755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2110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2155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tcPr>
          <w:p w:rsidR="00BE71D3" w:rsidRDefault="00BE71D3" w:rsidP="00BE71D3">
            <w:pPr>
              <w:pStyle w:val="Tabletext"/>
              <w:jc w:val="center"/>
              <w:rPr>
                <w:rFonts w:asciiTheme="majorBidi" w:hAnsiTheme="majorBidi" w:cstheme="majorBidi"/>
              </w:rPr>
            </w:pPr>
            <w:r w:rsidRPr="00640A23">
              <w:rPr>
                <w:rFonts w:asciiTheme="majorBidi" w:hAnsiTheme="majorBidi" w:cstheme="majorBidi"/>
              </w:rPr>
              <w:t>29</w:t>
            </w:r>
          </w:p>
        </w:tc>
        <w:tc>
          <w:tcPr>
            <w:tcW w:w="3144" w:type="dxa"/>
            <w:gridSpan w:val="3"/>
            <w:shd w:val="clear" w:color="auto" w:fill="auto"/>
          </w:tcPr>
          <w:p w:rsidR="00BE71D3" w:rsidRDefault="00BE71D3" w:rsidP="00BE71D3">
            <w:pPr>
              <w:pStyle w:val="Tabletext"/>
              <w:jc w:val="center"/>
              <w:rPr>
                <w:rFonts w:asciiTheme="majorBidi" w:hAnsiTheme="majorBidi" w:cstheme="majorBidi"/>
              </w:rPr>
            </w:pPr>
            <w:r w:rsidRPr="00640A23">
              <w:rPr>
                <w:rFonts w:asciiTheme="majorBidi" w:hAnsiTheme="majorBidi" w:cstheme="majorBidi"/>
              </w:rPr>
              <w:t>N/A</w:t>
            </w:r>
          </w:p>
        </w:tc>
        <w:tc>
          <w:tcPr>
            <w:tcW w:w="1466" w:type="dxa"/>
            <w:tcBorders>
              <w:right w:val="nil"/>
            </w:tcBorders>
            <w:shd w:val="clear" w:color="auto" w:fill="auto"/>
            <w:vAlign w:val="center"/>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717 MHz</w:t>
            </w:r>
          </w:p>
        </w:tc>
        <w:tc>
          <w:tcPr>
            <w:tcW w:w="300" w:type="dxa"/>
            <w:tcBorders>
              <w:left w:val="nil"/>
              <w:right w:val="nil"/>
            </w:tcBorders>
            <w:shd w:val="clear" w:color="auto" w:fill="auto"/>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Default="00BE71D3" w:rsidP="00BE71D3">
            <w:pPr>
              <w:pStyle w:val="Tabletext"/>
              <w:rPr>
                <w:rFonts w:asciiTheme="majorBidi" w:hAnsiTheme="majorBidi" w:cstheme="majorBidi"/>
              </w:rPr>
            </w:pPr>
            <w:r w:rsidRPr="00640A23">
              <w:rPr>
                <w:rFonts w:asciiTheme="majorBidi" w:hAnsiTheme="majorBidi" w:cstheme="majorBidi"/>
              </w:rPr>
              <w:t>728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restart"/>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CA_2-5-12</w:t>
            </w:r>
          </w:p>
        </w:tc>
        <w:tc>
          <w:tcPr>
            <w:tcW w:w="1026"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2</w:t>
            </w:r>
          </w:p>
        </w:tc>
        <w:tc>
          <w:tcPr>
            <w:tcW w:w="1467" w:type="dxa"/>
            <w:tcBorders>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1850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1910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1930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1990 MHz</w:t>
            </w:r>
          </w:p>
        </w:tc>
        <w:tc>
          <w:tcPr>
            <w:tcW w:w="1079" w:type="dxa"/>
            <w:vMerge w:val="restart"/>
            <w:shd w:val="clear" w:color="auto" w:fill="auto"/>
            <w:vAlign w:val="center"/>
          </w:tcPr>
          <w:p w:rsidR="00BE71D3" w:rsidRPr="00332309" w:rsidRDefault="00BE71D3" w:rsidP="00BE71D3">
            <w:pPr>
              <w:pStyle w:val="Tabletext"/>
              <w:jc w:val="center"/>
            </w:pPr>
            <w:r w:rsidRPr="00332309">
              <w:rPr>
                <w:rFonts w:asciiTheme="majorBidi" w:hAnsiTheme="majorBidi" w:cstheme="majorBidi"/>
              </w:rPr>
              <w:t>FDD</w:t>
            </w: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5</w:t>
            </w:r>
          </w:p>
        </w:tc>
        <w:tc>
          <w:tcPr>
            <w:tcW w:w="1467" w:type="dxa"/>
            <w:tcBorders>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824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849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869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894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tcPr>
          <w:p w:rsidR="00BE71D3" w:rsidRDefault="00BE71D3" w:rsidP="00BE71D3">
            <w:pPr>
              <w:pStyle w:val="Tabletext"/>
              <w:jc w:val="center"/>
              <w:rPr>
                <w:rFonts w:asciiTheme="majorBidi" w:hAnsiTheme="majorBidi" w:cstheme="majorBidi"/>
              </w:rPr>
            </w:pPr>
            <w:r w:rsidRPr="00640A23">
              <w:rPr>
                <w:rFonts w:asciiTheme="majorBidi" w:hAnsiTheme="majorBidi" w:cstheme="majorBidi"/>
              </w:rPr>
              <w:t>12</w:t>
            </w:r>
          </w:p>
        </w:tc>
        <w:tc>
          <w:tcPr>
            <w:tcW w:w="1467" w:type="dxa"/>
            <w:tcBorders>
              <w:right w:val="nil"/>
            </w:tcBorders>
            <w:shd w:val="clear" w:color="auto" w:fill="auto"/>
            <w:vAlign w:val="center"/>
          </w:tcPr>
          <w:p w:rsidR="00BE71D3" w:rsidRDefault="00BE71D3" w:rsidP="00BE71D3">
            <w:pPr>
              <w:pStyle w:val="Tabletext"/>
              <w:jc w:val="center"/>
              <w:rPr>
                <w:rFonts w:asciiTheme="majorBidi" w:hAnsiTheme="majorBidi" w:cstheme="majorBidi"/>
              </w:rPr>
            </w:pPr>
            <w:r w:rsidRPr="00640A23">
              <w:rPr>
                <w:rFonts w:asciiTheme="majorBidi" w:hAnsiTheme="majorBidi" w:cstheme="majorBidi"/>
              </w:rPr>
              <w:t>699 MHz</w:t>
            </w:r>
          </w:p>
        </w:tc>
        <w:tc>
          <w:tcPr>
            <w:tcW w:w="249" w:type="dxa"/>
            <w:tcBorders>
              <w:left w:val="nil"/>
              <w:right w:val="nil"/>
            </w:tcBorders>
            <w:shd w:val="clear" w:color="auto" w:fill="auto"/>
            <w:vAlign w:val="center"/>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Default="00BE71D3" w:rsidP="00BE71D3">
            <w:pPr>
              <w:pStyle w:val="Tabletext"/>
              <w:jc w:val="center"/>
              <w:rPr>
                <w:rFonts w:asciiTheme="majorBidi" w:hAnsiTheme="majorBidi" w:cstheme="majorBidi"/>
              </w:rPr>
            </w:pPr>
            <w:r w:rsidRPr="00640A23">
              <w:rPr>
                <w:rFonts w:asciiTheme="majorBidi" w:hAnsiTheme="majorBidi" w:cstheme="majorBidi"/>
              </w:rPr>
              <w:t>716 MHz</w:t>
            </w:r>
          </w:p>
        </w:tc>
        <w:tc>
          <w:tcPr>
            <w:tcW w:w="1466" w:type="dxa"/>
            <w:tcBorders>
              <w:right w:val="nil"/>
            </w:tcBorders>
            <w:shd w:val="clear" w:color="auto" w:fill="auto"/>
            <w:vAlign w:val="center"/>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729 MHz</w:t>
            </w:r>
          </w:p>
        </w:tc>
        <w:tc>
          <w:tcPr>
            <w:tcW w:w="300" w:type="dxa"/>
            <w:tcBorders>
              <w:left w:val="nil"/>
              <w:right w:val="nil"/>
            </w:tcBorders>
            <w:shd w:val="clear" w:color="auto" w:fill="auto"/>
            <w:vAlign w:val="center"/>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Default="00BE71D3" w:rsidP="00BE71D3">
            <w:pPr>
              <w:pStyle w:val="Tabletext"/>
              <w:rPr>
                <w:rFonts w:asciiTheme="majorBidi" w:hAnsiTheme="majorBidi" w:cstheme="majorBidi"/>
              </w:rPr>
            </w:pPr>
            <w:r w:rsidRPr="00640A23">
              <w:rPr>
                <w:rFonts w:asciiTheme="majorBidi" w:hAnsiTheme="majorBidi" w:cstheme="majorBidi"/>
              </w:rPr>
              <w:t>746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restart"/>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CA_2-5-13</w:t>
            </w:r>
          </w:p>
        </w:tc>
        <w:tc>
          <w:tcPr>
            <w:tcW w:w="1026"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2</w:t>
            </w:r>
          </w:p>
        </w:tc>
        <w:tc>
          <w:tcPr>
            <w:tcW w:w="1467" w:type="dxa"/>
            <w:tcBorders>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1850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1910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1930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1990 MHz</w:t>
            </w:r>
          </w:p>
        </w:tc>
        <w:tc>
          <w:tcPr>
            <w:tcW w:w="1079" w:type="dxa"/>
            <w:vMerge w:val="restart"/>
            <w:shd w:val="clear" w:color="auto" w:fill="auto"/>
            <w:vAlign w:val="center"/>
          </w:tcPr>
          <w:p w:rsidR="00BE71D3" w:rsidRPr="00332309" w:rsidRDefault="00BE71D3" w:rsidP="00BE71D3">
            <w:pPr>
              <w:pStyle w:val="Tabletext"/>
              <w:jc w:val="center"/>
            </w:pPr>
            <w:r w:rsidRPr="00332309">
              <w:rPr>
                <w:rFonts w:asciiTheme="majorBidi" w:hAnsiTheme="majorBidi" w:cstheme="majorBidi"/>
              </w:rPr>
              <w:t>FDD</w:t>
            </w: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5</w:t>
            </w:r>
          </w:p>
        </w:tc>
        <w:tc>
          <w:tcPr>
            <w:tcW w:w="1467" w:type="dxa"/>
            <w:tcBorders>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824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849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869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894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tcPr>
          <w:p w:rsidR="00BE71D3" w:rsidRDefault="00BE71D3" w:rsidP="00BE71D3">
            <w:pPr>
              <w:pStyle w:val="Tabletext"/>
              <w:jc w:val="center"/>
              <w:rPr>
                <w:rFonts w:asciiTheme="majorBidi" w:hAnsiTheme="majorBidi" w:cstheme="majorBidi"/>
              </w:rPr>
            </w:pPr>
            <w:r w:rsidRPr="00640A23">
              <w:rPr>
                <w:rFonts w:asciiTheme="majorBidi" w:hAnsiTheme="majorBidi" w:cstheme="majorBidi"/>
              </w:rPr>
              <w:t>13</w:t>
            </w:r>
          </w:p>
        </w:tc>
        <w:tc>
          <w:tcPr>
            <w:tcW w:w="1467" w:type="dxa"/>
            <w:tcBorders>
              <w:right w:val="nil"/>
            </w:tcBorders>
            <w:shd w:val="clear" w:color="auto" w:fill="auto"/>
          </w:tcPr>
          <w:p w:rsidR="00BE71D3" w:rsidRDefault="00BE71D3" w:rsidP="00BE71D3">
            <w:pPr>
              <w:pStyle w:val="Tabletext"/>
              <w:jc w:val="center"/>
              <w:rPr>
                <w:rFonts w:asciiTheme="majorBidi" w:hAnsiTheme="majorBidi" w:cstheme="majorBidi"/>
              </w:rPr>
            </w:pPr>
            <w:r w:rsidRPr="00640A23">
              <w:rPr>
                <w:rFonts w:asciiTheme="majorBidi" w:hAnsiTheme="majorBidi" w:cstheme="majorBidi"/>
              </w:rPr>
              <w:t>777 MHz</w:t>
            </w:r>
          </w:p>
        </w:tc>
        <w:tc>
          <w:tcPr>
            <w:tcW w:w="249" w:type="dxa"/>
            <w:tcBorders>
              <w:left w:val="nil"/>
              <w:right w:val="nil"/>
            </w:tcBorders>
            <w:shd w:val="clear" w:color="auto" w:fill="auto"/>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Default="00BE71D3" w:rsidP="00BE71D3">
            <w:pPr>
              <w:pStyle w:val="Tabletext"/>
              <w:jc w:val="center"/>
              <w:rPr>
                <w:rFonts w:asciiTheme="majorBidi" w:hAnsiTheme="majorBidi" w:cstheme="majorBidi"/>
              </w:rPr>
            </w:pPr>
            <w:r w:rsidRPr="00640A23">
              <w:rPr>
                <w:rFonts w:asciiTheme="majorBidi" w:hAnsiTheme="majorBidi" w:cstheme="majorBidi"/>
              </w:rPr>
              <w:t>787 MHz</w:t>
            </w:r>
          </w:p>
        </w:tc>
        <w:tc>
          <w:tcPr>
            <w:tcW w:w="1466" w:type="dxa"/>
            <w:tcBorders>
              <w:right w:val="nil"/>
            </w:tcBorders>
            <w:shd w:val="clear" w:color="auto" w:fill="auto"/>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746 MHz</w:t>
            </w:r>
          </w:p>
        </w:tc>
        <w:tc>
          <w:tcPr>
            <w:tcW w:w="300" w:type="dxa"/>
            <w:tcBorders>
              <w:left w:val="nil"/>
              <w:right w:val="nil"/>
            </w:tcBorders>
            <w:shd w:val="clear" w:color="auto" w:fill="auto"/>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Default="00BE71D3" w:rsidP="00BE71D3">
            <w:pPr>
              <w:pStyle w:val="Tabletext"/>
              <w:rPr>
                <w:rFonts w:asciiTheme="majorBidi" w:hAnsiTheme="majorBidi" w:cstheme="majorBidi"/>
              </w:rPr>
            </w:pPr>
            <w:r w:rsidRPr="00640A23">
              <w:rPr>
                <w:rFonts w:asciiTheme="majorBidi" w:hAnsiTheme="majorBidi" w:cstheme="majorBidi"/>
              </w:rPr>
              <w:t>756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restart"/>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CA_2-5-30</w:t>
            </w:r>
          </w:p>
        </w:tc>
        <w:tc>
          <w:tcPr>
            <w:tcW w:w="1026"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2</w:t>
            </w:r>
          </w:p>
        </w:tc>
        <w:tc>
          <w:tcPr>
            <w:tcW w:w="1467" w:type="dxa"/>
            <w:tcBorders>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1850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1910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1930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1990 MHz</w:t>
            </w:r>
          </w:p>
        </w:tc>
        <w:tc>
          <w:tcPr>
            <w:tcW w:w="1079" w:type="dxa"/>
            <w:vMerge w:val="restart"/>
            <w:shd w:val="clear" w:color="auto" w:fill="auto"/>
            <w:vAlign w:val="center"/>
          </w:tcPr>
          <w:p w:rsidR="00BE71D3" w:rsidRPr="00332309" w:rsidRDefault="00BE71D3" w:rsidP="00BE71D3">
            <w:pPr>
              <w:pStyle w:val="Tabletext"/>
              <w:jc w:val="center"/>
            </w:pPr>
            <w:r w:rsidRPr="00332309">
              <w:rPr>
                <w:rFonts w:asciiTheme="majorBidi" w:hAnsiTheme="majorBidi" w:cstheme="majorBidi"/>
              </w:rPr>
              <w:t>FDD</w:t>
            </w: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5</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824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849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869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894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tcPr>
          <w:p w:rsidR="00BE71D3" w:rsidRDefault="00BE71D3" w:rsidP="00BE71D3">
            <w:pPr>
              <w:pStyle w:val="Tabletext"/>
              <w:jc w:val="center"/>
              <w:rPr>
                <w:rFonts w:asciiTheme="majorBidi" w:hAnsiTheme="majorBidi" w:cstheme="majorBidi"/>
              </w:rPr>
            </w:pPr>
            <w:r w:rsidRPr="00640A23">
              <w:rPr>
                <w:rFonts w:asciiTheme="majorBidi" w:hAnsiTheme="majorBidi" w:cstheme="majorBidi"/>
              </w:rPr>
              <w:t>30</w:t>
            </w:r>
          </w:p>
        </w:tc>
        <w:tc>
          <w:tcPr>
            <w:tcW w:w="1467" w:type="dxa"/>
            <w:tcBorders>
              <w:right w:val="nil"/>
            </w:tcBorders>
            <w:shd w:val="clear" w:color="auto" w:fill="auto"/>
            <w:vAlign w:val="center"/>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2305 MHz</w:t>
            </w:r>
          </w:p>
        </w:tc>
        <w:tc>
          <w:tcPr>
            <w:tcW w:w="249" w:type="dxa"/>
            <w:tcBorders>
              <w:left w:val="nil"/>
              <w:right w:val="nil"/>
            </w:tcBorders>
            <w:shd w:val="clear" w:color="auto" w:fill="auto"/>
            <w:vAlign w:val="center"/>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Default="00BE71D3" w:rsidP="00BE71D3">
            <w:pPr>
              <w:pStyle w:val="Tabletext"/>
              <w:rPr>
                <w:rFonts w:asciiTheme="majorBidi" w:hAnsiTheme="majorBidi" w:cstheme="majorBidi"/>
              </w:rPr>
            </w:pPr>
            <w:r w:rsidRPr="00640A23">
              <w:rPr>
                <w:rFonts w:asciiTheme="majorBidi" w:hAnsiTheme="majorBidi" w:cstheme="majorBidi"/>
              </w:rPr>
              <w:t>2315 MHz</w:t>
            </w:r>
          </w:p>
        </w:tc>
        <w:tc>
          <w:tcPr>
            <w:tcW w:w="1466" w:type="dxa"/>
            <w:tcBorders>
              <w:right w:val="nil"/>
            </w:tcBorders>
            <w:shd w:val="clear" w:color="auto" w:fill="auto"/>
            <w:vAlign w:val="center"/>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2350 MHz</w:t>
            </w:r>
          </w:p>
        </w:tc>
        <w:tc>
          <w:tcPr>
            <w:tcW w:w="300" w:type="dxa"/>
            <w:tcBorders>
              <w:left w:val="nil"/>
              <w:right w:val="nil"/>
            </w:tcBorders>
            <w:shd w:val="clear" w:color="auto" w:fill="auto"/>
            <w:vAlign w:val="center"/>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Default="00BE71D3" w:rsidP="00BE71D3">
            <w:pPr>
              <w:pStyle w:val="Tabletext"/>
              <w:rPr>
                <w:rFonts w:asciiTheme="majorBidi" w:hAnsiTheme="majorBidi" w:cstheme="majorBidi"/>
              </w:rPr>
            </w:pPr>
            <w:r w:rsidRPr="00640A23">
              <w:rPr>
                <w:rFonts w:asciiTheme="majorBidi" w:hAnsiTheme="majorBidi" w:cstheme="majorBidi"/>
              </w:rPr>
              <w:t>2360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restart"/>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CA_2-12-30</w:t>
            </w:r>
          </w:p>
        </w:tc>
        <w:tc>
          <w:tcPr>
            <w:tcW w:w="1026"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2</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1850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1910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1930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1990 MHz</w:t>
            </w:r>
          </w:p>
        </w:tc>
        <w:tc>
          <w:tcPr>
            <w:tcW w:w="1079" w:type="dxa"/>
            <w:vMerge w:val="restart"/>
            <w:shd w:val="clear" w:color="auto" w:fill="auto"/>
            <w:vAlign w:val="center"/>
          </w:tcPr>
          <w:p w:rsidR="00BE71D3" w:rsidRPr="00332309" w:rsidRDefault="00BE71D3" w:rsidP="00BE71D3">
            <w:pPr>
              <w:pStyle w:val="Tabletext"/>
              <w:jc w:val="center"/>
            </w:pPr>
            <w:r w:rsidRPr="00332309">
              <w:rPr>
                <w:rFonts w:asciiTheme="majorBidi" w:hAnsiTheme="majorBidi" w:cstheme="majorBidi"/>
              </w:rPr>
              <w:t>FDD</w:t>
            </w: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12</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699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716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729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746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tcPr>
          <w:p w:rsidR="00BE71D3" w:rsidRDefault="00BE71D3" w:rsidP="00BE71D3">
            <w:pPr>
              <w:pStyle w:val="Tabletext"/>
              <w:jc w:val="center"/>
              <w:rPr>
                <w:rFonts w:asciiTheme="majorBidi" w:hAnsiTheme="majorBidi" w:cstheme="majorBidi"/>
              </w:rPr>
            </w:pPr>
            <w:r w:rsidRPr="00640A23">
              <w:rPr>
                <w:rFonts w:asciiTheme="majorBidi" w:hAnsiTheme="majorBidi" w:cstheme="majorBidi"/>
              </w:rPr>
              <w:t>30</w:t>
            </w:r>
          </w:p>
        </w:tc>
        <w:tc>
          <w:tcPr>
            <w:tcW w:w="1467" w:type="dxa"/>
            <w:tcBorders>
              <w:right w:val="nil"/>
            </w:tcBorders>
            <w:shd w:val="clear" w:color="auto" w:fill="auto"/>
            <w:vAlign w:val="center"/>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2305 MHz</w:t>
            </w:r>
          </w:p>
        </w:tc>
        <w:tc>
          <w:tcPr>
            <w:tcW w:w="249" w:type="dxa"/>
            <w:tcBorders>
              <w:left w:val="nil"/>
              <w:right w:val="nil"/>
            </w:tcBorders>
            <w:shd w:val="clear" w:color="auto" w:fill="auto"/>
            <w:vAlign w:val="center"/>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Default="00BE71D3" w:rsidP="00BE71D3">
            <w:pPr>
              <w:pStyle w:val="Tabletext"/>
              <w:rPr>
                <w:rFonts w:asciiTheme="majorBidi" w:hAnsiTheme="majorBidi" w:cstheme="majorBidi"/>
              </w:rPr>
            </w:pPr>
            <w:r w:rsidRPr="00640A23">
              <w:rPr>
                <w:rFonts w:asciiTheme="majorBidi" w:hAnsiTheme="majorBidi" w:cstheme="majorBidi"/>
              </w:rPr>
              <w:t>2315 MHz</w:t>
            </w:r>
          </w:p>
        </w:tc>
        <w:tc>
          <w:tcPr>
            <w:tcW w:w="1466" w:type="dxa"/>
            <w:tcBorders>
              <w:right w:val="nil"/>
            </w:tcBorders>
            <w:shd w:val="clear" w:color="auto" w:fill="auto"/>
            <w:vAlign w:val="center"/>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2350 MHz</w:t>
            </w:r>
          </w:p>
        </w:tc>
        <w:tc>
          <w:tcPr>
            <w:tcW w:w="300" w:type="dxa"/>
            <w:tcBorders>
              <w:left w:val="nil"/>
              <w:right w:val="nil"/>
            </w:tcBorders>
            <w:shd w:val="clear" w:color="auto" w:fill="auto"/>
            <w:vAlign w:val="center"/>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Default="00BE71D3" w:rsidP="00BE71D3">
            <w:pPr>
              <w:pStyle w:val="Tabletext"/>
              <w:rPr>
                <w:rFonts w:asciiTheme="majorBidi" w:hAnsiTheme="majorBidi" w:cstheme="majorBidi"/>
              </w:rPr>
            </w:pPr>
            <w:r w:rsidRPr="00640A23">
              <w:rPr>
                <w:rFonts w:asciiTheme="majorBidi" w:hAnsiTheme="majorBidi" w:cstheme="majorBidi"/>
              </w:rPr>
              <w:t>2360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restart"/>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CA_2-29-30</w:t>
            </w:r>
          </w:p>
        </w:tc>
        <w:tc>
          <w:tcPr>
            <w:tcW w:w="1026"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2</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1850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1910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1930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1990 MHz</w:t>
            </w:r>
          </w:p>
        </w:tc>
        <w:tc>
          <w:tcPr>
            <w:tcW w:w="1079" w:type="dxa"/>
            <w:vMerge w:val="restart"/>
            <w:shd w:val="clear" w:color="auto" w:fill="auto"/>
            <w:vAlign w:val="center"/>
          </w:tcPr>
          <w:p w:rsidR="00BE71D3" w:rsidRPr="00332309" w:rsidRDefault="00BE71D3" w:rsidP="00BE71D3">
            <w:pPr>
              <w:pStyle w:val="Tabletext"/>
              <w:jc w:val="center"/>
            </w:pPr>
            <w:r w:rsidRPr="00332309">
              <w:rPr>
                <w:rFonts w:asciiTheme="majorBidi" w:hAnsiTheme="majorBidi" w:cstheme="majorBidi"/>
              </w:rPr>
              <w:t>FDD</w:t>
            </w:r>
          </w:p>
        </w:tc>
      </w:tr>
      <w:tr w:rsidR="00BE71D3" w:rsidRPr="00332309" w:rsidTr="00BE71D3">
        <w:trPr>
          <w:trHeight w:val="225"/>
          <w:jc w:val="center"/>
        </w:trPr>
        <w:tc>
          <w:tcPr>
            <w:tcW w:w="1127" w:type="dxa"/>
            <w:vMerge/>
            <w:vAlign w:val="center"/>
          </w:tcPr>
          <w:p w:rsidR="00BE71D3" w:rsidRPr="00332309" w:rsidRDefault="00BE71D3" w:rsidP="00BE71D3">
            <w:pPr>
              <w:jc w:val="center"/>
              <w:rPr>
                <w:rFonts w:asciiTheme="majorBidi" w:hAnsiTheme="majorBidi" w:cstheme="majorBidi"/>
                <w:sz w:val="20"/>
              </w:rPr>
            </w:pPr>
          </w:p>
        </w:tc>
        <w:tc>
          <w:tcPr>
            <w:tcW w:w="1026"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29</w:t>
            </w:r>
          </w:p>
        </w:tc>
        <w:tc>
          <w:tcPr>
            <w:tcW w:w="3144" w:type="dxa"/>
            <w:gridSpan w:val="3"/>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N/A</w:t>
            </w:r>
          </w:p>
        </w:tc>
        <w:tc>
          <w:tcPr>
            <w:tcW w:w="1466" w:type="dxa"/>
            <w:tcBorders>
              <w:right w:val="nil"/>
            </w:tcBorders>
            <w:shd w:val="clear" w:color="auto" w:fill="auto"/>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717 MHz</w:t>
            </w:r>
          </w:p>
        </w:tc>
        <w:tc>
          <w:tcPr>
            <w:tcW w:w="300" w:type="dxa"/>
            <w:tcBorders>
              <w:left w:val="nil"/>
              <w:right w:val="nil"/>
            </w:tcBorders>
            <w:shd w:val="clear" w:color="auto" w:fill="auto"/>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728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ign w:val="center"/>
          </w:tcPr>
          <w:p w:rsidR="00BE71D3" w:rsidRPr="00332309" w:rsidRDefault="00BE71D3" w:rsidP="00BE71D3">
            <w:pPr>
              <w:jc w:val="center"/>
              <w:rPr>
                <w:rFonts w:asciiTheme="majorBidi" w:hAnsiTheme="majorBidi" w:cstheme="majorBidi"/>
                <w:sz w:val="20"/>
              </w:rPr>
            </w:pPr>
          </w:p>
        </w:tc>
        <w:tc>
          <w:tcPr>
            <w:tcW w:w="1026" w:type="dxa"/>
          </w:tcPr>
          <w:p w:rsidR="00BE71D3" w:rsidRDefault="00BE71D3" w:rsidP="00BE71D3">
            <w:pPr>
              <w:pStyle w:val="Tabletext"/>
              <w:jc w:val="center"/>
              <w:rPr>
                <w:rFonts w:asciiTheme="majorBidi" w:hAnsiTheme="majorBidi" w:cstheme="majorBidi"/>
              </w:rPr>
            </w:pPr>
            <w:r w:rsidRPr="00640A23">
              <w:rPr>
                <w:rFonts w:asciiTheme="majorBidi" w:hAnsiTheme="majorBidi" w:cstheme="majorBidi"/>
              </w:rPr>
              <w:t>30</w:t>
            </w:r>
          </w:p>
        </w:tc>
        <w:tc>
          <w:tcPr>
            <w:tcW w:w="1467" w:type="dxa"/>
            <w:tcBorders>
              <w:right w:val="nil"/>
            </w:tcBorders>
            <w:shd w:val="clear" w:color="auto" w:fill="auto"/>
            <w:vAlign w:val="center"/>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2305 MHz</w:t>
            </w:r>
          </w:p>
        </w:tc>
        <w:tc>
          <w:tcPr>
            <w:tcW w:w="249" w:type="dxa"/>
            <w:tcBorders>
              <w:left w:val="nil"/>
              <w:right w:val="nil"/>
            </w:tcBorders>
            <w:shd w:val="clear" w:color="auto" w:fill="auto"/>
            <w:vAlign w:val="center"/>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Default="00BE71D3" w:rsidP="00BE71D3">
            <w:pPr>
              <w:pStyle w:val="Tabletext"/>
              <w:rPr>
                <w:rFonts w:asciiTheme="majorBidi" w:hAnsiTheme="majorBidi" w:cstheme="majorBidi"/>
              </w:rPr>
            </w:pPr>
            <w:r w:rsidRPr="00640A23">
              <w:rPr>
                <w:rFonts w:asciiTheme="majorBidi" w:hAnsiTheme="majorBidi" w:cstheme="majorBidi"/>
              </w:rPr>
              <w:t>2315 MHz</w:t>
            </w:r>
          </w:p>
        </w:tc>
        <w:tc>
          <w:tcPr>
            <w:tcW w:w="1466" w:type="dxa"/>
            <w:tcBorders>
              <w:right w:val="nil"/>
            </w:tcBorders>
            <w:shd w:val="clear" w:color="auto" w:fill="auto"/>
            <w:vAlign w:val="center"/>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2350 MHz</w:t>
            </w:r>
          </w:p>
        </w:tc>
        <w:tc>
          <w:tcPr>
            <w:tcW w:w="300" w:type="dxa"/>
            <w:tcBorders>
              <w:left w:val="nil"/>
              <w:right w:val="nil"/>
            </w:tcBorders>
            <w:shd w:val="clear" w:color="auto" w:fill="auto"/>
            <w:vAlign w:val="center"/>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Default="00BE71D3" w:rsidP="00BE71D3">
            <w:pPr>
              <w:pStyle w:val="Tabletext"/>
              <w:rPr>
                <w:rFonts w:asciiTheme="majorBidi" w:hAnsiTheme="majorBidi" w:cstheme="majorBidi"/>
              </w:rPr>
            </w:pPr>
            <w:r w:rsidRPr="00640A23">
              <w:rPr>
                <w:rFonts w:asciiTheme="majorBidi" w:hAnsiTheme="majorBidi" w:cstheme="majorBidi"/>
              </w:rPr>
              <w:t>2360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restart"/>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CA_3-7-20</w:t>
            </w:r>
          </w:p>
        </w:tc>
        <w:tc>
          <w:tcPr>
            <w:tcW w:w="1026"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3</w:t>
            </w:r>
          </w:p>
        </w:tc>
        <w:tc>
          <w:tcPr>
            <w:tcW w:w="1467" w:type="dxa"/>
            <w:tcBorders>
              <w:right w:val="nil"/>
            </w:tcBorders>
            <w:shd w:val="clear" w:color="auto" w:fill="auto"/>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1710 MHz</w:t>
            </w:r>
          </w:p>
        </w:tc>
        <w:tc>
          <w:tcPr>
            <w:tcW w:w="249" w:type="dxa"/>
            <w:tcBorders>
              <w:left w:val="nil"/>
              <w:right w:val="nil"/>
            </w:tcBorders>
            <w:shd w:val="clear" w:color="auto" w:fill="auto"/>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1785 MHz</w:t>
            </w:r>
          </w:p>
        </w:tc>
        <w:tc>
          <w:tcPr>
            <w:tcW w:w="1466" w:type="dxa"/>
            <w:tcBorders>
              <w:right w:val="nil"/>
            </w:tcBorders>
            <w:shd w:val="clear" w:color="auto" w:fill="auto"/>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1805 MHz</w:t>
            </w:r>
          </w:p>
        </w:tc>
        <w:tc>
          <w:tcPr>
            <w:tcW w:w="300" w:type="dxa"/>
            <w:tcBorders>
              <w:left w:val="nil"/>
              <w:right w:val="nil"/>
            </w:tcBorders>
            <w:shd w:val="clear" w:color="auto" w:fill="auto"/>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1880 MHz</w:t>
            </w:r>
          </w:p>
        </w:tc>
        <w:tc>
          <w:tcPr>
            <w:tcW w:w="1079" w:type="dxa"/>
            <w:vMerge w:val="restart"/>
            <w:shd w:val="clear" w:color="auto" w:fill="auto"/>
            <w:vAlign w:val="center"/>
          </w:tcPr>
          <w:p w:rsidR="00BE71D3" w:rsidRPr="00332309" w:rsidRDefault="00BE71D3" w:rsidP="00BE71D3">
            <w:pPr>
              <w:pStyle w:val="Tabletext"/>
              <w:jc w:val="center"/>
            </w:pPr>
            <w:r w:rsidRPr="00332309">
              <w:rPr>
                <w:rFonts w:asciiTheme="majorBidi" w:hAnsiTheme="majorBidi" w:cstheme="majorBidi"/>
              </w:rPr>
              <w:t>FDD</w:t>
            </w: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7</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2500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2570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2620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2690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tcPr>
          <w:p w:rsidR="00BE71D3" w:rsidRDefault="00BE71D3" w:rsidP="00BE71D3">
            <w:pPr>
              <w:pStyle w:val="Tabletext"/>
              <w:jc w:val="center"/>
              <w:rPr>
                <w:rFonts w:asciiTheme="majorBidi" w:hAnsiTheme="majorBidi" w:cstheme="majorBidi"/>
              </w:rPr>
            </w:pPr>
            <w:r w:rsidRPr="00640A23">
              <w:rPr>
                <w:rFonts w:asciiTheme="majorBidi" w:hAnsiTheme="majorBidi" w:cstheme="majorBidi"/>
              </w:rPr>
              <w:t>20</w:t>
            </w:r>
          </w:p>
        </w:tc>
        <w:tc>
          <w:tcPr>
            <w:tcW w:w="1467" w:type="dxa"/>
            <w:tcBorders>
              <w:right w:val="nil"/>
            </w:tcBorders>
            <w:shd w:val="clear" w:color="auto" w:fill="auto"/>
            <w:vAlign w:val="center"/>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832 MHz</w:t>
            </w:r>
          </w:p>
        </w:tc>
        <w:tc>
          <w:tcPr>
            <w:tcW w:w="249" w:type="dxa"/>
            <w:tcBorders>
              <w:left w:val="nil"/>
              <w:right w:val="nil"/>
            </w:tcBorders>
            <w:shd w:val="clear" w:color="auto" w:fill="auto"/>
            <w:vAlign w:val="center"/>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BE71D3" w:rsidRDefault="00BE71D3" w:rsidP="00BE71D3">
            <w:pPr>
              <w:pStyle w:val="Tabletext"/>
              <w:rPr>
                <w:rFonts w:asciiTheme="majorBidi" w:hAnsiTheme="majorBidi" w:cstheme="majorBidi"/>
              </w:rPr>
            </w:pPr>
            <w:r w:rsidRPr="00640A23">
              <w:rPr>
                <w:rFonts w:asciiTheme="majorBidi" w:hAnsiTheme="majorBidi" w:cstheme="majorBidi"/>
              </w:rPr>
              <w:t>862 MHz</w:t>
            </w:r>
          </w:p>
        </w:tc>
        <w:tc>
          <w:tcPr>
            <w:tcW w:w="1466" w:type="dxa"/>
            <w:tcBorders>
              <w:right w:val="nil"/>
            </w:tcBorders>
            <w:shd w:val="clear" w:color="auto" w:fill="auto"/>
            <w:vAlign w:val="center"/>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791 MHz</w:t>
            </w:r>
          </w:p>
        </w:tc>
        <w:tc>
          <w:tcPr>
            <w:tcW w:w="300" w:type="dxa"/>
            <w:tcBorders>
              <w:left w:val="nil"/>
              <w:right w:val="nil"/>
            </w:tcBorders>
            <w:shd w:val="clear" w:color="auto" w:fill="auto"/>
            <w:vAlign w:val="center"/>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BE71D3" w:rsidRDefault="00BE71D3" w:rsidP="00BE71D3">
            <w:pPr>
              <w:pStyle w:val="Tabletext"/>
              <w:rPr>
                <w:rFonts w:asciiTheme="majorBidi" w:hAnsiTheme="majorBidi" w:cstheme="majorBidi"/>
              </w:rPr>
            </w:pPr>
            <w:r w:rsidRPr="00640A23">
              <w:rPr>
                <w:rFonts w:asciiTheme="majorBidi" w:hAnsiTheme="majorBidi" w:cstheme="majorBidi"/>
              </w:rPr>
              <w:t>821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restart"/>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CA_4-5-12</w:t>
            </w:r>
          </w:p>
        </w:tc>
        <w:tc>
          <w:tcPr>
            <w:tcW w:w="1026" w:type="dxa"/>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4</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1710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1755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2110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2155 MHz</w:t>
            </w:r>
          </w:p>
        </w:tc>
        <w:tc>
          <w:tcPr>
            <w:tcW w:w="1079" w:type="dxa"/>
            <w:vMerge w:val="restart"/>
            <w:shd w:val="clear" w:color="auto" w:fill="auto"/>
            <w:vAlign w:val="center"/>
          </w:tcPr>
          <w:p w:rsidR="00BE71D3" w:rsidRPr="00332309" w:rsidRDefault="00BE71D3" w:rsidP="00BE71D3">
            <w:pPr>
              <w:pStyle w:val="Tabletext"/>
              <w:jc w:val="center"/>
            </w:pPr>
            <w:r w:rsidRPr="00332309">
              <w:rPr>
                <w:rFonts w:asciiTheme="majorBidi" w:hAnsiTheme="majorBidi" w:cstheme="majorBidi"/>
              </w:rPr>
              <w:t>FDD</w:t>
            </w: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5</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824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849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869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894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vAlign w:val="center"/>
          </w:tcPr>
          <w:p w:rsidR="00BE71D3" w:rsidRDefault="00BE71D3" w:rsidP="00BE71D3">
            <w:pPr>
              <w:pStyle w:val="Tabletext"/>
              <w:jc w:val="center"/>
              <w:rPr>
                <w:rFonts w:asciiTheme="majorBidi" w:hAnsiTheme="majorBidi" w:cstheme="majorBidi"/>
              </w:rPr>
            </w:pPr>
            <w:r w:rsidRPr="00640A23">
              <w:rPr>
                <w:rFonts w:asciiTheme="majorBidi" w:hAnsiTheme="majorBidi" w:cstheme="majorBidi"/>
              </w:rPr>
              <w:t>12</w:t>
            </w:r>
          </w:p>
        </w:tc>
        <w:tc>
          <w:tcPr>
            <w:tcW w:w="1467" w:type="dxa"/>
            <w:tcBorders>
              <w:right w:val="nil"/>
            </w:tcBorders>
            <w:shd w:val="clear" w:color="auto" w:fill="auto"/>
            <w:vAlign w:val="center"/>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699 MHz</w:t>
            </w:r>
          </w:p>
        </w:tc>
        <w:tc>
          <w:tcPr>
            <w:tcW w:w="249" w:type="dxa"/>
            <w:tcBorders>
              <w:left w:val="nil"/>
              <w:right w:val="nil"/>
            </w:tcBorders>
            <w:shd w:val="clear" w:color="auto" w:fill="auto"/>
            <w:vAlign w:val="center"/>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Default="00BE71D3" w:rsidP="00BE71D3">
            <w:pPr>
              <w:pStyle w:val="Tabletext"/>
              <w:rPr>
                <w:rFonts w:asciiTheme="majorBidi" w:hAnsiTheme="majorBidi" w:cstheme="majorBidi"/>
              </w:rPr>
            </w:pPr>
            <w:r w:rsidRPr="00640A23">
              <w:rPr>
                <w:rFonts w:asciiTheme="majorBidi" w:hAnsiTheme="majorBidi" w:cstheme="majorBidi"/>
              </w:rPr>
              <w:t>716 MHz</w:t>
            </w:r>
          </w:p>
        </w:tc>
        <w:tc>
          <w:tcPr>
            <w:tcW w:w="1466" w:type="dxa"/>
            <w:tcBorders>
              <w:right w:val="nil"/>
            </w:tcBorders>
            <w:shd w:val="clear" w:color="auto" w:fill="auto"/>
            <w:vAlign w:val="center"/>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729 MHz</w:t>
            </w:r>
          </w:p>
        </w:tc>
        <w:tc>
          <w:tcPr>
            <w:tcW w:w="300" w:type="dxa"/>
            <w:tcBorders>
              <w:left w:val="nil"/>
              <w:right w:val="nil"/>
            </w:tcBorders>
            <w:shd w:val="clear" w:color="auto" w:fill="auto"/>
            <w:vAlign w:val="center"/>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Default="00BE71D3" w:rsidP="00BE71D3">
            <w:pPr>
              <w:pStyle w:val="Tabletext"/>
              <w:rPr>
                <w:rFonts w:asciiTheme="majorBidi" w:hAnsiTheme="majorBidi" w:cstheme="majorBidi"/>
              </w:rPr>
            </w:pPr>
            <w:r w:rsidRPr="00640A23">
              <w:rPr>
                <w:rFonts w:asciiTheme="majorBidi" w:hAnsiTheme="majorBidi" w:cstheme="majorBidi"/>
              </w:rPr>
              <w:t>746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restart"/>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CA_4-5-13</w:t>
            </w:r>
          </w:p>
        </w:tc>
        <w:tc>
          <w:tcPr>
            <w:tcW w:w="1026" w:type="dxa"/>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4</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1710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1755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2110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2155 MHz</w:t>
            </w:r>
          </w:p>
        </w:tc>
        <w:tc>
          <w:tcPr>
            <w:tcW w:w="1079" w:type="dxa"/>
            <w:vMerge w:val="restart"/>
            <w:shd w:val="clear" w:color="auto" w:fill="auto"/>
            <w:vAlign w:val="center"/>
          </w:tcPr>
          <w:p w:rsidR="00BE71D3" w:rsidRPr="00332309" w:rsidRDefault="00BE71D3" w:rsidP="00BE71D3">
            <w:pPr>
              <w:pStyle w:val="Tabletext"/>
              <w:jc w:val="center"/>
            </w:pPr>
            <w:r w:rsidRPr="00332309">
              <w:rPr>
                <w:rFonts w:asciiTheme="majorBidi" w:hAnsiTheme="majorBidi" w:cstheme="majorBidi"/>
              </w:rPr>
              <w:t>FDD</w:t>
            </w: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5</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824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849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869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894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vAlign w:val="center"/>
          </w:tcPr>
          <w:p w:rsidR="00BE71D3" w:rsidRDefault="00BE71D3" w:rsidP="00BE71D3">
            <w:pPr>
              <w:pStyle w:val="Tabletext"/>
              <w:jc w:val="center"/>
              <w:rPr>
                <w:rFonts w:asciiTheme="majorBidi" w:hAnsiTheme="majorBidi" w:cstheme="majorBidi"/>
              </w:rPr>
            </w:pPr>
            <w:r w:rsidRPr="00640A23">
              <w:rPr>
                <w:rFonts w:asciiTheme="majorBidi" w:hAnsiTheme="majorBidi" w:cstheme="majorBidi"/>
              </w:rPr>
              <w:t>13</w:t>
            </w:r>
          </w:p>
        </w:tc>
        <w:tc>
          <w:tcPr>
            <w:tcW w:w="1467" w:type="dxa"/>
            <w:tcBorders>
              <w:right w:val="nil"/>
            </w:tcBorders>
            <w:shd w:val="clear" w:color="auto" w:fill="auto"/>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777 MHz</w:t>
            </w:r>
          </w:p>
        </w:tc>
        <w:tc>
          <w:tcPr>
            <w:tcW w:w="249" w:type="dxa"/>
            <w:tcBorders>
              <w:left w:val="nil"/>
              <w:right w:val="nil"/>
            </w:tcBorders>
            <w:shd w:val="clear" w:color="auto" w:fill="auto"/>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Default="00BE71D3" w:rsidP="00BE71D3">
            <w:pPr>
              <w:pStyle w:val="Tabletext"/>
              <w:rPr>
                <w:rFonts w:asciiTheme="majorBidi" w:hAnsiTheme="majorBidi" w:cstheme="majorBidi"/>
              </w:rPr>
            </w:pPr>
            <w:r w:rsidRPr="00640A23">
              <w:rPr>
                <w:rFonts w:asciiTheme="majorBidi" w:hAnsiTheme="majorBidi" w:cstheme="majorBidi"/>
              </w:rPr>
              <w:t>787 MHz</w:t>
            </w:r>
          </w:p>
        </w:tc>
        <w:tc>
          <w:tcPr>
            <w:tcW w:w="1466" w:type="dxa"/>
            <w:tcBorders>
              <w:right w:val="nil"/>
            </w:tcBorders>
            <w:shd w:val="clear" w:color="auto" w:fill="auto"/>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746 MHz</w:t>
            </w:r>
          </w:p>
        </w:tc>
        <w:tc>
          <w:tcPr>
            <w:tcW w:w="300" w:type="dxa"/>
            <w:tcBorders>
              <w:left w:val="nil"/>
              <w:right w:val="nil"/>
            </w:tcBorders>
            <w:shd w:val="clear" w:color="auto" w:fill="auto"/>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Default="00BE71D3" w:rsidP="00BE71D3">
            <w:pPr>
              <w:pStyle w:val="Tabletext"/>
              <w:rPr>
                <w:rFonts w:asciiTheme="majorBidi" w:hAnsiTheme="majorBidi" w:cstheme="majorBidi"/>
              </w:rPr>
            </w:pPr>
            <w:r w:rsidRPr="00640A23">
              <w:rPr>
                <w:rFonts w:asciiTheme="majorBidi" w:hAnsiTheme="majorBidi" w:cstheme="majorBidi"/>
              </w:rPr>
              <w:t>756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restart"/>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CA_4-5-30</w:t>
            </w:r>
          </w:p>
        </w:tc>
        <w:tc>
          <w:tcPr>
            <w:tcW w:w="1026"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4</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1710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1755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2110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2155 MHz</w:t>
            </w:r>
          </w:p>
        </w:tc>
        <w:tc>
          <w:tcPr>
            <w:tcW w:w="1079" w:type="dxa"/>
            <w:vMerge w:val="restart"/>
            <w:shd w:val="clear" w:color="auto" w:fill="auto"/>
            <w:vAlign w:val="center"/>
          </w:tcPr>
          <w:p w:rsidR="00BE71D3" w:rsidRPr="00332309" w:rsidRDefault="00BE71D3" w:rsidP="00BE71D3">
            <w:pPr>
              <w:pStyle w:val="Tabletext"/>
              <w:jc w:val="center"/>
            </w:pPr>
            <w:r w:rsidRPr="00332309">
              <w:rPr>
                <w:rFonts w:asciiTheme="majorBidi" w:hAnsiTheme="majorBidi" w:cstheme="majorBidi"/>
              </w:rPr>
              <w:t>FDD</w:t>
            </w: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5</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824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849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869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894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127" w:type="dxa"/>
            <w:vMerge/>
            <w:vAlign w:val="center"/>
          </w:tcPr>
          <w:p w:rsidR="00BE71D3" w:rsidRDefault="00BE71D3" w:rsidP="00BE71D3">
            <w:pPr>
              <w:pStyle w:val="Tabletext"/>
              <w:jc w:val="center"/>
              <w:rPr>
                <w:rFonts w:asciiTheme="majorBidi" w:hAnsiTheme="majorBidi" w:cstheme="majorBidi"/>
                <w:b/>
                <w:noProof/>
              </w:rPr>
            </w:pPr>
          </w:p>
        </w:tc>
        <w:tc>
          <w:tcPr>
            <w:tcW w:w="1026" w:type="dxa"/>
            <w:vAlign w:val="center"/>
          </w:tcPr>
          <w:p w:rsidR="00BE71D3" w:rsidRDefault="00BE71D3" w:rsidP="00BE71D3">
            <w:pPr>
              <w:pStyle w:val="Tabletext"/>
              <w:jc w:val="center"/>
              <w:rPr>
                <w:rFonts w:asciiTheme="majorBidi" w:hAnsiTheme="majorBidi" w:cstheme="majorBidi"/>
              </w:rPr>
            </w:pPr>
            <w:r w:rsidRPr="00640A23">
              <w:rPr>
                <w:rFonts w:asciiTheme="majorBidi" w:hAnsiTheme="majorBidi" w:cstheme="majorBidi"/>
              </w:rPr>
              <w:t>30</w:t>
            </w:r>
          </w:p>
        </w:tc>
        <w:tc>
          <w:tcPr>
            <w:tcW w:w="1467" w:type="dxa"/>
            <w:tcBorders>
              <w:right w:val="nil"/>
            </w:tcBorders>
            <w:shd w:val="clear" w:color="auto" w:fill="auto"/>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2305 MHz</w:t>
            </w:r>
          </w:p>
        </w:tc>
        <w:tc>
          <w:tcPr>
            <w:tcW w:w="249" w:type="dxa"/>
            <w:tcBorders>
              <w:left w:val="nil"/>
              <w:right w:val="nil"/>
            </w:tcBorders>
            <w:shd w:val="clear" w:color="auto" w:fill="auto"/>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Default="00BE71D3" w:rsidP="00BE71D3">
            <w:pPr>
              <w:pStyle w:val="Tabletext"/>
              <w:rPr>
                <w:rFonts w:asciiTheme="majorBidi" w:hAnsiTheme="majorBidi" w:cstheme="majorBidi"/>
              </w:rPr>
            </w:pPr>
            <w:r w:rsidRPr="00640A23">
              <w:rPr>
                <w:rFonts w:asciiTheme="majorBidi" w:hAnsiTheme="majorBidi" w:cstheme="majorBidi"/>
              </w:rPr>
              <w:t>2315 MHz</w:t>
            </w:r>
          </w:p>
        </w:tc>
        <w:tc>
          <w:tcPr>
            <w:tcW w:w="1466" w:type="dxa"/>
            <w:tcBorders>
              <w:right w:val="nil"/>
            </w:tcBorders>
            <w:shd w:val="clear" w:color="auto" w:fill="auto"/>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2350 MHz</w:t>
            </w:r>
          </w:p>
        </w:tc>
        <w:tc>
          <w:tcPr>
            <w:tcW w:w="300" w:type="dxa"/>
            <w:tcBorders>
              <w:left w:val="nil"/>
              <w:right w:val="nil"/>
            </w:tcBorders>
            <w:shd w:val="clear" w:color="auto" w:fill="auto"/>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Default="00BE71D3" w:rsidP="00BE71D3">
            <w:pPr>
              <w:pStyle w:val="Tabletext"/>
              <w:rPr>
                <w:rFonts w:asciiTheme="majorBidi" w:hAnsiTheme="majorBidi" w:cstheme="majorBidi"/>
              </w:rPr>
            </w:pPr>
            <w:r w:rsidRPr="00640A23">
              <w:rPr>
                <w:rFonts w:asciiTheme="majorBidi" w:hAnsiTheme="majorBidi" w:cstheme="majorBidi"/>
              </w:rPr>
              <w:t>2360 MHz</w:t>
            </w:r>
          </w:p>
        </w:tc>
        <w:tc>
          <w:tcPr>
            <w:tcW w:w="1079" w:type="dxa"/>
            <w:vMerge/>
            <w:shd w:val="clear" w:color="auto" w:fill="auto"/>
          </w:tcPr>
          <w:p w:rsidR="00BE71D3" w:rsidRPr="00332309" w:rsidRDefault="00BE71D3" w:rsidP="00BE71D3">
            <w:pPr>
              <w:pStyle w:val="Tabletext"/>
              <w:jc w:val="center"/>
            </w:pPr>
          </w:p>
        </w:tc>
      </w:tr>
    </w:tbl>
    <w:p w:rsidR="00BE71D3" w:rsidRDefault="00BE71D3" w:rsidP="00BE71D3">
      <w:pPr>
        <w:pStyle w:val="TableNo"/>
        <w:keepLines/>
      </w:pPr>
      <w:r>
        <w:lastRenderedPageBreak/>
        <w:t>表</w:t>
      </w:r>
      <w:r>
        <w:t>1-5</w:t>
      </w:r>
      <w:r>
        <w:t>（</w:t>
      </w:r>
      <w:r w:rsidRPr="001F19C1">
        <w:rPr>
          <w:rFonts w:ascii="STKaiti" w:eastAsia="STKaiti" w:hAnsi="STKaiti" w:hint="eastAsia"/>
          <w:lang w:eastAsia="zh-CN"/>
        </w:rPr>
        <w:t>结束</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740"/>
        <w:gridCol w:w="1467"/>
        <w:gridCol w:w="249"/>
        <w:gridCol w:w="1428"/>
        <w:gridCol w:w="1466"/>
        <w:gridCol w:w="300"/>
        <w:gridCol w:w="1497"/>
        <w:gridCol w:w="1079"/>
      </w:tblGrid>
      <w:tr w:rsidR="00322EE5" w:rsidRPr="00332309" w:rsidTr="00BE71D3">
        <w:trPr>
          <w:trHeight w:val="225"/>
          <w:jc w:val="center"/>
        </w:trPr>
        <w:tc>
          <w:tcPr>
            <w:tcW w:w="1413" w:type="dxa"/>
            <w:vMerge w:val="restart"/>
            <w:vAlign w:val="center"/>
          </w:tcPr>
          <w:p w:rsidR="00322EE5" w:rsidRPr="00A4179C" w:rsidRDefault="00322EE5" w:rsidP="00322EE5">
            <w:pPr>
              <w:pStyle w:val="Tablehead"/>
              <w:rPr>
                <w:rFonts w:asciiTheme="majorBidi" w:eastAsiaTheme="minorEastAsia" w:hAnsiTheme="majorBidi" w:cstheme="majorBidi"/>
                <w:szCs w:val="22"/>
              </w:rPr>
            </w:pPr>
            <w:r w:rsidRPr="00A4179C">
              <w:rPr>
                <w:rFonts w:asciiTheme="majorBidi" w:eastAsiaTheme="minorEastAsia" w:hAnsiTheme="majorBidi" w:cstheme="majorBidi"/>
                <w:szCs w:val="22"/>
              </w:rPr>
              <w:t>E-UTRA CA</w:t>
            </w:r>
            <w:r w:rsidRPr="00A4179C">
              <w:rPr>
                <w:rFonts w:asciiTheme="majorBidi" w:eastAsiaTheme="minorEastAsia" w:hAnsiTheme="majorBidi" w:cstheme="majorBidi"/>
                <w:szCs w:val="22"/>
              </w:rPr>
              <w:t>频段</w:t>
            </w:r>
          </w:p>
        </w:tc>
        <w:tc>
          <w:tcPr>
            <w:tcW w:w="740" w:type="dxa"/>
            <w:vMerge w:val="restart"/>
            <w:vAlign w:val="center"/>
          </w:tcPr>
          <w:p w:rsidR="00322EE5" w:rsidRPr="00A4179C" w:rsidRDefault="00322EE5" w:rsidP="00322EE5">
            <w:pPr>
              <w:pStyle w:val="Tablehead"/>
              <w:rPr>
                <w:rFonts w:asciiTheme="majorBidi" w:eastAsiaTheme="minorEastAsia" w:hAnsiTheme="majorBidi" w:cstheme="majorBidi"/>
                <w:szCs w:val="22"/>
              </w:rPr>
            </w:pPr>
            <w:r w:rsidRPr="00A4179C">
              <w:rPr>
                <w:rFonts w:asciiTheme="majorBidi" w:eastAsiaTheme="minorEastAsia" w:hAnsiTheme="majorBidi" w:cstheme="majorBidi"/>
                <w:szCs w:val="22"/>
              </w:rPr>
              <w:t>E-UTRA</w:t>
            </w:r>
            <w:r w:rsidRPr="00A4179C">
              <w:rPr>
                <w:rFonts w:asciiTheme="majorBidi" w:eastAsiaTheme="minorEastAsia" w:hAnsiTheme="majorBidi" w:cstheme="majorBidi"/>
                <w:szCs w:val="22"/>
              </w:rPr>
              <w:t>频段</w:t>
            </w:r>
          </w:p>
        </w:tc>
        <w:tc>
          <w:tcPr>
            <w:tcW w:w="3144" w:type="dxa"/>
            <w:gridSpan w:val="3"/>
            <w:shd w:val="clear" w:color="auto" w:fill="auto"/>
            <w:noWrap/>
            <w:vAlign w:val="center"/>
          </w:tcPr>
          <w:p w:rsidR="00322EE5" w:rsidRPr="00A4179C" w:rsidRDefault="00322EE5" w:rsidP="00322EE5">
            <w:pPr>
              <w:pStyle w:val="Tablehead"/>
              <w:rPr>
                <w:rFonts w:asciiTheme="majorBidi" w:eastAsiaTheme="minorEastAsia" w:hAnsiTheme="majorBidi" w:cstheme="majorBidi"/>
                <w:szCs w:val="22"/>
                <w:lang w:eastAsia="zh-CN"/>
              </w:rPr>
            </w:pPr>
            <w:r w:rsidRPr="00A4179C">
              <w:rPr>
                <w:rFonts w:asciiTheme="majorBidi" w:eastAsiaTheme="minorEastAsia" w:hAnsiTheme="majorBidi" w:cstheme="majorBidi"/>
                <w:szCs w:val="22"/>
                <w:lang w:eastAsia="zh-CN"/>
              </w:rPr>
              <w:t>上行链路（</w:t>
            </w:r>
            <w:r w:rsidRPr="00A4179C">
              <w:rPr>
                <w:rFonts w:asciiTheme="majorBidi" w:eastAsiaTheme="minorEastAsia" w:hAnsiTheme="majorBidi" w:cstheme="majorBidi"/>
                <w:szCs w:val="22"/>
                <w:lang w:eastAsia="zh-CN"/>
              </w:rPr>
              <w:t>UL</w:t>
            </w:r>
            <w:r w:rsidRPr="00A4179C">
              <w:rPr>
                <w:rFonts w:asciiTheme="majorBidi" w:eastAsiaTheme="minorEastAsia" w:hAnsiTheme="majorBidi" w:cstheme="majorBidi"/>
                <w:szCs w:val="22"/>
                <w:lang w:eastAsia="zh-CN"/>
              </w:rPr>
              <w:t>）工作频段</w:t>
            </w:r>
          </w:p>
        </w:tc>
        <w:tc>
          <w:tcPr>
            <w:tcW w:w="3263" w:type="dxa"/>
            <w:gridSpan w:val="3"/>
            <w:shd w:val="clear" w:color="auto" w:fill="auto"/>
            <w:noWrap/>
            <w:vAlign w:val="center"/>
          </w:tcPr>
          <w:p w:rsidR="00322EE5" w:rsidRPr="00A4179C" w:rsidRDefault="00322EE5" w:rsidP="00322EE5">
            <w:pPr>
              <w:pStyle w:val="Tablehead"/>
              <w:rPr>
                <w:rFonts w:asciiTheme="majorBidi" w:eastAsiaTheme="minorEastAsia" w:hAnsiTheme="majorBidi" w:cstheme="majorBidi"/>
                <w:szCs w:val="22"/>
                <w:lang w:eastAsia="zh-CN"/>
              </w:rPr>
            </w:pPr>
            <w:r w:rsidRPr="00A4179C">
              <w:rPr>
                <w:rFonts w:asciiTheme="majorBidi" w:eastAsiaTheme="minorEastAsia" w:hAnsiTheme="majorBidi" w:cstheme="majorBidi"/>
                <w:szCs w:val="22"/>
                <w:lang w:eastAsia="zh-CN"/>
              </w:rPr>
              <w:t>下行链路（</w:t>
            </w:r>
            <w:r w:rsidRPr="00A4179C">
              <w:rPr>
                <w:rFonts w:asciiTheme="majorBidi" w:eastAsiaTheme="minorEastAsia" w:hAnsiTheme="majorBidi" w:cstheme="majorBidi"/>
                <w:szCs w:val="22"/>
                <w:lang w:eastAsia="zh-CN"/>
              </w:rPr>
              <w:t>DL</w:t>
            </w:r>
            <w:r w:rsidRPr="00A4179C">
              <w:rPr>
                <w:rFonts w:asciiTheme="majorBidi" w:eastAsiaTheme="minorEastAsia" w:hAnsiTheme="majorBidi" w:cstheme="majorBidi"/>
                <w:szCs w:val="22"/>
                <w:lang w:eastAsia="zh-CN"/>
              </w:rPr>
              <w:t>）工作频段</w:t>
            </w:r>
          </w:p>
        </w:tc>
        <w:tc>
          <w:tcPr>
            <w:tcW w:w="1079" w:type="dxa"/>
            <w:vMerge w:val="restart"/>
            <w:shd w:val="clear" w:color="auto" w:fill="auto"/>
            <w:vAlign w:val="center"/>
          </w:tcPr>
          <w:p w:rsidR="00322EE5" w:rsidRPr="00332309" w:rsidRDefault="00322EE5" w:rsidP="00322EE5">
            <w:pPr>
              <w:pStyle w:val="Tablehead"/>
            </w:pPr>
            <w:r w:rsidRPr="00A4179C">
              <w:rPr>
                <w:rFonts w:asciiTheme="minorEastAsia" w:eastAsiaTheme="minorEastAsia" w:hAnsiTheme="minorEastAsia" w:cstheme="majorBidi"/>
                <w:szCs w:val="22"/>
              </w:rPr>
              <w:t>双工</w:t>
            </w:r>
            <w:r>
              <w:rPr>
                <w:rFonts w:asciiTheme="minorEastAsia" w:eastAsiaTheme="minorEastAsia" w:hAnsiTheme="minorEastAsia" w:cstheme="majorBidi"/>
                <w:szCs w:val="22"/>
              </w:rPr>
              <w:br/>
            </w:r>
            <w:r w:rsidRPr="00A4179C">
              <w:rPr>
                <w:rFonts w:asciiTheme="minorEastAsia" w:eastAsiaTheme="minorEastAsia" w:hAnsiTheme="minorEastAsia" w:cstheme="majorBidi"/>
                <w:szCs w:val="22"/>
              </w:rPr>
              <w:t>模式</w:t>
            </w:r>
          </w:p>
        </w:tc>
      </w:tr>
      <w:tr w:rsidR="00322EE5" w:rsidRPr="00332309" w:rsidTr="00BE71D3">
        <w:trPr>
          <w:trHeight w:val="225"/>
          <w:jc w:val="center"/>
        </w:trPr>
        <w:tc>
          <w:tcPr>
            <w:tcW w:w="1413" w:type="dxa"/>
            <w:vMerge/>
            <w:vAlign w:val="center"/>
          </w:tcPr>
          <w:p w:rsidR="00322EE5" w:rsidRPr="00332309" w:rsidRDefault="00322EE5" w:rsidP="00322EE5">
            <w:pPr>
              <w:spacing w:before="40" w:after="40"/>
              <w:rPr>
                <w:rFonts w:asciiTheme="majorBidi" w:hAnsiTheme="majorBidi" w:cstheme="majorBidi"/>
                <w:bCs/>
                <w:sz w:val="20"/>
              </w:rPr>
            </w:pPr>
          </w:p>
        </w:tc>
        <w:tc>
          <w:tcPr>
            <w:tcW w:w="740" w:type="dxa"/>
            <w:vMerge/>
            <w:vAlign w:val="center"/>
          </w:tcPr>
          <w:p w:rsidR="00322EE5" w:rsidRPr="00332309" w:rsidRDefault="00322EE5" w:rsidP="00322EE5">
            <w:pPr>
              <w:spacing w:before="40" w:after="40"/>
              <w:rPr>
                <w:rFonts w:asciiTheme="majorBidi" w:hAnsiTheme="majorBidi" w:cstheme="majorBidi"/>
                <w:bCs/>
                <w:sz w:val="20"/>
              </w:rPr>
            </w:pPr>
          </w:p>
        </w:tc>
        <w:tc>
          <w:tcPr>
            <w:tcW w:w="3144" w:type="dxa"/>
            <w:gridSpan w:val="3"/>
            <w:shd w:val="clear" w:color="auto" w:fill="auto"/>
            <w:noWrap/>
            <w:vAlign w:val="center"/>
          </w:tcPr>
          <w:p w:rsidR="00322EE5" w:rsidRPr="00A4179C" w:rsidRDefault="00322EE5" w:rsidP="00322EE5">
            <w:pPr>
              <w:pStyle w:val="Tablehead"/>
              <w:rPr>
                <w:rFonts w:asciiTheme="majorBidi" w:eastAsiaTheme="minorEastAsia" w:hAnsiTheme="majorBidi" w:cstheme="majorBidi"/>
                <w:szCs w:val="22"/>
              </w:rPr>
            </w:pPr>
            <w:r w:rsidRPr="00A4179C">
              <w:rPr>
                <w:rFonts w:asciiTheme="majorBidi" w:eastAsiaTheme="minorEastAsia" w:hAnsiTheme="majorBidi" w:cstheme="majorBidi"/>
                <w:szCs w:val="22"/>
              </w:rPr>
              <w:t>BS</w:t>
            </w:r>
            <w:r w:rsidRPr="00A4179C">
              <w:rPr>
                <w:rFonts w:asciiTheme="majorBidi" w:eastAsiaTheme="minorEastAsia" w:hAnsiTheme="majorBidi" w:cstheme="majorBidi"/>
                <w:szCs w:val="22"/>
              </w:rPr>
              <w:t>接收</w:t>
            </w:r>
            <w:r w:rsidRPr="00A4179C">
              <w:rPr>
                <w:rFonts w:asciiTheme="majorBidi" w:eastAsiaTheme="minorEastAsia" w:hAnsiTheme="majorBidi" w:cstheme="majorBidi"/>
                <w:szCs w:val="22"/>
              </w:rPr>
              <w:t xml:space="preserve"> / UE</w:t>
            </w:r>
            <w:r w:rsidRPr="00A4179C">
              <w:rPr>
                <w:rFonts w:asciiTheme="majorBidi" w:eastAsiaTheme="minorEastAsia" w:hAnsiTheme="majorBidi" w:cstheme="majorBidi"/>
                <w:szCs w:val="22"/>
              </w:rPr>
              <w:t>发射</w:t>
            </w:r>
          </w:p>
        </w:tc>
        <w:tc>
          <w:tcPr>
            <w:tcW w:w="3263" w:type="dxa"/>
            <w:gridSpan w:val="3"/>
            <w:shd w:val="clear" w:color="auto" w:fill="auto"/>
            <w:noWrap/>
            <w:vAlign w:val="center"/>
          </w:tcPr>
          <w:p w:rsidR="00322EE5" w:rsidRPr="00A4179C" w:rsidRDefault="00322EE5" w:rsidP="00322EE5">
            <w:pPr>
              <w:pStyle w:val="Tablehead"/>
              <w:rPr>
                <w:rFonts w:asciiTheme="majorBidi" w:eastAsiaTheme="minorEastAsia" w:hAnsiTheme="majorBidi" w:cstheme="majorBidi"/>
                <w:szCs w:val="22"/>
              </w:rPr>
            </w:pPr>
            <w:r w:rsidRPr="00A4179C">
              <w:rPr>
                <w:rFonts w:asciiTheme="majorBidi" w:eastAsiaTheme="minorEastAsia" w:hAnsiTheme="majorBidi" w:cstheme="majorBidi"/>
                <w:szCs w:val="22"/>
              </w:rPr>
              <w:t>BS</w:t>
            </w:r>
            <w:r w:rsidRPr="00A4179C">
              <w:rPr>
                <w:rFonts w:asciiTheme="majorBidi" w:eastAsiaTheme="minorEastAsia" w:hAnsiTheme="majorBidi" w:cstheme="majorBidi"/>
                <w:szCs w:val="22"/>
              </w:rPr>
              <w:t>发射</w:t>
            </w:r>
            <w:r w:rsidRPr="00A4179C">
              <w:rPr>
                <w:rFonts w:asciiTheme="majorBidi" w:eastAsiaTheme="minorEastAsia" w:hAnsiTheme="majorBidi" w:cstheme="majorBidi"/>
                <w:szCs w:val="22"/>
              </w:rPr>
              <w:t xml:space="preserve"> / UE</w:t>
            </w:r>
            <w:r w:rsidRPr="00A4179C">
              <w:rPr>
                <w:rFonts w:asciiTheme="majorBidi" w:eastAsiaTheme="minorEastAsia" w:hAnsiTheme="majorBidi" w:cstheme="majorBidi"/>
                <w:szCs w:val="22"/>
              </w:rPr>
              <w:t>接收</w:t>
            </w:r>
          </w:p>
        </w:tc>
        <w:tc>
          <w:tcPr>
            <w:tcW w:w="1079" w:type="dxa"/>
            <w:vMerge/>
            <w:vAlign w:val="center"/>
          </w:tcPr>
          <w:p w:rsidR="00322EE5" w:rsidRPr="00332309" w:rsidRDefault="00322EE5" w:rsidP="00322EE5">
            <w:pPr>
              <w:rPr>
                <w:rFonts w:asciiTheme="majorBidi" w:hAnsiTheme="majorBidi" w:cstheme="majorBidi"/>
                <w:b/>
                <w:bCs/>
                <w:sz w:val="20"/>
              </w:rPr>
            </w:pPr>
          </w:p>
        </w:tc>
      </w:tr>
      <w:tr w:rsidR="00BE71D3" w:rsidRPr="00332309" w:rsidTr="00BE71D3">
        <w:trPr>
          <w:trHeight w:val="189"/>
          <w:jc w:val="center"/>
        </w:trPr>
        <w:tc>
          <w:tcPr>
            <w:tcW w:w="1413" w:type="dxa"/>
            <w:vMerge/>
            <w:vAlign w:val="center"/>
          </w:tcPr>
          <w:p w:rsidR="00BE71D3" w:rsidRPr="00332309" w:rsidRDefault="00BE71D3" w:rsidP="00BE71D3">
            <w:pPr>
              <w:spacing w:before="40" w:after="40"/>
              <w:rPr>
                <w:rFonts w:asciiTheme="majorBidi" w:hAnsiTheme="majorBidi" w:cstheme="majorBidi"/>
                <w:bCs/>
                <w:sz w:val="20"/>
              </w:rPr>
            </w:pPr>
          </w:p>
        </w:tc>
        <w:tc>
          <w:tcPr>
            <w:tcW w:w="740" w:type="dxa"/>
            <w:vMerge/>
            <w:vAlign w:val="center"/>
          </w:tcPr>
          <w:p w:rsidR="00BE71D3" w:rsidRPr="00332309" w:rsidRDefault="00BE71D3" w:rsidP="00BE71D3">
            <w:pPr>
              <w:spacing w:before="40" w:after="40"/>
              <w:rPr>
                <w:rFonts w:asciiTheme="majorBidi" w:hAnsiTheme="majorBidi" w:cstheme="majorBidi"/>
                <w:bCs/>
                <w:sz w:val="20"/>
              </w:rPr>
            </w:pPr>
          </w:p>
        </w:tc>
        <w:tc>
          <w:tcPr>
            <w:tcW w:w="3144" w:type="dxa"/>
            <w:gridSpan w:val="3"/>
            <w:shd w:val="clear" w:color="auto" w:fill="auto"/>
            <w:vAlign w:val="center"/>
          </w:tcPr>
          <w:p w:rsidR="00BE71D3" w:rsidRPr="00332309" w:rsidRDefault="00BE71D3" w:rsidP="00BE71D3">
            <w:pPr>
              <w:pStyle w:val="Tablehead"/>
            </w:pPr>
            <w:r w:rsidRPr="00332309">
              <w:rPr>
                <w:rFonts w:asciiTheme="majorBidi" w:hAnsiTheme="majorBidi" w:cstheme="majorBidi"/>
                <w:i/>
                <w:iCs/>
              </w:rPr>
              <w:t>F</w:t>
            </w:r>
            <w:r w:rsidRPr="00332309">
              <w:rPr>
                <w:rFonts w:asciiTheme="majorBidi" w:hAnsiTheme="majorBidi" w:cstheme="majorBidi"/>
                <w:i/>
                <w:iCs/>
                <w:vertAlign w:val="subscript"/>
              </w:rPr>
              <w:t>UL_low</w:t>
            </w:r>
            <w:r w:rsidRPr="00332309">
              <w:rPr>
                <w:rFonts w:asciiTheme="majorBidi" w:hAnsiTheme="majorBidi" w:cstheme="majorBidi"/>
                <w:i/>
                <w:iCs/>
              </w:rPr>
              <w:t xml:space="preserve">   –  F</w:t>
            </w:r>
            <w:r w:rsidRPr="00332309">
              <w:rPr>
                <w:rFonts w:asciiTheme="majorBidi" w:hAnsiTheme="majorBidi" w:cstheme="majorBidi"/>
                <w:i/>
                <w:iCs/>
                <w:vertAlign w:val="subscript"/>
              </w:rPr>
              <w:t>UL_high</w:t>
            </w:r>
          </w:p>
        </w:tc>
        <w:tc>
          <w:tcPr>
            <w:tcW w:w="3263" w:type="dxa"/>
            <w:gridSpan w:val="3"/>
            <w:shd w:val="clear" w:color="auto" w:fill="auto"/>
            <w:vAlign w:val="center"/>
          </w:tcPr>
          <w:p w:rsidR="00BE71D3" w:rsidRPr="00332309" w:rsidRDefault="00BE71D3" w:rsidP="00BE71D3">
            <w:pPr>
              <w:pStyle w:val="Tablehead"/>
            </w:pPr>
            <w:r w:rsidRPr="00332309">
              <w:rPr>
                <w:rFonts w:asciiTheme="majorBidi" w:hAnsiTheme="majorBidi" w:cstheme="majorBidi"/>
                <w:i/>
                <w:iCs/>
              </w:rPr>
              <w:t>F</w:t>
            </w:r>
            <w:r w:rsidRPr="00332309">
              <w:rPr>
                <w:rFonts w:asciiTheme="majorBidi" w:hAnsiTheme="majorBidi" w:cstheme="majorBidi"/>
                <w:i/>
                <w:iCs/>
                <w:vertAlign w:val="subscript"/>
              </w:rPr>
              <w:t>DL_low</w:t>
            </w:r>
            <w:r w:rsidRPr="00332309">
              <w:rPr>
                <w:rFonts w:asciiTheme="majorBidi" w:hAnsiTheme="majorBidi" w:cstheme="majorBidi"/>
                <w:i/>
                <w:iCs/>
              </w:rPr>
              <w:t xml:space="preserve">   –  F</w:t>
            </w:r>
            <w:r w:rsidRPr="00332309">
              <w:rPr>
                <w:rFonts w:asciiTheme="majorBidi" w:hAnsiTheme="majorBidi" w:cstheme="majorBidi"/>
                <w:i/>
                <w:iCs/>
                <w:vertAlign w:val="subscript"/>
              </w:rPr>
              <w:t>DL_high</w:t>
            </w:r>
          </w:p>
        </w:tc>
        <w:tc>
          <w:tcPr>
            <w:tcW w:w="1079" w:type="dxa"/>
            <w:vMerge/>
            <w:vAlign w:val="center"/>
          </w:tcPr>
          <w:p w:rsidR="00BE71D3" w:rsidRPr="00332309" w:rsidRDefault="00BE71D3" w:rsidP="00BE71D3">
            <w:pPr>
              <w:rPr>
                <w:rFonts w:asciiTheme="majorBidi" w:hAnsiTheme="majorBidi" w:cstheme="majorBidi"/>
                <w:b/>
                <w:bCs/>
                <w:sz w:val="20"/>
              </w:rPr>
            </w:pPr>
          </w:p>
        </w:tc>
      </w:tr>
      <w:tr w:rsidR="00BE71D3" w:rsidRPr="00332309" w:rsidTr="00BE71D3">
        <w:trPr>
          <w:trHeight w:val="225"/>
          <w:jc w:val="center"/>
        </w:trPr>
        <w:tc>
          <w:tcPr>
            <w:tcW w:w="1413" w:type="dxa"/>
            <w:vMerge w:val="restart"/>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CA_4-7-12</w:t>
            </w:r>
          </w:p>
        </w:tc>
        <w:tc>
          <w:tcPr>
            <w:tcW w:w="740"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4</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1710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1755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2110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2155 MHz</w:t>
            </w:r>
          </w:p>
        </w:tc>
        <w:tc>
          <w:tcPr>
            <w:tcW w:w="1079" w:type="dxa"/>
            <w:vMerge w:val="restart"/>
            <w:shd w:val="clear" w:color="auto" w:fill="auto"/>
            <w:vAlign w:val="center"/>
          </w:tcPr>
          <w:p w:rsidR="00BE71D3" w:rsidRPr="00332309" w:rsidRDefault="00BE71D3" w:rsidP="00BE71D3">
            <w:pPr>
              <w:pStyle w:val="Tabletext"/>
              <w:jc w:val="center"/>
            </w:pPr>
            <w:r w:rsidRPr="00332309">
              <w:rPr>
                <w:rFonts w:asciiTheme="majorBidi" w:hAnsiTheme="majorBidi" w:cstheme="majorBidi"/>
              </w:rPr>
              <w:t>FDD</w:t>
            </w:r>
          </w:p>
        </w:tc>
      </w:tr>
      <w:tr w:rsidR="00BE71D3" w:rsidRPr="00332309" w:rsidTr="00BE71D3">
        <w:trPr>
          <w:trHeight w:val="225"/>
          <w:jc w:val="center"/>
        </w:trPr>
        <w:tc>
          <w:tcPr>
            <w:tcW w:w="1413" w:type="dxa"/>
            <w:vMerge/>
            <w:vAlign w:val="center"/>
          </w:tcPr>
          <w:p w:rsidR="00BE71D3" w:rsidRDefault="00BE71D3" w:rsidP="00BE71D3">
            <w:pPr>
              <w:pStyle w:val="Tabletext"/>
              <w:jc w:val="center"/>
              <w:rPr>
                <w:rFonts w:asciiTheme="majorBidi" w:hAnsiTheme="majorBidi" w:cstheme="majorBidi"/>
                <w:b/>
                <w:noProof/>
              </w:rPr>
            </w:pPr>
          </w:p>
        </w:tc>
        <w:tc>
          <w:tcPr>
            <w:tcW w:w="740"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7</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2500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2570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2620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2690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413" w:type="dxa"/>
            <w:vMerge/>
            <w:vAlign w:val="center"/>
          </w:tcPr>
          <w:p w:rsidR="00BE71D3" w:rsidRDefault="00BE71D3" w:rsidP="00BE71D3">
            <w:pPr>
              <w:pStyle w:val="Tabletext"/>
              <w:jc w:val="center"/>
              <w:rPr>
                <w:rFonts w:asciiTheme="majorBidi" w:hAnsiTheme="majorBidi" w:cstheme="majorBidi"/>
                <w:b/>
                <w:noProof/>
              </w:rPr>
            </w:pPr>
          </w:p>
        </w:tc>
        <w:tc>
          <w:tcPr>
            <w:tcW w:w="740" w:type="dxa"/>
            <w:vAlign w:val="center"/>
          </w:tcPr>
          <w:p w:rsidR="00BE71D3" w:rsidRDefault="00BE71D3" w:rsidP="00BE71D3">
            <w:pPr>
              <w:pStyle w:val="Tabletext"/>
              <w:jc w:val="center"/>
              <w:rPr>
                <w:rFonts w:asciiTheme="majorBidi" w:hAnsiTheme="majorBidi" w:cstheme="majorBidi"/>
              </w:rPr>
            </w:pPr>
            <w:r w:rsidRPr="00640A23">
              <w:rPr>
                <w:rFonts w:asciiTheme="majorBidi" w:hAnsiTheme="majorBidi" w:cstheme="majorBidi"/>
              </w:rPr>
              <w:t>12</w:t>
            </w:r>
          </w:p>
        </w:tc>
        <w:tc>
          <w:tcPr>
            <w:tcW w:w="1467" w:type="dxa"/>
            <w:tcBorders>
              <w:right w:val="nil"/>
            </w:tcBorders>
            <w:shd w:val="clear" w:color="auto" w:fill="auto"/>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699 MHz</w:t>
            </w:r>
          </w:p>
        </w:tc>
        <w:tc>
          <w:tcPr>
            <w:tcW w:w="249" w:type="dxa"/>
            <w:tcBorders>
              <w:left w:val="nil"/>
              <w:right w:val="nil"/>
            </w:tcBorders>
            <w:shd w:val="clear" w:color="auto" w:fill="auto"/>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Default="00BE71D3" w:rsidP="00BE71D3">
            <w:pPr>
              <w:pStyle w:val="Tabletext"/>
              <w:rPr>
                <w:rFonts w:asciiTheme="majorBidi" w:hAnsiTheme="majorBidi" w:cstheme="majorBidi"/>
              </w:rPr>
            </w:pPr>
            <w:r w:rsidRPr="00640A23">
              <w:rPr>
                <w:rFonts w:asciiTheme="majorBidi" w:hAnsiTheme="majorBidi" w:cstheme="majorBidi"/>
              </w:rPr>
              <w:t>716 MHz</w:t>
            </w:r>
          </w:p>
        </w:tc>
        <w:tc>
          <w:tcPr>
            <w:tcW w:w="1466" w:type="dxa"/>
            <w:tcBorders>
              <w:right w:val="nil"/>
            </w:tcBorders>
            <w:shd w:val="clear" w:color="auto" w:fill="auto"/>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729 MHz</w:t>
            </w:r>
          </w:p>
        </w:tc>
        <w:tc>
          <w:tcPr>
            <w:tcW w:w="300" w:type="dxa"/>
            <w:tcBorders>
              <w:left w:val="nil"/>
              <w:right w:val="nil"/>
            </w:tcBorders>
            <w:shd w:val="clear" w:color="auto" w:fill="auto"/>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Default="00BE71D3" w:rsidP="00BE71D3">
            <w:pPr>
              <w:pStyle w:val="Tabletext"/>
              <w:rPr>
                <w:rFonts w:asciiTheme="majorBidi" w:hAnsiTheme="majorBidi" w:cstheme="majorBidi"/>
              </w:rPr>
            </w:pPr>
            <w:r w:rsidRPr="00640A23">
              <w:rPr>
                <w:rFonts w:asciiTheme="majorBidi" w:hAnsiTheme="majorBidi" w:cstheme="majorBidi"/>
              </w:rPr>
              <w:t>746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413" w:type="dxa"/>
            <w:vMerge w:val="restart"/>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CA_4-12-30</w:t>
            </w:r>
          </w:p>
        </w:tc>
        <w:tc>
          <w:tcPr>
            <w:tcW w:w="740"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4</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1710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1755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2110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2155 MHz</w:t>
            </w:r>
          </w:p>
        </w:tc>
        <w:tc>
          <w:tcPr>
            <w:tcW w:w="1079" w:type="dxa"/>
            <w:vMerge w:val="restart"/>
            <w:shd w:val="clear" w:color="auto" w:fill="auto"/>
            <w:vAlign w:val="center"/>
          </w:tcPr>
          <w:p w:rsidR="00BE71D3" w:rsidRPr="00332309" w:rsidRDefault="00BE71D3" w:rsidP="00BE71D3">
            <w:pPr>
              <w:pStyle w:val="Tabletext"/>
              <w:jc w:val="center"/>
            </w:pPr>
            <w:r w:rsidRPr="00332309">
              <w:rPr>
                <w:rFonts w:asciiTheme="majorBidi" w:hAnsiTheme="majorBidi" w:cstheme="majorBidi"/>
              </w:rPr>
              <w:t>FDD</w:t>
            </w:r>
          </w:p>
        </w:tc>
      </w:tr>
      <w:tr w:rsidR="00BE71D3" w:rsidRPr="00332309" w:rsidTr="00BE71D3">
        <w:trPr>
          <w:trHeight w:val="225"/>
          <w:jc w:val="center"/>
        </w:trPr>
        <w:tc>
          <w:tcPr>
            <w:tcW w:w="1413" w:type="dxa"/>
            <w:vMerge/>
            <w:vAlign w:val="center"/>
          </w:tcPr>
          <w:p w:rsidR="00BE71D3" w:rsidRDefault="00BE71D3" w:rsidP="00BE71D3">
            <w:pPr>
              <w:pStyle w:val="Tabletext"/>
              <w:jc w:val="center"/>
              <w:rPr>
                <w:rFonts w:asciiTheme="majorBidi" w:hAnsiTheme="majorBidi" w:cstheme="majorBidi"/>
                <w:b/>
                <w:noProof/>
              </w:rPr>
            </w:pPr>
          </w:p>
        </w:tc>
        <w:tc>
          <w:tcPr>
            <w:tcW w:w="740"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12</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699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716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729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746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413" w:type="dxa"/>
            <w:vMerge/>
            <w:vAlign w:val="center"/>
          </w:tcPr>
          <w:p w:rsidR="00BE71D3" w:rsidRDefault="00BE71D3" w:rsidP="00BE71D3">
            <w:pPr>
              <w:pStyle w:val="Tabletext"/>
              <w:jc w:val="center"/>
              <w:rPr>
                <w:rFonts w:asciiTheme="majorBidi" w:hAnsiTheme="majorBidi" w:cstheme="majorBidi"/>
                <w:b/>
                <w:noProof/>
              </w:rPr>
            </w:pPr>
          </w:p>
        </w:tc>
        <w:tc>
          <w:tcPr>
            <w:tcW w:w="740" w:type="dxa"/>
          </w:tcPr>
          <w:p w:rsidR="00BE71D3" w:rsidRDefault="00BE71D3" w:rsidP="00BE71D3">
            <w:pPr>
              <w:pStyle w:val="Tabletext"/>
              <w:jc w:val="center"/>
              <w:rPr>
                <w:rFonts w:asciiTheme="majorBidi" w:hAnsiTheme="majorBidi" w:cstheme="majorBidi"/>
              </w:rPr>
            </w:pPr>
            <w:r w:rsidRPr="00640A23">
              <w:rPr>
                <w:rFonts w:asciiTheme="majorBidi" w:hAnsiTheme="majorBidi" w:cstheme="majorBidi"/>
              </w:rPr>
              <w:t>30</w:t>
            </w:r>
          </w:p>
        </w:tc>
        <w:tc>
          <w:tcPr>
            <w:tcW w:w="1467" w:type="dxa"/>
            <w:tcBorders>
              <w:right w:val="nil"/>
            </w:tcBorders>
            <w:shd w:val="clear" w:color="auto" w:fill="auto"/>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2305 MHz</w:t>
            </w:r>
          </w:p>
        </w:tc>
        <w:tc>
          <w:tcPr>
            <w:tcW w:w="249" w:type="dxa"/>
            <w:tcBorders>
              <w:left w:val="nil"/>
              <w:right w:val="nil"/>
            </w:tcBorders>
            <w:shd w:val="clear" w:color="auto" w:fill="auto"/>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Default="00BE71D3" w:rsidP="00BE71D3">
            <w:pPr>
              <w:pStyle w:val="Tabletext"/>
              <w:rPr>
                <w:rFonts w:asciiTheme="majorBidi" w:hAnsiTheme="majorBidi" w:cstheme="majorBidi"/>
              </w:rPr>
            </w:pPr>
            <w:r w:rsidRPr="00640A23">
              <w:rPr>
                <w:rFonts w:asciiTheme="majorBidi" w:hAnsiTheme="majorBidi" w:cstheme="majorBidi"/>
              </w:rPr>
              <w:t>2315 MHz</w:t>
            </w:r>
          </w:p>
        </w:tc>
        <w:tc>
          <w:tcPr>
            <w:tcW w:w="1466" w:type="dxa"/>
            <w:tcBorders>
              <w:right w:val="nil"/>
            </w:tcBorders>
            <w:shd w:val="clear" w:color="auto" w:fill="auto"/>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2350 MHz</w:t>
            </w:r>
          </w:p>
        </w:tc>
        <w:tc>
          <w:tcPr>
            <w:tcW w:w="300" w:type="dxa"/>
            <w:tcBorders>
              <w:left w:val="nil"/>
              <w:right w:val="nil"/>
            </w:tcBorders>
            <w:shd w:val="clear" w:color="auto" w:fill="auto"/>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Default="00BE71D3" w:rsidP="00BE71D3">
            <w:pPr>
              <w:pStyle w:val="Tabletext"/>
              <w:rPr>
                <w:rFonts w:asciiTheme="majorBidi" w:hAnsiTheme="majorBidi" w:cstheme="majorBidi"/>
              </w:rPr>
            </w:pPr>
            <w:r w:rsidRPr="00640A23">
              <w:rPr>
                <w:rFonts w:asciiTheme="majorBidi" w:hAnsiTheme="majorBidi" w:cstheme="majorBidi"/>
              </w:rPr>
              <w:t>2360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413" w:type="dxa"/>
            <w:vMerge w:val="restart"/>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CA_4-29-30</w:t>
            </w:r>
          </w:p>
        </w:tc>
        <w:tc>
          <w:tcPr>
            <w:tcW w:w="740"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4</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1710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1755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2110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2155 MHz</w:t>
            </w:r>
          </w:p>
        </w:tc>
        <w:tc>
          <w:tcPr>
            <w:tcW w:w="1079" w:type="dxa"/>
            <w:vMerge w:val="restart"/>
            <w:shd w:val="clear" w:color="auto" w:fill="auto"/>
            <w:vAlign w:val="center"/>
          </w:tcPr>
          <w:p w:rsidR="00BE71D3" w:rsidRPr="00332309" w:rsidRDefault="00BE71D3" w:rsidP="00BE71D3">
            <w:pPr>
              <w:pStyle w:val="Tabletext"/>
              <w:jc w:val="center"/>
            </w:pPr>
            <w:r w:rsidRPr="00332309">
              <w:rPr>
                <w:rFonts w:asciiTheme="majorBidi" w:hAnsiTheme="majorBidi" w:cstheme="majorBidi"/>
              </w:rPr>
              <w:t>FDD</w:t>
            </w:r>
          </w:p>
        </w:tc>
      </w:tr>
      <w:tr w:rsidR="00BE71D3" w:rsidRPr="00332309" w:rsidTr="00BE71D3">
        <w:trPr>
          <w:trHeight w:val="225"/>
          <w:jc w:val="center"/>
        </w:trPr>
        <w:tc>
          <w:tcPr>
            <w:tcW w:w="1413" w:type="dxa"/>
            <w:vMerge/>
            <w:vAlign w:val="center"/>
          </w:tcPr>
          <w:p w:rsidR="00BE71D3" w:rsidRDefault="00BE71D3" w:rsidP="00BE71D3">
            <w:pPr>
              <w:pStyle w:val="Tabletext"/>
              <w:jc w:val="center"/>
              <w:rPr>
                <w:rFonts w:asciiTheme="majorBidi" w:hAnsiTheme="majorBidi" w:cstheme="majorBidi"/>
                <w:b/>
                <w:noProof/>
              </w:rPr>
            </w:pPr>
          </w:p>
        </w:tc>
        <w:tc>
          <w:tcPr>
            <w:tcW w:w="740"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29</w:t>
            </w:r>
          </w:p>
        </w:tc>
        <w:tc>
          <w:tcPr>
            <w:tcW w:w="3144" w:type="dxa"/>
            <w:gridSpan w:val="3"/>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N/A</w:t>
            </w:r>
          </w:p>
        </w:tc>
        <w:tc>
          <w:tcPr>
            <w:tcW w:w="1466" w:type="dxa"/>
            <w:tcBorders>
              <w:right w:val="nil"/>
            </w:tcBorders>
            <w:shd w:val="clear" w:color="auto" w:fill="auto"/>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717 MHz</w:t>
            </w:r>
          </w:p>
        </w:tc>
        <w:tc>
          <w:tcPr>
            <w:tcW w:w="300" w:type="dxa"/>
            <w:tcBorders>
              <w:left w:val="nil"/>
              <w:right w:val="nil"/>
            </w:tcBorders>
            <w:shd w:val="clear" w:color="auto" w:fill="auto"/>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728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413" w:type="dxa"/>
            <w:vMerge/>
            <w:vAlign w:val="center"/>
          </w:tcPr>
          <w:p w:rsidR="00BE71D3" w:rsidRDefault="00BE71D3" w:rsidP="00BE71D3">
            <w:pPr>
              <w:pStyle w:val="Tabletext"/>
              <w:jc w:val="center"/>
              <w:rPr>
                <w:rFonts w:asciiTheme="majorBidi" w:hAnsiTheme="majorBidi" w:cstheme="majorBidi"/>
                <w:b/>
                <w:noProof/>
              </w:rPr>
            </w:pPr>
          </w:p>
        </w:tc>
        <w:tc>
          <w:tcPr>
            <w:tcW w:w="740" w:type="dxa"/>
          </w:tcPr>
          <w:p w:rsidR="00BE71D3" w:rsidRDefault="00BE71D3" w:rsidP="00BE71D3">
            <w:pPr>
              <w:pStyle w:val="Tabletext"/>
              <w:jc w:val="center"/>
              <w:rPr>
                <w:rFonts w:asciiTheme="majorBidi" w:hAnsiTheme="majorBidi" w:cstheme="majorBidi"/>
              </w:rPr>
            </w:pPr>
            <w:r w:rsidRPr="00640A23">
              <w:rPr>
                <w:rFonts w:asciiTheme="majorBidi" w:hAnsiTheme="majorBidi" w:cstheme="majorBidi"/>
              </w:rPr>
              <w:t>30</w:t>
            </w:r>
          </w:p>
        </w:tc>
        <w:tc>
          <w:tcPr>
            <w:tcW w:w="1467" w:type="dxa"/>
            <w:tcBorders>
              <w:right w:val="nil"/>
            </w:tcBorders>
            <w:shd w:val="clear" w:color="auto" w:fill="auto"/>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2305 MHz</w:t>
            </w:r>
          </w:p>
        </w:tc>
        <w:tc>
          <w:tcPr>
            <w:tcW w:w="249" w:type="dxa"/>
            <w:tcBorders>
              <w:left w:val="nil"/>
              <w:right w:val="nil"/>
            </w:tcBorders>
            <w:shd w:val="clear" w:color="auto" w:fill="auto"/>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BE71D3" w:rsidRDefault="00BE71D3" w:rsidP="00BE71D3">
            <w:pPr>
              <w:pStyle w:val="Tabletext"/>
              <w:rPr>
                <w:rFonts w:asciiTheme="majorBidi" w:hAnsiTheme="majorBidi" w:cstheme="majorBidi"/>
              </w:rPr>
            </w:pPr>
            <w:r w:rsidRPr="00640A23">
              <w:rPr>
                <w:rFonts w:asciiTheme="majorBidi" w:hAnsiTheme="majorBidi" w:cstheme="majorBidi"/>
              </w:rPr>
              <w:t>2315 MHz</w:t>
            </w:r>
          </w:p>
        </w:tc>
        <w:tc>
          <w:tcPr>
            <w:tcW w:w="1466" w:type="dxa"/>
            <w:tcBorders>
              <w:right w:val="nil"/>
            </w:tcBorders>
            <w:shd w:val="clear" w:color="auto" w:fill="auto"/>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2350 MHz</w:t>
            </w:r>
          </w:p>
        </w:tc>
        <w:tc>
          <w:tcPr>
            <w:tcW w:w="300" w:type="dxa"/>
            <w:tcBorders>
              <w:left w:val="nil"/>
              <w:right w:val="nil"/>
            </w:tcBorders>
            <w:shd w:val="clear" w:color="auto" w:fill="auto"/>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BE71D3" w:rsidRDefault="00BE71D3" w:rsidP="00BE71D3">
            <w:pPr>
              <w:pStyle w:val="Tabletext"/>
              <w:rPr>
                <w:rFonts w:asciiTheme="majorBidi" w:hAnsiTheme="majorBidi" w:cstheme="majorBidi"/>
              </w:rPr>
            </w:pPr>
            <w:r w:rsidRPr="00640A23">
              <w:rPr>
                <w:rFonts w:asciiTheme="majorBidi" w:hAnsiTheme="majorBidi" w:cstheme="majorBidi"/>
              </w:rPr>
              <w:t>2360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413" w:type="dxa"/>
            <w:vMerge w:val="restart"/>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CA_7-8-20</w:t>
            </w:r>
          </w:p>
        </w:tc>
        <w:tc>
          <w:tcPr>
            <w:tcW w:w="740" w:type="dxa"/>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7</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2500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2570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2620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2690 MHz</w:t>
            </w:r>
          </w:p>
        </w:tc>
        <w:tc>
          <w:tcPr>
            <w:tcW w:w="1079" w:type="dxa"/>
            <w:vMerge w:val="restart"/>
            <w:shd w:val="clear" w:color="auto" w:fill="auto"/>
            <w:vAlign w:val="center"/>
          </w:tcPr>
          <w:p w:rsidR="00BE71D3" w:rsidRPr="00332309" w:rsidRDefault="00BE71D3" w:rsidP="00BE71D3">
            <w:pPr>
              <w:pStyle w:val="Tabletext"/>
              <w:jc w:val="center"/>
            </w:pPr>
            <w:r w:rsidRPr="00332309">
              <w:rPr>
                <w:rFonts w:asciiTheme="majorBidi" w:hAnsiTheme="majorBidi" w:cstheme="majorBidi"/>
              </w:rPr>
              <w:t>FDD</w:t>
            </w:r>
          </w:p>
        </w:tc>
      </w:tr>
      <w:tr w:rsidR="00BE71D3" w:rsidRPr="00332309" w:rsidTr="00BE71D3">
        <w:trPr>
          <w:trHeight w:val="225"/>
          <w:jc w:val="center"/>
        </w:trPr>
        <w:tc>
          <w:tcPr>
            <w:tcW w:w="1413" w:type="dxa"/>
            <w:vMerge/>
            <w:vAlign w:val="center"/>
          </w:tcPr>
          <w:p w:rsidR="00BE71D3" w:rsidRDefault="00BE71D3" w:rsidP="00BE71D3">
            <w:pPr>
              <w:pStyle w:val="Tabletext"/>
              <w:jc w:val="center"/>
              <w:rPr>
                <w:rFonts w:asciiTheme="majorBidi" w:hAnsiTheme="majorBidi" w:cstheme="majorBidi"/>
                <w:b/>
                <w:noProof/>
              </w:rPr>
            </w:pPr>
          </w:p>
        </w:tc>
        <w:tc>
          <w:tcPr>
            <w:tcW w:w="740" w:type="dxa"/>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8</w:t>
            </w:r>
          </w:p>
        </w:tc>
        <w:tc>
          <w:tcPr>
            <w:tcW w:w="1467"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880 MHz</w:t>
            </w:r>
          </w:p>
        </w:tc>
        <w:tc>
          <w:tcPr>
            <w:tcW w:w="249"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915 MHz</w:t>
            </w:r>
          </w:p>
        </w:tc>
        <w:tc>
          <w:tcPr>
            <w:tcW w:w="1466" w:type="dxa"/>
            <w:tcBorders>
              <w:right w:val="nil"/>
            </w:tcBorders>
            <w:shd w:val="clear" w:color="auto" w:fill="auto"/>
            <w:vAlign w:val="center"/>
          </w:tcPr>
          <w:p w:rsidR="00BE71D3" w:rsidRPr="00640A23" w:rsidRDefault="00BE71D3" w:rsidP="00BE71D3">
            <w:pPr>
              <w:pStyle w:val="Tabletext"/>
              <w:jc w:val="right"/>
              <w:rPr>
                <w:rFonts w:asciiTheme="majorBidi" w:hAnsiTheme="majorBidi" w:cstheme="majorBidi"/>
              </w:rPr>
            </w:pPr>
            <w:r w:rsidRPr="00640A23">
              <w:rPr>
                <w:rFonts w:asciiTheme="majorBidi" w:hAnsiTheme="majorBidi" w:cstheme="majorBidi"/>
              </w:rPr>
              <w:t>925 MHz</w:t>
            </w:r>
          </w:p>
        </w:tc>
        <w:tc>
          <w:tcPr>
            <w:tcW w:w="300" w:type="dxa"/>
            <w:tcBorders>
              <w:left w:val="nil"/>
              <w:right w:val="nil"/>
            </w:tcBorders>
            <w:shd w:val="clear" w:color="auto" w:fill="auto"/>
            <w:vAlign w:val="center"/>
          </w:tcPr>
          <w:p w:rsidR="00BE71D3" w:rsidRPr="00640A23"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BE71D3" w:rsidRPr="00640A23" w:rsidRDefault="00BE71D3" w:rsidP="00BE71D3">
            <w:pPr>
              <w:pStyle w:val="Tabletext"/>
              <w:rPr>
                <w:rFonts w:asciiTheme="majorBidi" w:hAnsiTheme="majorBidi" w:cstheme="majorBidi"/>
              </w:rPr>
            </w:pPr>
            <w:r w:rsidRPr="00640A23">
              <w:rPr>
                <w:rFonts w:asciiTheme="majorBidi" w:hAnsiTheme="majorBidi" w:cstheme="majorBidi"/>
              </w:rPr>
              <w:t>960 MHz</w:t>
            </w:r>
          </w:p>
        </w:tc>
        <w:tc>
          <w:tcPr>
            <w:tcW w:w="1079" w:type="dxa"/>
            <w:vMerge/>
            <w:shd w:val="clear" w:color="auto" w:fill="auto"/>
          </w:tcPr>
          <w:p w:rsidR="00BE71D3" w:rsidRPr="00332309" w:rsidRDefault="00BE71D3" w:rsidP="00BE71D3">
            <w:pPr>
              <w:pStyle w:val="Tabletext"/>
              <w:jc w:val="center"/>
            </w:pPr>
          </w:p>
        </w:tc>
      </w:tr>
      <w:tr w:rsidR="00BE71D3" w:rsidRPr="00332309" w:rsidTr="00BE71D3">
        <w:trPr>
          <w:trHeight w:val="225"/>
          <w:jc w:val="center"/>
        </w:trPr>
        <w:tc>
          <w:tcPr>
            <w:tcW w:w="1413" w:type="dxa"/>
            <w:vMerge/>
            <w:vAlign w:val="center"/>
          </w:tcPr>
          <w:p w:rsidR="00BE71D3" w:rsidRDefault="00BE71D3" w:rsidP="00BE71D3">
            <w:pPr>
              <w:pStyle w:val="Tabletext"/>
              <w:jc w:val="center"/>
              <w:rPr>
                <w:rFonts w:asciiTheme="majorBidi" w:hAnsiTheme="majorBidi" w:cstheme="majorBidi"/>
                <w:b/>
                <w:noProof/>
              </w:rPr>
            </w:pPr>
          </w:p>
        </w:tc>
        <w:tc>
          <w:tcPr>
            <w:tcW w:w="740" w:type="dxa"/>
          </w:tcPr>
          <w:p w:rsidR="00BE71D3" w:rsidRDefault="00BE71D3" w:rsidP="00BE71D3">
            <w:pPr>
              <w:pStyle w:val="Tabletext"/>
              <w:jc w:val="center"/>
              <w:rPr>
                <w:rFonts w:asciiTheme="majorBidi" w:hAnsiTheme="majorBidi" w:cstheme="majorBidi"/>
              </w:rPr>
            </w:pPr>
            <w:r w:rsidRPr="00640A23">
              <w:rPr>
                <w:rFonts w:asciiTheme="majorBidi" w:hAnsiTheme="majorBidi" w:cstheme="majorBidi"/>
              </w:rPr>
              <w:t>20</w:t>
            </w:r>
          </w:p>
        </w:tc>
        <w:tc>
          <w:tcPr>
            <w:tcW w:w="1467" w:type="dxa"/>
            <w:tcBorders>
              <w:right w:val="nil"/>
            </w:tcBorders>
            <w:shd w:val="clear" w:color="auto" w:fill="auto"/>
            <w:vAlign w:val="center"/>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832 MHz</w:t>
            </w:r>
          </w:p>
        </w:tc>
        <w:tc>
          <w:tcPr>
            <w:tcW w:w="249" w:type="dxa"/>
            <w:tcBorders>
              <w:left w:val="nil"/>
              <w:right w:val="nil"/>
            </w:tcBorders>
            <w:shd w:val="clear" w:color="auto" w:fill="auto"/>
            <w:vAlign w:val="center"/>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BE71D3" w:rsidRDefault="00BE71D3" w:rsidP="00BE71D3">
            <w:pPr>
              <w:pStyle w:val="Tabletext"/>
              <w:rPr>
                <w:rFonts w:asciiTheme="majorBidi" w:hAnsiTheme="majorBidi" w:cstheme="majorBidi"/>
              </w:rPr>
            </w:pPr>
            <w:r w:rsidRPr="00640A23">
              <w:rPr>
                <w:rFonts w:asciiTheme="majorBidi" w:hAnsiTheme="majorBidi" w:cstheme="majorBidi"/>
              </w:rPr>
              <w:t>862 MHz</w:t>
            </w:r>
          </w:p>
        </w:tc>
        <w:tc>
          <w:tcPr>
            <w:tcW w:w="1466" w:type="dxa"/>
            <w:tcBorders>
              <w:right w:val="nil"/>
            </w:tcBorders>
            <w:shd w:val="clear" w:color="auto" w:fill="auto"/>
            <w:vAlign w:val="center"/>
          </w:tcPr>
          <w:p w:rsidR="00BE71D3" w:rsidRDefault="00BE71D3" w:rsidP="00BE71D3">
            <w:pPr>
              <w:pStyle w:val="Tabletext"/>
              <w:jc w:val="right"/>
              <w:rPr>
                <w:rFonts w:asciiTheme="majorBidi" w:hAnsiTheme="majorBidi" w:cstheme="majorBidi"/>
              </w:rPr>
            </w:pPr>
            <w:r w:rsidRPr="00640A23">
              <w:rPr>
                <w:rFonts w:asciiTheme="majorBidi" w:hAnsiTheme="majorBidi" w:cstheme="majorBidi"/>
              </w:rPr>
              <w:t>791 MHz</w:t>
            </w:r>
          </w:p>
        </w:tc>
        <w:tc>
          <w:tcPr>
            <w:tcW w:w="300" w:type="dxa"/>
            <w:tcBorders>
              <w:left w:val="nil"/>
              <w:right w:val="nil"/>
            </w:tcBorders>
            <w:shd w:val="clear" w:color="auto" w:fill="auto"/>
            <w:vAlign w:val="center"/>
          </w:tcPr>
          <w:p w:rsidR="00BE71D3" w:rsidRPr="00332309" w:rsidRDefault="00BE71D3" w:rsidP="00BE71D3">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BE71D3" w:rsidRDefault="00BE71D3" w:rsidP="00BE71D3">
            <w:pPr>
              <w:pStyle w:val="Tabletext"/>
              <w:rPr>
                <w:rFonts w:asciiTheme="majorBidi" w:hAnsiTheme="majorBidi" w:cstheme="majorBidi"/>
              </w:rPr>
            </w:pPr>
            <w:r w:rsidRPr="00640A23">
              <w:rPr>
                <w:rFonts w:asciiTheme="majorBidi" w:hAnsiTheme="majorBidi" w:cstheme="majorBidi"/>
              </w:rPr>
              <w:t>821 MHz</w:t>
            </w:r>
          </w:p>
        </w:tc>
        <w:tc>
          <w:tcPr>
            <w:tcW w:w="1079" w:type="dxa"/>
            <w:vMerge/>
            <w:shd w:val="clear" w:color="auto" w:fill="auto"/>
          </w:tcPr>
          <w:p w:rsidR="00BE71D3" w:rsidRPr="00332309" w:rsidRDefault="00BE71D3" w:rsidP="00BE71D3">
            <w:pPr>
              <w:pStyle w:val="Tabletext"/>
              <w:jc w:val="center"/>
            </w:pPr>
          </w:p>
        </w:tc>
      </w:tr>
    </w:tbl>
    <w:p w:rsidR="00BE71D3" w:rsidRPr="00912595" w:rsidRDefault="00BE71D3" w:rsidP="00BE71D3">
      <w:pPr>
        <w:spacing w:before="240"/>
        <w:ind w:firstLineChars="200" w:firstLine="480"/>
        <w:rPr>
          <w:lang w:val="en-US" w:eastAsia="zh-CN"/>
        </w:rPr>
      </w:pPr>
      <w:r>
        <w:rPr>
          <w:rFonts w:hint="eastAsia"/>
          <w:lang w:val="en-US" w:eastAsia="zh-CN"/>
        </w:rPr>
        <w:t>在</w:t>
      </w:r>
      <w:r w:rsidRPr="0089105F">
        <w:rPr>
          <w:rFonts w:hint="eastAsia"/>
          <w:lang w:val="en-US" w:eastAsia="zh-CN"/>
        </w:rPr>
        <w:t>目前附件中定义的</w:t>
      </w:r>
      <w:r>
        <w:rPr>
          <w:rFonts w:hint="eastAsia"/>
          <w:lang w:val="en-US" w:eastAsia="zh-CN"/>
        </w:rPr>
        <w:t>无用发射限值针对的是</w:t>
      </w:r>
      <w:r>
        <w:rPr>
          <w:rFonts w:hint="eastAsia"/>
          <w:lang w:val="en-US" w:eastAsia="zh-CN"/>
        </w:rPr>
        <w:t>E-UTRA MS</w:t>
      </w:r>
      <w:r>
        <w:rPr>
          <w:rFonts w:hint="eastAsia"/>
          <w:lang w:val="en-US" w:eastAsia="zh-CN"/>
        </w:rPr>
        <w:t>，它至少工作于表</w:t>
      </w:r>
      <w:r>
        <w:rPr>
          <w:rFonts w:hint="eastAsia"/>
          <w:lang w:val="en-US" w:eastAsia="zh-CN"/>
        </w:rPr>
        <w:t>1-</w:t>
      </w:r>
      <w:r>
        <w:rPr>
          <w:lang w:val="en-US" w:eastAsia="zh-CN"/>
        </w:rPr>
        <w:t>6</w:t>
      </w:r>
      <w:r>
        <w:rPr>
          <w:rFonts w:hint="eastAsia"/>
          <w:lang w:val="en-US" w:eastAsia="zh-CN"/>
        </w:rPr>
        <w:t>中所示的</w:t>
      </w:r>
      <w:r w:rsidRPr="0089105F">
        <w:rPr>
          <w:rFonts w:hint="eastAsia"/>
          <w:lang w:val="en-US" w:eastAsia="zh-CN"/>
        </w:rPr>
        <w:t>一个</w:t>
      </w:r>
      <w:r>
        <w:rPr>
          <w:rFonts w:hint="eastAsia"/>
          <w:lang w:val="en-US" w:eastAsia="zh-CN"/>
        </w:rPr>
        <w:t>带间</w:t>
      </w:r>
      <w:r w:rsidRPr="0089105F">
        <w:rPr>
          <w:rFonts w:hint="eastAsia"/>
          <w:lang w:val="en-US" w:eastAsia="zh-CN"/>
        </w:rPr>
        <w:t>CA</w:t>
      </w:r>
      <w:r>
        <w:rPr>
          <w:rFonts w:hint="eastAsia"/>
          <w:lang w:val="en-US" w:eastAsia="zh-CN"/>
        </w:rPr>
        <w:t>组合上：</w:t>
      </w:r>
    </w:p>
    <w:p w:rsidR="00BE71D3" w:rsidRPr="003029ED" w:rsidRDefault="00BE71D3" w:rsidP="00BE71D3">
      <w:pPr>
        <w:pStyle w:val="TableNo"/>
        <w:keepLines/>
        <w:rPr>
          <w:lang w:val="en-GB" w:eastAsia="zh-CN"/>
        </w:rPr>
      </w:pPr>
      <w:r>
        <w:rPr>
          <w:lang w:eastAsia="zh-CN"/>
        </w:rPr>
        <w:t>表</w:t>
      </w:r>
      <w:r w:rsidRPr="003029ED">
        <w:rPr>
          <w:lang w:val="en-GB" w:eastAsia="zh-CN"/>
        </w:rPr>
        <w:t>1-6</w:t>
      </w:r>
    </w:p>
    <w:p w:rsidR="00113A0B" w:rsidRDefault="00322EE5" w:rsidP="00F07557">
      <w:pPr>
        <w:pStyle w:val="Tabletitle"/>
        <w:keepNext w:val="0"/>
        <w:rPr>
          <w:lang w:val="en-US" w:eastAsia="zh-CN"/>
        </w:rPr>
      </w:pPr>
      <w:r w:rsidRPr="00912595">
        <w:rPr>
          <w:lang w:val="en-US" w:eastAsia="zh-CN"/>
        </w:rPr>
        <w:t>E-UTRA</w:t>
      </w:r>
      <w:r>
        <w:rPr>
          <w:rFonts w:hint="eastAsia"/>
          <w:lang w:val="en-US" w:eastAsia="zh-CN"/>
        </w:rPr>
        <w:t>带间双</w:t>
      </w:r>
      <w:r>
        <w:rPr>
          <w:lang w:val="en-US" w:eastAsia="zh-CN"/>
        </w:rPr>
        <w:t>连接</w:t>
      </w:r>
      <w:r>
        <w:rPr>
          <w:rFonts w:hint="eastAsia"/>
          <w:lang w:val="en-US" w:eastAsia="zh-CN"/>
        </w:rPr>
        <w:t>工作频段（</w:t>
      </w:r>
      <w:r>
        <w:rPr>
          <w:lang w:val="en-US" w:eastAsia="zh-CN"/>
        </w:rPr>
        <w:t>两个频段）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935"/>
        <w:gridCol w:w="1349"/>
        <w:gridCol w:w="353"/>
        <w:gridCol w:w="1335"/>
        <w:gridCol w:w="1346"/>
        <w:gridCol w:w="353"/>
        <w:gridCol w:w="1559"/>
        <w:gridCol w:w="1119"/>
      </w:tblGrid>
      <w:tr w:rsidR="00322EE5" w:rsidRPr="004B692F" w:rsidTr="00322EE5">
        <w:trPr>
          <w:trHeight w:val="225"/>
          <w:jc w:val="center"/>
        </w:trPr>
        <w:tc>
          <w:tcPr>
            <w:tcW w:w="1290" w:type="dxa"/>
            <w:vMerge w:val="restart"/>
            <w:vAlign w:val="center"/>
          </w:tcPr>
          <w:p w:rsidR="00322EE5" w:rsidRPr="00A4179C" w:rsidRDefault="00322EE5" w:rsidP="00322EE5">
            <w:pPr>
              <w:pStyle w:val="Tablehead"/>
              <w:rPr>
                <w:rFonts w:asciiTheme="majorBidi" w:eastAsiaTheme="minorEastAsia" w:hAnsiTheme="majorBidi" w:cstheme="majorBidi"/>
                <w:szCs w:val="22"/>
              </w:rPr>
            </w:pPr>
            <w:r w:rsidRPr="00A4179C">
              <w:rPr>
                <w:rFonts w:asciiTheme="majorBidi" w:eastAsiaTheme="minorEastAsia" w:hAnsiTheme="majorBidi" w:cstheme="majorBidi"/>
                <w:szCs w:val="22"/>
              </w:rPr>
              <w:t>E-UTRA CA</w:t>
            </w:r>
            <w:r w:rsidRPr="00A4179C">
              <w:rPr>
                <w:rFonts w:asciiTheme="majorBidi" w:eastAsiaTheme="minorEastAsia" w:hAnsiTheme="majorBidi" w:cstheme="majorBidi"/>
                <w:szCs w:val="22"/>
              </w:rPr>
              <w:t>频段</w:t>
            </w:r>
          </w:p>
        </w:tc>
        <w:tc>
          <w:tcPr>
            <w:tcW w:w="935" w:type="dxa"/>
            <w:vMerge w:val="restart"/>
            <w:vAlign w:val="center"/>
          </w:tcPr>
          <w:p w:rsidR="00322EE5" w:rsidRPr="00A4179C" w:rsidRDefault="00322EE5" w:rsidP="00322EE5">
            <w:pPr>
              <w:pStyle w:val="Tablehead"/>
              <w:rPr>
                <w:rFonts w:asciiTheme="majorBidi" w:eastAsiaTheme="minorEastAsia" w:hAnsiTheme="majorBidi" w:cstheme="majorBidi"/>
                <w:szCs w:val="22"/>
              </w:rPr>
            </w:pPr>
            <w:r w:rsidRPr="00A4179C">
              <w:rPr>
                <w:rFonts w:asciiTheme="majorBidi" w:eastAsiaTheme="minorEastAsia" w:hAnsiTheme="majorBidi" w:cstheme="majorBidi"/>
                <w:szCs w:val="22"/>
              </w:rPr>
              <w:t>E-UTRA</w:t>
            </w:r>
            <w:r w:rsidRPr="00A4179C">
              <w:rPr>
                <w:rFonts w:asciiTheme="majorBidi" w:eastAsiaTheme="minorEastAsia" w:hAnsiTheme="majorBidi" w:cstheme="majorBidi"/>
                <w:szCs w:val="22"/>
              </w:rPr>
              <w:t>频段</w:t>
            </w:r>
          </w:p>
        </w:tc>
        <w:tc>
          <w:tcPr>
            <w:tcW w:w="3037" w:type="dxa"/>
            <w:gridSpan w:val="3"/>
            <w:shd w:val="clear" w:color="auto" w:fill="auto"/>
            <w:noWrap/>
            <w:vAlign w:val="center"/>
          </w:tcPr>
          <w:p w:rsidR="00322EE5" w:rsidRPr="00A4179C" w:rsidRDefault="00322EE5" w:rsidP="00322EE5">
            <w:pPr>
              <w:pStyle w:val="Tablehead"/>
              <w:rPr>
                <w:rFonts w:asciiTheme="majorBidi" w:eastAsiaTheme="minorEastAsia" w:hAnsiTheme="majorBidi" w:cstheme="majorBidi"/>
                <w:szCs w:val="22"/>
                <w:lang w:eastAsia="zh-CN"/>
              </w:rPr>
            </w:pPr>
            <w:r w:rsidRPr="00A4179C">
              <w:rPr>
                <w:rFonts w:asciiTheme="majorBidi" w:eastAsiaTheme="minorEastAsia" w:hAnsiTheme="majorBidi" w:cstheme="majorBidi"/>
                <w:szCs w:val="22"/>
                <w:lang w:eastAsia="zh-CN"/>
              </w:rPr>
              <w:t>上行链路（</w:t>
            </w:r>
            <w:r w:rsidRPr="00A4179C">
              <w:rPr>
                <w:rFonts w:asciiTheme="majorBidi" w:eastAsiaTheme="minorEastAsia" w:hAnsiTheme="majorBidi" w:cstheme="majorBidi"/>
                <w:szCs w:val="22"/>
                <w:lang w:eastAsia="zh-CN"/>
              </w:rPr>
              <w:t>UL</w:t>
            </w:r>
            <w:r w:rsidRPr="00A4179C">
              <w:rPr>
                <w:rFonts w:asciiTheme="majorBidi" w:eastAsiaTheme="minorEastAsia" w:hAnsiTheme="majorBidi" w:cstheme="majorBidi"/>
                <w:szCs w:val="22"/>
                <w:lang w:eastAsia="zh-CN"/>
              </w:rPr>
              <w:t>）工作频段</w:t>
            </w:r>
          </w:p>
        </w:tc>
        <w:tc>
          <w:tcPr>
            <w:tcW w:w="3258" w:type="dxa"/>
            <w:gridSpan w:val="3"/>
            <w:shd w:val="clear" w:color="auto" w:fill="auto"/>
            <w:noWrap/>
            <w:vAlign w:val="center"/>
          </w:tcPr>
          <w:p w:rsidR="00322EE5" w:rsidRPr="00A4179C" w:rsidRDefault="00322EE5" w:rsidP="00322EE5">
            <w:pPr>
              <w:pStyle w:val="Tablehead"/>
              <w:rPr>
                <w:rFonts w:asciiTheme="majorBidi" w:eastAsiaTheme="minorEastAsia" w:hAnsiTheme="majorBidi" w:cstheme="majorBidi"/>
                <w:szCs w:val="22"/>
                <w:lang w:eastAsia="zh-CN"/>
              </w:rPr>
            </w:pPr>
            <w:r w:rsidRPr="00A4179C">
              <w:rPr>
                <w:rFonts w:asciiTheme="majorBidi" w:eastAsiaTheme="minorEastAsia" w:hAnsiTheme="majorBidi" w:cstheme="majorBidi"/>
                <w:szCs w:val="22"/>
                <w:lang w:eastAsia="zh-CN"/>
              </w:rPr>
              <w:t>下行链路（</w:t>
            </w:r>
            <w:r w:rsidRPr="00A4179C">
              <w:rPr>
                <w:rFonts w:asciiTheme="majorBidi" w:eastAsiaTheme="minorEastAsia" w:hAnsiTheme="majorBidi" w:cstheme="majorBidi"/>
                <w:szCs w:val="22"/>
                <w:lang w:eastAsia="zh-CN"/>
              </w:rPr>
              <w:t>DL</w:t>
            </w:r>
            <w:r w:rsidRPr="00A4179C">
              <w:rPr>
                <w:rFonts w:asciiTheme="majorBidi" w:eastAsiaTheme="minorEastAsia" w:hAnsiTheme="majorBidi" w:cstheme="majorBidi"/>
                <w:szCs w:val="22"/>
                <w:lang w:eastAsia="zh-CN"/>
              </w:rPr>
              <w:t>）工作频段</w:t>
            </w:r>
          </w:p>
        </w:tc>
        <w:tc>
          <w:tcPr>
            <w:tcW w:w="1119" w:type="dxa"/>
            <w:vMerge w:val="restart"/>
            <w:shd w:val="clear" w:color="auto" w:fill="auto"/>
          </w:tcPr>
          <w:p w:rsidR="00322EE5" w:rsidRPr="00640A23" w:rsidRDefault="00322EE5" w:rsidP="00322EE5">
            <w:pPr>
              <w:pStyle w:val="Tablehead"/>
            </w:pPr>
            <w:r w:rsidRPr="00A4179C">
              <w:rPr>
                <w:rFonts w:asciiTheme="minorEastAsia" w:eastAsiaTheme="minorEastAsia" w:hAnsiTheme="minorEastAsia" w:cstheme="majorBidi"/>
                <w:szCs w:val="22"/>
              </w:rPr>
              <w:t>双工</w:t>
            </w:r>
            <w:r>
              <w:rPr>
                <w:rFonts w:asciiTheme="minorEastAsia" w:eastAsiaTheme="minorEastAsia" w:hAnsiTheme="minorEastAsia" w:cstheme="majorBidi"/>
                <w:szCs w:val="22"/>
              </w:rPr>
              <w:br/>
            </w:r>
            <w:r w:rsidRPr="00A4179C">
              <w:rPr>
                <w:rFonts w:asciiTheme="minorEastAsia" w:eastAsiaTheme="minorEastAsia" w:hAnsiTheme="minorEastAsia" w:cstheme="majorBidi"/>
                <w:szCs w:val="22"/>
              </w:rPr>
              <w:t>模式</w:t>
            </w:r>
          </w:p>
        </w:tc>
      </w:tr>
      <w:tr w:rsidR="00322EE5" w:rsidRPr="004B692F" w:rsidTr="00322EE5">
        <w:trPr>
          <w:trHeight w:val="225"/>
          <w:jc w:val="center"/>
        </w:trPr>
        <w:tc>
          <w:tcPr>
            <w:tcW w:w="1290" w:type="dxa"/>
            <w:vMerge/>
            <w:vAlign w:val="center"/>
          </w:tcPr>
          <w:p w:rsidR="00322EE5" w:rsidRPr="00640A23" w:rsidRDefault="00322EE5" w:rsidP="00322EE5">
            <w:pPr>
              <w:pStyle w:val="Tablehead"/>
            </w:pPr>
          </w:p>
        </w:tc>
        <w:tc>
          <w:tcPr>
            <w:tcW w:w="935" w:type="dxa"/>
            <w:vMerge/>
            <w:vAlign w:val="center"/>
          </w:tcPr>
          <w:p w:rsidR="00322EE5" w:rsidRPr="00640A23" w:rsidRDefault="00322EE5" w:rsidP="00322EE5">
            <w:pPr>
              <w:pStyle w:val="Tablehead"/>
            </w:pPr>
          </w:p>
        </w:tc>
        <w:tc>
          <w:tcPr>
            <w:tcW w:w="3037" w:type="dxa"/>
            <w:gridSpan w:val="3"/>
            <w:shd w:val="clear" w:color="auto" w:fill="auto"/>
            <w:noWrap/>
            <w:vAlign w:val="center"/>
          </w:tcPr>
          <w:p w:rsidR="00322EE5" w:rsidRPr="00A4179C" w:rsidRDefault="00322EE5" w:rsidP="00322EE5">
            <w:pPr>
              <w:pStyle w:val="Tablehead"/>
              <w:rPr>
                <w:rFonts w:asciiTheme="majorBidi" w:eastAsiaTheme="minorEastAsia" w:hAnsiTheme="majorBidi" w:cstheme="majorBidi"/>
                <w:szCs w:val="22"/>
              </w:rPr>
            </w:pPr>
            <w:r w:rsidRPr="00A4179C">
              <w:rPr>
                <w:rFonts w:asciiTheme="majorBidi" w:eastAsiaTheme="minorEastAsia" w:hAnsiTheme="majorBidi" w:cstheme="majorBidi"/>
                <w:szCs w:val="22"/>
              </w:rPr>
              <w:t>BS</w:t>
            </w:r>
            <w:r w:rsidRPr="00A4179C">
              <w:rPr>
                <w:rFonts w:asciiTheme="majorBidi" w:eastAsiaTheme="minorEastAsia" w:hAnsiTheme="majorBidi" w:cstheme="majorBidi"/>
                <w:szCs w:val="22"/>
              </w:rPr>
              <w:t>接收</w:t>
            </w:r>
            <w:r w:rsidRPr="00A4179C">
              <w:rPr>
                <w:rFonts w:asciiTheme="majorBidi" w:eastAsiaTheme="minorEastAsia" w:hAnsiTheme="majorBidi" w:cstheme="majorBidi"/>
                <w:szCs w:val="22"/>
              </w:rPr>
              <w:t xml:space="preserve"> / UE</w:t>
            </w:r>
            <w:r w:rsidRPr="00A4179C">
              <w:rPr>
                <w:rFonts w:asciiTheme="majorBidi" w:eastAsiaTheme="minorEastAsia" w:hAnsiTheme="majorBidi" w:cstheme="majorBidi"/>
                <w:szCs w:val="22"/>
              </w:rPr>
              <w:t>发射</w:t>
            </w:r>
          </w:p>
        </w:tc>
        <w:tc>
          <w:tcPr>
            <w:tcW w:w="3258" w:type="dxa"/>
            <w:gridSpan w:val="3"/>
            <w:shd w:val="clear" w:color="auto" w:fill="auto"/>
            <w:noWrap/>
            <w:vAlign w:val="center"/>
          </w:tcPr>
          <w:p w:rsidR="00322EE5" w:rsidRPr="00A4179C" w:rsidRDefault="00322EE5" w:rsidP="00322EE5">
            <w:pPr>
              <w:pStyle w:val="Tablehead"/>
              <w:rPr>
                <w:rFonts w:asciiTheme="majorBidi" w:eastAsiaTheme="minorEastAsia" w:hAnsiTheme="majorBidi" w:cstheme="majorBidi"/>
                <w:szCs w:val="22"/>
              </w:rPr>
            </w:pPr>
            <w:r w:rsidRPr="00A4179C">
              <w:rPr>
                <w:rFonts w:asciiTheme="majorBidi" w:eastAsiaTheme="minorEastAsia" w:hAnsiTheme="majorBidi" w:cstheme="majorBidi"/>
                <w:szCs w:val="22"/>
              </w:rPr>
              <w:t>BS</w:t>
            </w:r>
            <w:r w:rsidRPr="00A4179C">
              <w:rPr>
                <w:rFonts w:asciiTheme="majorBidi" w:eastAsiaTheme="minorEastAsia" w:hAnsiTheme="majorBidi" w:cstheme="majorBidi"/>
                <w:szCs w:val="22"/>
              </w:rPr>
              <w:t>发射</w:t>
            </w:r>
            <w:r w:rsidRPr="00A4179C">
              <w:rPr>
                <w:rFonts w:asciiTheme="majorBidi" w:eastAsiaTheme="minorEastAsia" w:hAnsiTheme="majorBidi" w:cstheme="majorBidi"/>
                <w:szCs w:val="22"/>
              </w:rPr>
              <w:t xml:space="preserve"> / UE</w:t>
            </w:r>
            <w:r w:rsidRPr="00A4179C">
              <w:rPr>
                <w:rFonts w:asciiTheme="majorBidi" w:eastAsiaTheme="minorEastAsia" w:hAnsiTheme="majorBidi" w:cstheme="majorBidi"/>
                <w:szCs w:val="22"/>
              </w:rPr>
              <w:t>接收</w:t>
            </w:r>
          </w:p>
        </w:tc>
        <w:tc>
          <w:tcPr>
            <w:tcW w:w="1119" w:type="dxa"/>
            <w:vMerge/>
            <w:vAlign w:val="center"/>
          </w:tcPr>
          <w:p w:rsidR="00322EE5" w:rsidRPr="00640A23" w:rsidRDefault="00322EE5" w:rsidP="00322EE5">
            <w:pPr>
              <w:pStyle w:val="Tablehead"/>
              <w:rPr>
                <w:bCs/>
                <w:sz w:val="18"/>
                <w:szCs w:val="18"/>
              </w:rPr>
            </w:pPr>
          </w:p>
        </w:tc>
      </w:tr>
      <w:tr w:rsidR="00113A0B" w:rsidRPr="004B692F" w:rsidTr="00113A0B">
        <w:trPr>
          <w:trHeight w:val="189"/>
          <w:jc w:val="center"/>
        </w:trPr>
        <w:tc>
          <w:tcPr>
            <w:tcW w:w="1290" w:type="dxa"/>
            <w:vMerge/>
            <w:vAlign w:val="center"/>
          </w:tcPr>
          <w:p w:rsidR="00113A0B" w:rsidRPr="00640A23" w:rsidRDefault="00113A0B" w:rsidP="00113A0B">
            <w:pPr>
              <w:pStyle w:val="Tablehead"/>
            </w:pPr>
          </w:p>
        </w:tc>
        <w:tc>
          <w:tcPr>
            <w:tcW w:w="935" w:type="dxa"/>
            <w:vMerge/>
            <w:vAlign w:val="center"/>
          </w:tcPr>
          <w:p w:rsidR="00113A0B" w:rsidRPr="00640A23" w:rsidRDefault="00113A0B" w:rsidP="00113A0B">
            <w:pPr>
              <w:pStyle w:val="Tablehead"/>
            </w:pPr>
          </w:p>
        </w:tc>
        <w:tc>
          <w:tcPr>
            <w:tcW w:w="3037" w:type="dxa"/>
            <w:gridSpan w:val="3"/>
            <w:shd w:val="clear" w:color="auto" w:fill="auto"/>
          </w:tcPr>
          <w:p w:rsidR="00113A0B" w:rsidRPr="00640A23" w:rsidRDefault="00113A0B" w:rsidP="00113A0B">
            <w:pPr>
              <w:pStyle w:val="Tablehead"/>
              <w:rPr>
                <w:i/>
              </w:rPr>
            </w:pPr>
            <w:r w:rsidRPr="00640A23">
              <w:rPr>
                <w:i/>
              </w:rPr>
              <w:t>F</w:t>
            </w:r>
            <w:r w:rsidRPr="00640A23">
              <w:rPr>
                <w:i/>
                <w:vertAlign w:val="subscript"/>
              </w:rPr>
              <w:t>UL_low</w:t>
            </w:r>
            <w:r w:rsidRPr="00640A23">
              <w:rPr>
                <w:i/>
              </w:rPr>
              <w:t xml:space="preserve">  –  F</w:t>
            </w:r>
            <w:r w:rsidRPr="00640A23">
              <w:rPr>
                <w:i/>
                <w:vertAlign w:val="subscript"/>
              </w:rPr>
              <w:t>UL_high</w:t>
            </w:r>
          </w:p>
        </w:tc>
        <w:tc>
          <w:tcPr>
            <w:tcW w:w="3258" w:type="dxa"/>
            <w:gridSpan w:val="3"/>
            <w:shd w:val="clear" w:color="auto" w:fill="auto"/>
          </w:tcPr>
          <w:p w:rsidR="00113A0B" w:rsidRPr="00640A23" w:rsidRDefault="00113A0B" w:rsidP="00113A0B">
            <w:pPr>
              <w:pStyle w:val="Tablehead"/>
              <w:rPr>
                <w:i/>
              </w:rPr>
            </w:pPr>
            <w:r w:rsidRPr="00640A23">
              <w:rPr>
                <w:i/>
              </w:rPr>
              <w:t>F</w:t>
            </w:r>
            <w:r w:rsidRPr="00640A23">
              <w:rPr>
                <w:i/>
                <w:vertAlign w:val="subscript"/>
              </w:rPr>
              <w:t>DL_low</w:t>
            </w:r>
            <w:r w:rsidRPr="00640A23">
              <w:rPr>
                <w:i/>
              </w:rPr>
              <w:t xml:space="preserve">  –  F</w:t>
            </w:r>
            <w:r w:rsidRPr="00640A23">
              <w:rPr>
                <w:i/>
                <w:vertAlign w:val="subscript"/>
              </w:rPr>
              <w:t>DL_high</w:t>
            </w:r>
          </w:p>
        </w:tc>
        <w:tc>
          <w:tcPr>
            <w:tcW w:w="1119" w:type="dxa"/>
            <w:vMerge/>
            <w:vAlign w:val="center"/>
          </w:tcPr>
          <w:p w:rsidR="00113A0B" w:rsidRPr="00640A23" w:rsidRDefault="00113A0B" w:rsidP="00113A0B">
            <w:pPr>
              <w:pStyle w:val="Tablehead"/>
              <w:rPr>
                <w:bCs/>
                <w:sz w:val="18"/>
                <w:szCs w:val="18"/>
              </w:rPr>
            </w:pPr>
          </w:p>
        </w:tc>
      </w:tr>
      <w:tr w:rsidR="00113A0B" w:rsidRPr="006430A7" w:rsidTr="00113A0B">
        <w:trPr>
          <w:trHeight w:val="225"/>
          <w:jc w:val="center"/>
        </w:trPr>
        <w:tc>
          <w:tcPr>
            <w:tcW w:w="1290" w:type="dxa"/>
            <w:vAlign w:val="center"/>
          </w:tcPr>
          <w:p w:rsidR="00113A0B" w:rsidRPr="006430A7" w:rsidRDefault="00113A0B" w:rsidP="00113A0B">
            <w:pPr>
              <w:pStyle w:val="Tabletext"/>
              <w:jc w:val="center"/>
            </w:pPr>
            <w:r w:rsidRPr="006430A7">
              <w:t>DC_1-3</w:t>
            </w:r>
          </w:p>
        </w:tc>
        <w:tc>
          <w:tcPr>
            <w:tcW w:w="935" w:type="dxa"/>
            <w:vAlign w:val="center"/>
          </w:tcPr>
          <w:p w:rsidR="00113A0B" w:rsidRPr="006430A7" w:rsidRDefault="00113A0B" w:rsidP="00113A0B">
            <w:pPr>
              <w:pStyle w:val="Tabletext"/>
              <w:jc w:val="center"/>
            </w:pPr>
            <w:r w:rsidRPr="006430A7">
              <w:t>1</w:t>
            </w:r>
          </w:p>
        </w:tc>
        <w:tc>
          <w:tcPr>
            <w:tcW w:w="1349" w:type="dxa"/>
            <w:shd w:val="clear" w:color="auto" w:fill="auto"/>
            <w:vAlign w:val="center"/>
          </w:tcPr>
          <w:p w:rsidR="00113A0B" w:rsidRPr="006430A7" w:rsidRDefault="00113A0B" w:rsidP="00113A0B">
            <w:pPr>
              <w:pStyle w:val="Tabletext"/>
              <w:jc w:val="center"/>
            </w:pPr>
            <w:r w:rsidRPr="006430A7">
              <w:rPr>
                <w:rFonts w:eastAsia="Symbol"/>
              </w:rPr>
              <w:t>1920 MHz</w:t>
            </w:r>
          </w:p>
        </w:tc>
        <w:tc>
          <w:tcPr>
            <w:tcW w:w="353" w:type="dxa"/>
            <w:shd w:val="clear" w:color="auto" w:fill="auto"/>
            <w:vAlign w:val="center"/>
          </w:tcPr>
          <w:p w:rsidR="00113A0B" w:rsidRPr="006430A7" w:rsidRDefault="00113A0B" w:rsidP="00113A0B">
            <w:pPr>
              <w:pStyle w:val="Tabletext"/>
              <w:jc w:val="center"/>
            </w:pPr>
            <w:r w:rsidRPr="006430A7">
              <w:rPr>
                <w:rFonts w:eastAsia="Symbol"/>
              </w:rPr>
              <w:t>–</w:t>
            </w:r>
          </w:p>
        </w:tc>
        <w:tc>
          <w:tcPr>
            <w:tcW w:w="1335" w:type="dxa"/>
            <w:shd w:val="clear" w:color="auto" w:fill="auto"/>
            <w:vAlign w:val="center"/>
          </w:tcPr>
          <w:p w:rsidR="00113A0B" w:rsidRPr="006430A7" w:rsidRDefault="00113A0B" w:rsidP="00113A0B">
            <w:pPr>
              <w:pStyle w:val="Tabletext"/>
              <w:jc w:val="center"/>
            </w:pPr>
            <w:r w:rsidRPr="006430A7">
              <w:rPr>
                <w:rFonts w:eastAsia="Symbol"/>
              </w:rPr>
              <w:t>1980 MHz</w:t>
            </w:r>
          </w:p>
        </w:tc>
        <w:tc>
          <w:tcPr>
            <w:tcW w:w="1346" w:type="dxa"/>
            <w:shd w:val="clear" w:color="auto" w:fill="auto"/>
            <w:vAlign w:val="center"/>
          </w:tcPr>
          <w:p w:rsidR="00113A0B" w:rsidRPr="006430A7" w:rsidRDefault="00113A0B" w:rsidP="00113A0B">
            <w:pPr>
              <w:pStyle w:val="Tabletext"/>
              <w:jc w:val="center"/>
            </w:pPr>
            <w:r w:rsidRPr="006430A7">
              <w:rPr>
                <w:rFonts w:eastAsia="Symbol"/>
              </w:rPr>
              <w:t>2110 MHz</w:t>
            </w:r>
          </w:p>
        </w:tc>
        <w:tc>
          <w:tcPr>
            <w:tcW w:w="353" w:type="dxa"/>
            <w:shd w:val="clear" w:color="auto" w:fill="auto"/>
            <w:vAlign w:val="center"/>
          </w:tcPr>
          <w:p w:rsidR="00113A0B" w:rsidRPr="006430A7" w:rsidRDefault="00113A0B" w:rsidP="00113A0B">
            <w:pPr>
              <w:pStyle w:val="Tabletext"/>
              <w:jc w:val="center"/>
            </w:pPr>
            <w:r w:rsidRPr="006430A7">
              <w:rPr>
                <w:rFonts w:eastAsia="Symbol"/>
              </w:rPr>
              <w:t>–</w:t>
            </w:r>
          </w:p>
        </w:tc>
        <w:tc>
          <w:tcPr>
            <w:tcW w:w="1559" w:type="dxa"/>
            <w:shd w:val="clear" w:color="auto" w:fill="auto"/>
            <w:vAlign w:val="center"/>
          </w:tcPr>
          <w:p w:rsidR="00113A0B" w:rsidRPr="006430A7" w:rsidRDefault="00113A0B" w:rsidP="00113A0B">
            <w:pPr>
              <w:pStyle w:val="Tabletext"/>
              <w:jc w:val="center"/>
            </w:pPr>
            <w:r w:rsidRPr="006430A7">
              <w:rPr>
                <w:rFonts w:eastAsia="Symbol"/>
              </w:rPr>
              <w:t>2170 MHz</w:t>
            </w:r>
          </w:p>
        </w:tc>
        <w:tc>
          <w:tcPr>
            <w:tcW w:w="1119" w:type="dxa"/>
            <w:vMerge w:val="restart"/>
            <w:shd w:val="clear" w:color="auto" w:fill="auto"/>
            <w:vAlign w:val="center"/>
          </w:tcPr>
          <w:p w:rsidR="00113A0B" w:rsidRPr="006430A7" w:rsidRDefault="00113A0B" w:rsidP="00113A0B">
            <w:pPr>
              <w:pStyle w:val="Tabletext"/>
              <w:jc w:val="center"/>
            </w:pPr>
            <w:r w:rsidRPr="006430A7">
              <w:t>FDD</w:t>
            </w:r>
          </w:p>
        </w:tc>
      </w:tr>
      <w:tr w:rsidR="00113A0B" w:rsidRPr="006430A7" w:rsidTr="00113A0B">
        <w:trPr>
          <w:trHeight w:val="225"/>
          <w:jc w:val="center"/>
        </w:trPr>
        <w:tc>
          <w:tcPr>
            <w:tcW w:w="1290" w:type="dxa"/>
            <w:vAlign w:val="center"/>
          </w:tcPr>
          <w:p w:rsidR="00113A0B" w:rsidRPr="006430A7" w:rsidRDefault="00113A0B" w:rsidP="00113A0B">
            <w:pPr>
              <w:pStyle w:val="Tabletext"/>
              <w:jc w:val="center"/>
            </w:pPr>
          </w:p>
        </w:tc>
        <w:tc>
          <w:tcPr>
            <w:tcW w:w="935" w:type="dxa"/>
            <w:vAlign w:val="center"/>
          </w:tcPr>
          <w:p w:rsidR="00113A0B" w:rsidRPr="006430A7" w:rsidRDefault="00113A0B" w:rsidP="00113A0B">
            <w:pPr>
              <w:pStyle w:val="Tabletext"/>
              <w:jc w:val="center"/>
            </w:pPr>
            <w:r w:rsidRPr="006430A7">
              <w:t>3</w:t>
            </w:r>
          </w:p>
        </w:tc>
        <w:tc>
          <w:tcPr>
            <w:tcW w:w="1349" w:type="dxa"/>
            <w:shd w:val="clear" w:color="auto" w:fill="auto"/>
            <w:vAlign w:val="center"/>
          </w:tcPr>
          <w:p w:rsidR="00113A0B" w:rsidRPr="006430A7" w:rsidRDefault="00113A0B" w:rsidP="00113A0B">
            <w:pPr>
              <w:pStyle w:val="Tabletext"/>
              <w:jc w:val="center"/>
            </w:pPr>
            <w:r w:rsidRPr="006430A7">
              <w:rPr>
                <w:rFonts w:eastAsia="Symbol"/>
              </w:rPr>
              <w:t>1710 MHz</w:t>
            </w:r>
          </w:p>
        </w:tc>
        <w:tc>
          <w:tcPr>
            <w:tcW w:w="353" w:type="dxa"/>
            <w:shd w:val="clear" w:color="auto" w:fill="auto"/>
            <w:vAlign w:val="center"/>
          </w:tcPr>
          <w:p w:rsidR="00113A0B" w:rsidRPr="006430A7" w:rsidRDefault="00113A0B" w:rsidP="00113A0B">
            <w:pPr>
              <w:pStyle w:val="Tabletext"/>
              <w:jc w:val="center"/>
            </w:pPr>
            <w:r w:rsidRPr="006430A7">
              <w:rPr>
                <w:rFonts w:eastAsia="Symbol"/>
              </w:rPr>
              <w:t>–</w:t>
            </w:r>
          </w:p>
        </w:tc>
        <w:tc>
          <w:tcPr>
            <w:tcW w:w="1335" w:type="dxa"/>
            <w:shd w:val="clear" w:color="auto" w:fill="auto"/>
            <w:vAlign w:val="center"/>
          </w:tcPr>
          <w:p w:rsidR="00113A0B" w:rsidRPr="006430A7" w:rsidRDefault="00113A0B" w:rsidP="00113A0B">
            <w:pPr>
              <w:pStyle w:val="Tabletext"/>
              <w:jc w:val="center"/>
            </w:pPr>
            <w:r w:rsidRPr="006430A7">
              <w:rPr>
                <w:rFonts w:eastAsia="Symbol"/>
              </w:rPr>
              <w:t>1785 MHz</w:t>
            </w:r>
          </w:p>
        </w:tc>
        <w:tc>
          <w:tcPr>
            <w:tcW w:w="1346" w:type="dxa"/>
            <w:shd w:val="clear" w:color="auto" w:fill="auto"/>
            <w:vAlign w:val="center"/>
          </w:tcPr>
          <w:p w:rsidR="00113A0B" w:rsidRPr="006430A7" w:rsidRDefault="00113A0B" w:rsidP="00113A0B">
            <w:pPr>
              <w:pStyle w:val="Tabletext"/>
              <w:jc w:val="center"/>
            </w:pPr>
            <w:r w:rsidRPr="006430A7">
              <w:rPr>
                <w:rFonts w:eastAsia="Symbol"/>
              </w:rPr>
              <w:t>1805 MHz</w:t>
            </w:r>
          </w:p>
        </w:tc>
        <w:tc>
          <w:tcPr>
            <w:tcW w:w="353" w:type="dxa"/>
            <w:shd w:val="clear" w:color="auto" w:fill="auto"/>
            <w:vAlign w:val="center"/>
          </w:tcPr>
          <w:p w:rsidR="00113A0B" w:rsidRPr="006430A7" w:rsidRDefault="00113A0B" w:rsidP="00113A0B">
            <w:pPr>
              <w:pStyle w:val="Tabletext"/>
              <w:jc w:val="center"/>
            </w:pPr>
            <w:r w:rsidRPr="006430A7">
              <w:rPr>
                <w:rFonts w:eastAsia="Symbol"/>
              </w:rPr>
              <w:t>–</w:t>
            </w:r>
          </w:p>
        </w:tc>
        <w:tc>
          <w:tcPr>
            <w:tcW w:w="1559" w:type="dxa"/>
            <w:shd w:val="clear" w:color="auto" w:fill="auto"/>
            <w:vAlign w:val="center"/>
          </w:tcPr>
          <w:p w:rsidR="00113A0B" w:rsidRPr="006430A7" w:rsidRDefault="00113A0B" w:rsidP="00113A0B">
            <w:pPr>
              <w:pStyle w:val="Tabletext"/>
              <w:jc w:val="center"/>
            </w:pPr>
            <w:r w:rsidRPr="006430A7">
              <w:rPr>
                <w:rFonts w:eastAsia="Symbol"/>
              </w:rPr>
              <w:t>1880 MHz</w:t>
            </w:r>
          </w:p>
        </w:tc>
        <w:tc>
          <w:tcPr>
            <w:tcW w:w="1119" w:type="dxa"/>
            <w:vMerge/>
            <w:shd w:val="clear" w:color="auto" w:fill="auto"/>
            <w:vAlign w:val="center"/>
          </w:tcPr>
          <w:p w:rsidR="00113A0B" w:rsidRPr="006430A7" w:rsidRDefault="00113A0B" w:rsidP="00113A0B">
            <w:pPr>
              <w:pStyle w:val="Tabletext"/>
              <w:jc w:val="center"/>
            </w:pPr>
          </w:p>
        </w:tc>
      </w:tr>
      <w:tr w:rsidR="00113A0B" w:rsidRPr="006430A7" w:rsidTr="00113A0B">
        <w:trPr>
          <w:trHeight w:val="225"/>
          <w:jc w:val="center"/>
        </w:trPr>
        <w:tc>
          <w:tcPr>
            <w:tcW w:w="1290" w:type="dxa"/>
            <w:vAlign w:val="center"/>
          </w:tcPr>
          <w:p w:rsidR="00113A0B" w:rsidRPr="006430A7" w:rsidRDefault="00113A0B" w:rsidP="00113A0B">
            <w:pPr>
              <w:pStyle w:val="Tabletext"/>
              <w:jc w:val="center"/>
            </w:pPr>
            <w:r w:rsidRPr="006430A7">
              <w:t>DC_1-5</w:t>
            </w:r>
          </w:p>
        </w:tc>
        <w:tc>
          <w:tcPr>
            <w:tcW w:w="935" w:type="dxa"/>
            <w:vAlign w:val="center"/>
          </w:tcPr>
          <w:p w:rsidR="00113A0B" w:rsidRPr="006430A7" w:rsidRDefault="00113A0B" w:rsidP="00113A0B">
            <w:pPr>
              <w:pStyle w:val="Tabletext"/>
              <w:jc w:val="center"/>
            </w:pPr>
            <w:r w:rsidRPr="006430A7">
              <w:t>1</w:t>
            </w:r>
          </w:p>
        </w:tc>
        <w:tc>
          <w:tcPr>
            <w:tcW w:w="1349" w:type="dxa"/>
            <w:shd w:val="clear" w:color="auto" w:fill="auto"/>
            <w:vAlign w:val="center"/>
          </w:tcPr>
          <w:p w:rsidR="00113A0B" w:rsidRPr="006430A7" w:rsidRDefault="00113A0B" w:rsidP="00113A0B">
            <w:pPr>
              <w:pStyle w:val="Tabletext"/>
              <w:jc w:val="center"/>
            </w:pPr>
            <w:r w:rsidRPr="006430A7">
              <w:t>1920 MHz</w:t>
            </w:r>
          </w:p>
        </w:tc>
        <w:tc>
          <w:tcPr>
            <w:tcW w:w="353" w:type="dxa"/>
            <w:shd w:val="clear" w:color="auto" w:fill="auto"/>
            <w:vAlign w:val="center"/>
          </w:tcPr>
          <w:p w:rsidR="00113A0B" w:rsidRPr="006430A7" w:rsidRDefault="00113A0B" w:rsidP="00113A0B">
            <w:pPr>
              <w:pStyle w:val="Tabletext"/>
              <w:jc w:val="center"/>
            </w:pPr>
            <w:r w:rsidRPr="006430A7">
              <w:t>–</w:t>
            </w:r>
          </w:p>
        </w:tc>
        <w:tc>
          <w:tcPr>
            <w:tcW w:w="1335" w:type="dxa"/>
            <w:shd w:val="clear" w:color="auto" w:fill="auto"/>
            <w:vAlign w:val="center"/>
          </w:tcPr>
          <w:p w:rsidR="00113A0B" w:rsidRPr="006430A7" w:rsidRDefault="00113A0B" w:rsidP="00113A0B">
            <w:pPr>
              <w:pStyle w:val="Tabletext"/>
              <w:jc w:val="center"/>
            </w:pPr>
            <w:r w:rsidRPr="006430A7">
              <w:t>1980 MHz</w:t>
            </w:r>
          </w:p>
        </w:tc>
        <w:tc>
          <w:tcPr>
            <w:tcW w:w="1346" w:type="dxa"/>
            <w:shd w:val="clear" w:color="auto" w:fill="auto"/>
            <w:vAlign w:val="center"/>
          </w:tcPr>
          <w:p w:rsidR="00113A0B" w:rsidRPr="006430A7" w:rsidRDefault="00113A0B" w:rsidP="00113A0B">
            <w:pPr>
              <w:pStyle w:val="Tabletext"/>
              <w:jc w:val="center"/>
            </w:pPr>
            <w:r w:rsidRPr="006430A7">
              <w:t>2110 MHz</w:t>
            </w:r>
          </w:p>
        </w:tc>
        <w:tc>
          <w:tcPr>
            <w:tcW w:w="353" w:type="dxa"/>
            <w:shd w:val="clear" w:color="auto" w:fill="auto"/>
            <w:vAlign w:val="center"/>
          </w:tcPr>
          <w:p w:rsidR="00113A0B" w:rsidRPr="006430A7" w:rsidRDefault="00113A0B" w:rsidP="00113A0B">
            <w:pPr>
              <w:pStyle w:val="Tabletext"/>
              <w:jc w:val="center"/>
            </w:pPr>
            <w:r w:rsidRPr="006430A7">
              <w:t>–</w:t>
            </w:r>
          </w:p>
        </w:tc>
        <w:tc>
          <w:tcPr>
            <w:tcW w:w="1559" w:type="dxa"/>
            <w:shd w:val="clear" w:color="auto" w:fill="auto"/>
            <w:vAlign w:val="center"/>
          </w:tcPr>
          <w:p w:rsidR="00113A0B" w:rsidRPr="006430A7" w:rsidRDefault="00113A0B" w:rsidP="00113A0B">
            <w:pPr>
              <w:pStyle w:val="Tabletext"/>
              <w:jc w:val="center"/>
            </w:pPr>
            <w:r w:rsidRPr="006430A7">
              <w:t>2170 MHz</w:t>
            </w:r>
          </w:p>
        </w:tc>
        <w:tc>
          <w:tcPr>
            <w:tcW w:w="1119" w:type="dxa"/>
            <w:vMerge w:val="restart"/>
            <w:shd w:val="clear" w:color="auto" w:fill="auto"/>
            <w:vAlign w:val="center"/>
          </w:tcPr>
          <w:p w:rsidR="00113A0B" w:rsidRPr="006430A7" w:rsidRDefault="00113A0B" w:rsidP="00113A0B">
            <w:pPr>
              <w:pStyle w:val="Tabletext"/>
              <w:jc w:val="center"/>
            </w:pPr>
            <w:r w:rsidRPr="006430A7">
              <w:t>FDD</w:t>
            </w:r>
          </w:p>
        </w:tc>
      </w:tr>
      <w:tr w:rsidR="00113A0B" w:rsidRPr="006430A7" w:rsidTr="00113A0B">
        <w:trPr>
          <w:trHeight w:val="225"/>
          <w:jc w:val="center"/>
        </w:trPr>
        <w:tc>
          <w:tcPr>
            <w:tcW w:w="1290" w:type="dxa"/>
            <w:vAlign w:val="center"/>
          </w:tcPr>
          <w:p w:rsidR="00113A0B" w:rsidRPr="006430A7" w:rsidRDefault="00113A0B" w:rsidP="00113A0B">
            <w:pPr>
              <w:pStyle w:val="Tabletext"/>
              <w:jc w:val="center"/>
            </w:pPr>
          </w:p>
        </w:tc>
        <w:tc>
          <w:tcPr>
            <w:tcW w:w="935" w:type="dxa"/>
            <w:vAlign w:val="center"/>
          </w:tcPr>
          <w:p w:rsidR="00113A0B" w:rsidRPr="006430A7" w:rsidRDefault="00113A0B" w:rsidP="00113A0B">
            <w:pPr>
              <w:pStyle w:val="Tabletext"/>
              <w:jc w:val="center"/>
            </w:pPr>
            <w:r w:rsidRPr="006430A7">
              <w:t>5</w:t>
            </w:r>
          </w:p>
        </w:tc>
        <w:tc>
          <w:tcPr>
            <w:tcW w:w="1349" w:type="dxa"/>
            <w:shd w:val="clear" w:color="auto" w:fill="auto"/>
            <w:vAlign w:val="center"/>
          </w:tcPr>
          <w:p w:rsidR="00113A0B" w:rsidRPr="006430A7" w:rsidRDefault="00113A0B" w:rsidP="00113A0B">
            <w:pPr>
              <w:pStyle w:val="Tabletext"/>
              <w:jc w:val="center"/>
            </w:pPr>
            <w:r w:rsidRPr="006430A7">
              <w:t>824 MHz</w:t>
            </w:r>
          </w:p>
        </w:tc>
        <w:tc>
          <w:tcPr>
            <w:tcW w:w="353" w:type="dxa"/>
            <w:shd w:val="clear" w:color="auto" w:fill="auto"/>
            <w:vAlign w:val="center"/>
          </w:tcPr>
          <w:p w:rsidR="00113A0B" w:rsidRPr="006430A7" w:rsidRDefault="00113A0B" w:rsidP="00113A0B">
            <w:pPr>
              <w:pStyle w:val="Tabletext"/>
              <w:jc w:val="center"/>
            </w:pPr>
            <w:r w:rsidRPr="006430A7">
              <w:t>–</w:t>
            </w:r>
          </w:p>
        </w:tc>
        <w:tc>
          <w:tcPr>
            <w:tcW w:w="1335" w:type="dxa"/>
            <w:shd w:val="clear" w:color="auto" w:fill="auto"/>
            <w:vAlign w:val="center"/>
          </w:tcPr>
          <w:p w:rsidR="00113A0B" w:rsidRPr="006430A7" w:rsidRDefault="00113A0B" w:rsidP="00113A0B">
            <w:pPr>
              <w:pStyle w:val="Tabletext"/>
              <w:jc w:val="center"/>
            </w:pPr>
            <w:r w:rsidRPr="006430A7">
              <w:t>849 MHz</w:t>
            </w:r>
          </w:p>
        </w:tc>
        <w:tc>
          <w:tcPr>
            <w:tcW w:w="1346" w:type="dxa"/>
            <w:shd w:val="clear" w:color="auto" w:fill="auto"/>
            <w:vAlign w:val="center"/>
          </w:tcPr>
          <w:p w:rsidR="00113A0B" w:rsidRPr="006430A7" w:rsidRDefault="00113A0B" w:rsidP="00113A0B">
            <w:pPr>
              <w:pStyle w:val="Tabletext"/>
              <w:jc w:val="center"/>
            </w:pPr>
            <w:r w:rsidRPr="006430A7">
              <w:t>869 MHz</w:t>
            </w:r>
          </w:p>
        </w:tc>
        <w:tc>
          <w:tcPr>
            <w:tcW w:w="353" w:type="dxa"/>
            <w:shd w:val="clear" w:color="auto" w:fill="auto"/>
            <w:vAlign w:val="center"/>
          </w:tcPr>
          <w:p w:rsidR="00113A0B" w:rsidRPr="006430A7" w:rsidRDefault="00113A0B" w:rsidP="00113A0B">
            <w:pPr>
              <w:pStyle w:val="Tabletext"/>
              <w:jc w:val="center"/>
            </w:pPr>
            <w:r w:rsidRPr="006430A7">
              <w:t>–</w:t>
            </w:r>
          </w:p>
        </w:tc>
        <w:tc>
          <w:tcPr>
            <w:tcW w:w="1559" w:type="dxa"/>
            <w:shd w:val="clear" w:color="auto" w:fill="auto"/>
            <w:vAlign w:val="center"/>
          </w:tcPr>
          <w:p w:rsidR="00113A0B" w:rsidRPr="006430A7" w:rsidRDefault="00113A0B" w:rsidP="00113A0B">
            <w:pPr>
              <w:pStyle w:val="Tabletext"/>
              <w:jc w:val="center"/>
            </w:pPr>
            <w:r w:rsidRPr="006430A7">
              <w:t>894 MHz</w:t>
            </w:r>
          </w:p>
        </w:tc>
        <w:tc>
          <w:tcPr>
            <w:tcW w:w="1119" w:type="dxa"/>
            <w:vMerge/>
            <w:shd w:val="clear" w:color="auto" w:fill="auto"/>
            <w:vAlign w:val="center"/>
          </w:tcPr>
          <w:p w:rsidR="00113A0B" w:rsidRPr="006430A7" w:rsidRDefault="00113A0B" w:rsidP="00113A0B">
            <w:pPr>
              <w:pStyle w:val="Tabletext"/>
              <w:jc w:val="center"/>
            </w:pPr>
          </w:p>
        </w:tc>
      </w:tr>
      <w:tr w:rsidR="00113A0B" w:rsidRPr="006430A7" w:rsidTr="00113A0B">
        <w:trPr>
          <w:trHeight w:val="225"/>
          <w:jc w:val="center"/>
        </w:trPr>
        <w:tc>
          <w:tcPr>
            <w:tcW w:w="1290" w:type="dxa"/>
            <w:vAlign w:val="center"/>
          </w:tcPr>
          <w:p w:rsidR="00113A0B" w:rsidRPr="006430A7" w:rsidRDefault="00113A0B" w:rsidP="00113A0B">
            <w:pPr>
              <w:pStyle w:val="Tabletext"/>
              <w:jc w:val="center"/>
            </w:pPr>
            <w:r w:rsidRPr="006430A7">
              <w:t>DC_1-7</w:t>
            </w:r>
          </w:p>
        </w:tc>
        <w:tc>
          <w:tcPr>
            <w:tcW w:w="935" w:type="dxa"/>
            <w:vAlign w:val="center"/>
          </w:tcPr>
          <w:p w:rsidR="00113A0B" w:rsidRPr="006430A7" w:rsidRDefault="00113A0B" w:rsidP="00113A0B">
            <w:pPr>
              <w:pStyle w:val="Tabletext"/>
              <w:jc w:val="center"/>
            </w:pPr>
            <w:r w:rsidRPr="006430A7">
              <w:t>1</w:t>
            </w:r>
          </w:p>
        </w:tc>
        <w:tc>
          <w:tcPr>
            <w:tcW w:w="1349" w:type="dxa"/>
            <w:shd w:val="clear" w:color="auto" w:fill="auto"/>
            <w:vAlign w:val="center"/>
          </w:tcPr>
          <w:p w:rsidR="00113A0B" w:rsidRPr="006430A7" w:rsidRDefault="00113A0B" w:rsidP="00113A0B">
            <w:pPr>
              <w:pStyle w:val="Tabletext"/>
              <w:jc w:val="center"/>
            </w:pPr>
            <w:r w:rsidRPr="006430A7">
              <w:t>1920 MHz</w:t>
            </w:r>
          </w:p>
        </w:tc>
        <w:tc>
          <w:tcPr>
            <w:tcW w:w="353" w:type="dxa"/>
            <w:shd w:val="clear" w:color="auto" w:fill="auto"/>
            <w:vAlign w:val="center"/>
          </w:tcPr>
          <w:p w:rsidR="00113A0B" w:rsidRPr="006430A7" w:rsidRDefault="00113A0B" w:rsidP="00113A0B">
            <w:pPr>
              <w:pStyle w:val="Tabletext"/>
              <w:jc w:val="center"/>
            </w:pPr>
            <w:r w:rsidRPr="006430A7">
              <w:t>–</w:t>
            </w:r>
          </w:p>
        </w:tc>
        <w:tc>
          <w:tcPr>
            <w:tcW w:w="1335" w:type="dxa"/>
            <w:shd w:val="clear" w:color="auto" w:fill="auto"/>
            <w:vAlign w:val="center"/>
          </w:tcPr>
          <w:p w:rsidR="00113A0B" w:rsidRPr="006430A7" w:rsidRDefault="00113A0B" w:rsidP="00113A0B">
            <w:pPr>
              <w:pStyle w:val="Tabletext"/>
              <w:jc w:val="center"/>
            </w:pPr>
            <w:r w:rsidRPr="006430A7">
              <w:t>1980 MHz</w:t>
            </w:r>
          </w:p>
        </w:tc>
        <w:tc>
          <w:tcPr>
            <w:tcW w:w="1346" w:type="dxa"/>
            <w:shd w:val="clear" w:color="auto" w:fill="auto"/>
            <w:vAlign w:val="center"/>
          </w:tcPr>
          <w:p w:rsidR="00113A0B" w:rsidRPr="006430A7" w:rsidRDefault="00113A0B" w:rsidP="00113A0B">
            <w:pPr>
              <w:pStyle w:val="Tabletext"/>
              <w:jc w:val="center"/>
            </w:pPr>
            <w:r w:rsidRPr="006430A7">
              <w:t>2110 MHz</w:t>
            </w:r>
          </w:p>
        </w:tc>
        <w:tc>
          <w:tcPr>
            <w:tcW w:w="353" w:type="dxa"/>
            <w:shd w:val="clear" w:color="auto" w:fill="auto"/>
            <w:vAlign w:val="center"/>
          </w:tcPr>
          <w:p w:rsidR="00113A0B" w:rsidRPr="006430A7" w:rsidRDefault="00113A0B" w:rsidP="00113A0B">
            <w:pPr>
              <w:pStyle w:val="Tabletext"/>
              <w:jc w:val="center"/>
            </w:pPr>
            <w:r w:rsidRPr="006430A7">
              <w:t>–</w:t>
            </w:r>
          </w:p>
        </w:tc>
        <w:tc>
          <w:tcPr>
            <w:tcW w:w="1559" w:type="dxa"/>
            <w:shd w:val="clear" w:color="auto" w:fill="auto"/>
            <w:vAlign w:val="center"/>
          </w:tcPr>
          <w:p w:rsidR="00113A0B" w:rsidRPr="006430A7" w:rsidRDefault="00113A0B" w:rsidP="00113A0B">
            <w:pPr>
              <w:pStyle w:val="Tabletext"/>
              <w:jc w:val="center"/>
            </w:pPr>
            <w:r w:rsidRPr="006430A7">
              <w:t>2170 MHz</w:t>
            </w:r>
          </w:p>
        </w:tc>
        <w:tc>
          <w:tcPr>
            <w:tcW w:w="1119" w:type="dxa"/>
            <w:vMerge w:val="restart"/>
            <w:shd w:val="clear" w:color="auto" w:fill="auto"/>
            <w:vAlign w:val="center"/>
          </w:tcPr>
          <w:p w:rsidR="00113A0B" w:rsidRPr="006430A7" w:rsidRDefault="00113A0B" w:rsidP="00113A0B">
            <w:pPr>
              <w:pStyle w:val="Tabletext"/>
              <w:jc w:val="center"/>
            </w:pPr>
            <w:r w:rsidRPr="006430A7">
              <w:t>FDD</w:t>
            </w:r>
          </w:p>
        </w:tc>
      </w:tr>
      <w:tr w:rsidR="00113A0B" w:rsidRPr="006430A7" w:rsidTr="00113A0B">
        <w:trPr>
          <w:trHeight w:val="225"/>
          <w:jc w:val="center"/>
        </w:trPr>
        <w:tc>
          <w:tcPr>
            <w:tcW w:w="1290" w:type="dxa"/>
            <w:vAlign w:val="center"/>
          </w:tcPr>
          <w:p w:rsidR="00113A0B" w:rsidRPr="006430A7" w:rsidRDefault="00113A0B" w:rsidP="00113A0B">
            <w:pPr>
              <w:pStyle w:val="Tabletext"/>
              <w:jc w:val="center"/>
            </w:pPr>
          </w:p>
        </w:tc>
        <w:tc>
          <w:tcPr>
            <w:tcW w:w="935" w:type="dxa"/>
            <w:vAlign w:val="center"/>
          </w:tcPr>
          <w:p w:rsidR="00113A0B" w:rsidRPr="006430A7" w:rsidRDefault="00113A0B" w:rsidP="00113A0B">
            <w:pPr>
              <w:pStyle w:val="Tabletext"/>
              <w:jc w:val="center"/>
            </w:pPr>
            <w:r w:rsidRPr="006430A7">
              <w:t>7</w:t>
            </w:r>
          </w:p>
        </w:tc>
        <w:tc>
          <w:tcPr>
            <w:tcW w:w="1349" w:type="dxa"/>
            <w:shd w:val="clear" w:color="auto" w:fill="auto"/>
            <w:vAlign w:val="center"/>
          </w:tcPr>
          <w:p w:rsidR="00113A0B" w:rsidRPr="006430A7" w:rsidRDefault="00113A0B" w:rsidP="00113A0B">
            <w:pPr>
              <w:pStyle w:val="Tabletext"/>
              <w:jc w:val="center"/>
            </w:pPr>
            <w:r w:rsidRPr="006430A7">
              <w:t>2500 MHz</w:t>
            </w:r>
          </w:p>
        </w:tc>
        <w:tc>
          <w:tcPr>
            <w:tcW w:w="353" w:type="dxa"/>
            <w:shd w:val="clear" w:color="auto" w:fill="auto"/>
            <w:vAlign w:val="center"/>
          </w:tcPr>
          <w:p w:rsidR="00113A0B" w:rsidRPr="006430A7" w:rsidRDefault="00113A0B" w:rsidP="00113A0B">
            <w:pPr>
              <w:pStyle w:val="Tabletext"/>
              <w:jc w:val="center"/>
            </w:pPr>
            <w:r w:rsidRPr="006430A7">
              <w:t>–</w:t>
            </w:r>
          </w:p>
        </w:tc>
        <w:tc>
          <w:tcPr>
            <w:tcW w:w="1335" w:type="dxa"/>
            <w:shd w:val="clear" w:color="auto" w:fill="auto"/>
            <w:vAlign w:val="center"/>
          </w:tcPr>
          <w:p w:rsidR="00113A0B" w:rsidRPr="006430A7" w:rsidRDefault="00113A0B" w:rsidP="00113A0B">
            <w:pPr>
              <w:pStyle w:val="Tabletext"/>
              <w:jc w:val="center"/>
            </w:pPr>
            <w:r w:rsidRPr="006430A7">
              <w:t>2570 MHz</w:t>
            </w:r>
          </w:p>
        </w:tc>
        <w:tc>
          <w:tcPr>
            <w:tcW w:w="1346" w:type="dxa"/>
            <w:shd w:val="clear" w:color="auto" w:fill="auto"/>
            <w:vAlign w:val="center"/>
          </w:tcPr>
          <w:p w:rsidR="00113A0B" w:rsidRPr="006430A7" w:rsidRDefault="00113A0B" w:rsidP="00113A0B">
            <w:pPr>
              <w:pStyle w:val="Tabletext"/>
              <w:jc w:val="center"/>
            </w:pPr>
            <w:r w:rsidRPr="006430A7">
              <w:t>2620 MHz</w:t>
            </w:r>
          </w:p>
        </w:tc>
        <w:tc>
          <w:tcPr>
            <w:tcW w:w="353" w:type="dxa"/>
            <w:shd w:val="clear" w:color="auto" w:fill="auto"/>
            <w:vAlign w:val="center"/>
          </w:tcPr>
          <w:p w:rsidR="00113A0B" w:rsidRPr="006430A7" w:rsidRDefault="00113A0B" w:rsidP="00113A0B">
            <w:pPr>
              <w:pStyle w:val="Tabletext"/>
              <w:jc w:val="center"/>
            </w:pPr>
            <w:r w:rsidRPr="006430A7">
              <w:t>–</w:t>
            </w:r>
          </w:p>
        </w:tc>
        <w:tc>
          <w:tcPr>
            <w:tcW w:w="1559" w:type="dxa"/>
            <w:shd w:val="clear" w:color="auto" w:fill="auto"/>
            <w:vAlign w:val="center"/>
          </w:tcPr>
          <w:p w:rsidR="00113A0B" w:rsidRPr="006430A7" w:rsidRDefault="00113A0B" w:rsidP="00113A0B">
            <w:pPr>
              <w:pStyle w:val="Tabletext"/>
              <w:jc w:val="center"/>
            </w:pPr>
            <w:r w:rsidRPr="006430A7">
              <w:t>2690 MHz</w:t>
            </w:r>
          </w:p>
        </w:tc>
        <w:tc>
          <w:tcPr>
            <w:tcW w:w="1119" w:type="dxa"/>
            <w:vMerge/>
            <w:shd w:val="clear" w:color="auto" w:fill="auto"/>
            <w:vAlign w:val="center"/>
          </w:tcPr>
          <w:p w:rsidR="00113A0B" w:rsidRPr="006430A7" w:rsidRDefault="00113A0B" w:rsidP="00113A0B">
            <w:pPr>
              <w:pStyle w:val="Tabletext"/>
              <w:jc w:val="center"/>
            </w:pPr>
          </w:p>
        </w:tc>
      </w:tr>
      <w:tr w:rsidR="00113A0B" w:rsidRPr="006430A7" w:rsidTr="00113A0B">
        <w:trPr>
          <w:trHeight w:val="225"/>
          <w:jc w:val="center"/>
        </w:trPr>
        <w:tc>
          <w:tcPr>
            <w:tcW w:w="1290" w:type="dxa"/>
            <w:vAlign w:val="center"/>
          </w:tcPr>
          <w:p w:rsidR="00113A0B" w:rsidRPr="006430A7" w:rsidRDefault="00113A0B" w:rsidP="00113A0B">
            <w:pPr>
              <w:pStyle w:val="Tabletext"/>
              <w:jc w:val="center"/>
            </w:pPr>
            <w:r w:rsidRPr="006430A7">
              <w:t>DC_1-8</w:t>
            </w:r>
          </w:p>
        </w:tc>
        <w:tc>
          <w:tcPr>
            <w:tcW w:w="935" w:type="dxa"/>
            <w:vAlign w:val="center"/>
          </w:tcPr>
          <w:p w:rsidR="00113A0B" w:rsidRPr="006430A7" w:rsidRDefault="00113A0B" w:rsidP="00113A0B">
            <w:pPr>
              <w:pStyle w:val="Tabletext"/>
              <w:jc w:val="center"/>
            </w:pPr>
            <w:r w:rsidRPr="006430A7">
              <w:t>1</w:t>
            </w:r>
          </w:p>
        </w:tc>
        <w:tc>
          <w:tcPr>
            <w:tcW w:w="1349" w:type="dxa"/>
            <w:shd w:val="clear" w:color="auto" w:fill="auto"/>
          </w:tcPr>
          <w:p w:rsidR="00113A0B" w:rsidRPr="006430A7" w:rsidRDefault="00113A0B" w:rsidP="00113A0B">
            <w:pPr>
              <w:pStyle w:val="Tabletext"/>
              <w:jc w:val="center"/>
            </w:pPr>
            <w:r w:rsidRPr="006430A7">
              <w:t>1920 MHz</w:t>
            </w:r>
          </w:p>
        </w:tc>
        <w:tc>
          <w:tcPr>
            <w:tcW w:w="353" w:type="dxa"/>
            <w:shd w:val="clear" w:color="auto" w:fill="auto"/>
          </w:tcPr>
          <w:p w:rsidR="00113A0B" w:rsidRPr="006430A7" w:rsidRDefault="00113A0B" w:rsidP="00113A0B">
            <w:pPr>
              <w:pStyle w:val="Tabletext"/>
              <w:jc w:val="center"/>
            </w:pPr>
            <w:r w:rsidRPr="006430A7">
              <w:t>–</w:t>
            </w:r>
          </w:p>
        </w:tc>
        <w:tc>
          <w:tcPr>
            <w:tcW w:w="1335" w:type="dxa"/>
            <w:shd w:val="clear" w:color="auto" w:fill="auto"/>
          </w:tcPr>
          <w:p w:rsidR="00113A0B" w:rsidRPr="006430A7" w:rsidRDefault="00113A0B" w:rsidP="00113A0B">
            <w:pPr>
              <w:pStyle w:val="Tabletext"/>
              <w:jc w:val="center"/>
            </w:pPr>
            <w:r w:rsidRPr="006430A7">
              <w:t>1980 MHz</w:t>
            </w:r>
          </w:p>
        </w:tc>
        <w:tc>
          <w:tcPr>
            <w:tcW w:w="1346" w:type="dxa"/>
            <w:shd w:val="clear" w:color="auto" w:fill="auto"/>
          </w:tcPr>
          <w:p w:rsidR="00113A0B" w:rsidRPr="006430A7" w:rsidRDefault="00113A0B" w:rsidP="00113A0B">
            <w:pPr>
              <w:pStyle w:val="Tabletext"/>
              <w:jc w:val="center"/>
            </w:pPr>
            <w:r w:rsidRPr="006430A7">
              <w:t>2110 MHz</w:t>
            </w:r>
          </w:p>
        </w:tc>
        <w:tc>
          <w:tcPr>
            <w:tcW w:w="353" w:type="dxa"/>
            <w:shd w:val="clear" w:color="auto" w:fill="auto"/>
          </w:tcPr>
          <w:p w:rsidR="00113A0B" w:rsidRPr="006430A7" w:rsidRDefault="00113A0B" w:rsidP="00113A0B">
            <w:pPr>
              <w:pStyle w:val="Tabletext"/>
              <w:jc w:val="center"/>
            </w:pPr>
            <w:r w:rsidRPr="006430A7">
              <w:t>–</w:t>
            </w:r>
          </w:p>
        </w:tc>
        <w:tc>
          <w:tcPr>
            <w:tcW w:w="1559" w:type="dxa"/>
            <w:shd w:val="clear" w:color="auto" w:fill="auto"/>
          </w:tcPr>
          <w:p w:rsidR="00113A0B" w:rsidRPr="006430A7" w:rsidRDefault="00113A0B" w:rsidP="00113A0B">
            <w:pPr>
              <w:pStyle w:val="Tabletext"/>
              <w:jc w:val="center"/>
            </w:pPr>
            <w:r w:rsidRPr="006430A7">
              <w:t>2170 MHz</w:t>
            </w:r>
          </w:p>
        </w:tc>
        <w:tc>
          <w:tcPr>
            <w:tcW w:w="1119" w:type="dxa"/>
            <w:vMerge w:val="restart"/>
            <w:shd w:val="clear" w:color="auto" w:fill="auto"/>
            <w:vAlign w:val="center"/>
          </w:tcPr>
          <w:p w:rsidR="00113A0B" w:rsidRPr="006430A7" w:rsidRDefault="00113A0B" w:rsidP="00113A0B">
            <w:pPr>
              <w:pStyle w:val="Tabletext"/>
              <w:jc w:val="center"/>
            </w:pPr>
            <w:r w:rsidRPr="006430A7">
              <w:t>FDD</w:t>
            </w:r>
          </w:p>
        </w:tc>
      </w:tr>
      <w:tr w:rsidR="00113A0B" w:rsidRPr="006430A7" w:rsidTr="00113A0B">
        <w:trPr>
          <w:trHeight w:val="225"/>
          <w:jc w:val="center"/>
        </w:trPr>
        <w:tc>
          <w:tcPr>
            <w:tcW w:w="1290" w:type="dxa"/>
            <w:vAlign w:val="center"/>
          </w:tcPr>
          <w:p w:rsidR="00113A0B" w:rsidRPr="006430A7" w:rsidRDefault="00113A0B" w:rsidP="00113A0B">
            <w:pPr>
              <w:pStyle w:val="Tabletext"/>
              <w:jc w:val="center"/>
            </w:pPr>
          </w:p>
        </w:tc>
        <w:tc>
          <w:tcPr>
            <w:tcW w:w="935" w:type="dxa"/>
            <w:vAlign w:val="center"/>
          </w:tcPr>
          <w:p w:rsidR="00113A0B" w:rsidRPr="006430A7" w:rsidRDefault="00113A0B" w:rsidP="00113A0B">
            <w:pPr>
              <w:pStyle w:val="Tabletext"/>
              <w:jc w:val="center"/>
            </w:pPr>
            <w:r w:rsidRPr="006430A7">
              <w:t>8</w:t>
            </w:r>
          </w:p>
        </w:tc>
        <w:tc>
          <w:tcPr>
            <w:tcW w:w="1349" w:type="dxa"/>
            <w:shd w:val="clear" w:color="auto" w:fill="auto"/>
          </w:tcPr>
          <w:p w:rsidR="00113A0B" w:rsidRPr="006430A7" w:rsidRDefault="00113A0B" w:rsidP="00113A0B">
            <w:pPr>
              <w:pStyle w:val="Tabletext"/>
              <w:jc w:val="center"/>
            </w:pPr>
            <w:r w:rsidRPr="006430A7">
              <w:t>880 MHz</w:t>
            </w:r>
          </w:p>
        </w:tc>
        <w:tc>
          <w:tcPr>
            <w:tcW w:w="353" w:type="dxa"/>
            <w:shd w:val="clear" w:color="auto" w:fill="auto"/>
          </w:tcPr>
          <w:p w:rsidR="00113A0B" w:rsidRPr="006430A7" w:rsidRDefault="00113A0B" w:rsidP="00113A0B">
            <w:pPr>
              <w:pStyle w:val="Tabletext"/>
              <w:jc w:val="center"/>
            </w:pPr>
            <w:r w:rsidRPr="006430A7">
              <w:t>–</w:t>
            </w:r>
          </w:p>
        </w:tc>
        <w:tc>
          <w:tcPr>
            <w:tcW w:w="1335" w:type="dxa"/>
            <w:shd w:val="clear" w:color="auto" w:fill="auto"/>
          </w:tcPr>
          <w:p w:rsidR="00113A0B" w:rsidRPr="006430A7" w:rsidRDefault="00113A0B" w:rsidP="00113A0B">
            <w:pPr>
              <w:pStyle w:val="Tabletext"/>
              <w:jc w:val="center"/>
            </w:pPr>
            <w:r w:rsidRPr="006430A7">
              <w:t>915 MHz</w:t>
            </w:r>
          </w:p>
        </w:tc>
        <w:tc>
          <w:tcPr>
            <w:tcW w:w="1346" w:type="dxa"/>
            <w:shd w:val="clear" w:color="auto" w:fill="auto"/>
          </w:tcPr>
          <w:p w:rsidR="00113A0B" w:rsidRPr="006430A7" w:rsidRDefault="00113A0B" w:rsidP="00113A0B">
            <w:pPr>
              <w:pStyle w:val="Tabletext"/>
              <w:jc w:val="center"/>
            </w:pPr>
            <w:r w:rsidRPr="006430A7">
              <w:t>925 MHz</w:t>
            </w:r>
          </w:p>
        </w:tc>
        <w:tc>
          <w:tcPr>
            <w:tcW w:w="353" w:type="dxa"/>
            <w:shd w:val="clear" w:color="auto" w:fill="auto"/>
          </w:tcPr>
          <w:p w:rsidR="00113A0B" w:rsidRPr="006430A7" w:rsidRDefault="00113A0B" w:rsidP="00113A0B">
            <w:pPr>
              <w:pStyle w:val="Tabletext"/>
              <w:jc w:val="center"/>
            </w:pPr>
            <w:r w:rsidRPr="006430A7">
              <w:t>–</w:t>
            </w:r>
          </w:p>
        </w:tc>
        <w:tc>
          <w:tcPr>
            <w:tcW w:w="1559" w:type="dxa"/>
            <w:shd w:val="clear" w:color="auto" w:fill="auto"/>
          </w:tcPr>
          <w:p w:rsidR="00113A0B" w:rsidRPr="006430A7" w:rsidRDefault="00113A0B" w:rsidP="00113A0B">
            <w:pPr>
              <w:pStyle w:val="Tabletext"/>
              <w:jc w:val="center"/>
            </w:pPr>
            <w:r w:rsidRPr="006430A7">
              <w:t>960 MHz</w:t>
            </w:r>
          </w:p>
        </w:tc>
        <w:tc>
          <w:tcPr>
            <w:tcW w:w="1119" w:type="dxa"/>
            <w:vMerge/>
            <w:shd w:val="clear" w:color="auto" w:fill="auto"/>
            <w:vAlign w:val="center"/>
          </w:tcPr>
          <w:p w:rsidR="00113A0B" w:rsidRPr="006430A7" w:rsidRDefault="00113A0B" w:rsidP="00113A0B">
            <w:pPr>
              <w:pStyle w:val="Tabletext"/>
              <w:jc w:val="center"/>
            </w:pPr>
          </w:p>
        </w:tc>
      </w:tr>
      <w:tr w:rsidR="00113A0B" w:rsidRPr="006430A7" w:rsidTr="00113A0B">
        <w:trPr>
          <w:trHeight w:val="225"/>
          <w:jc w:val="center"/>
        </w:trPr>
        <w:tc>
          <w:tcPr>
            <w:tcW w:w="1290" w:type="dxa"/>
            <w:vAlign w:val="center"/>
          </w:tcPr>
          <w:p w:rsidR="00113A0B" w:rsidRPr="006430A7" w:rsidRDefault="00113A0B" w:rsidP="00113A0B">
            <w:pPr>
              <w:pStyle w:val="Tabletext"/>
              <w:jc w:val="center"/>
            </w:pPr>
            <w:r w:rsidRPr="006430A7">
              <w:t>DC_1-19</w:t>
            </w:r>
          </w:p>
        </w:tc>
        <w:tc>
          <w:tcPr>
            <w:tcW w:w="935" w:type="dxa"/>
            <w:vAlign w:val="center"/>
          </w:tcPr>
          <w:p w:rsidR="00113A0B" w:rsidRPr="006430A7" w:rsidRDefault="00113A0B" w:rsidP="00113A0B">
            <w:pPr>
              <w:pStyle w:val="Tabletext"/>
              <w:jc w:val="center"/>
            </w:pPr>
            <w:r w:rsidRPr="006430A7">
              <w:t>1</w:t>
            </w:r>
          </w:p>
        </w:tc>
        <w:tc>
          <w:tcPr>
            <w:tcW w:w="1349" w:type="dxa"/>
            <w:shd w:val="clear" w:color="auto" w:fill="auto"/>
            <w:vAlign w:val="center"/>
          </w:tcPr>
          <w:p w:rsidR="00113A0B" w:rsidRPr="006430A7" w:rsidRDefault="00113A0B" w:rsidP="00113A0B">
            <w:pPr>
              <w:pStyle w:val="Tabletext"/>
              <w:jc w:val="center"/>
            </w:pPr>
            <w:r w:rsidRPr="006430A7">
              <w:t>1920 MHz</w:t>
            </w:r>
          </w:p>
        </w:tc>
        <w:tc>
          <w:tcPr>
            <w:tcW w:w="353" w:type="dxa"/>
            <w:shd w:val="clear" w:color="auto" w:fill="auto"/>
            <w:vAlign w:val="center"/>
          </w:tcPr>
          <w:p w:rsidR="00113A0B" w:rsidRPr="006430A7" w:rsidRDefault="00113A0B" w:rsidP="00113A0B">
            <w:pPr>
              <w:pStyle w:val="Tabletext"/>
              <w:jc w:val="center"/>
            </w:pPr>
            <w:r w:rsidRPr="006430A7">
              <w:t>–</w:t>
            </w:r>
          </w:p>
        </w:tc>
        <w:tc>
          <w:tcPr>
            <w:tcW w:w="1335" w:type="dxa"/>
            <w:shd w:val="clear" w:color="auto" w:fill="auto"/>
          </w:tcPr>
          <w:p w:rsidR="00113A0B" w:rsidRPr="006430A7" w:rsidRDefault="00113A0B" w:rsidP="00113A0B">
            <w:pPr>
              <w:pStyle w:val="Tabletext"/>
              <w:jc w:val="center"/>
            </w:pPr>
            <w:r w:rsidRPr="006430A7">
              <w:t>1980 MHz</w:t>
            </w:r>
          </w:p>
        </w:tc>
        <w:tc>
          <w:tcPr>
            <w:tcW w:w="1346" w:type="dxa"/>
            <w:shd w:val="clear" w:color="auto" w:fill="auto"/>
            <w:vAlign w:val="center"/>
          </w:tcPr>
          <w:p w:rsidR="00113A0B" w:rsidRPr="006430A7" w:rsidRDefault="00113A0B" w:rsidP="00113A0B">
            <w:pPr>
              <w:pStyle w:val="Tabletext"/>
              <w:jc w:val="center"/>
            </w:pPr>
            <w:r w:rsidRPr="006430A7">
              <w:t>2110 MHz</w:t>
            </w:r>
          </w:p>
        </w:tc>
        <w:tc>
          <w:tcPr>
            <w:tcW w:w="353" w:type="dxa"/>
            <w:shd w:val="clear" w:color="auto" w:fill="auto"/>
            <w:vAlign w:val="center"/>
          </w:tcPr>
          <w:p w:rsidR="00113A0B" w:rsidRPr="006430A7" w:rsidRDefault="00113A0B" w:rsidP="00113A0B">
            <w:pPr>
              <w:pStyle w:val="Tabletext"/>
              <w:jc w:val="center"/>
            </w:pPr>
            <w:r w:rsidRPr="006430A7">
              <w:t>–</w:t>
            </w:r>
          </w:p>
        </w:tc>
        <w:tc>
          <w:tcPr>
            <w:tcW w:w="1559" w:type="dxa"/>
            <w:shd w:val="clear" w:color="auto" w:fill="auto"/>
          </w:tcPr>
          <w:p w:rsidR="00113A0B" w:rsidRPr="006430A7" w:rsidRDefault="00113A0B" w:rsidP="00113A0B">
            <w:pPr>
              <w:pStyle w:val="Tabletext"/>
              <w:jc w:val="center"/>
            </w:pPr>
            <w:r w:rsidRPr="006430A7">
              <w:t>2170 MHz</w:t>
            </w:r>
          </w:p>
        </w:tc>
        <w:tc>
          <w:tcPr>
            <w:tcW w:w="1119" w:type="dxa"/>
            <w:vMerge w:val="restart"/>
            <w:shd w:val="clear" w:color="auto" w:fill="auto"/>
            <w:vAlign w:val="center"/>
          </w:tcPr>
          <w:p w:rsidR="00113A0B" w:rsidRPr="006430A7" w:rsidRDefault="00113A0B" w:rsidP="00113A0B">
            <w:pPr>
              <w:pStyle w:val="Tabletext"/>
              <w:jc w:val="center"/>
            </w:pPr>
            <w:r w:rsidRPr="006430A7">
              <w:t>FDD</w:t>
            </w:r>
          </w:p>
        </w:tc>
      </w:tr>
      <w:tr w:rsidR="00113A0B" w:rsidRPr="006430A7" w:rsidTr="00113A0B">
        <w:trPr>
          <w:trHeight w:val="225"/>
          <w:jc w:val="center"/>
        </w:trPr>
        <w:tc>
          <w:tcPr>
            <w:tcW w:w="1290" w:type="dxa"/>
            <w:vAlign w:val="center"/>
          </w:tcPr>
          <w:p w:rsidR="00113A0B" w:rsidRPr="006430A7" w:rsidRDefault="00113A0B" w:rsidP="00113A0B">
            <w:pPr>
              <w:pStyle w:val="Tabletext"/>
              <w:jc w:val="center"/>
            </w:pPr>
          </w:p>
        </w:tc>
        <w:tc>
          <w:tcPr>
            <w:tcW w:w="935" w:type="dxa"/>
            <w:vAlign w:val="center"/>
          </w:tcPr>
          <w:p w:rsidR="00113A0B" w:rsidRPr="006430A7" w:rsidRDefault="00113A0B" w:rsidP="00113A0B">
            <w:pPr>
              <w:pStyle w:val="Tabletext"/>
              <w:jc w:val="center"/>
            </w:pPr>
            <w:r w:rsidRPr="006430A7">
              <w:t>19</w:t>
            </w:r>
          </w:p>
        </w:tc>
        <w:tc>
          <w:tcPr>
            <w:tcW w:w="1349" w:type="dxa"/>
            <w:shd w:val="clear" w:color="auto" w:fill="auto"/>
            <w:vAlign w:val="center"/>
          </w:tcPr>
          <w:p w:rsidR="00113A0B" w:rsidRPr="006430A7" w:rsidRDefault="00113A0B" w:rsidP="00113A0B">
            <w:pPr>
              <w:pStyle w:val="Tabletext"/>
              <w:jc w:val="center"/>
            </w:pPr>
            <w:r w:rsidRPr="006430A7">
              <w:t>830 MHz</w:t>
            </w:r>
          </w:p>
        </w:tc>
        <w:tc>
          <w:tcPr>
            <w:tcW w:w="353" w:type="dxa"/>
            <w:shd w:val="clear" w:color="auto" w:fill="auto"/>
            <w:vAlign w:val="center"/>
          </w:tcPr>
          <w:p w:rsidR="00113A0B" w:rsidRPr="006430A7" w:rsidRDefault="00113A0B" w:rsidP="00113A0B">
            <w:pPr>
              <w:pStyle w:val="Tabletext"/>
              <w:jc w:val="center"/>
            </w:pPr>
            <w:r w:rsidRPr="006430A7">
              <w:t>–</w:t>
            </w:r>
          </w:p>
        </w:tc>
        <w:tc>
          <w:tcPr>
            <w:tcW w:w="1335" w:type="dxa"/>
            <w:shd w:val="clear" w:color="auto" w:fill="auto"/>
          </w:tcPr>
          <w:p w:rsidR="00113A0B" w:rsidRPr="006430A7" w:rsidRDefault="00113A0B" w:rsidP="00113A0B">
            <w:pPr>
              <w:pStyle w:val="Tabletext"/>
              <w:jc w:val="center"/>
            </w:pPr>
            <w:r w:rsidRPr="006430A7">
              <w:t>845 MHz</w:t>
            </w:r>
          </w:p>
        </w:tc>
        <w:tc>
          <w:tcPr>
            <w:tcW w:w="1346" w:type="dxa"/>
            <w:shd w:val="clear" w:color="auto" w:fill="auto"/>
            <w:vAlign w:val="center"/>
          </w:tcPr>
          <w:p w:rsidR="00113A0B" w:rsidRPr="006430A7" w:rsidRDefault="00113A0B" w:rsidP="00113A0B">
            <w:pPr>
              <w:pStyle w:val="Tabletext"/>
              <w:jc w:val="center"/>
            </w:pPr>
            <w:r w:rsidRPr="006430A7">
              <w:t>875 MHz</w:t>
            </w:r>
          </w:p>
        </w:tc>
        <w:tc>
          <w:tcPr>
            <w:tcW w:w="353" w:type="dxa"/>
            <w:shd w:val="clear" w:color="auto" w:fill="auto"/>
            <w:vAlign w:val="center"/>
          </w:tcPr>
          <w:p w:rsidR="00113A0B" w:rsidRPr="006430A7" w:rsidRDefault="00113A0B" w:rsidP="00113A0B">
            <w:pPr>
              <w:pStyle w:val="Tabletext"/>
              <w:jc w:val="center"/>
            </w:pPr>
            <w:r w:rsidRPr="006430A7">
              <w:t>–</w:t>
            </w:r>
          </w:p>
        </w:tc>
        <w:tc>
          <w:tcPr>
            <w:tcW w:w="1559" w:type="dxa"/>
            <w:shd w:val="clear" w:color="auto" w:fill="auto"/>
          </w:tcPr>
          <w:p w:rsidR="00113A0B" w:rsidRPr="006430A7" w:rsidRDefault="00113A0B" w:rsidP="00113A0B">
            <w:pPr>
              <w:pStyle w:val="Tabletext"/>
              <w:jc w:val="center"/>
            </w:pPr>
            <w:r w:rsidRPr="006430A7">
              <w:t>890 MHz</w:t>
            </w:r>
          </w:p>
        </w:tc>
        <w:tc>
          <w:tcPr>
            <w:tcW w:w="1119" w:type="dxa"/>
            <w:vMerge/>
            <w:shd w:val="clear" w:color="auto" w:fill="auto"/>
            <w:vAlign w:val="center"/>
          </w:tcPr>
          <w:p w:rsidR="00113A0B" w:rsidRPr="006430A7" w:rsidRDefault="00113A0B" w:rsidP="00113A0B">
            <w:pPr>
              <w:pStyle w:val="Tabletext"/>
              <w:jc w:val="center"/>
            </w:pPr>
          </w:p>
        </w:tc>
      </w:tr>
      <w:tr w:rsidR="00113A0B" w:rsidRPr="006430A7" w:rsidTr="00113A0B">
        <w:trPr>
          <w:trHeight w:val="225"/>
          <w:jc w:val="center"/>
        </w:trPr>
        <w:tc>
          <w:tcPr>
            <w:tcW w:w="1290" w:type="dxa"/>
            <w:vAlign w:val="center"/>
          </w:tcPr>
          <w:p w:rsidR="00113A0B" w:rsidRPr="006430A7" w:rsidRDefault="00113A0B" w:rsidP="00113A0B">
            <w:pPr>
              <w:pStyle w:val="Tabletext"/>
              <w:jc w:val="center"/>
            </w:pPr>
            <w:r w:rsidRPr="006430A7">
              <w:t>DC_1-21</w:t>
            </w:r>
          </w:p>
        </w:tc>
        <w:tc>
          <w:tcPr>
            <w:tcW w:w="935" w:type="dxa"/>
            <w:vAlign w:val="center"/>
          </w:tcPr>
          <w:p w:rsidR="00113A0B" w:rsidRPr="006430A7" w:rsidRDefault="00113A0B" w:rsidP="00113A0B">
            <w:pPr>
              <w:pStyle w:val="Tabletext"/>
              <w:jc w:val="center"/>
            </w:pPr>
            <w:r w:rsidRPr="006430A7">
              <w:t>1</w:t>
            </w:r>
          </w:p>
        </w:tc>
        <w:tc>
          <w:tcPr>
            <w:tcW w:w="1349" w:type="dxa"/>
            <w:shd w:val="clear" w:color="auto" w:fill="auto"/>
            <w:vAlign w:val="center"/>
          </w:tcPr>
          <w:p w:rsidR="00113A0B" w:rsidRPr="006430A7" w:rsidRDefault="00113A0B" w:rsidP="00113A0B">
            <w:pPr>
              <w:pStyle w:val="Tabletext"/>
              <w:jc w:val="center"/>
            </w:pPr>
            <w:r w:rsidRPr="006430A7">
              <w:t>1920 MHz</w:t>
            </w:r>
          </w:p>
        </w:tc>
        <w:tc>
          <w:tcPr>
            <w:tcW w:w="353" w:type="dxa"/>
            <w:shd w:val="clear" w:color="auto" w:fill="auto"/>
            <w:vAlign w:val="center"/>
          </w:tcPr>
          <w:p w:rsidR="00113A0B" w:rsidRPr="006430A7" w:rsidRDefault="00113A0B" w:rsidP="00113A0B">
            <w:pPr>
              <w:pStyle w:val="Tabletext"/>
              <w:jc w:val="center"/>
            </w:pPr>
            <w:r w:rsidRPr="006430A7">
              <w:t>–</w:t>
            </w:r>
          </w:p>
        </w:tc>
        <w:tc>
          <w:tcPr>
            <w:tcW w:w="1335" w:type="dxa"/>
            <w:shd w:val="clear" w:color="auto" w:fill="auto"/>
          </w:tcPr>
          <w:p w:rsidR="00113A0B" w:rsidRPr="006430A7" w:rsidRDefault="00113A0B" w:rsidP="00113A0B">
            <w:pPr>
              <w:pStyle w:val="Tabletext"/>
              <w:jc w:val="center"/>
            </w:pPr>
            <w:r w:rsidRPr="006430A7">
              <w:t>1980 MHz</w:t>
            </w:r>
          </w:p>
        </w:tc>
        <w:tc>
          <w:tcPr>
            <w:tcW w:w="1346" w:type="dxa"/>
            <w:shd w:val="clear" w:color="auto" w:fill="auto"/>
            <w:vAlign w:val="center"/>
          </w:tcPr>
          <w:p w:rsidR="00113A0B" w:rsidRPr="006430A7" w:rsidRDefault="00113A0B" w:rsidP="00113A0B">
            <w:pPr>
              <w:pStyle w:val="Tabletext"/>
              <w:jc w:val="center"/>
            </w:pPr>
            <w:r w:rsidRPr="006430A7">
              <w:t>2110 MHz</w:t>
            </w:r>
          </w:p>
        </w:tc>
        <w:tc>
          <w:tcPr>
            <w:tcW w:w="353" w:type="dxa"/>
            <w:shd w:val="clear" w:color="auto" w:fill="auto"/>
            <w:vAlign w:val="center"/>
          </w:tcPr>
          <w:p w:rsidR="00113A0B" w:rsidRPr="006430A7" w:rsidRDefault="00113A0B" w:rsidP="00113A0B">
            <w:pPr>
              <w:pStyle w:val="Tabletext"/>
              <w:jc w:val="center"/>
            </w:pPr>
            <w:r w:rsidRPr="006430A7">
              <w:t>–</w:t>
            </w:r>
          </w:p>
        </w:tc>
        <w:tc>
          <w:tcPr>
            <w:tcW w:w="1559" w:type="dxa"/>
            <w:shd w:val="clear" w:color="auto" w:fill="auto"/>
          </w:tcPr>
          <w:p w:rsidR="00113A0B" w:rsidRPr="006430A7" w:rsidRDefault="00113A0B" w:rsidP="00113A0B">
            <w:pPr>
              <w:pStyle w:val="Tabletext"/>
              <w:jc w:val="center"/>
            </w:pPr>
            <w:r w:rsidRPr="006430A7">
              <w:t>2170 MHz</w:t>
            </w:r>
          </w:p>
        </w:tc>
        <w:tc>
          <w:tcPr>
            <w:tcW w:w="1119" w:type="dxa"/>
            <w:shd w:val="clear" w:color="auto" w:fill="auto"/>
            <w:vAlign w:val="center"/>
          </w:tcPr>
          <w:p w:rsidR="00113A0B" w:rsidRPr="006430A7" w:rsidRDefault="00113A0B" w:rsidP="00113A0B">
            <w:pPr>
              <w:pStyle w:val="Tabletext"/>
              <w:jc w:val="center"/>
            </w:pPr>
            <w:r w:rsidRPr="006430A7">
              <w:t>FDD</w:t>
            </w:r>
          </w:p>
        </w:tc>
      </w:tr>
    </w:tbl>
    <w:p w:rsidR="00113A0B" w:rsidRDefault="00113A0B" w:rsidP="00113A0B">
      <w:pPr>
        <w:pStyle w:val="TableNo"/>
        <w:keepLines/>
        <w:rPr>
          <w:lang w:eastAsia="zh-CN"/>
        </w:rPr>
      </w:pPr>
      <w:r>
        <w:lastRenderedPageBreak/>
        <w:t>表</w:t>
      </w:r>
      <w:r>
        <w:t>1-6</w:t>
      </w:r>
      <w:r>
        <w:rPr>
          <w:rFonts w:hint="eastAsia"/>
          <w:lang w:eastAsia="zh-CN"/>
        </w:rPr>
        <w:t>（</w:t>
      </w:r>
      <w:r w:rsidRPr="001F19C1">
        <w:rPr>
          <w:rFonts w:ascii="STKaiti" w:eastAsia="STKaiti" w:hAnsi="STKaiti" w:hint="eastAsia"/>
          <w:lang w:eastAsia="zh-CN"/>
        </w:rPr>
        <w:t>续</w:t>
      </w:r>
      <w:r>
        <w:rPr>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935"/>
        <w:gridCol w:w="1349"/>
        <w:gridCol w:w="353"/>
        <w:gridCol w:w="1335"/>
        <w:gridCol w:w="1346"/>
        <w:gridCol w:w="353"/>
        <w:gridCol w:w="1559"/>
        <w:gridCol w:w="1119"/>
      </w:tblGrid>
      <w:tr w:rsidR="00322EE5" w:rsidRPr="004B692F" w:rsidTr="00322EE5">
        <w:trPr>
          <w:trHeight w:val="225"/>
          <w:jc w:val="center"/>
        </w:trPr>
        <w:tc>
          <w:tcPr>
            <w:tcW w:w="1290" w:type="dxa"/>
            <w:vMerge w:val="restart"/>
            <w:vAlign w:val="center"/>
          </w:tcPr>
          <w:p w:rsidR="00322EE5" w:rsidRPr="00BE71D3" w:rsidRDefault="00322EE5" w:rsidP="00322EE5">
            <w:pPr>
              <w:pStyle w:val="Tablehead"/>
              <w:rPr>
                <w:rFonts w:asciiTheme="majorBidi" w:eastAsiaTheme="minorEastAsia" w:hAnsiTheme="majorBidi" w:cstheme="majorBidi"/>
                <w:szCs w:val="22"/>
              </w:rPr>
            </w:pPr>
            <w:r w:rsidRPr="00BE71D3">
              <w:rPr>
                <w:rFonts w:asciiTheme="majorBidi" w:eastAsiaTheme="minorEastAsia" w:hAnsiTheme="majorBidi" w:cstheme="majorBidi"/>
                <w:szCs w:val="22"/>
              </w:rPr>
              <w:t>E-UTRA CA</w:t>
            </w:r>
            <w:r w:rsidRPr="00BE71D3">
              <w:rPr>
                <w:rFonts w:asciiTheme="majorBidi" w:eastAsiaTheme="minorEastAsia" w:hAnsiTheme="majorBidi" w:cstheme="majorBidi"/>
                <w:szCs w:val="22"/>
              </w:rPr>
              <w:t>频段</w:t>
            </w:r>
          </w:p>
        </w:tc>
        <w:tc>
          <w:tcPr>
            <w:tcW w:w="935" w:type="dxa"/>
            <w:vMerge w:val="restart"/>
            <w:vAlign w:val="center"/>
          </w:tcPr>
          <w:p w:rsidR="00322EE5" w:rsidRPr="00BE71D3" w:rsidRDefault="00322EE5" w:rsidP="00322EE5">
            <w:pPr>
              <w:pStyle w:val="Tablehead"/>
              <w:rPr>
                <w:rFonts w:asciiTheme="majorBidi" w:eastAsiaTheme="minorEastAsia" w:hAnsiTheme="majorBidi" w:cstheme="majorBidi"/>
                <w:szCs w:val="22"/>
              </w:rPr>
            </w:pPr>
            <w:r w:rsidRPr="00BE71D3">
              <w:rPr>
                <w:rFonts w:asciiTheme="majorBidi" w:eastAsiaTheme="minorEastAsia" w:hAnsiTheme="majorBidi" w:cstheme="majorBidi"/>
                <w:szCs w:val="22"/>
              </w:rPr>
              <w:t>E-UTRA</w:t>
            </w:r>
            <w:r w:rsidRPr="00BE71D3">
              <w:rPr>
                <w:rFonts w:asciiTheme="majorBidi" w:eastAsiaTheme="minorEastAsia" w:hAnsiTheme="majorBidi" w:cstheme="majorBidi"/>
                <w:szCs w:val="22"/>
              </w:rPr>
              <w:t>频段</w:t>
            </w:r>
          </w:p>
        </w:tc>
        <w:tc>
          <w:tcPr>
            <w:tcW w:w="3037" w:type="dxa"/>
            <w:gridSpan w:val="3"/>
            <w:shd w:val="clear" w:color="auto" w:fill="auto"/>
            <w:noWrap/>
            <w:vAlign w:val="center"/>
          </w:tcPr>
          <w:p w:rsidR="00322EE5" w:rsidRPr="00BE71D3" w:rsidRDefault="00322EE5" w:rsidP="00322EE5">
            <w:pPr>
              <w:pStyle w:val="Tablehead"/>
              <w:rPr>
                <w:rFonts w:asciiTheme="majorBidi" w:eastAsiaTheme="minorEastAsia" w:hAnsiTheme="majorBidi" w:cstheme="majorBidi"/>
                <w:szCs w:val="22"/>
                <w:lang w:eastAsia="zh-CN"/>
              </w:rPr>
            </w:pPr>
            <w:r w:rsidRPr="00BE71D3">
              <w:rPr>
                <w:rFonts w:asciiTheme="majorBidi" w:eastAsiaTheme="minorEastAsia" w:hAnsiTheme="majorBidi" w:cstheme="majorBidi"/>
                <w:szCs w:val="22"/>
                <w:lang w:eastAsia="zh-CN"/>
              </w:rPr>
              <w:t>上行链路（</w:t>
            </w:r>
            <w:r w:rsidRPr="00BE71D3">
              <w:rPr>
                <w:rFonts w:asciiTheme="majorBidi" w:eastAsiaTheme="minorEastAsia" w:hAnsiTheme="majorBidi" w:cstheme="majorBidi"/>
                <w:szCs w:val="22"/>
                <w:lang w:eastAsia="zh-CN"/>
              </w:rPr>
              <w:t>UL</w:t>
            </w:r>
            <w:r w:rsidRPr="00BE71D3">
              <w:rPr>
                <w:rFonts w:asciiTheme="majorBidi" w:eastAsiaTheme="minorEastAsia" w:hAnsiTheme="majorBidi" w:cstheme="majorBidi"/>
                <w:szCs w:val="22"/>
                <w:lang w:eastAsia="zh-CN"/>
              </w:rPr>
              <w:t>）工作频段</w:t>
            </w:r>
          </w:p>
        </w:tc>
        <w:tc>
          <w:tcPr>
            <w:tcW w:w="3258" w:type="dxa"/>
            <w:gridSpan w:val="3"/>
            <w:shd w:val="clear" w:color="auto" w:fill="auto"/>
            <w:noWrap/>
            <w:vAlign w:val="center"/>
          </w:tcPr>
          <w:p w:rsidR="00322EE5" w:rsidRPr="00BE71D3" w:rsidRDefault="00322EE5" w:rsidP="00322EE5">
            <w:pPr>
              <w:pStyle w:val="Tablehead"/>
              <w:rPr>
                <w:rFonts w:asciiTheme="majorBidi" w:eastAsiaTheme="minorEastAsia" w:hAnsiTheme="majorBidi" w:cstheme="majorBidi"/>
                <w:szCs w:val="22"/>
                <w:lang w:eastAsia="zh-CN"/>
              </w:rPr>
            </w:pPr>
            <w:r w:rsidRPr="00BE71D3">
              <w:rPr>
                <w:rFonts w:asciiTheme="majorBidi" w:eastAsiaTheme="minorEastAsia" w:hAnsiTheme="majorBidi" w:cstheme="majorBidi"/>
                <w:szCs w:val="22"/>
                <w:lang w:eastAsia="zh-CN"/>
              </w:rPr>
              <w:t>下行链路（</w:t>
            </w:r>
            <w:r w:rsidRPr="00BE71D3">
              <w:rPr>
                <w:rFonts w:asciiTheme="majorBidi" w:eastAsiaTheme="minorEastAsia" w:hAnsiTheme="majorBidi" w:cstheme="majorBidi"/>
                <w:szCs w:val="22"/>
                <w:lang w:eastAsia="zh-CN"/>
              </w:rPr>
              <w:t>DL</w:t>
            </w:r>
            <w:r w:rsidRPr="00BE71D3">
              <w:rPr>
                <w:rFonts w:asciiTheme="majorBidi" w:eastAsiaTheme="minorEastAsia" w:hAnsiTheme="majorBidi" w:cstheme="majorBidi"/>
                <w:szCs w:val="22"/>
                <w:lang w:eastAsia="zh-CN"/>
              </w:rPr>
              <w:t>）工作频段</w:t>
            </w:r>
          </w:p>
        </w:tc>
        <w:tc>
          <w:tcPr>
            <w:tcW w:w="1119" w:type="dxa"/>
            <w:vMerge w:val="restart"/>
            <w:shd w:val="clear" w:color="auto" w:fill="auto"/>
          </w:tcPr>
          <w:p w:rsidR="00322EE5" w:rsidRPr="00640A23" w:rsidRDefault="00322EE5" w:rsidP="00322EE5">
            <w:pPr>
              <w:pStyle w:val="Tablehead"/>
            </w:pPr>
            <w:r w:rsidRPr="00BE71D3">
              <w:rPr>
                <w:rFonts w:asciiTheme="minorEastAsia" w:eastAsiaTheme="minorEastAsia" w:hAnsiTheme="minorEastAsia" w:cstheme="majorBidi"/>
                <w:szCs w:val="22"/>
              </w:rPr>
              <w:t>双工</w:t>
            </w:r>
            <w:r>
              <w:rPr>
                <w:rFonts w:asciiTheme="minorEastAsia" w:eastAsiaTheme="minorEastAsia" w:hAnsiTheme="minorEastAsia" w:cstheme="majorBidi"/>
                <w:szCs w:val="22"/>
              </w:rPr>
              <w:br/>
            </w:r>
            <w:r w:rsidRPr="00BE71D3">
              <w:rPr>
                <w:rFonts w:asciiTheme="minorEastAsia" w:eastAsiaTheme="minorEastAsia" w:hAnsiTheme="minorEastAsia" w:cstheme="majorBidi"/>
                <w:szCs w:val="22"/>
              </w:rPr>
              <w:t>模式</w:t>
            </w:r>
          </w:p>
        </w:tc>
      </w:tr>
      <w:tr w:rsidR="00322EE5" w:rsidRPr="004B692F" w:rsidTr="00322EE5">
        <w:trPr>
          <w:trHeight w:val="225"/>
          <w:jc w:val="center"/>
        </w:trPr>
        <w:tc>
          <w:tcPr>
            <w:tcW w:w="1290" w:type="dxa"/>
            <w:vMerge/>
            <w:vAlign w:val="center"/>
          </w:tcPr>
          <w:p w:rsidR="00322EE5" w:rsidRPr="00640A23" w:rsidRDefault="00322EE5" w:rsidP="00322EE5">
            <w:pPr>
              <w:pStyle w:val="Tablehead"/>
            </w:pPr>
          </w:p>
        </w:tc>
        <w:tc>
          <w:tcPr>
            <w:tcW w:w="935" w:type="dxa"/>
            <w:vMerge/>
            <w:vAlign w:val="center"/>
          </w:tcPr>
          <w:p w:rsidR="00322EE5" w:rsidRPr="00640A23" w:rsidRDefault="00322EE5" w:rsidP="00322EE5">
            <w:pPr>
              <w:pStyle w:val="Tablehead"/>
            </w:pPr>
          </w:p>
        </w:tc>
        <w:tc>
          <w:tcPr>
            <w:tcW w:w="3037" w:type="dxa"/>
            <w:gridSpan w:val="3"/>
            <w:shd w:val="clear" w:color="auto" w:fill="auto"/>
            <w:noWrap/>
            <w:vAlign w:val="center"/>
          </w:tcPr>
          <w:p w:rsidR="00322EE5" w:rsidRPr="00BE71D3" w:rsidRDefault="00322EE5" w:rsidP="00322EE5">
            <w:pPr>
              <w:pStyle w:val="Tablehead"/>
              <w:rPr>
                <w:rFonts w:asciiTheme="majorBidi" w:eastAsiaTheme="minorEastAsia" w:hAnsiTheme="majorBidi" w:cstheme="majorBidi"/>
                <w:szCs w:val="22"/>
              </w:rPr>
            </w:pPr>
            <w:r w:rsidRPr="00BE71D3">
              <w:rPr>
                <w:rFonts w:asciiTheme="majorBidi" w:eastAsiaTheme="minorEastAsia" w:hAnsiTheme="majorBidi" w:cstheme="majorBidi"/>
                <w:szCs w:val="22"/>
              </w:rPr>
              <w:t>BS</w:t>
            </w:r>
            <w:r w:rsidRPr="00BE71D3">
              <w:rPr>
                <w:rFonts w:asciiTheme="majorBidi" w:eastAsiaTheme="minorEastAsia" w:hAnsiTheme="majorBidi" w:cstheme="majorBidi"/>
                <w:szCs w:val="22"/>
              </w:rPr>
              <w:t>接收</w:t>
            </w:r>
            <w:r w:rsidRPr="00BE71D3">
              <w:rPr>
                <w:rFonts w:asciiTheme="majorBidi" w:eastAsiaTheme="minorEastAsia" w:hAnsiTheme="majorBidi" w:cstheme="majorBidi"/>
                <w:szCs w:val="22"/>
              </w:rPr>
              <w:t xml:space="preserve"> / UE</w:t>
            </w:r>
            <w:r w:rsidRPr="00BE71D3">
              <w:rPr>
                <w:rFonts w:asciiTheme="majorBidi" w:eastAsiaTheme="minorEastAsia" w:hAnsiTheme="majorBidi" w:cstheme="majorBidi"/>
                <w:szCs w:val="22"/>
              </w:rPr>
              <w:t>发射</w:t>
            </w:r>
          </w:p>
        </w:tc>
        <w:tc>
          <w:tcPr>
            <w:tcW w:w="3258" w:type="dxa"/>
            <w:gridSpan w:val="3"/>
            <w:shd w:val="clear" w:color="auto" w:fill="auto"/>
            <w:noWrap/>
            <w:vAlign w:val="center"/>
          </w:tcPr>
          <w:p w:rsidR="00322EE5" w:rsidRPr="00BE71D3" w:rsidRDefault="00322EE5" w:rsidP="00322EE5">
            <w:pPr>
              <w:pStyle w:val="Tablehead"/>
              <w:rPr>
                <w:rFonts w:asciiTheme="majorBidi" w:eastAsiaTheme="minorEastAsia" w:hAnsiTheme="majorBidi" w:cstheme="majorBidi"/>
                <w:szCs w:val="22"/>
              </w:rPr>
            </w:pPr>
            <w:r w:rsidRPr="00BE71D3">
              <w:rPr>
                <w:rFonts w:asciiTheme="majorBidi" w:eastAsiaTheme="minorEastAsia" w:hAnsiTheme="majorBidi" w:cstheme="majorBidi"/>
                <w:szCs w:val="22"/>
              </w:rPr>
              <w:t>BS</w:t>
            </w:r>
            <w:r w:rsidRPr="00BE71D3">
              <w:rPr>
                <w:rFonts w:asciiTheme="majorBidi" w:eastAsiaTheme="minorEastAsia" w:hAnsiTheme="majorBidi" w:cstheme="majorBidi"/>
                <w:szCs w:val="22"/>
              </w:rPr>
              <w:t>发射</w:t>
            </w:r>
            <w:r w:rsidRPr="00BE71D3">
              <w:rPr>
                <w:rFonts w:asciiTheme="majorBidi" w:eastAsiaTheme="minorEastAsia" w:hAnsiTheme="majorBidi" w:cstheme="majorBidi"/>
                <w:szCs w:val="22"/>
              </w:rPr>
              <w:t xml:space="preserve"> / UE</w:t>
            </w:r>
            <w:r w:rsidRPr="00BE71D3">
              <w:rPr>
                <w:rFonts w:asciiTheme="majorBidi" w:eastAsiaTheme="minorEastAsia" w:hAnsiTheme="majorBidi" w:cstheme="majorBidi"/>
                <w:szCs w:val="22"/>
              </w:rPr>
              <w:t>接收</w:t>
            </w:r>
          </w:p>
        </w:tc>
        <w:tc>
          <w:tcPr>
            <w:tcW w:w="1119" w:type="dxa"/>
            <w:vMerge/>
            <w:vAlign w:val="center"/>
          </w:tcPr>
          <w:p w:rsidR="00322EE5" w:rsidRPr="00640A23" w:rsidRDefault="00322EE5" w:rsidP="00322EE5">
            <w:pPr>
              <w:pStyle w:val="Tablehead"/>
              <w:rPr>
                <w:bCs/>
                <w:sz w:val="18"/>
                <w:szCs w:val="18"/>
              </w:rPr>
            </w:pPr>
          </w:p>
        </w:tc>
      </w:tr>
      <w:tr w:rsidR="00113A0B" w:rsidRPr="004B692F" w:rsidTr="00113A0B">
        <w:trPr>
          <w:trHeight w:val="189"/>
          <w:jc w:val="center"/>
        </w:trPr>
        <w:tc>
          <w:tcPr>
            <w:tcW w:w="1290" w:type="dxa"/>
            <w:vMerge/>
            <w:vAlign w:val="center"/>
          </w:tcPr>
          <w:p w:rsidR="00113A0B" w:rsidRPr="00640A23" w:rsidRDefault="00113A0B" w:rsidP="00113A0B">
            <w:pPr>
              <w:pStyle w:val="Tablehead"/>
            </w:pPr>
          </w:p>
        </w:tc>
        <w:tc>
          <w:tcPr>
            <w:tcW w:w="935" w:type="dxa"/>
            <w:vMerge/>
            <w:vAlign w:val="center"/>
          </w:tcPr>
          <w:p w:rsidR="00113A0B" w:rsidRPr="00640A23" w:rsidRDefault="00113A0B" w:rsidP="00113A0B">
            <w:pPr>
              <w:pStyle w:val="Tablehead"/>
            </w:pPr>
          </w:p>
        </w:tc>
        <w:tc>
          <w:tcPr>
            <w:tcW w:w="3037" w:type="dxa"/>
            <w:gridSpan w:val="3"/>
            <w:shd w:val="clear" w:color="auto" w:fill="auto"/>
          </w:tcPr>
          <w:p w:rsidR="00113A0B" w:rsidRPr="00640A23" w:rsidRDefault="00113A0B" w:rsidP="00113A0B">
            <w:pPr>
              <w:pStyle w:val="Tablehead"/>
              <w:rPr>
                <w:i/>
              </w:rPr>
            </w:pPr>
            <w:r w:rsidRPr="00640A23">
              <w:rPr>
                <w:i/>
              </w:rPr>
              <w:t>F</w:t>
            </w:r>
            <w:r w:rsidRPr="00640A23">
              <w:rPr>
                <w:i/>
                <w:vertAlign w:val="subscript"/>
              </w:rPr>
              <w:t>UL_low</w:t>
            </w:r>
            <w:r w:rsidRPr="00640A23">
              <w:rPr>
                <w:i/>
              </w:rPr>
              <w:t xml:space="preserve">  –  F</w:t>
            </w:r>
            <w:r w:rsidRPr="00640A23">
              <w:rPr>
                <w:i/>
                <w:vertAlign w:val="subscript"/>
              </w:rPr>
              <w:t>UL_high</w:t>
            </w:r>
          </w:p>
        </w:tc>
        <w:tc>
          <w:tcPr>
            <w:tcW w:w="3258" w:type="dxa"/>
            <w:gridSpan w:val="3"/>
            <w:shd w:val="clear" w:color="auto" w:fill="auto"/>
          </w:tcPr>
          <w:p w:rsidR="00113A0B" w:rsidRPr="00640A23" w:rsidRDefault="00113A0B" w:rsidP="00113A0B">
            <w:pPr>
              <w:pStyle w:val="Tablehead"/>
              <w:rPr>
                <w:i/>
              </w:rPr>
            </w:pPr>
            <w:r w:rsidRPr="00640A23">
              <w:rPr>
                <w:i/>
              </w:rPr>
              <w:t>F</w:t>
            </w:r>
            <w:r w:rsidRPr="00640A23">
              <w:rPr>
                <w:i/>
                <w:vertAlign w:val="subscript"/>
              </w:rPr>
              <w:t>DL_low</w:t>
            </w:r>
            <w:r w:rsidRPr="00640A23">
              <w:rPr>
                <w:i/>
              </w:rPr>
              <w:t xml:space="preserve">  –  F</w:t>
            </w:r>
            <w:r w:rsidRPr="00640A23">
              <w:rPr>
                <w:i/>
                <w:vertAlign w:val="subscript"/>
              </w:rPr>
              <w:t>DL_high</w:t>
            </w:r>
          </w:p>
        </w:tc>
        <w:tc>
          <w:tcPr>
            <w:tcW w:w="1119" w:type="dxa"/>
            <w:vMerge/>
            <w:vAlign w:val="center"/>
          </w:tcPr>
          <w:p w:rsidR="00113A0B" w:rsidRPr="00640A23" w:rsidRDefault="00113A0B" w:rsidP="00113A0B">
            <w:pPr>
              <w:pStyle w:val="Tablehead"/>
              <w:rPr>
                <w:bCs/>
                <w:sz w:val="18"/>
                <w:szCs w:val="18"/>
              </w:rPr>
            </w:pP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p>
        </w:tc>
        <w:tc>
          <w:tcPr>
            <w:tcW w:w="935" w:type="dxa"/>
            <w:vAlign w:val="center"/>
          </w:tcPr>
          <w:p w:rsidR="00113A0B" w:rsidRPr="00640A23" w:rsidRDefault="00113A0B" w:rsidP="00113A0B">
            <w:pPr>
              <w:pStyle w:val="Tabletext"/>
              <w:jc w:val="center"/>
            </w:pPr>
            <w:r w:rsidRPr="00640A23">
              <w:t>21</w:t>
            </w:r>
          </w:p>
        </w:tc>
        <w:tc>
          <w:tcPr>
            <w:tcW w:w="1349" w:type="dxa"/>
            <w:shd w:val="clear" w:color="auto" w:fill="auto"/>
            <w:vAlign w:val="center"/>
          </w:tcPr>
          <w:p w:rsidR="00113A0B" w:rsidRPr="00640A23" w:rsidRDefault="00113A0B" w:rsidP="00113A0B">
            <w:pPr>
              <w:pStyle w:val="Tabletext"/>
              <w:jc w:val="center"/>
            </w:pPr>
            <w:r w:rsidRPr="00640A23">
              <w:t>1447.9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335" w:type="dxa"/>
            <w:shd w:val="clear" w:color="auto" w:fill="auto"/>
          </w:tcPr>
          <w:p w:rsidR="00113A0B" w:rsidRPr="00640A23" w:rsidRDefault="00113A0B" w:rsidP="00113A0B">
            <w:pPr>
              <w:pStyle w:val="Tabletext"/>
              <w:jc w:val="center"/>
            </w:pPr>
            <w:r w:rsidRPr="00640A23">
              <w:t>1462.9 MHz</w:t>
            </w:r>
          </w:p>
        </w:tc>
        <w:tc>
          <w:tcPr>
            <w:tcW w:w="1346" w:type="dxa"/>
            <w:shd w:val="clear" w:color="auto" w:fill="auto"/>
            <w:vAlign w:val="center"/>
          </w:tcPr>
          <w:p w:rsidR="00113A0B" w:rsidRPr="00640A23" w:rsidRDefault="00113A0B" w:rsidP="00113A0B">
            <w:pPr>
              <w:pStyle w:val="Tabletext"/>
              <w:jc w:val="center"/>
            </w:pPr>
            <w:r w:rsidRPr="00640A23">
              <w:t>1495.9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559" w:type="dxa"/>
            <w:shd w:val="clear" w:color="auto" w:fill="auto"/>
          </w:tcPr>
          <w:p w:rsidR="00113A0B" w:rsidRPr="00640A23" w:rsidRDefault="00113A0B" w:rsidP="00113A0B">
            <w:pPr>
              <w:pStyle w:val="Tabletext"/>
              <w:jc w:val="center"/>
            </w:pPr>
            <w:r w:rsidRPr="00640A23">
              <w:t>1510.9 MHz</w:t>
            </w:r>
          </w:p>
        </w:tc>
        <w:tc>
          <w:tcPr>
            <w:tcW w:w="1119" w:type="dxa"/>
            <w:shd w:val="clear" w:color="auto" w:fill="auto"/>
            <w:vAlign w:val="center"/>
          </w:tcPr>
          <w:p w:rsidR="00113A0B" w:rsidRPr="00640A23" w:rsidRDefault="00113A0B" w:rsidP="00113A0B">
            <w:pPr>
              <w:pStyle w:val="Tabletext"/>
              <w:jc w:val="center"/>
            </w:pP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r w:rsidRPr="00640A23">
              <w:t>DC_2-4</w:t>
            </w:r>
          </w:p>
        </w:tc>
        <w:tc>
          <w:tcPr>
            <w:tcW w:w="935" w:type="dxa"/>
            <w:vAlign w:val="center"/>
          </w:tcPr>
          <w:p w:rsidR="00113A0B" w:rsidRPr="00640A23" w:rsidRDefault="00113A0B" w:rsidP="00113A0B">
            <w:pPr>
              <w:pStyle w:val="Tabletext"/>
              <w:jc w:val="center"/>
            </w:pPr>
            <w:r w:rsidRPr="00640A23">
              <w:t>2</w:t>
            </w:r>
          </w:p>
        </w:tc>
        <w:tc>
          <w:tcPr>
            <w:tcW w:w="1349" w:type="dxa"/>
            <w:shd w:val="clear" w:color="auto" w:fill="auto"/>
            <w:vAlign w:val="center"/>
          </w:tcPr>
          <w:p w:rsidR="00113A0B" w:rsidRPr="00640A23" w:rsidRDefault="00113A0B" w:rsidP="00113A0B">
            <w:pPr>
              <w:pStyle w:val="Tabletext"/>
              <w:jc w:val="center"/>
            </w:pPr>
            <w:r w:rsidRPr="00640A23">
              <w:t>1850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335" w:type="dxa"/>
            <w:shd w:val="clear" w:color="auto" w:fill="auto"/>
          </w:tcPr>
          <w:p w:rsidR="00113A0B" w:rsidRPr="00640A23" w:rsidRDefault="00113A0B" w:rsidP="00113A0B">
            <w:pPr>
              <w:pStyle w:val="Tabletext"/>
              <w:jc w:val="center"/>
            </w:pPr>
            <w:r w:rsidRPr="00640A23">
              <w:t>1910 MHz</w:t>
            </w:r>
          </w:p>
        </w:tc>
        <w:tc>
          <w:tcPr>
            <w:tcW w:w="1346" w:type="dxa"/>
            <w:shd w:val="clear" w:color="auto" w:fill="auto"/>
            <w:vAlign w:val="center"/>
          </w:tcPr>
          <w:p w:rsidR="00113A0B" w:rsidRPr="00640A23" w:rsidRDefault="00113A0B" w:rsidP="00113A0B">
            <w:pPr>
              <w:pStyle w:val="Tabletext"/>
              <w:jc w:val="center"/>
            </w:pPr>
            <w:r w:rsidRPr="00640A23">
              <w:t>1930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559" w:type="dxa"/>
            <w:shd w:val="clear" w:color="auto" w:fill="auto"/>
          </w:tcPr>
          <w:p w:rsidR="00113A0B" w:rsidRPr="00640A23" w:rsidRDefault="00113A0B" w:rsidP="00113A0B">
            <w:pPr>
              <w:pStyle w:val="Tabletext"/>
              <w:jc w:val="center"/>
            </w:pPr>
            <w:r w:rsidRPr="00640A23">
              <w:t>1990 MHz</w:t>
            </w:r>
          </w:p>
        </w:tc>
        <w:tc>
          <w:tcPr>
            <w:tcW w:w="1119" w:type="dxa"/>
            <w:vMerge w:val="restart"/>
            <w:shd w:val="clear" w:color="auto" w:fill="auto"/>
            <w:vAlign w:val="center"/>
          </w:tcPr>
          <w:p w:rsidR="00113A0B" w:rsidRPr="00640A23" w:rsidRDefault="00113A0B" w:rsidP="00113A0B">
            <w:pPr>
              <w:pStyle w:val="Tabletext"/>
              <w:jc w:val="center"/>
            </w:pPr>
            <w:r w:rsidRPr="00640A23">
              <w:t>FDD</w:t>
            </w: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p>
        </w:tc>
        <w:tc>
          <w:tcPr>
            <w:tcW w:w="935" w:type="dxa"/>
            <w:vAlign w:val="center"/>
          </w:tcPr>
          <w:p w:rsidR="00113A0B" w:rsidRPr="00640A23" w:rsidRDefault="00113A0B" w:rsidP="00113A0B">
            <w:pPr>
              <w:pStyle w:val="Tabletext"/>
              <w:jc w:val="center"/>
            </w:pPr>
            <w:r w:rsidRPr="00640A23">
              <w:t>4</w:t>
            </w:r>
          </w:p>
        </w:tc>
        <w:tc>
          <w:tcPr>
            <w:tcW w:w="1349" w:type="dxa"/>
            <w:shd w:val="clear" w:color="auto" w:fill="auto"/>
            <w:vAlign w:val="center"/>
          </w:tcPr>
          <w:p w:rsidR="00113A0B" w:rsidRPr="00640A23" w:rsidRDefault="00113A0B" w:rsidP="00113A0B">
            <w:pPr>
              <w:pStyle w:val="Tabletext"/>
              <w:jc w:val="center"/>
            </w:pPr>
            <w:r w:rsidRPr="00640A23">
              <w:t>1710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335" w:type="dxa"/>
            <w:shd w:val="clear" w:color="auto" w:fill="auto"/>
          </w:tcPr>
          <w:p w:rsidR="00113A0B" w:rsidRPr="00640A23" w:rsidRDefault="00113A0B" w:rsidP="00113A0B">
            <w:pPr>
              <w:pStyle w:val="Tabletext"/>
              <w:jc w:val="center"/>
            </w:pPr>
            <w:r w:rsidRPr="00640A23">
              <w:t>1755 MHz</w:t>
            </w:r>
          </w:p>
        </w:tc>
        <w:tc>
          <w:tcPr>
            <w:tcW w:w="1346" w:type="dxa"/>
            <w:shd w:val="clear" w:color="auto" w:fill="auto"/>
            <w:vAlign w:val="center"/>
          </w:tcPr>
          <w:p w:rsidR="00113A0B" w:rsidRPr="00640A23" w:rsidRDefault="00113A0B" w:rsidP="00113A0B">
            <w:pPr>
              <w:pStyle w:val="Tabletext"/>
              <w:jc w:val="center"/>
            </w:pPr>
            <w:r w:rsidRPr="00640A23">
              <w:t>2110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559" w:type="dxa"/>
            <w:shd w:val="clear" w:color="auto" w:fill="auto"/>
          </w:tcPr>
          <w:p w:rsidR="00113A0B" w:rsidRPr="00640A23" w:rsidRDefault="00113A0B" w:rsidP="00113A0B">
            <w:pPr>
              <w:pStyle w:val="Tabletext"/>
              <w:jc w:val="center"/>
            </w:pPr>
            <w:r w:rsidRPr="00640A23">
              <w:t>2155 MHz</w:t>
            </w:r>
          </w:p>
        </w:tc>
        <w:tc>
          <w:tcPr>
            <w:tcW w:w="1119" w:type="dxa"/>
            <w:vMerge/>
            <w:shd w:val="clear" w:color="auto" w:fill="auto"/>
            <w:vAlign w:val="center"/>
          </w:tcPr>
          <w:p w:rsidR="00113A0B" w:rsidRPr="00640A23" w:rsidRDefault="00113A0B" w:rsidP="00113A0B">
            <w:pPr>
              <w:pStyle w:val="Tabletext"/>
              <w:jc w:val="center"/>
            </w:pP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r w:rsidRPr="00640A23">
              <w:t>DC_2-13</w:t>
            </w:r>
          </w:p>
        </w:tc>
        <w:tc>
          <w:tcPr>
            <w:tcW w:w="935" w:type="dxa"/>
            <w:vAlign w:val="center"/>
          </w:tcPr>
          <w:p w:rsidR="00113A0B" w:rsidRPr="00640A23" w:rsidRDefault="00113A0B" w:rsidP="00113A0B">
            <w:pPr>
              <w:pStyle w:val="Tabletext"/>
              <w:jc w:val="center"/>
            </w:pPr>
            <w:r w:rsidRPr="00640A23">
              <w:t>2</w:t>
            </w:r>
          </w:p>
        </w:tc>
        <w:tc>
          <w:tcPr>
            <w:tcW w:w="1349" w:type="dxa"/>
            <w:shd w:val="clear" w:color="auto" w:fill="auto"/>
          </w:tcPr>
          <w:p w:rsidR="00113A0B" w:rsidRPr="00640A23" w:rsidRDefault="00113A0B" w:rsidP="00113A0B">
            <w:pPr>
              <w:pStyle w:val="Tabletext"/>
              <w:jc w:val="center"/>
            </w:pPr>
            <w:r w:rsidRPr="00640A23">
              <w:t>1850 MHz</w:t>
            </w:r>
          </w:p>
        </w:tc>
        <w:tc>
          <w:tcPr>
            <w:tcW w:w="353" w:type="dxa"/>
            <w:shd w:val="clear" w:color="auto" w:fill="auto"/>
          </w:tcPr>
          <w:p w:rsidR="00113A0B" w:rsidRPr="00640A23" w:rsidRDefault="00113A0B" w:rsidP="00113A0B">
            <w:pPr>
              <w:pStyle w:val="Tabletext"/>
              <w:jc w:val="center"/>
            </w:pPr>
            <w:r w:rsidRPr="00640A23">
              <w:t>–</w:t>
            </w:r>
          </w:p>
        </w:tc>
        <w:tc>
          <w:tcPr>
            <w:tcW w:w="1335" w:type="dxa"/>
            <w:shd w:val="clear" w:color="auto" w:fill="auto"/>
          </w:tcPr>
          <w:p w:rsidR="00113A0B" w:rsidRPr="00640A23" w:rsidRDefault="00113A0B" w:rsidP="00113A0B">
            <w:pPr>
              <w:pStyle w:val="Tabletext"/>
              <w:jc w:val="center"/>
            </w:pPr>
            <w:r w:rsidRPr="00640A23">
              <w:t>1910 MHz</w:t>
            </w:r>
          </w:p>
        </w:tc>
        <w:tc>
          <w:tcPr>
            <w:tcW w:w="1346" w:type="dxa"/>
            <w:shd w:val="clear" w:color="auto" w:fill="auto"/>
          </w:tcPr>
          <w:p w:rsidR="00113A0B" w:rsidRPr="00640A23" w:rsidRDefault="00113A0B" w:rsidP="00113A0B">
            <w:pPr>
              <w:pStyle w:val="Tabletext"/>
              <w:jc w:val="center"/>
            </w:pPr>
            <w:r w:rsidRPr="00640A23">
              <w:t>1930 MHz</w:t>
            </w:r>
          </w:p>
        </w:tc>
        <w:tc>
          <w:tcPr>
            <w:tcW w:w="353" w:type="dxa"/>
            <w:shd w:val="clear" w:color="auto" w:fill="auto"/>
          </w:tcPr>
          <w:p w:rsidR="00113A0B" w:rsidRPr="00640A23" w:rsidRDefault="00113A0B" w:rsidP="00113A0B">
            <w:pPr>
              <w:pStyle w:val="Tabletext"/>
              <w:jc w:val="center"/>
            </w:pPr>
            <w:r w:rsidRPr="00640A23">
              <w:t>–</w:t>
            </w:r>
          </w:p>
        </w:tc>
        <w:tc>
          <w:tcPr>
            <w:tcW w:w="1559" w:type="dxa"/>
            <w:shd w:val="clear" w:color="auto" w:fill="auto"/>
          </w:tcPr>
          <w:p w:rsidR="00113A0B" w:rsidRPr="00640A23" w:rsidRDefault="00113A0B" w:rsidP="00113A0B">
            <w:pPr>
              <w:pStyle w:val="Tabletext"/>
              <w:jc w:val="center"/>
            </w:pPr>
            <w:r w:rsidRPr="00640A23">
              <w:t>1990 MHz</w:t>
            </w:r>
          </w:p>
        </w:tc>
        <w:tc>
          <w:tcPr>
            <w:tcW w:w="1119" w:type="dxa"/>
            <w:vMerge w:val="restart"/>
            <w:shd w:val="clear" w:color="auto" w:fill="auto"/>
            <w:vAlign w:val="center"/>
          </w:tcPr>
          <w:p w:rsidR="00113A0B" w:rsidRPr="00640A23" w:rsidRDefault="00113A0B" w:rsidP="00113A0B">
            <w:pPr>
              <w:pStyle w:val="Tabletext"/>
              <w:jc w:val="center"/>
            </w:pPr>
            <w:r w:rsidRPr="00640A23">
              <w:t>FDD</w:t>
            </w: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p>
        </w:tc>
        <w:tc>
          <w:tcPr>
            <w:tcW w:w="935" w:type="dxa"/>
            <w:vAlign w:val="center"/>
          </w:tcPr>
          <w:p w:rsidR="00113A0B" w:rsidRPr="00640A23" w:rsidRDefault="00113A0B" w:rsidP="00113A0B">
            <w:pPr>
              <w:pStyle w:val="Tabletext"/>
              <w:jc w:val="center"/>
            </w:pPr>
            <w:r w:rsidRPr="00640A23">
              <w:t>13</w:t>
            </w:r>
          </w:p>
        </w:tc>
        <w:tc>
          <w:tcPr>
            <w:tcW w:w="1349" w:type="dxa"/>
            <w:shd w:val="clear" w:color="auto" w:fill="auto"/>
          </w:tcPr>
          <w:p w:rsidR="00113A0B" w:rsidRPr="00640A23" w:rsidRDefault="00113A0B" w:rsidP="00113A0B">
            <w:pPr>
              <w:pStyle w:val="Tabletext"/>
              <w:jc w:val="center"/>
            </w:pPr>
            <w:r w:rsidRPr="00640A23">
              <w:t>777 MHz</w:t>
            </w:r>
          </w:p>
        </w:tc>
        <w:tc>
          <w:tcPr>
            <w:tcW w:w="353" w:type="dxa"/>
            <w:shd w:val="clear" w:color="auto" w:fill="auto"/>
          </w:tcPr>
          <w:p w:rsidR="00113A0B" w:rsidRPr="00640A23" w:rsidRDefault="00113A0B" w:rsidP="00113A0B">
            <w:pPr>
              <w:pStyle w:val="Tabletext"/>
              <w:jc w:val="center"/>
            </w:pPr>
            <w:r w:rsidRPr="00640A23">
              <w:t>–</w:t>
            </w:r>
          </w:p>
        </w:tc>
        <w:tc>
          <w:tcPr>
            <w:tcW w:w="1335" w:type="dxa"/>
            <w:shd w:val="clear" w:color="auto" w:fill="auto"/>
          </w:tcPr>
          <w:p w:rsidR="00113A0B" w:rsidRPr="00640A23" w:rsidRDefault="00113A0B" w:rsidP="00113A0B">
            <w:pPr>
              <w:pStyle w:val="Tabletext"/>
              <w:jc w:val="center"/>
            </w:pPr>
            <w:r w:rsidRPr="00640A23">
              <w:t>787 MHz</w:t>
            </w:r>
          </w:p>
        </w:tc>
        <w:tc>
          <w:tcPr>
            <w:tcW w:w="1346" w:type="dxa"/>
            <w:shd w:val="clear" w:color="auto" w:fill="auto"/>
          </w:tcPr>
          <w:p w:rsidR="00113A0B" w:rsidRPr="00640A23" w:rsidRDefault="00113A0B" w:rsidP="00113A0B">
            <w:pPr>
              <w:pStyle w:val="Tabletext"/>
              <w:jc w:val="center"/>
            </w:pPr>
            <w:r w:rsidRPr="00640A23">
              <w:t>746 MHz</w:t>
            </w:r>
          </w:p>
        </w:tc>
        <w:tc>
          <w:tcPr>
            <w:tcW w:w="353" w:type="dxa"/>
            <w:shd w:val="clear" w:color="auto" w:fill="auto"/>
          </w:tcPr>
          <w:p w:rsidR="00113A0B" w:rsidRPr="00640A23" w:rsidRDefault="00113A0B" w:rsidP="00113A0B">
            <w:pPr>
              <w:pStyle w:val="Tabletext"/>
              <w:jc w:val="center"/>
            </w:pPr>
            <w:r w:rsidRPr="00640A23">
              <w:t>–</w:t>
            </w:r>
          </w:p>
        </w:tc>
        <w:tc>
          <w:tcPr>
            <w:tcW w:w="1559" w:type="dxa"/>
            <w:shd w:val="clear" w:color="auto" w:fill="auto"/>
          </w:tcPr>
          <w:p w:rsidR="00113A0B" w:rsidRPr="00640A23" w:rsidRDefault="00113A0B" w:rsidP="00113A0B">
            <w:pPr>
              <w:pStyle w:val="Tabletext"/>
              <w:jc w:val="center"/>
            </w:pPr>
            <w:r w:rsidRPr="00640A23">
              <w:t>756 MHz</w:t>
            </w:r>
          </w:p>
        </w:tc>
        <w:tc>
          <w:tcPr>
            <w:tcW w:w="1119" w:type="dxa"/>
            <w:vMerge/>
            <w:shd w:val="clear" w:color="auto" w:fill="auto"/>
            <w:vAlign w:val="center"/>
          </w:tcPr>
          <w:p w:rsidR="00113A0B" w:rsidRPr="00640A23" w:rsidRDefault="00113A0B" w:rsidP="00113A0B">
            <w:pPr>
              <w:pStyle w:val="Tabletext"/>
              <w:jc w:val="center"/>
            </w:pP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r w:rsidRPr="00640A23">
              <w:t>DC_3-5</w:t>
            </w:r>
          </w:p>
        </w:tc>
        <w:tc>
          <w:tcPr>
            <w:tcW w:w="935" w:type="dxa"/>
            <w:vAlign w:val="center"/>
          </w:tcPr>
          <w:p w:rsidR="00113A0B" w:rsidRPr="00640A23" w:rsidRDefault="00113A0B" w:rsidP="00113A0B">
            <w:pPr>
              <w:pStyle w:val="Tabletext"/>
              <w:jc w:val="center"/>
            </w:pPr>
            <w:r w:rsidRPr="00640A23">
              <w:t>3</w:t>
            </w:r>
          </w:p>
        </w:tc>
        <w:tc>
          <w:tcPr>
            <w:tcW w:w="1349" w:type="dxa"/>
            <w:shd w:val="clear" w:color="auto" w:fill="auto"/>
            <w:vAlign w:val="center"/>
          </w:tcPr>
          <w:p w:rsidR="00113A0B" w:rsidRPr="00640A23" w:rsidRDefault="00113A0B" w:rsidP="00113A0B">
            <w:pPr>
              <w:pStyle w:val="Tabletext"/>
              <w:jc w:val="center"/>
            </w:pPr>
            <w:r w:rsidRPr="00640A23">
              <w:t>1710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335" w:type="dxa"/>
            <w:shd w:val="clear" w:color="auto" w:fill="auto"/>
            <w:vAlign w:val="center"/>
          </w:tcPr>
          <w:p w:rsidR="00113A0B" w:rsidRPr="00640A23" w:rsidRDefault="00113A0B" w:rsidP="00113A0B">
            <w:pPr>
              <w:pStyle w:val="Tabletext"/>
              <w:jc w:val="center"/>
            </w:pPr>
            <w:r w:rsidRPr="00640A23">
              <w:t>1785 MHz</w:t>
            </w:r>
          </w:p>
        </w:tc>
        <w:tc>
          <w:tcPr>
            <w:tcW w:w="1346" w:type="dxa"/>
            <w:shd w:val="clear" w:color="auto" w:fill="auto"/>
            <w:vAlign w:val="center"/>
          </w:tcPr>
          <w:p w:rsidR="00113A0B" w:rsidRPr="00640A23" w:rsidRDefault="00113A0B" w:rsidP="00113A0B">
            <w:pPr>
              <w:pStyle w:val="Tabletext"/>
              <w:jc w:val="center"/>
            </w:pPr>
            <w:r w:rsidRPr="00640A23">
              <w:t>1805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559" w:type="dxa"/>
            <w:shd w:val="clear" w:color="auto" w:fill="auto"/>
            <w:vAlign w:val="center"/>
          </w:tcPr>
          <w:p w:rsidR="00113A0B" w:rsidRPr="00640A23" w:rsidRDefault="00113A0B" w:rsidP="00113A0B">
            <w:pPr>
              <w:pStyle w:val="Tabletext"/>
              <w:jc w:val="center"/>
            </w:pPr>
            <w:r w:rsidRPr="00640A23">
              <w:t>1880 MHz</w:t>
            </w:r>
          </w:p>
        </w:tc>
        <w:tc>
          <w:tcPr>
            <w:tcW w:w="1119" w:type="dxa"/>
            <w:vMerge w:val="restart"/>
            <w:shd w:val="clear" w:color="auto" w:fill="auto"/>
            <w:vAlign w:val="center"/>
          </w:tcPr>
          <w:p w:rsidR="00113A0B" w:rsidRPr="00640A23" w:rsidRDefault="00113A0B" w:rsidP="00113A0B">
            <w:pPr>
              <w:pStyle w:val="Tabletext"/>
              <w:jc w:val="center"/>
            </w:pPr>
            <w:r w:rsidRPr="00640A23">
              <w:t>FDD</w:t>
            </w: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p>
        </w:tc>
        <w:tc>
          <w:tcPr>
            <w:tcW w:w="935" w:type="dxa"/>
            <w:vAlign w:val="center"/>
          </w:tcPr>
          <w:p w:rsidR="00113A0B" w:rsidRPr="00640A23" w:rsidRDefault="00113A0B" w:rsidP="00113A0B">
            <w:pPr>
              <w:pStyle w:val="Tabletext"/>
              <w:jc w:val="center"/>
            </w:pPr>
            <w:r w:rsidRPr="00640A23">
              <w:t>5</w:t>
            </w:r>
          </w:p>
        </w:tc>
        <w:tc>
          <w:tcPr>
            <w:tcW w:w="1349" w:type="dxa"/>
            <w:shd w:val="clear" w:color="auto" w:fill="auto"/>
            <w:vAlign w:val="center"/>
          </w:tcPr>
          <w:p w:rsidR="00113A0B" w:rsidRPr="00640A23" w:rsidRDefault="00113A0B" w:rsidP="00113A0B">
            <w:pPr>
              <w:pStyle w:val="Tabletext"/>
              <w:jc w:val="center"/>
            </w:pPr>
            <w:r w:rsidRPr="00640A23">
              <w:t>824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335" w:type="dxa"/>
            <w:shd w:val="clear" w:color="auto" w:fill="auto"/>
            <w:vAlign w:val="center"/>
          </w:tcPr>
          <w:p w:rsidR="00113A0B" w:rsidRPr="00640A23" w:rsidRDefault="00113A0B" w:rsidP="00113A0B">
            <w:pPr>
              <w:pStyle w:val="Tabletext"/>
              <w:jc w:val="center"/>
            </w:pPr>
            <w:r w:rsidRPr="00640A23">
              <w:t>849 MHz</w:t>
            </w:r>
          </w:p>
        </w:tc>
        <w:tc>
          <w:tcPr>
            <w:tcW w:w="1346" w:type="dxa"/>
            <w:shd w:val="clear" w:color="auto" w:fill="auto"/>
            <w:vAlign w:val="center"/>
          </w:tcPr>
          <w:p w:rsidR="00113A0B" w:rsidRPr="00640A23" w:rsidRDefault="00113A0B" w:rsidP="00113A0B">
            <w:pPr>
              <w:pStyle w:val="Tabletext"/>
              <w:jc w:val="center"/>
            </w:pPr>
            <w:r w:rsidRPr="00640A23">
              <w:t>869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559" w:type="dxa"/>
            <w:shd w:val="clear" w:color="auto" w:fill="auto"/>
            <w:vAlign w:val="center"/>
          </w:tcPr>
          <w:p w:rsidR="00113A0B" w:rsidRPr="00640A23" w:rsidRDefault="00113A0B" w:rsidP="00113A0B">
            <w:pPr>
              <w:pStyle w:val="Tabletext"/>
              <w:jc w:val="center"/>
            </w:pPr>
            <w:r w:rsidRPr="00640A23">
              <w:t>894 MHz</w:t>
            </w:r>
          </w:p>
        </w:tc>
        <w:tc>
          <w:tcPr>
            <w:tcW w:w="1119" w:type="dxa"/>
            <w:vMerge/>
            <w:shd w:val="clear" w:color="auto" w:fill="auto"/>
            <w:vAlign w:val="center"/>
          </w:tcPr>
          <w:p w:rsidR="00113A0B" w:rsidRPr="00640A23" w:rsidRDefault="00113A0B" w:rsidP="00113A0B">
            <w:pPr>
              <w:pStyle w:val="Tabletext"/>
              <w:jc w:val="center"/>
            </w:pP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r w:rsidRPr="00640A23">
              <w:t>DC_3-7</w:t>
            </w:r>
          </w:p>
        </w:tc>
        <w:tc>
          <w:tcPr>
            <w:tcW w:w="935" w:type="dxa"/>
            <w:vAlign w:val="center"/>
          </w:tcPr>
          <w:p w:rsidR="00113A0B" w:rsidRPr="00640A23" w:rsidRDefault="00113A0B" w:rsidP="00113A0B">
            <w:pPr>
              <w:pStyle w:val="Tabletext"/>
              <w:jc w:val="center"/>
            </w:pPr>
            <w:r w:rsidRPr="00640A23">
              <w:t>3</w:t>
            </w:r>
          </w:p>
        </w:tc>
        <w:tc>
          <w:tcPr>
            <w:tcW w:w="1349" w:type="dxa"/>
            <w:shd w:val="clear" w:color="auto" w:fill="auto"/>
            <w:vAlign w:val="center"/>
          </w:tcPr>
          <w:p w:rsidR="00113A0B" w:rsidRPr="00640A23" w:rsidRDefault="00113A0B" w:rsidP="00113A0B">
            <w:pPr>
              <w:pStyle w:val="Tabletext"/>
              <w:jc w:val="center"/>
            </w:pPr>
            <w:r w:rsidRPr="00640A23">
              <w:t>1710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335" w:type="dxa"/>
            <w:shd w:val="clear" w:color="auto" w:fill="auto"/>
            <w:vAlign w:val="center"/>
          </w:tcPr>
          <w:p w:rsidR="00113A0B" w:rsidRPr="00640A23" w:rsidRDefault="00113A0B" w:rsidP="00113A0B">
            <w:pPr>
              <w:pStyle w:val="Tabletext"/>
              <w:jc w:val="center"/>
            </w:pPr>
            <w:r w:rsidRPr="00640A23">
              <w:t>1785 MHz</w:t>
            </w:r>
          </w:p>
        </w:tc>
        <w:tc>
          <w:tcPr>
            <w:tcW w:w="1346" w:type="dxa"/>
            <w:shd w:val="clear" w:color="auto" w:fill="auto"/>
            <w:vAlign w:val="center"/>
          </w:tcPr>
          <w:p w:rsidR="00113A0B" w:rsidRPr="00640A23" w:rsidRDefault="00113A0B" w:rsidP="00113A0B">
            <w:pPr>
              <w:pStyle w:val="Tabletext"/>
              <w:jc w:val="center"/>
            </w:pPr>
            <w:r w:rsidRPr="00640A23">
              <w:t>1805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559" w:type="dxa"/>
            <w:shd w:val="clear" w:color="auto" w:fill="auto"/>
            <w:vAlign w:val="center"/>
          </w:tcPr>
          <w:p w:rsidR="00113A0B" w:rsidRPr="00640A23" w:rsidRDefault="00113A0B" w:rsidP="00113A0B">
            <w:pPr>
              <w:pStyle w:val="Tabletext"/>
              <w:jc w:val="center"/>
            </w:pPr>
            <w:r w:rsidRPr="00640A23">
              <w:t>1880 MHz</w:t>
            </w:r>
          </w:p>
        </w:tc>
        <w:tc>
          <w:tcPr>
            <w:tcW w:w="1119" w:type="dxa"/>
            <w:vMerge w:val="restart"/>
            <w:shd w:val="clear" w:color="auto" w:fill="auto"/>
            <w:vAlign w:val="center"/>
          </w:tcPr>
          <w:p w:rsidR="00113A0B" w:rsidRPr="00640A23" w:rsidRDefault="00113A0B" w:rsidP="00113A0B">
            <w:pPr>
              <w:pStyle w:val="Tabletext"/>
              <w:jc w:val="center"/>
            </w:pPr>
            <w:r w:rsidRPr="00640A23">
              <w:t>FDD</w:t>
            </w: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p>
        </w:tc>
        <w:tc>
          <w:tcPr>
            <w:tcW w:w="935" w:type="dxa"/>
            <w:vAlign w:val="center"/>
          </w:tcPr>
          <w:p w:rsidR="00113A0B" w:rsidRPr="00640A23" w:rsidRDefault="00113A0B" w:rsidP="00113A0B">
            <w:pPr>
              <w:pStyle w:val="Tabletext"/>
              <w:jc w:val="center"/>
            </w:pPr>
            <w:r w:rsidRPr="00640A23">
              <w:t>7</w:t>
            </w:r>
          </w:p>
        </w:tc>
        <w:tc>
          <w:tcPr>
            <w:tcW w:w="1349" w:type="dxa"/>
            <w:shd w:val="clear" w:color="auto" w:fill="auto"/>
            <w:vAlign w:val="center"/>
          </w:tcPr>
          <w:p w:rsidR="00113A0B" w:rsidRPr="00640A23" w:rsidRDefault="00113A0B" w:rsidP="00113A0B">
            <w:pPr>
              <w:pStyle w:val="Tabletext"/>
              <w:jc w:val="center"/>
            </w:pPr>
            <w:r w:rsidRPr="00640A23">
              <w:t>2500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335" w:type="dxa"/>
            <w:shd w:val="clear" w:color="auto" w:fill="auto"/>
            <w:vAlign w:val="center"/>
          </w:tcPr>
          <w:p w:rsidR="00113A0B" w:rsidRPr="00640A23" w:rsidRDefault="00113A0B" w:rsidP="00113A0B">
            <w:pPr>
              <w:pStyle w:val="Tabletext"/>
              <w:jc w:val="center"/>
            </w:pPr>
            <w:r w:rsidRPr="00640A23">
              <w:t>2570 MHz</w:t>
            </w:r>
          </w:p>
        </w:tc>
        <w:tc>
          <w:tcPr>
            <w:tcW w:w="1346" w:type="dxa"/>
            <w:shd w:val="clear" w:color="auto" w:fill="auto"/>
            <w:vAlign w:val="center"/>
          </w:tcPr>
          <w:p w:rsidR="00113A0B" w:rsidRPr="00640A23" w:rsidRDefault="00113A0B" w:rsidP="00113A0B">
            <w:pPr>
              <w:pStyle w:val="Tabletext"/>
              <w:jc w:val="center"/>
            </w:pPr>
            <w:r w:rsidRPr="00640A23">
              <w:t>2620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559" w:type="dxa"/>
            <w:shd w:val="clear" w:color="auto" w:fill="auto"/>
            <w:vAlign w:val="center"/>
          </w:tcPr>
          <w:p w:rsidR="00113A0B" w:rsidRPr="00640A23" w:rsidRDefault="00113A0B" w:rsidP="00113A0B">
            <w:pPr>
              <w:pStyle w:val="Tabletext"/>
              <w:jc w:val="center"/>
            </w:pPr>
            <w:r w:rsidRPr="00640A23">
              <w:t>2690 MHz</w:t>
            </w:r>
          </w:p>
        </w:tc>
        <w:tc>
          <w:tcPr>
            <w:tcW w:w="1119" w:type="dxa"/>
            <w:vMerge/>
            <w:shd w:val="clear" w:color="auto" w:fill="auto"/>
            <w:vAlign w:val="center"/>
          </w:tcPr>
          <w:p w:rsidR="00113A0B" w:rsidRPr="00640A23" w:rsidRDefault="00113A0B" w:rsidP="00113A0B">
            <w:pPr>
              <w:pStyle w:val="Tabletext"/>
              <w:jc w:val="center"/>
            </w:pP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r w:rsidRPr="00640A23">
              <w:t>DC_3-8</w:t>
            </w:r>
          </w:p>
        </w:tc>
        <w:tc>
          <w:tcPr>
            <w:tcW w:w="935" w:type="dxa"/>
            <w:vAlign w:val="center"/>
          </w:tcPr>
          <w:p w:rsidR="00113A0B" w:rsidRPr="00640A23" w:rsidRDefault="00113A0B" w:rsidP="00113A0B">
            <w:pPr>
              <w:pStyle w:val="Tabletext"/>
              <w:jc w:val="center"/>
            </w:pPr>
            <w:r w:rsidRPr="00640A23">
              <w:t>3</w:t>
            </w:r>
          </w:p>
        </w:tc>
        <w:tc>
          <w:tcPr>
            <w:tcW w:w="1349" w:type="dxa"/>
            <w:shd w:val="clear" w:color="auto" w:fill="auto"/>
            <w:vAlign w:val="center"/>
          </w:tcPr>
          <w:p w:rsidR="00113A0B" w:rsidRPr="00640A23" w:rsidRDefault="00113A0B" w:rsidP="00113A0B">
            <w:pPr>
              <w:pStyle w:val="Tabletext"/>
              <w:jc w:val="center"/>
            </w:pPr>
            <w:r w:rsidRPr="00640A23">
              <w:t>1710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335" w:type="dxa"/>
            <w:shd w:val="clear" w:color="auto" w:fill="auto"/>
            <w:vAlign w:val="center"/>
          </w:tcPr>
          <w:p w:rsidR="00113A0B" w:rsidRPr="00640A23" w:rsidRDefault="00113A0B" w:rsidP="00113A0B">
            <w:pPr>
              <w:pStyle w:val="Tabletext"/>
              <w:jc w:val="center"/>
            </w:pPr>
            <w:r w:rsidRPr="00640A23">
              <w:t>1785 MHz</w:t>
            </w:r>
          </w:p>
        </w:tc>
        <w:tc>
          <w:tcPr>
            <w:tcW w:w="1346" w:type="dxa"/>
            <w:shd w:val="clear" w:color="auto" w:fill="auto"/>
            <w:vAlign w:val="center"/>
          </w:tcPr>
          <w:p w:rsidR="00113A0B" w:rsidRPr="00640A23" w:rsidRDefault="00113A0B" w:rsidP="00113A0B">
            <w:pPr>
              <w:pStyle w:val="Tabletext"/>
              <w:jc w:val="center"/>
            </w:pPr>
            <w:r w:rsidRPr="00640A23">
              <w:t>1805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559" w:type="dxa"/>
            <w:shd w:val="clear" w:color="auto" w:fill="auto"/>
            <w:vAlign w:val="center"/>
          </w:tcPr>
          <w:p w:rsidR="00113A0B" w:rsidRPr="00640A23" w:rsidRDefault="00113A0B" w:rsidP="00113A0B">
            <w:pPr>
              <w:pStyle w:val="Tabletext"/>
              <w:jc w:val="center"/>
            </w:pPr>
            <w:r w:rsidRPr="00640A23">
              <w:t>1880 MHz</w:t>
            </w:r>
          </w:p>
        </w:tc>
        <w:tc>
          <w:tcPr>
            <w:tcW w:w="1119" w:type="dxa"/>
            <w:vMerge w:val="restart"/>
            <w:shd w:val="clear" w:color="auto" w:fill="auto"/>
            <w:vAlign w:val="center"/>
          </w:tcPr>
          <w:p w:rsidR="00113A0B" w:rsidRPr="00640A23" w:rsidRDefault="00113A0B" w:rsidP="00113A0B">
            <w:pPr>
              <w:pStyle w:val="Tabletext"/>
              <w:jc w:val="center"/>
            </w:pPr>
            <w:r w:rsidRPr="00640A23">
              <w:t>FDD</w:t>
            </w: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p>
        </w:tc>
        <w:tc>
          <w:tcPr>
            <w:tcW w:w="935" w:type="dxa"/>
            <w:vAlign w:val="center"/>
          </w:tcPr>
          <w:p w:rsidR="00113A0B" w:rsidRPr="00640A23" w:rsidRDefault="00113A0B" w:rsidP="00113A0B">
            <w:pPr>
              <w:pStyle w:val="Tabletext"/>
              <w:jc w:val="center"/>
            </w:pPr>
            <w:r w:rsidRPr="00640A23">
              <w:t>8</w:t>
            </w:r>
          </w:p>
        </w:tc>
        <w:tc>
          <w:tcPr>
            <w:tcW w:w="1349" w:type="dxa"/>
            <w:shd w:val="clear" w:color="auto" w:fill="auto"/>
            <w:vAlign w:val="center"/>
          </w:tcPr>
          <w:p w:rsidR="00113A0B" w:rsidRPr="00640A23" w:rsidRDefault="00113A0B" w:rsidP="00113A0B">
            <w:pPr>
              <w:pStyle w:val="Tabletext"/>
              <w:jc w:val="center"/>
            </w:pPr>
            <w:r w:rsidRPr="00640A23">
              <w:t>880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335" w:type="dxa"/>
            <w:shd w:val="clear" w:color="auto" w:fill="auto"/>
            <w:vAlign w:val="center"/>
          </w:tcPr>
          <w:p w:rsidR="00113A0B" w:rsidRPr="00640A23" w:rsidRDefault="00113A0B" w:rsidP="00113A0B">
            <w:pPr>
              <w:pStyle w:val="Tabletext"/>
              <w:jc w:val="center"/>
            </w:pPr>
            <w:r w:rsidRPr="00640A23">
              <w:t>915 MHz</w:t>
            </w:r>
          </w:p>
        </w:tc>
        <w:tc>
          <w:tcPr>
            <w:tcW w:w="1346" w:type="dxa"/>
            <w:shd w:val="clear" w:color="auto" w:fill="auto"/>
            <w:vAlign w:val="center"/>
          </w:tcPr>
          <w:p w:rsidR="00113A0B" w:rsidRPr="00640A23" w:rsidRDefault="00113A0B" w:rsidP="00113A0B">
            <w:pPr>
              <w:pStyle w:val="Tabletext"/>
              <w:jc w:val="center"/>
            </w:pPr>
            <w:r w:rsidRPr="00640A23">
              <w:t>925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559" w:type="dxa"/>
            <w:shd w:val="clear" w:color="auto" w:fill="auto"/>
            <w:vAlign w:val="center"/>
          </w:tcPr>
          <w:p w:rsidR="00113A0B" w:rsidRPr="00640A23" w:rsidRDefault="00113A0B" w:rsidP="00113A0B">
            <w:pPr>
              <w:pStyle w:val="Tabletext"/>
              <w:jc w:val="center"/>
            </w:pPr>
            <w:r w:rsidRPr="00640A23">
              <w:t>960 MHz</w:t>
            </w:r>
          </w:p>
        </w:tc>
        <w:tc>
          <w:tcPr>
            <w:tcW w:w="1119" w:type="dxa"/>
            <w:vMerge/>
            <w:shd w:val="clear" w:color="auto" w:fill="auto"/>
            <w:vAlign w:val="center"/>
          </w:tcPr>
          <w:p w:rsidR="00113A0B" w:rsidRPr="00640A23" w:rsidRDefault="00113A0B" w:rsidP="00113A0B">
            <w:pPr>
              <w:pStyle w:val="Tabletext"/>
              <w:jc w:val="center"/>
            </w:pP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r w:rsidRPr="00640A23">
              <w:t>DC_3-19</w:t>
            </w:r>
          </w:p>
        </w:tc>
        <w:tc>
          <w:tcPr>
            <w:tcW w:w="935" w:type="dxa"/>
            <w:vAlign w:val="center"/>
          </w:tcPr>
          <w:p w:rsidR="00113A0B" w:rsidRPr="00640A23" w:rsidRDefault="00113A0B" w:rsidP="00113A0B">
            <w:pPr>
              <w:pStyle w:val="Tabletext"/>
              <w:jc w:val="center"/>
            </w:pPr>
            <w:r w:rsidRPr="00640A23">
              <w:t>3</w:t>
            </w:r>
          </w:p>
        </w:tc>
        <w:tc>
          <w:tcPr>
            <w:tcW w:w="1349" w:type="dxa"/>
            <w:shd w:val="clear" w:color="auto" w:fill="auto"/>
          </w:tcPr>
          <w:p w:rsidR="00113A0B" w:rsidRPr="00640A23" w:rsidRDefault="00113A0B" w:rsidP="00113A0B">
            <w:pPr>
              <w:pStyle w:val="Tabletext"/>
              <w:jc w:val="center"/>
            </w:pPr>
            <w:r w:rsidRPr="00640A23">
              <w:t>1710 MHz</w:t>
            </w:r>
          </w:p>
        </w:tc>
        <w:tc>
          <w:tcPr>
            <w:tcW w:w="353" w:type="dxa"/>
            <w:shd w:val="clear" w:color="auto" w:fill="auto"/>
          </w:tcPr>
          <w:p w:rsidR="00113A0B" w:rsidRPr="00640A23" w:rsidRDefault="00113A0B" w:rsidP="00113A0B">
            <w:pPr>
              <w:pStyle w:val="Tabletext"/>
              <w:jc w:val="center"/>
            </w:pPr>
            <w:r w:rsidRPr="00640A23">
              <w:t>–</w:t>
            </w:r>
          </w:p>
        </w:tc>
        <w:tc>
          <w:tcPr>
            <w:tcW w:w="1335" w:type="dxa"/>
            <w:shd w:val="clear" w:color="auto" w:fill="auto"/>
          </w:tcPr>
          <w:p w:rsidR="00113A0B" w:rsidRPr="00640A23" w:rsidRDefault="00113A0B" w:rsidP="00113A0B">
            <w:pPr>
              <w:pStyle w:val="Tabletext"/>
              <w:jc w:val="center"/>
            </w:pPr>
            <w:r w:rsidRPr="00640A23">
              <w:t>1785 MHz</w:t>
            </w:r>
          </w:p>
        </w:tc>
        <w:tc>
          <w:tcPr>
            <w:tcW w:w="1346" w:type="dxa"/>
            <w:shd w:val="clear" w:color="auto" w:fill="auto"/>
          </w:tcPr>
          <w:p w:rsidR="00113A0B" w:rsidRPr="00640A23" w:rsidRDefault="00113A0B" w:rsidP="00113A0B">
            <w:pPr>
              <w:pStyle w:val="Tabletext"/>
              <w:jc w:val="center"/>
            </w:pPr>
            <w:r w:rsidRPr="00640A23">
              <w:t>1805 MHz</w:t>
            </w:r>
          </w:p>
        </w:tc>
        <w:tc>
          <w:tcPr>
            <w:tcW w:w="353" w:type="dxa"/>
            <w:shd w:val="clear" w:color="auto" w:fill="auto"/>
          </w:tcPr>
          <w:p w:rsidR="00113A0B" w:rsidRPr="00640A23" w:rsidRDefault="00113A0B" w:rsidP="00113A0B">
            <w:pPr>
              <w:pStyle w:val="Tabletext"/>
              <w:jc w:val="center"/>
            </w:pPr>
            <w:r w:rsidRPr="00640A23">
              <w:t>–</w:t>
            </w:r>
          </w:p>
        </w:tc>
        <w:tc>
          <w:tcPr>
            <w:tcW w:w="1559" w:type="dxa"/>
            <w:shd w:val="clear" w:color="auto" w:fill="auto"/>
          </w:tcPr>
          <w:p w:rsidR="00113A0B" w:rsidRPr="00640A23" w:rsidRDefault="00113A0B" w:rsidP="00113A0B">
            <w:pPr>
              <w:pStyle w:val="Tabletext"/>
              <w:jc w:val="center"/>
            </w:pPr>
            <w:r w:rsidRPr="00640A23">
              <w:t>1880 MHz</w:t>
            </w:r>
          </w:p>
        </w:tc>
        <w:tc>
          <w:tcPr>
            <w:tcW w:w="1119" w:type="dxa"/>
            <w:vMerge w:val="restart"/>
            <w:shd w:val="clear" w:color="auto" w:fill="auto"/>
            <w:vAlign w:val="center"/>
          </w:tcPr>
          <w:p w:rsidR="00113A0B" w:rsidRPr="00640A23" w:rsidRDefault="00113A0B" w:rsidP="00113A0B">
            <w:pPr>
              <w:pStyle w:val="Tabletext"/>
              <w:jc w:val="center"/>
            </w:pPr>
            <w:r w:rsidRPr="00640A23">
              <w:t>FDD</w:t>
            </w: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p>
        </w:tc>
        <w:tc>
          <w:tcPr>
            <w:tcW w:w="935" w:type="dxa"/>
            <w:vAlign w:val="center"/>
          </w:tcPr>
          <w:p w:rsidR="00113A0B" w:rsidRPr="00640A23" w:rsidRDefault="00113A0B" w:rsidP="00113A0B">
            <w:pPr>
              <w:pStyle w:val="Tabletext"/>
              <w:jc w:val="center"/>
            </w:pPr>
            <w:r w:rsidRPr="00640A23">
              <w:t>19</w:t>
            </w:r>
          </w:p>
        </w:tc>
        <w:tc>
          <w:tcPr>
            <w:tcW w:w="1349" w:type="dxa"/>
            <w:shd w:val="clear" w:color="auto" w:fill="auto"/>
          </w:tcPr>
          <w:p w:rsidR="00113A0B" w:rsidRPr="00640A23" w:rsidRDefault="00113A0B" w:rsidP="00113A0B">
            <w:pPr>
              <w:pStyle w:val="Tabletext"/>
              <w:jc w:val="center"/>
            </w:pPr>
            <w:r w:rsidRPr="00640A23">
              <w:t>830 MHz</w:t>
            </w:r>
          </w:p>
        </w:tc>
        <w:tc>
          <w:tcPr>
            <w:tcW w:w="353" w:type="dxa"/>
            <w:shd w:val="clear" w:color="auto" w:fill="auto"/>
          </w:tcPr>
          <w:p w:rsidR="00113A0B" w:rsidRPr="00640A23" w:rsidRDefault="00113A0B" w:rsidP="00113A0B">
            <w:pPr>
              <w:pStyle w:val="Tabletext"/>
              <w:jc w:val="center"/>
            </w:pPr>
            <w:r w:rsidRPr="00640A23">
              <w:t>–</w:t>
            </w:r>
          </w:p>
        </w:tc>
        <w:tc>
          <w:tcPr>
            <w:tcW w:w="1335" w:type="dxa"/>
            <w:shd w:val="clear" w:color="auto" w:fill="auto"/>
          </w:tcPr>
          <w:p w:rsidR="00113A0B" w:rsidRPr="00640A23" w:rsidRDefault="00113A0B" w:rsidP="00113A0B">
            <w:pPr>
              <w:pStyle w:val="Tabletext"/>
              <w:jc w:val="center"/>
            </w:pPr>
            <w:r w:rsidRPr="00640A23">
              <w:t>845 MHz</w:t>
            </w:r>
          </w:p>
        </w:tc>
        <w:tc>
          <w:tcPr>
            <w:tcW w:w="1346" w:type="dxa"/>
            <w:shd w:val="clear" w:color="auto" w:fill="auto"/>
          </w:tcPr>
          <w:p w:rsidR="00113A0B" w:rsidRPr="00640A23" w:rsidRDefault="00113A0B" w:rsidP="00113A0B">
            <w:pPr>
              <w:pStyle w:val="Tabletext"/>
              <w:jc w:val="center"/>
            </w:pPr>
            <w:r w:rsidRPr="00640A23">
              <w:t>875 MHz</w:t>
            </w:r>
          </w:p>
        </w:tc>
        <w:tc>
          <w:tcPr>
            <w:tcW w:w="353" w:type="dxa"/>
            <w:shd w:val="clear" w:color="auto" w:fill="auto"/>
          </w:tcPr>
          <w:p w:rsidR="00113A0B" w:rsidRPr="00640A23" w:rsidRDefault="00113A0B" w:rsidP="00113A0B">
            <w:pPr>
              <w:pStyle w:val="Tabletext"/>
              <w:jc w:val="center"/>
            </w:pPr>
            <w:r w:rsidRPr="00640A23">
              <w:t>–</w:t>
            </w:r>
          </w:p>
        </w:tc>
        <w:tc>
          <w:tcPr>
            <w:tcW w:w="1559" w:type="dxa"/>
            <w:shd w:val="clear" w:color="auto" w:fill="auto"/>
          </w:tcPr>
          <w:p w:rsidR="00113A0B" w:rsidRPr="00640A23" w:rsidRDefault="00113A0B" w:rsidP="00113A0B">
            <w:pPr>
              <w:pStyle w:val="Tabletext"/>
              <w:jc w:val="center"/>
            </w:pPr>
            <w:r w:rsidRPr="00640A23">
              <w:t>890 MHz</w:t>
            </w:r>
          </w:p>
        </w:tc>
        <w:tc>
          <w:tcPr>
            <w:tcW w:w="1119" w:type="dxa"/>
            <w:vMerge/>
            <w:shd w:val="clear" w:color="auto" w:fill="auto"/>
            <w:vAlign w:val="center"/>
          </w:tcPr>
          <w:p w:rsidR="00113A0B" w:rsidRPr="00640A23" w:rsidRDefault="00113A0B" w:rsidP="00113A0B">
            <w:pPr>
              <w:pStyle w:val="Tabletext"/>
              <w:jc w:val="center"/>
            </w:pP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r w:rsidRPr="00640A23">
              <w:t>DC_3-20</w:t>
            </w:r>
          </w:p>
        </w:tc>
        <w:tc>
          <w:tcPr>
            <w:tcW w:w="935" w:type="dxa"/>
            <w:vAlign w:val="center"/>
          </w:tcPr>
          <w:p w:rsidR="00113A0B" w:rsidRPr="00640A23" w:rsidRDefault="00113A0B" w:rsidP="00113A0B">
            <w:pPr>
              <w:pStyle w:val="Tabletext"/>
              <w:jc w:val="center"/>
            </w:pPr>
            <w:r w:rsidRPr="00640A23">
              <w:t>3</w:t>
            </w:r>
          </w:p>
        </w:tc>
        <w:tc>
          <w:tcPr>
            <w:tcW w:w="1349" w:type="dxa"/>
            <w:shd w:val="clear" w:color="auto" w:fill="auto"/>
            <w:vAlign w:val="center"/>
          </w:tcPr>
          <w:p w:rsidR="00113A0B" w:rsidRPr="00640A23" w:rsidRDefault="00113A0B" w:rsidP="00113A0B">
            <w:pPr>
              <w:pStyle w:val="Tabletext"/>
              <w:jc w:val="center"/>
            </w:pPr>
            <w:r w:rsidRPr="00640A23">
              <w:t>1710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335" w:type="dxa"/>
            <w:shd w:val="clear" w:color="auto" w:fill="auto"/>
            <w:vAlign w:val="center"/>
          </w:tcPr>
          <w:p w:rsidR="00113A0B" w:rsidRPr="00640A23" w:rsidRDefault="00113A0B" w:rsidP="00113A0B">
            <w:pPr>
              <w:pStyle w:val="Tabletext"/>
              <w:jc w:val="center"/>
            </w:pPr>
            <w:r w:rsidRPr="00640A23">
              <w:t>1785 MHz</w:t>
            </w:r>
          </w:p>
        </w:tc>
        <w:tc>
          <w:tcPr>
            <w:tcW w:w="1346" w:type="dxa"/>
            <w:shd w:val="clear" w:color="auto" w:fill="auto"/>
            <w:vAlign w:val="center"/>
          </w:tcPr>
          <w:p w:rsidR="00113A0B" w:rsidRPr="00640A23" w:rsidRDefault="00113A0B" w:rsidP="00113A0B">
            <w:pPr>
              <w:pStyle w:val="Tabletext"/>
              <w:jc w:val="center"/>
            </w:pPr>
            <w:r w:rsidRPr="00640A23">
              <w:t>1805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559" w:type="dxa"/>
            <w:shd w:val="clear" w:color="auto" w:fill="auto"/>
            <w:vAlign w:val="center"/>
          </w:tcPr>
          <w:p w:rsidR="00113A0B" w:rsidRPr="00640A23" w:rsidRDefault="00113A0B" w:rsidP="00113A0B">
            <w:pPr>
              <w:pStyle w:val="Tabletext"/>
              <w:jc w:val="center"/>
            </w:pPr>
            <w:r w:rsidRPr="00640A23">
              <w:t>1880 MHz</w:t>
            </w:r>
          </w:p>
        </w:tc>
        <w:tc>
          <w:tcPr>
            <w:tcW w:w="1119" w:type="dxa"/>
            <w:vMerge w:val="restart"/>
            <w:shd w:val="clear" w:color="auto" w:fill="auto"/>
            <w:vAlign w:val="center"/>
          </w:tcPr>
          <w:p w:rsidR="00113A0B" w:rsidRPr="00640A23" w:rsidRDefault="00113A0B" w:rsidP="00113A0B">
            <w:pPr>
              <w:pStyle w:val="Tabletext"/>
              <w:jc w:val="center"/>
            </w:pPr>
            <w:r w:rsidRPr="00640A23">
              <w:t>FDD</w:t>
            </w: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p>
        </w:tc>
        <w:tc>
          <w:tcPr>
            <w:tcW w:w="935" w:type="dxa"/>
            <w:vAlign w:val="center"/>
          </w:tcPr>
          <w:p w:rsidR="00113A0B" w:rsidRPr="00640A23" w:rsidRDefault="00113A0B" w:rsidP="00113A0B">
            <w:pPr>
              <w:pStyle w:val="Tabletext"/>
              <w:jc w:val="center"/>
            </w:pPr>
            <w:r w:rsidRPr="00640A23">
              <w:t>20</w:t>
            </w:r>
          </w:p>
        </w:tc>
        <w:tc>
          <w:tcPr>
            <w:tcW w:w="1349" w:type="dxa"/>
            <w:shd w:val="clear" w:color="auto" w:fill="auto"/>
            <w:vAlign w:val="center"/>
          </w:tcPr>
          <w:p w:rsidR="00113A0B" w:rsidRPr="00640A23" w:rsidRDefault="00113A0B" w:rsidP="00113A0B">
            <w:pPr>
              <w:pStyle w:val="Tabletext"/>
              <w:jc w:val="center"/>
            </w:pPr>
            <w:r w:rsidRPr="00640A23">
              <w:t>832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335" w:type="dxa"/>
            <w:shd w:val="clear" w:color="auto" w:fill="auto"/>
            <w:vAlign w:val="center"/>
          </w:tcPr>
          <w:p w:rsidR="00113A0B" w:rsidRPr="00640A23" w:rsidRDefault="00113A0B" w:rsidP="00113A0B">
            <w:pPr>
              <w:pStyle w:val="Tabletext"/>
              <w:jc w:val="center"/>
            </w:pPr>
            <w:r w:rsidRPr="00640A23">
              <w:t>862 MHz</w:t>
            </w:r>
          </w:p>
        </w:tc>
        <w:tc>
          <w:tcPr>
            <w:tcW w:w="1346" w:type="dxa"/>
            <w:shd w:val="clear" w:color="auto" w:fill="auto"/>
            <w:vAlign w:val="center"/>
          </w:tcPr>
          <w:p w:rsidR="00113A0B" w:rsidRPr="00640A23" w:rsidRDefault="00113A0B" w:rsidP="00113A0B">
            <w:pPr>
              <w:pStyle w:val="Tabletext"/>
              <w:jc w:val="center"/>
            </w:pPr>
            <w:r w:rsidRPr="00640A23">
              <w:t>791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559" w:type="dxa"/>
            <w:shd w:val="clear" w:color="auto" w:fill="auto"/>
            <w:vAlign w:val="center"/>
          </w:tcPr>
          <w:p w:rsidR="00113A0B" w:rsidRPr="00640A23" w:rsidRDefault="00113A0B" w:rsidP="00113A0B">
            <w:pPr>
              <w:pStyle w:val="Tabletext"/>
              <w:jc w:val="center"/>
            </w:pPr>
            <w:r w:rsidRPr="00640A23">
              <w:t>821 MHz</w:t>
            </w:r>
          </w:p>
        </w:tc>
        <w:tc>
          <w:tcPr>
            <w:tcW w:w="1119" w:type="dxa"/>
            <w:vMerge/>
            <w:shd w:val="clear" w:color="auto" w:fill="auto"/>
            <w:vAlign w:val="center"/>
          </w:tcPr>
          <w:p w:rsidR="00113A0B" w:rsidRPr="00640A23" w:rsidRDefault="00113A0B" w:rsidP="00113A0B">
            <w:pPr>
              <w:pStyle w:val="Tabletext"/>
              <w:jc w:val="center"/>
            </w:pP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r w:rsidRPr="00640A23">
              <w:t>DC_3-26</w:t>
            </w:r>
          </w:p>
        </w:tc>
        <w:tc>
          <w:tcPr>
            <w:tcW w:w="935" w:type="dxa"/>
            <w:vAlign w:val="center"/>
          </w:tcPr>
          <w:p w:rsidR="00113A0B" w:rsidRPr="00640A23" w:rsidRDefault="00113A0B" w:rsidP="00113A0B">
            <w:pPr>
              <w:pStyle w:val="Tabletext"/>
              <w:jc w:val="center"/>
            </w:pPr>
            <w:r w:rsidRPr="00640A23">
              <w:t>3</w:t>
            </w:r>
          </w:p>
        </w:tc>
        <w:tc>
          <w:tcPr>
            <w:tcW w:w="1349" w:type="dxa"/>
            <w:shd w:val="clear" w:color="auto" w:fill="auto"/>
          </w:tcPr>
          <w:p w:rsidR="00113A0B" w:rsidRPr="00640A23" w:rsidRDefault="00113A0B" w:rsidP="00113A0B">
            <w:pPr>
              <w:pStyle w:val="Tabletext"/>
              <w:jc w:val="center"/>
            </w:pPr>
            <w:r w:rsidRPr="00640A23">
              <w:t>1710 MHz</w:t>
            </w:r>
          </w:p>
        </w:tc>
        <w:tc>
          <w:tcPr>
            <w:tcW w:w="353" w:type="dxa"/>
            <w:shd w:val="clear" w:color="auto" w:fill="auto"/>
          </w:tcPr>
          <w:p w:rsidR="00113A0B" w:rsidRPr="00640A23" w:rsidRDefault="00113A0B" w:rsidP="00113A0B">
            <w:pPr>
              <w:pStyle w:val="Tabletext"/>
              <w:jc w:val="center"/>
            </w:pPr>
            <w:r w:rsidRPr="00640A23">
              <w:t>–</w:t>
            </w:r>
          </w:p>
        </w:tc>
        <w:tc>
          <w:tcPr>
            <w:tcW w:w="1335" w:type="dxa"/>
            <w:shd w:val="clear" w:color="auto" w:fill="auto"/>
          </w:tcPr>
          <w:p w:rsidR="00113A0B" w:rsidRPr="00640A23" w:rsidRDefault="00113A0B" w:rsidP="00113A0B">
            <w:pPr>
              <w:pStyle w:val="Tabletext"/>
              <w:jc w:val="center"/>
            </w:pPr>
            <w:r w:rsidRPr="00640A23">
              <w:t>1785 MHz</w:t>
            </w:r>
          </w:p>
        </w:tc>
        <w:tc>
          <w:tcPr>
            <w:tcW w:w="1346" w:type="dxa"/>
            <w:shd w:val="clear" w:color="auto" w:fill="auto"/>
          </w:tcPr>
          <w:p w:rsidR="00113A0B" w:rsidRPr="00640A23" w:rsidRDefault="00113A0B" w:rsidP="00113A0B">
            <w:pPr>
              <w:pStyle w:val="Tabletext"/>
              <w:jc w:val="center"/>
            </w:pPr>
            <w:r w:rsidRPr="00640A23">
              <w:t>1805 MHz</w:t>
            </w:r>
          </w:p>
        </w:tc>
        <w:tc>
          <w:tcPr>
            <w:tcW w:w="353" w:type="dxa"/>
            <w:shd w:val="clear" w:color="auto" w:fill="auto"/>
          </w:tcPr>
          <w:p w:rsidR="00113A0B" w:rsidRPr="00640A23" w:rsidRDefault="00113A0B" w:rsidP="00113A0B">
            <w:pPr>
              <w:pStyle w:val="Tabletext"/>
              <w:jc w:val="center"/>
            </w:pPr>
            <w:r w:rsidRPr="00640A23">
              <w:t>–</w:t>
            </w:r>
          </w:p>
        </w:tc>
        <w:tc>
          <w:tcPr>
            <w:tcW w:w="1559" w:type="dxa"/>
            <w:shd w:val="clear" w:color="auto" w:fill="auto"/>
          </w:tcPr>
          <w:p w:rsidR="00113A0B" w:rsidRPr="00640A23" w:rsidRDefault="00113A0B" w:rsidP="00113A0B">
            <w:pPr>
              <w:pStyle w:val="Tabletext"/>
              <w:jc w:val="center"/>
            </w:pPr>
            <w:r w:rsidRPr="00640A23">
              <w:t>1880 MHz</w:t>
            </w:r>
          </w:p>
        </w:tc>
        <w:tc>
          <w:tcPr>
            <w:tcW w:w="1119" w:type="dxa"/>
            <w:vMerge w:val="restart"/>
            <w:shd w:val="clear" w:color="auto" w:fill="auto"/>
            <w:vAlign w:val="center"/>
          </w:tcPr>
          <w:p w:rsidR="00113A0B" w:rsidRPr="00640A23" w:rsidRDefault="00113A0B" w:rsidP="00113A0B">
            <w:pPr>
              <w:pStyle w:val="Tabletext"/>
              <w:jc w:val="center"/>
            </w:pPr>
            <w:r w:rsidRPr="00640A23">
              <w:t>FDD</w:t>
            </w: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p>
        </w:tc>
        <w:tc>
          <w:tcPr>
            <w:tcW w:w="935" w:type="dxa"/>
            <w:vAlign w:val="center"/>
          </w:tcPr>
          <w:p w:rsidR="00113A0B" w:rsidRPr="00640A23" w:rsidRDefault="00113A0B" w:rsidP="00113A0B">
            <w:pPr>
              <w:pStyle w:val="Tabletext"/>
              <w:jc w:val="center"/>
            </w:pPr>
            <w:r w:rsidRPr="00640A23">
              <w:t>26</w:t>
            </w:r>
          </w:p>
        </w:tc>
        <w:tc>
          <w:tcPr>
            <w:tcW w:w="1349" w:type="dxa"/>
            <w:shd w:val="clear" w:color="auto" w:fill="auto"/>
          </w:tcPr>
          <w:p w:rsidR="00113A0B" w:rsidRPr="00640A23" w:rsidRDefault="00113A0B" w:rsidP="00113A0B">
            <w:pPr>
              <w:pStyle w:val="Tabletext"/>
              <w:jc w:val="center"/>
            </w:pPr>
            <w:r w:rsidRPr="00640A23">
              <w:t>814 MHz</w:t>
            </w:r>
          </w:p>
        </w:tc>
        <w:tc>
          <w:tcPr>
            <w:tcW w:w="353" w:type="dxa"/>
            <w:shd w:val="clear" w:color="auto" w:fill="auto"/>
          </w:tcPr>
          <w:p w:rsidR="00113A0B" w:rsidRPr="00640A23" w:rsidRDefault="00113A0B" w:rsidP="00113A0B">
            <w:pPr>
              <w:pStyle w:val="Tabletext"/>
              <w:jc w:val="center"/>
            </w:pPr>
            <w:r w:rsidRPr="00640A23">
              <w:t>–</w:t>
            </w:r>
          </w:p>
        </w:tc>
        <w:tc>
          <w:tcPr>
            <w:tcW w:w="1335" w:type="dxa"/>
            <w:shd w:val="clear" w:color="auto" w:fill="auto"/>
          </w:tcPr>
          <w:p w:rsidR="00113A0B" w:rsidRPr="00640A23" w:rsidRDefault="00113A0B" w:rsidP="00113A0B">
            <w:pPr>
              <w:pStyle w:val="Tabletext"/>
              <w:jc w:val="center"/>
            </w:pPr>
            <w:r w:rsidRPr="00640A23">
              <w:t>849 MHz</w:t>
            </w:r>
          </w:p>
        </w:tc>
        <w:tc>
          <w:tcPr>
            <w:tcW w:w="1346" w:type="dxa"/>
            <w:shd w:val="clear" w:color="auto" w:fill="auto"/>
          </w:tcPr>
          <w:p w:rsidR="00113A0B" w:rsidRPr="00640A23" w:rsidRDefault="00113A0B" w:rsidP="00113A0B">
            <w:pPr>
              <w:pStyle w:val="Tabletext"/>
              <w:jc w:val="center"/>
            </w:pPr>
            <w:r w:rsidRPr="00640A23">
              <w:t>859 MHz</w:t>
            </w:r>
          </w:p>
        </w:tc>
        <w:tc>
          <w:tcPr>
            <w:tcW w:w="353" w:type="dxa"/>
            <w:shd w:val="clear" w:color="auto" w:fill="auto"/>
          </w:tcPr>
          <w:p w:rsidR="00113A0B" w:rsidRPr="00640A23" w:rsidRDefault="00113A0B" w:rsidP="00113A0B">
            <w:pPr>
              <w:pStyle w:val="Tabletext"/>
              <w:jc w:val="center"/>
            </w:pPr>
            <w:r w:rsidRPr="00640A23">
              <w:t>–</w:t>
            </w:r>
          </w:p>
        </w:tc>
        <w:tc>
          <w:tcPr>
            <w:tcW w:w="1559" w:type="dxa"/>
            <w:shd w:val="clear" w:color="auto" w:fill="auto"/>
          </w:tcPr>
          <w:p w:rsidR="00113A0B" w:rsidRPr="00640A23" w:rsidRDefault="00113A0B" w:rsidP="00113A0B">
            <w:pPr>
              <w:pStyle w:val="Tabletext"/>
              <w:jc w:val="center"/>
            </w:pPr>
            <w:r w:rsidRPr="00640A23">
              <w:t>894 MHz</w:t>
            </w:r>
          </w:p>
        </w:tc>
        <w:tc>
          <w:tcPr>
            <w:tcW w:w="1119" w:type="dxa"/>
            <w:vMerge/>
            <w:shd w:val="clear" w:color="auto" w:fill="auto"/>
            <w:vAlign w:val="center"/>
          </w:tcPr>
          <w:p w:rsidR="00113A0B" w:rsidRPr="00640A23" w:rsidRDefault="00113A0B" w:rsidP="00113A0B">
            <w:pPr>
              <w:pStyle w:val="Tabletext"/>
              <w:jc w:val="center"/>
            </w:pP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r w:rsidRPr="00640A23">
              <w:t>DC_4-7</w:t>
            </w:r>
          </w:p>
        </w:tc>
        <w:tc>
          <w:tcPr>
            <w:tcW w:w="935" w:type="dxa"/>
            <w:vAlign w:val="center"/>
          </w:tcPr>
          <w:p w:rsidR="00113A0B" w:rsidRPr="00640A23" w:rsidRDefault="00113A0B" w:rsidP="00113A0B">
            <w:pPr>
              <w:pStyle w:val="Tabletext"/>
              <w:jc w:val="center"/>
            </w:pPr>
            <w:r w:rsidRPr="00640A23">
              <w:t>4</w:t>
            </w:r>
          </w:p>
        </w:tc>
        <w:tc>
          <w:tcPr>
            <w:tcW w:w="1349" w:type="dxa"/>
            <w:shd w:val="clear" w:color="auto" w:fill="auto"/>
            <w:vAlign w:val="center"/>
          </w:tcPr>
          <w:p w:rsidR="00113A0B" w:rsidRPr="00640A23" w:rsidRDefault="00113A0B" w:rsidP="00113A0B">
            <w:pPr>
              <w:pStyle w:val="Tabletext"/>
              <w:jc w:val="center"/>
            </w:pPr>
            <w:r w:rsidRPr="00640A23">
              <w:t>1710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335" w:type="dxa"/>
            <w:shd w:val="clear" w:color="auto" w:fill="auto"/>
            <w:vAlign w:val="center"/>
          </w:tcPr>
          <w:p w:rsidR="00113A0B" w:rsidRPr="00640A23" w:rsidRDefault="00113A0B" w:rsidP="00113A0B">
            <w:pPr>
              <w:pStyle w:val="Tabletext"/>
              <w:jc w:val="center"/>
            </w:pPr>
            <w:r w:rsidRPr="00640A23">
              <w:t>1755 MHz</w:t>
            </w:r>
          </w:p>
        </w:tc>
        <w:tc>
          <w:tcPr>
            <w:tcW w:w="1346" w:type="dxa"/>
            <w:shd w:val="clear" w:color="auto" w:fill="auto"/>
            <w:vAlign w:val="center"/>
          </w:tcPr>
          <w:p w:rsidR="00113A0B" w:rsidRPr="00640A23" w:rsidRDefault="00113A0B" w:rsidP="00113A0B">
            <w:pPr>
              <w:pStyle w:val="Tabletext"/>
              <w:jc w:val="center"/>
            </w:pPr>
            <w:r w:rsidRPr="00640A23">
              <w:t>2110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559" w:type="dxa"/>
            <w:shd w:val="clear" w:color="auto" w:fill="auto"/>
            <w:vAlign w:val="center"/>
          </w:tcPr>
          <w:p w:rsidR="00113A0B" w:rsidRPr="00640A23" w:rsidRDefault="00113A0B" w:rsidP="00113A0B">
            <w:pPr>
              <w:pStyle w:val="Tabletext"/>
              <w:jc w:val="center"/>
            </w:pPr>
            <w:r w:rsidRPr="00640A23">
              <w:t>2155 MHz</w:t>
            </w:r>
          </w:p>
        </w:tc>
        <w:tc>
          <w:tcPr>
            <w:tcW w:w="1119" w:type="dxa"/>
            <w:vMerge w:val="restart"/>
            <w:shd w:val="clear" w:color="auto" w:fill="auto"/>
            <w:vAlign w:val="center"/>
          </w:tcPr>
          <w:p w:rsidR="00113A0B" w:rsidRPr="00640A23" w:rsidRDefault="00113A0B" w:rsidP="00113A0B">
            <w:pPr>
              <w:pStyle w:val="Tabletext"/>
              <w:jc w:val="center"/>
            </w:pPr>
            <w:r w:rsidRPr="00640A23">
              <w:t>FDD</w:t>
            </w: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p>
        </w:tc>
        <w:tc>
          <w:tcPr>
            <w:tcW w:w="935" w:type="dxa"/>
            <w:vAlign w:val="center"/>
          </w:tcPr>
          <w:p w:rsidR="00113A0B" w:rsidRPr="00640A23" w:rsidRDefault="00113A0B" w:rsidP="00113A0B">
            <w:pPr>
              <w:pStyle w:val="Tabletext"/>
              <w:jc w:val="center"/>
            </w:pPr>
            <w:r w:rsidRPr="00640A23">
              <w:t>7</w:t>
            </w:r>
          </w:p>
        </w:tc>
        <w:tc>
          <w:tcPr>
            <w:tcW w:w="1349" w:type="dxa"/>
            <w:shd w:val="clear" w:color="auto" w:fill="auto"/>
            <w:vAlign w:val="center"/>
          </w:tcPr>
          <w:p w:rsidR="00113A0B" w:rsidRPr="00640A23" w:rsidRDefault="00113A0B" w:rsidP="00113A0B">
            <w:pPr>
              <w:pStyle w:val="Tabletext"/>
              <w:jc w:val="center"/>
            </w:pPr>
            <w:r w:rsidRPr="00640A23">
              <w:t>2500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335" w:type="dxa"/>
            <w:shd w:val="clear" w:color="auto" w:fill="auto"/>
            <w:vAlign w:val="center"/>
          </w:tcPr>
          <w:p w:rsidR="00113A0B" w:rsidRPr="00640A23" w:rsidRDefault="00113A0B" w:rsidP="00113A0B">
            <w:pPr>
              <w:pStyle w:val="Tabletext"/>
              <w:jc w:val="center"/>
            </w:pPr>
            <w:r w:rsidRPr="00640A23">
              <w:t>2570 MHz</w:t>
            </w:r>
          </w:p>
        </w:tc>
        <w:tc>
          <w:tcPr>
            <w:tcW w:w="1346" w:type="dxa"/>
            <w:shd w:val="clear" w:color="auto" w:fill="auto"/>
            <w:vAlign w:val="center"/>
          </w:tcPr>
          <w:p w:rsidR="00113A0B" w:rsidRPr="00640A23" w:rsidRDefault="00113A0B" w:rsidP="00113A0B">
            <w:pPr>
              <w:pStyle w:val="Tabletext"/>
              <w:jc w:val="center"/>
            </w:pPr>
            <w:r w:rsidRPr="00640A23">
              <w:t>2620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559" w:type="dxa"/>
            <w:shd w:val="clear" w:color="auto" w:fill="auto"/>
            <w:vAlign w:val="center"/>
          </w:tcPr>
          <w:p w:rsidR="00113A0B" w:rsidRPr="00640A23" w:rsidRDefault="00113A0B" w:rsidP="00113A0B">
            <w:pPr>
              <w:pStyle w:val="Tabletext"/>
              <w:jc w:val="center"/>
            </w:pPr>
            <w:r w:rsidRPr="00640A23">
              <w:t>2690 MHz</w:t>
            </w:r>
          </w:p>
        </w:tc>
        <w:tc>
          <w:tcPr>
            <w:tcW w:w="1119" w:type="dxa"/>
            <w:vMerge/>
            <w:shd w:val="clear" w:color="auto" w:fill="auto"/>
            <w:vAlign w:val="center"/>
          </w:tcPr>
          <w:p w:rsidR="00113A0B" w:rsidRPr="00640A23" w:rsidRDefault="00113A0B" w:rsidP="00113A0B">
            <w:pPr>
              <w:pStyle w:val="Tabletext"/>
              <w:jc w:val="center"/>
            </w:pP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r w:rsidRPr="00640A23">
              <w:t>DC_4-12</w:t>
            </w:r>
          </w:p>
        </w:tc>
        <w:tc>
          <w:tcPr>
            <w:tcW w:w="935" w:type="dxa"/>
            <w:vAlign w:val="center"/>
          </w:tcPr>
          <w:p w:rsidR="00113A0B" w:rsidRPr="00640A23" w:rsidRDefault="00113A0B" w:rsidP="00113A0B">
            <w:pPr>
              <w:pStyle w:val="Tabletext"/>
              <w:jc w:val="center"/>
            </w:pPr>
            <w:r w:rsidRPr="00640A23">
              <w:t>4</w:t>
            </w:r>
          </w:p>
        </w:tc>
        <w:tc>
          <w:tcPr>
            <w:tcW w:w="1349" w:type="dxa"/>
            <w:shd w:val="clear" w:color="auto" w:fill="auto"/>
            <w:vAlign w:val="center"/>
          </w:tcPr>
          <w:p w:rsidR="00113A0B" w:rsidRPr="00640A23" w:rsidRDefault="00113A0B" w:rsidP="00113A0B">
            <w:pPr>
              <w:pStyle w:val="Tabletext"/>
              <w:jc w:val="center"/>
            </w:pPr>
            <w:r w:rsidRPr="00640A23">
              <w:t>1710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335" w:type="dxa"/>
            <w:shd w:val="clear" w:color="auto" w:fill="auto"/>
            <w:vAlign w:val="center"/>
          </w:tcPr>
          <w:p w:rsidR="00113A0B" w:rsidRPr="00640A23" w:rsidRDefault="00113A0B" w:rsidP="00113A0B">
            <w:pPr>
              <w:pStyle w:val="Tabletext"/>
              <w:jc w:val="center"/>
            </w:pPr>
            <w:r w:rsidRPr="00640A23">
              <w:t>1755 MHz</w:t>
            </w:r>
          </w:p>
        </w:tc>
        <w:tc>
          <w:tcPr>
            <w:tcW w:w="1346" w:type="dxa"/>
            <w:shd w:val="clear" w:color="auto" w:fill="auto"/>
            <w:vAlign w:val="center"/>
          </w:tcPr>
          <w:p w:rsidR="00113A0B" w:rsidRPr="00640A23" w:rsidRDefault="00113A0B" w:rsidP="00113A0B">
            <w:pPr>
              <w:pStyle w:val="Tabletext"/>
              <w:jc w:val="center"/>
            </w:pPr>
            <w:r w:rsidRPr="00640A23">
              <w:t>2110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559" w:type="dxa"/>
            <w:shd w:val="clear" w:color="auto" w:fill="auto"/>
            <w:vAlign w:val="center"/>
          </w:tcPr>
          <w:p w:rsidR="00113A0B" w:rsidRPr="00640A23" w:rsidRDefault="00113A0B" w:rsidP="00113A0B">
            <w:pPr>
              <w:pStyle w:val="Tabletext"/>
              <w:jc w:val="center"/>
            </w:pPr>
            <w:r w:rsidRPr="00640A23">
              <w:t>2155 MHz</w:t>
            </w:r>
          </w:p>
        </w:tc>
        <w:tc>
          <w:tcPr>
            <w:tcW w:w="1119" w:type="dxa"/>
            <w:vMerge w:val="restart"/>
            <w:shd w:val="clear" w:color="auto" w:fill="auto"/>
            <w:vAlign w:val="center"/>
          </w:tcPr>
          <w:p w:rsidR="00113A0B" w:rsidRPr="00640A23" w:rsidRDefault="00113A0B" w:rsidP="00113A0B">
            <w:pPr>
              <w:pStyle w:val="Tabletext"/>
              <w:jc w:val="center"/>
            </w:pPr>
            <w:r w:rsidRPr="00640A23">
              <w:t>FDD</w:t>
            </w: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p>
        </w:tc>
        <w:tc>
          <w:tcPr>
            <w:tcW w:w="935" w:type="dxa"/>
            <w:vAlign w:val="center"/>
          </w:tcPr>
          <w:p w:rsidR="00113A0B" w:rsidRPr="00640A23" w:rsidRDefault="00113A0B" w:rsidP="00113A0B">
            <w:pPr>
              <w:pStyle w:val="Tabletext"/>
              <w:jc w:val="center"/>
            </w:pPr>
            <w:r w:rsidRPr="00640A23">
              <w:t>12</w:t>
            </w:r>
          </w:p>
        </w:tc>
        <w:tc>
          <w:tcPr>
            <w:tcW w:w="1349" w:type="dxa"/>
            <w:shd w:val="clear" w:color="auto" w:fill="auto"/>
            <w:vAlign w:val="center"/>
          </w:tcPr>
          <w:p w:rsidR="00113A0B" w:rsidRPr="00640A23" w:rsidRDefault="00113A0B" w:rsidP="00113A0B">
            <w:pPr>
              <w:pStyle w:val="Tabletext"/>
              <w:jc w:val="center"/>
            </w:pPr>
            <w:r w:rsidRPr="00640A23">
              <w:t>699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335" w:type="dxa"/>
            <w:shd w:val="clear" w:color="auto" w:fill="auto"/>
            <w:vAlign w:val="center"/>
          </w:tcPr>
          <w:p w:rsidR="00113A0B" w:rsidRPr="00640A23" w:rsidRDefault="00113A0B" w:rsidP="00113A0B">
            <w:pPr>
              <w:pStyle w:val="Tabletext"/>
              <w:jc w:val="center"/>
            </w:pPr>
            <w:r w:rsidRPr="00640A23">
              <w:t>716 MHz</w:t>
            </w:r>
          </w:p>
        </w:tc>
        <w:tc>
          <w:tcPr>
            <w:tcW w:w="1346" w:type="dxa"/>
            <w:shd w:val="clear" w:color="auto" w:fill="auto"/>
            <w:vAlign w:val="center"/>
          </w:tcPr>
          <w:p w:rsidR="00113A0B" w:rsidRPr="00640A23" w:rsidRDefault="00113A0B" w:rsidP="00113A0B">
            <w:pPr>
              <w:pStyle w:val="Tabletext"/>
              <w:jc w:val="center"/>
            </w:pPr>
            <w:r w:rsidRPr="00640A23">
              <w:t>729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559" w:type="dxa"/>
            <w:shd w:val="clear" w:color="auto" w:fill="auto"/>
            <w:vAlign w:val="center"/>
          </w:tcPr>
          <w:p w:rsidR="00113A0B" w:rsidRPr="00640A23" w:rsidRDefault="00113A0B" w:rsidP="00113A0B">
            <w:pPr>
              <w:pStyle w:val="Tabletext"/>
              <w:jc w:val="center"/>
            </w:pPr>
            <w:r w:rsidRPr="00640A23">
              <w:t>746 MHz</w:t>
            </w:r>
          </w:p>
        </w:tc>
        <w:tc>
          <w:tcPr>
            <w:tcW w:w="1119" w:type="dxa"/>
            <w:vMerge/>
            <w:shd w:val="clear" w:color="auto" w:fill="auto"/>
            <w:vAlign w:val="center"/>
          </w:tcPr>
          <w:p w:rsidR="00113A0B" w:rsidRPr="00640A23" w:rsidRDefault="00113A0B" w:rsidP="00113A0B">
            <w:pPr>
              <w:pStyle w:val="Tabletext"/>
              <w:jc w:val="center"/>
            </w:pP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r w:rsidRPr="00640A23">
              <w:t>DC_4-13</w:t>
            </w:r>
          </w:p>
        </w:tc>
        <w:tc>
          <w:tcPr>
            <w:tcW w:w="935" w:type="dxa"/>
            <w:vAlign w:val="center"/>
          </w:tcPr>
          <w:p w:rsidR="00113A0B" w:rsidRPr="00640A23" w:rsidRDefault="00113A0B" w:rsidP="00113A0B">
            <w:pPr>
              <w:pStyle w:val="Tabletext"/>
              <w:jc w:val="center"/>
            </w:pPr>
            <w:r w:rsidRPr="00640A23">
              <w:t>4</w:t>
            </w:r>
          </w:p>
        </w:tc>
        <w:tc>
          <w:tcPr>
            <w:tcW w:w="1349" w:type="dxa"/>
            <w:shd w:val="clear" w:color="auto" w:fill="auto"/>
            <w:vAlign w:val="center"/>
          </w:tcPr>
          <w:p w:rsidR="00113A0B" w:rsidRPr="00640A23" w:rsidRDefault="00113A0B" w:rsidP="00113A0B">
            <w:pPr>
              <w:pStyle w:val="Tabletext"/>
              <w:jc w:val="center"/>
            </w:pPr>
            <w:r w:rsidRPr="00640A23">
              <w:t>1710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335" w:type="dxa"/>
            <w:shd w:val="clear" w:color="auto" w:fill="auto"/>
            <w:vAlign w:val="center"/>
          </w:tcPr>
          <w:p w:rsidR="00113A0B" w:rsidRPr="00640A23" w:rsidRDefault="00113A0B" w:rsidP="00113A0B">
            <w:pPr>
              <w:pStyle w:val="Tabletext"/>
              <w:jc w:val="center"/>
            </w:pPr>
            <w:r w:rsidRPr="00640A23">
              <w:t>1755 MHz</w:t>
            </w:r>
          </w:p>
        </w:tc>
        <w:tc>
          <w:tcPr>
            <w:tcW w:w="1346" w:type="dxa"/>
            <w:shd w:val="clear" w:color="auto" w:fill="auto"/>
            <w:vAlign w:val="center"/>
          </w:tcPr>
          <w:p w:rsidR="00113A0B" w:rsidRPr="00640A23" w:rsidRDefault="00113A0B" w:rsidP="00113A0B">
            <w:pPr>
              <w:pStyle w:val="Tabletext"/>
              <w:jc w:val="center"/>
            </w:pPr>
            <w:r w:rsidRPr="00640A23">
              <w:t>2110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559" w:type="dxa"/>
            <w:shd w:val="clear" w:color="auto" w:fill="auto"/>
            <w:vAlign w:val="center"/>
          </w:tcPr>
          <w:p w:rsidR="00113A0B" w:rsidRPr="00640A23" w:rsidRDefault="00113A0B" w:rsidP="00113A0B">
            <w:pPr>
              <w:pStyle w:val="Tabletext"/>
              <w:jc w:val="center"/>
            </w:pPr>
            <w:r w:rsidRPr="00640A23">
              <w:t>2155 MHz</w:t>
            </w:r>
          </w:p>
        </w:tc>
        <w:tc>
          <w:tcPr>
            <w:tcW w:w="1119" w:type="dxa"/>
            <w:vMerge w:val="restart"/>
            <w:shd w:val="clear" w:color="auto" w:fill="auto"/>
            <w:vAlign w:val="center"/>
          </w:tcPr>
          <w:p w:rsidR="00113A0B" w:rsidRPr="00640A23" w:rsidRDefault="00113A0B" w:rsidP="00113A0B">
            <w:pPr>
              <w:pStyle w:val="Tabletext"/>
              <w:jc w:val="center"/>
            </w:pPr>
            <w:r w:rsidRPr="00640A23">
              <w:t>FDD</w:t>
            </w: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p>
        </w:tc>
        <w:tc>
          <w:tcPr>
            <w:tcW w:w="935" w:type="dxa"/>
            <w:vAlign w:val="center"/>
          </w:tcPr>
          <w:p w:rsidR="00113A0B" w:rsidRPr="00640A23" w:rsidRDefault="00113A0B" w:rsidP="00113A0B">
            <w:pPr>
              <w:pStyle w:val="Tabletext"/>
              <w:jc w:val="center"/>
            </w:pPr>
            <w:r w:rsidRPr="00640A23">
              <w:t>13</w:t>
            </w:r>
          </w:p>
        </w:tc>
        <w:tc>
          <w:tcPr>
            <w:tcW w:w="1349" w:type="dxa"/>
            <w:shd w:val="clear" w:color="auto" w:fill="auto"/>
            <w:vAlign w:val="center"/>
          </w:tcPr>
          <w:p w:rsidR="00113A0B" w:rsidRPr="00640A23" w:rsidRDefault="00113A0B" w:rsidP="00113A0B">
            <w:pPr>
              <w:pStyle w:val="Tabletext"/>
              <w:jc w:val="center"/>
            </w:pPr>
            <w:r w:rsidRPr="00640A23">
              <w:t>777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335" w:type="dxa"/>
            <w:shd w:val="clear" w:color="auto" w:fill="auto"/>
            <w:vAlign w:val="center"/>
          </w:tcPr>
          <w:p w:rsidR="00113A0B" w:rsidRPr="00640A23" w:rsidRDefault="00113A0B" w:rsidP="00113A0B">
            <w:pPr>
              <w:pStyle w:val="Tabletext"/>
              <w:jc w:val="center"/>
            </w:pPr>
            <w:r w:rsidRPr="00640A23">
              <w:t>787 MHz</w:t>
            </w:r>
          </w:p>
        </w:tc>
        <w:tc>
          <w:tcPr>
            <w:tcW w:w="1346" w:type="dxa"/>
            <w:shd w:val="clear" w:color="auto" w:fill="auto"/>
            <w:vAlign w:val="center"/>
          </w:tcPr>
          <w:p w:rsidR="00113A0B" w:rsidRPr="00640A23" w:rsidRDefault="00113A0B" w:rsidP="00113A0B">
            <w:pPr>
              <w:pStyle w:val="Tabletext"/>
              <w:jc w:val="center"/>
            </w:pPr>
            <w:r w:rsidRPr="00640A23">
              <w:t>746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559" w:type="dxa"/>
            <w:shd w:val="clear" w:color="auto" w:fill="auto"/>
            <w:vAlign w:val="center"/>
          </w:tcPr>
          <w:p w:rsidR="00113A0B" w:rsidRPr="00640A23" w:rsidRDefault="00113A0B" w:rsidP="00113A0B">
            <w:pPr>
              <w:pStyle w:val="Tabletext"/>
              <w:jc w:val="center"/>
            </w:pPr>
            <w:r w:rsidRPr="00640A23">
              <w:t>756 MHz</w:t>
            </w:r>
          </w:p>
        </w:tc>
        <w:tc>
          <w:tcPr>
            <w:tcW w:w="1119" w:type="dxa"/>
            <w:vMerge/>
            <w:shd w:val="clear" w:color="auto" w:fill="auto"/>
            <w:vAlign w:val="center"/>
          </w:tcPr>
          <w:p w:rsidR="00113A0B" w:rsidRPr="00640A23" w:rsidRDefault="00113A0B" w:rsidP="00113A0B">
            <w:pPr>
              <w:pStyle w:val="Tabletext"/>
              <w:jc w:val="center"/>
            </w:pP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r w:rsidRPr="00640A23">
              <w:t>DC_4-17</w:t>
            </w:r>
          </w:p>
        </w:tc>
        <w:tc>
          <w:tcPr>
            <w:tcW w:w="935" w:type="dxa"/>
            <w:vAlign w:val="center"/>
          </w:tcPr>
          <w:p w:rsidR="00113A0B" w:rsidRPr="00640A23" w:rsidRDefault="00113A0B" w:rsidP="00113A0B">
            <w:pPr>
              <w:pStyle w:val="Tabletext"/>
              <w:jc w:val="center"/>
            </w:pPr>
            <w:r w:rsidRPr="00640A23">
              <w:t>4</w:t>
            </w:r>
          </w:p>
        </w:tc>
        <w:tc>
          <w:tcPr>
            <w:tcW w:w="1349" w:type="dxa"/>
            <w:shd w:val="clear" w:color="auto" w:fill="auto"/>
            <w:vAlign w:val="center"/>
          </w:tcPr>
          <w:p w:rsidR="00113A0B" w:rsidRPr="00640A23" w:rsidRDefault="00113A0B" w:rsidP="00113A0B">
            <w:pPr>
              <w:pStyle w:val="Tabletext"/>
              <w:jc w:val="center"/>
            </w:pPr>
            <w:r w:rsidRPr="00640A23">
              <w:t>1710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335" w:type="dxa"/>
            <w:shd w:val="clear" w:color="auto" w:fill="auto"/>
            <w:vAlign w:val="center"/>
          </w:tcPr>
          <w:p w:rsidR="00113A0B" w:rsidRPr="00640A23" w:rsidRDefault="00113A0B" w:rsidP="00113A0B">
            <w:pPr>
              <w:pStyle w:val="Tabletext"/>
              <w:jc w:val="center"/>
            </w:pPr>
            <w:r w:rsidRPr="00640A23">
              <w:t>1755 MHz</w:t>
            </w:r>
          </w:p>
        </w:tc>
        <w:tc>
          <w:tcPr>
            <w:tcW w:w="1346" w:type="dxa"/>
            <w:shd w:val="clear" w:color="auto" w:fill="auto"/>
            <w:vAlign w:val="center"/>
          </w:tcPr>
          <w:p w:rsidR="00113A0B" w:rsidRPr="00640A23" w:rsidRDefault="00113A0B" w:rsidP="00113A0B">
            <w:pPr>
              <w:pStyle w:val="Tabletext"/>
              <w:jc w:val="center"/>
            </w:pPr>
            <w:r w:rsidRPr="00640A23">
              <w:t>2110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559" w:type="dxa"/>
            <w:shd w:val="clear" w:color="auto" w:fill="auto"/>
            <w:vAlign w:val="center"/>
          </w:tcPr>
          <w:p w:rsidR="00113A0B" w:rsidRPr="00640A23" w:rsidRDefault="00113A0B" w:rsidP="00113A0B">
            <w:pPr>
              <w:pStyle w:val="Tabletext"/>
              <w:jc w:val="center"/>
            </w:pPr>
            <w:r w:rsidRPr="00640A23">
              <w:t>2155 MHz</w:t>
            </w:r>
          </w:p>
        </w:tc>
        <w:tc>
          <w:tcPr>
            <w:tcW w:w="1119" w:type="dxa"/>
            <w:vMerge w:val="restart"/>
            <w:shd w:val="clear" w:color="auto" w:fill="auto"/>
            <w:vAlign w:val="center"/>
          </w:tcPr>
          <w:p w:rsidR="00113A0B" w:rsidRPr="00640A23" w:rsidRDefault="00113A0B" w:rsidP="00113A0B">
            <w:pPr>
              <w:pStyle w:val="Tabletext"/>
              <w:jc w:val="center"/>
            </w:pPr>
            <w:r w:rsidRPr="00640A23">
              <w:t>FDD</w:t>
            </w: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p>
        </w:tc>
        <w:tc>
          <w:tcPr>
            <w:tcW w:w="935" w:type="dxa"/>
            <w:vAlign w:val="center"/>
          </w:tcPr>
          <w:p w:rsidR="00113A0B" w:rsidRPr="00640A23" w:rsidRDefault="00113A0B" w:rsidP="00113A0B">
            <w:pPr>
              <w:pStyle w:val="Tabletext"/>
              <w:jc w:val="center"/>
            </w:pPr>
            <w:r w:rsidRPr="00640A23">
              <w:t>17</w:t>
            </w:r>
          </w:p>
        </w:tc>
        <w:tc>
          <w:tcPr>
            <w:tcW w:w="1349" w:type="dxa"/>
            <w:shd w:val="clear" w:color="auto" w:fill="auto"/>
            <w:vAlign w:val="center"/>
          </w:tcPr>
          <w:p w:rsidR="00113A0B" w:rsidRPr="00640A23" w:rsidRDefault="00113A0B" w:rsidP="00113A0B">
            <w:pPr>
              <w:pStyle w:val="Tabletext"/>
              <w:jc w:val="center"/>
            </w:pPr>
            <w:r w:rsidRPr="00640A23">
              <w:t>704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335" w:type="dxa"/>
            <w:shd w:val="clear" w:color="auto" w:fill="auto"/>
            <w:vAlign w:val="center"/>
          </w:tcPr>
          <w:p w:rsidR="00113A0B" w:rsidRPr="00640A23" w:rsidRDefault="00113A0B" w:rsidP="00113A0B">
            <w:pPr>
              <w:pStyle w:val="Tabletext"/>
              <w:jc w:val="center"/>
            </w:pPr>
            <w:r w:rsidRPr="00640A23">
              <w:t>716 MHz</w:t>
            </w:r>
          </w:p>
        </w:tc>
        <w:tc>
          <w:tcPr>
            <w:tcW w:w="1346" w:type="dxa"/>
            <w:shd w:val="clear" w:color="auto" w:fill="auto"/>
            <w:vAlign w:val="center"/>
          </w:tcPr>
          <w:p w:rsidR="00113A0B" w:rsidRPr="00640A23" w:rsidRDefault="00113A0B" w:rsidP="00113A0B">
            <w:pPr>
              <w:pStyle w:val="Tabletext"/>
              <w:jc w:val="center"/>
            </w:pPr>
            <w:r w:rsidRPr="00640A23">
              <w:t>734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559" w:type="dxa"/>
            <w:shd w:val="clear" w:color="auto" w:fill="auto"/>
            <w:vAlign w:val="center"/>
          </w:tcPr>
          <w:p w:rsidR="00113A0B" w:rsidRPr="00640A23" w:rsidRDefault="00113A0B" w:rsidP="00113A0B">
            <w:pPr>
              <w:pStyle w:val="Tabletext"/>
              <w:jc w:val="center"/>
            </w:pPr>
            <w:r w:rsidRPr="00640A23">
              <w:t>746 MHz</w:t>
            </w:r>
          </w:p>
        </w:tc>
        <w:tc>
          <w:tcPr>
            <w:tcW w:w="1119" w:type="dxa"/>
            <w:vMerge/>
            <w:shd w:val="clear" w:color="auto" w:fill="auto"/>
            <w:vAlign w:val="center"/>
          </w:tcPr>
          <w:p w:rsidR="00113A0B" w:rsidRPr="00640A23" w:rsidRDefault="00113A0B" w:rsidP="00113A0B">
            <w:pPr>
              <w:pStyle w:val="Tabletext"/>
              <w:jc w:val="center"/>
            </w:pP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r w:rsidRPr="00640A23">
              <w:t>DC_5-7</w:t>
            </w:r>
          </w:p>
        </w:tc>
        <w:tc>
          <w:tcPr>
            <w:tcW w:w="935" w:type="dxa"/>
            <w:vAlign w:val="center"/>
          </w:tcPr>
          <w:p w:rsidR="00113A0B" w:rsidRPr="00640A23" w:rsidRDefault="00113A0B" w:rsidP="00113A0B">
            <w:pPr>
              <w:pStyle w:val="Tabletext"/>
              <w:jc w:val="center"/>
            </w:pPr>
            <w:r w:rsidRPr="00640A23">
              <w:t>5</w:t>
            </w:r>
          </w:p>
        </w:tc>
        <w:tc>
          <w:tcPr>
            <w:tcW w:w="1349" w:type="dxa"/>
            <w:shd w:val="clear" w:color="auto" w:fill="auto"/>
            <w:vAlign w:val="center"/>
          </w:tcPr>
          <w:p w:rsidR="00113A0B" w:rsidRPr="00640A23" w:rsidRDefault="00113A0B" w:rsidP="00113A0B">
            <w:pPr>
              <w:pStyle w:val="Tabletext"/>
              <w:jc w:val="center"/>
            </w:pPr>
            <w:r w:rsidRPr="00640A23">
              <w:t>824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335" w:type="dxa"/>
            <w:shd w:val="clear" w:color="auto" w:fill="auto"/>
            <w:vAlign w:val="center"/>
          </w:tcPr>
          <w:p w:rsidR="00113A0B" w:rsidRPr="00640A23" w:rsidRDefault="00113A0B" w:rsidP="00113A0B">
            <w:pPr>
              <w:pStyle w:val="Tabletext"/>
              <w:jc w:val="center"/>
            </w:pPr>
            <w:r w:rsidRPr="00640A23">
              <w:t>849 MHz</w:t>
            </w:r>
          </w:p>
        </w:tc>
        <w:tc>
          <w:tcPr>
            <w:tcW w:w="1346" w:type="dxa"/>
            <w:shd w:val="clear" w:color="auto" w:fill="auto"/>
            <w:vAlign w:val="center"/>
          </w:tcPr>
          <w:p w:rsidR="00113A0B" w:rsidRPr="00640A23" w:rsidRDefault="00113A0B" w:rsidP="00113A0B">
            <w:pPr>
              <w:pStyle w:val="Tabletext"/>
              <w:jc w:val="center"/>
            </w:pPr>
            <w:r w:rsidRPr="00640A23">
              <w:t>869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559" w:type="dxa"/>
            <w:shd w:val="clear" w:color="auto" w:fill="auto"/>
            <w:vAlign w:val="center"/>
          </w:tcPr>
          <w:p w:rsidR="00113A0B" w:rsidRPr="00640A23" w:rsidRDefault="00113A0B" w:rsidP="00113A0B">
            <w:pPr>
              <w:pStyle w:val="Tabletext"/>
              <w:jc w:val="center"/>
            </w:pPr>
            <w:r w:rsidRPr="00640A23">
              <w:t>894 MHz</w:t>
            </w:r>
          </w:p>
        </w:tc>
        <w:tc>
          <w:tcPr>
            <w:tcW w:w="1119" w:type="dxa"/>
            <w:vMerge w:val="restart"/>
            <w:shd w:val="clear" w:color="auto" w:fill="auto"/>
            <w:vAlign w:val="center"/>
          </w:tcPr>
          <w:p w:rsidR="00113A0B" w:rsidRPr="00640A23" w:rsidRDefault="00113A0B" w:rsidP="00113A0B">
            <w:pPr>
              <w:pStyle w:val="Tabletext"/>
              <w:jc w:val="center"/>
            </w:pPr>
            <w:r w:rsidRPr="00640A23">
              <w:t>FDD</w:t>
            </w: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p>
        </w:tc>
        <w:tc>
          <w:tcPr>
            <w:tcW w:w="935" w:type="dxa"/>
            <w:vAlign w:val="center"/>
          </w:tcPr>
          <w:p w:rsidR="00113A0B" w:rsidRPr="00640A23" w:rsidRDefault="00113A0B" w:rsidP="00113A0B">
            <w:pPr>
              <w:pStyle w:val="Tabletext"/>
              <w:jc w:val="center"/>
            </w:pPr>
            <w:r w:rsidRPr="00640A23">
              <w:t>7</w:t>
            </w:r>
          </w:p>
        </w:tc>
        <w:tc>
          <w:tcPr>
            <w:tcW w:w="1349" w:type="dxa"/>
            <w:shd w:val="clear" w:color="auto" w:fill="auto"/>
            <w:vAlign w:val="center"/>
          </w:tcPr>
          <w:p w:rsidR="00113A0B" w:rsidRPr="00640A23" w:rsidRDefault="00113A0B" w:rsidP="00113A0B">
            <w:pPr>
              <w:pStyle w:val="Tabletext"/>
              <w:jc w:val="center"/>
            </w:pPr>
            <w:r w:rsidRPr="00640A23">
              <w:t>2500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335" w:type="dxa"/>
            <w:shd w:val="clear" w:color="auto" w:fill="auto"/>
            <w:vAlign w:val="center"/>
          </w:tcPr>
          <w:p w:rsidR="00113A0B" w:rsidRPr="00640A23" w:rsidRDefault="00113A0B" w:rsidP="00113A0B">
            <w:pPr>
              <w:pStyle w:val="Tabletext"/>
              <w:jc w:val="center"/>
            </w:pPr>
            <w:r w:rsidRPr="00640A23">
              <w:t>2570 MHz</w:t>
            </w:r>
          </w:p>
        </w:tc>
        <w:tc>
          <w:tcPr>
            <w:tcW w:w="1346" w:type="dxa"/>
            <w:shd w:val="clear" w:color="auto" w:fill="auto"/>
            <w:vAlign w:val="center"/>
          </w:tcPr>
          <w:p w:rsidR="00113A0B" w:rsidRPr="00640A23" w:rsidRDefault="00113A0B" w:rsidP="00113A0B">
            <w:pPr>
              <w:pStyle w:val="Tabletext"/>
              <w:jc w:val="center"/>
            </w:pPr>
            <w:r w:rsidRPr="00640A23">
              <w:t>2620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559" w:type="dxa"/>
            <w:shd w:val="clear" w:color="auto" w:fill="auto"/>
            <w:vAlign w:val="center"/>
          </w:tcPr>
          <w:p w:rsidR="00113A0B" w:rsidRPr="00640A23" w:rsidRDefault="00113A0B" w:rsidP="00113A0B">
            <w:pPr>
              <w:pStyle w:val="Tabletext"/>
              <w:jc w:val="center"/>
            </w:pPr>
            <w:r w:rsidRPr="00640A23">
              <w:t>2690 MHz</w:t>
            </w:r>
          </w:p>
        </w:tc>
        <w:tc>
          <w:tcPr>
            <w:tcW w:w="1119" w:type="dxa"/>
            <w:vMerge/>
            <w:shd w:val="clear" w:color="auto" w:fill="auto"/>
            <w:vAlign w:val="center"/>
          </w:tcPr>
          <w:p w:rsidR="00113A0B" w:rsidRPr="00640A23" w:rsidRDefault="00113A0B" w:rsidP="00113A0B">
            <w:pPr>
              <w:pStyle w:val="Tabletext"/>
              <w:jc w:val="center"/>
            </w:pP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r w:rsidRPr="00640A23">
              <w:t>DC_5-12</w:t>
            </w:r>
          </w:p>
        </w:tc>
        <w:tc>
          <w:tcPr>
            <w:tcW w:w="935" w:type="dxa"/>
            <w:vAlign w:val="center"/>
          </w:tcPr>
          <w:p w:rsidR="00113A0B" w:rsidRPr="00640A23" w:rsidRDefault="00113A0B" w:rsidP="00113A0B">
            <w:pPr>
              <w:pStyle w:val="Tabletext"/>
              <w:jc w:val="center"/>
            </w:pPr>
            <w:r w:rsidRPr="00640A23">
              <w:t>5</w:t>
            </w:r>
          </w:p>
        </w:tc>
        <w:tc>
          <w:tcPr>
            <w:tcW w:w="1349" w:type="dxa"/>
            <w:shd w:val="clear" w:color="auto" w:fill="auto"/>
            <w:vAlign w:val="center"/>
          </w:tcPr>
          <w:p w:rsidR="00113A0B" w:rsidRPr="00640A23" w:rsidRDefault="00113A0B" w:rsidP="00113A0B">
            <w:pPr>
              <w:pStyle w:val="Tabletext"/>
              <w:jc w:val="center"/>
            </w:pPr>
            <w:r w:rsidRPr="00640A23">
              <w:t>824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335" w:type="dxa"/>
            <w:shd w:val="clear" w:color="auto" w:fill="auto"/>
            <w:vAlign w:val="center"/>
          </w:tcPr>
          <w:p w:rsidR="00113A0B" w:rsidRPr="00640A23" w:rsidRDefault="00113A0B" w:rsidP="00113A0B">
            <w:pPr>
              <w:pStyle w:val="Tabletext"/>
              <w:jc w:val="center"/>
            </w:pPr>
            <w:r w:rsidRPr="00640A23">
              <w:t>849 MHz</w:t>
            </w:r>
          </w:p>
        </w:tc>
        <w:tc>
          <w:tcPr>
            <w:tcW w:w="1346" w:type="dxa"/>
            <w:shd w:val="clear" w:color="auto" w:fill="auto"/>
            <w:vAlign w:val="center"/>
          </w:tcPr>
          <w:p w:rsidR="00113A0B" w:rsidRPr="00640A23" w:rsidRDefault="00113A0B" w:rsidP="00113A0B">
            <w:pPr>
              <w:pStyle w:val="Tabletext"/>
              <w:jc w:val="center"/>
            </w:pPr>
            <w:r w:rsidRPr="00640A23">
              <w:t>869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559" w:type="dxa"/>
            <w:shd w:val="clear" w:color="auto" w:fill="auto"/>
            <w:vAlign w:val="center"/>
          </w:tcPr>
          <w:p w:rsidR="00113A0B" w:rsidRPr="00640A23" w:rsidRDefault="00113A0B" w:rsidP="00113A0B">
            <w:pPr>
              <w:pStyle w:val="Tabletext"/>
              <w:jc w:val="center"/>
            </w:pPr>
            <w:r w:rsidRPr="00640A23">
              <w:t>894 MHz</w:t>
            </w:r>
          </w:p>
        </w:tc>
        <w:tc>
          <w:tcPr>
            <w:tcW w:w="1119" w:type="dxa"/>
            <w:vMerge w:val="restart"/>
            <w:shd w:val="clear" w:color="auto" w:fill="auto"/>
            <w:vAlign w:val="center"/>
          </w:tcPr>
          <w:p w:rsidR="00113A0B" w:rsidRPr="00640A23" w:rsidRDefault="00113A0B" w:rsidP="00113A0B">
            <w:pPr>
              <w:pStyle w:val="Tabletext"/>
              <w:jc w:val="center"/>
            </w:pPr>
            <w:r w:rsidRPr="00640A23">
              <w:t>FDD</w:t>
            </w: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p>
        </w:tc>
        <w:tc>
          <w:tcPr>
            <w:tcW w:w="935" w:type="dxa"/>
            <w:vAlign w:val="center"/>
          </w:tcPr>
          <w:p w:rsidR="00113A0B" w:rsidRPr="00640A23" w:rsidRDefault="00113A0B" w:rsidP="00113A0B">
            <w:pPr>
              <w:pStyle w:val="Tabletext"/>
              <w:jc w:val="center"/>
            </w:pPr>
            <w:r w:rsidRPr="00640A23">
              <w:t>12</w:t>
            </w:r>
          </w:p>
        </w:tc>
        <w:tc>
          <w:tcPr>
            <w:tcW w:w="1349" w:type="dxa"/>
            <w:shd w:val="clear" w:color="auto" w:fill="auto"/>
            <w:vAlign w:val="center"/>
          </w:tcPr>
          <w:p w:rsidR="00113A0B" w:rsidRPr="00640A23" w:rsidRDefault="00113A0B" w:rsidP="00113A0B">
            <w:pPr>
              <w:pStyle w:val="Tabletext"/>
              <w:jc w:val="center"/>
            </w:pPr>
            <w:r w:rsidRPr="00640A23">
              <w:t>699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335" w:type="dxa"/>
            <w:shd w:val="clear" w:color="auto" w:fill="auto"/>
            <w:vAlign w:val="center"/>
          </w:tcPr>
          <w:p w:rsidR="00113A0B" w:rsidRPr="00640A23" w:rsidRDefault="00113A0B" w:rsidP="00113A0B">
            <w:pPr>
              <w:pStyle w:val="Tabletext"/>
              <w:jc w:val="center"/>
            </w:pPr>
            <w:r w:rsidRPr="00640A23">
              <w:t>716 MHz</w:t>
            </w:r>
          </w:p>
        </w:tc>
        <w:tc>
          <w:tcPr>
            <w:tcW w:w="1346" w:type="dxa"/>
            <w:shd w:val="clear" w:color="auto" w:fill="auto"/>
            <w:vAlign w:val="center"/>
          </w:tcPr>
          <w:p w:rsidR="00113A0B" w:rsidRPr="00640A23" w:rsidRDefault="00113A0B" w:rsidP="00113A0B">
            <w:pPr>
              <w:pStyle w:val="Tabletext"/>
              <w:jc w:val="center"/>
            </w:pPr>
            <w:r w:rsidRPr="00640A23">
              <w:t>729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559" w:type="dxa"/>
            <w:shd w:val="clear" w:color="auto" w:fill="auto"/>
            <w:vAlign w:val="center"/>
          </w:tcPr>
          <w:p w:rsidR="00113A0B" w:rsidRPr="00640A23" w:rsidRDefault="00113A0B" w:rsidP="00113A0B">
            <w:pPr>
              <w:pStyle w:val="Tabletext"/>
              <w:jc w:val="center"/>
            </w:pPr>
            <w:r w:rsidRPr="00640A23">
              <w:t>746 MHz</w:t>
            </w:r>
          </w:p>
        </w:tc>
        <w:tc>
          <w:tcPr>
            <w:tcW w:w="1119" w:type="dxa"/>
            <w:vMerge/>
            <w:shd w:val="clear" w:color="auto" w:fill="auto"/>
            <w:vAlign w:val="center"/>
          </w:tcPr>
          <w:p w:rsidR="00113A0B" w:rsidRPr="00640A23" w:rsidRDefault="00113A0B" w:rsidP="00113A0B">
            <w:pPr>
              <w:pStyle w:val="Tabletext"/>
              <w:jc w:val="center"/>
            </w:pP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r w:rsidRPr="00640A23">
              <w:t>DC_5-17</w:t>
            </w:r>
          </w:p>
        </w:tc>
        <w:tc>
          <w:tcPr>
            <w:tcW w:w="935" w:type="dxa"/>
            <w:vAlign w:val="center"/>
          </w:tcPr>
          <w:p w:rsidR="00113A0B" w:rsidRPr="00640A23" w:rsidRDefault="00113A0B" w:rsidP="00113A0B">
            <w:pPr>
              <w:pStyle w:val="Tabletext"/>
              <w:jc w:val="center"/>
            </w:pPr>
            <w:r w:rsidRPr="00640A23">
              <w:t>5</w:t>
            </w:r>
          </w:p>
        </w:tc>
        <w:tc>
          <w:tcPr>
            <w:tcW w:w="1349" w:type="dxa"/>
            <w:shd w:val="clear" w:color="auto" w:fill="auto"/>
            <w:vAlign w:val="center"/>
          </w:tcPr>
          <w:p w:rsidR="00113A0B" w:rsidRPr="00640A23" w:rsidRDefault="00113A0B" w:rsidP="00113A0B">
            <w:pPr>
              <w:pStyle w:val="Tabletext"/>
              <w:jc w:val="center"/>
            </w:pPr>
            <w:r w:rsidRPr="00640A23">
              <w:t>824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335" w:type="dxa"/>
            <w:shd w:val="clear" w:color="auto" w:fill="auto"/>
            <w:vAlign w:val="center"/>
          </w:tcPr>
          <w:p w:rsidR="00113A0B" w:rsidRPr="00640A23" w:rsidRDefault="00113A0B" w:rsidP="00113A0B">
            <w:pPr>
              <w:pStyle w:val="Tabletext"/>
              <w:jc w:val="center"/>
            </w:pPr>
            <w:r w:rsidRPr="00640A23">
              <w:t>849 MHz</w:t>
            </w:r>
          </w:p>
        </w:tc>
        <w:tc>
          <w:tcPr>
            <w:tcW w:w="1346" w:type="dxa"/>
            <w:shd w:val="clear" w:color="auto" w:fill="auto"/>
            <w:vAlign w:val="center"/>
          </w:tcPr>
          <w:p w:rsidR="00113A0B" w:rsidRPr="00640A23" w:rsidRDefault="00113A0B" w:rsidP="00113A0B">
            <w:pPr>
              <w:pStyle w:val="Tabletext"/>
              <w:jc w:val="center"/>
            </w:pPr>
            <w:r w:rsidRPr="00640A23">
              <w:t>869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559" w:type="dxa"/>
            <w:shd w:val="clear" w:color="auto" w:fill="auto"/>
            <w:vAlign w:val="center"/>
          </w:tcPr>
          <w:p w:rsidR="00113A0B" w:rsidRPr="00640A23" w:rsidRDefault="00113A0B" w:rsidP="00113A0B">
            <w:pPr>
              <w:pStyle w:val="Tabletext"/>
              <w:jc w:val="center"/>
            </w:pPr>
            <w:r w:rsidRPr="00640A23">
              <w:t>894 MHz</w:t>
            </w:r>
          </w:p>
        </w:tc>
        <w:tc>
          <w:tcPr>
            <w:tcW w:w="1119" w:type="dxa"/>
            <w:vMerge w:val="restart"/>
            <w:shd w:val="clear" w:color="auto" w:fill="auto"/>
            <w:vAlign w:val="center"/>
          </w:tcPr>
          <w:p w:rsidR="00113A0B" w:rsidRPr="00640A23" w:rsidRDefault="00113A0B" w:rsidP="00113A0B">
            <w:pPr>
              <w:pStyle w:val="Tabletext"/>
              <w:jc w:val="center"/>
            </w:pPr>
            <w:r w:rsidRPr="00640A23">
              <w:t>FDD</w:t>
            </w: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p>
        </w:tc>
        <w:tc>
          <w:tcPr>
            <w:tcW w:w="935" w:type="dxa"/>
            <w:vAlign w:val="center"/>
          </w:tcPr>
          <w:p w:rsidR="00113A0B" w:rsidRPr="00640A23" w:rsidRDefault="00113A0B" w:rsidP="00113A0B">
            <w:pPr>
              <w:pStyle w:val="Tabletext"/>
              <w:jc w:val="center"/>
            </w:pPr>
            <w:r w:rsidRPr="00640A23">
              <w:t>17</w:t>
            </w:r>
          </w:p>
        </w:tc>
        <w:tc>
          <w:tcPr>
            <w:tcW w:w="1349" w:type="dxa"/>
            <w:shd w:val="clear" w:color="auto" w:fill="auto"/>
            <w:vAlign w:val="center"/>
          </w:tcPr>
          <w:p w:rsidR="00113A0B" w:rsidRPr="00640A23" w:rsidRDefault="00113A0B" w:rsidP="00113A0B">
            <w:pPr>
              <w:pStyle w:val="Tabletext"/>
              <w:jc w:val="center"/>
            </w:pPr>
            <w:r w:rsidRPr="00640A23">
              <w:t>704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335" w:type="dxa"/>
            <w:shd w:val="clear" w:color="auto" w:fill="auto"/>
            <w:vAlign w:val="center"/>
          </w:tcPr>
          <w:p w:rsidR="00113A0B" w:rsidRPr="00640A23" w:rsidRDefault="00113A0B" w:rsidP="00113A0B">
            <w:pPr>
              <w:pStyle w:val="Tabletext"/>
              <w:jc w:val="center"/>
            </w:pPr>
            <w:r w:rsidRPr="00640A23">
              <w:t>716 MHz</w:t>
            </w:r>
          </w:p>
        </w:tc>
        <w:tc>
          <w:tcPr>
            <w:tcW w:w="1346" w:type="dxa"/>
            <w:shd w:val="clear" w:color="auto" w:fill="auto"/>
            <w:vAlign w:val="center"/>
          </w:tcPr>
          <w:p w:rsidR="00113A0B" w:rsidRPr="00640A23" w:rsidRDefault="00113A0B" w:rsidP="00113A0B">
            <w:pPr>
              <w:pStyle w:val="Tabletext"/>
              <w:jc w:val="center"/>
            </w:pPr>
            <w:r w:rsidRPr="00640A23">
              <w:t>734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559" w:type="dxa"/>
            <w:shd w:val="clear" w:color="auto" w:fill="auto"/>
            <w:vAlign w:val="center"/>
          </w:tcPr>
          <w:p w:rsidR="00113A0B" w:rsidRPr="00640A23" w:rsidRDefault="00113A0B" w:rsidP="00113A0B">
            <w:pPr>
              <w:pStyle w:val="Tabletext"/>
              <w:jc w:val="center"/>
            </w:pPr>
            <w:r w:rsidRPr="00640A23">
              <w:t>746 MHz</w:t>
            </w:r>
          </w:p>
        </w:tc>
        <w:tc>
          <w:tcPr>
            <w:tcW w:w="1119" w:type="dxa"/>
            <w:vMerge/>
            <w:shd w:val="clear" w:color="auto" w:fill="auto"/>
            <w:vAlign w:val="center"/>
          </w:tcPr>
          <w:p w:rsidR="00113A0B" w:rsidRPr="00640A23" w:rsidRDefault="00113A0B" w:rsidP="00113A0B">
            <w:pPr>
              <w:pStyle w:val="Tabletext"/>
              <w:jc w:val="center"/>
            </w:pP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r w:rsidRPr="00640A23">
              <w:t>DC_7-20</w:t>
            </w:r>
          </w:p>
        </w:tc>
        <w:tc>
          <w:tcPr>
            <w:tcW w:w="935" w:type="dxa"/>
            <w:vAlign w:val="center"/>
          </w:tcPr>
          <w:p w:rsidR="00113A0B" w:rsidRPr="00640A23" w:rsidRDefault="00113A0B" w:rsidP="00113A0B">
            <w:pPr>
              <w:pStyle w:val="Tabletext"/>
              <w:jc w:val="center"/>
            </w:pPr>
            <w:r w:rsidRPr="00640A23">
              <w:t>7</w:t>
            </w:r>
          </w:p>
        </w:tc>
        <w:tc>
          <w:tcPr>
            <w:tcW w:w="1349" w:type="dxa"/>
            <w:shd w:val="clear" w:color="auto" w:fill="auto"/>
            <w:vAlign w:val="center"/>
          </w:tcPr>
          <w:p w:rsidR="00113A0B" w:rsidRPr="00640A23" w:rsidRDefault="00113A0B" w:rsidP="00113A0B">
            <w:pPr>
              <w:pStyle w:val="Tabletext"/>
              <w:jc w:val="center"/>
            </w:pPr>
            <w:r w:rsidRPr="00640A23">
              <w:t>2500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335" w:type="dxa"/>
            <w:shd w:val="clear" w:color="auto" w:fill="auto"/>
            <w:vAlign w:val="center"/>
          </w:tcPr>
          <w:p w:rsidR="00113A0B" w:rsidRPr="00640A23" w:rsidRDefault="00113A0B" w:rsidP="00113A0B">
            <w:pPr>
              <w:pStyle w:val="Tabletext"/>
              <w:jc w:val="center"/>
            </w:pPr>
            <w:r w:rsidRPr="00640A23">
              <w:t>2570 MHz</w:t>
            </w:r>
          </w:p>
        </w:tc>
        <w:tc>
          <w:tcPr>
            <w:tcW w:w="1346" w:type="dxa"/>
            <w:shd w:val="clear" w:color="auto" w:fill="auto"/>
            <w:vAlign w:val="center"/>
          </w:tcPr>
          <w:p w:rsidR="00113A0B" w:rsidRPr="00640A23" w:rsidRDefault="00113A0B" w:rsidP="00113A0B">
            <w:pPr>
              <w:pStyle w:val="Tabletext"/>
              <w:jc w:val="center"/>
            </w:pPr>
            <w:r w:rsidRPr="00640A23">
              <w:t>2620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559" w:type="dxa"/>
            <w:shd w:val="clear" w:color="auto" w:fill="auto"/>
            <w:vAlign w:val="center"/>
          </w:tcPr>
          <w:p w:rsidR="00113A0B" w:rsidRPr="00640A23" w:rsidRDefault="00113A0B" w:rsidP="00113A0B">
            <w:pPr>
              <w:pStyle w:val="Tabletext"/>
              <w:jc w:val="center"/>
            </w:pPr>
            <w:r w:rsidRPr="00640A23">
              <w:t>2690 MHz</w:t>
            </w:r>
          </w:p>
        </w:tc>
        <w:tc>
          <w:tcPr>
            <w:tcW w:w="1119" w:type="dxa"/>
            <w:vMerge w:val="restart"/>
            <w:shd w:val="clear" w:color="auto" w:fill="auto"/>
            <w:vAlign w:val="center"/>
          </w:tcPr>
          <w:p w:rsidR="00113A0B" w:rsidRPr="00640A23" w:rsidRDefault="00113A0B" w:rsidP="00113A0B">
            <w:pPr>
              <w:pStyle w:val="Tabletext"/>
              <w:jc w:val="center"/>
            </w:pPr>
            <w:r w:rsidRPr="00640A23">
              <w:t>FDD</w:t>
            </w: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p>
        </w:tc>
        <w:tc>
          <w:tcPr>
            <w:tcW w:w="935" w:type="dxa"/>
            <w:vAlign w:val="center"/>
          </w:tcPr>
          <w:p w:rsidR="00113A0B" w:rsidRPr="00640A23" w:rsidRDefault="00113A0B" w:rsidP="00113A0B">
            <w:pPr>
              <w:pStyle w:val="Tabletext"/>
              <w:jc w:val="center"/>
            </w:pPr>
            <w:r w:rsidRPr="00640A23">
              <w:t>20</w:t>
            </w:r>
          </w:p>
        </w:tc>
        <w:tc>
          <w:tcPr>
            <w:tcW w:w="1349" w:type="dxa"/>
            <w:shd w:val="clear" w:color="auto" w:fill="auto"/>
            <w:vAlign w:val="center"/>
          </w:tcPr>
          <w:p w:rsidR="00113A0B" w:rsidRPr="00640A23" w:rsidRDefault="00113A0B" w:rsidP="00113A0B">
            <w:pPr>
              <w:pStyle w:val="Tabletext"/>
              <w:jc w:val="center"/>
            </w:pPr>
            <w:r w:rsidRPr="00640A23">
              <w:t>832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335" w:type="dxa"/>
            <w:shd w:val="clear" w:color="auto" w:fill="auto"/>
            <w:vAlign w:val="center"/>
          </w:tcPr>
          <w:p w:rsidR="00113A0B" w:rsidRPr="00640A23" w:rsidRDefault="00113A0B" w:rsidP="00113A0B">
            <w:pPr>
              <w:pStyle w:val="Tabletext"/>
              <w:jc w:val="center"/>
            </w:pPr>
            <w:r w:rsidRPr="00640A23">
              <w:t>862 MHz</w:t>
            </w:r>
          </w:p>
        </w:tc>
        <w:tc>
          <w:tcPr>
            <w:tcW w:w="1346" w:type="dxa"/>
            <w:shd w:val="clear" w:color="auto" w:fill="auto"/>
            <w:vAlign w:val="center"/>
          </w:tcPr>
          <w:p w:rsidR="00113A0B" w:rsidRPr="00640A23" w:rsidRDefault="00113A0B" w:rsidP="00113A0B">
            <w:pPr>
              <w:pStyle w:val="Tabletext"/>
              <w:jc w:val="center"/>
            </w:pPr>
            <w:r w:rsidRPr="00640A23">
              <w:t>791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559" w:type="dxa"/>
            <w:shd w:val="clear" w:color="auto" w:fill="auto"/>
            <w:vAlign w:val="center"/>
          </w:tcPr>
          <w:p w:rsidR="00113A0B" w:rsidRPr="00640A23" w:rsidRDefault="00113A0B" w:rsidP="00113A0B">
            <w:pPr>
              <w:pStyle w:val="Tabletext"/>
              <w:jc w:val="center"/>
            </w:pPr>
            <w:r w:rsidRPr="00640A23">
              <w:t>821 MHz</w:t>
            </w:r>
          </w:p>
        </w:tc>
        <w:tc>
          <w:tcPr>
            <w:tcW w:w="1119" w:type="dxa"/>
            <w:vMerge/>
            <w:shd w:val="clear" w:color="auto" w:fill="auto"/>
            <w:vAlign w:val="center"/>
          </w:tcPr>
          <w:p w:rsidR="00113A0B" w:rsidRPr="00640A23" w:rsidRDefault="00113A0B" w:rsidP="00113A0B">
            <w:pPr>
              <w:pStyle w:val="Tabletext"/>
              <w:jc w:val="center"/>
            </w:pP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r w:rsidRPr="00640A23">
              <w:t>DC_7-28</w:t>
            </w:r>
          </w:p>
        </w:tc>
        <w:tc>
          <w:tcPr>
            <w:tcW w:w="935" w:type="dxa"/>
            <w:vAlign w:val="center"/>
          </w:tcPr>
          <w:p w:rsidR="00113A0B" w:rsidRPr="00640A23" w:rsidRDefault="00113A0B" w:rsidP="00113A0B">
            <w:pPr>
              <w:pStyle w:val="Tabletext"/>
              <w:jc w:val="center"/>
            </w:pPr>
            <w:r w:rsidRPr="00640A23">
              <w:t>7</w:t>
            </w:r>
          </w:p>
        </w:tc>
        <w:tc>
          <w:tcPr>
            <w:tcW w:w="1349" w:type="dxa"/>
            <w:shd w:val="clear" w:color="auto" w:fill="auto"/>
            <w:vAlign w:val="center"/>
          </w:tcPr>
          <w:p w:rsidR="00113A0B" w:rsidRPr="00640A23" w:rsidRDefault="00113A0B" w:rsidP="00113A0B">
            <w:pPr>
              <w:pStyle w:val="Tabletext"/>
              <w:jc w:val="center"/>
            </w:pPr>
            <w:r w:rsidRPr="00640A23">
              <w:t>2500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335" w:type="dxa"/>
            <w:shd w:val="clear" w:color="auto" w:fill="auto"/>
            <w:vAlign w:val="center"/>
          </w:tcPr>
          <w:p w:rsidR="00113A0B" w:rsidRPr="00640A23" w:rsidRDefault="00113A0B" w:rsidP="00113A0B">
            <w:pPr>
              <w:pStyle w:val="Tabletext"/>
              <w:jc w:val="center"/>
            </w:pPr>
            <w:r w:rsidRPr="00640A23">
              <w:t>2570 MHz</w:t>
            </w:r>
          </w:p>
        </w:tc>
        <w:tc>
          <w:tcPr>
            <w:tcW w:w="1346" w:type="dxa"/>
            <w:shd w:val="clear" w:color="auto" w:fill="auto"/>
            <w:vAlign w:val="center"/>
          </w:tcPr>
          <w:p w:rsidR="00113A0B" w:rsidRPr="00640A23" w:rsidRDefault="00113A0B" w:rsidP="00113A0B">
            <w:pPr>
              <w:pStyle w:val="Tabletext"/>
              <w:jc w:val="center"/>
            </w:pPr>
            <w:r w:rsidRPr="00640A23">
              <w:t>2620 MHz</w:t>
            </w:r>
          </w:p>
        </w:tc>
        <w:tc>
          <w:tcPr>
            <w:tcW w:w="353" w:type="dxa"/>
            <w:shd w:val="clear" w:color="auto" w:fill="auto"/>
            <w:vAlign w:val="center"/>
          </w:tcPr>
          <w:p w:rsidR="00113A0B" w:rsidRPr="00640A23" w:rsidRDefault="00113A0B" w:rsidP="00113A0B">
            <w:pPr>
              <w:pStyle w:val="Tabletext"/>
              <w:jc w:val="center"/>
            </w:pPr>
            <w:r w:rsidRPr="00640A23">
              <w:t>–</w:t>
            </w:r>
          </w:p>
        </w:tc>
        <w:tc>
          <w:tcPr>
            <w:tcW w:w="1559" w:type="dxa"/>
            <w:shd w:val="clear" w:color="auto" w:fill="auto"/>
            <w:vAlign w:val="center"/>
          </w:tcPr>
          <w:p w:rsidR="00113A0B" w:rsidRPr="00640A23" w:rsidRDefault="00113A0B" w:rsidP="00113A0B">
            <w:pPr>
              <w:pStyle w:val="Tabletext"/>
              <w:jc w:val="center"/>
            </w:pPr>
            <w:r w:rsidRPr="00640A23">
              <w:t>2690 MHz</w:t>
            </w:r>
          </w:p>
        </w:tc>
        <w:tc>
          <w:tcPr>
            <w:tcW w:w="1119" w:type="dxa"/>
            <w:vMerge w:val="restart"/>
            <w:shd w:val="clear" w:color="auto" w:fill="auto"/>
            <w:vAlign w:val="center"/>
          </w:tcPr>
          <w:p w:rsidR="00113A0B" w:rsidRPr="00640A23" w:rsidRDefault="00113A0B" w:rsidP="00113A0B">
            <w:pPr>
              <w:pStyle w:val="Tabletext"/>
              <w:jc w:val="center"/>
            </w:pPr>
            <w:r w:rsidRPr="00640A23">
              <w:t>FDD</w:t>
            </w: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p>
        </w:tc>
        <w:tc>
          <w:tcPr>
            <w:tcW w:w="935" w:type="dxa"/>
            <w:vAlign w:val="center"/>
          </w:tcPr>
          <w:p w:rsidR="00113A0B" w:rsidRPr="00640A23" w:rsidRDefault="00113A0B" w:rsidP="00113A0B">
            <w:pPr>
              <w:pStyle w:val="Tabletext"/>
              <w:jc w:val="center"/>
            </w:pPr>
            <w:r w:rsidRPr="00640A23">
              <w:t>28</w:t>
            </w:r>
          </w:p>
        </w:tc>
        <w:tc>
          <w:tcPr>
            <w:tcW w:w="1349" w:type="dxa"/>
            <w:shd w:val="clear" w:color="auto" w:fill="auto"/>
          </w:tcPr>
          <w:p w:rsidR="00113A0B" w:rsidRPr="00640A23" w:rsidRDefault="00113A0B" w:rsidP="00113A0B">
            <w:pPr>
              <w:pStyle w:val="Tabletext"/>
              <w:jc w:val="center"/>
            </w:pPr>
            <w:r w:rsidRPr="00640A23">
              <w:t>703 MHz</w:t>
            </w:r>
          </w:p>
        </w:tc>
        <w:tc>
          <w:tcPr>
            <w:tcW w:w="353" w:type="dxa"/>
            <w:shd w:val="clear" w:color="auto" w:fill="auto"/>
          </w:tcPr>
          <w:p w:rsidR="00113A0B" w:rsidRPr="00640A23" w:rsidRDefault="00113A0B" w:rsidP="00113A0B">
            <w:pPr>
              <w:pStyle w:val="Tabletext"/>
              <w:jc w:val="center"/>
            </w:pPr>
            <w:r w:rsidRPr="00640A23">
              <w:t>–</w:t>
            </w:r>
          </w:p>
        </w:tc>
        <w:tc>
          <w:tcPr>
            <w:tcW w:w="1335" w:type="dxa"/>
            <w:shd w:val="clear" w:color="auto" w:fill="auto"/>
          </w:tcPr>
          <w:p w:rsidR="00113A0B" w:rsidRPr="00640A23" w:rsidRDefault="00113A0B" w:rsidP="00113A0B">
            <w:pPr>
              <w:pStyle w:val="Tabletext"/>
              <w:jc w:val="center"/>
            </w:pPr>
            <w:r w:rsidRPr="00640A23">
              <w:t>748 MHz</w:t>
            </w:r>
          </w:p>
        </w:tc>
        <w:tc>
          <w:tcPr>
            <w:tcW w:w="1346" w:type="dxa"/>
            <w:shd w:val="clear" w:color="auto" w:fill="auto"/>
          </w:tcPr>
          <w:p w:rsidR="00113A0B" w:rsidRPr="00640A23" w:rsidRDefault="00113A0B" w:rsidP="00113A0B">
            <w:pPr>
              <w:pStyle w:val="Tabletext"/>
              <w:jc w:val="center"/>
            </w:pPr>
            <w:r w:rsidRPr="00640A23">
              <w:t>758 MHz</w:t>
            </w:r>
          </w:p>
        </w:tc>
        <w:tc>
          <w:tcPr>
            <w:tcW w:w="353" w:type="dxa"/>
            <w:shd w:val="clear" w:color="auto" w:fill="auto"/>
          </w:tcPr>
          <w:p w:rsidR="00113A0B" w:rsidRPr="00640A23" w:rsidRDefault="00113A0B" w:rsidP="00113A0B">
            <w:pPr>
              <w:pStyle w:val="Tabletext"/>
              <w:jc w:val="center"/>
            </w:pPr>
            <w:r w:rsidRPr="00640A23">
              <w:t>–</w:t>
            </w:r>
          </w:p>
        </w:tc>
        <w:tc>
          <w:tcPr>
            <w:tcW w:w="1559" w:type="dxa"/>
            <w:shd w:val="clear" w:color="auto" w:fill="auto"/>
          </w:tcPr>
          <w:p w:rsidR="00113A0B" w:rsidRPr="00640A23" w:rsidRDefault="00113A0B" w:rsidP="00113A0B">
            <w:pPr>
              <w:pStyle w:val="Tabletext"/>
              <w:jc w:val="center"/>
            </w:pPr>
            <w:r w:rsidRPr="00640A23">
              <w:t>803 MHz</w:t>
            </w:r>
          </w:p>
        </w:tc>
        <w:tc>
          <w:tcPr>
            <w:tcW w:w="1119" w:type="dxa"/>
            <w:vMerge/>
            <w:shd w:val="clear" w:color="auto" w:fill="auto"/>
            <w:vAlign w:val="center"/>
          </w:tcPr>
          <w:p w:rsidR="00113A0B" w:rsidRPr="00640A23" w:rsidRDefault="00113A0B" w:rsidP="00113A0B">
            <w:pPr>
              <w:pStyle w:val="Tabletext"/>
              <w:jc w:val="center"/>
            </w:pPr>
          </w:p>
        </w:tc>
      </w:tr>
    </w:tbl>
    <w:p w:rsidR="00113A0B" w:rsidRDefault="00113A0B" w:rsidP="00113A0B">
      <w:pPr>
        <w:pStyle w:val="TableNo"/>
        <w:keepLines/>
        <w:rPr>
          <w:lang w:eastAsia="zh-CN"/>
        </w:rPr>
      </w:pPr>
      <w:r>
        <w:lastRenderedPageBreak/>
        <w:t>表</w:t>
      </w:r>
      <w:r>
        <w:t>1-6</w:t>
      </w:r>
      <w:r>
        <w:rPr>
          <w:rFonts w:hint="eastAsia"/>
          <w:lang w:eastAsia="zh-CN"/>
        </w:rPr>
        <w:t>（</w:t>
      </w:r>
      <w:r w:rsidRPr="001F19C1">
        <w:rPr>
          <w:rFonts w:ascii="STKaiti" w:eastAsia="STKaiti" w:hAnsi="STKaiti" w:hint="eastAsia"/>
          <w:lang w:eastAsia="zh-CN"/>
        </w:rPr>
        <w:t>结束</w:t>
      </w:r>
      <w:r>
        <w:rPr>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935"/>
        <w:gridCol w:w="1349"/>
        <w:gridCol w:w="353"/>
        <w:gridCol w:w="1335"/>
        <w:gridCol w:w="1346"/>
        <w:gridCol w:w="353"/>
        <w:gridCol w:w="1559"/>
        <w:gridCol w:w="1119"/>
      </w:tblGrid>
      <w:tr w:rsidR="00322EE5" w:rsidRPr="004B692F" w:rsidTr="00322EE5">
        <w:trPr>
          <w:trHeight w:val="225"/>
          <w:jc w:val="center"/>
        </w:trPr>
        <w:tc>
          <w:tcPr>
            <w:tcW w:w="1290" w:type="dxa"/>
            <w:vMerge w:val="restart"/>
            <w:vAlign w:val="center"/>
          </w:tcPr>
          <w:p w:rsidR="00322EE5" w:rsidRPr="00BE71D3" w:rsidRDefault="00322EE5" w:rsidP="00322EE5">
            <w:pPr>
              <w:pStyle w:val="Tablehead"/>
              <w:rPr>
                <w:rFonts w:asciiTheme="majorBidi" w:eastAsiaTheme="minorEastAsia" w:hAnsiTheme="majorBidi" w:cstheme="majorBidi"/>
                <w:szCs w:val="22"/>
              </w:rPr>
            </w:pPr>
            <w:r w:rsidRPr="00BE71D3">
              <w:rPr>
                <w:rFonts w:asciiTheme="majorBidi" w:eastAsiaTheme="minorEastAsia" w:hAnsiTheme="majorBidi" w:cstheme="majorBidi"/>
                <w:szCs w:val="22"/>
              </w:rPr>
              <w:t>E-UTRA CA</w:t>
            </w:r>
            <w:r w:rsidRPr="00BE71D3">
              <w:rPr>
                <w:rFonts w:asciiTheme="majorBidi" w:eastAsiaTheme="minorEastAsia" w:hAnsiTheme="majorBidi" w:cstheme="majorBidi"/>
                <w:szCs w:val="22"/>
              </w:rPr>
              <w:t>频段</w:t>
            </w:r>
          </w:p>
        </w:tc>
        <w:tc>
          <w:tcPr>
            <w:tcW w:w="935" w:type="dxa"/>
            <w:vMerge w:val="restart"/>
            <w:vAlign w:val="center"/>
          </w:tcPr>
          <w:p w:rsidR="00322EE5" w:rsidRPr="00BE71D3" w:rsidRDefault="00322EE5" w:rsidP="00322EE5">
            <w:pPr>
              <w:pStyle w:val="Tablehead"/>
              <w:rPr>
                <w:rFonts w:asciiTheme="majorBidi" w:eastAsiaTheme="minorEastAsia" w:hAnsiTheme="majorBidi" w:cstheme="majorBidi"/>
                <w:szCs w:val="22"/>
              </w:rPr>
            </w:pPr>
            <w:r w:rsidRPr="00BE71D3">
              <w:rPr>
                <w:rFonts w:asciiTheme="majorBidi" w:eastAsiaTheme="minorEastAsia" w:hAnsiTheme="majorBidi" w:cstheme="majorBidi"/>
                <w:szCs w:val="22"/>
              </w:rPr>
              <w:t>E-UTRA</w:t>
            </w:r>
            <w:r w:rsidRPr="00BE71D3">
              <w:rPr>
                <w:rFonts w:asciiTheme="majorBidi" w:eastAsiaTheme="minorEastAsia" w:hAnsiTheme="majorBidi" w:cstheme="majorBidi"/>
                <w:szCs w:val="22"/>
              </w:rPr>
              <w:t>频段</w:t>
            </w:r>
          </w:p>
        </w:tc>
        <w:tc>
          <w:tcPr>
            <w:tcW w:w="3037" w:type="dxa"/>
            <w:gridSpan w:val="3"/>
            <w:shd w:val="clear" w:color="auto" w:fill="auto"/>
            <w:noWrap/>
            <w:vAlign w:val="center"/>
          </w:tcPr>
          <w:p w:rsidR="00322EE5" w:rsidRPr="00BE71D3" w:rsidRDefault="00322EE5" w:rsidP="00322EE5">
            <w:pPr>
              <w:pStyle w:val="Tablehead"/>
              <w:rPr>
                <w:rFonts w:asciiTheme="majorBidi" w:eastAsiaTheme="minorEastAsia" w:hAnsiTheme="majorBidi" w:cstheme="majorBidi"/>
                <w:szCs w:val="22"/>
                <w:lang w:eastAsia="zh-CN"/>
              </w:rPr>
            </w:pPr>
            <w:r w:rsidRPr="00BE71D3">
              <w:rPr>
                <w:rFonts w:asciiTheme="majorBidi" w:eastAsiaTheme="minorEastAsia" w:hAnsiTheme="majorBidi" w:cstheme="majorBidi"/>
                <w:szCs w:val="22"/>
                <w:lang w:eastAsia="zh-CN"/>
              </w:rPr>
              <w:t>上行链路（</w:t>
            </w:r>
            <w:r w:rsidRPr="00BE71D3">
              <w:rPr>
                <w:rFonts w:asciiTheme="majorBidi" w:eastAsiaTheme="minorEastAsia" w:hAnsiTheme="majorBidi" w:cstheme="majorBidi"/>
                <w:szCs w:val="22"/>
                <w:lang w:eastAsia="zh-CN"/>
              </w:rPr>
              <w:t>UL</w:t>
            </w:r>
            <w:r w:rsidRPr="00BE71D3">
              <w:rPr>
                <w:rFonts w:asciiTheme="majorBidi" w:eastAsiaTheme="minorEastAsia" w:hAnsiTheme="majorBidi" w:cstheme="majorBidi"/>
                <w:szCs w:val="22"/>
                <w:lang w:eastAsia="zh-CN"/>
              </w:rPr>
              <w:t>）工作频段</w:t>
            </w:r>
          </w:p>
        </w:tc>
        <w:tc>
          <w:tcPr>
            <w:tcW w:w="3258" w:type="dxa"/>
            <w:gridSpan w:val="3"/>
            <w:shd w:val="clear" w:color="auto" w:fill="auto"/>
            <w:noWrap/>
            <w:vAlign w:val="center"/>
          </w:tcPr>
          <w:p w:rsidR="00322EE5" w:rsidRPr="00BE71D3" w:rsidRDefault="00322EE5" w:rsidP="00322EE5">
            <w:pPr>
              <w:pStyle w:val="Tablehead"/>
              <w:rPr>
                <w:rFonts w:asciiTheme="majorBidi" w:eastAsiaTheme="minorEastAsia" w:hAnsiTheme="majorBidi" w:cstheme="majorBidi"/>
                <w:szCs w:val="22"/>
                <w:lang w:eastAsia="zh-CN"/>
              </w:rPr>
            </w:pPr>
            <w:r w:rsidRPr="00BE71D3">
              <w:rPr>
                <w:rFonts w:asciiTheme="majorBidi" w:eastAsiaTheme="minorEastAsia" w:hAnsiTheme="majorBidi" w:cstheme="majorBidi"/>
                <w:szCs w:val="22"/>
                <w:lang w:eastAsia="zh-CN"/>
              </w:rPr>
              <w:t>下行链路（</w:t>
            </w:r>
            <w:r w:rsidRPr="00BE71D3">
              <w:rPr>
                <w:rFonts w:asciiTheme="majorBidi" w:eastAsiaTheme="minorEastAsia" w:hAnsiTheme="majorBidi" w:cstheme="majorBidi"/>
                <w:szCs w:val="22"/>
                <w:lang w:eastAsia="zh-CN"/>
              </w:rPr>
              <w:t>DL</w:t>
            </w:r>
            <w:r w:rsidRPr="00BE71D3">
              <w:rPr>
                <w:rFonts w:asciiTheme="majorBidi" w:eastAsiaTheme="minorEastAsia" w:hAnsiTheme="majorBidi" w:cstheme="majorBidi"/>
                <w:szCs w:val="22"/>
                <w:lang w:eastAsia="zh-CN"/>
              </w:rPr>
              <w:t>）工作频段</w:t>
            </w:r>
          </w:p>
        </w:tc>
        <w:tc>
          <w:tcPr>
            <w:tcW w:w="1119" w:type="dxa"/>
            <w:vMerge w:val="restart"/>
            <w:shd w:val="clear" w:color="auto" w:fill="auto"/>
          </w:tcPr>
          <w:p w:rsidR="00322EE5" w:rsidRPr="00640A23" w:rsidRDefault="00322EE5" w:rsidP="00322EE5">
            <w:pPr>
              <w:pStyle w:val="Tablehead"/>
            </w:pPr>
            <w:r w:rsidRPr="00BE71D3">
              <w:rPr>
                <w:rFonts w:asciiTheme="minorEastAsia" w:eastAsiaTheme="minorEastAsia" w:hAnsiTheme="minorEastAsia" w:cstheme="majorBidi"/>
                <w:szCs w:val="22"/>
              </w:rPr>
              <w:t>双工</w:t>
            </w:r>
            <w:r>
              <w:rPr>
                <w:rFonts w:asciiTheme="minorEastAsia" w:eastAsiaTheme="minorEastAsia" w:hAnsiTheme="minorEastAsia" w:cstheme="majorBidi"/>
                <w:szCs w:val="22"/>
              </w:rPr>
              <w:br/>
            </w:r>
            <w:r w:rsidRPr="00BE71D3">
              <w:rPr>
                <w:rFonts w:asciiTheme="minorEastAsia" w:eastAsiaTheme="minorEastAsia" w:hAnsiTheme="minorEastAsia" w:cstheme="majorBidi"/>
                <w:szCs w:val="22"/>
              </w:rPr>
              <w:t>模式</w:t>
            </w:r>
          </w:p>
        </w:tc>
      </w:tr>
      <w:tr w:rsidR="00322EE5" w:rsidRPr="004B692F" w:rsidTr="00322EE5">
        <w:trPr>
          <w:trHeight w:val="225"/>
          <w:jc w:val="center"/>
        </w:trPr>
        <w:tc>
          <w:tcPr>
            <w:tcW w:w="1290" w:type="dxa"/>
            <w:vMerge/>
            <w:vAlign w:val="center"/>
          </w:tcPr>
          <w:p w:rsidR="00322EE5" w:rsidRPr="00640A23" w:rsidRDefault="00322EE5" w:rsidP="00322EE5">
            <w:pPr>
              <w:pStyle w:val="Tablehead"/>
            </w:pPr>
          </w:p>
        </w:tc>
        <w:tc>
          <w:tcPr>
            <w:tcW w:w="935" w:type="dxa"/>
            <w:vMerge/>
            <w:vAlign w:val="center"/>
          </w:tcPr>
          <w:p w:rsidR="00322EE5" w:rsidRPr="00640A23" w:rsidRDefault="00322EE5" w:rsidP="00322EE5">
            <w:pPr>
              <w:pStyle w:val="Tablehead"/>
            </w:pPr>
          </w:p>
        </w:tc>
        <w:tc>
          <w:tcPr>
            <w:tcW w:w="3037" w:type="dxa"/>
            <w:gridSpan w:val="3"/>
            <w:shd w:val="clear" w:color="auto" w:fill="auto"/>
            <w:noWrap/>
            <w:vAlign w:val="center"/>
          </w:tcPr>
          <w:p w:rsidR="00322EE5" w:rsidRPr="00BE71D3" w:rsidRDefault="00322EE5" w:rsidP="00322EE5">
            <w:pPr>
              <w:pStyle w:val="Tablehead"/>
              <w:rPr>
                <w:rFonts w:asciiTheme="majorBidi" w:eastAsiaTheme="minorEastAsia" w:hAnsiTheme="majorBidi" w:cstheme="majorBidi"/>
                <w:szCs w:val="22"/>
              </w:rPr>
            </w:pPr>
            <w:r w:rsidRPr="00BE71D3">
              <w:rPr>
                <w:rFonts w:asciiTheme="majorBidi" w:eastAsiaTheme="minorEastAsia" w:hAnsiTheme="majorBidi" w:cstheme="majorBidi"/>
                <w:szCs w:val="22"/>
              </w:rPr>
              <w:t>BS</w:t>
            </w:r>
            <w:r w:rsidRPr="00BE71D3">
              <w:rPr>
                <w:rFonts w:asciiTheme="majorBidi" w:eastAsiaTheme="minorEastAsia" w:hAnsiTheme="majorBidi" w:cstheme="majorBidi"/>
                <w:szCs w:val="22"/>
              </w:rPr>
              <w:t>接收</w:t>
            </w:r>
            <w:r w:rsidRPr="00BE71D3">
              <w:rPr>
                <w:rFonts w:asciiTheme="majorBidi" w:eastAsiaTheme="minorEastAsia" w:hAnsiTheme="majorBidi" w:cstheme="majorBidi"/>
                <w:szCs w:val="22"/>
              </w:rPr>
              <w:t xml:space="preserve"> / UE</w:t>
            </w:r>
            <w:r w:rsidRPr="00BE71D3">
              <w:rPr>
                <w:rFonts w:asciiTheme="majorBidi" w:eastAsiaTheme="minorEastAsia" w:hAnsiTheme="majorBidi" w:cstheme="majorBidi"/>
                <w:szCs w:val="22"/>
              </w:rPr>
              <w:t>发射</w:t>
            </w:r>
          </w:p>
        </w:tc>
        <w:tc>
          <w:tcPr>
            <w:tcW w:w="3258" w:type="dxa"/>
            <w:gridSpan w:val="3"/>
            <w:shd w:val="clear" w:color="auto" w:fill="auto"/>
            <w:noWrap/>
            <w:vAlign w:val="center"/>
          </w:tcPr>
          <w:p w:rsidR="00322EE5" w:rsidRPr="00BE71D3" w:rsidRDefault="00322EE5" w:rsidP="00322EE5">
            <w:pPr>
              <w:pStyle w:val="Tablehead"/>
              <w:rPr>
                <w:rFonts w:asciiTheme="majorBidi" w:eastAsiaTheme="minorEastAsia" w:hAnsiTheme="majorBidi" w:cstheme="majorBidi"/>
                <w:szCs w:val="22"/>
              </w:rPr>
            </w:pPr>
            <w:r w:rsidRPr="00BE71D3">
              <w:rPr>
                <w:rFonts w:asciiTheme="majorBidi" w:eastAsiaTheme="minorEastAsia" w:hAnsiTheme="majorBidi" w:cstheme="majorBidi"/>
                <w:szCs w:val="22"/>
              </w:rPr>
              <w:t>BS</w:t>
            </w:r>
            <w:r w:rsidRPr="00BE71D3">
              <w:rPr>
                <w:rFonts w:asciiTheme="majorBidi" w:eastAsiaTheme="minorEastAsia" w:hAnsiTheme="majorBidi" w:cstheme="majorBidi"/>
                <w:szCs w:val="22"/>
              </w:rPr>
              <w:t>发射</w:t>
            </w:r>
            <w:r w:rsidRPr="00BE71D3">
              <w:rPr>
                <w:rFonts w:asciiTheme="majorBidi" w:eastAsiaTheme="minorEastAsia" w:hAnsiTheme="majorBidi" w:cstheme="majorBidi"/>
                <w:szCs w:val="22"/>
              </w:rPr>
              <w:t xml:space="preserve"> / UE</w:t>
            </w:r>
            <w:r w:rsidRPr="00BE71D3">
              <w:rPr>
                <w:rFonts w:asciiTheme="majorBidi" w:eastAsiaTheme="minorEastAsia" w:hAnsiTheme="majorBidi" w:cstheme="majorBidi"/>
                <w:szCs w:val="22"/>
              </w:rPr>
              <w:t>接收</w:t>
            </w:r>
          </w:p>
        </w:tc>
        <w:tc>
          <w:tcPr>
            <w:tcW w:w="1119" w:type="dxa"/>
            <w:vMerge/>
            <w:vAlign w:val="center"/>
          </w:tcPr>
          <w:p w:rsidR="00322EE5" w:rsidRPr="00640A23" w:rsidRDefault="00322EE5" w:rsidP="00322EE5">
            <w:pPr>
              <w:pStyle w:val="Tablehead"/>
              <w:rPr>
                <w:bCs/>
                <w:sz w:val="18"/>
                <w:szCs w:val="18"/>
              </w:rPr>
            </w:pPr>
          </w:p>
        </w:tc>
      </w:tr>
      <w:tr w:rsidR="00113A0B" w:rsidRPr="004B692F" w:rsidTr="00113A0B">
        <w:trPr>
          <w:trHeight w:val="189"/>
          <w:jc w:val="center"/>
        </w:trPr>
        <w:tc>
          <w:tcPr>
            <w:tcW w:w="1290" w:type="dxa"/>
            <w:vMerge/>
            <w:vAlign w:val="center"/>
          </w:tcPr>
          <w:p w:rsidR="00113A0B" w:rsidRPr="00640A23" w:rsidRDefault="00113A0B" w:rsidP="00113A0B">
            <w:pPr>
              <w:pStyle w:val="Tablehead"/>
            </w:pPr>
          </w:p>
        </w:tc>
        <w:tc>
          <w:tcPr>
            <w:tcW w:w="935" w:type="dxa"/>
            <w:vMerge/>
            <w:vAlign w:val="center"/>
          </w:tcPr>
          <w:p w:rsidR="00113A0B" w:rsidRPr="00640A23" w:rsidRDefault="00113A0B" w:rsidP="00113A0B">
            <w:pPr>
              <w:pStyle w:val="Tablehead"/>
            </w:pPr>
          </w:p>
        </w:tc>
        <w:tc>
          <w:tcPr>
            <w:tcW w:w="3037" w:type="dxa"/>
            <w:gridSpan w:val="3"/>
            <w:shd w:val="clear" w:color="auto" w:fill="auto"/>
          </w:tcPr>
          <w:p w:rsidR="00113A0B" w:rsidRPr="00640A23" w:rsidRDefault="00113A0B" w:rsidP="00113A0B">
            <w:pPr>
              <w:pStyle w:val="Tablehead"/>
              <w:rPr>
                <w:i/>
              </w:rPr>
            </w:pPr>
            <w:r w:rsidRPr="00640A23">
              <w:rPr>
                <w:i/>
              </w:rPr>
              <w:t>F</w:t>
            </w:r>
            <w:r w:rsidRPr="00640A23">
              <w:rPr>
                <w:i/>
                <w:vertAlign w:val="subscript"/>
              </w:rPr>
              <w:t>UL_low</w:t>
            </w:r>
            <w:r w:rsidRPr="00640A23">
              <w:rPr>
                <w:i/>
              </w:rPr>
              <w:t xml:space="preserve">  –  F</w:t>
            </w:r>
            <w:r w:rsidRPr="00640A23">
              <w:rPr>
                <w:i/>
                <w:vertAlign w:val="subscript"/>
              </w:rPr>
              <w:t>UL_high</w:t>
            </w:r>
          </w:p>
        </w:tc>
        <w:tc>
          <w:tcPr>
            <w:tcW w:w="3258" w:type="dxa"/>
            <w:gridSpan w:val="3"/>
            <w:shd w:val="clear" w:color="auto" w:fill="auto"/>
          </w:tcPr>
          <w:p w:rsidR="00113A0B" w:rsidRPr="00640A23" w:rsidRDefault="00113A0B" w:rsidP="00113A0B">
            <w:pPr>
              <w:pStyle w:val="Tablehead"/>
              <w:rPr>
                <w:i/>
              </w:rPr>
            </w:pPr>
            <w:r w:rsidRPr="00640A23">
              <w:rPr>
                <w:i/>
              </w:rPr>
              <w:t>F</w:t>
            </w:r>
            <w:r w:rsidRPr="00640A23">
              <w:rPr>
                <w:i/>
                <w:vertAlign w:val="subscript"/>
              </w:rPr>
              <w:t>DL_low</w:t>
            </w:r>
            <w:r w:rsidRPr="00640A23">
              <w:rPr>
                <w:i/>
              </w:rPr>
              <w:t xml:space="preserve">  –  F</w:t>
            </w:r>
            <w:r w:rsidRPr="00640A23">
              <w:rPr>
                <w:i/>
                <w:vertAlign w:val="subscript"/>
              </w:rPr>
              <w:t>DL_high</w:t>
            </w:r>
          </w:p>
        </w:tc>
        <w:tc>
          <w:tcPr>
            <w:tcW w:w="1119" w:type="dxa"/>
            <w:vMerge/>
            <w:vAlign w:val="center"/>
          </w:tcPr>
          <w:p w:rsidR="00113A0B" w:rsidRPr="00640A23" w:rsidRDefault="00113A0B" w:rsidP="00113A0B">
            <w:pPr>
              <w:pStyle w:val="Tablehead"/>
              <w:rPr>
                <w:bCs/>
                <w:sz w:val="18"/>
                <w:szCs w:val="18"/>
              </w:rPr>
            </w:pP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r w:rsidRPr="00640A23">
              <w:t>DC_19-21</w:t>
            </w:r>
          </w:p>
        </w:tc>
        <w:tc>
          <w:tcPr>
            <w:tcW w:w="935" w:type="dxa"/>
            <w:vAlign w:val="center"/>
          </w:tcPr>
          <w:p w:rsidR="00113A0B" w:rsidRPr="00640A23" w:rsidRDefault="00113A0B" w:rsidP="00113A0B">
            <w:pPr>
              <w:pStyle w:val="Tabletext"/>
              <w:jc w:val="center"/>
            </w:pPr>
            <w:r w:rsidRPr="00640A23">
              <w:t>19</w:t>
            </w:r>
          </w:p>
        </w:tc>
        <w:tc>
          <w:tcPr>
            <w:tcW w:w="1349" w:type="dxa"/>
            <w:shd w:val="clear" w:color="auto" w:fill="auto"/>
          </w:tcPr>
          <w:p w:rsidR="00113A0B" w:rsidRPr="00640A23" w:rsidRDefault="00113A0B" w:rsidP="00113A0B">
            <w:pPr>
              <w:pStyle w:val="Tabletext"/>
              <w:jc w:val="center"/>
            </w:pPr>
            <w:r w:rsidRPr="00640A23">
              <w:t>830 MHz</w:t>
            </w:r>
          </w:p>
        </w:tc>
        <w:tc>
          <w:tcPr>
            <w:tcW w:w="353" w:type="dxa"/>
            <w:shd w:val="clear" w:color="auto" w:fill="auto"/>
          </w:tcPr>
          <w:p w:rsidR="00113A0B" w:rsidRPr="00640A23" w:rsidRDefault="00113A0B" w:rsidP="00113A0B">
            <w:pPr>
              <w:pStyle w:val="Tabletext"/>
              <w:jc w:val="center"/>
            </w:pPr>
            <w:r w:rsidRPr="00640A23">
              <w:t>–</w:t>
            </w:r>
          </w:p>
        </w:tc>
        <w:tc>
          <w:tcPr>
            <w:tcW w:w="1335" w:type="dxa"/>
            <w:shd w:val="clear" w:color="auto" w:fill="auto"/>
          </w:tcPr>
          <w:p w:rsidR="00113A0B" w:rsidRPr="00640A23" w:rsidRDefault="00113A0B" w:rsidP="00113A0B">
            <w:pPr>
              <w:pStyle w:val="Tabletext"/>
              <w:jc w:val="center"/>
            </w:pPr>
            <w:r w:rsidRPr="00640A23">
              <w:t>845 MHz</w:t>
            </w:r>
          </w:p>
        </w:tc>
        <w:tc>
          <w:tcPr>
            <w:tcW w:w="1346" w:type="dxa"/>
            <w:shd w:val="clear" w:color="auto" w:fill="auto"/>
          </w:tcPr>
          <w:p w:rsidR="00113A0B" w:rsidRPr="00640A23" w:rsidRDefault="00113A0B" w:rsidP="00113A0B">
            <w:pPr>
              <w:pStyle w:val="Tabletext"/>
              <w:jc w:val="center"/>
            </w:pPr>
            <w:r w:rsidRPr="00640A23">
              <w:t>875 MHz</w:t>
            </w:r>
          </w:p>
        </w:tc>
        <w:tc>
          <w:tcPr>
            <w:tcW w:w="353" w:type="dxa"/>
            <w:shd w:val="clear" w:color="auto" w:fill="auto"/>
          </w:tcPr>
          <w:p w:rsidR="00113A0B" w:rsidRPr="00640A23" w:rsidRDefault="00113A0B" w:rsidP="00113A0B">
            <w:pPr>
              <w:pStyle w:val="Tabletext"/>
              <w:jc w:val="center"/>
            </w:pPr>
            <w:r w:rsidRPr="00640A23">
              <w:t>–</w:t>
            </w:r>
          </w:p>
        </w:tc>
        <w:tc>
          <w:tcPr>
            <w:tcW w:w="1559" w:type="dxa"/>
            <w:shd w:val="clear" w:color="auto" w:fill="auto"/>
            <w:vAlign w:val="center"/>
          </w:tcPr>
          <w:p w:rsidR="00113A0B" w:rsidRPr="00640A23" w:rsidRDefault="00113A0B" w:rsidP="00113A0B">
            <w:pPr>
              <w:pStyle w:val="Tabletext"/>
              <w:jc w:val="center"/>
            </w:pPr>
            <w:r w:rsidRPr="00640A23">
              <w:t>890 MHz</w:t>
            </w:r>
          </w:p>
        </w:tc>
        <w:tc>
          <w:tcPr>
            <w:tcW w:w="1119" w:type="dxa"/>
            <w:vMerge w:val="restart"/>
            <w:shd w:val="clear" w:color="auto" w:fill="auto"/>
            <w:vAlign w:val="center"/>
          </w:tcPr>
          <w:p w:rsidR="00113A0B" w:rsidRPr="00640A23" w:rsidRDefault="00113A0B" w:rsidP="00113A0B">
            <w:pPr>
              <w:pStyle w:val="Tabletext"/>
              <w:jc w:val="center"/>
            </w:pPr>
            <w:r w:rsidRPr="00640A23">
              <w:t>FDD</w:t>
            </w: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p>
        </w:tc>
        <w:tc>
          <w:tcPr>
            <w:tcW w:w="935" w:type="dxa"/>
            <w:vAlign w:val="center"/>
          </w:tcPr>
          <w:p w:rsidR="00113A0B" w:rsidRPr="00640A23" w:rsidRDefault="00113A0B" w:rsidP="00113A0B">
            <w:pPr>
              <w:pStyle w:val="Tabletext"/>
              <w:jc w:val="center"/>
            </w:pPr>
            <w:r w:rsidRPr="00640A23">
              <w:t>21</w:t>
            </w:r>
          </w:p>
        </w:tc>
        <w:tc>
          <w:tcPr>
            <w:tcW w:w="1349" w:type="dxa"/>
            <w:shd w:val="clear" w:color="auto" w:fill="auto"/>
          </w:tcPr>
          <w:p w:rsidR="00113A0B" w:rsidRPr="00640A23" w:rsidRDefault="00113A0B" w:rsidP="00113A0B">
            <w:pPr>
              <w:pStyle w:val="Tabletext"/>
              <w:jc w:val="center"/>
            </w:pPr>
            <w:r w:rsidRPr="00640A23">
              <w:t>1447.9 MHz</w:t>
            </w:r>
          </w:p>
        </w:tc>
        <w:tc>
          <w:tcPr>
            <w:tcW w:w="353" w:type="dxa"/>
            <w:shd w:val="clear" w:color="auto" w:fill="auto"/>
          </w:tcPr>
          <w:p w:rsidR="00113A0B" w:rsidRPr="00640A23" w:rsidRDefault="00113A0B" w:rsidP="00113A0B">
            <w:pPr>
              <w:pStyle w:val="Tabletext"/>
              <w:jc w:val="center"/>
            </w:pPr>
            <w:r w:rsidRPr="00640A23">
              <w:t>–</w:t>
            </w:r>
          </w:p>
        </w:tc>
        <w:tc>
          <w:tcPr>
            <w:tcW w:w="1335" w:type="dxa"/>
            <w:shd w:val="clear" w:color="auto" w:fill="auto"/>
          </w:tcPr>
          <w:p w:rsidR="00113A0B" w:rsidRPr="00640A23" w:rsidRDefault="00113A0B" w:rsidP="00113A0B">
            <w:pPr>
              <w:pStyle w:val="Tabletext"/>
              <w:jc w:val="center"/>
            </w:pPr>
            <w:r w:rsidRPr="00640A23">
              <w:t>1462.9 MHz</w:t>
            </w:r>
          </w:p>
        </w:tc>
        <w:tc>
          <w:tcPr>
            <w:tcW w:w="1346" w:type="dxa"/>
            <w:shd w:val="clear" w:color="auto" w:fill="auto"/>
          </w:tcPr>
          <w:p w:rsidR="00113A0B" w:rsidRPr="00640A23" w:rsidRDefault="00113A0B" w:rsidP="00113A0B">
            <w:pPr>
              <w:pStyle w:val="Tabletext"/>
              <w:jc w:val="center"/>
            </w:pPr>
            <w:r w:rsidRPr="00640A23">
              <w:t>1495.9 MHz</w:t>
            </w:r>
          </w:p>
        </w:tc>
        <w:tc>
          <w:tcPr>
            <w:tcW w:w="353" w:type="dxa"/>
            <w:shd w:val="clear" w:color="auto" w:fill="auto"/>
          </w:tcPr>
          <w:p w:rsidR="00113A0B" w:rsidRPr="00640A23" w:rsidRDefault="00113A0B" w:rsidP="00113A0B">
            <w:pPr>
              <w:pStyle w:val="Tabletext"/>
              <w:jc w:val="center"/>
            </w:pPr>
            <w:r w:rsidRPr="00640A23">
              <w:t>–</w:t>
            </w:r>
          </w:p>
        </w:tc>
        <w:tc>
          <w:tcPr>
            <w:tcW w:w="1559" w:type="dxa"/>
            <w:shd w:val="clear" w:color="auto" w:fill="auto"/>
            <w:vAlign w:val="center"/>
          </w:tcPr>
          <w:p w:rsidR="00113A0B" w:rsidRPr="00640A23" w:rsidRDefault="00113A0B" w:rsidP="00113A0B">
            <w:pPr>
              <w:pStyle w:val="Tabletext"/>
              <w:jc w:val="center"/>
            </w:pPr>
            <w:r w:rsidRPr="00640A23">
              <w:t>1510.9 MHz</w:t>
            </w:r>
          </w:p>
        </w:tc>
        <w:tc>
          <w:tcPr>
            <w:tcW w:w="1119" w:type="dxa"/>
            <w:vMerge/>
            <w:shd w:val="clear" w:color="auto" w:fill="auto"/>
            <w:vAlign w:val="center"/>
          </w:tcPr>
          <w:p w:rsidR="00113A0B" w:rsidRPr="00640A23" w:rsidRDefault="00113A0B" w:rsidP="00113A0B">
            <w:pPr>
              <w:pStyle w:val="Tabletext"/>
              <w:jc w:val="center"/>
            </w:pPr>
          </w:p>
        </w:tc>
      </w:tr>
      <w:tr w:rsidR="00113A0B" w:rsidRPr="004B692F" w:rsidTr="00113A0B">
        <w:trPr>
          <w:trHeight w:val="225"/>
          <w:jc w:val="center"/>
        </w:trPr>
        <w:tc>
          <w:tcPr>
            <w:tcW w:w="1290" w:type="dxa"/>
            <w:vAlign w:val="center"/>
          </w:tcPr>
          <w:p w:rsidR="00113A0B" w:rsidRPr="00640A23" w:rsidRDefault="00113A0B" w:rsidP="00113A0B">
            <w:pPr>
              <w:pStyle w:val="Tabletext"/>
              <w:jc w:val="center"/>
            </w:pPr>
            <w:r w:rsidRPr="00640A23">
              <w:t>DC_39-41</w:t>
            </w:r>
          </w:p>
        </w:tc>
        <w:tc>
          <w:tcPr>
            <w:tcW w:w="935" w:type="dxa"/>
            <w:vAlign w:val="center"/>
          </w:tcPr>
          <w:p w:rsidR="00113A0B" w:rsidRPr="00640A23" w:rsidRDefault="00113A0B" w:rsidP="00113A0B">
            <w:pPr>
              <w:pStyle w:val="Tabletext"/>
              <w:jc w:val="center"/>
            </w:pPr>
            <w:r w:rsidRPr="00640A23">
              <w:t>39</w:t>
            </w:r>
          </w:p>
        </w:tc>
        <w:tc>
          <w:tcPr>
            <w:tcW w:w="1349" w:type="dxa"/>
            <w:shd w:val="clear" w:color="auto" w:fill="auto"/>
            <w:vAlign w:val="center"/>
          </w:tcPr>
          <w:p w:rsidR="00113A0B" w:rsidRPr="00640A23" w:rsidRDefault="00113A0B" w:rsidP="00113A0B">
            <w:pPr>
              <w:pStyle w:val="Tabletext"/>
              <w:jc w:val="center"/>
            </w:pPr>
            <w:r w:rsidRPr="00640A23">
              <w:rPr>
                <w:lang w:eastAsia="zh-CN"/>
              </w:rPr>
              <w:t>1880 MHz</w:t>
            </w:r>
          </w:p>
        </w:tc>
        <w:tc>
          <w:tcPr>
            <w:tcW w:w="353" w:type="dxa"/>
            <w:shd w:val="clear" w:color="auto" w:fill="auto"/>
          </w:tcPr>
          <w:p w:rsidR="00113A0B" w:rsidRPr="00640A23" w:rsidRDefault="00113A0B" w:rsidP="00113A0B">
            <w:pPr>
              <w:pStyle w:val="Tabletext"/>
              <w:jc w:val="center"/>
            </w:pPr>
            <w:r w:rsidRPr="00640A23">
              <w:t>–</w:t>
            </w:r>
          </w:p>
        </w:tc>
        <w:tc>
          <w:tcPr>
            <w:tcW w:w="1335" w:type="dxa"/>
            <w:shd w:val="clear" w:color="auto" w:fill="auto"/>
            <w:vAlign w:val="center"/>
          </w:tcPr>
          <w:p w:rsidR="00113A0B" w:rsidRPr="00640A23" w:rsidRDefault="00113A0B" w:rsidP="00113A0B">
            <w:pPr>
              <w:pStyle w:val="Tabletext"/>
              <w:jc w:val="center"/>
            </w:pPr>
            <w:r w:rsidRPr="00640A23">
              <w:rPr>
                <w:lang w:eastAsia="zh-CN"/>
              </w:rPr>
              <w:t>1920 MHz</w:t>
            </w:r>
          </w:p>
        </w:tc>
        <w:tc>
          <w:tcPr>
            <w:tcW w:w="1346" w:type="dxa"/>
            <w:shd w:val="clear" w:color="auto" w:fill="auto"/>
            <w:vAlign w:val="center"/>
          </w:tcPr>
          <w:p w:rsidR="00113A0B" w:rsidRPr="00640A23" w:rsidRDefault="00113A0B" w:rsidP="00113A0B">
            <w:pPr>
              <w:pStyle w:val="Tabletext"/>
              <w:jc w:val="center"/>
            </w:pPr>
            <w:r w:rsidRPr="00640A23">
              <w:rPr>
                <w:lang w:eastAsia="zh-CN"/>
              </w:rPr>
              <w:t>1880 MHz</w:t>
            </w:r>
          </w:p>
        </w:tc>
        <w:tc>
          <w:tcPr>
            <w:tcW w:w="353" w:type="dxa"/>
            <w:shd w:val="clear" w:color="auto" w:fill="auto"/>
          </w:tcPr>
          <w:p w:rsidR="00113A0B" w:rsidRPr="00640A23" w:rsidRDefault="00113A0B" w:rsidP="00113A0B">
            <w:pPr>
              <w:pStyle w:val="Tabletext"/>
              <w:jc w:val="center"/>
            </w:pPr>
            <w:r w:rsidRPr="00640A23">
              <w:t>–</w:t>
            </w:r>
          </w:p>
        </w:tc>
        <w:tc>
          <w:tcPr>
            <w:tcW w:w="1559" w:type="dxa"/>
            <w:shd w:val="clear" w:color="auto" w:fill="auto"/>
            <w:vAlign w:val="center"/>
          </w:tcPr>
          <w:p w:rsidR="00113A0B" w:rsidRPr="00640A23" w:rsidRDefault="00113A0B" w:rsidP="00113A0B">
            <w:pPr>
              <w:pStyle w:val="Tabletext"/>
              <w:jc w:val="center"/>
            </w:pPr>
            <w:r w:rsidRPr="00640A23">
              <w:rPr>
                <w:lang w:eastAsia="zh-CN"/>
              </w:rPr>
              <w:t>1920 MHz</w:t>
            </w:r>
          </w:p>
        </w:tc>
        <w:tc>
          <w:tcPr>
            <w:tcW w:w="1119" w:type="dxa"/>
            <w:vMerge w:val="restart"/>
            <w:shd w:val="clear" w:color="auto" w:fill="auto"/>
            <w:vAlign w:val="center"/>
          </w:tcPr>
          <w:p w:rsidR="00113A0B" w:rsidRPr="00640A23" w:rsidRDefault="00113A0B" w:rsidP="00113A0B">
            <w:pPr>
              <w:pStyle w:val="Tabletext"/>
              <w:jc w:val="center"/>
            </w:pPr>
            <w:r w:rsidRPr="00640A23">
              <w:t>TDD</w:t>
            </w:r>
          </w:p>
        </w:tc>
      </w:tr>
      <w:tr w:rsidR="00113A0B" w:rsidRPr="004B692F" w:rsidTr="00113A0B">
        <w:trPr>
          <w:trHeight w:val="20"/>
          <w:jc w:val="center"/>
        </w:trPr>
        <w:tc>
          <w:tcPr>
            <w:tcW w:w="1290" w:type="dxa"/>
            <w:tcBorders>
              <w:bottom w:val="single" w:sz="4" w:space="0" w:color="auto"/>
            </w:tcBorders>
            <w:vAlign w:val="center"/>
          </w:tcPr>
          <w:p w:rsidR="00113A0B" w:rsidRPr="00640A23" w:rsidRDefault="00113A0B" w:rsidP="00113A0B">
            <w:pPr>
              <w:pStyle w:val="Tabletext"/>
              <w:jc w:val="center"/>
            </w:pPr>
          </w:p>
        </w:tc>
        <w:tc>
          <w:tcPr>
            <w:tcW w:w="935" w:type="dxa"/>
            <w:tcBorders>
              <w:bottom w:val="single" w:sz="4" w:space="0" w:color="auto"/>
            </w:tcBorders>
            <w:vAlign w:val="center"/>
          </w:tcPr>
          <w:p w:rsidR="00113A0B" w:rsidRPr="00640A23" w:rsidRDefault="00113A0B" w:rsidP="00113A0B">
            <w:pPr>
              <w:pStyle w:val="Tabletext"/>
              <w:jc w:val="center"/>
            </w:pPr>
            <w:r w:rsidRPr="00640A23">
              <w:t>41</w:t>
            </w:r>
          </w:p>
        </w:tc>
        <w:tc>
          <w:tcPr>
            <w:tcW w:w="1349" w:type="dxa"/>
            <w:tcBorders>
              <w:bottom w:val="single" w:sz="4" w:space="0" w:color="auto"/>
            </w:tcBorders>
            <w:shd w:val="clear" w:color="auto" w:fill="auto"/>
            <w:vAlign w:val="center"/>
          </w:tcPr>
          <w:p w:rsidR="00113A0B" w:rsidRPr="00640A23" w:rsidRDefault="00113A0B" w:rsidP="00113A0B">
            <w:pPr>
              <w:pStyle w:val="Tabletext"/>
              <w:jc w:val="center"/>
            </w:pPr>
            <w:r w:rsidRPr="00640A23">
              <w:rPr>
                <w:lang w:eastAsia="zh-CN"/>
              </w:rPr>
              <w:t>2496 MHz</w:t>
            </w:r>
          </w:p>
        </w:tc>
        <w:tc>
          <w:tcPr>
            <w:tcW w:w="353" w:type="dxa"/>
            <w:tcBorders>
              <w:bottom w:val="single" w:sz="4" w:space="0" w:color="auto"/>
            </w:tcBorders>
            <w:shd w:val="clear" w:color="auto" w:fill="auto"/>
          </w:tcPr>
          <w:p w:rsidR="00113A0B" w:rsidRPr="00640A23" w:rsidRDefault="00113A0B" w:rsidP="00113A0B">
            <w:pPr>
              <w:pStyle w:val="Tabletext"/>
              <w:jc w:val="center"/>
            </w:pPr>
            <w:r w:rsidRPr="00640A23">
              <w:t>–</w:t>
            </w:r>
          </w:p>
        </w:tc>
        <w:tc>
          <w:tcPr>
            <w:tcW w:w="1335" w:type="dxa"/>
            <w:tcBorders>
              <w:bottom w:val="single" w:sz="4" w:space="0" w:color="auto"/>
            </w:tcBorders>
            <w:shd w:val="clear" w:color="auto" w:fill="auto"/>
            <w:vAlign w:val="center"/>
          </w:tcPr>
          <w:p w:rsidR="00113A0B" w:rsidRPr="00640A23" w:rsidRDefault="00113A0B" w:rsidP="00113A0B">
            <w:pPr>
              <w:pStyle w:val="Tabletext"/>
              <w:jc w:val="center"/>
            </w:pPr>
            <w:r w:rsidRPr="00640A23">
              <w:rPr>
                <w:lang w:eastAsia="zh-CN"/>
              </w:rPr>
              <w:t>2690 MHz</w:t>
            </w:r>
          </w:p>
        </w:tc>
        <w:tc>
          <w:tcPr>
            <w:tcW w:w="1346" w:type="dxa"/>
            <w:tcBorders>
              <w:bottom w:val="single" w:sz="4" w:space="0" w:color="auto"/>
            </w:tcBorders>
            <w:shd w:val="clear" w:color="auto" w:fill="auto"/>
            <w:vAlign w:val="center"/>
          </w:tcPr>
          <w:p w:rsidR="00113A0B" w:rsidRPr="00640A23" w:rsidRDefault="00113A0B" w:rsidP="00113A0B">
            <w:pPr>
              <w:pStyle w:val="Tabletext"/>
              <w:jc w:val="center"/>
            </w:pPr>
            <w:r w:rsidRPr="00640A23">
              <w:rPr>
                <w:lang w:eastAsia="zh-CN"/>
              </w:rPr>
              <w:t>2496 MHz</w:t>
            </w:r>
          </w:p>
        </w:tc>
        <w:tc>
          <w:tcPr>
            <w:tcW w:w="353" w:type="dxa"/>
            <w:tcBorders>
              <w:bottom w:val="single" w:sz="4" w:space="0" w:color="auto"/>
            </w:tcBorders>
            <w:shd w:val="clear" w:color="auto" w:fill="auto"/>
          </w:tcPr>
          <w:p w:rsidR="00113A0B" w:rsidRPr="00640A23" w:rsidRDefault="00113A0B" w:rsidP="00113A0B">
            <w:pPr>
              <w:pStyle w:val="Tabletext"/>
              <w:jc w:val="center"/>
            </w:pPr>
            <w:r w:rsidRPr="00640A23">
              <w:t>–</w:t>
            </w:r>
          </w:p>
        </w:tc>
        <w:tc>
          <w:tcPr>
            <w:tcW w:w="1559" w:type="dxa"/>
            <w:tcBorders>
              <w:bottom w:val="single" w:sz="4" w:space="0" w:color="auto"/>
            </w:tcBorders>
            <w:shd w:val="clear" w:color="auto" w:fill="auto"/>
            <w:vAlign w:val="center"/>
          </w:tcPr>
          <w:p w:rsidR="00113A0B" w:rsidRPr="00640A23" w:rsidRDefault="00113A0B" w:rsidP="00113A0B">
            <w:pPr>
              <w:pStyle w:val="Tabletext"/>
              <w:jc w:val="center"/>
            </w:pPr>
            <w:r w:rsidRPr="00640A23">
              <w:rPr>
                <w:lang w:eastAsia="zh-CN"/>
              </w:rPr>
              <w:t>2690 MHz</w:t>
            </w:r>
          </w:p>
        </w:tc>
        <w:tc>
          <w:tcPr>
            <w:tcW w:w="1119" w:type="dxa"/>
            <w:vMerge/>
            <w:tcBorders>
              <w:bottom w:val="single" w:sz="4" w:space="0" w:color="auto"/>
            </w:tcBorders>
            <w:shd w:val="clear" w:color="auto" w:fill="auto"/>
            <w:vAlign w:val="center"/>
          </w:tcPr>
          <w:p w:rsidR="00113A0B" w:rsidRPr="00640A23" w:rsidRDefault="00113A0B" w:rsidP="00113A0B">
            <w:pPr>
              <w:pStyle w:val="Tabletext"/>
              <w:jc w:val="center"/>
            </w:pPr>
          </w:p>
        </w:tc>
      </w:tr>
      <w:tr w:rsidR="00113A0B" w:rsidRPr="00322EE5" w:rsidTr="00113A0B">
        <w:trPr>
          <w:trHeight w:val="20"/>
          <w:jc w:val="center"/>
        </w:trPr>
        <w:tc>
          <w:tcPr>
            <w:tcW w:w="9639" w:type="dxa"/>
            <w:gridSpan w:val="9"/>
            <w:tcBorders>
              <w:left w:val="nil"/>
              <w:bottom w:val="nil"/>
              <w:right w:val="nil"/>
            </w:tcBorders>
            <w:vAlign w:val="center"/>
          </w:tcPr>
          <w:p w:rsidR="00113A0B" w:rsidRPr="00322EE5" w:rsidRDefault="00322EE5" w:rsidP="00322EE5">
            <w:pPr>
              <w:pStyle w:val="Tablelegend"/>
              <w:rPr>
                <w:lang w:eastAsia="zh-CN"/>
              </w:rPr>
            </w:pPr>
            <w:r>
              <w:rPr>
                <w:lang w:val="en-GB" w:eastAsia="zh-CN"/>
              </w:rPr>
              <w:t>注</w:t>
            </w:r>
            <w:r w:rsidR="00113A0B" w:rsidRPr="00322EE5">
              <w:rPr>
                <w:lang w:eastAsia="zh-CN"/>
              </w:rPr>
              <w:t>1 – DC</w:t>
            </w:r>
            <w:r>
              <w:rPr>
                <w:rFonts w:hint="eastAsia"/>
                <w:lang w:val="en-GB" w:eastAsia="zh-CN"/>
              </w:rPr>
              <w:t>配置</w:t>
            </w:r>
            <w:r>
              <w:rPr>
                <w:lang w:val="en-GB" w:eastAsia="zh-CN"/>
              </w:rPr>
              <w:t>将遵循</w:t>
            </w:r>
            <w:r>
              <w:rPr>
                <w:rFonts w:hint="eastAsia"/>
                <w:lang w:val="en-GB" w:eastAsia="zh-CN"/>
              </w:rPr>
              <w:t>表</w:t>
            </w:r>
            <w:r w:rsidRPr="00322EE5">
              <w:rPr>
                <w:lang w:eastAsia="zh-CN"/>
              </w:rPr>
              <w:t>1.1.2</w:t>
            </w:r>
            <w:r w:rsidRPr="00322EE5">
              <w:rPr>
                <w:lang w:eastAsia="zh-CN"/>
              </w:rPr>
              <w:noBreakHyphen/>
              <w:t>2</w:t>
            </w:r>
            <w:r>
              <w:rPr>
                <w:rFonts w:hint="eastAsia"/>
                <w:lang w:val="en-GB" w:eastAsia="zh-CN"/>
              </w:rPr>
              <w:t>定义</w:t>
            </w:r>
            <w:r>
              <w:rPr>
                <w:lang w:val="en-GB" w:eastAsia="zh-CN"/>
              </w:rPr>
              <w:t>的相应</w:t>
            </w:r>
            <w:r w:rsidR="00113A0B" w:rsidRPr="00322EE5">
              <w:rPr>
                <w:lang w:eastAsia="zh-CN"/>
              </w:rPr>
              <w:t>CA</w:t>
            </w:r>
            <w:r>
              <w:rPr>
                <w:rFonts w:hint="eastAsia"/>
                <w:lang w:val="en-GB" w:eastAsia="zh-CN"/>
              </w:rPr>
              <w:t>配置</w:t>
            </w:r>
            <w:r>
              <w:rPr>
                <w:lang w:val="en-GB" w:eastAsia="zh-CN"/>
              </w:rPr>
              <w:t>。</w:t>
            </w:r>
          </w:p>
        </w:tc>
      </w:tr>
    </w:tbl>
    <w:p w:rsidR="00C560FF" w:rsidRPr="00322EE5" w:rsidRDefault="00C560FF" w:rsidP="00C560FF">
      <w:pPr>
        <w:pStyle w:val="Heading2"/>
        <w:rPr>
          <w:lang w:eastAsia="zh-CN"/>
        </w:rPr>
      </w:pPr>
      <w:r w:rsidRPr="00322EE5">
        <w:rPr>
          <w:lang w:eastAsia="zh-CN"/>
        </w:rPr>
        <w:t>1.1</w:t>
      </w:r>
      <w:r w:rsidRPr="00322EE5">
        <w:rPr>
          <w:lang w:eastAsia="zh-CN"/>
        </w:rPr>
        <w:tab/>
      </w:r>
      <w:r w:rsidR="00C4136D">
        <w:rPr>
          <w:rFonts w:hint="eastAsia"/>
          <w:lang w:val="en-US" w:eastAsia="zh-CN"/>
        </w:rPr>
        <w:t>信道带宽</w:t>
      </w:r>
    </w:p>
    <w:p w:rsidR="00C4136D" w:rsidRPr="00322EE5" w:rsidRDefault="00C4136D" w:rsidP="00C4136D">
      <w:pPr>
        <w:ind w:firstLineChars="200" w:firstLine="480"/>
        <w:rPr>
          <w:kern w:val="2"/>
          <w:lang w:eastAsia="zh-CN"/>
        </w:rPr>
      </w:pPr>
      <w:r>
        <w:rPr>
          <w:rFonts w:hint="eastAsia"/>
          <w:kern w:val="2"/>
          <w:lang w:val="en-US" w:eastAsia="zh-CN"/>
        </w:rPr>
        <w:t>目前文件中所述的要求是为表</w:t>
      </w:r>
      <w:r w:rsidRPr="00322EE5">
        <w:rPr>
          <w:rFonts w:hint="eastAsia"/>
          <w:kern w:val="2"/>
          <w:lang w:eastAsia="zh-CN"/>
        </w:rPr>
        <w:t>1.1-1</w:t>
      </w:r>
      <w:r>
        <w:rPr>
          <w:rFonts w:hint="eastAsia"/>
          <w:kern w:val="2"/>
          <w:lang w:val="en-US" w:eastAsia="zh-CN"/>
        </w:rPr>
        <w:t>中所列的信道带宽规定的。</w:t>
      </w:r>
    </w:p>
    <w:p w:rsidR="00C560FF" w:rsidRPr="00322EE5" w:rsidRDefault="00651DCC" w:rsidP="00C560FF">
      <w:pPr>
        <w:pStyle w:val="TableNo"/>
        <w:rPr>
          <w:lang w:eastAsia="zh-CN"/>
        </w:rPr>
      </w:pPr>
      <w:bookmarkStart w:id="29" w:name="lt_pId878"/>
      <w:r>
        <w:rPr>
          <w:lang w:val="en-US" w:eastAsia="zh-CN"/>
        </w:rPr>
        <w:t>表</w:t>
      </w:r>
      <w:r w:rsidR="00C560FF" w:rsidRPr="00322EE5">
        <w:rPr>
          <w:lang w:eastAsia="zh-CN"/>
        </w:rPr>
        <w:t>1.1-1</w:t>
      </w:r>
      <w:bookmarkEnd w:id="29"/>
    </w:p>
    <w:p w:rsidR="00C560FF" w:rsidRPr="00322EE5" w:rsidRDefault="00C560FF" w:rsidP="00C560FF">
      <w:pPr>
        <w:pStyle w:val="Tabletitle"/>
        <w:rPr>
          <w:lang w:eastAsia="zh-CN"/>
        </w:rPr>
      </w:pPr>
      <w:bookmarkStart w:id="30" w:name="lt_pId879"/>
      <w:r w:rsidRPr="00322EE5">
        <w:rPr>
          <w:lang w:eastAsia="zh-CN"/>
        </w:rPr>
        <w:t>E-UTRA</w:t>
      </w:r>
      <w:r w:rsidR="00C4136D">
        <w:rPr>
          <w:rFonts w:hint="eastAsia"/>
          <w:lang w:val="en-US" w:eastAsia="zh-CN"/>
        </w:rPr>
        <w:t>信道带宽中的</w:t>
      </w:r>
      <w:r w:rsidR="00423C5A">
        <w:rPr>
          <w:rFonts w:hint="eastAsia"/>
          <w:lang w:val="en-US" w:eastAsia="zh-CN"/>
        </w:rPr>
        <w:t>传输带宽</w:t>
      </w:r>
      <w:r w:rsidR="00C4136D">
        <w:rPr>
          <w:rFonts w:hint="eastAsia"/>
          <w:lang w:val="en-US" w:eastAsia="zh-CN"/>
        </w:rPr>
        <w:t>配置</w:t>
      </w:r>
      <w:r w:rsidR="00C4136D" w:rsidRPr="00322EE5">
        <w:rPr>
          <w:i/>
          <w:lang w:eastAsia="zh-CN"/>
        </w:rPr>
        <w:t>N</w:t>
      </w:r>
      <w:r w:rsidR="00C4136D" w:rsidRPr="00322EE5">
        <w:rPr>
          <w:i/>
          <w:vertAlign w:val="subscript"/>
          <w:lang w:eastAsia="zh-CN"/>
        </w:rPr>
        <w:t>RB</w:t>
      </w:r>
      <w:bookmarkEnd w:id="3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9"/>
        <w:gridCol w:w="755"/>
        <w:gridCol w:w="829"/>
        <w:gridCol w:w="787"/>
        <w:gridCol w:w="788"/>
        <w:gridCol w:w="788"/>
        <w:gridCol w:w="813"/>
      </w:tblGrid>
      <w:tr w:rsidR="00C560FF" w:rsidRPr="00912595" w:rsidTr="00C560FF">
        <w:trPr>
          <w:trHeight w:val="20"/>
          <w:jc w:val="center"/>
        </w:trPr>
        <w:tc>
          <w:tcPr>
            <w:tcW w:w="4390" w:type="dxa"/>
            <w:vAlign w:val="center"/>
          </w:tcPr>
          <w:p w:rsidR="00C560FF" w:rsidRPr="00912595" w:rsidRDefault="00C4136D" w:rsidP="00C4136D">
            <w:pPr>
              <w:pStyle w:val="Tabletext"/>
              <w:rPr>
                <w:lang w:eastAsia="zh-CN"/>
              </w:rPr>
            </w:pPr>
            <w:bookmarkStart w:id="31" w:name="lt_pId880"/>
            <w:r>
              <w:rPr>
                <w:rFonts w:asciiTheme="majorBidi" w:hAnsiTheme="majorBidi" w:cstheme="majorBidi" w:hint="eastAsia"/>
                <w:b/>
                <w:bCs/>
                <w:szCs w:val="22"/>
                <w:lang w:eastAsia="zh-CN"/>
              </w:rPr>
              <w:t>信道带宽</w:t>
            </w:r>
            <w:r w:rsidR="00C560FF" w:rsidRPr="00912595">
              <w:rPr>
                <w:rFonts w:asciiTheme="majorBidi" w:hAnsiTheme="majorBidi" w:cstheme="majorBidi"/>
                <w:b/>
                <w:bCs/>
                <w:szCs w:val="22"/>
                <w:lang w:eastAsia="zh-CN"/>
              </w:rPr>
              <w:t>BW</w:t>
            </w:r>
            <w:r w:rsidR="0016001F">
              <w:rPr>
                <w:rFonts w:asciiTheme="majorBidi" w:hAnsiTheme="majorBidi" w:cstheme="majorBidi" w:hint="eastAsia"/>
                <w:b/>
                <w:bCs/>
                <w:szCs w:val="22"/>
                <w:vertAlign w:val="subscript"/>
                <w:lang w:eastAsia="zh-CN"/>
              </w:rPr>
              <w:t>Channel</w:t>
            </w:r>
            <w:r w:rsidR="00C560FF" w:rsidRPr="00912595">
              <w:rPr>
                <w:rFonts w:asciiTheme="majorBidi" w:hAnsiTheme="majorBidi" w:cstheme="majorBidi"/>
                <w:b/>
                <w:bCs/>
                <w:kern w:val="2"/>
                <w:szCs w:val="22"/>
                <w:lang w:eastAsia="zh-CN"/>
              </w:rPr>
              <w:t xml:space="preserve"> (</w:t>
            </w:r>
            <w:r w:rsidR="00C560FF" w:rsidRPr="00912595">
              <w:rPr>
                <w:rFonts w:asciiTheme="majorBidi" w:hAnsiTheme="majorBidi" w:cstheme="majorBidi"/>
                <w:b/>
                <w:bCs/>
                <w:szCs w:val="22"/>
                <w:lang w:eastAsia="zh-CN"/>
              </w:rPr>
              <w:t>MHz)</w:t>
            </w:r>
            <w:bookmarkEnd w:id="31"/>
          </w:p>
        </w:tc>
        <w:tc>
          <w:tcPr>
            <w:tcW w:w="679" w:type="dxa"/>
            <w:vAlign w:val="center"/>
          </w:tcPr>
          <w:p w:rsidR="00C560FF" w:rsidRPr="00912595" w:rsidRDefault="00C560FF" w:rsidP="00C560FF">
            <w:pPr>
              <w:pStyle w:val="Tabletext"/>
              <w:jc w:val="center"/>
            </w:pPr>
            <w:r w:rsidRPr="00912595">
              <w:rPr>
                <w:rFonts w:asciiTheme="majorBidi" w:hAnsiTheme="majorBidi" w:cstheme="majorBidi"/>
                <w:szCs w:val="22"/>
              </w:rPr>
              <w:t>1.4</w:t>
            </w:r>
          </w:p>
        </w:tc>
        <w:tc>
          <w:tcPr>
            <w:tcW w:w="746" w:type="dxa"/>
            <w:shd w:val="clear" w:color="auto" w:fill="auto"/>
            <w:vAlign w:val="center"/>
          </w:tcPr>
          <w:p w:rsidR="00C560FF" w:rsidRPr="00912595" w:rsidRDefault="00C560FF" w:rsidP="00C560FF">
            <w:pPr>
              <w:pStyle w:val="Tabletext"/>
              <w:jc w:val="center"/>
            </w:pPr>
            <w:r w:rsidRPr="00912595">
              <w:rPr>
                <w:rFonts w:asciiTheme="majorBidi" w:hAnsiTheme="majorBidi" w:cstheme="majorBidi"/>
                <w:szCs w:val="22"/>
              </w:rPr>
              <w:t>3</w:t>
            </w:r>
          </w:p>
        </w:tc>
        <w:tc>
          <w:tcPr>
            <w:tcW w:w="708" w:type="dxa"/>
            <w:vAlign w:val="center"/>
          </w:tcPr>
          <w:p w:rsidR="00C560FF" w:rsidRPr="00912595" w:rsidRDefault="00C560FF" w:rsidP="00C560FF">
            <w:pPr>
              <w:pStyle w:val="Tabletext"/>
              <w:jc w:val="center"/>
            </w:pPr>
            <w:r w:rsidRPr="00912595">
              <w:rPr>
                <w:rFonts w:asciiTheme="majorBidi" w:hAnsiTheme="majorBidi" w:cstheme="majorBidi"/>
                <w:szCs w:val="22"/>
              </w:rPr>
              <w:t>5</w:t>
            </w:r>
          </w:p>
        </w:tc>
        <w:tc>
          <w:tcPr>
            <w:tcW w:w="709" w:type="dxa"/>
            <w:vAlign w:val="center"/>
          </w:tcPr>
          <w:p w:rsidR="00C560FF" w:rsidRPr="00912595" w:rsidRDefault="00C560FF" w:rsidP="00C560FF">
            <w:pPr>
              <w:pStyle w:val="Tabletext"/>
              <w:jc w:val="center"/>
            </w:pPr>
            <w:r w:rsidRPr="00912595">
              <w:rPr>
                <w:rFonts w:asciiTheme="majorBidi" w:hAnsiTheme="majorBidi" w:cstheme="majorBidi"/>
                <w:szCs w:val="22"/>
              </w:rPr>
              <w:t>10</w:t>
            </w:r>
          </w:p>
        </w:tc>
        <w:tc>
          <w:tcPr>
            <w:tcW w:w="709" w:type="dxa"/>
            <w:vAlign w:val="center"/>
          </w:tcPr>
          <w:p w:rsidR="00C560FF" w:rsidRPr="00912595" w:rsidRDefault="00C560FF" w:rsidP="00C560FF">
            <w:pPr>
              <w:pStyle w:val="Tabletext"/>
              <w:jc w:val="center"/>
            </w:pPr>
            <w:r w:rsidRPr="00912595">
              <w:rPr>
                <w:rFonts w:asciiTheme="majorBidi" w:hAnsiTheme="majorBidi" w:cstheme="majorBidi"/>
                <w:szCs w:val="22"/>
              </w:rPr>
              <w:t>15</w:t>
            </w:r>
          </w:p>
        </w:tc>
        <w:tc>
          <w:tcPr>
            <w:tcW w:w="731" w:type="dxa"/>
            <w:vAlign w:val="center"/>
          </w:tcPr>
          <w:p w:rsidR="00C560FF" w:rsidRPr="00912595" w:rsidRDefault="00C560FF" w:rsidP="00C560FF">
            <w:pPr>
              <w:pStyle w:val="Tabletext"/>
              <w:jc w:val="center"/>
            </w:pPr>
            <w:r w:rsidRPr="00912595">
              <w:rPr>
                <w:rFonts w:asciiTheme="majorBidi" w:hAnsiTheme="majorBidi" w:cstheme="majorBidi"/>
                <w:szCs w:val="22"/>
              </w:rPr>
              <w:t>20</w:t>
            </w:r>
          </w:p>
        </w:tc>
      </w:tr>
      <w:tr w:rsidR="00C560FF" w:rsidRPr="00912595" w:rsidTr="00C560FF">
        <w:trPr>
          <w:trHeight w:val="20"/>
          <w:jc w:val="center"/>
        </w:trPr>
        <w:tc>
          <w:tcPr>
            <w:tcW w:w="4390" w:type="dxa"/>
            <w:vAlign w:val="center"/>
          </w:tcPr>
          <w:p w:rsidR="00C560FF" w:rsidRPr="00912595" w:rsidRDefault="00423C5A" w:rsidP="00C560FF">
            <w:pPr>
              <w:pStyle w:val="Tabletext"/>
            </w:pPr>
            <w:bookmarkStart w:id="32" w:name="lt_pId887"/>
            <w:r>
              <w:rPr>
                <w:rFonts w:hint="eastAsia"/>
                <w:lang w:val="en-US" w:eastAsia="zh-CN"/>
              </w:rPr>
              <w:t>传输带宽</w:t>
            </w:r>
            <w:r w:rsidR="00C4136D">
              <w:rPr>
                <w:rFonts w:hint="eastAsia"/>
                <w:lang w:val="en-US" w:eastAsia="zh-CN"/>
              </w:rPr>
              <w:t>配置</w:t>
            </w:r>
            <w:r w:rsidR="00C560FF" w:rsidRPr="00912595">
              <w:rPr>
                <w:rFonts w:asciiTheme="majorBidi" w:hAnsiTheme="majorBidi" w:cstheme="majorBidi"/>
                <w:b/>
                <w:bCs/>
                <w:i/>
                <w:szCs w:val="22"/>
              </w:rPr>
              <w:t>N</w:t>
            </w:r>
            <w:r w:rsidR="00C560FF" w:rsidRPr="00912595">
              <w:rPr>
                <w:rFonts w:asciiTheme="majorBidi" w:hAnsiTheme="majorBidi" w:cstheme="majorBidi"/>
                <w:b/>
                <w:bCs/>
                <w:i/>
                <w:szCs w:val="22"/>
                <w:vertAlign w:val="subscript"/>
              </w:rPr>
              <w:t>RB</w:t>
            </w:r>
            <w:bookmarkEnd w:id="32"/>
          </w:p>
        </w:tc>
        <w:tc>
          <w:tcPr>
            <w:tcW w:w="679" w:type="dxa"/>
            <w:vAlign w:val="center"/>
          </w:tcPr>
          <w:p w:rsidR="00C560FF" w:rsidRPr="00912595" w:rsidRDefault="00C560FF" w:rsidP="00C560FF">
            <w:pPr>
              <w:pStyle w:val="Tabletext"/>
              <w:jc w:val="center"/>
            </w:pPr>
            <w:r w:rsidRPr="00912595">
              <w:rPr>
                <w:rFonts w:asciiTheme="majorBidi" w:hAnsiTheme="majorBidi" w:cstheme="majorBidi"/>
                <w:szCs w:val="22"/>
              </w:rPr>
              <w:t>6</w:t>
            </w:r>
          </w:p>
        </w:tc>
        <w:tc>
          <w:tcPr>
            <w:tcW w:w="746" w:type="dxa"/>
            <w:shd w:val="clear" w:color="auto" w:fill="auto"/>
            <w:vAlign w:val="center"/>
          </w:tcPr>
          <w:p w:rsidR="00C560FF" w:rsidRPr="00912595" w:rsidRDefault="00C560FF" w:rsidP="00C560FF">
            <w:pPr>
              <w:pStyle w:val="Tabletext"/>
              <w:jc w:val="center"/>
            </w:pPr>
            <w:r w:rsidRPr="00912595">
              <w:rPr>
                <w:rFonts w:asciiTheme="majorBidi" w:hAnsiTheme="majorBidi" w:cstheme="majorBidi"/>
                <w:szCs w:val="22"/>
              </w:rPr>
              <w:t>15</w:t>
            </w:r>
          </w:p>
        </w:tc>
        <w:tc>
          <w:tcPr>
            <w:tcW w:w="708" w:type="dxa"/>
            <w:vAlign w:val="center"/>
          </w:tcPr>
          <w:p w:rsidR="00C560FF" w:rsidRPr="00912595" w:rsidRDefault="00C560FF" w:rsidP="00C560FF">
            <w:pPr>
              <w:pStyle w:val="Tabletext"/>
              <w:jc w:val="center"/>
            </w:pPr>
            <w:r w:rsidRPr="00912595">
              <w:rPr>
                <w:rFonts w:asciiTheme="majorBidi" w:hAnsiTheme="majorBidi" w:cstheme="majorBidi"/>
                <w:szCs w:val="22"/>
              </w:rPr>
              <w:t>25</w:t>
            </w:r>
          </w:p>
        </w:tc>
        <w:tc>
          <w:tcPr>
            <w:tcW w:w="709" w:type="dxa"/>
            <w:vAlign w:val="center"/>
          </w:tcPr>
          <w:p w:rsidR="00C560FF" w:rsidRPr="00912595" w:rsidRDefault="00C560FF" w:rsidP="00C560FF">
            <w:pPr>
              <w:pStyle w:val="Tabletext"/>
              <w:jc w:val="center"/>
            </w:pPr>
            <w:r w:rsidRPr="00912595">
              <w:rPr>
                <w:rFonts w:asciiTheme="majorBidi" w:hAnsiTheme="majorBidi" w:cstheme="majorBidi"/>
                <w:szCs w:val="22"/>
              </w:rPr>
              <w:t>50</w:t>
            </w:r>
          </w:p>
        </w:tc>
        <w:tc>
          <w:tcPr>
            <w:tcW w:w="709" w:type="dxa"/>
            <w:vAlign w:val="center"/>
          </w:tcPr>
          <w:p w:rsidR="00C560FF" w:rsidRPr="00912595" w:rsidRDefault="00C560FF" w:rsidP="00C560FF">
            <w:pPr>
              <w:pStyle w:val="Tabletext"/>
              <w:jc w:val="center"/>
            </w:pPr>
            <w:r w:rsidRPr="00912595">
              <w:rPr>
                <w:rFonts w:asciiTheme="majorBidi" w:hAnsiTheme="majorBidi" w:cstheme="majorBidi"/>
                <w:szCs w:val="22"/>
              </w:rPr>
              <w:t>75</w:t>
            </w:r>
          </w:p>
        </w:tc>
        <w:tc>
          <w:tcPr>
            <w:tcW w:w="731" w:type="dxa"/>
            <w:vAlign w:val="center"/>
          </w:tcPr>
          <w:p w:rsidR="00C560FF" w:rsidRPr="00912595" w:rsidRDefault="00C560FF" w:rsidP="00C560FF">
            <w:pPr>
              <w:pStyle w:val="Tabletext"/>
              <w:jc w:val="center"/>
            </w:pPr>
            <w:r w:rsidRPr="00912595">
              <w:rPr>
                <w:rFonts w:asciiTheme="majorBidi" w:hAnsiTheme="majorBidi" w:cstheme="majorBidi"/>
                <w:szCs w:val="22"/>
              </w:rPr>
              <w:t>100</w:t>
            </w:r>
          </w:p>
        </w:tc>
      </w:tr>
    </w:tbl>
    <w:p w:rsidR="00C560FF" w:rsidRPr="00912595" w:rsidRDefault="00C560FF" w:rsidP="00C560FF">
      <w:pPr>
        <w:pStyle w:val="Tablefin"/>
      </w:pPr>
    </w:p>
    <w:p w:rsidR="00C560FF" w:rsidRPr="00912595" w:rsidRDefault="00C560FF" w:rsidP="00C560FF">
      <w:pPr>
        <w:pStyle w:val="Heading3"/>
        <w:rPr>
          <w:lang w:eastAsia="zh-CN"/>
        </w:rPr>
      </w:pPr>
      <w:r w:rsidRPr="00912595">
        <w:rPr>
          <w:lang w:eastAsia="zh-CN"/>
        </w:rPr>
        <w:t>1.1.1</w:t>
      </w:r>
      <w:r w:rsidRPr="00912595">
        <w:rPr>
          <w:lang w:eastAsia="zh-CN"/>
        </w:rPr>
        <w:tab/>
      </w:r>
      <w:r w:rsidR="00C4136D">
        <w:rPr>
          <w:rFonts w:hint="eastAsia"/>
          <w:lang w:eastAsia="zh-CN"/>
        </w:rPr>
        <w:t>每个工作频段的信道带宽</w:t>
      </w:r>
    </w:p>
    <w:p w:rsidR="00C560FF" w:rsidRPr="00912595" w:rsidRDefault="00651DCC" w:rsidP="00C560FF">
      <w:pPr>
        <w:pStyle w:val="TableNo"/>
      </w:pPr>
      <w:bookmarkStart w:id="33" w:name="lt_pId896"/>
      <w:r>
        <w:t>表</w:t>
      </w:r>
      <w:r w:rsidR="00C560FF" w:rsidRPr="00912595">
        <w:t>1.1.1-1</w:t>
      </w:r>
      <w:bookmarkEnd w:id="33"/>
    </w:p>
    <w:p w:rsidR="00C560FF" w:rsidRPr="00912595" w:rsidRDefault="00C560FF" w:rsidP="00C560FF">
      <w:pPr>
        <w:pStyle w:val="Tabletitle"/>
        <w:rPr>
          <w:lang w:eastAsia="zh-CN"/>
        </w:rPr>
      </w:pPr>
      <w:bookmarkStart w:id="34" w:name="lt_pId897"/>
      <w:r w:rsidRPr="00912595">
        <w:t>E-UTRA</w:t>
      </w:r>
      <w:bookmarkEnd w:id="34"/>
      <w:r w:rsidR="00C4136D">
        <w:rPr>
          <w:rFonts w:hint="eastAsia"/>
          <w:lang w:eastAsia="zh-CN"/>
        </w:rPr>
        <w:t>信道带宽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1320"/>
        <w:gridCol w:w="1244"/>
        <w:gridCol w:w="1244"/>
        <w:gridCol w:w="1244"/>
        <w:gridCol w:w="1244"/>
        <w:gridCol w:w="1244"/>
      </w:tblGrid>
      <w:tr w:rsidR="00113A0B" w:rsidRPr="00113A0B" w:rsidTr="00113A0B">
        <w:trPr>
          <w:trHeight w:val="170"/>
          <w:jc w:val="center"/>
        </w:trPr>
        <w:tc>
          <w:tcPr>
            <w:tcW w:w="9639" w:type="dxa"/>
            <w:gridSpan w:val="7"/>
          </w:tcPr>
          <w:p w:rsidR="00113A0B" w:rsidRPr="0092175F" w:rsidRDefault="00113A0B" w:rsidP="00A53A76">
            <w:pPr>
              <w:pStyle w:val="Tablehead"/>
              <w:spacing w:before="60" w:after="60"/>
              <w:rPr>
                <w:lang w:val="en-US"/>
              </w:rPr>
            </w:pPr>
            <w:bookmarkStart w:id="35" w:name="lt_pId1040"/>
            <w:r>
              <w:rPr>
                <w:lang w:val="en-US" w:eastAsia="zh-CN"/>
              </w:rPr>
              <w:t>E-UTRA</w:t>
            </w:r>
            <w:r>
              <w:rPr>
                <w:lang w:val="en-US" w:eastAsia="zh-CN"/>
              </w:rPr>
              <w:t>频段</w:t>
            </w:r>
            <w:r>
              <w:rPr>
                <w:lang w:val="en-US" w:eastAsia="zh-CN"/>
              </w:rPr>
              <w:t xml:space="preserve"> / </w:t>
            </w:r>
            <w:r>
              <w:rPr>
                <w:rFonts w:hint="eastAsia"/>
                <w:lang w:eastAsia="zh-CN"/>
              </w:rPr>
              <w:t>信道带宽</w:t>
            </w:r>
          </w:p>
        </w:tc>
      </w:tr>
      <w:tr w:rsidR="00113A0B" w:rsidRPr="00EC4D9E" w:rsidTr="00113A0B">
        <w:trPr>
          <w:trHeight w:val="20"/>
          <w:jc w:val="center"/>
        </w:trPr>
        <w:tc>
          <w:tcPr>
            <w:tcW w:w="2099" w:type="dxa"/>
          </w:tcPr>
          <w:p w:rsidR="00113A0B" w:rsidRPr="00EC4D9E" w:rsidRDefault="00113A0B" w:rsidP="00A53A76">
            <w:pPr>
              <w:pStyle w:val="Tablehead"/>
              <w:spacing w:before="60" w:after="60"/>
            </w:pPr>
            <w:r>
              <w:t>E-UTRA</w:t>
            </w:r>
            <w:r>
              <w:t>频段</w:t>
            </w:r>
          </w:p>
        </w:tc>
        <w:tc>
          <w:tcPr>
            <w:tcW w:w="1320" w:type="dxa"/>
          </w:tcPr>
          <w:p w:rsidR="00113A0B" w:rsidRPr="00EC4D9E" w:rsidRDefault="00113A0B" w:rsidP="00A53A76">
            <w:pPr>
              <w:pStyle w:val="Tablehead"/>
              <w:spacing w:before="60" w:after="60"/>
            </w:pPr>
            <w:r w:rsidRPr="00EC4D9E">
              <w:t>1.4 MHz</w:t>
            </w:r>
          </w:p>
        </w:tc>
        <w:tc>
          <w:tcPr>
            <w:tcW w:w="1244" w:type="dxa"/>
          </w:tcPr>
          <w:p w:rsidR="00113A0B" w:rsidRPr="00EC4D9E" w:rsidRDefault="00113A0B" w:rsidP="00A53A76">
            <w:pPr>
              <w:pStyle w:val="Tablehead"/>
              <w:spacing w:before="60" w:after="60"/>
            </w:pPr>
            <w:r w:rsidRPr="00EC4D9E">
              <w:t>3 MHz</w:t>
            </w:r>
          </w:p>
        </w:tc>
        <w:tc>
          <w:tcPr>
            <w:tcW w:w="1244" w:type="dxa"/>
          </w:tcPr>
          <w:p w:rsidR="00113A0B" w:rsidRPr="00EC4D9E" w:rsidRDefault="00113A0B" w:rsidP="00A53A76">
            <w:pPr>
              <w:pStyle w:val="Tablehead"/>
              <w:spacing w:before="60" w:after="60"/>
            </w:pPr>
            <w:r w:rsidRPr="00EC4D9E">
              <w:t>5 MHz</w:t>
            </w:r>
          </w:p>
        </w:tc>
        <w:tc>
          <w:tcPr>
            <w:tcW w:w="1244" w:type="dxa"/>
          </w:tcPr>
          <w:p w:rsidR="00113A0B" w:rsidRPr="00EC4D9E" w:rsidRDefault="00113A0B" w:rsidP="00A53A76">
            <w:pPr>
              <w:pStyle w:val="Tablehead"/>
              <w:spacing w:before="60" w:after="60"/>
            </w:pPr>
            <w:r w:rsidRPr="00EC4D9E">
              <w:t>10 MHz</w:t>
            </w:r>
          </w:p>
        </w:tc>
        <w:tc>
          <w:tcPr>
            <w:tcW w:w="1244" w:type="dxa"/>
          </w:tcPr>
          <w:p w:rsidR="00113A0B" w:rsidRPr="00EC4D9E" w:rsidRDefault="00113A0B" w:rsidP="00A53A76">
            <w:pPr>
              <w:pStyle w:val="Tablehead"/>
              <w:spacing w:before="60" w:after="60"/>
            </w:pPr>
            <w:r w:rsidRPr="00EC4D9E">
              <w:t>15 MHz</w:t>
            </w:r>
          </w:p>
        </w:tc>
        <w:tc>
          <w:tcPr>
            <w:tcW w:w="1244" w:type="dxa"/>
          </w:tcPr>
          <w:p w:rsidR="00113A0B" w:rsidRPr="00EC4D9E" w:rsidRDefault="00113A0B" w:rsidP="00A53A76">
            <w:pPr>
              <w:pStyle w:val="Tablehead"/>
              <w:spacing w:before="60" w:after="60"/>
            </w:pPr>
            <w:r w:rsidRPr="00EC4D9E">
              <w:t>20 MHz</w:t>
            </w:r>
          </w:p>
        </w:tc>
      </w:tr>
      <w:tr w:rsidR="00113A0B" w:rsidRPr="00EC4D9E" w:rsidTr="00113A0B">
        <w:trPr>
          <w:jc w:val="center"/>
        </w:trPr>
        <w:tc>
          <w:tcPr>
            <w:tcW w:w="2099" w:type="dxa"/>
            <w:vAlign w:val="center"/>
          </w:tcPr>
          <w:p w:rsidR="00113A0B" w:rsidRPr="0042014B" w:rsidRDefault="00113A0B" w:rsidP="00A53A76">
            <w:pPr>
              <w:pStyle w:val="Tabletext"/>
              <w:spacing w:before="30" w:after="30"/>
              <w:jc w:val="center"/>
            </w:pPr>
            <w:r w:rsidRPr="00EC4D9E">
              <w:t>1</w:t>
            </w:r>
          </w:p>
        </w:tc>
        <w:tc>
          <w:tcPr>
            <w:tcW w:w="1320" w:type="dxa"/>
          </w:tcPr>
          <w:p w:rsidR="00113A0B" w:rsidRPr="00EC4D9E" w:rsidRDefault="00113A0B" w:rsidP="00A53A76">
            <w:pPr>
              <w:pStyle w:val="Tabletext"/>
              <w:spacing w:before="30" w:after="30"/>
              <w:jc w:val="center"/>
              <w:rPr>
                <w:rFonts w:asciiTheme="majorBidi" w:hAnsiTheme="majorBidi" w:cstheme="majorBidi"/>
                <w:szCs w:val="22"/>
              </w:rPr>
            </w:pPr>
          </w:p>
        </w:tc>
        <w:tc>
          <w:tcPr>
            <w:tcW w:w="1244" w:type="dxa"/>
          </w:tcPr>
          <w:p w:rsidR="00113A0B" w:rsidRPr="00EC4D9E" w:rsidRDefault="00113A0B" w:rsidP="00A53A76">
            <w:pPr>
              <w:pStyle w:val="Tabletext"/>
              <w:spacing w:before="30" w:after="30"/>
              <w:jc w:val="center"/>
              <w:rPr>
                <w:rFonts w:asciiTheme="majorBidi" w:hAnsiTheme="majorBidi" w:cstheme="majorBidi"/>
                <w:szCs w:val="22"/>
              </w:rPr>
            </w:pPr>
          </w:p>
        </w:tc>
        <w:tc>
          <w:tcPr>
            <w:tcW w:w="1244" w:type="dxa"/>
          </w:tcPr>
          <w:p w:rsidR="00113A0B" w:rsidRPr="00EC4D9E" w:rsidRDefault="00A53A76" w:rsidP="00A53A76">
            <w:pPr>
              <w:pStyle w:val="Tabletext"/>
              <w:spacing w:before="30" w:after="30"/>
              <w:jc w:val="center"/>
            </w:pPr>
            <w:r>
              <w:rPr>
                <w:rFonts w:asciiTheme="majorBidi" w:hAnsiTheme="majorBidi" w:cstheme="majorBidi"/>
                <w:szCs w:val="22"/>
              </w:rPr>
              <w:t>是</w:t>
            </w:r>
          </w:p>
        </w:tc>
        <w:tc>
          <w:tcPr>
            <w:tcW w:w="1244" w:type="dxa"/>
          </w:tcPr>
          <w:p w:rsidR="00113A0B" w:rsidRPr="00EC4D9E" w:rsidRDefault="00A53A76" w:rsidP="00A53A76">
            <w:pPr>
              <w:pStyle w:val="Tabletext"/>
              <w:spacing w:before="30" w:after="30"/>
              <w:jc w:val="center"/>
            </w:pPr>
            <w:r>
              <w:rPr>
                <w:rFonts w:asciiTheme="majorBidi" w:hAnsiTheme="majorBidi" w:cstheme="majorBidi"/>
                <w:szCs w:val="22"/>
              </w:rPr>
              <w:t>是</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p>
        </w:tc>
      </w:tr>
      <w:tr w:rsidR="00113A0B" w:rsidRPr="00EC4D9E" w:rsidTr="00113A0B">
        <w:trPr>
          <w:jc w:val="center"/>
        </w:trPr>
        <w:tc>
          <w:tcPr>
            <w:tcW w:w="2099" w:type="dxa"/>
            <w:vAlign w:val="center"/>
          </w:tcPr>
          <w:p w:rsidR="00113A0B" w:rsidRPr="00EC4D9E" w:rsidRDefault="00113A0B" w:rsidP="00A53A76">
            <w:pPr>
              <w:pStyle w:val="Tabletext"/>
              <w:spacing w:before="30" w:after="30"/>
              <w:jc w:val="center"/>
            </w:pPr>
            <w:r w:rsidRPr="00EC4D9E">
              <w:rPr>
                <w:rFonts w:asciiTheme="majorBidi" w:hAnsiTheme="majorBidi" w:cstheme="majorBidi"/>
                <w:szCs w:val="22"/>
              </w:rPr>
              <w:t>2</w:t>
            </w:r>
          </w:p>
        </w:tc>
        <w:tc>
          <w:tcPr>
            <w:tcW w:w="1320" w:type="dxa"/>
          </w:tcPr>
          <w:p w:rsidR="00113A0B" w:rsidRPr="00EC4D9E" w:rsidRDefault="00A53A76" w:rsidP="00A53A76">
            <w:pPr>
              <w:pStyle w:val="Tabletext"/>
              <w:spacing w:before="30" w:after="30"/>
              <w:jc w:val="center"/>
            </w:pPr>
            <w:r>
              <w:rPr>
                <w:rFonts w:asciiTheme="majorBidi" w:hAnsiTheme="majorBidi" w:cstheme="majorBidi"/>
                <w:bCs/>
                <w:szCs w:val="22"/>
              </w:rPr>
              <w:t>是</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r w:rsidR="00113A0B" w:rsidRPr="00EC4D9E">
              <w:rPr>
                <w:rFonts w:asciiTheme="majorBidi" w:hAnsiTheme="majorBidi" w:cstheme="majorBidi"/>
                <w:bCs/>
                <w:szCs w:val="22"/>
                <w:vertAlign w:val="superscript"/>
              </w:rPr>
              <w:t>1</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r w:rsidR="00113A0B" w:rsidRPr="00EC4D9E">
              <w:rPr>
                <w:rFonts w:asciiTheme="majorBidi" w:hAnsiTheme="majorBidi" w:cstheme="majorBidi"/>
                <w:bCs/>
                <w:szCs w:val="22"/>
                <w:vertAlign w:val="superscript"/>
              </w:rPr>
              <w:t>1</w:t>
            </w:r>
          </w:p>
        </w:tc>
      </w:tr>
      <w:tr w:rsidR="00113A0B" w:rsidRPr="00EC4D9E" w:rsidTr="00113A0B">
        <w:trPr>
          <w:jc w:val="center"/>
        </w:trPr>
        <w:tc>
          <w:tcPr>
            <w:tcW w:w="2099" w:type="dxa"/>
            <w:vAlign w:val="center"/>
          </w:tcPr>
          <w:p w:rsidR="00113A0B" w:rsidRPr="00EC4D9E" w:rsidRDefault="00113A0B" w:rsidP="00A53A76">
            <w:pPr>
              <w:pStyle w:val="Tabletext"/>
              <w:spacing w:before="30" w:after="30"/>
              <w:jc w:val="center"/>
            </w:pPr>
            <w:r w:rsidRPr="00EC4D9E">
              <w:rPr>
                <w:rFonts w:asciiTheme="majorBidi" w:hAnsiTheme="majorBidi" w:cstheme="majorBidi"/>
                <w:szCs w:val="22"/>
              </w:rPr>
              <w:t>3</w:t>
            </w:r>
          </w:p>
        </w:tc>
        <w:tc>
          <w:tcPr>
            <w:tcW w:w="1320" w:type="dxa"/>
          </w:tcPr>
          <w:p w:rsidR="00113A0B" w:rsidRPr="00EC4D9E" w:rsidRDefault="00A53A76" w:rsidP="00A53A76">
            <w:pPr>
              <w:pStyle w:val="Tabletext"/>
              <w:spacing w:before="30" w:after="30"/>
              <w:jc w:val="center"/>
            </w:pPr>
            <w:r>
              <w:rPr>
                <w:rFonts w:asciiTheme="majorBidi" w:hAnsiTheme="majorBidi" w:cstheme="majorBidi"/>
                <w:bCs/>
                <w:szCs w:val="22"/>
              </w:rPr>
              <w:t>是</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r w:rsidR="00113A0B" w:rsidRPr="00EC4D9E">
              <w:rPr>
                <w:rFonts w:asciiTheme="majorBidi" w:hAnsiTheme="majorBidi" w:cstheme="majorBidi"/>
                <w:bCs/>
                <w:szCs w:val="22"/>
                <w:vertAlign w:val="superscript"/>
              </w:rPr>
              <w:t>1</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r w:rsidR="00113A0B" w:rsidRPr="00EC4D9E">
              <w:rPr>
                <w:rFonts w:asciiTheme="majorBidi" w:hAnsiTheme="majorBidi" w:cstheme="majorBidi"/>
                <w:bCs/>
                <w:szCs w:val="22"/>
                <w:vertAlign w:val="superscript"/>
              </w:rPr>
              <w:t>1</w:t>
            </w:r>
          </w:p>
        </w:tc>
      </w:tr>
      <w:tr w:rsidR="00113A0B" w:rsidRPr="00EC4D9E" w:rsidTr="00113A0B">
        <w:trPr>
          <w:jc w:val="center"/>
        </w:trPr>
        <w:tc>
          <w:tcPr>
            <w:tcW w:w="2099" w:type="dxa"/>
            <w:vAlign w:val="center"/>
          </w:tcPr>
          <w:p w:rsidR="00113A0B" w:rsidRPr="00EC4D9E" w:rsidRDefault="00113A0B" w:rsidP="00A53A76">
            <w:pPr>
              <w:pStyle w:val="Tabletext"/>
              <w:spacing w:before="30" w:after="30"/>
              <w:jc w:val="center"/>
            </w:pPr>
            <w:r w:rsidRPr="00EC4D9E">
              <w:rPr>
                <w:rFonts w:asciiTheme="majorBidi" w:hAnsiTheme="majorBidi" w:cstheme="majorBidi"/>
                <w:szCs w:val="22"/>
              </w:rPr>
              <w:t>4</w:t>
            </w:r>
          </w:p>
        </w:tc>
        <w:tc>
          <w:tcPr>
            <w:tcW w:w="1320" w:type="dxa"/>
          </w:tcPr>
          <w:p w:rsidR="00113A0B" w:rsidRPr="00EC4D9E" w:rsidRDefault="00A53A76" w:rsidP="00A53A76">
            <w:pPr>
              <w:pStyle w:val="Tabletext"/>
              <w:spacing w:before="30" w:after="30"/>
              <w:jc w:val="center"/>
            </w:pPr>
            <w:r>
              <w:rPr>
                <w:rFonts w:asciiTheme="majorBidi" w:hAnsiTheme="majorBidi" w:cstheme="majorBidi"/>
                <w:bCs/>
                <w:szCs w:val="22"/>
              </w:rPr>
              <w:t>是</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p>
        </w:tc>
      </w:tr>
      <w:tr w:rsidR="00113A0B" w:rsidRPr="00EC4D9E" w:rsidTr="00113A0B">
        <w:trPr>
          <w:jc w:val="center"/>
        </w:trPr>
        <w:tc>
          <w:tcPr>
            <w:tcW w:w="2099" w:type="dxa"/>
            <w:vAlign w:val="center"/>
          </w:tcPr>
          <w:p w:rsidR="00113A0B" w:rsidRPr="00EC4D9E" w:rsidRDefault="00113A0B" w:rsidP="00A53A76">
            <w:pPr>
              <w:pStyle w:val="Tabletext"/>
              <w:spacing w:before="30" w:after="30"/>
              <w:jc w:val="center"/>
            </w:pPr>
            <w:r w:rsidRPr="00EC4D9E">
              <w:rPr>
                <w:rFonts w:asciiTheme="majorBidi" w:hAnsiTheme="majorBidi" w:cstheme="majorBidi"/>
                <w:szCs w:val="22"/>
              </w:rPr>
              <w:t>5</w:t>
            </w:r>
          </w:p>
        </w:tc>
        <w:tc>
          <w:tcPr>
            <w:tcW w:w="1320" w:type="dxa"/>
          </w:tcPr>
          <w:p w:rsidR="00113A0B" w:rsidRPr="00EC4D9E" w:rsidRDefault="00A53A76" w:rsidP="00A53A76">
            <w:pPr>
              <w:pStyle w:val="Tabletext"/>
              <w:spacing w:before="30" w:after="30"/>
              <w:jc w:val="center"/>
            </w:pPr>
            <w:r>
              <w:rPr>
                <w:rFonts w:asciiTheme="majorBidi" w:hAnsiTheme="majorBidi" w:cstheme="majorBidi"/>
                <w:bCs/>
                <w:szCs w:val="22"/>
              </w:rPr>
              <w:t>是</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r w:rsidR="00113A0B" w:rsidRPr="00EC4D9E">
              <w:rPr>
                <w:rFonts w:asciiTheme="majorBidi" w:hAnsiTheme="majorBidi" w:cstheme="majorBidi"/>
                <w:bCs/>
                <w:szCs w:val="22"/>
                <w:vertAlign w:val="superscript"/>
              </w:rPr>
              <w:t>1</w:t>
            </w:r>
          </w:p>
        </w:tc>
        <w:tc>
          <w:tcPr>
            <w:tcW w:w="1244" w:type="dxa"/>
          </w:tcPr>
          <w:p w:rsidR="00113A0B" w:rsidRPr="00EC4D9E" w:rsidRDefault="00113A0B" w:rsidP="00A53A76">
            <w:pPr>
              <w:pStyle w:val="Tabletext"/>
              <w:spacing w:before="30" w:after="30"/>
              <w:jc w:val="center"/>
              <w:rPr>
                <w:rFonts w:asciiTheme="majorBidi" w:hAnsiTheme="majorBidi" w:cstheme="majorBidi"/>
                <w:szCs w:val="22"/>
              </w:rPr>
            </w:pPr>
          </w:p>
        </w:tc>
        <w:tc>
          <w:tcPr>
            <w:tcW w:w="1244" w:type="dxa"/>
          </w:tcPr>
          <w:p w:rsidR="00113A0B" w:rsidRPr="00EC4D9E" w:rsidRDefault="00113A0B" w:rsidP="00A53A76">
            <w:pPr>
              <w:pStyle w:val="Tabletext"/>
              <w:spacing w:before="30" w:after="30"/>
              <w:jc w:val="center"/>
            </w:pPr>
          </w:p>
        </w:tc>
      </w:tr>
      <w:tr w:rsidR="00113A0B" w:rsidRPr="00EC4D9E" w:rsidTr="00113A0B">
        <w:trPr>
          <w:jc w:val="center"/>
        </w:trPr>
        <w:tc>
          <w:tcPr>
            <w:tcW w:w="2099" w:type="dxa"/>
            <w:vAlign w:val="center"/>
          </w:tcPr>
          <w:p w:rsidR="00113A0B" w:rsidRPr="00EC4D9E" w:rsidRDefault="00113A0B" w:rsidP="00A53A76">
            <w:pPr>
              <w:pStyle w:val="Tabletext"/>
              <w:spacing w:before="30" w:after="30"/>
              <w:jc w:val="center"/>
            </w:pPr>
            <w:r w:rsidRPr="00EC4D9E">
              <w:rPr>
                <w:rFonts w:asciiTheme="majorBidi" w:hAnsiTheme="majorBidi" w:cstheme="majorBidi"/>
                <w:szCs w:val="22"/>
              </w:rPr>
              <w:t>6</w:t>
            </w:r>
          </w:p>
        </w:tc>
        <w:tc>
          <w:tcPr>
            <w:tcW w:w="1320" w:type="dxa"/>
          </w:tcPr>
          <w:p w:rsidR="00113A0B" w:rsidRPr="00EC4D9E" w:rsidRDefault="00113A0B" w:rsidP="00A53A76">
            <w:pPr>
              <w:pStyle w:val="Tabletext"/>
              <w:spacing w:before="30" w:after="30"/>
              <w:jc w:val="center"/>
              <w:rPr>
                <w:rFonts w:asciiTheme="majorBidi" w:hAnsiTheme="majorBidi" w:cstheme="majorBidi"/>
                <w:szCs w:val="22"/>
              </w:rPr>
            </w:pPr>
          </w:p>
        </w:tc>
        <w:tc>
          <w:tcPr>
            <w:tcW w:w="1244" w:type="dxa"/>
          </w:tcPr>
          <w:p w:rsidR="00113A0B" w:rsidRPr="00EC4D9E" w:rsidRDefault="00113A0B" w:rsidP="00A53A76">
            <w:pPr>
              <w:pStyle w:val="Tabletext"/>
              <w:spacing w:before="30" w:after="30"/>
              <w:jc w:val="center"/>
              <w:rPr>
                <w:rFonts w:asciiTheme="majorBidi" w:hAnsiTheme="majorBidi" w:cstheme="majorBidi"/>
                <w:szCs w:val="22"/>
              </w:rPr>
            </w:pP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r w:rsidR="00113A0B" w:rsidRPr="00EC4D9E">
              <w:rPr>
                <w:rFonts w:asciiTheme="majorBidi" w:hAnsiTheme="majorBidi" w:cstheme="majorBidi"/>
                <w:bCs/>
                <w:szCs w:val="22"/>
                <w:vertAlign w:val="superscript"/>
              </w:rPr>
              <w:t>1</w:t>
            </w:r>
          </w:p>
        </w:tc>
        <w:tc>
          <w:tcPr>
            <w:tcW w:w="1244" w:type="dxa"/>
          </w:tcPr>
          <w:p w:rsidR="00113A0B" w:rsidRPr="00EC4D9E" w:rsidRDefault="00113A0B" w:rsidP="00A53A76">
            <w:pPr>
              <w:pStyle w:val="Tabletext"/>
              <w:spacing w:before="30" w:after="30"/>
              <w:jc w:val="center"/>
              <w:rPr>
                <w:rFonts w:asciiTheme="majorBidi" w:hAnsiTheme="majorBidi" w:cstheme="majorBidi"/>
                <w:szCs w:val="22"/>
              </w:rPr>
            </w:pPr>
          </w:p>
        </w:tc>
        <w:tc>
          <w:tcPr>
            <w:tcW w:w="1244" w:type="dxa"/>
          </w:tcPr>
          <w:p w:rsidR="00113A0B" w:rsidRPr="00EC4D9E" w:rsidRDefault="00113A0B" w:rsidP="00A53A76">
            <w:pPr>
              <w:pStyle w:val="Tabletext"/>
              <w:spacing w:before="30" w:after="30"/>
              <w:jc w:val="center"/>
            </w:pPr>
          </w:p>
        </w:tc>
      </w:tr>
      <w:tr w:rsidR="00113A0B" w:rsidRPr="00EC4D9E" w:rsidTr="00113A0B">
        <w:trPr>
          <w:jc w:val="center"/>
        </w:trPr>
        <w:tc>
          <w:tcPr>
            <w:tcW w:w="2099" w:type="dxa"/>
            <w:vAlign w:val="center"/>
          </w:tcPr>
          <w:p w:rsidR="00113A0B" w:rsidRPr="00EC4D9E" w:rsidRDefault="00113A0B" w:rsidP="00A53A76">
            <w:pPr>
              <w:pStyle w:val="Tabletext"/>
              <w:spacing w:before="30" w:after="30"/>
              <w:jc w:val="center"/>
            </w:pPr>
            <w:r w:rsidRPr="00EC4D9E">
              <w:rPr>
                <w:rFonts w:asciiTheme="majorBidi" w:hAnsiTheme="majorBidi" w:cstheme="majorBidi"/>
                <w:szCs w:val="22"/>
              </w:rPr>
              <w:t>7</w:t>
            </w:r>
          </w:p>
        </w:tc>
        <w:tc>
          <w:tcPr>
            <w:tcW w:w="1320" w:type="dxa"/>
          </w:tcPr>
          <w:p w:rsidR="00113A0B" w:rsidRPr="00EC4D9E" w:rsidRDefault="00113A0B" w:rsidP="00A53A76">
            <w:pPr>
              <w:pStyle w:val="Tabletext"/>
              <w:spacing w:before="30" w:after="30"/>
              <w:jc w:val="center"/>
              <w:rPr>
                <w:rFonts w:asciiTheme="majorBidi" w:hAnsiTheme="majorBidi" w:cstheme="majorBidi"/>
                <w:szCs w:val="22"/>
              </w:rPr>
            </w:pPr>
          </w:p>
        </w:tc>
        <w:tc>
          <w:tcPr>
            <w:tcW w:w="1244" w:type="dxa"/>
          </w:tcPr>
          <w:p w:rsidR="00113A0B" w:rsidRPr="00EC4D9E" w:rsidRDefault="00113A0B" w:rsidP="00A53A76">
            <w:pPr>
              <w:pStyle w:val="Tabletext"/>
              <w:spacing w:before="30" w:after="30"/>
              <w:jc w:val="center"/>
              <w:rPr>
                <w:rFonts w:asciiTheme="majorBidi" w:hAnsiTheme="majorBidi" w:cstheme="majorBidi"/>
                <w:szCs w:val="22"/>
              </w:rPr>
            </w:pP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r w:rsidR="00113A0B" w:rsidRPr="00EC4D9E">
              <w:rPr>
                <w:rFonts w:asciiTheme="majorBidi" w:hAnsiTheme="majorBidi" w:cstheme="majorBidi"/>
                <w:bCs/>
                <w:szCs w:val="22"/>
                <w:vertAlign w:val="superscript"/>
              </w:rPr>
              <w:t>3</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r w:rsidR="00113A0B" w:rsidRPr="00EC4D9E">
              <w:rPr>
                <w:rFonts w:asciiTheme="majorBidi" w:hAnsiTheme="majorBidi" w:cstheme="majorBidi"/>
                <w:bCs/>
                <w:szCs w:val="22"/>
                <w:vertAlign w:val="superscript"/>
              </w:rPr>
              <w:t>1, 3</w:t>
            </w:r>
          </w:p>
        </w:tc>
      </w:tr>
      <w:tr w:rsidR="00113A0B" w:rsidRPr="00EC4D9E" w:rsidTr="00113A0B">
        <w:trPr>
          <w:jc w:val="center"/>
        </w:trPr>
        <w:tc>
          <w:tcPr>
            <w:tcW w:w="2099" w:type="dxa"/>
            <w:vAlign w:val="center"/>
          </w:tcPr>
          <w:p w:rsidR="00113A0B" w:rsidRPr="00EC4D9E" w:rsidRDefault="00113A0B" w:rsidP="00A53A76">
            <w:pPr>
              <w:pStyle w:val="Tabletext"/>
              <w:spacing w:before="30" w:after="30"/>
              <w:jc w:val="center"/>
            </w:pPr>
            <w:r w:rsidRPr="00EC4D9E">
              <w:rPr>
                <w:rFonts w:asciiTheme="majorBidi" w:hAnsiTheme="majorBidi" w:cstheme="majorBidi"/>
                <w:szCs w:val="22"/>
              </w:rPr>
              <w:t>8</w:t>
            </w:r>
          </w:p>
        </w:tc>
        <w:tc>
          <w:tcPr>
            <w:tcW w:w="1320" w:type="dxa"/>
          </w:tcPr>
          <w:p w:rsidR="00113A0B" w:rsidRPr="00EC4D9E" w:rsidRDefault="00A53A76" w:rsidP="00A53A76">
            <w:pPr>
              <w:pStyle w:val="Tabletext"/>
              <w:spacing w:before="30" w:after="30"/>
              <w:jc w:val="center"/>
            </w:pPr>
            <w:r>
              <w:rPr>
                <w:rFonts w:asciiTheme="majorBidi" w:hAnsiTheme="majorBidi" w:cstheme="majorBidi"/>
                <w:bCs/>
                <w:szCs w:val="22"/>
              </w:rPr>
              <w:t>是</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r w:rsidR="00113A0B" w:rsidRPr="00EC4D9E">
              <w:rPr>
                <w:rFonts w:asciiTheme="majorBidi" w:hAnsiTheme="majorBidi" w:cstheme="majorBidi"/>
                <w:bCs/>
                <w:szCs w:val="22"/>
                <w:vertAlign w:val="superscript"/>
              </w:rPr>
              <w:t>1</w:t>
            </w:r>
          </w:p>
        </w:tc>
        <w:tc>
          <w:tcPr>
            <w:tcW w:w="1244" w:type="dxa"/>
          </w:tcPr>
          <w:p w:rsidR="00113A0B" w:rsidRPr="00EC4D9E" w:rsidRDefault="00113A0B" w:rsidP="00A53A76">
            <w:pPr>
              <w:pStyle w:val="Tabletext"/>
              <w:spacing w:before="30" w:after="30"/>
              <w:jc w:val="center"/>
              <w:rPr>
                <w:rFonts w:asciiTheme="majorBidi" w:hAnsiTheme="majorBidi" w:cstheme="majorBidi"/>
                <w:szCs w:val="22"/>
              </w:rPr>
            </w:pPr>
          </w:p>
        </w:tc>
        <w:tc>
          <w:tcPr>
            <w:tcW w:w="1244" w:type="dxa"/>
          </w:tcPr>
          <w:p w:rsidR="00113A0B" w:rsidRPr="00EC4D9E" w:rsidRDefault="00113A0B" w:rsidP="00A53A76">
            <w:pPr>
              <w:pStyle w:val="Tabletext"/>
              <w:spacing w:before="30" w:after="30"/>
              <w:jc w:val="center"/>
            </w:pPr>
          </w:p>
        </w:tc>
      </w:tr>
      <w:tr w:rsidR="00113A0B" w:rsidRPr="00EC4D9E" w:rsidTr="00113A0B">
        <w:trPr>
          <w:jc w:val="center"/>
        </w:trPr>
        <w:tc>
          <w:tcPr>
            <w:tcW w:w="2099" w:type="dxa"/>
            <w:vAlign w:val="center"/>
          </w:tcPr>
          <w:p w:rsidR="00113A0B" w:rsidRPr="00EC4D9E" w:rsidRDefault="00113A0B" w:rsidP="00A53A76">
            <w:pPr>
              <w:pStyle w:val="Tabletext"/>
              <w:spacing w:before="30" w:after="30"/>
              <w:jc w:val="center"/>
            </w:pPr>
            <w:r w:rsidRPr="00EC4D9E">
              <w:rPr>
                <w:rFonts w:asciiTheme="majorBidi" w:hAnsiTheme="majorBidi" w:cstheme="majorBidi"/>
                <w:szCs w:val="22"/>
              </w:rPr>
              <w:t>9</w:t>
            </w:r>
          </w:p>
        </w:tc>
        <w:tc>
          <w:tcPr>
            <w:tcW w:w="1320" w:type="dxa"/>
          </w:tcPr>
          <w:p w:rsidR="00113A0B" w:rsidRPr="00EC4D9E" w:rsidRDefault="00113A0B" w:rsidP="00A53A76">
            <w:pPr>
              <w:pStyle w:val="Tabletext"/>
              <w:spacing w:before="30" w:after="30"/>
              <w:jc w:val="center"/>
              <w:rPr>
                <w:rFonts w:asciiTheme="majorBidi" w:hAnsiTheme="majorBidi" w:cstheme="majorBidi"/>
                <w:szCs w:val="22"/>
              </w:rPr>
            </w:pPr>
          </w:p>
        </w:tc>
        <w:tc>
          <w:tcPr>
            <w:tcW w:w="1244" w:type="dxa"/>
          </w:tcPr>
          <w:p w:rsidR="00113A0B" w:rsidRPr="00EC4D9E" w:rsidRDefault="00113A0B" w:rsidP="00A53A76">
            <w:pPr>
              <w:pStyle w:val="Tabletext"/>
              <w:spacing w:before="30" w:after="30"/>
              <w:jc w:val="center"/>
              <w:rPr>
                <w:rFonts w:asciiTheme="majorBidi" w:hAnsiTheme="majorBidi" w:cstheme="majorBidi"/>
                <w:szCs w:val="22"/>
              </w:rPr>
            </w:pP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r w:rsidR="00113A0B" w:rsidRPr="00EC4D9E">
              <w:rPr>
                <w:rFonts w:asciiTheme="majorBidi" w:hAnsiTheme="majorBidi" w:cstheme="majorBidi"/>
                <w:bCs/>
                <w:szCs w:val="22"/>
                <w:vertAlign w:val="superscript"/>
              </w:rPr>
              <w:t>1</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r w:rsidR="00113A0B" w:rsidRPr="00EC4D9E">
              <w:rPr>
                <w:rFonts w:asciiTheme="majorBidi" w:hAnsiTheme="majorBidi" w:cstheme="majorBidi"/>
                <w:bCs/>
                <w:szCs w:val="22"/>
                <w:vertAlign w:val="superscript"/>
              </w:rPr>
              <w:t>1</w:t>
            </w:r>
          </w:p>
        </w:tc>
      </w:tr>
      <w:tr w:rsidR="00113A0B" w:rsidRPr="00EC4D9E" w:rsidTr="00113A0B">
        <w:trPr>
          <w:jc w:val="center"/>
        </w:trPr>
        <w:tc>
          <w:tcPr>
            <w:tcW w:w="2099" w:type="dxa"/>
            <w:vAlign w:val="center"/>
          </w:tcPr>
          <w:p w:rsidR="00113A0B" w:rsidRPr="00EC4D9E" w:rsidRDefault="00113A0B" w:rsidP="00A53A76">
            <w:pPr>
              <w:pStyle w:val="Tabletext"/>
              <w:spacing w:before="30" w:after="30"/>
              <w:jc w:val="center"/>
            </w:pPr>
            <w:r w:rsidRPr="00EC4D9E">
              <w:rPr>
                <w:rFonts w:asciiTheme="majorBidi" w:hAnsiTheme="majorBidi" w:cstheme="majorBidi"/>
                <w:szCs w:val="22"/>
              </w:rPr>
              <w:t>10</w:t>
            </w:r>
          </w:p>
        </w:tc>
        <w:tc>
          <w:tcPr>
            <w:tcW w:w="1320" w:type="dxa"/>
          </w:tcPr>
          <w:p w:rsidR="00113A0B" w:rsidRPr="00EC4D9E" w:rsidRDefault="00113A0B" w:rsidP="00A53A76">
            <w:pPr>
              <w:pStyle w:val="Tabletext"/>
              <w:spacing w:before="30" w:after="30"/>
              <w:jc w:val="center"/>
              <w:rPr>
                <w:rFonts w:asciiTheme="majorBidi" w:hAnsiTheme="majorBidi" w:cstheme="majorBidi"/>
                <w:szCs w:val="22"/>
              </w:rPr>
            </w:pPr>
          </w:p>
        </w:tc>
        <w:tc>
          <w:tcPr>
            <w:tcW w:w="1244" w:type="dxa"/>
          </w:tcPr>
          <w:p w:rsidR="00113A0B" w:rsidRPr="00EC4D9E" w:rsidRDefault="00113A0B" w:rsidP="00A53A76">
            <w:pPr>
              <w:pStyle w:val="Tabletext"/>
              <w:spacing w:before="30" w:after="30"/>
              <w:jc w:val="center"/>
              <w:rPr>
                <w:rFonts w:asciiTheme="majorBidi" w:hAnsiTheme="majorBidi" w:cstheme="majorBidi"/>
                <w:szCs w:val="22"/>
              </w:rPr>
            </w:pP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p>
        </w:tc>
      </w:tr>
      <w:tr w:rsidR="00113A0B" w:rsidRPr="00EC4D9E" w:rsidTr="00113A0B">
        <w:trPr>
          <w:jc w:val="center"/>
        </w:trPr>
        <w:tc>
          <w:tcPr>
            <w:tcW w:w="2099" w:type="dxa"/>
            <w:vAlign w:val="center"/>
          </w:tcPr>
          <w:p w:rsidR="00113A0B" w:rsidRPr="00EC4D9E" w:rsidRDefault="00113A0B" w:rsidP="00A53A76">
            <w:pPr>
              <w:pStyle w:val="Tabletext"/>
              <w:spacing w:before="30" w:after="30"/>
              <w:jc w:val="center"/>
            </w:pPr>
            <w:r w:rsidRPr="00EC4D9E">
              <w:rPr>
                <w:rFonts w:asciiTheme="majorBidi" w:hAnsiTheme="majorBidi" w:cstheme="majorBidi"/>
                <w:szCs w:val="22"/>
              </w:rPr>
              <w:t>11</w:t>
            </w:r>
          </w:p>
        </w:tc>
        <w:tc>
          <w:tcPr>
            <w:tcW w:w="1320" w:type="dxa"/>
          </w:tcPr>
          <w:p w:rsidR="00113A0B" w:rsidRPr="00EC4D9E" w:rsidRDefault="00113A0B" w:rsidP="00A53A76">
            <w:pPr>
              <w:pStyle w:val="Tabletext"/>
              <w:spacing w:before="30" w:after="30"/>
              <w:jc w:val="center"/>
              <w:rPr>
                <w:rFonts w:asciiTheme="majorBidi" w:hAnsiTheme="majorBidi" w:cstheme="majorBidi"/>
                <w:szCs w:val="22"/>
              </w:rPr>
            </w:pPr>
          </w:p>
        </w:tc>
        <w:tc>
          <w:tcPr>
            <w:tcW w:w="1244" w:type="dxa"/>
          </w:tcPr>
          <w:p w:rsidR="00113A0B" w:rsidRPr="00EC4D9E" w:rsidRDefault="00113A0B" w:rsidP="00A53A76">
            <w:pPr>
              <w:pStyle w:val="Tabletext"/>
              <w:spacing w:before="30" w:after="30"/>
              <w:jc w:val="center"/>
              <w:rPr>
                <w:rFonts w:asciiTheme="majorBidi" w:hAnsiTheme="majorBidi" w:cstheme="majorBidi"/>
                <w:szCs w:val="22"/>
              </w:rPr>
            </w:pP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r w:rsidR="00113A0B" w:rsidRPr="00EC4D9E">
              <w:rPr>
                <w:rFonts w:asciiTheme="majorBidi" w:hAnsiTheme="majorBidi" w:cstheme="majorBidi"/>
                <w:bCs/>
                <w:szCs w:val="22"/>
                <w:vertAlign w:val="superscript"/>
              </w:rPr>
              <w:t>1</w:t>
            </w:r>
          </w:p>
        </w:tc>
        <w:tc>
          <w:tcPr>
            <w:tcW w:w="1244" w:type="dxa"/>
          </w:tcPr>
          <w:p w:rsidR="00113A0B" w:rsidRPr="00EC4D9E" w:rsidRDefault="00113A0B" w:rsidP="00A53A76">
            <w:pPr>
              <w:pStyle w:val="Tabletext"/>
              <w:spacing w:before="30" w:after="30"/>
              <w:jc w:val="center"/>
              <w:rPr>
                <w:rFonts w:asciiTheme="majorBidi" w:hAnsiTheme="majorBidi" w:cstheme="majorBidi"/>
                <w:szCs w:val="22"/>
              </w:rPr>
            </w:pPr>
          </w:p>
        </w:tc>
        <w:tc>
          <w:tcPr>
            <w:tcW w:w="1244" w:type="dxa"/>
          </w:tcPr>
          <w:p w:rsidR="00113A0B" w:rsidRPr="00EC4D9E" w:rsidRDefault="00113A0B" w:rsidP="00A53A76">
            <w:pPr>
              <w:pStyle w:val="Tabletext"/>
              <w:spacing w:before="30" w:after="30"/>
              <w:jc w:val="center"/>
            </w:pPr>
          </w:p>
        </w:tc>
      </w:tr>
      <w:tr w:rsidR="00113A0B" w:rsidRPr="00EC4D9E" w:rsidTr="00113A0B">
        <w:trPr>
          <w:jc w:val="center"/>
        </w:trPr>
        <w:tc>
          <w:tcPr>
            <w:tcW w:w="2099" w:type="dxa"/>
            <w:vAlign w:val="center"/>
          </w:tcPr>
          <w:p w:rsidR="00113A0B" w:rsidRPr="00EC4D9E" w:rsidRDefault="00113A0B" w:rsidP="00A53A76">
            <w:pPr>
              <w:pStyle w:val="Tabletext"/>
              <w:spacing w:before="30" w:after="30"/>
              <w:jc w:val="center"/>
            </w:pPr>
            <w:r w:rsidRPr="00EC4D9E">
              <w:rPr>
                <w:rFonts w:asciiTheme="majorBidi" w:hAnsiTheme="majorBidi" w:cstheme="majorBidi"/>
                <w:szCs w:val="22"/>
              </w:rPr>
              <w:t>12</w:t>
            </w:r>
          </w:p>
        </w:tc>
        <w:tc>
          <w:tcPr>
            <w:tcW w:w="1320" w:type="dxa"/>
          </w:tcPr>
          <w:p w:rsidR="00113A0B" w:rsidRPr="00EC4D9E" w:rsidRDefault="00A53A76" w:rsidP="00A53A76">
            <w:pPr>
              <w:pStyle w:val="Tabletext"/>
              <w:spacing w:before="30" w:after="30"/>
              <w:jc w:val="center"/>
            </w:pPr>
            <w:r>
              <w:rPr>
                <w:rFonts w:asciiTheme="majorBidi" w:hAnsiTheme="majorBidi" w:cstheme="majorBidi"/>
                <w:szCs w:val="22"/>
              </w:rPr>
              <w:t>是</w:t>
            </w:r>
          </w:p>
        </w:tc>
        <w:tc>
          <w:tcPr>
            <w:tcW w:w="1244" w:type="dxa"/>
          </w:tcPr>
          <w:p w:rsidR="00113A0B" w:rsidRPr="00EC4D9E" w:rsidRDefault="00A53A76" w:rsidP="00A53A76">
            <w:pPr>
              <w:pStyle w:val="Tabletext"/>
              <w:spacing w:before="30" w:after="30"/>
              <w:jc w:val="center"/>
            </w:pPr>
            <w:r>
              <w:rPr>
                <w:rFonts w:asciiTheme="majorBidi" w:hAnsiTheme="majorBidi" w:cstheme="majorBidi"/>
                <w:szCs w:val="22"/>
              </w:rPr>
              <w:t>是</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r w:rsidR="00113A0B" w:rsidRPr="00EC4D9E">
              <w:rPr>
                <w:rFonts w:asciiTheme="majorBidi" w:hAnsiTheme="majorBidi" w:cstheme="majorBidi"/>
                <w:bCs/>
                <w:szCs w:val="22"/>
                <w:vertAlign w:val="superscript"/>
              </w:rPr>
              <w:t>1</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r w:rsidR="00113A0B" w:rsidRPr="00EC4D9E">
              <w:rPr>
                <w:rFonts w:asciiTheme="majorBidi" w:hAnsiTheme="majorBidi" w:cstheme="majorBidi"/>
                <w:bCs/>
                <w:szCs w:val="22"/>
                <w:vertAlign w:val="superscript"/>
              </w:rPr>
              <w:t>1</w:t>
            </w:r>
          </w:p>
        </w:tc>
        <w:tc>
          <w:tcPr>
            <w:tcW w:w="1244" w:type="dxa"/>
          </w:tcPr>
          <w:p w:rsidR="00113A0B" w:rsidRPr="00EC4D9E" w:rsidRDefault="00113A0B" w:rsidP="00A53A76">
            <w:pPr>
              <w:pStyle w:val="Tabletext"/>
              <w:spacing w:before="30" w:after="30"/>
              <w:jc w:val="center"/>
              <w:rPr>
                <w:rFonts w:asciiTheme="majorBidi" w:hAnsiTheme="majorBidi" w:cstheme="majorBidi"/>
                <w:szCs w:val="22"/>
              </w:rPr>
            </w:pPr>
          </w:p>
        </w:tc>
        <w:tc>
          <w:tcPr>
            <w:tcW w:w="1244" w:type="dxa"/>
          </w:tcPr>
          <w:p w:rsidR="00113A0B" w:rsidRPr="00EC4D9E" w:rsidRDefault="00113A0B" w:rsidP="00A53A76">
            <w:pPr>
              <w:pStyle w:val="Tabletext"/>
              <w:spacing w:before="30" w:after="30"/>
              <w:jc w:val="center"/>
            </w:pPr>
          </w:p>
        </w:tc>
      </w:tr>
      <w:tr w:rsidR="00113A0B" w:rsidRPr="00EC4D9E" w:rsidTr="00113A0B">
        <w:trPr>
          <w:jc w:val="center"/>
        </w:trPr>
        <w:tc>
          <w:tcPr>
            <w:tcW w:w="2099" w:type="dxa"/>
            <w:vAlign w:val="center"/>
          </w:tcPr>
          <w:p w:rsidR="00113A0B" w:rsidRPr="00EC4D9E" w:rsidRDefault="00113A0B" w:rsidP="00A53A76">
            <w:pPr>
              <w:pStyle w:val="Tabletext"/>
              <w:spacing w:before="30" w:after="30"/>
              <w:jc w:val="center"/>
            </w:pPr>
            <w:r w:rsidRPr="00EC4D9E">
              <w:rPr>
                <w:rFonts w:asciiTheme="majorBidi" w:hAnsiTheme="majorBidi" w:cstheme="majorBidi"/>
                <w:szCs w:val="22"/>
              </w:rPr>
              <w:t>13</w:t>
            </w:r>
          </w:p>
        </w:tc>
        <w:tc>
          <w:tcPr>
            <w:tcW w:w="1320" w:type="dxa"/>
          </w:tcPr>
          <w:p w:rsidR="00113A0B" w:rsidRPr="00EC4D9E" w:rsidRDefault="00113A0B" w:rsidP="00A53A76">
            <w:pPr>
              <w:pStyle w:val="Tabletext"/>
              <w:spacing w:before="30" w:after="30"/>
              <w:jc w:val="center"/>
              <w:rPr>
                <w:rFonts w:asciiTheme="majorBidi" w:hAnsiTheme="majorBidi" w:cstheme="majorBidi"/>
                <w:szCs w:val="22"/>
              </w:rPr>
            </w:pPr>
          </w:p>
        </w:tc>
        <w:tc>
          <w:tcPr>
            <w:tcW w:w="1244" w:type="dxa"/>
          </w:tcPr>
          <w:p w:rsidR="00113A0B" w:rsidRPr="00EC4D9E" w:rsidRDefault="00113A0B" w:rsidP="00A53A76">
            <w:pPr>
              <w:pStyle w:val="Tabletext"/>
              <w:spacing w:before="30" w:after="30"/>
              <w:jc w:val="center"/>
              <w:rPr>
                <w:rFonts w:asciiTheme="majorBidi" w:hAnsiTheme="majorBidi" w:cstheme="majorBidi"/>
                <w:szCs w:val="22"/>
              </w:rPr>
            </w:pP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r w:rsidR="00113A0B" w:rsidRPr="00EC4D9E">
              <w:rPr>
                <w:rFonts w:asciiTheme="majorBidi" w:hAnsiTheme="majorBidi" w:cstheme="majorBidi"/>
                <w:bCs/>
                <w:szCs w:val="22"/>
                <w:vertAlign w:val="superscript"/>
              </w:rPr>
              <w:t>1</w:t>
            </w:r>
          </w:p>
        </w:tc>
        <w:tc>
          <w:tcPr>
            <w:tcW w:w="1244" w:type="dxa"/>
          </w:tcPr>
          <w:p w:rsidR="00113A0B" w:rsidRPr="00EC4D9E" w:rsidRDefault="00A53A76" w:rsidP="00A53A76">
            <w:pPr>
              <w:pStyle w:val="Tabletext"/>
              <w:spacing w:before="30" w:after="30"/>
              <w:jc w:val="center"/>
            </w:pPr>
            <w:r>
              <w:rPr>
                <w:rFonts w:asciiTheme="majorBidi" w:hAnsiTheme="majorBidi" w:cstheme="majorBidi"/>
                <w:bCs/>
                <w:szCs w:val="22"/>
              </w:rPr>
              <w:t>是</w:t>
            </w:r>
            <w:r w:rsidR="00113A0B" w:rsidRPr="00EC4D9E">
              <w:rPr>
                <w:rFonts w:asciiTheme="majorBidi" w:hAnsiTheme="majorBidi" w:cstheme="majorBidi"/>
                <w:bCs/>
                <w:szCs w:val="22"/>
                <w:vertAlign w:val="superscript"/>
              </w:rPr>
              <w:t>1</w:t>
            </w:r>
          </w:p>
        </w:tc>
        <w:tc>
          <w:tcPr>
            <w:tcW w:w="1244" w:type="dxa"/>
          </w:tcPr>
          <w:p w:rsidR="00113A0B" w:rsidRPr="00EC4D9E" w:rsidRDefault="00113A0B" w:rsidP="00A53A76">
            <w:pPr>
              <w:pStyle w:val="Tabletext"/>
              <w:spacing w:before="30" w:after="30"/>
              <w:jc w:val="center"/>
              <w:rPr>
                <w:rFonts w:asciiTheme="majorBidi" w:hAnsiTheme="majorBidi" w:cstheme="majorBidi"/>
                <w:szCs w:val="22"/>
              </w:rPr>
            </w:pPr>
          </w:p>
        </w:tc>
        <w:tc>
          <w:tcPr>
            <w:tcW w:w="1244" w:type="dxa"/>
          </w:tcPr>
          <w:p w:rsidR="00113A0B" w:rsidRPr="00EC4D9E" w:rsidRDefault="00113A0B" w:rsidP="00A53A76">
            <w:pPr>
              <w:pStyle w:val="Tabletext"/>
              <w:spacing w:before="30" w:after="30"/>
              <w:jc w:val="center"/>
            </w:pPr>
          </w:p>
        </w:tc>
      </w:tr>
    </w:tbl>
    <w:p w:rsidR="00C560FF" w:rsidRDefault="00651DCC" w:rsidP="00B34F8F">
      <w:pPr>
        <w:pStyle w:val="TableNo"/>
      </w:pPr>
      <w:r>
        <w:lastRenderedPageBreak/>
        <w:t>表</w:t>
      </w:r>
      <w:r w:rsidR="00C560FF" w:rsidRPr="00912595">
        <w:t>1.1.1-1</w:t>
      </w:r>
      <w:r>
        <w:t>（</w:t>
      </w:r>
      <w:r w:rsidR="00B34F8F" w:rsidRPr="001F19C1">
        <w:rPr>
          <w:rFonts w:ascii="STKaiti" w:eastAsia="STKaiti" w:hAnsi="STKaiti" w:hint="eastAsia"/>
          <w:lang w:eastAsia="zh-CN"/>
        </w:rPr>
        <w:t>结束</w:t>
      </w:r>
      <w:r>
        <w:t>）</w:t>
      </w:r>
      <w:bookmarkEnd w:id="3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1320"/>
        <w:gridCol w:w="1244"/>
        <w:gridCol w:w="1244"/>
        <w:gridCol w:w="1244"/>
        <w:gridCol w:w="1244"/>
        <w:gridCol w:w="1244"/>
      </w:tblGrid>
      <w:tr w:rsidR="00113A0B" w:rsidRPr="00113A0B" w:rsidTr="00113A0B">
        <w:trPr>
          <w:trHeight w:val="170"/>
          <w:jc w:val="center"/>
        </w:trPr>
        <w:tc>
          <w:tcPr>
            <w:tcW w:w="9639" w:type="dxa"/>
            <w:gridSpan w:val="7"/>
          </w:tcPr>
          <w:p w:rsidR="00113A0B" w:rsidRPr="0092175F" w:rsidRDefault="00113A0B" w:rsidP="00113A0B">
            <w:pPr>
              <w:pStyle w:val="Tablehead"/>
              <w:rPr>
                <w:lang w:val="en-US"/>
              </w:rPr>
            </w:pPr>
            <w:r>
              <w:rPr>
                <w:lang w:val="en-US" w:eastAsia="zh-CN"/>
              </w:rPr>
              <w:t>E-UTRA</w:t>
            </w:r>
            <w:r>
              <w:rPr>
                <w:lang w:val="en-US" w:eastAsia="zh-CN"/>
              </w:rPr>
              <w:t>频段</w:t>
            </w:r>
            <w:r>
              <w:rPr>
                <w:lang w:val="en-US" w:eastAsia="zh-CN"/>
              </w:rPr>
              <w:t xml:space="preserve"> / </w:t>
            </w:r>
            <w:r>
              <w:rPr>
                <w:rFonts w:hint="eastAsia"/>
                <w:lang w:eastAsia="zh-CN"/>
              </w:rPr>
              <w:t>信道带宽</w:t>
            </w:r>
          </w:p>
        </w:tc>
      </w:tr>
      <w:tr w:rsidR="00113A0B" w:rsidRPr="00EC4D9E" w:rsidTr="00A53A76">
        <w:trPr>
          <w:trHeight w:val="20"/>
          <w:jc w:val="center"/>
        </w:trPr>
        <w:tc>
          <w:tcPr>
            <w:tcW w:w="2099" w:type="dxa"/>
          </w:tcPr>
          <w:p w:rsidR="00113A0B" w:rsidRPr="00EC4D9E" w:rsidRDefault="00113A0B" w:rsidP="00113A0B">
            <w:pPr>
              <w:pStyle w:val="Tablehead"/>
            </w:pPr>
            <w:r>
              <w:t>E-UTRA</w:t>
            </w:r>
            <w:r>
              <w:t>频段</w:t>
            </w:r>
          </w:p>
        </w:tc>
        <w:tc>
          <w:tcPr>
            <w:tcW w:w="1320" w:type="dxa"/>
          </w:tcPr>
          <w:p w:rsidR="00113A0B" w:rsidRPr="00EC4D9E" w:rsidRDefault="00113A0B" w:rsidP="00113A0B">
            <w:pPr>
              <w:pStyle w:val="Tablehead"/>
            </w:pPr>
            <w:r w:rsidRPr="00EC4D9E">
              <w:t>1.4 MHz</w:t>
            </w:r>
          </w:p>
        </w:tc>
        <w:tc>
          <w:tcPr>
            <w:tcW w:w="1244" w:type="dxa"/>
          </w:tcPr>
          <w:p w:rsidR="00113A0B" w:rsidRPr="00EC4D9E" w:rsidRDefault="00113A0B" w:rsidP="00113A0B">
            <w:pPr>
              <w:pStyle w:val="Tablehead"/>
            </w:pPr>
            <w:r w:rsidRPr="00EC4D9E">
              <w:t>3 MHz</w:t>
            </w:r>
          </w:p>
        </w:tc>
        <w:tc>
          <w:tcPr>
            <w:tcW w:w="1244" w:type="dxa"/>
          </w:tcPr>
          <w:p w:rsidR="00113A0B" w:rsidRPr="00EC4D9E" w:rsidRDefault="00113A0B" w:rsidP="00113A0B">
            <w:pPr>
              <w:pStyle w:val="Tablehead"/>
            </w:pPr>
            <w:r w:rsidRPr="00EC4D9E">
              <w:t>5 MHz</w:t>
            </w:r>
          </w:p>
        </w:tc>
        <w:tc>
          <w:tcPr>
            <w:tcW w:w="1244" w:type="dxa"/>
          </w:tcPr>
          <w:p w:rsidR="00113A0B" w:rsidRPr="00EC4D9E" w:rsidRDefault="00113A0B" w:rsidP="00113A0B">
            <w:pPr>
              <w:pStyle w:val="Tablehead"/>
            </w:pPr>
            <w:r w:rsidRPr="00EC4D9E">
              <w:t>10 MHz</w:t>
            </w:r>
          </w:p>
        </w:tc>
        <w:tc>
          <w:tcPr>
            <w:tcW w:w="1244" w:type="dxa"/>
          </w:tcPr>
          <w:p w:rsidR="00113A0B" w:rsidRPr="00EC4D9E" w:rsidRDefault="00113A0B" w:rsidP="00113A0B">
            <w:pPr>
              <w:pStyle w:val="Tablehead"/>
            </w:pPr>
            <w:r w:rsidRPr="00EC4D9E">
              <w:t>15 MHz</w:t>
            </w:r>
          </w:p>
        </w:tc>
        <w:tc>
          <w:tcPr>
            <w:tcW w:w="1244" w:type="dxa"/>
          </w:tcPr>
          <w:p w:rsidR="00113A0B" w:rsidRPr="00EC4D9E" w:rsidRDefault="00113A0B" w:rsidP="00113A0B">
            <w:pPr>
              <w:pStyle w:val="Tablehead"/>
            </w:pPr>
            <w:r w:rsidRPr="00EC4D9E">
              <w:t>20 MHz</w:t>
            </w:r>
          </w:p>
        </w:tc>
      </w:tr>
      <w:tr w:rsidR="00113A0B" w:rsidRPr="00EC4D9E" w:rsidTr="00A53A76">
        <w:trPr>
          <w:jc w:val="center"/>
        </w:trPr>
        <w:tc>
          <w:tcPr>
            <w:tcW w:w="2099" w:type="dxa"/>
            <w:vAlign w:val="center"/>
          </w:tcPr>
          <w:p w:rsidR="00113A0B" w:rsidRPr="00EC4D9E" w:rsidRDefault="00113A0B" w:rsidP="00113A0B">
            <w:pPr>
              <w:pStyle w:val="Tabletext"/>
              <w:jc w:val="center"/>
            </w:pPr>
            <w:r w:rsidRPr="00EC4D9E">
              <w:rPr>
                <w:rFonts w:asciiTheme="majorBidi" w:hAnsiTheme="majorBidi" w:cstheme="majorBidi"/>
                <w:szCs w:val="22"/>
              </w:rPr>
              <w:t>14</w:t>
            </w:r>
          </w:p>
        </w:tc>
        <w:tc>
          <w:tcPr>
            <w:tcW w:w="1320" w:type="dxa"/>
          </w:tcPr>
          <w:p w:rsidR="00113A0B" w:rsidRPr="00EC4D9E" w:rsidRDefault="00113A0B" w:rsidP="00113A0B">
            <w:pPr>
              <w:pStyle w:val="Tabletext"/>
              <w:jc w:val="center"/>
              <w:rPr>
                <w:rFonts w:asciiTheme="majorBidi" w:hAnsiTheme="majorBidi" w:cstheme="majorBidi"/>
                <w:szCs w:val="22"/>
              </w:rPr>
            </w:pPr>
          </w:p>
        </w:tc>
        <w:tc>
          <w:tcPr>
            <w:tcW w:w="1244" w:type="dxa"/>
          </w:tcPr>
          <w:p w:rsidR="00113A0B" w:rsidRPr="00EC4D9E" w:rsidRDefault="00113A0B" w:rsidP="00113A0B">
            <w:pPr>
              <w:pStyle w:val="Tabletext"/>
              <w:jc w:val="center"/>
              <w:rPr>
                <w:rFonts w:asciiTheme="majorBidi" w:hAnsiTheme="majorBidi" w:cstheme="majorBidi"/>
                <w:szCs w:val="22"/>
              </w:rPr>
            </w:pPr>
          </w:p>
        </w:tc>
        <w:tc>
          <w:tcPr>
            <w:tcW w:w="1244" w:type="dxa"/>
          </w:tcPr>
          <w:p w:rsidR="00113A0B" w:rsidRPr="00EC4D9E" w:rsidRDefault="00A53A76" w:rsidP="00113A0B">
            <w:pPr>
              <w:pStyle w:val="Tabletext"/>
              <w:jc w:val="center"/>
            </w:pPr>
            <w:r>
              <w:rPr>
                <w:rFonts w:asciiTheme="majorBidi" w:hAnsiTheme="majorBidi" w:cstheme="majorBidi"/>
                <w:bCs/>
                <w:szCs w:val="22"/>
              </w:rPr>
              <w:t>是</w:t>
            </w:r>
            <w:r w:rsidR="00113A0B" w:rsidRPr="00EC4D9E">
              <w:rPr>
                <w:rFonts w:asciiTheme="majorBidi" w:hAnsiTheme="majorBidi" w:cstheme="majorBidi"/>
                <w:bCs/>
                <w:szCs w:val="22"/>
                <w:vertAlign w:val="superscript"/>
              </w:rPr>
              <w:t>1</w:t>
            </w:r>
          </w:p>
        </w:tc>
        <w:tc>
          <w:tcPr>
            <w:tcW w:w="1244" w:type="dxa"/>
          </w:tcPr>
          <w:p w:rsidR="00113A0B" w:rsidRPr="00EC4D9E" w:rsidRDefault="00A53A76" w:rsidP="00113A0B">
            <w:pPr>
              <w:pStyle w:val="Tabletext"/>
              <w:jc w:val="center"/>
            </w:pPr>
            <w:r>
              <w:rPr>
                <w:rFonts w:asciiTheme="majorBidi" w:hAnsiTheme="majorBidi" w:cstheme="majorBidi"/>
                <w:bCs/>
                <w:szCs w:val="22"/>
              </w:rPr>
              <w:t>是</w:t>
            </w:r>
            <w:r w:rsidR="00113A0B" w:rsidRPr="00EC4D9E">
              <w:rPr>
                <w:rFonts w:asciiTheme="majorBidi" w:hAnsiTheme="majorBidi" w:cstheme="majorBidi"/>
                <w:bCs/>
                <w:szCs w:val="22"/>
                <w:vertAlign w:val="superscript"/>
              </w:rPr>
              <w:t>1</w:t>
            </w:r>
          </w:p>
        </w:tc>
        <w:tc>
          <w:tcPr>
            <w:tcW w:w="1244" w:type="dxa"/>
          </w:tcPr>
          <w:p w:rsidR="00113A0B" w:rsidRPr="00EC4D9E" w:rsidRDefault="00113A0B" w:rsidP="00113A0B">
            <w:pPr>
              <w:pStyle w:val="Tabletext"/>
              <w:jc w:val="center"/>
              <w:rPr>
                <w:rFonts w:asciiTheme="majorBidi" w:hAnsiTheme="majorBidi" w:cstheme="majorBidi"/>
                <w:szCs w:val="22"/>
              </w:rPr>
            </w:pPr>
          </w:p>
        </w:tc>
        <w:tc>
          <w:tcPr>
            <w:tcW w:w="1244" w:type="dxa"/>
          </w:tcPr>
          <w:p w:rsidR="00113A0B" w:rsidRPr="00EC4D9E" w:rsidRDefault="00113A0B" w:rsidP="00113A0B">
            <w:pPr>
              <w:pStyle w:val="Tabletext"/>
              <w:jc w:val="center"/>
            </w:pPr>
          </w:p>
        </w:tc>
      </w:tr>
      <w:tr w:rsidR="00113A0B" w:rsidRPr="00EC4D9E" w:rsidTr="00A53A76">
        <w:trPr>
          <w:jc w:val="center"/>
        </w:trPr>
        <w:tc>
          <w:tcPr>
            <w:tcW w:w="2099" w:type="dxa"/>
            <w:vAlign w:val="center"/>
          </w:tcPr>
          <w:p w:rsidR="00113A0B" w:rsidRPr="00EC4D9E" w:rsidRDefault="00113A0B" w:rsidP="00113A0B">
            <w:pPr>
              <w:pStyle w:val="Tabletext"/>
              <w:jc w:val="center"/>
            </w:pPr>
            <w:r w:rsidRPr="00EC4D9E">
              <w:rPr>
                <w:rFonts w:asciiTheme="majorBidi" w:hAnsiTheme="majorBidi" w:cstheme="majorBidi"/>
                <w:szCs w:val="22"/>
              </w:rPr>
              <w:t>...</w:t>
            </w:r>
          </w:p>
        </w:tc>
        <w:tc>
          <w:tcPr>
            <w:tcW w:w="1320" w:type="dxa"/>
          </w:tcPr>
          <w:p w:rsidR="00113A0B" w:rsidRPr="00EC4D9E" w:rsidRDefault="00113A0B" w:rsidP="00113A0B">
            <w:pPr>
              <w:pStyle w:val="Tabletext"/>
              <w:jc w:val="center"/>
              <w:rPr>
                <w:rFonts w:asciiTheme="majorBidi" w:hAnsiTheme="majorBidi" w:cstheme="majorBidi"/>
                <w:szCs w:val="22"/>
              </w:rPr>
            </w:pPr>
          </w:p>
        </w:tc>
        <w:tc>
          <w:tcPr>
            <w:tcW w:w="1244" w:type="dxa"/>
          </w:tcPr>
          <w:p w:rsidR="00113A0B" w:rsidRPr="00EC4D9E" w:rsidRDefault="00113A0B" w:rsidP="00113A0B">
            <w:pPr>
              <w:pStyle w:val="Tabletext"/>
              <w:jc w:val="center"/>
              <w:rPr>
                <w:rFonts w:asciiTheme="majorBidi" w:hAnsiTheme="majorBidi" w:cstheme="majorBidi"/>
                <w:szCs w:val="22"/>
              </w:rPr>
            </w:pPr>
          </w:p>
        </w:tc>
        <w:tc>
          <w:tcPr>
            <w:tcW w:w="1244" w:type="dxa"/>
          </w:tcPr>
          <w:p w:rsidR="00113A0B" w:rsidRPr="00EC4D9E" w:rsidRDefault="00113A0B" w:rsidP="00113A0B">
            <w:pPr>
              <w:pStyle w:val="Tabletext"/>
              <w:jc w:val="center"/>
              <w:rPr>
                <w:rFonts w:asciiTheme="majorBidi" w:hAnsiTheme="majorBidi" w:cstheme="majorBidi"/>
                <w:szCs w:val="22"/>
              </w:rPr>
            </w:pPr>
          </w:p>
        </w:tc>
        <w:tc>
          <w:tcPr>
            <w:tcW w:w="1244" w:type="dxa"/>
          </w:tcPr>
          <w:p w:rsidR="00113A0B" w:rsidRPr="00EC4D9E" w:rsidRDefault="00113A0B" w:rsidP="00113A0B">
            <w:pPr>
              <w:pStyle w:val="Tabletext"/>
              <w:jc w:val="center"/>
              <w:rPr>
                <w:rFonts w:asciiTheme="majorBidi" w:hAnsiTheme="majorBidi" w:cstheme="majorBidi"/>
                <w:szCs w:val="22"/>
              </w:rPr>
            </w:pPr>
          </w:p>
        </w:tc>
        <w:tc>
          <w:tcPr>
            <w:tcW w:w="1244" w:type="dxa"/>
          </w:tcPr>
          <w:p w:rsidR="00113A0B" w:rsidRPr="00EC4D9E" w:rsidRDefault="00113A0B" w:rsidP="00113A0B">
            <w:pPr>
              <w:pStyle w:val="Tabletext"/>
              <w:jc w:val="center"/>
              <w:rPr>
                <w:rFonts w:asciiTheme="majorBidi" w:hAnsiTheme="majorBidi" w:cstheme="majorBidi"/>
                <w:szCs w:val="22"/>
              </w:rPr>
            </w:pPr>
          </w:p>
        </w:tc>
        <w:tc>
          <w:tcPr>
            <w:tcW w:w="1244" w:type="dxa"/>
          </w:tcPr>
          <w:p w:rsidR="00113A0B" w:rsidRPr="00EC4D9E" w:rsidRDefault="00113A0B" w:rsidP="00113A0B">
            <w:pPr>
              <w:pStyle w:val="Tabletext"/>
              <w:jc w:val="center"/>
            </w:pPr>
          </w:p>
        </w:tc>
      </w:tr>
      <w:tr w:rsidR="00113A0B" w:rsidRPr="00EC4D9E" w:rsidTr="00A53A76">
        <w:trPr>
          <w:jc w:val="center"/>
        </w:trPr>
        <w:tc>
          <w:tcPr>
            <w:tcW w:w="2099" w:type="dxa"/>
            <w:vAlign w:val="center"/>
          </w:tcPr>
          <w:p w:rsidR="00113A0B" w:rsidRPr="00EC4D9E" w:rsidRDefault="00113A0B" w:rsidP="00113A0B">
            <w:pPr>
              <w:pStyle w:val="Tabletext"/>
              <w:jc w:val="center"/>
            </w:pPr>
            <w:r w:rsidRPr="00EC4D9E">
              <w:rPr>
                <w:rFonts w:asciiTheme="majorBidi" w:hAnsiTheme="majorBidi" w:cstheme="majorBidi"/>
                <w:szCs w:val="22"/>
              </w:rPr>
              <w:t>17</w:t>
            </w:r>
          </w:p>
        </w:tc>
        <w:tc>
          <w:tcPr>
            <w:tcW w:w="1320" w:type="dxa"/>
          </w:tcPr>
          <w:p w:rsidR="00113A0B" w:rsidRPr="00EC4D9E" w:rsidRDefault="00113A0B" w:rsidP="00113A0B">
            <w:pPr>
              <w:pStyle w:val="Tabletext"/>
              <w:jc w:val="center"/>
              <w:rPr>
                <w:rFonts w:asciiTheme="majorBidi" w:hAnsiTheme="majorBidi" w:cstheme="majorBidi"/>
                <w:szCs w:val="22"/>
              </w:rPr>
            </w:pPr>
          </w:p>
        </w:tc>
        <w:tc>
          <w:tcPr>
            <w:tcW w:w="1244" w:type="dxa"/>
          </w:tcPr>
          <w:p w:rsidR="00113A0B" w:rsidRPr="00EC4D9E" w:rsidRDefault="00113A0B" w:rsidP="00113A0B">
            <w:pPr>
              <w:pStyle w:val="Tabletext"/>
              <w:jc w:val="center"/>
              <w:rPr>
                <w:rFonts w:asciiTheme="majorBidi" w:hAnsiTheme="majorBidi" w:cstheme="majorBidi"/>
                <w:szCs w:val="22"/>
              </w:rPr>
            </w:pPr>
          </w:p>
        </w:tc>
        <w:tc>
          <w:tcPr>
            <w:tcW w:w="1244" w:type="dxa"/>
          </w:tcPr>
          <w:p w:rsidR="00113A0B" w:rsidRPr="00EC4D9E" w:rsidRDefault="00A53A76" w:rsidP="00113A0B">
            <w:pPr>
              <w:pStyle w:val="Tabletext"/>
              <w:jc w:val="center"/>
            </w:pPr>
            <w:r>
              <w:rPr>
                <w:rFonts w:asciiTheme="majorBidi" w:hAnsiTheme="majorBidi" w:cstheme="majorBidi"/>
                <w:bCs/>
                <w:szCs w:val="22"/>
              </w:rPr>
              <w:t>是</w:t>
            </w:r>
            <w:r w:rsidR="00113A0B" w:rsidRPr="00EC4D9E">
              <w:rPr>
                <w:rFonts w:asciiTheme="majorBidi" w:hAnsiTheme="majorBidi" w:cstheme="majorBidi"/>
                <w:bCs/>
                <w:szCs w:val="22"/>
                <w:vertAlign w:val="superscript"/>
              </w:rPr>
              <w:t>1</w:t>
            </w:r>
          </w:p>
        </w:tc>
        <w:tc>
          <w:tcPr>
            <w:tcW w:w="1244" w:type="dxa"/>
          </w:tcPr>
          <w:p w:rsidR="00113A0B" w:rsidRPr="00EC4D9E" w:rsidRDefault="00A53A76" w:rsidP="00113A0B">
            <w:pPr>
              <w:pStyle w:val="Tabletext"/>
              <w:jc w:val="center"/>
            </w:pPr>
            <w:r>
              <w:rPr>
                <w:rFonts w:asciiTheme="majorBidi" w:hAnsiTheme="majorBidi" w:cstheme="majorBidi"/>
                <w:bCs/>
                <w:szCs w:val="22"/>
              </w:rPr>
              <w:t>是</w:t>
            </w:r>
            <w:r w:rsidR="00113A0B" w:rsidRPr="00EC4D9E">
              <w:rPr>
                <w:rFonts w:asciiTheme="majorBidi" w:hAnsiTheme="majorBidi" w:cstheme="majorBidi"/>
                <w:bCs/>
                <w:szCs w:val="22"/>
                <w:vertAlign w:val="superscript"/>
              </w:rPr>
              <w:t>1</w:t>
            </w:r>
          </w:p>
        </w:tc>
        <w:tc>
          <w:tcPr>
            <w:tcW w:w="1244" w:type="dxa"/>
          </w:tcPr>
          <w:p w:rsidR="00113A0B" w:rsidRPr="00EC4D9E" w:rsidRDefault="00113A0B" w:rsidP="00113A0B">
            <w:pPr>
              <w:pStyle w:val="Tabletext"/>
              <w:jc w:val="center"/>
              <w:rPr>
                <w:rFonts w:asciiTheme="majorBidi" w:hAnsiTheme="majorBidi" w:cstheme="majorBidi"/>
                <w:szCs w:val="22"/>
              </w:rPr>
            </w:pPr>
          </w:p>
        </w:tc>
        <w:tc>
          <w:tcPr>
            <w:tcW w:w="1244" w:type="dxa"/>
          </w:tcPr>
          <w:p w:rsidR="00113A0B" w:rsidRPr="00EC4D9E" w:rsidRDefault="00113A0B" w:rsidP="00113A0B">
            <w:pPr>
              <w:pStyle w:val="Tabletext"/>
              <w:jc w:val="center"/>
            </w:pPr>
          </w:p>
        </w:tc>
      </w:tr>
      <w:tr w:rsidR="00113A0B" w:rsidRPr="00EC4D9E" w:rsidTr="00A53A76">
        <w:trPr>
          <w:jc w:val="center"/>
        </w:trPr>
        <w:tc>
          <w:tcPr>
            <w:tcW w:w="2099" w:type="dxa"/>
          </w:tcPr>
          <w:p w:rsidR="00113A0B" w:rsidRPr="00EC4D9E" w:rsidRDefault="00113A0B" w:rsidP="00113A0B">
            <w:pPr>
              <w:pStyle w:val="Tabletext"/>
              <w:jc w:val="center"/>
            </w:pPr>
            <w:r w:rsidRPr="00EC4D9E">
              <w:rPr>
                <w:rFonts w:asciiTheme="majorBidi" w:hAnsiTheme="majorBidi" w:cstheme="majorBidi"/>
                <w:szCs w:val="22"/>
              </w:rPr>
              <w:t>18</w:t>
            </w:r>
          </w:p>
        </w:tc>
        <w:tc>
          <w:tcPr>
            <w:tcW w:w="1320" w:type="dxa"/>
          </w:tcPr>
          <w:p w:rsidR="00113A0B" w:rsidRPr="00EC4D9E" w:rsidDel="007461B6" w:rsidRDefault="00113A0B" w:rsidP="00113A0B">
            <w:pPr>
              <w:pStyle w:val="Tabletext"/>
              <w:jc w:val="center"/>
              <w:rPr>
                <w:rFonts w:asciiTheme="majorBidi" w:hAnsiTheme="majorBidi" w:cstheme="majorBidi"/>
                <w:szCs w:val="22"/>
              </w:rPr>
            </w:pPr>
          </w:p>
        </w:tc>
        <w:tc>
          <w:tcPr>
            <w:tcW w:w="1244" w:type="dxa"/>
          </w:tcPr>
          <w:p w:rsidR="00113A0B" w:rsidRPr="00EC4D9E" w:rsidDel="007461B6" w:rsidRDefault="00113A0B" w:rsidP="00113A0B">
            <w:pPr>
              <w:pStyle w:val="Tabletext"/>
              <w:jc w:val="center"/>
              <w:rPr>
                <w:rFonts w:asciiTheme="majorBidi" w:hAnsiTheme="majorBidi" w:cstheme="majorBidi"/>
                <w:szCs w:val="22"/>
              </w:rPr>
            </w:pPr>
          </w:p>
        </w:tc>
        <w:tc>
          <w:tcPr>
            <w:tcW w:w="1244" w:type="dxa"/>
          </w:tcPr>
          <w:p w:rsidR="00113A0B" w:rsidRPr="00EC4D9E" w:rsidRDefault="00A53A76" w:rsidP="00113A0B">
            <w:pPr>
              <w:pStyle w:val="Tabletext"/>
              <w:jc w:val="center"/>
              <w:rPr>
                <w:rFonts w:asciiTheme="majorBidi" w:hAnsiTheme="majorBidi" w:cstheme="majorBidi"/>
                <w:bCs/>
                <w:szCs w:val="22"/>
              </w:rPr>
            </w:pPr>
            <w:r>
              <w:rPr>
                <w:rFonts w:asciiTheme="majorBidi" w:hAnsiTheme="majorBidi" w:cstheme="majorBidi"/>
                <w:szCs w:val="22"/>
              </w:rPr>
              <w:t>是</w:t>
            </w:r>
          </w:p>
        </w:tc>
        <w:tc>
          <w:tcPr>
            <w:tcW w:w="1244" w:type="dxa"/>
          </w:tcPr>
          <w:p w:rsidR="00113A0B" w:rsidRPr="00EC4D9E" w:rsidRDefault="00A53A76" w:rsidP="00113A0B">
            <w:pPr>
              <w:pStyle w:val="Tabletext"/>
              <w:jc w:val="center"/>
              <w:rPr>
                <w:rFonts w:asciiTheme="majorBidi" w:hAnsiTheme="majorBidi" w:cstheme="majorBidi"/>
                <w:bCs/>
                <w:szCs w:val="22"/>
              </w:rPr>
            </w:pPr>
            <w:r>
              <w:rPr>
                <w:rFonts w:asciiTheme="majorBidi" w:hAnsiTheme="majorBidi" w:cstheme="majorBidi"/>
                <w:szCs w:val="22"/>
              </w:rPr>
              <w:t>是</w:t>
            </w:r>
            <w:r w:rsidR="00113A0B" w:rsidRPr="00EC4D9E">
              <w:rPr>
                <w:rFonts w:asciiTheme="majorBidi" w:hAnsiTheme="majorBidi" w:cstheme="majorBidi"/>
                <w:szCs w:val="22"/>
                <w:vertAlign w:val="superscript"/>
              </w:rPr>
              <w:t>1</w:t>
            </w:r>
          </w:p>
        </w:tc>
        <w:tc>
          <w:tcPr>
            <w:tcW w:w="1244" w:type="dxa"/>
          </w:tcPr>
          <w:p w:rsidR="00113A0B" w:rsidRPr="00EC4D9E" w:rsidRDefault="00A53A76" w:rsidP="00113A0B">
            <w:pPr>
              <w:pStyle w:val="Tabletext"/>
              <w:jc w:val="center"/>
            </w:pPr>
            <w:r>
              <w:rPr>
                <w:rFonts w:asciiTheme="majorBidi" w:hAnsiTheme="majorBidi" w:cstheme="majorBidi"/>
                <w:szCs w:val="22"/>
              </w:rPr>
              <w:t>是</w:t>
            </w:r>
            <w:r w:rsidR="00113A0B" w:rsidRPr="00EC4D9E">
              <w:rPr>
                <w:rFonts w:asciiTheme="majorBidi" w:hAnsiTheme="majorBidi" w:cstheme="majorBidi"/>
                <w:szCs w:val="22"/>
                <w:vertAlign w:val="superscript"/>
              </w:rPr>
              <w:t>1</w:t>
            </w:r>
          </w:p>
        </w:tc>
        <w:tc>
          <w:tcPr>
            <w:tcW w:w="1244" w:type="dxa"/>
          </w:tcPr>
          <w:p w:rsidR="00113A0B" w:rsidRPr="00EC4D9E" w:rsidRDefault="00113A0B" w:rsidP="00113A0B">
            <w:pPr>
              <w:pStyle w:val="Tabletext"/>
              <w:jc w:val="center"/>
            </w:pPr>
          </w:p>
        </w:tc>
      </w:tr>
      <w:tr w:rsidR="00113A0B" w:rsidRPr="00EC4D9E" w:rsidTr="00A53A76">
        <w:trPr>
          <w:jc w:val="center"/>
        </w:trPr>
        <w:tc>
          <w:tcPr>
            <w:tcW w:w="2099" w:type="dxa"/>
          </w:tcPr>
          <w:p w:rsidR="00113A0B" w:rsidRPr="00EC4D9E" w:rsidRDefault="00113A0B" w:rsidP="00113A0B">
            <w:pPr>
              <w:pStyle w:val="Tabletext"/>
              <w:jc w:val="center"/>
            </w:pPr>
            <w:r w:rsidRPr="00EC4D9E">
              <w:rPr>
                <w:rFonts w:asciiTheme="majorBidi" w:hAnsiTheme="majorBidi" w:cstheme="majorBidi"/>
                <w:szCs w:val="22"/>
              </w:rPr>
              <w:t>19</w:t>
            </w:r>
          </w:p>
        </w:tc>
        <w:tc>
          <w:tcPr>
            <w:tcW w:w="1320" w:type="dxa"/>
          </w:tcPr>
          <w:p w:rsidR="00113A0B" w:rsidRPr="00EC4D9E" w:rsidDel="007461B6" w:rsidRDefault="00113A0B" w:rsidP="00113A0B">
            <w:pPr>
              <w:pStyle w:val="Tabletext"/>
              <w:jc w:val="center"/>
              <w:rPr>
                <w:rFonts w:asciiTheme="majorBidi" w:hAnsiTheme="majorBidi" w:cstheme="majorBidi"/>
                <w:szCs w:val="22"/>
              </w:rPr>
            </w:pPr>
          </w:p>
        </w:tc>
        <w:tc>
          <w:tcPr>
            <w:tcW w:w="1244" w:type="dxa"/>
          </w:tcPr>
          <w:p w:rsidR="00113A0B" w:rsidRPr="00EC4D9E" w:rsidDel="007461B6" w:rsidRDefault="00113A0B" w:rsidP="00113A0B">
            <w:pPr>
              <w:pStyle w:val="Tabletext"/>
              <w:jc w:val="center"/>
              <w:rPr>
                <w:rFonts w:asciiTheme="majorBidi" w:hAnsiTheme="majorBidi" w:cstheme="majorBidi"/>
                <w:szCs w:val="22"/>
              </w:rPr>
            </w:pPr>
          </w:p>
        </w:tc>
        <w:tc>
          <w:tcPr>
            <w:tcW w:w="1244" w:type="dxa"/>
          </w:tcPr>
          <w:p w:rsidR="00113A0B" w:rsidRPr="00EC4D9E" w:rsidRDefault="00A53A76" w:rsidP="00113A0B">
            <w:pPr>
              <w:pStyle w:val="Tabletext"/>
              <w:jc w:val="center"/>
              <w:rPr>
                <w:rFonts w:asciiTheme="majorBidi" w:hAnsiTheme="majorBidi" w:cstheme="majorBidi"/>
                <w:bCs/>
                <w:szCs w:val="22"/>
              </w:rPr>
            </w:pPr>
            <w:r>
              <w:rPr>
                <w:rFonts w:asciiTheme="majorBidi" w:hAnsiTheme="majorBidi" w:cstheme="majorBidi"/>
                <w:szCs w:val="22"/>
              </w:rPr>
              <w:t>是</w:t>
            </w:r>
          </w:p>
        </w:tc>
        <w:tc>
          <w:tcPr>
            <w:tcW w:w="1244" w:type="dxa"/>
          </w:tcPr>
          <w:p w:rsidR="00113A0B" w:rsidRPr="00EC4D9E" w:rsidRDefault="00A53A76" w:rsidP="00113A0B">
            <w:pPr>
              <w:pStyle w:val="Tabletext"/>
              <w:jc w:val="center"/>
              <w:rPr>
                <w:rFonts w:asciiTheme="majorBidi" w:hAnsiTheme="majorBidi" w:cstheme="majorBidi"/>
                <w:bCs/>
                <w:szCs w:val="22"/>
              </w:rPr>
            </w:pPr>
            <w:r>
              <w:rPr>
                <w:rFonts w:asciiTheme="majorBidi" w:hAnsiTheme="majorBidi" w:cstheme="majorBidi"/>
                <w:szCs w:val="22"/>
              </w:rPr>
              <w:t>是</w:t>
            </w:r>
            <w:r w:rsidR="00113A0B" w:rsidRPr="00EC4D9E">
              <w:rPr>
                <w:rFonts w:asciiTheme="majorBidi" w:hAnsiTheme="majorBidi" w:cstheme="majorBidi"/>
                <w:szCs w:val="22"/>
                <w:vertAlign w:val="superscript"/>
              </w:rPr>
              <w:t>1</w:t>
            </w:r>
          </w:p>
        </w:tc>
        <w:tc>
          <w:tcPr>
            <w:tcW w:w="1244" w:type="dxa"/>
          </w:tcPr>
          <w:p w:rsidR="00113A0B" w:rsidRPr="00EC4D9E" w:rsidRDefault="00A53A76" w:rsidP="00113A0B">
            <w:pPr>
              <w:pStyle w:val="Tabletext"/>
              <w:jc w:val="center"/>
            </w:pPr>
            <w:r>
              <w:rPr>
                <w:rFonts w:asciiTheme="majorBidi" w:hAnsiTheme="majorBidi" w:cstheme="majorBidi"/>
                <w:szCs w:val="22"/>
              </w:rPr>
              <w:t>是</w:t>
            </w:r>
            <w:r w:rsidR="00113A0B" w:rsidRPr="00EC4D9E">
              <w:rPr>
                <w:rFonts w:asciiTheme="majorBidi" w:hAnsiTheme="majorBidi" w:cstheme="majorBidi"/>
                <w:szCs w:val="22"/>
                <w:vertAlign w:val="superscript"/>
              </w:rPr>
              <w:t>1</w:t>
            </w:r>
          </w:p>
        </w:tc>
        <w:tc>
          <w:tcPr>
            <w:tcW w:w="1244" w:type="dxa"/>
          </w:tcPr>
          <w:p w:rsidR="00113A0B" w:rsidRPr="00EC4D9E" w:rsidRDefault="00113A0B" w:rsidP="00113A0B">
            <w:pPr>
              <w:pStyle w:val="Tabletext"/>
              <w:jc w:val="center"/>
            </w:pPr>
          </w:p>
        </w:tc>
      </w:tr>
      <w:tr w:rsidR="00113A0B" w:rsidRPr="00EC4D9E" w:rsidTr="00A53A76">
        <w:trPr>
          <w:jc w:val="center"/>
        </w:trPr>
        <w:tc>
          <w:tcPr>
            <w:tcW w:w="2099" w:type="dxa"/>
            <w:vAlign w:val="center"/>
          </w:tcPr>
          <w:p w:rsidR="00113A0B" w:rsidRPr="00EC4D9E" w:rsidRDefault="00113A0B" w:rsidP="00113A0B">
            <w:pPr>
              <w:pStyle w:val="Tabletext"/>
              <w:jc w:val="center"/>
            </w:pPr>
            <w:r w:rsidRPr="00EC4D9E">
              <w:rPr>
                <w:rFonts w:asciiTheme="majorBidi" w:hAnsiTheme="majorBidi" w:cstheme="majorBidi"/>
                <w:szCs w:val="22"/>
              </w:rPr>
              <w:t>20</w:t>
            </w:r>
          </w:p>
        </w:tc>
        <w:tc>
          <w:tcPr>
            <w:tcW w:w="1320" w:type="dxa"/>
          </w:tcPr>
          <w:p w:rsidR="00113A0B" w:rsidRPr="00EC4D9E" w:rsidRDefault="00113A0B" w:rsidP="00113A0B">
            <w:pPr>
              <w:pStyle w:val="Tabletext"/>
              <w:jc w:val="center"/>
              <w:rPr>
                <w:rFonts w:asciiTheme="majorBidi" w:hAnsiTheme="majorBidi" w:cstheme="majorBidi"/>
                <w:szCs w:val="22"/>
              </w:rPr>
            </w:pPr>
          </w:p>
        </w:tc>
        <w:tc>
          <w:tcPr>
            <w:tcW w:w="1244" w:type="dxa"/>
          </w:tcPr>
          <w:p w:rsidR="00113A0B" w:rsidRPr="00EC4D9E" w:rsidRDefault="00113A0B" w:rsidP="00113A0B">
            <w:pPr>
              <w:pStyle w:val="Tabletext"/>
              <w:jc w:val="center"/>
              <w:rPr>
                <w:rFonts w:asciiTheme="majorBidi" w:hAnsiTheme="majorBidi" w:cstheme="majorBidi"/>
                <w:szCs w:val="22"/>
              </w:rPr>
            </w:pPr>
          </w:p>
        </w:tc>
        <w:tc>
          <w:tcPr>
            <w:tcW w:w="1244" w:type="dxa"/>
          </w:tcPr>
          <w:p w:rsidR="00113A0B" w:rsidRPr="00EC4D9E" w:rsidRDefault="00A53A76" w:rsidP="00113A0B">
            <w:pPr>
              <w:pStyle w:val="Tabletext"/>
              <w:jc w:val="center"/>
            </w:pPr>
            <w:r>
              <w:rPr>
                <w:rFonts w:asciiTheme="majorBidi" w:hAnsiTheme="majorBidi" w:cstheme="majorBidi"/>
                <w:szCs w:val="22"/>
              </w:rPr>
              <w:t>是</w:t>
            </w:r>
          </w:p>
        </w:tc>
        <w:tc>
          <w:tcPr>
            <w:tcW w:w="1244" w:type="dxa"/>
          </w:tcPr>
          <w:p w:rsidR="00113A0B" w:rsidRPr="00EC4D9E" w:rsidRDefault="00A53A76" w:rsidP="00113A0B">
            <w:pPr>
              <w:pStyle w:val="Tabletext"/>
              <w:jc w:val="center"/>
            </w:pPr>
            <w:r>
              <w:rPr>
                <w:rFonts w:asciiTheme="majorBidi" w:hAnsiTheme="majorBidi" w:cstheme="majorBidi"/>
                <w:szCs w:val="22"/>
              </w:rPr>
              <w:t>是</w:t>
            </w:r>
            <w:r w:rsidR="00113A0B" w:rsidRPr="00EC4D9E">
              <w:rPr>
                <w:rFonts w:asciiTheme="majorBidi" w:hAnsiTheme="majorBidi" w:cstheme="majorBidi"/>
                <w:szCs w:val="22"/>
                <w:vertAlign w:val="superscript"/>
              </w:rPr>
              <w:t>1</w:t>
            </w:r>
          </w:p>
        </w:tc>
        <w:tc>
          <w:tcPr>
            <w:tcW w:w="1244" w:type="dxa"/>
          </w:tcPr>
          <w:p w:rsidR="00113A0B" w:rsidRPr="00EC4D9E" w:rsidRDefault="00A53A76" w:rsidP="00113A0B">
            <w:pPr>
              <w:pStyle w:val="Tabletext"/>
              <w:jc w:val="center"/>
            </w:pPr>
            <w:r>
              <w:rPr>
                <w:rFonts w:asciiTheme="majorBidi" w:hAnsiTheme="majorBidi" w:cstheme="majorBidi"/>
                <w:szCs w:val="22"/>
              </w:rPr>
              <w:t>是</w:t>
            </w:r>
            <w:r w:rsidR="00113A0B" w:rsidRPr="00EC4D9E">
              <w:rPr>
                <w:rFonts w:asciiTheme="majorBidi" w:hAnsiTheme="majorBidi" w:cstheme="majorBidi"/>
                <w:szCs w:val="22"/>
                <w:vertAlign w:val="superscript"/>
              </w:rPr>
              <w:t>1</w:t>
            </w:r>
          </w:p>
        </w:tc>
        <w:tc>
          <w:tcPr>
            <w:tcW w:w="1244" w:type="dxa"/>
          </w:tcPr>
          <w:p w:rsidR="00113A0B" w:rsidRPr="00EC4D9E" w:rsidRDefault="00A53A76" w:rsidP="00113A0B">
            <w:pPr>
              <w:pStyle w:val="Tabletext"/>
              <w:jc w:val="center"/>
            </w:pPr>
            <w:r>
              <w:rPr>
                <w:rFonts w:asciiTheme="majorBidi" w:hAnsiTheme="majorBidi" w:cstheme="majorBidi"/>
                <w:szCs w:val="22"/>
              </w:rPr>
              <w:t>是</w:t>
            </w:r>
            <w:r w:rsidR="00113A0B" w:rsidRPr="00EC4D9E">
              <w:rPr>
                <w:rFonts w:asciiTheme="majorBidi" w:hAnsiTheme="majorBidi" w:cstheme="majorBidi"/>
                <w:szCs w:val="22"/>
                <w:vertAlign w:val="superscript"/>
              </w:rPr>
              <w:t>1</w:t>
            </w:r>
          </w:p>
        </w:tc>
      </w:tr>
      <w:tr w:rsidR="00113A0B" w:rsidRPr="00EC4D9E" w:rsidTr="00A53A76">
        <w:trPr>
          <w:jc w:val="center"/>
        </w:trPr>
        <w:tc>
          <w:tcPr>
            <w:tcW w:w="2099" w:type="dxa"/>
            <w:vAlign w:val="center"/>
          </w:tcPr>
          <w:p w:rsidR="00113A0B" w:rsidRPr="00EC4D9E" w:rsidRDefault="00113A0B" w:rsidP="00113A0B">
            <w:pPr>
              <w:pStyle w:val="Tabletext"/>
              <w:jc w:val="center"/>
            </w:pPr>
            <w:r w:rsidRPr="00EC4D9E">
              <w:rPr>
                <w:rFonts w:asciiTheme="majorBidi" w:hAnsiTheme="majorBidi" w:cstheme="majorBidi"/>
                <w:szCs w:val="22"/>
              </w:rPr>
              <w:t>21</w:t>
            </w:r>
          </w:p>
        </w:tc>
        <w:tc>
          <w:tcPr>
            <w:tcW w:w="1320" w:type="dxa"/>
          </w:tcPr>
          <w:p w:rsidR="00113A0B" w:rsidRPr="00EC4D9E" w:rsidRDefault="00113A0B" w:rsidP="00113A0B">
            <w:pPr>
              <w:pStyle w:val="Tabletext"/>
              <w:jc w:val="center"/>
              <w:rPr>
                <w:rFonts w:asciiTheme="majorBidi" w:hAnsiTheme="majorBidi" w:cstheme="majorBidi"/>
                <w:szCs w:val="22"/>
              </w:rPr>
            </w:pPr>
          </w:p>
        </w:tc>
        <w:tc>
          <w:tcPr>
            <w:tcW w:w="1244" w:type="dxa"/>
          </w:tcPr>
          <w:p w:rsidR="00113A0B" w:rsidRPr="00EC4D9E" w:rsidRDefault="00113A0B" w:rsidP="00113A0B">
            <w:pPr>
              <w:pStyle w:val="Tabletext"/>
              <w:jc w:val="center"/>
              <w:rPr>
                <w:rFonts w:asciiTheme="majorBidi" w:hAnsiTheme="majorBidi" w:cstheme="majorBidi"/>
                <w:szCs w:val="22"/>
              </w:rPr>
            </w:pPr>
          </w:p>
        </w:tc>
        <w:tc>
          <w:tcPr>
            <w:tcW w:w="1244" w:type="dxa"/>
          </w:tcPr>
          <w:p w:rsidR="00113A0B" w:rsidRPr="00EC4D9E" w:rsidRDefault="00A53A76" w:rsidP="00113A0B">
            <w:pPr>
              <w:pStyle w:val="Tabletext"/>
              <w:jc w:val="center"/>
            </w:pPr>
            <w:r>
              <w:rPr>
                <w:rFonts w:asciiTheme="majorBidi" w:hAnsiTheme="majorBidi" w:cstheme="majorBidi"/>
                <w:szCs w:val="22"/>
              </w:rPr>
              <w:t>是</w:t>
            </w:r>
          </w:p>
        </w:tc>
        <w:tc>
          <w:tcPr>
            <w:tcW w:w="1244" w:type="dxa"/>
          </w:tcPr>
          <w:p w:rsidR="00113A0B" w:rsidRPr="00EC4D9E" w:rsidRDefault="00A53A76" w:rsidP="00113A0B">
            <w:pPr>
              <w:pStyle w:val="Tabletext"/>
              <w:jc w:val="center"/>
            </w:pPr>
            <w:r>
              <w:rPr>
                <w:rFonts w:asciiTheme="majorBidi" w:hAnsiTheme="majorBidi" w:cstheme="majorBidi"/>
                <w:szCs w:val="22"/>
              </w:rPr>
              <w:t>是</w:t>
            </w:r>
            <w:r w:rsidR="00113A0B" w:rsidRPr="00EC4D9E">
              <w:rPr>
                <w:rFonts w:asciiTheme="majorBidi" w:hAnsiTheme="majorBidi" w:cstheme="majorBidi"/>
                <w:szCs w:val="22"/>
                <w:vertAlign w:val="superscript"/>
              </w:rPr>
              <w:t>1</w:t>
            </w:r>
          </w:p>
        </w:tc>
        <w:tc>
          <w:tcPr>
            <w:tcW w:w="1244" w:type="dxa"/>
          </w:tcPr>
          <w:p w:rsidR="00113A0B" w:rsidRPr="00EC4D9E" w:rsidRDefault="00A53A76" w:rsidP="00113A0B">
            <w:pPr>
              <w:pStyle w:val="Tabletext"/>
              <w:jc w:val="center"/>
            </w:pPr>
            <w:r>
              <w:rPr>
                <w:rFonts w:asciiTheme="majorBidi" w:hAnsiTheme="majorBidi" w:cstheme="majorBidi"/>
                <w:szCs w:val="22"/>
              </w:rPr>
              <w:t>是</w:t>
            </w:r>
            <w:r w:rsidR="00113A0B" w:rsidRPr="00EC4D9E">
              <w:rPr>
                <w:rFonts w:asciiTheme="majorBidi" w:hAnsiTheme="majorBidi" w:cstheme="majorBidi"/>
                <w:szCs w:val="22"/>
                <w:vertAlign w:val="superscript"/>
              </w:rPr>
              <w:t>1</w:t>
            </w:r>
          </w:p>
        </w:tc>
        <w:tc>
          <w:tcPr>
            <w:tcW w:w="1244" w:type="dxa"/>
          </w:tcPr>
          <w:p w:rsidR="00113A0B" w:rsidRPr="00EC4D9E" w:rsidRDefault="00113A0B" w:rsidP="00113A0B">
            <w:pPr>
              <w:pStyle w:val="Tabletext"/>
              <w:jc w:val="center"/>
            </w:pPr>
          </w:p>
        </w:tc>
      </w:tr>
      <w:tr w:rsidR="00113A0B" w:rsidRPr="00EC4D9E" w:rsidTr="00A53A76">
        <w:trPr>
          <w:jc w:val="center"/>
        </w:trPr>
        <w:tc>
          <w:tcPr>
            <w:tcW w:w="2099" w:type="dxa"/>
            <w:vAlign w:val="center"/>
          </w:tcPr>
          <w:p w:rsidR="00113A0B" w:rsidRPr="00EC4D9E" w:rsidRDefault="00113A0B" w:rsidP="00113A0B">
            <w:pPr>
              <w:pStyle w:val="Tabletext"/>
              <w:jc w:val="center"/>
            </w:pPr>
            <w:r w:rsidRPr="00EC4D9E">
              <w:rPr>
                <w:rFonts w:asciiTheme="majorBidi" w:hAnsiTheme="majorBidi" w:cstheme="majorBidi"/>
                <w:szCs w:val="22"/>
              </w:rPr>
              <w:t>22</w:t>
            </w:r>
          </w:p>
        </w:tc>
        <w:tc>
          <w:tcPr>
            <w:tcW w:w="1320" w:type="dxa"/>
          </w:tcPr>
          <w:p w:rsidR="00113A0B" w:rsidRPr="00EC4D9E" w:rsidRDefault="00113A0B" w:rsidP="00113A0B">
            <w:pPr>
              <w:pStyle w:val="Tabletext"/>
              <w:jc w:val="center"/>
              <w:rPr>
                <w:rFonts w:asciiTheme="majorBidi" w:hAnsiTheme="majorBidi" w:cstheme="majorBidi"/>
                <w:szCs w:val="22"/>
              </w:rPr>
            </w:pPr>
          </w:p>
        </w:tc>
        <w:tc>
          <w:tcPr>
            <w:tcW w:w="1244" w:type="dxa"/>
          </w:tcPr>
          <w:p w:rsidR="00113A0B" w:rsidRPr="00EC4D9E" w:rsidRDefault="00113A0B" w:rsidP="00113A0B">
            <w:pPr>
              <w:pStyle w:val="Tabletext"/>
              <w:jc w:val="center"/>
              <w:rPr>
                <w:rFonts w:asciiTheme="majorBidi" w:hAnsiTheme="majorBidi" w:cstheme="majorBidi"/>
                <w:szCs w:val="22"/>
              </w:rPr>
            </w:pPr>
          </w:p>
        </w:tc>
        <w:tc>
          <w:tcPr>
            <w:tcW w:w="1244" w:type="dxa"/>
          </w:tcPr>
          <w:p w:rsidR="00113A0B" w:rsidRPr="00EC4D9E" w:rsidRDefault="00A53A76" w:rsidP="00113A0B">
            <w:pPr>
              <w:pStyle w:val="Tabletext"/>
              <w:jc w:val="center"/>
            </w:pPr>
            <w:r>
              <w:rPr>
                <w:rFonts w:asciiTheme="majorBidi" w:hAnsiTheme="majorBidi" w:cstheme="majorBidi"/>
                <w:bCs/>
                <w:szCs w:val="22"/>
              </w:rPr>
              <w:t>是</w:t>
            </w:r>
          </w:p>
        </w:tc>
        <w:tc>
          <w:tcPr>
            <w:tcW w:w="1244" w:type="dxa"/>
          </w:tcPr>
          <w:p w:rsidR="00113A0B" w:rsidRPr="00EC4D9E" w:rsidRDefault="00A53A76" w:rsidP="00113A0B">
            <w:pPr>
              <w:pStyle w:val="Tabletext"/>
              <w:jc w:val="center"/>
            </w:pPr>
            <w:r>
              <w:rPr>
                <w:rFonts w:asciiTheme="majorBidi" w:hAnsiTheme="majorBidi" w:cstheme="majorBidi"/>
                <w:bCs/>
                <w:szCs w:val="22"/>
              </w:rPr>
              <w:t>是</w:t>
            </w:r>
          </w:p>
        </w:tc>
        <w:tc>
          <w:tcPr>
            <w:tcW w:w="1244" w:type="dxa"/>
          </w:tcPr>
          <w:p w:rsidR="00113A0B" w:rsidRPr="00EC4D9E" w:rsidRDefault="00A53A76" w:rsidP="00113A0B">
            <w:pPr>
              <w:pStyle w:val="Tabletext"/>
              <w:jc w:val="center"/>
            </w:pPr>
            <w:r>
              <w:rPr>
                <w:rFonts w:asciiTheme="majorBidi" w:hAnsiTheme="majorBidi" w:cstheme="majorBidi"/>
                <w:bCs/>
                <w:szCs w:val="22"/>
              </w:rPr>
              <w:t>是</w:t>
            </w:r>
            <w:r w:rsidR="00113A0B" w:rsidRPr="00EC4D9E">
              <w:rPr>
                <w:rFonts w:asciiTheme="majorBidi" w:hAnsiTheme="majorBidi" w:cstheme="majorBidi"/>
                <w:bCs/>
                <w:szCs w:val="22"/>
                <w:vertAlign w:val="superscript"/>
              </w:rPr>
              <w:t>1</w:t>
            </w:r>
          </w:p>
        </w:tc>
        <w:tc>
          <w:tcPr>
            <w:tcW w:w="1244" w:type="dxa"/>
          </w:tcPr>
          <w:p w:rsidR="00113A0B" w:rsidRPr="00EC4D9E" w:rsidRDefault="00A53A76" w:rsidP="00113A0B">
            <w:pPr>
              <w:pStyle w:val="Tabletext"/>
              <w:jc w:val="center"/>
            </w:pPr>
            <w:r>
              <w:rPr>
                <w:rFonts w:asciiTheme="majorBidi" w:hAnsiTheme="majorBidi" w:cstheme="majorBidi"/>
                <w:bCs/>
                <w:szCs w:val="22"/>
              </w:rPr>
              <w:t>是</w:t>
            </w:r>
            <w:r w:rsidR="00113A0B" w:rsidRPr="00EC4D9E">
              <w:rPr>
                <w:rFonts w:asciiTheme="majorBidi" w:hAnsiTheme="majorBidi" w:cstheme="majorBidi"/>
                <w:bCs/>
                <w:szCs w:val="22"/>
                <w:vertAlign w:val="superscript"/>
              </w:rPr>
              <w:t>1</w:t>
            </w:r>
          </w:p>
        </w:tc>
      </w:tr>
      <w:tr w:rsidR="00113A0B" w:rsidRPr="00EC4D9E" w:rsidTr="00A53A76">
        <w:trPr>
          <w:jc w:val="center"/>
        </w:trPr>
        <w:tc>
          <w:tcPr>
            <w:tcW w:w="2099" w:type="dxa"/>
            <w:vAlign w:val="center"/>
          </w:tcPr>
          <w:p w:rsidR="00113A0B" w:rsidRPr="00EC4D9E" w:rsidRDefault="00113A0B" w:rsidP="00113A0B">
            <w:pPr>
              <w:pStyle w:val="Tabletext"/>
              <w:jc w:val="center"/>
            </w:pPr>
            <w:r w:rsidRPr="00EC4D9E">
              <w:rPr>
                <w:rFonts w:asciiTheme="majorBidi" w:hAnsiTheme="majorBidi" w:cstheme="majorBidi"/>
                <w:szCs w:val="22"/>
              </w:rPr>
              <w:t>23</w:t>
            </w:r>
          </w:p>
        </w:tc>
        <w:tc>
          <w:tcPr>
            <w:tcW w:w="1320" w:type="dxa"/>
          </w:tcPr>
          <w:p w:rsidR="00113A0B" w:rsidRPr="00EC4D9E" w:rsidRDefault="00A53A76" w:rsidP="00113A0B">
            <w:pPr>
              <w:pStyle w:val="Tabletext"/>
              <w:jc w:val="center"/>
            </w:pPr>
            <w:r>
              <w:rPr>
                <w:rFonts w:asciiTheme="majorBidi" w:hAnsiTheme="majorBidi" w:cstheme="majorBidi"/>
                <w:szCs w:val="22"/>
              </w:rPr>
              <w:t>是</w:t>
            </w:r>
          </w:p>
        </w:tc>
        <w:tc>
          <w:tcPr>
            <w:tcW w:w="1244" w:type="dxa"/>
          </w:tcPr>
          <w:p w:rsidR="00113A0B" w:rsidRPr="00EC4D9E" w:rsidRDefault="00A53A76" w:rsidP="00113A0B">
            <w:pPr>
              <w:pStyle w:val="Tabletext"/>
              <w:jc w:val="center"/>
            </w:pPr>
            <w:r>
              <w:rPr>
                <w:rFonts w:asciiTheme="majorBidi" w:hAnsiTheme="majorBidi" w:cstheme="majorBidi"/>
                <w:szCs w:val="22"/>
              </w:rPr>
              <w:t>是</w:t>
            </w:r>
          </w:p>
        </w:tc>
        <w:tc>
          <w:tcPr>
            <w:tcW w:w="1244" w:type="dxa"/>
          </w:tcPr>
          <w:p w:rsidR="00113A0B" w:rsidRPr="00EC4D9E" w:rsidRDefault="00A53A76" w:rsidP="00113A0B">
            <w:pPr>
              <w:pStyle w:val="Tabletext"/>
              <w:jc w:val="center"/>
            </w:pPr>
            <w:r>
              <w:rPr>
                <w:rFonts w:asciiTheme="majorBidi" w:hAnsiTheme="majorBidi" w:cstheme="majorBidi"/>
                <w:szCs w:val="22"/>
              </w:rPr>
              <w:t>是</w:t>
            </w:r>
          </w:p>
        </w:tc>
        <w:tc>
          <w:tcPr>
            <w:tcW w:w="1244" w:type="dxa"/>
          </w:tcPr>
          <w:p w:rsidR="00113A0B" w:rsidRPr="00EC4D9E" w:rsidRDefault="00A53A76" w:rsidP="00113A0B">
            <w:pPr>
              <w:pStyle w:val="Tabletext"/>
              <w:jc w:val="center"/>
            </w:pPr>
            <w:r>
              <w:rPr>
                <w:rFonts w:asciiTheme="majorBidi" w:hAnsiTheme="majorBidi" w:cstheme="majorBidi"/>
                <w:szCs w:val="22"/>
              </w:rPr>
              <w:t>是</w:t>
            </w:r>
          </w:p>
        </w:tc>
        <w:tc>
          <w:tcPr>
            <w:tcW w:w="1244" w:type="dxa"/>
          </w:tcPr>
          <w:p w:rsidR="00113A0B" w:rsidRPr="00EC4D9E" w:rsidRDefault="00A53A76" w:rsidP="00113A0B">
            <w:pPr>
              <w:pStyle w:val="Tabletext"/>
              <w:jc w:val="center"/>
            </w:pPr>
            <w:r>
              <w:rPr>
                <w:rFonts w:asciiTheme="majorBidi" w:hAnsiTheme="majorBidi" w:cstheme="majorBidi"/>
                <w:bCs/>
                <w:szCs w:val="22"/>
              </w:rPr>
              <w:t>是</w:t>
            </w:r>
            <w:r w:rsidR="00113A0B" w:rsidRPr="00EC4D9E">
              <w:rPr>
                <w:rFonts w:asciiTheme="majorBidi" w:hAnsiTheme="majorBidi" w:cstheme="majorBidi"/>
                <w:bCs/>
                <w:szCs w:val="22"/>
                <w:vertAlign w:val="superscript"/>
              </w:rPr>
              <w:t>1</w:t>
            </w:r>
          </w:p>
        </w:tc>
        <w:tc>
          <w:tcPr>
            <w:tcW w:w="1244" w:type="dxa"/>
          </w:tcPr>
          <w:p w:rsidR="00113A0B" w:rsidRPr="00EC4D9E" w:rsidRDefault="00A53A76" w:rsidP="00113A0B">
            <w:pPr>
              <w:pStyle w:val="Tabletext"/>
              <w:jc w:val="center"/>
            </w:pPr>
            <w:r>
              <w:rPr>
                <w:rFonts w:asciiTheme="majorBidi" w:hAnsiTheme="majorBidi" w:cstheme="majorBidi"/>
                <w:bCs/>
                <w:szCs w:val="22"/>
              </w:rPr>
              <w:t>是</w:t>
            </w:r>
            <w:r w:rsidR="00113A0B" w:rsidRPr="00EC4D9E">
              <w:rPr>
                <w:rFonts w:asciiTheme="majorBidi" w:hAnsiTheme="majorBidi" w:cstheme="majorBidi"/>
                <w:bCs/>
                <w:szCs w:val="22"/>
                <w:vertAlign w:val="superscript"/>
              </w:rPr>
              <w:t>1</w:t>
            </w:r>
          </w:p>
        </w:tc>
      </w:tr>
      <w:tr w:rsidR="00113A0B" w:rsidRPr="00EC4D9E" w:rsidTr="00A53A76">
        <w:trPr>
          <w:jc w:val="center"/>
        </w:trPr>
        <w:tc>
          <w:tcPr>
            <w:tcW w:w="2099" w:type="dxa"/>
            <w:vAlign w:val="center"/>
          </w:tcPr>
          <w:p w:rsidR="00113A0B" w:rsidRPr="00EC4D9E" w:rsidRDefault="00113A0B" w:rsidP="00113A0B">
            <w:pPr>
              <w:pStyle w:val="Tabletext"/>
              <w:jc w:val="center"/>
            </w:pPr>
            <w:r w:rsidRPr="00EC4D9E">
              <w:rPr>
                <w:rFonts w:asciiTheme="majorBidi" w:hAnsiTheme="majorBidi" w:cstheme="majorBidi"/>
                <w:szCs w:val="22"/>
              </w:rPr>
              <w:t>24</w:t>
            </w:r>
          </w:p>
        </w:tc>
        <w:tc>
          <w:tcPr>
            <w:tcW w:w="1320" w:type="dxa"/>
          </w:tcPr>
          <w:p w:rsidR="00113A0B" w:rsidRPr="00EC4D9E" w:rsidRDefault="00113A0B" w:rsidP="00113A0B">
            <w:pPr>
              <w:pStyle w:val="Tabletext"/>
              <w:jc w:val="center"/>
              <w:rPr>
                <w:rFonts w:asciiTheme="majorBidi" w:hAnsiTheme="majorBidi" w:cstheme="majorBidi"/>
                <w:szCs w:val="22"/>
              </w:rPr>
            </w:pPr>
          </w:p>
        </w:tc>
        <w:tc>
          <w:tcPr>
            <w:tcW w:w="1244" w:type="dxa"/>
          </w:tcPr>
          <w:p w:rsidR="00113A0B" w:rsidRPr="00EC4D9E" w:rsidRDefault="00113A0B" w:rsidP="00113A0B">
            <w:pPr>
              <w:pStyle w:val="Tabletext"/>
              <w:jc w:val="center"/>
              <w:rPr>
                <w:rFonts w:asciiTheme="majorBidi" w:hAnsiTheme="majorBidi" w:cstheme="majorBidi"/>
                <w:szCs w:val="22"/>
              </w:rPr>
            </w:pPr>
          </w:p>
        </w:tc>
        <w:tc>
          <w:tcPr>
            <w:tcW w:w="1244" w:type="dxa"/>
          </w:tcPr>
          <w:p w:rsidR="00113A0B" w:rsidRPr="00EC4D9E" w:rsidRDefault="00A53A76" w:rsidP="00113A0B">
            <w:pPr>
              <w:pStyle w:val="Tabletext"/>
              <w:jc w:val="center"/>
              <w:rPr>
                <w:rFonts w:asciiTheme="majorBidi" w:hAnsiTheme="majorBidi" w:cstheme="majorBidi"/>
                <w:bCs/>
                <w:szCs w:val="22"/>
              </w:rPr>
            </w:pPr>
            <w:r>
              <w:rPr>
                <w:rFonts w:asciiTheme="majorBidi" w:hAnsiTheme="majorBidi" w:cstheme="majorBidi"/>
                <w:szCs w:val="22"/>
              </w:rPr>
              <w:t>是</w:t>
            </w:r>
          </w:p>
        </w:tc>
        <w:tc>
          <w:tcPr>
            <w:tcW w:w="1244" w:type="dxa"/>
          </w:tcPr>
          <w:p w:rsidR="00113A0B" w:rsidRPr="00EC4D9E" w:rsidRDefault="00A53A76" w:rsidP="00113A0B">
            <w:pPr>
              <w:pStyle w:val="Tabletext"/>
              <w:jc w:val="center"/>
              <w:rPr>
                <w:rFonts w:asciiTheme="majorBidi" w:hAnsiTheme="majorBidi" w:cstheme="majorBidi"/>
                <w:bCs/>
                <w:szCs w:val="22"/>
              </w:rPr>
            </w:pPr>
            <w:r>
              <w:rPr>
                <w:rFonts w:asciiTheme="majorBidi" w:hAnsiTheme="majorBidi" w:cstheme="majorBidi"/>
                <w:szCs w:val="22"/>
              </w:rPr>
              <w:t>是</w:t>
            </w:r>
          </w:p>
        </w:tc>
        <w:tc>
          <w:tcPr>
            <w:tcW w:w="1244" w:type="dxa"/>
          </w:tcPr>
          <w:p w:rsidR="00113A0B" w:rsidRPr="00EC4D9E" w:rsidRDefault="00113A0B" w:rsidP="00113A0B">
            <w:pPr>
              <w:pStyle w:val="Tabletext"/>
              <w:jc w:val="center"/>
              <w:rPr>
                <w:rFonts w:asciiTheme="majorBidi" w:hAnsiTheme="majorBidi" w:cstheme="majorBidi"/>
                <w:bCs/>
                <w:szCs w:val="22"/>
              </w:rPr>
            </w:pPr>
          </w:p>
        </w:tc>
        <w:tc>
          <w:tcPr>
            <w:tcW w:w="1244" w:type="dxa"/>
          </w:tcPr>
          <w:p w:rsidR="00113A0B" w:rsidRPr="00EC4D9E" w:rsidRDefault="00113A0B" w:rsidP="00113A0B">
            <w:pPr>
              <w:pStyle w:val="Tabletext"/>
              <w:jc w:val="center"/>
              <w:rPr>
                <w:rFonts w:asciiTheme="majorBidi" w:hAnsiTheme="majorBidi" w:cstheme="majorBidi"/>
                <w:bCs/>
                <w:szCs w:val="22"/>
              </w:rPr>
            </w:pPr>
          </w:p>
        </w:tc>
      </w:tr>
      <w:tr w:rsidR="00113A0B" w:rsidRPr="00EC4D9E" w:rsidTr="00A53A76">
        <w:trPr>
          <w:jc w:val="center"/>
        </w:trPr>
        <w:tc>
          <w:tcPr>
            <w:tcW w:w="2099" w:type="dxa"/>
            <w:vAlign w:val="center"/>
          </w:tcPr>
          <w:p w:rsidR="00113A0B" w:rsidRPr="00EC4D9E" w:rsidRDefault="00113A0B" w:rsidP="00113A0B">
            <w:pPr>
              <w:pStyle w:val="Tabletext"/>
              <w:jc w:val="center"/>
            </w:pPr>
            <w:r w:rsidRPr="00EC4D9E">
              <w:rPr>
                <w:rFonts w:asciiTheme="majorBidi" w:hAnsiTheme="majorBidi" w:cstheme="majorBidi"/>
                <w:szCs w:val="22"/>
              </w:rPr>
              <w:t>25</w:t>
            </w:r>
          </w:p>
        </w:tc>
        <w:tc>
          <w:tcPr>
            <w:tcW w:w="1320" w:type="dxa"/>
          </w:tcPr>
          <w:p w:rsidR="00113A0B" w:rsidRPr="00EC4D9E" w:rsidRDefault="00A53A76" w:rsidP="00113A0B">
            <w:pPr>
              <w:pStyle w:val="Tabletext"/>
              <w:jc w:val="center"/>
            </w:pPr>
            <w:r>
              <w:rPr>
                <w:rFonts w:asciiTheme="majorBidi" w:hAnsiTheme="majorBidi" w:cstheme="majorBidi"/>
                <w:szCs w:val="22"/>
              </w:rPr>
              <w:t>是</w:t>
            </w:r>
          </w:p>
        </w:tc>
        <w:tc>
          <w:tcPr>
            <w:tcW w:w="1244" w:type="dxa"/>
          </w:tcPr>
          <w:p w:rsidR="00113A0B" w:rsidRPr="00EC4D9E" w:rsidRDefault="00A53A76" w:rsidP="00113A0B">
            <w:pPr>
              <w:pStyle w:val="Tabletext"/>
              <w:jc w:val="center"/>
            </w:pPr>
            <w:r>
              <w:rPr>
                <w:rFonts w:asciiTheme="majorBidi" w:hAnsiTheme="majorBidi" w:cstheme="majorBidi"/>
                <w:szCs w:val="22"/>
              </w:rPr>
              <w:t>是</w:t>
            </w:r>
          </w:p>
        </w:tc>
        <w:tc>
          <w:tcPr>
            <w:tcW w:w="1244" w:type="dxa"/>
          </w:tcPr>
          <w:p w:rsidR="00113A0B" w:rsidRPr="00EC4D9E" w:rsidRDefault="00A53A76" w:rsidP="00113A0B">
            <w:pPr>
              <w:pStyle w:val="Tabletext"/>
              <w:jc w:val="center"/>
            </w:pPr>
            <w:r>
              <w:rPr>
                <w:rFonts w:asciiTheme="majorBidi" w:hAnsiTheme="majorBidi" w:cstheme="majorBidi"/>
                <w:szCs w:val="22"/>
              </w:rPr>
              <w:t>是</w:t>
            </w:r>
          </w:p>
        </w:tc>
        <w:tc>
          <w:tcPr>
            <w:tcW w:w="1244" w:type="dxa"/>
          </w:tcPr>
          <w:p w:rsidR="00113A0B" w:rsidRPr="00EC4D9E" w:rsidRDefault="00A53A76" w:rsidP="00113A0B">
            <w:pPr>
              <w:pStyle w:val="Tabletext"/>
              <w:jc w:val="center"/>
            </w:pPr>
            <w:r>
              <w:rPr>
                <w:rFonts w:asciiTheme="majorBidi" w:hAnsiTheme="majorBidi" w:cstheme="majorBidi"/>
                <w:szCs w:val="22"/>
              </w:rPr>
              <w:t>是</w:t>
            </w:r>
          </w:p>
        </w:tc>
        <w:tc>
          <w:tcPr>
            <w:tcW w:w="1244" w:type="dxa"/>
          </w:tcPr>
          <w:p w:rsidR="00113A0B" w:rsidRPr="00EC4D9E" w:rsidRDefault="00A53A76" w:rsidP="00113A0B">
            <w:pPr>
              <w:pStyle w:val="Tabletext"/>
              <w:jc w:val="center"/>
              <w:rPr>
                <w:rFonts w:asciiTheme="majorBidi" w:hAnsiTheme="majorBidi" w:cstheme="majorBidi"/>
                <w:bCs/>
                <w:szCs w:val="22"/>
              </w:rPr>
            </w:pPr>
            <w:r>
              <w:rPr>
                <w:rFonts w:asciiTheme="majorBidi" w:hAnsiTheme="majorBidi" w:cstheme="majorBidi"/>
                <w:szCs w:val="22"/>
              </w:rPr>
              <w:t>是</w:t>
            </w:r>
            <w:r w:rsidR="00113A0B" w:rsidRPr="00EC4D9E">
              <w:rPr>
                <w:rFonts w:asciiTheme="majorBidi" w:hAnsiTheme="majorBidi" w:cstheme="majorBidi"/>
                <w:szCs w:val="22"/>
                <w:vertAlign w:val="superscript"/>
              </w:rPr>
              <w:t>1</w:t>
            </w:r>
          </w:p>
        </w:tc>
        <w:tc>
          <w:tcPr>
            <w:tcW w:w="1244" w:type="dxa"/>
          </w:tcPr>
          <w:p w:rsidR="00113A0B" w:rsidRPr="00EC4D9E" w:rsidRDefault="00A53A76" w:rsidP="00113A0B">
            <w:pPr>
              <w:pStyle w:val="Tabletext"/>
              <w:jc w:val="center"/>
              <w:rPr>
                <w:rFonts w:asciiTheme="majorBidi" w:hAnsiTheme="majorBidi" w:cstheme="majorBidi"/>
                <w:bCs/>
                <w:szCs w:val="22"/>
              </w:rPr>
            </w:pPr>
            <w:r>
              <w:rPr>
                <w:rFonts w:asciiTheme="majorBidi" w:hAnsiTheme="majorBidi" w:cstheme="majorBidi"/>
                <w:szCs w:val="22"/>
              </w:rPr>
              <w:t>是</w:t>
            </w:r>
            <w:r w:rsidR="00113A0B" w:rsidRPr="00EC4D9E">
              <w:rPr>
                <w:rFonts w:asciiTheme="majorBidi" w:hAnsiTheme="majorBidi" w:cstheme="majorBidi"/>
                <w:szCs w:val="22"/>
                <w:vertAlign w:val="superscript"/>
              </w:rPr>
              <w:t>1</w:t>
            </w:r>
          </w:p>
        </w:tc>
      </w:tr>
      <w:tr w:rsidR="00113A0B" w:rsidRPr="00EC4D9E" w:rsidTr="00A53A76">
        <w:trPr>
          <w:jc w:val="center"/>
        </w:trPr>
        <w:tc>
          <w:tcPr>
            <w:tcW w:w="2099" w:type="dxa"/>
            <w:vAlign w:val="center"/>
          </w:tcPr>
          <w:p w:rsidR="00113A0B" w:rsidRPr="00EC4D9E" w:rsidRDefault="00113A0B" w:rsidP="00113A0B">
            <w:pPr>
              <w:pStyle w:val="Tabletext"/>
              <w:jc w:val="center"/>
            </w:pPr>
            <w:r w:rsidRPr="00EC4D9E">
              <w:rPr>
                <w:rFonts w:asciiTheme="majorBidi" w:hAnsiTheme="majorBidi" w:cstheme="majorBidi"/>
                <w:szCs w:val="22"/>
              </w:rPr>
              <w:t>26</w:t>
            </w:r>
          </w:p>
        </w:tc>
        <w:tc>
          <w:tcPr>
            <w:tcW w:w="1320" w:type="dxa"/>
          </w:tcPr>
          <w:p w:rsidR="00113A0B" w:rsidRPr="00EC4D9E" w:rsidRDefault="00A53A76" w:rsidP="00113A0B">
            <w:pPr>
              <w:pStyle w:val="Tabletext"/>
              <w:jc w:val="center"/>
            </w:pPr>
            <w:r>
              <w:rPr>
                <w:rFonts w:asciiTheme="majorBidi" w:hAnsiTheme="majorBidi" w:cstheme="majorBidi"/>
                <w:szCs w:val="22"/>
              </w:rPr>
              <w:t>是</w:t>
            </w:r>
          </w:p>
        </w:tc>
        <w:tc>
          <w:tcPr>
            <w:tcW w:w="1244" w:type="dxa"/>
          </w:tcPr>
          <w:p w:rsidR="00113A0B" w:rsidRPr="00EC4D9E" w:rsidRDefault="00A53A76" w:rsidP="00113A0B">
            <w:pPr>
              <w:pStyle w:val="Tabletext"/>
              <w:jc w:val="center"/>
            </w:pPr>
            <w:r>
              <w:rPr>
                <w:rFonts w:asciiTheme="majorBidi" w:hAnsiTheme="majorBidi" w:cstheme="majorBidi"/>
                <w:szCs w:val="22"/>
              </w:rPr>
              <w:t>是</w:t>
            </w:r>
          </w:p>
        </w:tc>
        <w:tc>
          <w:tcPr>
            <w:tcW w:w="1244" w:type="dxa"/>
          </w:tcPr>
          <w:p w:rsidR="00113A0B" w:rsidRPr="00EC4D9E" w:rsidRDefault="00A53A76" w:rsidP="00113A0B">
            <w:pPr>
              <w:pStyle w:val="Tabletext"/>
              <w:jc w:val="center"/>
            </w:pPr>
            <w:r>
              <w:rPr>
                <w:rFonts w:asciiTheme="majorBidi" w:hAnsiTheme="majorBidi" w:cstheme="majorBidi"/>
                <w:szCs w:val="22"/>
              </w:rPr>
              <w:t>是</w:t>
            </w:r>
          </w:p>
        </w:tc>
        <w:tc>
          <w:tcPr>
            <w:tcW w:w="1244" w:type="dxa"/>
          </w:tcPr>
          <w:p w:rsidR="00113A0B" w:rsidRPr="00EC4D9E" w:rsidRDefault="00A53A76" w:rsidP="00113A0B">
            <w:pPr>
              <w:pStyle w:val="Tabletext"/>
              <w:jc w:val="center"/>
            </w:pPr>
            <w:r>
              <w:rPr>
                <w:rFonts w:asciiTheme="majorBidi" w:hAnsiTheme="majorBidi" w:cstheme="majorBidi"/>
                <w:bCs/>
                <w:szCs w:val="22"/>
              </w:rPr>
              <w:t>是</w:t>
            </w:r>
            <w:r w:rsidR="00113A0B" w:rsidRPr="00EC4D9E">
              <w:rPr>
                <w:rFonts w:asciiTheme="majorBidi" w:hAnsiTheme="majorBidi" w:cstheme="majorBidi"/>
                <w:bCs/>
                <w:szCs w:val="22"/>
                <w:vertAlign w:val="superscript"/>
              </w:rPr>
              <w:t>1</w:t>
            </w:r>
          </w:p>
        </w:tc>
        <w:tc>
          <w:tcPr>
            <w:tcW w:w="1244" w:type="dxa"/>
          </w:tcPr>
          <w:p w:rsidR="00113A0B" w:rsidRPr="00EC4D9E" w:rsidRDefault="00A53A76" w:rsidP="00113A0B">
            <w:pPr>
              <w:pStyle w:val="Tabletext"/>
              <w:jc w:val="center"/>
            </w:pPr>
            <w:r>
              <w:rPr>
                <w:rFonts w:asciiTheme="majorBidi" w:hAnsiTheme="majorBidi" w:cstheme="majorBidi"/>
                <w:bCs/>
                <w:szCs w:val="22"/>
              </w:rPr>
              <w:t>是</w:t>
            </w:r>
            <w:r w:rsidR="00113A0B" w:rsidRPr="00EC4D9E">
              <w:rPr>
                <w:rFonts w:asciiTheme="majorBidi" w:hAnsiTheme="majorBidi" w:cstheme="majorBidi"/>
                <w:bCs/>
                <w:szCs w:val="22"/>
                <w:vertAlign w:val="superscript"/>
              </w:rPr>
              <w:t>1</w:t>
            </w:r>
          </w:p>
        </w:tc>
        <w:tc>
          <w:tcPr>
            <w:tcW w:w="1244" w:type="dxa"/>
          </w:tcPr>
          <w:p w:rsidR="00113A0B" w:rsidRPr="00EC4D9E" w:rsidRDefault="00113A0B" w:rsidP="00113A0B">
            <w:pPr>
              <w:pStyle w:val="Tabletext"/>
              <w:jc w:val="center"/>
            </w:pPr>
          </w:p>
        </w:tc>
      </w:tr>
      <w:tr w:rsidR="00113A0B" w:rsidRPr="00EC4D9E" w:rsidTr="00A53A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099" w:type="dxa"/>
            <w:vAlign w:val="center"/>
          </w:tcPr>
          <w:p w:rsidR="00113A0B" w:rsidRPr="00EC4D9E" w:rsidRDefault="00113A0B" w:rsidP="00113A0B">
            <w:pPr>
              <w:pStyle w:val="Tabletext"/>
              <w:jc w:val="center"/>
            </w:pPr>
            <w:r w:rsidRPr="00EC4D9E">
              <w:rPr>
                <w:rFonts w:asciiTheme="majorBidi" w:hAnsiTheme="majorBidi" w:cstheme="majorBidi"/>
                <w:szCs w:val="22"/>
              </w:rPr>
              <w:t>27</w:t>
            </w:r>
          </w:p>
        </w:tc>
        <w:tc>
          <w:tcPr>
            <w:tcW w:w="1320" w:type="dxa"/>
          </w:tcPr>
          <w:p w:rsidR="00113A0B" w:rsidRPr="00EC4D9E" w:rsidRDefault="00A53A76" w:rsidP="00113A0B">
            <w:pPr>
              <w:pStyle w:val="Tabletext"/>
              <w:jc w:val="center"/>
            </w:pPr>
            <w:r>
              <w:rPr>
                <w:rFonts w:asciiTheme="majorBidi" w:hAnsiTheme="majorBidi" w:cstheme="majorBidi"/>
                <w:szCs w:val="22"/>
              </w:rPr>
              <w:t>是</w:t>
            </w:r>
          </w:p>
        </w:tc>
        <w:tc>
          <w:tcPr>
            <w:tcW w:w="1244" w:type="dxa"/>
          </w:tcPr>
          <w:p w:rsidR="00113A0B" w:rsidRPr="00EC4D9E" w:rsidRDefault="00A53A76" w:rsidP="00113A0B">
            <w:pPr>
              <w:pStyle w:val="Tabletext"/>
              <w:jc w:val="center"/>
            </w:pPr>
            <w:r>
              <w:rPr>
                <w:rFonts w:asciiTheme="majorBidi" w:hAnsiTheme="majorBidi" w:cstheme="majorBidi"/>
                <w:szCs w:val="22"/>
              </w:rPr>
              <w:t>是</w:t>
            </w:r>
          </w:p>
        </w:tc>
        <w:tc>
          <w:tcPr>
            <w:tcW w:w="1244" w:type="dxa"/>
          </w:tcPr>
          <w:p w:rsidR="00113A0B" w:rsidRPr="00EC4D9E" w:rsidRDefault="00A53A76" w:rsidP="00113A0B">
            <w:pPr>
              <w:pStyle w:val="Tabletext"/>
              <w:jc w:val="center"/>
            </w:pPr>
            <w:r>
              <w:rPr>
                <w:rFonts w:asciiTheme="majorBidi" w:hAnsiTheme="majorBidi" w:cstheme="majorBidi"/>
                <w:szCs w:val="22"/>
              </w:rPr>
              <w:t>是</w:t>
            </w:r>
          </w:p>
        </w:tc>
        <w:tc>
          <w:tcPr>
            <w:tcW w:w="1244" w:type="dxa"/>
          </w:tcPr>
          <w:p w:rsidR="00113A0B" w:rsidRPr="00EC4D9E" w:rsidRDefault="00A53A76" w:rsidP="00113A0B">
            <w:pPr>
              <w:pStyle w:val="Tabletext"/>
              <w:jc w:val="center"/>
            </w:pPr>
            <w:r>
              <w:rPr>
                <w:rFonts w:asciiTheme="majorBidi" w:hAnsiTheme="majorBidi" w:cstheme="majorBidi"/>
                <w:szCs w:val="22"/>
              </w:rPr>
              <w:t>是</w:t>
            </w:r>
            <w:r w:rsidR="00113A0B" w:rsidRPr="00EC4D9E">
              <w:rPr>
                <w:rFonts w:asciiTheme="majorBidi" w:hAnsiTheme="majorBidi" w:cstheme="majorBidi"/>
                <w:szCs w:val="22"/>
                <w:vertAlign w:val="superscript"/>
              </w:rPr>
              <w:t>1</w:t>
            </w:r>
          </w:p>
        </w:tc>
        <w:tc>
          <w:tcPr>
            <w:tcW w:w="1244" w:type="dxa"/>
          </w:tcPr>
          <w:p w:rsidR="00113A0B" w:rsidRPr="00EC4D9E" w:rsidRDefault="00113A0B" w:rsidP="00113A0B">
            <w:pPr>
              <w:pStyle w:val="Tabletext"/>
              <w:jc w:val="center"/>
              <w:rPr>
                <w:rFonts w:asciiTheme="majorBidi" w:hAnsiTheme="majorBidi" w:cstheme="majorBidi"/>
                <w:szCs w:val="22"/>
              </w:rPr>
            </w:pPr>
          </w:p>
        </w:tc>
        <w:tc>
          <w:tcPr>
            <w:tcW w:w="1244" w:type="dxa"/>
          </w:tcPr>
          <w:p w:rsidR="00113A0B" w:rsidRPr="00EC4D9E" w:rsidRDefault="00113A0B" w:rsidP="00113A0B">
            <w:pPr>
              <w:pStyle w:val="Tabletext"/>
              <w:jc w:val="center"/>
            </w:pPr>
          </w:p>
        </w:tc>
      </w:tr>
      <w:tr w:rsidR="00113A0B" w:rsidRPr="00EC4D9E" w:rsidTr="00A53A76">
        <w:trPr>
          <w:jc w:val="center"/>
        </w:trPr>
        <w:tc>
          <w:tcPr>
            <w:tcW w:w="2099" w:type="dxa"/>
            <w:shd w:val="clear" w:color="auto" w:fill="auto"/>
            <w:vAlign w:val="center"/>
          </w:tcPr>
          <w:p w:rsidR="00113A0B" w:rsidRPr="00EC4D9E" w:rsidRDefault="00113A0B" w:rsidP="00113A0B">
            <w:pPr>
              <w:pStyle w:val="Tabletext"/>
              <w:jc w:val="center"/>
            </w:pPr>
            <w:r w:rsidRPr="00EC4D9E">
              <w:rPr>
                <w:rFonts w:asciiTheme="majorBidi" w:hAnsiTheme="majorBidi" w:cstheme="majorBidi"/>
                <w:szCs w:val="22"/>
              </w:rPr>
              <w:t>28</w:t>
            </w:r>
          </w:p>
        </w:tc>
        <w:tc>
          <w:tcPr>
            <w:tcW w:w="1320" w:type="dxa"/>
            <w:shd w:val="clear" w:color="auto" w:fill="auto"/>
          </w:tcPr>
          <w:p w:rsidR="00113A0B" w:rsidRPr="00EC4D9E" w:rsidRDefault="00113A0B" w:rsidP="00113A0B">
            <w:pPr>
              <w:pStyle w:val="Tabletext"/>
              <w:jc w:val="center"/>
              <w:rPr>
                <w:rFonts w:asciiTheme="majorBidi" w:hAnsiTheme="majorBidi" w:cstheme="majorBidi"/>
                <w:szCs w:val="22"/>
              </w:rPr>
            </w:pPr>
          </w:p>
        </w:tc>
        <w:tc>
          <w:tcPr>
            <w:tcW w:w="1244" w:type="dxa"/>
            <w:shd w:val="clear" w:color="auto" w:fill="auto"/>
          </w:tcPr>
          <w:p w:rsidR="00113A0B" w:rsidRPr="00EC4D9E" w:rsidRDefault="00A53A76" w:rsidP="00113A0B">
            <w:pPr>
              <w:pStyle w:val="Tabletext"/>
              <w:jc w:val="center"/>
            </w:pPr>
            <w:r>
              <w:rPr>
                <w:rFonts w:asciiTheme="majorBidi" w:hAnsiTheme="majorBidi" w:cstheme="majorBidi"/>
                <w:szCs w:val="22"/>
              </w:rPr>
              <w:t>是</w:t>
            </w:r>
          </w:p>
        </w:tc>
        <w:tc>
          <w:tcPr>
            <w:tcW w:w="1244" w:type="dxa"/>
            <w:shd w:val="clear" w:color="auto" w:fill="auto"/>
          </w:tcPr>
          <w:p w:rsidR="00113A0B" w:rsidRPr="00EC4D9E" w:rsidRDefault="00A53A76" w:rsidP="00113A0B">
            <w:pPr>
              <w:pStyle w:val="Tabletext"/>
              <w:jc w:val="center"/>
            </w:pPr>
            <w:r>
              <w:rPr>
                <w:rFonts w:asciiTheme="majorBidi" w:hAnsiTheme="majorBidi" w:cstheme="majorBidi"/>
                <w:szCs w:val="22"/>
              </w:rPr>
              <w:t>是</w:t>
            </w:r>
          </w:p>
        </w:tc>
        <w:tc>
          <w:tcPr>
            <w:tcW w:w="1244" w:type="dxa"/>
            <w:shd w:val="clear" w:color="auto" w:fill="auto"/>
          </w:tcPr>
          <w:p w:rsidR="00113A0B" w:rsidRPr="00EC4D9E" w:rsidRDefault="00A53A76" w:rsidP="00113A0B">
            <w:pPr>
              <w:pStyle w:val="Tabletext"/>
              <w:jc w:val="center"/>
              <w:rPr>
                <w:rFonts w:asciiTheme="majorBidi" w:hAnsiTheme="majorBidi" w:cstheme="majorBidi"/>
                <w:bCs/>
                <w:szCs w:val="22"/>
              </w:rPr>
            </w:pPr>
            <w:r>
              <w:rPr>
                <w:rFonts w:asciiTheme="majorBidi" w:hAnsiTheme="majorBidi" w:cstheme="majorBidi"/>
                <w:bCs/>
                <w:szCs w:val="22"/>
              </w:rPr>
              <w:t>是</w:t>
            </w:r>
            <w:r w:rsidR="00113A0B" w:rsidRPr="00EC4D9E">
              <w:rPr>
                <w:rFonts w:asciiTheme="majorBidi" w:hAnsiTheme="majorBidi" w:cstheme="majorBidi"/>
                <w:bCs/>
                <w:szCs w:val="22"/>
                <w:vertAlign w:val="superscript"/>
              </w:rPr>
              <w:t>1</w:t>
            </w:r>
          </w:p>
        </w:tc>
        <w:tc>
          <w:tcPr>
            <w:tcW w:w="1244" w:type="dxa"/>
            <w:shd w:val="clear" w:color="auto" w:fill="auto"/>
          </w:tcPr>
          <w:p w:rsidR="00113A0B" w:rsidRPr="00EC4D9E" w:rsidRDefault="00A53A76" w:rsidP="00113A0B">
            <w:pPr>
              <w:pStyle w:val="Tabletext"/>
              <w:jc w:val="center"/>
              <w:rPr>
                <w:rFonts w:asciiTheme="majorBidi" w:hAnsiTheme="majorBidi" w:cstheme="majorBidi"/>
                <w:bCs/>
                <w:szCs w:val="22"/>
              </w:rPr>
            </w:pPr>
            <w:r>
              <w:rPr>
                <w:rFonts w:asciiTheme="majorBidi" w:hAnsiTheme="majorBidi" w:cstheme="majorBidi"/>
                <w:bCs/>
                <w:szCs w:val="22"/>
              </w:rPr>
              <w:t>是</w:t>
            </w:r>
            <w:r w:rsidR="00113A0B" w:rsidRPr="00EC4D9E">
              <w:rPr>
                <w:rFonts w:asciiTheme="majorBidi" w:hAnsiTheme="majorBidi" w:cstheme="majorBidi"/>
                <w:bCs/>
                <w:szCs w:val="22"/>
                <w:vertAlign w:val="superscript"/>
              </w:rPr>
              <w:t>1</w:t>
            </w:r>
          </w:p>
        </w:tc>
        <w:tc>
          <w:tcPr>
            <w:tcW w:w="1244" w:type="dxa"/>
            <w:shd w:val="clear" w:color="auto" w:fill="auto"/>
          </w:tcPr>
          <w:p w:rsidR="00113A0B" w:rsidRPr="00EC4D9E" w:rsidRDefault="00A53A76" w:rsidP="00113A0B">
            <w:pPr>
              <w:pStyle w:val="Tabletext"/>
              <w:jc w:val="center"/>
            </w:pPr>
            <w:r>
              <w:rPr>
                <w:rFonts w:asciiTheme="majorBidi" w:hAnsiTheme="majorBidi" w:cstheme="majorBidi"/>
                <w:bCs/>
                <w:szCs w:val="22"/>
              </w:rPr>
              <w:t>是</w:t>
            </w:r>
            <w:r w:rsidR="00113A0B" w:rsidRPr="00EC4D9E">
              <w:rPr>
                <w:rFonts w:asciiTheme="majorBidi" w:hAnsiTheme="majorBidi" w:cstheme="majorBidi"/>
                <w:bCs/>
                <w:szCs w:val="22"/>
                <w:vertAlign w:val="superscript"/>
              </w:rPr>
              <w:t>1, 2</w:t>
            </w:r>
          </w:p>
        </w:tc>
      </w:tr>
      <w:tr w:rsidR="00113A0B" w:rsidRPr="00EC4D9E" w:rsidTr="00A53A76">
        <w:trPr>
          <w:jc w:val="center"/>
        </w:trPr>
        <w:tc>
          <w:tcPr>
            <w:tcW w:w="2099" w:type="dxa"/>
            <w:shd w:val="clear" w:color="auto" w:fill="auto"/>
            <w:vAlign w:val="center"/>
          </w:tcPr>
          <w:p w:rsidR="00113A0B" w:rsidRPr="00EC4D9E" w:rsidRDefault="00113A0B" w:rsidP="00113A0B">
            <w:pPr>
              <w:pStyle w:val="Tabletext"/>
              <w:jc w:val="center"/>
              <w:rPr>
                <w:rFonts w:asciiTheme="majorBidi" w:hAnsiTheme="majorBidi" w:cstheme="majorBidi"/>
                <w:szCs w:val="22"/>
              </w:rPr>
            </w:pPr>
            <w:r>
              <w:rPr>
                <w:rFonts w:asciiTheme="majorBidi" w:hAnsiTheme="majorBidi" w:cstheme="majorBidi"/>
                <w:szCs w:val="22"/>
              </w:rPr>
              <w:t>30</w:t>
            </w:r>
          </w:p>
        </w:tc>
        <w:tc>
          <w:tcPr>
            <w:tcW w:w="1320" w:type="dxa"/>
            <w:shd w:val="clear" w:color="auto" w:fill="auto"/>
          </w:tcPr>
          <w:p w:rsidR="00113A0B" w:rsidRPr="00EC4D9E" w:rsidRDefault="00113A0B" w:rsidP="00113A0B">
            <w:pPr>
              <w:pStyle w:val="Tabletext"/>
              <w:jc w:val="center"/>
              <w:rPr>
                <w:rFonts w:asciiTheme="majorBidi" w:hAnsiTheme="majorBidi" w:cstheme="majorBidi"/>
                <w:szCs w:val="22"/>
              </w:rPr>
            </w:pPr>
          </w:p>
        </w:tc>
        <w:tc>
          <w:tcPr>
            <w:tcW w:w="1244" w:type="dxa"/>
            <w:shd w:val="clear" w:color="auto" w:fill="auto"/>
          </w:tcPr>
          <w:p w:rsidR="00113A0B" w:rsidRPr="00EC4D9E" w:rsidRDefault="00113A0B" w:rsidP="00113A0B">
            <w:pPr>
              <w:pStyle w:val="Tabletext"/>
              <w:jc w:val="center"/>
              <w:rPr>
                <w:rFonts w:asciiTheme="majorBidi" w:hAnsiTheme="majorBidi" w:cstheme="majorBidi"/>
                <w:szCs w:val="22"/>
              </w:rPr>
            </w:pPr>
          </w:p>
        </w:tc>
        <w:tc>
          <w:tcPr>
            <w:tcW w:w="1244" w:type="dxa"/>
            <w:shd w:val="clear" w:color="auto" w:fill="auto"/>
          </w:tcPr>
          <w:p w:rsidR="00113A0B" w:rsidRPr="00EC4D9E" w:rsidRDefault="00A53A76" w:rsidP="00113A0B">
            <w:pPr>
              <w:pStyle w:val="Tabletext"/>
              <w:jc w:val="center"/>
              <w:rPr>
                <w:rFonts w:asciiTheme="majorBidi" w:hAnsiTheme="majorBidi" w:cstheme="majorBidi"/>
                <w:szCs w:val="22"/>
              </w:rPr>
            </w:pPr>
            <w:r>
              <w:rPr>
                <w:rFonts w:asciiTheme="majorBidi" w:hAnsiTheme="majorBidi" w:cstheme="majorBidi"/>
                <w:szCs w:val="22"/>
              </w:rPr>
              <w:t>是</w:t>
            </w:r>
          </w:p>
        </w:tc>
        <w:tc>
          <w:tcPr>
            <w:tcW w:w="1244" w:type="dxa"/>
            <w:shd w:val="clear" w:color="auto" w:fill="auto"/>
          </w:tcPr>
          <w:p w:rsidR="00113A0B" w:rsidRPr="00EC4D9E" w:rsidRDefault="00A53A76" w:rsidP="00113A0B">
            <w:pPr>
              <w:pStyle w:val="Tabletext"/>
              <w:jc w:val="center"/>
              <w:rPr>
                <w:rFonts w:asciiTheme="majorBidi" w:hAnsiTheme="majorBidi" w:cstheme="majorBidi"/>
                <w:bCs/>
                <w:szCs w:val="22"/>
              </w:rPr>
            </w:pPr>
            <w:r>
              <w:rPr>
                <w:rFonts w:asciiTheme="majorBidi" w:hAnsiTheme="majorBidi" w:cstheme="majorBidi"/>
                <w:bCs/>
                <w:szCs w:val="22"/>
              </w:rPr>
              <w:t>是</w:t>
            </w:r>
            <w:r w:rsidR="00113A0B" w:rsidRPr="00EC4D9E">
              <w:rPr>
                <w:rFonts w:asciiTheme="majorBidi" w:hAnsiTheme="majorBidi" w:cstheme="majorBidi"/>
                <w:bCs/>
                <w:szCs w:val="22"/>
                <w:vertAlign w:val="superscript"/>
              </w:rPr>
              <w:t>1</w:t>
            </w:r>
          </w:p>
        </w:tc>
        <w:tc>
          <w:tcPr>
            <w:tcW w:w="1244" w:type="dxa"/>
            <w:shd w:val="clear" w:color="auto" w:fill="auto"/>
          </w:tcPr>
          <w:p w:rsidR="00113A0B" w:rsidRPr="00EC4D9E" w:rsidRDefault="00113A0B" w:rsidP="00113A0B">
            <w:pPr>
              <w:pStyle w:val="Tabletext"/>
              <w:jc w:val="center"/>
              <w:rPr>
                <w:rFonts w:asciiTheme="majorBidi" w:hAnsiTheme="majorBidi" w:cstheme="majorBidi"/>
                <w:bCs/>
                <w:szCs w:val="22"/>
              </w:rPr>
            </w:pPr>
          </w:p>
        </w:tc>
        <w:tc>
          <w:tcPr>
            <w:tcW w:w="1244" w:type="dxa"/>
            <w:shd w:val="clear" w:color="auto" w:fill="auto"/>
          </w:tcPr>
          <w:p w:rsidR="00113A0B" w:rsidRPr="00EC4D9E" w:rsidRDefault="00113A0B" w:rsidP="00113A0B">
            <w:pPr>
              <w:pStyle w:val="Tabletext"/>
              <w:jc w:val="center"/>
              <w:rPr>
                <w:rFonts w:asciiTheme="majorBidi" w:hAnsiTheme="majorBidi" w:cstheme="majorBidi"/>
                <w:bCs/>
                <w:szCs w:val="22"/>
              </w:rPr>
            </w:pPr>
          </w:p>
        </w:tc>
      </w:tr>
      <w:tr w:rsidR="00113A0B" w:rsidRPr="00EC4D9E" w:rsidTr="00A53A76">
        <w:trPr>
          <w:jc w:val="center"/>
        </w:trPr>
        <w:tc>
          <w:tcPr>
            <w:tcW w:w="2099" w:type="dxa"/>
            <w:shd w:val="clear" w:color="auto" w:fill="auto"/>
            <w:vAlign w:val="center"/>
          </w:tcPr>
          <w:p w:rsidR="00113A0B" w:rsidRDefault="00113A0B" w:rsidP="00113A0B">
            <w:pPr>
              <w:pStyle w:val="Tabletext"/>
              <w:jc w:val="center"/>
              <w:rPr>
                <w:rFonts w:asciiTheme="majorBidi" w:hAnsiTheme="majorBidi" w:cstheme="majorBidi"/>
                <w:szCs w:val="22"/>
              </w:rPr>
            </w:pPr>
            <w:r>
              <w:rPr>
                <w:rFonts w:asciiTheme="majorBidi" w:hAnsiTheme="majorBidi" w:cstheme="majorBidi"/>
                <w:szCs w:val="22"/>
              </w:rPr>
              <w:t>31</w:t>
            </w:r>
          </w:p>
        </w:tc>
        <w:tc>
          <w:tcPr>
            <w:tcW w:w="1320" w:type="dxa"/>
            <w:shd w:val="clear" w:color="auto" w:fill="auto"/>
          </w:tcPr>
          <w:p w:rsidR="00113A0B" w:rsidRPr="00EC4D9E" w:rsidRDefault="00A53A76" w:rsidP="00113A0B">
            <w:pPr>
              <w:pStyle w:val="Tabletext"/>
              <w:jc w:val="center"/>
              <w:rPr>
                <w:rFonts w:asciiTheme="majorBidi" w:hAnsiTheme="majorBidi" w:cstheme="majorBidi"/>
                <w:szCs w:val="22"/>
              </w:rPr>
            </w:pPr>
            <w:r>
              <w:rPr>
                <w:rFonts w:asciiTheme="majorBidi" w:hAnsiTheme="majorBidi" w:cstheme="majorBidi"/>
                <w:szCs w:val="22"/>
              </w:rPr>
              <w:t>是</w:t>
            </w:r>
          </w:p>
        </w:tc>
        <w:tc>
          <w:tcPr>
            <w:tcW w:w="1244" w:type="dxa"/>
            <w:shd w:val="clear" w:color="auto" w:fill="auto"/>
          </w:tcPr>
          <w:p w:rsidR="00113A0B" w:rsidRPr="00EC4D9E" w:rsidRDefault="00A53A76" w:rsidP="00113A0B">
            <w:pPr>
              <w:pStyle w:val="Tabletext"/>
              <w:jc w:val="center"/>
              <w:rPr>
                <w:rFonts w:asciiTheme="majorBidi" w:hAnsiTheme="majorBidi" w:cstheme="majorBidi"/>
                <w:szCs w:val="22"/>
              </w:rPr>
            </w:pPr>
            <w:r>
              <w:rPr>
                <w:rFonts w:asciiTheme="majorBidi" w:hAnsiTheme="majorBidi" w:cstheme="majorBidi"/>
                <w:bCs/>
                <w:szCs w:val="22"/>
              </w:rPr>
              <w:t>是</w:t>
            </w:r>
            <w:r w:rsidR="00113A0B" w:rsidRPr="00EC4D9E">
              <w:rPr>
                <w:rFonts w:asciiTheme="majorBidi" w:hAnsiTheme="majorBidi" w:cstheme="majorBidi"/>
                <w:bCs/>
                <w:szCs w:val="22"/>
                <w:vertAlign w:val="superscript"/>
              </w:rPr>
              <w:t>1</w:t>
            </w:r>
          </w:p>
        </w:tc>
        <w:tc>
          <w:tcPr>
            <w:tcW w:w="1244" w:type="dxa"/>
            <w:shd w:val="clear" w:color="auto" w:fill="auto"/>
          </w:tcPr>
          <w:p w:rsidR="00113A0B" w:rsidRPr="00EC4D9E" w:rsidRDefault="00A53A76" w:rsidP="00113A0B">
            <w:pPr>
              <w:pStyle w:val="Tabletext"/>
              <w:jc w:val="center"/>
              <w:rPr>
                <w:rFonts w:asciiTheme="majorBidi" w:hAnsiTheme="majorBidi" w:cstheme="majorBidi"/>
                <w:szCs w:val="22"/>
              </w:rPr>
            </w:pPr>
            <w:r>
              <w:rPr>
                <w:rFonts w:asciiTheme="majorBidi" w:hAnsiTheme="majorBidi" w:cstheme="majorBidi"/>
                <w:bCs/>
                <w:szCs w:val="22"/>
              </w:rPr>
              <w:t>是</w:t>
            </w:r>
            <w:r w:rsidR="00113A0B" w:rsidRPr="00EC4D9E">
              <w:rPr>
                <w:rFonts w:asciiTheme="majorBidi" w:hAnsiTheme="majorBidi" w:cstheme="majorBidi"/>
                <w:bCs/>
                <w:szCs w:val="22"/>
                <w:vertAlign w:val="superscript"/>
              </w:rPr>
              <w:t>1</w:t>
            </w:r>
          </w:p>
        </w:tc>
        <w:tc>
          <w:tcPr>
            <w:tcW w:w="1244" w:type="dxa"/>
            <w:shd w:val="clear" w:color="auto" w:fill="auto"/>
          </w:tcPr>
          <w:p w:rsidR="00113A0B" w:rsidRPr="00EC4D9E" w:rsidRDefault="00113A0B" w:rsidP="00113A0B">
            <w:pPr>
              <w:pStyle w:val="Tabletext"/>
              <w:jc w:val="center"/>
              <w:rPr>
                <w:rFonts w:asciiTheme="majorBidi" w:hAnsiTheme="majorBidi" w:cstheme="majorBidi"/>
                <w:bCs/>
                <w:szCs w:val="22"/>
              </w:rPr>
            </w:pPr>
          </w:p>
        </w:tc>
        <w:tc>
          <w:tcPr>
            <w:tcW w:w="1244" w:type="dxa"/>
            <w:shd w:val="clear" w:color="auto" w:fill="auto"/>
          </w:tcPr>
          <w:p w:rsidR="00113A0B" w:rsidRPr="00EC4D9E" w:rsidRDefault="00113A0B" w:rsidP="00113A0B">
            <w:pPr>
              <w:pStyle w:val="Tabletext"/>
              <w:jc w:val="center"/>
              <w:rPr>
                <w:rFonts w:asciiTheme="majorBidi" w:hAnsiTheme="majorBidi" w:cstheme="majorBidi"/>
                <w:bCs/>
                <w:szCs w:val="22"/>
              </w:rPr>
            </w:pPr>
          </w:p>
        </w:tc>
        <w:tc>
          <w:tcPr>
            <w:tcW w:w="1244" w:type="dxa"/>
            <w:shd w:val="clear" w:color="auto" w:fill="auto"/>
          </w:tcPr>
          <w:p w:rsidR="00113A0B" w:rsidRPr="00EC4D9E" w:rsidRDefault="00113A0B" w:rsidP="00113A0B">
            <w:pPr>
              <w:pStyle w:val="Tabletext"/>
              <w:jc w:val="center"/>
              <w:rPr>
                <w:rFonts w:asciiTheme="majorBidi" w:hAnsiTheme="majorBidi" w:cstheme="majorBidi"/>
                <w:bCs/>
                <w:szCs w:val="22"/>
              </w:rPr>
            </w:pPr>
          </w:p>
        </w:tc>
      </w:tr>
      <w:tr w:rsidR="00113A0B" w:rsidRPr="00EC4D9E" w:rsidTr="00A53A76">
        <w:trPr>
          <w:jc w:val="center"/>
        </w:trPr>
        <w:tc>
          <w:tcPr>
            <w:tcW w:w="2099" w:type="dxa"/>
            <w:vAlign w:val="center"/>
          </w:tcPr>
          <w:p w:rsidR="00113A0B" w:rsidRPr="00EC4D9E" w:rsidRDefault="00113A0B" w:rsidP="00113A0B">
            <w:pPr>
              <w:pStyle w:val="Tabletext"/>
              <w:jc w:val="center"/>
            </w:pPr>
            <w:r w:rsidRPr="00EC4D9E">
              <w:t>...</w:t>
            </w:r>
          </w:p>
        </w:tc>
        <w:tc>
          <w:tcPr>
            <w:tcW w:w="1320" w:type="dxa"/>
          </w:tcPr>
          <w:p w:rsidR="00113A0B" w:rsidRPr="00EC4D9E" w:rsidRDefault="00113A0B" w:rsidP="00113A0B">
            <w:pPr>
              <w:pStyle w:val="Tabletext"/>
              <w:jc w:val="center"/>
            </w:pPr>
          </w:p>
        </w:tc>
        <w:tc>
          <w:tcPr>
            <w:tcW w:w="1244" w:type="dxa"/>
          </w:tcPr>
          <w:p w:rsidR="00113A0B" w:rsidRPr="00EC4D9E" w:rsidRDefault="00113A0B" w:rsidP="00113A0B">
            <w:pPr>
              <w:pStyle w:val="Tabletext"/>
              <w:jc w:val="center"/>
            </w:pPr>
          </w:p>
        </w:tc>
        <w:tc>
          <w:tcPr>
            <w:tcW w:w="1244" w:type="dxa"/>
          </w:tcPr>
          <w:p w:rsidR="00113A0B" w:rsidRPr="00EC4D9E" w:rsidRDefault="00113A0B" w:rsidP="00113A0B">
            <w:pPr>
              <w:pStyle w:val="Tabletext"/>
              <w:jc w:val="center"/>
            </w:pPr>
          </w:p>
        </w:tc>
        <w:tc>
          <w:tcPr>
            <w:tcW w:w="1244" w:type="dxa"/>
          </w:tcPr>
          <w:p w:rsidR="00113A0B" w:rsidRPr="00EC4D9E" w:rsidRDefault="00113A0B" w:rsidP="00113A0B">
            <w:pPr>
              <w:pStyle w:val="Tabletext"/>
              <w:jc w:val="center"/>
            </w:pPr>
          </w:p>
        </w:tc>
        <w:tc>
          <w:tcPr>
            <w:tcW w:w="1244" w:type="dxa"/>
          </w:tcPr>
          <w:p w:rsidR="00113A0B" w:rsidRPr="00EC4D9E" w:rsidRDefault="00113A0B" w:rsidP="00113A0B">
            <w:pPr>
              <w:pStyle w:val="Tabletext"/>
              <w:jc w:val="center"/>
            </w:pPr>
          </w:p>
        </w:tc>
        <w:tc>
          <w:tcPr>
            <w:tcW w:w="1244" w:type="dxa"/>
          </w:tcPr>
          <w:p w:rsidR="00113A0B" w:rsidRPr="00EC4D9E" w:rsidRDefault="00113A0B" w:rsidP="00113A0B">
            <w:pPr>
              <w:pStyle w:val="Tabletext"/>
              <w:jc w:val="center"/>
            </w:pPr>
          </w:p>
        </w:tc>
      </w:tr>
      <w:tr w:rsidR="00113A0B" w:rsidRPr="00EC4D9E" w:rsidTr="00A53A76">
        <w:trPr>
          <w:jc w:val="center"/>
        </w:trPr>
        <w:tc>
          <w:tcPr>
            <w:tcW w:w="2099" w:type="dxa"/>
            <w:vAlign w:val="center"/>
          </w:tcPr>
          <w:p w:rsidR="00113A0B" w:rsidRPr="00EC4D9E" w:rsidRDefault="00113A0B" w:rsidP="00113A0B">
            <w:pPr>
              <w:pStyle w:val="Tabletext"/>
              <w:jc w:val="center"/>
            </w:pPr>
            <w:r w:rsidRPr="00EC4D9E">
              <w:t>33</w:t>
            </w:r>
          </w:p>
        </w:tc>
        <w:tc>
          <w:tcPr>
            <w:tcW w:w="1320" w:type="dxa"/>
          </w:tcPr>
          <w:p w:rsidR="00113A0B" w:rsidRPr="00EC4D9E" w:rsidRDefault="00113A0B" w:rsidP="00113A0B">
            <w:pPr>
              <w:pStyle w:val="Tabletext"/>
              <w:jc w:val="center"/>
            </w:pPr>
          </w:p>
        </w:tc>
        <w:tc>
          <w:tcPr>
            <w:tcW w:w="1244" w:type="dxa"/>
          </w:tcPr>
          <w:p w:rsidR="00113A0B" w:rsidRPr="00EC4D9E" w:rsidRDefault="00113A0B" w:rsidP="00113A0B">
            <w:pPr>
              <w:pStyle w:val="Tabletext"/>
              <w:jc w:val="center"/>
            </w:pPr>
          </w:p>
        </w:tc>
        <w:tc>
          <w:tcPr>
            <w:tcW w:w="1244" w:type="dxa"/>
          </w:tcPr>
          <w:p w:rsidR="00113A0B" w:rsidRPr="00EC4D9E" w:rsidRDefault="00A53A76" w:rsidP="00113A0B">
            <w:pPr>
              <w:pStyle w:val="Tabletext"/>
              <w:jc w:val="center"/>
            </w:pPr>
            <w:r>
              <w:t>是</w:t>
            </w:r>
          </w:p>
        </w:tc>
        <w:tc>
          <w:tcPr>
            <w:tcW w:w="1244" w:type="dxa"/>
          </w:tcPr>
          <w:p w:rsidR="00113A0B" w:rsidRPr="00EC4D9E" w:rsidRDefault="00A53A76" w:rsidP="00113A0B">
            <w:pPr>
              <w:pStyle w:val="Tabletext"/>
              <w:jc w:val="center"/>
            </w:pPr>
            <w:r>
              <w:t>是</w:t>
            </w:r>
          </w:p>
        </w:tc>
        <w:tc>
          <w:tcPr>
            <w:tcW w:w="1244" w:type="dxa"/>
          </w:tcPr>
          <w:p w:rsidR="00113A0B" w:rsidRPr="00EC4D9E" w:rsidRDefault="00A53A76" w:rsidP="00113A0B">
            <w:pPr>
              <w:pStyle w:val="Tabletext"/>
              <w:jc w:val="center"/>
            </w:pPr>
            <w:r>
              <w:t>是</w:t>
            </w:r>
          </w:p>
        </w:tc>
        <w:tc>
          <w:tcPr>
            <w:tcW w:w="1244" w:type="dxa"/>
          </w:tcPr>
          <w:p w:rsidR="00113A0B" w:rsidRPr="00EC4D9E" w:rsidRDefault="00A53A76" w:rsidP="00113A0B">
            <w:pPr>
              <w:pStyle w:val="Tabletext"/>
              <w:jc w:val="center"/>
            </w:pPr>
            <w:r>
              <w:t>是</w:t>
            </w:r>
          </w:p>
        </w:tc>
      </w:tr>
      <w:tr w:rsidR="00113A0B" w:rsidRPr="00EC4D9E" w:rsidTr="00A53A76">
        <w:trPr>
          <w:jc w:val="center"/>
        </w:trPr>
        <w:tc>
          <w:tcPr>
            <w:tcW w:w="2099" w:type="dxa"/>
            <w:vAlign w:val="center"/>
          </w:tcPr>
          <w:p w:rsidR="00113A0B" w:rsidRPr="00EC4D9E" w:rsidRDefault="00113A0B" w:rsidP="00113A0B">
            <w:pPr>
              <w:pStyle w:val="Tabletext"/>
              <w:jc w:val="center"/>
            </w:pPr>
            <w:r w:rsidRPr="00EC4D9E">
              <w:t>34</w:t>
            </w:r>
          </w:p>
        </w:tc>
        <w:tc>
          <w:tcPr>
            <w:tcW w:w="1320" w:type="dxa"/>
          </w:tcPr>
          <w:p w:rsidR="00113A0B" w:rsidRPr="00EC4D9E" w:rsidRDefault="00113A0B" w:rsidP="00113A0B">
            <w:pPr>
              <w:pStyle w:val="Tabletext"/>
              <w:jc w:val="center"/>
            </w:pPr>
          </w:p>
        </w:tc>
        <w:tc>
          <w:tcPr>
            <w:tcW w:w="1244" w:type="dxa"/>
          </w:tcPr>
          <w:p w:rsidR="00113A0B" w:rsidRPr="00EC4D9E" w:rsidRDefault="00113A0B" w:rsidP="00113A0B">
            <w:pPr>
              <w:pStyle w:val="Tabletext"/>
              <w:jc w:val="center"/>
            </w:pPr>
          </w:p>
        </w:tc>
        <w:tc>
          <w:tcPr>
            <w:tcW w:w="1244" w:type="dxa"/>
          </w:tcPr>
          <w:p w:rsidR="00113A0B" w:rsidRPr="00EC4D9E" w:rsidRDefault="00A53A76" w:rsidP="00113A0B">
            <w:pPr>
              <w:pStyle w:val="Tabletext"/>
              <w:jc w:val="center"/>
            </w:pPr>
            <w:r>
              <w:t>是</w:t>
            </w:r>
          </w:p>
        </w:tc>
        <w:tc>
          <w:tcPr>
            <w:tcW w:w="1244" w:type="dxa"/>
          </w:tcPr>
          <w:p w:rsidR="00113A0B" w:rsidRPr="00EC4D9E" w:rsidRDefault="00A53A76" w:rsidP="00113A0B">
            <w:pPr>
              <w:pStyle w:val="Tabletext"/>
              <w:jc w:val="center"/>
            </w:pPr>
            <w:r>
              <w:t>是</w:t>
            </w:r>
          </w:p>
        </w:tc>
        <w:tc>
          <w:tcPr>
            <w:tcW w:w="1244" w:type="dxa"/>
          </w:tcPr>
          <w:p w:rsidR="00113A0B" w:rsidRPr="00EC4D9E" w:rsidRDefault="00A53A76" w:rsidP="00113A0B">
            <w:pPr>
              <w:pStyle w:val="Tabletext"/>
              <w:jc w:val="center"/>
            </w:pPr>
            <w:r>
              <w:t>是</w:t>
            </w:r>
          </w:p>
        </w:tc>
        <w:tc>
          <w:tcPr>
            <w:tcW w:w="1244" w:type="dxa"/>
          </w:tcPr>
          <w:p w:rsidR="00113A0B" w:rsidRPr="00EC4D9E" w:rsidRDefault="00113A0B" w:rsidP="00113A0B">
            <w:pPr>
              <w:pStyle w:val="Tabletext"/>
              <w:jc w:val="center"/>
            </w:pPr>
          </w:p>
        </w:tc>
      </w:tr>
      <w:tr w:rsidR="00113A0B" w:rsidRPr="00EC4D9E" w:rsidTr="00A53A76">
        <w:trPr>
          <w:jc w:val="center"/>
        </w:trPr>
        <w:tc>
          <w:tcPr>
            <w:tcW w:w="2099" w:type="dxa"/>
            <w:vAlign w:val="center"/>
          </w:tcPr>
          <w:p w:rsidR="00113A0B" w:rsidRPr="00EC4D9E" w:rsidRDefault="00113A0B" w:rsidP="00113A0B">
            <w:pPr>
              <w:pStyle w:val="Tabletext"/>
              <w:jc w:val="center"/>
            </w:pPr>
            <w:r w:rsidRPr="00EC4D9E">
              <w:t>35</w:t>
            </w:r>
          </w:p>
        </w:tc>
        <w:tc>
          <w:tcPr>
            <w:tcW w:w="1320" w:type="dxa"/>
          </w:tcPr>
          <w:p w:rsidR="00113A0B" w:rsidRPr="00EC4D9E" w:rsidRDefault="00A53A76" w:rsidP="00113A0B">
            <w:pPr>
              <w:pStyle w:val="Tabletext"/>
              <w:jc w:val="center"/>
            </w:pPr>
            <w:r>
              <w:t>是</w:t>
            </w:r>
          </w:p>
        </w:tc>
        <w:tc>
          <w:tcPr>
            <w:tcW w:w="1244" w:type="dxa"/>
          </w:tcPr>
          <w:p w:rsidR="00113A0B" w:rsidRPr="00EC4D9E" w:rsidRDefault="00A53A76" w:rsidP="00113A0B">
            <w:pPr>
              <w:pStyle w:val="Tabletext"/>
              <w:jc w:val="center"/>
            </w:pPr>
            <w:r>
              <w:t>是</w:t>
            </w:r>
          </w:p>
        </w:tc>
        <w:tc>
          <w:tcPr>
            <w:tcW w:w="1244" w:type="dxa"/>
          </w:tcPr>
          <w:p w:rsidR="00113A0B" w:rsidRPr="00EC4D9E" w:rsidRDefault="00A53A76" w:rsidP="00113A0B">
            <w:pPr>
              <w:pStyle w:val="Tabletext"/>
              <w:jc w:val="center"/>
            </w:pPr>
            <w:r>
              <w:t>是</w:t>
            </w:r>
          </w:p>
        </w:tc>
        <w:tc>
          <w:tcPr>
            <w:tcW w:w="1244" w:type="dxa"/>
          </w:tcPr>
          <w:p w:rsidR="00113A0B" w:rsidRPr="00EC4D9E" w:rsidRDefault="00A53A76" w:rsidP="00113A0B">
            <w:pPr>
              <w:pStyle w:val="Tabletext"/>
              <w:jc w:val="center"/>
            </w:pPr>
            <w:r>
              <w:t>是</w:t>
            </w:r>
          </w:p>
        </w:tc>
        <w:tc>
          <w:tcPr>
            <w:tcW w:w="1244" w:type="dxa"/>
          </w:tcPr>
          <w:p w:rsidR="00113A0B" w:rsidRPr="00EC4D9E" w:rsidRDefault="00A53A76" w:rsidP="00113A0B">
            <w:pPr>
              <w:pStyle w:val="Tabletext"/>
              <w:jc w:val="center"/>
            </w:pPr>
            <w:r>
              <w:t>是</w:t>
            </w:r>
          </w:p>
        </w:tc>
        <w:tc>
          <w:tcPr>
            <w:tcW w:w="1244" w:type="dxa"/>
          </w:tcPr>
          <w:p w:rsidR="00113A0B" w:rsidRPr="00EC4D9E" w:rsidRDefault="00A53A76" w:rsidP="00113A0B">
            <w:pPr>
              <w:pStyle w:val="Tabletext"/>
              <w:jc w:val="center"/>
            </w:pPr>
            <w:r>
              <w:t>是</w:t>
            </w:r>
          </w:p>
        </w:tc>
      </w:tr>
      <w:tr w:rsidR="00113A0B" w:rsidRPr="00EC4D9E" w:rsidTr="00A53A76">
        <w:trPr>
          <w:jc w:val="center"/>
        </w:trPr>
        <w:tc>
          <w:tcPr>
            <w:tcW w:w="2099" w:type="dxa"/>
            <w:vAlign w:val="center"/>
          </w:tcPr>
          <w:p w:rsidR="00113A0B" w:rsidRPr="00EC4D9E" w:rsidRDefault="00113A0B" w:rsidP="00113A0B">
            <w:pPr>
              <w:pStyle w:val="Tabletext"/>
              <w:jc w:val="center"/>
            </w:pPr>
            <w:r w:rsidRPr="00EC4D9E">
              <w:t>36</w:t>
            </w:r>
          </w:p>
        </w:tc>
        <w:tc>
          <w:tcPr>
            <w:tcW w:w="1320" w:type="dxa"/>
          </w:tcPr>
          <w:p w:rsidR="00113A0B" w:rsidRPr="00EC4D9E" w:rsidRDefault="00A53A76" w:rsidP="00113A0B">
            <w:pPr>
              <w:pStyle w:val="Tabletext"/>
              <w:jc w:val="center"/>
            </w:pPr>
            <w:r>
              <w:t>是</w:t>
            </w:r>
          </w:p>
        </w:tc>
        <w:tc>
          <w:tcPr>
            <w:tcW w:w="1244" w:type="dxa"/>
          </w:tcPr>
          <w:p w:rsidR="00113A0B" w:rsidRPr="00EC4D9E" w:rsidRDefault="00A53A76" w:rsidP="00113A0B">
            <w:pPr>
              <w:pStyle w:val="Tabletext"/>
              <w:jc w:val="center"/>
            </w:pPr>
            <w:r>
              <w:t>是</w:t>
            </w:r>
          </w:p>
        </w:tc>
        <w:tc>
          <w:tcPr>
            <w:tcW w:w="1244" w:type="dxa"/>
          </w:tcPr>
          <w:p w:rsidR="00113A0B" w:rsidRPr="00EC4D9E" w:rsidRDefault="00A53A76" w:rsidP="00113A0B">
            <w:pPr>
              <w:pStyle w:val="Tabletext"/>
              <w:jc w:val="center"/>
            </w:pPr>
            <w:r>
              <w:t>是</w:t>
            </w:r>
          </w:p>
        </w:tc>
        <w:tc>
          <w:tcPr>
            <w:tcW w:w="1244" w:type="dxa"/>
          </w:tcPr>
          <w:p w:rsidR="00113A0B" w:rsidRPr="00EC4D9E" w:rsidRDefault="00A53A76" w:rsidP="00113A0B">
            <w:pPr>
              <w:pStyle w:val="Tabletext"/>
              <w:jc w:val="center"/>
            </w:pPr>
            <w:r>
              <w:t>是</w:t>
            </w:r>
          </w:p>
        </w:tc>
        <w:tc>
          <w:tcPr>
            <w:tcW w:w="1244" w:type="dxa"/>
          </w:tcPr>
          <w:p w:rsidR="00113A0B" w:rsidRPr="00EC4D9E" w:rsidRDefault="00A53A76" w:rsidP="00113A0B">
            <w:pPr>
              <w:pStyle w:val="Tabletext"/>
              <w:jc w:val="center"/>
            </w:pPr>
            <w:r>
              <w:t>是</w:t>
            </w:r>
          </w:p>
        </w:tc>
        <w:tc>
          <w:tcPr>
            <w:tcW w:w="1244" w:type="dxa"/>
          </w:tcPr>
          <w:p w:rsidR="00113A0B" w:rsidRPr="00EC4D9E" w:rsidRDefault="00A53A76" w:rsidP="00113A0B">
            <w:pPr>
              <w:pStyle w:val="Tabletext"/>
              <w:jc w:val="center"/>
            </w:pPr>
            <w:r>
              <w:t>是</w:t>
            </w:r>
          </w:p>
        </w:tc>
      </w:tr>
      <w:tr w:rsidR="00113A0B" w:rsidRPr="00EC4D9E" w:rsidTr="00A53A76">
        <w:trPr>
          <w:jc w:val="center"/>
        </w:trPr>
        <w:tc>
          <w:tcPr>
            <w:tcW w:w="2099" w:type="dxa"/>
            <w:vAlign w:val="center"/>
          </w:tcPr>
          <w:p w:rsidR="00113A0B" w:rsidRPr="00EC4D9E" w:rsidRDefault="00113A0B" w:rsidP="00113A0B">
            <w:pPr>
              <w:pStyle w:val="Tabletext"/>
              <w:jc w:val="center"/>
            </w:pPr>
            <w:r w:rsidRPr="00EC4D9E">
              <w:t>37</w:t>
            </w:r>
          </w:p>
        </w:tc>
        <w:tc>
          <w:tcPr>
            <w:tcW w:w="1320" w:type="dxa"/>
          </w:tcPr>
          <w:p w:rsidR="00113A0B" w:rsidRPr="00EC4D9E" w:rsidRDefault="00113A0B" w:rsidP="00113A0B">
            <w:pPr>
              <w:pStyle w:val="Tabletext"/>
              <w:jc w:val="center"/>
            </w:pPr>
          </w:p>
        </w:tc>
        <w:tc>
          <w:tcPr>
            <w:tcW w:w="1244" w:type="dxa"/>
          </w:tcPr>
          <w:p w:rsidR="00113A0B" w:rsidRPr="00EC4D9E" w:rsidRDefault="00113A0B" w:rsidP="00113A0B">
            <w:pPr>
              <w:pStyle w:val="Tabletext"/>
              <w:jc w:val="center"/>
            </w:pPr>
          </w:p>
        </w:tc>
        <w:tc>
          <w:tcPr>
            <w:tcW w:w="1244" w:type="dxa"/>
          </w:tcPr>
          <w:p w:rsidR="00113A0B" w:rsidRPr="00EC4D9E" w:rsidRDefault="00A53A76" w:rsidP="00113A0B">
            <w:pPr>
              <w:pStyle w:val="Tabletext"/>
              <w:jc w:val="center"/>
            </w:pPr>
            <w:r>
              <w:t>是</w:t>
            </w:r>
          </w:p>
        </w:tc>
        <w:tc>
          <w:tcPr>
            <w:tcW w:w="1244" w:type="dxa"/>
          </w:tcPr>
          <w:p w:rsidR="00113A0B" w:rsidRPr="00EC4D9E" w:rsidRDefault="00A53A76" w:rsidP="00113A0B">
            <w:pPr>
              <w:pStyle w:val="Tabletext"/>
              <w:jc w:val="center"/>
            </w:pPr>
            <w:r>
              <w:t>是</w:t>
            </w:r>
          </w:p>
        </w:tc>
        <w:tc>
          <w:tcPr>
            <w:tcW w:w="1244" w:type="dxa"/>
          </w:tcPr>
          <w:p w:rsidR="00113A0B" w:rsidRPr="00EC4D9E" w:rsidRDefault="00A53A76" w:rsidP="00113A0B">
            <w:pPr>
              <w:pStyle w:val="Tabletext"/>
              <w:jc w:val="center"/>
            </w:pPr>
            <w:r>
              <w:t>是</w:t>
            </w:r>
          </w:p>
        </w:tc>
        <w:tc>
          <w:tcPr>
            <w:tcW w:w="1244" w:type="dxa"/>
          </w:tcPr>
          <w:p w:rsidR="00113A0B" w:rsidRPr="00EC4D9E" w:rsidRDefault="00A53A76" w:rsidP="00113A0B">
            <w:pPr>
              <w:pStyle w:val="Tabletext"/>
              <w:jc w:val="center"/>
            </w:pPr>
            <w:r>
              <w:t>是</w:t>
            </w:r>
          </w:p>
        </w:tc>
      </w:tr>
      <w:tr w:rsidR="00113A0B" w:rsidRPr="00EC4D9E" w:rsidTr="00A53A76">
        <w:trPr>
          <w:jc w:val="center"/>
        </w:trPr>
        <w:tc>
          <w:tcPr>
            <w:tcW w:w="2099" w:type="dxa"/>
            <w:vAlign w:val="center"/>
          </w:tcPr>
          <w:p w:rsidR="00113A0B" w:rsidRPr="00EC4D9E" w:rsidRDefault="00113A0B" w:rsidP="00113A0B">
            <w:pPr>
              <w:pStyle w:val="Tabletext"/>
              <w:jc w:val="center"/>
            </w:pPr>
            <w:r w:rsidRPr="00EC4D9E">
              <w:t>38</w:t>
            </w:r>
          </w:p>
        </w:tc>
        <w:tc>
          <w:tcPr>
            <w:tcW w:w="1320" w:type="dxa"/>
          </w:tcPr>
          <w:p w:rsidR="00113A0B" w:rsidRPr="00EC4D9E" w:rsidRDefault="00113A0B" w:rsidP="00113A0B">
            <w:pPr>
              <w:pStyle w:val="Tabletext"/>
              <w:jc w:val="center"/>
            </w:pPr>
          </w:p>
        </w:tc>
        <w:tc>
          <w:tcPr>
            <w:tcW w:w="1244" w:type="dxa"/>
          </w:tcPr>
          <w:p w:rsidR="00113A0B" w:rsidRPr="00EC4D9E" w:rsidRDefault="00113A0B" w:rsidP="00113A0B">
            <w:pPr>
              <w:pStyle w:val="Tabletext"/>
              <w:jc w:val="center"/>
            </w:pPr>
          </w:p>
        </w:tc>
        <w:tc>
          <w:tcPr>
            <w:tcW w:w="1244" w:type="dxa"/>
          </w:tcPr>
          <w:p w:rsidR="00113A0B" w:rsidRPr="00EC4D9E" w:rsidRDefault="00A53A76" w:rsidP="00113A0B">
            <w:pPr>
              <w:pStyle w:val="Tabletext"/>
              <w:jc w:val="center"/>
            </w:pPr>
            <w:r>
              <w:t>是</w:t>
            </w:r>
          </w:p>
        </w:tc>
        <w:tc>
          <w:tcPr>
            <w:tcW w:w="1244" w:type="dxa"/>
          </w:tcPr>
          <w:p w:rsidR="00113A0B" w:rsidRPr="00EC4D9E" w:rsidRDefault="00A53A76" w:rsidP="00113A0B">
            <w:pPr>
              <w:pStyle w:val="Tabletext"/>
              <w:jc w:val="center"/>
            </w:pPr>
            <w:r>
              <w:t>是</w:t>
            </w:r>
          </w:p>
        </w:tc>
        <w:tc>
          <w:tcPr>
            <w:tcW w:w="1244" w:type="dxa"/>
          </w:tcPr>
          <w:p w:rsidR="00113A0B" w:rsidRPr="00EC4D9E" w:rsidRDefault="00A53A76" w:rsidP="00113A0B">
            <w:pPr>
              <w:pStyle w:val="Tabletext"/>
              <w:jc w:val="center"/>
            </w:pPr>
            <w:r>
              <w:t>是</w:t>
            </w:r>
            <w:r w:rsidR="00113A0B" w:rsidRPr="00EC4D9E">
              <w:rPr>
                <w:vertAlign w:val="superscript"/>
              </w:rPr>
              <w:t>3</w:t>
            </w:r>
          </w:p>
        </w:tc>
        <w:tc>
          <w:tcPr>
            <w:tcW w:w="1244" w:type="dxa"/>
          </w:tcPr>
          <w:p w:rsidR="00113A0B" w:rsidRPr="00EC4D9E" w:rsidRDefault="00A53A76" w:rsidP="00113A0B">
            <w:pPr>
              <w:pStyle w:val="Tabletext"/>
              <w:jc w:val="center"/>
            </w:pPr>
            <w:r>
              <w:t>是</w:t>
            </w:r>
            <w:r w:rsidR="00113A0B" w:rsidRPr="00EC4D9E">
              <w:rPr>
                <w:vertAlign w:val="superscript"/>
              </w:rPr>
              <w:t>3</w:t>
            </w:r>
          </w:p>
        </w:tc>
      </w:tr>
      <w:tr w:rsidR="00113A0B" w:rsidRPr="00EC4D9E" w:rsidTr="00A53A76">
        <w:trPr>
          <w:jc w:val="center"/>
        </w:trPr>
        <w:tc>
          <w:tcPr>
            <w:tcW w:w="2099" w:type="dxa"/>
            <w:vAlign w:val="center"/>
          </w:tcPr>
          <w:p w:rsidR="00113A0B" w:rsidRPr="00EC4D9E" w:rsidRDefault="00113A0B" w:rsidP="00113A0B">
            <w:pPr>
              <w:pStyle w:val="Tabletext"/>
              <w:jc w:val="center"/>
            </w:pPr>
            <w:r w:rsidRPr="00EC4D9E">
              <w:t>39</w:t>
            </w:r>
          </w:p>
        </w:tc>
        <w:tc>
          <w:tcPr>
            <w:tcW w:w="1320" w:type="dxa"/>
          </w:tcPr>
          <w:p w:rsidR="00113A0B" w:rsidRPr="00EC4D9E" w:rsidRDefault="00113A0B" w:rsidP="00113A0B">
            <w:pPr>
              <w:pStyle w:val="Tabletext"/>
              <w:jc w:val="center"/>
            </w:pPr>
          </w:p>
        </w:tc>
        <w:tc>
          <w:tcPr>
            <w:tcW w:w="1244" w:type="dxa"/>
          </w:tcPr>
          <w:p w:rsidR="00113A0B" w:rsidRPr="00EC4D9E" w:rsidRDefault="00113A0B" w:rsidP="00113A0B">
            <w:pPr>
              <w:pStyle w:val="Tabletext"/>
              <w:jc w:val="center"/>
            </w:pPr>
          </w:p>
        </w:tc>
        <w:tc>
          <w:tcPr>
            <w:tcW w:w="1244" w:type="dxa"/>
          </w:tcPr>
          <w:p w:rsidR="00113A0B" w:rsidRPr="00EC4D9E" w:rsidRDefault="00A53A76" w:rsidP="00113A0B">
            <w:pPr>
              <w:pStyle w:val="Tabletext"/>
              <w:jc w:val="center"/>
            </w:pPr>
            <w:r>
              <w:t>是</w:t>
            </w:r>
          </w:p>
        </w:tc>
        <w:tc>
          <w:tcPr>
            <w:tcW w:w="1244" w:type="dxa"/>
          </w:tcPr>
          <w:p w:rsidR="00113A0B" w:rsidRPr="00EC4D9E" w:rsidRDefault="00A53A76" w:rsidP="00113A0B">
            <w:pPr>
              <w:pStyle w:val="Tabletext"/>
              <w:jc w:val="center"/>
            </w:pPr>
            <w:r>
              <w:t>是</w:t>
            </w:r>
          </w:p>
        </w:tc>
        <w:tc>
          <w:tcPr>
            <w:tcW w:w="1244" w:type="dxa"/>
          </w:tcPr>
          <w:p w:rsidR="00113A0B" w:rsidRPr="00EC4D9E" w:rsidRDefault="00A53A76" w:rsidP="00113A0B">
            <w:pPr>
              <w:pStyle w:val="Tabletext"/>
              <w:jc w:val="center"/>
            </w:pPr>
            <w:r>
              <w:t>是</w:t>
            </w:r>
          </w:p>
        </w:tc>
        <w:tc>
          <w:tcPr>
            <w:tcW w:w="1244" w:type="dxa"/>
          </w:tcPr>
          <w:p w:rsidR="00113A0B" w:rsidRPr="00EC4D9E" w:rsidRDefault="00A53A76" w:rsidP="00113A0B">
            <w:pPr>
              <w:pStyle w:val="Tabletext"/>
              <w:jc w:val="center"/>
            </w:pPr>
            <w:r>
              <w:t>是</w:t>
            </w:r>
          </w:p>
        </w:tc>
      </w:tr>
      <w:tr w:rsidR="00113A0B" w:rsidRPr="00EC4D9E" w:rsidTr="00A53A76">
        <w:trPr>
          <w:jc w:val="center"/>
        </w:trPr>
        <w:tc>
          <w:tcPr>
            <w:tcW w:w="2099" w:type="dxa"/>
            <w:vAlign w:val="center"/>
          </w:tcPr>
          <w:p w:rsidR="00113A0B" w:rsidRPr="00EC4D9E" w:rsidRDefault="00113A0B" w:rsidP="00113A0B">
            <w:pPr>
              <w:pStyle w:val="Tabletext"/>
              <w:jc w:val="center"/>
            </w:pPr>
            <w:r w:rsidRPr="00EC4D9E">
              <w:t>40</w:t>
            </w:r>
          </w:p>
        </w:tc>
        <w:tc>
          <w:tcPr>
            <w:tcW w:w="1320" w:type="dxa"/>
          </w:tcPr>
          <w:p w:rsidR="00113A0B" w:rsidRPr="00EC4D9E" w:rsidRDefault="00113A0B" w:rsidP="00113A0B">
            <w:pPr>
              <w:pStyle w:val="Tabletext"/>
              <w:jc w:val="center"/>
            </w:pPr>
          </w:p>
        </w:tc>
        <w:tc>
          <w:tcPr>
            <w:tcW w:w="1244" w:type="dxa"/>
          </w:tcPr>
          <w:p w:rsidR="00113A0B" w:rsidRPr="00EC4D9E" w:rsidRDefault="00113A0B" w:rsidP="00113A0B">
            <w:pPr>
              <w:pStyle w:val="Tabletext"/>
              <w:jc w:val="center"/>
            </w:pPr>
          </w:p>
        </w:tc>
        <w:tc>
          <w:tcPr>
            <w:tcW w:w="1244" w:type="dxa"/>
          </w:tcPr>
          <w:p w:rsidR="00113A0B" w:rsidRPr="00EC4D9E" w:rsidRDefault="00A53A76" w:rsidP="00113A0B">
            <w:pPr>
              <w:pStyle w:val="Tabletext"/>
              <w:jc w:val="center"/>
            </w:pPr>
            <w:r>
              <w:t>是</w:t>
            </w:r>
          </w:p>
        </w:tc>
        <w:tc>
          <w:tcPr>
            <w:tcW w:w="1244" w:type="dxa"/>
          </w:tcPr>
          <w:p w:rsidR="00113A0B" w:rsidRPr="00EC4D9E" w:rsidRDefault="00A53A76" w:rsidP="00113A0B">
            <w:pPr>
              <w:pStyle w:val="Tabletext"/>
              <w:jc w:val="center"/>
            </w:pPr>
            <w:r>
              <w:t>是</w:t>
            </w:r>
          </w:p>
        </w:tc>
        <w:tc>
          <w:tcPr>
            <w:tcW w:w="1244" w:type="dxa"/>
          </w:tcPr>
          <w:p w:rsidR="00113A0B" w:rsidRPr="00EC4D9E" w:rsidRDefault="00A53A76" w:rsidP="00113A0B">
            <w:pPr>
              <w:pStyle w:val="Tabletext"/>
              <w:jc w:val="center"/>
            </w:pPr>
            <w:r>
              <w:t>是</w:t>
            </w:r>
          </w:p>
        </w:tc>
        <w:tc>
          <w:tcPr>
            <w:tcW w:w="1244" w:type="dxa"/>
          </w:tcPr>
          <w:p w:rsidR="00113A0B" w:rsidRPr="00EC4D9E" w:rsidRDefault="00A53A76" w:rsidP="00113A0B">
            <w:pPr>
              <w:pStyle w:val="Tabletext"/>
              <w:jc w:val="center"/>
            </w:pPr>
            <w:r>
              <w:t>是</w:t>
            </w:r>
          </w:p>
        </w:tc>
      </w:tr>
      <w:tr w:rsidR="00113A0B" w:rsidRPr="00EC4D9E" w:rsidTr="00A53A76">
        <w:trPr>
          <w:jc w:val="center"/>
        </w:trPr>
        <w:tc>
          <w:tcPr>
            <w:tcW w:w="2099" w:type="dxa"/>
            <w:vAlign w:val="center"/>
          </w:tcPr>
          <w:p w:rsidR="00113A0B" w:rsidRPr="00EC4D9E" w:rsidRDefault="00113A0B" w:rsidP="00113A0B">
            <w:pPr>
              <w:pStyle w:val="Tabletext"/>
              <w:jc w:val="center"/>
            </w:pPr>
            <w:r w:rsidRPr="00EC4D9E">
              <w:t>4</w:t>
            </w:r>
            <w:r w:rsidRPr="00EC4D9E">
              <w:rPr>
                <w:lang w:eastAsia="zh-CN"/>
              </w:rPr>
              <w:t>1</w:t>
            </w:r>
          </w:p>
        </w:tc>
        <w:tc>
          <w:tcPr>
            <w:tcW w:w="1320" w:type="dxa"/>
          </w:tcPr>
          <w:p w:rsidR="00113A0B" w:rsidRPr="00EC4D9E" w:rsidRDefault="00113A0B" w:rsidP="00113A0B">
            <w:pPr>
              <w:pStyle w:val="Tabletext"/>
              <w:jc w:val="center"/>
            </w:pPr>
          </w:p>
        </w:tc>
        <w:tc>
          <w:tcPr>
            <w:tcW w:w="1244" w:type="dxa"/>
          </w:tcPr>
          <w:p w:rsidR="00113A0B" w:rsidRPr="00EC4D9E" w:rsidRDefault="00113A0B" w:rsidP="00113A0B">
            <w:pPr>
              <w:pStyle w:val="Tabletext"/>
              <w:jc w:val="center"/>
            </w:pPr>
          </w:p>
        </w:tc>
        <w:tc>
          <w:tcPr>
            <w:tcW w:w="1244" w:type="dxa"/>
          </w:tcPr>
          <w:p w:rsidR="00113A0B" w:rsidRPr="00EC4D9E" w:rsidRDefault="00A53A76" w:rsidP="00113A0B">
            <w:pPr>
              <w:pStyle w:val="Tabletext"/>
              <w:jc w:val="center"/>
            </w:pPr>
            <w:r>
              <w:t>是</w:t>
            </w:r>
          </w:p>
        </w:tc>
        <w:tc>
          <w:tcPr>
            <w:tcW w:w="1244" w:type="dxa"/>
          </w:tcPr>
          <w:p w:rsidR="00113A0B" w:rsidRPr="00EC4D9E" w:rsidRDefault="00A53A76" w:rsidP="00113A0B">
            <w:pPr>
              <w:pStyle w:val="Tabletext"/>
              <w:jc w:val="center"/>
            </w:pPr>
            <w:r>
              <w:t>是</w:t>
            </w:r>
          </w:p>
        </w:tc>
        <w:tc>
          <w:tcPr>
            <w:tcW w:w="1244" w:type="dxa"/>
          </w:tcPr>
          <w:p w:rsidR="00113A0B" w:rsidRPr="00EC4D9E" w:rsidRDefault="00A53A76" w:rsidP="00113A0B">
            <w:pPr>
              <w:pStyle w:val="Tabletext"/>
              <w:jc w:val="center"/>
            </w:pPr>
            <w:r>
              <w:t>是</w:t>
            </w:r>
          </w:p>
        </w:tc>
        <w:tc>
          <w:tcPr>
            <w:tcW w:w="1244" w:type="dxa"/>
          </w:tcPr>
          <w:p w:rsidR="00113A0B" w:rsidRPr="00EC4D9E" w:rsidRDefault="00A53A76" w:rsidP="00113A0B">
            <w:pPr>
              <w:pStyle w:val="Tabletext"/>
              <w:jc w:val="center"/>
            </w:pPr>
            <w:r>
              <w:t>是</w:t>
            </w:r>
          </w:p>
        </w:tc>
      </w:tr>
      <w:tr w:rsidR="00113A0B" w:rsidRPr="0086217C" w:rsidTr="00A53A76">
        <w:trPr>
          <w:jc w:val="center"/>
        </w:trPr>
        <w:tc>
          <w:tcPr>
            <w:tcW w:w="2099" w:type="dxa"/>
            <w:vAlign w:val="center"/>
          </w:tcPr>
          <w:p w:rsidR="00113A0B" w:rsidRPr="0086217C" w:rsidRDefault="00113A0B" w:rsidP="00113A0B">
            <w:pPr>
              <w:pStyle w:val="Tabletext"/>
              <w:jc w:val="center"/>
            </w:pPr>
            <w:r w:rsidRPr="0086217C">
              <w:rPr>
                <w:rFonts w:asciiTheme="majorBidi" w:hAnsiTheme="majorBidi" w:cstheme="majorBidi"/>
              </w:rPr>
              <w:t>42</w:t>
            </w:r>
          </w:p>
        </w:tc>
        <w:tc>
          <w:tcPr>
            <w:tcW w:w="1320" w:type="dxa"/>
          </w:tcPr>
          <w:p w:rsidR="00113A0B" w:rsidRPr="0086217C" w:rsidRDefault="00113A0B" w:rsidP="00113A0B">
            <w:pPr>
              <w:jc w:val="center"/>
              <w:rPr>
                <w:rFonts w:asciiTheme="majorBidi" w:hAnsiTheme="majorBidi" w:cstheme="majorBidi"/>
                <w:sz w:val="20"/>
              </w:rPr>
            </w:pPr>
          </w:p>
        </w:tc>
        <w:tc>
          <w:tcPr>
            <w:tcW w:w="1244" w:type="dxa"/>
          </w:tcPr>
          <w:p w:rsidR="00113A0B" w:rsidRPr="0086217C" w:rsidRDefault="00113A0B" w:rsidP="00113A0B">
            <w:pPr>
              <w:jc w:val="center"/>
              <w:rPr>
                <w:rFonts w:asciiTheme="majorBidi" w:hAnsiTheme="majorBidi" w:cstheme="majorBidi"/>
                <w:sz w:val="20"/>
              </w:rPr>
            </w:pPr>
          </w:p>
        </w:tc>
        <w:tc>
          <w:tcPr>
            <w:tcW w:w="1244" w:type="dxa"/>
          </w:tcPr>
          <w:p w:rsidR="00113A0B" w:rsidRPr="0086217C" w:rsidRDefault="00A53A76" w:rsidP="00113A0B">
            <w:pPr>
              <w:pStyle w:val="Tabletext"/>
              <w:jc w:val="center"/>
            </w:pPr>
            <w:r>
              <w:rPr>
                <w:rFonts w:asciiTheme="majorBidi" w:hAnsiTheme="majorBidi" w:cstheme="majorBidi"/>
              </w:rPr>
              <w:t>是</w:t>
            </w:r>
          </w:p>
        </w:tc>
        <w:tc>
          <w:tcPr>
            <w:tcW w:w="1244" w:type="dxa"/>
          </w:tcPr>
          <w:p w:rsidR="00113A0B" w:rsidRPr="0086217C" w:rsidRDefault="00A53A76" w:rsidP="00113A0B">
            <w:pPr>
              <w:pStyle w:val="Tabletext"/>
              <w:jc w:val="center"/>
            </w:pPr>
            <w:r>
              <w:rPr>
                <w:rFonts w:asciiTheme="majorBidi" w:hAnsiTheme="majorBidi" w:cstheme="majorBidi"/>
              </w:rPr>
              <w:t>是</w:t>
            </w:r>
          </w:p>
        </w:tc>
        <w:tc>
          <w:tcPr>
            <w:tcW w:w="1244" w:type="dxa"/>
          </w:tcPr>
          <w:p w:rsidR="00113A0B" w:rsidRPr="0086217C" w:rsidRDefault="00A53A76" w:rsidP="00113A0B">
            <w:pPr>
              <w:pStyle w:val="Tabletext"/>
              <w:jc w:val="center"/>
            </w:pPr>
            <w:r>
              <w:rPr>
                <w:rFonts w:asciiTheme="majorBidi" w:hAnsiTheme="majorBidi" w:cstheme="majorBidi"/>
              </w:rPr>
              <w:t>是</w:t>
            </w:r>
          </w:p>
        </w:tc>
        <w:tc>
          <w:tcPr>
            <w:tcW w:w="1244" w:type="dxa"/>
          </w:tcPr>
          <w:p w:rsidR="00113A0B" w:rsidRPr="0086217C" w:rsidRDefault="00A53A76" w:rsidP="00113A0B">
            <w:pPr>
              <w:pStyle w:val="Tabletext"/>
              <w:jc w:val="center"/>
            </w:pPr>
            <w:r>
              <w:rPr>
                <w:rFonts w:asciiTheme="majorBidi" w:hAnsiTheme="majorBidi" w:cstheme="majorBidi"/>
              </w:rPr>
              <w:t>是</w:t>
            </w:r>
          </w:p>
        </w:tc>
      </w:tr>
      <w:tr w:rsidR="00113A0B" w:rsidRPr="0086217C" w:rsidTr="00A53A76">
        <w:trPr>
          <w:jc w:val="center"/>
        </w:trPr>
        <w:tc>
          <w:tcPr>
            <w:tcW w:w="2099" w:type="dxa"/>
            <w:vAlign w:val="center"/>
          </w:tcPr>
          <w:p w:rsidR="00113A0B" w:rsidRPr="0086217C" w:rsidRDefault="00113A0B" w:rsidP="00113A0B">
            <w:pPr>
              <w:pStyle w:val="Tabletext"/>
              <w:jc w:val="center"/>
            </w:pPr>
            <w:r w:rsidRPr="0086217C">
              <w:rPr>
                <w:rFonts w:asciiTheme="majorBidi" w:hAnsiTheme="majorBidi" w:cstheme="majorBidi"/>
              </w:rPr>
              <w:t>43</w:t>
            </w:r>
          </w:p>
        </w:tc>
        <w:tc>
          <w:tcPr>
            <w:tcW w:w="1320" w:type="dxa"/>
          </w:tcPr>
          <w:p w:rsidR="00113A0B" w:rsidRPr="0086217C" w:rsidRDefault="00113A0B" w:rsidP="00113A0B">
            <w:pPr>
              <w:jc w:val="center"/>
              <w:rPr>
                <w:rFonts w:asciiTheme="majorBidi" w:hAnsiTheme="majorBidi" w:cstheme="majorBidi"/>
                <w:sz w:val="20"/>
              </w:rPr>
            </w:pPr>
          </w:p>
        </w:tc>
        <w:tc>
          <w:tcPr>
            <w:tcW w:w="1244" w:type="dxa"/>
          </w:tcPr>
          <w:p w:rsidR="00113A0B" w:rsidRPr="0086217C" w:rsidRDefault="00113A0B" w:rsidP="00113A0B">
            <w:pPr>
              <w:jc w:val="center"/>
              <w:rPr>
                <w:rFonts w:asciiTheme="majorBidi" w:hAnsiTheme="majorBidi" w:cstheme="majorBidi"/>
                <w:sz w:val="20"/>
              </w:rPr>
            </w:pPr>
          </w:p>
        </w:tc>
        <w:tc>
          <w:tcPr>
            <w:tcW w:w="1244" w:type="dxa"/>
          </w:tcPr>
          <w:p w:rsidR="00113A0B" w:rsidRPr="0086217C" w:rsidRDefault="00A53A76" w:rsidP="00113A0B">
            <w:pPr>
              <w:pStyle w:val="Tabletext"/>
              <w:jc w:val="center"/>
            </w:pPr>
            <w:r>
              <w:rPr>
                <w:rFonts w:asciiTheme="majorBidi" w:hAnsiTheme="majorBidi" w:cstheme="majorBidi"/>
              </w:rPr>
              <w:t>是</w:t>
            </w:r>
          </w:p>
        </w:tc>
        <w:tc>
          <w:tcPr>
            <w:tcW w:w="1244" w:type="dxa"/>
          </w:tcPr>
          <w:p w:rsidR="00113A0B" w:rsidRPr="0086217C" w:rsidRDefault="00A53A76" w:rsidP="00113A0B">
            <w:pPr>
              <w:pStyle w:val="Tabletext"/>
              <w:jc w:val="center"/>
            </w:pPr>
            <w:r>
              <w:rPr>
                <w:rFonts w:asciiTheme="majorBidi" w:hAnsiTheme="majorBidi" w:cstheme="majorBidi"/>
              </w:rPr>
              <w:t>是</w:t>
            </w:r>
          </w:p>
        </w:tc>
        <w:tc>
          <w:tcPr>
            <w:tcW w:w="1244" w:type="dxa"/>
          </w:tcPr>
          <w:p w:rsidR="00113A0B" w:rsidRPr="0086217C" w:rsidRDefault="00A53A76" w:rsidP="00113A0B">
            <w:pPr>
              <w:pStyle w:val="Tabletext"/>
              <w:jc w:val="center"/>
            </w:pPr>
            <w:r>
              <w:rPr>
                <w:rFonts w:asciiTheme="majorBidi" w:hAnsiTheme="majorBidi" w:cstheme="majorBidi"/>
              </w:rPr>
              <w:t>是</w:t>
            </w:r>
          </w:p>
        </w:tc>
        <w:tc>
          <w:tcPr>
            <w:tcW w:w="1244" w:type="dxa"/>
          </w:tcPr>
          <w:p w:rsidR="00113A0B" w:rsidRPr="0086217C" w:rsidRDefault="00A53A76" w:rsidP="00113A0B">
            <w:pPr>
              <w:pStyle w:val="Tabletext"/>
              <w:jc w:val="center"/>
            </w:pPr>
            <w:r>
              <w:rPr>
                <w:rFonts w:asciiTheme="majorBidi" w:hAnsiTheme="majorBidi" w:cstheme="majorBidi"/>
              </w:rPr>
              <w:t>是</w:t>
            </w:r>
          </w:p>
        </w:tc>
      </w:tr>
      <w:tr w:rsidR="00113A0B" w:rsidRPr="0086217C" w:rsidTr="00A53A76">
        <w:trPr>
          <w:jc w:val="center"/>
        </w:trPr>
        <w:tc>
          <w:tcPr>
            <w:tcW w:w="2099" w:type="dxa"/>
            <w:tcBorders>
              <w:bottom w:val="single" w:sz="4" w:space="0" w:color="auto"/>
            </w:tcBorders>
            <w:vAlign w:val="center"/>
          </w:tcPr>
          <w:p w:rsidR="00113A0B" w:rsidRPr="0086217C" w:rsidRDefault="00113A0B" w:rsidP="00113A0B">
            <w:pPr>
              <w:pStyle w:val="Tabletext"/>
              <w:jc w:val="center"/>
            </w:pPr>
            <w:r w:rsidRPr="0086217C">
              <w:rPr>
                <w:rFonts w:asciiTheme="majorBidi" w:hAnsiTheme="majorBidi" w:cstheme="majorBidi"/>
              </w:rPr>
              <w:t>44</w:t>
            </w:r>
          </w:p>
        </w:tc>
        <w:tc>
          <w:tcPr>
            <w:tcW w:w="1320" w:type="dxa"/>
            <w:tcBorders>
              <w:bottom w:val="single" w:sz="4" w:space="0" w:color="auto"/>
            </w:tcBorders>
          </w:tcPr>
          <w:p w:rsidR="00113A0B" w:rsidRPr="0086217C" w:rsidRDefault="00113A0B" w:rsidP="00113A0B">
            <w:pPr>
              <w:jc w:val="center"/>
              <w:rPr>
                <w:rFonts w:asciiTheme="majorBidi" w:hAnsiTheme="majorBidi" w:cstheme="majorBidi"/>
                <w:sz w:val="20"/>
              </w:rPr>
            </w:pPr>
          </w:p>
        </w:tc>
        <w:tc>
          <w:tcPr>
            <w:tcW w:w="1244" w:type="dxa"/>
            <w:tcBorders>
              <w:bottom w:val="single" w:sz="4" w:space="0" w:color="auto"/>
            </w:tcBorders>
          </w:tcPr>
          <w:p w:rsidR="00113A0B" w:rsidRPr="0086217C" w:rsidRDefault="00A53A76" w:rsidP="00113A0B">
            <w:pPr>
              <w:pStyle w:val="Tabletext"/>
              <w:jc w:val="center"/>
            </w:pPr>
            <w:r>
              <w:rPr>
                <w:rFonts w:asciiTheme="majorBidi" w:hAnsiTheme="majorBidi" w:cstheme="majorBidi"/>
              </w:rPr>
              <w:t>是</w:t>
            </w:r>
          </w:p>
        </w:tc>
        <w:tc>
          <w:tcPr>
            <w:tcW w:w="1244" w:type="dxa"/>
            <w:tcBorders>
              <w:bottom w:val="single" w:sz="4" w:space="0" w:color="auto"/>
            </w:tcBorders>
          </w:tcPr>
          <w:p w:rsidR="00113A0B" w:rsidRPr="0086217C" w:rsidRDefault="00A53A76" w:rsidP="00113A0B">
            <w:pPr>
              <w:pStyle w:val="Tabletext"/>
              <w:jc w:val="center"/>
            </w:pPr>
            <w:r>
              <w:rPr>
                <w:rFonts w:asciiTheme="majorBidi" w:hAnsiTheme="majorBidi" w:cstheme="majorBidi"/>
              </w:rPr>
              <w:t>是</w:t>
            </w:r>
          </w:p>
        </w:tc>
        <w:tc>
          <w:tcPr>
            <w:tcW w:w="1244" w:type="dxa"/>
            <w:tcBorders>
              <w:bottom w:val="single" w:sz="4" w:space="0" w:color="auto"/>
            </w:tcBorders>
          </w:tcPr>
          <w:p w:rsidR="00113A0B" w:rsidRPr="0086217C" w:rsidRDefault="00A53A76" w:rsidP="00113A0B">
            <w:pPr>
              <w:pStyle w:val="Tabletext"/>
              <w:jc w:val="center"/>
            </w:pPr>
            <w:r>
              <w:rPr>
                <w:rFonts w:asciiTheme="majorBidi" w:hAnsiTheme="majorBidi" w:cstheme="majorBidi"/>
              </w:rPr>
              <w:t>是</w:t>
            </w:r>
          </w:p>
        </w:tc>
        <w:tc>
          <w:tcPr>
            <w:tcW w:w="1244" w:type="dxa"/>
            <w:tcBorders>
              <w:bottom w:val="single" w:sz="4" w:space="0" w:color="auto"/>
            </w:tcBorders>
          </w:tcPr>
          <w:p w:rsidR="00113A0B" w:rsidRPr="0086217C" w:rsidRDefault="00A53A76" w:rsidP="00113A0B">
            <w:pPr>
              <w:pStyle w:val="Tabletext"/>
              <w:jc w:val="center"/>
            </w:pPr>
            <w:r>
              <w:rPr>
                <w:rFonts w:asciiTheme="majorBidi" w:hAnsiTheme="majorBidi" w:cstheme="majorBidi"/>
              </w:rPr>
              <w:t>是</w:t>
            </w:r>
          </w:p>
        </w:tc>
        <w:tc>
          <w:tcPr>
            <w:tcW w:w="1244" w:type="dxa"/>
            <w:tcBorders>
              <w:bottom w:val="single" w:sz="4" w:space="0" w:color="auto"/>
            </w:tcBorders>
          </w:tcPr>
          <w:p w:rsidR="00113A0B" w:rsidRPr="0086217C" w:rsidRDefault="00A53A76" w:rsidP="00113A0B">
            <w:pPr>
              <w:pStyle w:val="Tabletext"/>
              <w:jc w:val="center"/>
            </w:pPr>
            <w:r>
              <w:rPr>
                <w:rFonts w:asciiTheme="majorBidi" w:hAnsiTheme="majorBidi" w:cstheme="majorBidi"/>
              </w:rPr>
              <w:t>是</w:t>
            </w:r>
          </w:p>
        </w:tc>
      </w:tr>
      <w:tr w:rsidR="00113A0B" w:rsidRPr="00113A0B" w:rsidTr="00113A0B">
        <w:trPr>
          <w:jc w:val="center"/>
        </w:trPr>
        <w:tc>
          <w:tcPr>
            <w:tcW w:w="9639" w:type="dxa"/>
            <w:gridSpan w:val="7"/>
            <w:tcBorders>
              <w:left w:val="nil"/>
              <w:bottom w:val="nil"/>
              <w:right w:val="nil"/>
            </w:tcBorders>
            <w:vAlign w:val="center"/>
          </w:tcPr>
          <w:p w:rsidR="00A53A76" w:rsidRPr="003C6ACC" w:rsidRDefault="00A53A76" w:rsidP="00A53A76">
            <w:pPr>
              <w:pStyle w:val="TableLegendNote"/>
              <w:rPr>
                <w:lang w:val="fr-FR" w:eastAsia="zh-CN"/>
              </w:rPr>
            </w:pPr>
            <w:r>
              <w:rPr>
                <w:lang w:eastAsia="zh-CN"/>
              </w:rPr>
              <w:t>注</w:t>
            </w:r>
            <w:r w:rsidRPr="003C6ACC">
              <w:rPr>
                <w:lang w:val="fr-FR" w:eastAsia="zh-CN"/>
              </w:rPr>
              <w:t xml:space="preserve">1 – </w:t>
            </w:r>
            <w:r>
              <w:rPr>
                <w:rFonts w:hint="eastAsia"/>
                <w:lang w:eastAsia="zh-CN"/>
              </w:rPr>
              <w:t>指的是允许对规定之</w:t>
            </w:r>
            <w:r w:rsidRPr="003C6ACC">
              <w:rPr>
                <w:rFonts w:hint="eastAsia"/>
                <w:lang w:val="fr-FR" w:eastAsia="zh-CN"/>
              </w:rPr>
              <w:t>UE</w:t>
            </w:r>
            <w:r>
              <w:rPr>
                <w:rFonts w:hint="eastAsia"/>
                <w:lang w:eastAsia="zh-CN"/>
              </w:rPr>
              <w:t>接收机灵敏度要求有一适当宽松的带宽值。</w:t>
            </w:r>
          </w:p>
          <w:p w:rsidR="00A53A76" w:rsidRPr="003C6ACC" w:rsidRDefault="00A53A76" w:rsidP="00A53A76">
            <w:pPr>
              <w:pStyle w:val="TableLegendNote"/>
              <w:rPr>
                <w:lang w:val="fr-FR" w:eastAsia="zh-CN"/>
              </w:rPr>
            </w:pPr>
            <w:r>
              <w:rPr>
                <w:lang w:eastAsia="zh-CN"/>
              </w:rPr>
              <w:t>注</w:t>
            </w:r>
            <w:r w:rsidRPr="003C6ACC">
              <w:rPr>
                <w:lang w:val="fr-FR" w:eastAsia="zh-CN"/>
              </w:rPr>
              <w:t xml:space="preserve">2 – </w:t>
            </w:r>
            <w:r>
              <w:rPr>
                <w:rFonts w:hint="eastAsia"/>
                <w:lang w:val="fr-FR" w:eastAsia="zh-CN"/>
              </w:rPr>
              <w:t>对</w:t>
            </w:r>
            <w:r w:rsidRPr="003C6ACC">
              <w:rPr>
                <w:rFonts w:hint="eastAsia"/>
                <w:lang w:val="fr-FR" w:eastAsia="zh-CN"/>
              </w:rPr>
              <w:t>20 MHz</w:t>
            </w:r>
            <w:r w:rsidRPr="003C6ACC">
              <w:rPr>
                <w:rFonts w:hint="eastAsia"/>
                <w:lang w:eastAsia="zh-CN"/>
              </w:rPr>
              <w:t>带宽</w:t>
            </w:r>
            <w:r>
              <w:rPr>
                <w:rFonts w:hint="eastAsia"/>
                <w:lang w:val="fr-FR" w:eastAsia="zh-CN"/>
              </w:rPr>
              <w:t>，</w:t>
            </w:r>
            <w:r>
              <w:rPr>
                <w:rFonts w:hint="eastAsia"/>
                <w:lang w:eastAsia="zh-CN"/>
              </w:rPr>
              <w:t>对</w:t>
            </w:r>
            <w:r>
              <w:rPr>
                <w:rFonts w:hint="eastAsia"/>
                <w:lang w:val="fr-FR" w:eastAsia="zh-CN"/>
              </w:rPr>
              <w:t>E-UTRA UL</w:t>
            </w:r>
            <w:r>
              <w:rPr>
                <w:rFonts w:hint="eastAsia"/>
                <w:lang w:val="fr-FR" w:eastAsia="zh-CN"/>
              </w:rPr>
              <w:t>载波频率规定最低要求，</w:t>
            </w:r>
            <w:r w:rsidRPr="003C6ACC">
              <w:rPr>
                <w:rFonts w:hint="eastAsia"/>
                <w:lang w:eastAsia="zh-CN"/>
              </w:rPr>
              <w:t>限制在</w:t>
            </w:r>
            <w:r>
              <w:rPr>
                <w:rFonts w:hint="eastAsia"/>
                <w:lang w:val="fr-FR" w:eastAsia="zh-CN"/>
              </w:rPr>
              <w:t>713-</w:t>
            </w:r>
            <w:r w:rsidRPr="003C6ACC">
              <w:rPr>
                <w:rFonts w:hint="eastAsia"/>
                <w:lang w:val="fr-FR" w:eastAsia="zh-CN"/>
              </w:rPr>
              <w:t>713 MHz</w:t>
            </w:r>
            <w:r w:rsidRPr="003C6ACC">
              <w:rPr>
                <w:rFonts w:hint="eastAsia"/>
                <w:lang w:eastAsia="zh-CN"/>
              </w:rPr>
              <w:t>或</w:t>
            </w:r>
            <w:r>
              <w:rPr>
                <w:rFonts w:hint="eastAsia"/>
                <w:lang w:val="fr-FR" w:eastAsia="zh-CN"/>
              </w:rPr>
              <w:t>728-</w:t>
            </w:r>
            <w:r w:rsidRPr="003C6ACC">
              <w:rPr>
                <w:rFonts w:hint="eastAsia"/>
                <w:lang w:val="fr-FR" w:eastAsia="zh-CN"/>
              </w:rPr>
              <w:t>738 MHz</w:t>
            </w:r>
            <w:r>
              <w:rPr>
                <w:rFonts w:hint="eastAsia"/>
                <w:lang w:val="fr-FR" w:eastAsia="zh-CN"/>
              </w:rPr>
              <w:t>。</w:t>
            </w:r>
          </w:p>
          <w:p w:rsidR="00113A0B" w:rsidRPr="00A53A76" w:rsidRDefault="00A53A76" w:rsidP="002A7359">
            <w:pPr>
              <w:pStyle w:val="TableLegendNote"/>
              <w:rPr>
                <w:lang w:eastAsia="zh-CN"/>
              </w:rPr>
            </w:pPr>
            <w:r>
              <w:rPr>
                <w:lang w:eastAsia="zh-CN"/>
              </w:rPr>
              <w:t>注</w:t>
            </w:r>
            <w:r w:rsidRPr="003C6ACC">
              <w:rPr>
                <w:lang w:val="fr-FR" w:eastAsia="zh-CN"/>
              </w:rPr>
              <w:t>3 –</w:t>
            </w:r>
            <w:r>
              <w:rPr>
                <w:lang w:val="fr-FR" w:eastAsia="zh-CN"/>
              </w:rPr>
              <w:t xml:space="preserve"> </w:t>
            </w:r>
            <w:r w:rsidRPr="003C6ACC">
              <w:rPr>
                <w:rFonts w:hint="eastAsia"/>
                <w:lang w:eastAsia="zh-CN"/>
              </w:rPr>
              <w:t>指</w:t>
            </w:r>
            <w:r>
              <w:rPr>
                <w:rFonts w:hint="eastAsia"/>
                <w:lang w:eastAsia="zh-CN"/>
              </w:rPr>
              <w:t>的是对</w:t>
            </w:r>
            <w:r>
              <w:rPr>
                <w:rFonts w:hint="eastAsia"/>
                <w:lang w:val="fr-FR" w:eastAsia="zh-CN"/>
              </w:rPr>
              <w:t>FDD/</w:t>
            </w:r>
            <w:r w:rsidRPr="003C6ACC">
              <w:rPr>
                <w:rFonts w:hint="eastAsia"/>
                <w:lang w:val="fr-FR" w:eastAsia="zh-CN"/>
              </w:rPr>
              <w:t>TDD</w:t>
            </w:r>
            <w:r>
              <w:rPr>
                <w:rFonts w:hint="eastAsia"/>
                <w:lang w:eastAsia="zh-CN"/>
              </w:rPr>
              <w:t>共存情形中的某些信道分配</w:t>
            </w:r>
            <w:r w:rsidRPr="00E81D07">
              <w:rPr>
                <w:rFonts w:hint="eastAsia"/>
                <w:lang w:val="fr-FR" w:eastAsia="zh-CN"/>
              </w:rPr>
              <w:t>，</w:t>
            </w:r>
            <w:r>
              <w:rPr>
                <w:rFonts w:hint="eastAsia"/>
                <w:lang w:val="fr-FR" w:eastAsia="zh-CN"/>
              </w:rPr>
              <w:t>其</w:t>
            </w:r>
            <w:r w:rsidRPr="003C6ACC">
              <w:rPr>
                <w:rFonts w:hint="eastAsia"/>
                <w:lang w:eastAsia="zh-CN"/>
              </w:rPr>
              <w:t>上行</w:t>
            </w:r>
            <w:r>
              <w:rPr>
                <w:rFonts w:hint="eastAsia"/>
                <w:lang w:eastAsia="zh-CN"/>
              </w:rPr>
              <w:t>链路</w:t>
            </w:r>
            <w:r w:rsidRPr="003C6ACC">
              <w:rPr>
                <w:rFonts w:hint="eastAsia"/>
                <w:lang w:eastAsia="zh-CN"/>
              </w:rPr>
              <w:t>传输带宽</w:t>
            </w:r>
            <w:r>
              <w:rPr>
                <w:rFonts w:hint="eastAsia"/>
                <w:lang w:val="fr-FR" w:eastAsia="zh-CN"/>
              </w:rPr>
              <w:t>可通过网络进行限制的</w:t>
            </w:r>
            <w:r w:rsidRPr="003C6ACC">
              <w:rPr>
                <w:rFonts w:hint="eastAsia"/>
                <w:lang w:eastAsia="zh-CN"/>
              </w:rPr>
              <w:t>带宽</w:t>
            </w:r>
            <w:r w:rsidRPr="00E81D07">
              <w:rPr>
                <w:rFonts w:hint="eastAsia"/>
                <w:lang w:val="fr-FR" w:eastAsia="zh-CN"/>
              </w:rPr>
              <w:t>，</w:t>
            </w:r>
            <w:r>
              <w:rPr>
                <w:rFonts w:hint="eastAsia"/>
                <w:lang w:eastAsia="zh-CN"/>
              </w:rPr>
              <w:t>以便</w:t>
            </w:r>
            <w:r w:rsidRPr="003C6ACC">
              <w:rPr>
                <w:rFonts w:hint="eastAsia"/>
                <w:lang w:eastAsia="zh-CN"/>
              </w:rPr>
              <w:t>满足</w:t>
            </w:r>
            <w:r>
              <w:rPr>
                <w:rFonts w:hint="eastAsia"/>
                <w:lang w:eastAsia="zh-CN"/>
              </w:rPr>
              <w:t>无用发射要求</w:t>
            </w:r>
            <w:r w:rsidRPr="00E81D07">
              <w:rPr>
                <w:rFonts w:hint="eastAsia"/>
                <w:lang w:val="fr-FR" w:eastAsia="zh-CN"/>
              </w:rPr>
              <w:t>（</w:t>
            </w:r>
            <w:r w:rsidR="001F19C1">
              <w:rPr>
                <w:lang w:eastAsia="zh-CN"/>
              </w:rPr>
              <w:t>§</w:t>
            </w:r>
            <w:r>
              <w:rPr>
                <w:rFonts w:hint="eastAsia"/>
                <w:lang w:val="fr-FR" w:eastAsia="zh-CN"/>
              </w:rPr>
              <w:t>4.3</w:t>
            </w:r>
            <w:r>
              <w:rPr>
                <w:rFonts w:hint="eastAsia"/>
                <w:lang w:val="fr-FR" w:eastAsia="zh-CN"/>
              </w:rPr>
              <w:t>）</w:t>
            </w:r>
            <w:r w:rsidRPr="003C6ACC">
              <w:rPr>
                <w:rFonts w:hint="eastAsia"/>
                <w:lang w:eastAsia="zh-CN"/>
              </w:rPr>
              <w:t>。</w:t>
            </w:r>
          </w:p>
        </w:tc>
      </w:tr>
    </w:tbl>
    <w:p w:rsidR="00113A0B" w:rsidRPr="00113A0B" w:rsidRDefault="00113A0B" w:rsidP="00113A0B">
      <w:pPr>
        <w:rPr>
          <w:lang w:val="en-GB" w:eastAsia="zh-CN"/>
        </w:rPr>
      </w:pPr>
    </w:p>
    <w:p w:rsidR="00C560FF" w:rsidRPr="00912595" w:rsidRDefault="00C560FF" w:rsidP="00C560FF">
      <w:pPr>
        <w:pStyle w:val="Heading3"/>
        <w:rPr>
          <w:lang w:val="en-US" w:eastAsia="zh-CN"/>
        </w:rPr>
      </w:pPr>
      <w:r w:rsidRPr="00912595">
        <w:rPr>
          <w:lang w:val="en-US" w:eastAsia="zh-CN"/>
        </w:rPr>
        <w:lastRenderedPageBreak/>
        <w:t>1.1.2</w:t>
      </w:r>
      <w:r w:rsidRPr="00912595">
        <w:rPr>
          <w:lang w:val="en-US" w:eastAsia="zh-CN"/>
        </w:rPr>
        <w:tab/>
      </w:r>
      <w:bookmarkStart w:id="36" w:name="lt_pId1112"/>
      <w:r w:rsidRPr="00912595">
        <w:rPr>
          <w:lang w:val="en-US" w:eastAsia="zh-CN"/>
        </w:rPr>
        <w:t>CA</w:t>
      </w:r>
      <w:bookmarkEnd w:id="36"/>
      <w:r w:rsidR="009441F3">
        <w:rPr>
          <w:rFonts w:hint="eastAsia"/>
          <w:lang w:val="en-US" w:eastAsia="zh-CN"/>
        </w:rPr>
        <w:t>每个工作频段的信道带宽</w:t>
      </w:r>
    </w:p>
    <w:p w:rsidR="00F55905" w:rsidRPr="00F55905" w:rsidRDefault="00F55905" w:rsidP="00F55905">
      <w:pPr>
        <w:ind w:firstLineChars="200" w:firstLine="480"/>
        <w:rPr>
          <w:kern w:val="2"/>
          <w:lang w:val="en-US" w:eastAsia="zh-CN"/>
        </w:rPr>
      </w:pPr>
      <w:r w:rsidRPr="00F55905">
        <w:rPr>
          <w:rFonts w:hint="eastAsia"/>
          <w:kern w:val="2"/>
          <w:lang w:val="en-US" w:eastAsia="zh-CN"/>
        </w:rPr>
        <w:t>在本规范</w:t>
      </w:r>
      <w:r>
        <w:rPr>
          <w:rFonts w:hint="eastAsia"/>
          <w:kern w:val="2"/>
          <w:lang w:val="en-US" w:eastAsia="zh-CN"/>
        </w:rPr>
        <w:t>中，为带有相关带宽</w:t>
      </w:r>
      <w:r w:rsidRPr="00F55905">
        <w:rPr>
          <w:rFonts w:hint="eastAsia"/>
          <w:kern w:val="2"/>
          <w:lang w:val="en-US" w:eastAsia="zh-CN"/>
        </w:rPr>
        <w:t>组合集</w:t>
      </w:r>
      <w:r>
        <w:rPr>
          <w:rFonts w:hint="eastAsia"/>
          <w:kern w:val="2"/>
          <w:lang w:val="en-US" w:eastAsia="zh-CN"/>
        </w:rPr>
        <w:t>的</w:t>
      </w:r>
      <w:r w:rsidRPr="00F55905">
        <w:rPr>
          <w:rFonts w:hint="eastAsia"/>
          <w:kern w:val="2"/>
          <w:lang w:val="en-US" w:eastAsia="zh-CN"/>
        </w:rPr>
        <w:t>CA</w:t>
      </w:r>
      <w:r>
        <w:rPr>
          <w:rFonts w:hint="eastAsia"/>
          <w:kern w:val="2"/>
          <w:lang w:val="en-US" w:eastAsia="zh-CN"/>
        </w:rPr>
        <w:t>配置定义了</w:t>
      </w:r>
      <w:r w:rsidRPr="00F55905">
        <w:rPr>
          <w:rFonts w:hint="eastAsia"/>
          <w:kern w:val="2"/>
          <w:lang w:val="en-US" w:eastAsia="zh-CN"/>
        </w:rPr>
        <w:t>CA</w:t>
      </w:r>
      <w:r w:rsidRPr="00F55905">
        <w:rPr>
          <w:rFonts w:hint="eastAsia"/>
          <w:kern w:val="2"/>
          <w:lang w:val="en-US" w:eastAsia="zh-CN"/>
        </w:rPr>
        <w:t>要求。</w:t>
      </w:r>
      <w:r>
        <w:rPr>
          <w:rFonts w:hint="eastAsia"/>
          <w:kern w:val="2"/>
          <w:lang w:val="en-US" w:eastAsia="zh-CN"/>
        </w:rPr>
        <w:t>对频段</w:t>
      </w:r>
      <w:r w:rsidRPr="00F55905">
        <w:rPr>
          <w:rFonts w:hint="eastAsia"/>
          <w:kern w:val="2"/>
          <w:lang w:val="en-US" w:eastAsia="zh-CN"/>
        </w:rPr>
        <w:t>间</w:t>
      </w:r>
      <w:r>
        <w:rPr>
          <w:rFonts w:hint="eastAsia"/>
          <w:kern w:val="2"/>
          <w:lang w:val="en-US" w:eastAsia="zh-CN"/>
        </w:rPr>
        <w:t>CA</w:t>
      </w:r>
      <w:r>
        <w:rPr>
          <w:rFonts w:hint="eastAsia"/>
          <w:kern w:val="2"/>
          <w:lang w:val="en-US" w:eastAsia="zh-CN"/>
        </w:rPr>
        <w:t>，一个</w:t>
      </w:r>
      <w:r w:rsidRPr="00F55905">
        <w:rPr>
          <w:rFonts w:hint="eastAsia"/>
          <w:kern w:val="2"/>
          <w:lang w:val="en-US" w:eastAsia="zh-CN"/>
        </w:rPr>
        <w:t>CA</w:t>
      </w:r>
      <w:r w:rsidRPr="00F55905">
        <w:rPr>
          <w:rFonts w:hint="eastAsia"/>
          <w:kern w:val="2"/>
          <w:lang w:val="en-US" w:eastAsia="zh-CN"/>
        </w:rPr>
        <w:t>配置</w:t>
      </w:r>
      <w:r>
        <w:rPr>
          <w:rFonts w:hint="eastAsia"/>
          <w:kern w:val="2"/>
          <w:lang w:val="en-US" w:eastAsia="zh-CN"/>
        </w:rPr>
        <w:t>是工作频段的一个组合，</w:t>
      </w:r>
      <w:r w:rsidRPr="00F55905">
        <w:rPr>
          <w:rFonts w:hint="eastAsia"/>
          <w:kern w:val="2"/>
          <w:lang w:val="en-US" w:eastAsia="zh-CN"/>
        </w:rPr>
        <w:t>每个支持</w:t>
      </w:r>
      <w:r>
        <w:rPr>
          <w:rFonts w:hint="eastAsia"/>
          <w:kern w:val="2"/>
          <w:lang w:val="en-US" w:eastAsia="zh-CN"/>
        </w:rPr>
        <w:t>一个</w:t>
      </w:r>
      <w:r w:rsidRPr="00F55905">
        <w:rPr>
          <w:rFonts w:hint="eastAsia"/>
          <w:kern w:val="2"/>
          <w:lang w:val="en-US" w:eastAsia="zh-CN"/>
        </w:rPr>
        <w:t>CA</w:t>
      </w:r>
      <w:r w:rsidRPr="00F55905">
        <w:rPr>
          <w:rFonts w:hint="eastAsia"/>
          <w:kern w:val="2"/>
          <w:lang w:val="en-US" w:eastAsia="zh-CN"/>
        </w:rPr>
        <w:t>带宽</w:t>
      </w:r>
      <w:r>
        <w:rPr>
          <w:rFonts w:hint="eastAsia"/>
          <w:kern w:val="2"/>
          <w:lang w:val="en-US" w:eastAsia="zh-CN"/>
        </w:rPr>
        <w:t>分</w:t>
      </w:r>
      <w:r w:rsidRPr="00F55905">
        <w:rPr>
          <w:rFonts w:hint="eastAsia"/>
          <w:kern w:val="2"/>
          <w:lang w:val="en-US" w:eastAsia="zh-CN"/>
        </w:rPr>
        <w:t>类。</w:t>
      </w:r>
      <w:r>
        <w:rPr>
          <w:rFonts w:hint="eastAsia"/>
          <w:kern w:val="2"/>
          <w:lang w:val="en-US" w:eastAsia="zh-CN"/>
        </w:rPr>
        <w:t>对频段内连续</w:t>
      </w:r>
      <w:r>
        <w:rPr>
          <w:rFonts w:hint="eastAsia"/>
          <w:kern w:val="2"/>
          <w:lang w:val="en-US" w:eastAsia="zh-CN"/>
        </w:rPr>
        <w:t>CA</w:t>
      </w:r>
      <w:r>
        <w:rPr>
          <w:rFonts w:hint="eastAsia"/>
          <w:kern w:val="2"/>
          <w:lang w:val="en-US" w:eastAsia="zh-CN"/>
        </w:rPr>
        <w:t>，一个</w:t>
      </w:r>
      <w:r w:rsidRPr="00F55905">
        <w:rPr>
          <w:rFonts w:hint="eastAsia"/>
          <w:kern w:val="2"/>
          <w:lang w:val="en-US" w:eastAsia="zh-CN"/>
        </w:rPr>
        <w:t>CA</w:t>
      </w:r>
      <w:r w:rsidRPr="00F55905">
        <w:rPr>
          <w:rFonts w:hint="eastAsia"/>
          <w:kern w:val="2"/>
          <w:lang w:val="en-US" w:eastAsia="zh-CN"/>
        </w:rPr>
        <w:t>配置是一个</w:t>
      </w:r>
      <w:r>
        <w:rPr>
          <w:rFonts w:hint="eastAsia"/>
          <w:kern w:val="2"/>
          <w:lang w:val="en-US" w:eastAsia="zh-CN"/>
        </w:rPr>
        <w:t>单一的工作频段，</w:t>
      </w:r>
      <w:r w:rsidRPr="00F55905">
        <w:rPr>
          <w:rFonts w:hint="eastAsia"/>
          <w:kern w:val="2"/>
          <w:lang w:val="en-US" w:eastAsia="zh-CN"/>
        </w:rPr>
        <w:t>支持一个</w:t>
      </w:r>
      <w:r w:rsidRPr="00F55905">
        <w:rPr>
          <w:rFonts w:hint="eastAsia"/>
          <w:kern w:val="2"/>
          <w:lang w:val="en-US" w:eastAsia="zh-CN"/>
        </w:rPr>
        <w:t>CA</w:t>
      </w:r>
      <w:r w:rsidRPr="00F55905">
        <w:rPr>
          <w:rFonts w:hint="eastAsia"/>
          <w:kern w:val="2"/>
          <w:lang w:val="en-US" w:eastAsia="zh-CN"/>
        </w:rPr>
        <w:t>带宽</w:t>
      </w:r>
      <w:r>
        <w:rPr>
          <w:rFonts w:hint="eastAsia"/>
          <w:kern w:val="2"/>
          <w:lang w:val="en-US" w:eastAsia="zh-CN"/>
        </w:rPr>
        <w:t>分</w:t>
      </w:r>
      <w:r w:rsidRPr="00F55905">
        <w:rPr>
          <w:rFonts w:hint="eastAsia"/>
          <w:kern w:val="2"/>
          <w:lang w:val="en-US" w:eastAsia="zh-CN"/>
        </w:rPr>
        <w:t>类。</w:t>
      </w:r>
    </w:p>
    <w:p w:rsidR="00F55905" w:rsidRPr="00F55905" w:rsidRDefault="00F55905" w:rsidP="00F55905">
      <w:pPr>
        <w:ind w:firstLineChars="200" w:firstLine="480"/>
        <w:rPr>
          <w:kern w:val="2"/>
          <w:lang w:val="en-US" w:eastAsia="zh-CN"/>
        </w:rPr>
      </w:pPr>
      <w:r>
        <w:rPr>
          <w:rFonts w:hint="eastAsia"/>
          <w:kern w:val="2"/>
          <w:lang w:val="en-US" w:eastAsia="zh-CN"/>
        </w:rPr>
        <w:t>对</w:t>
      </w:r>
      <w:r w:rsidRPr="00F55905">
        <w:rPr>
          <w:rFonts w:hint="eastAsia"/>
          <w:kern w:val="2"/>
          <w:lang w:val="en-US" w:eastAsia="zh-CN"/>
        </w:rPr>
        <w:t>每个</w:t>
      </w:r>
      <w:r w:rsidRPr="00F55905">
        <w:rPr>
          <w:rFonts w:hint="eastAsia"/>
          <w:kern w:val="2"/>
          <w:lang w:val="en-US" w:eastAsia="zh-CN"/>
        </w:rPr>
        <w:t>CA</w:t>
      </w:r>
      <w:r w:rsidRPr="00F55905">
        <w:rPr>
          <w:rFonts w:hint="eastAsia"/>
          <w:kern w:val="2"/>
          <w:lang w:val="en-US" w:eastAsia="zh-CN"/>
        </w:rPr>
        <w:t>配置</w:t>
      </w:r>
      <w:r>
        <w:rPr>
          <w:rFonts w:hint="eastAsia"/>
          <w:kern w:val="2"/>
          <w:lang w:val="en-US" w:eastAsia="zh-CN"/>
        </w:rPr>
        <w:t>，</w:t>
      </w:r>
      <w:r w:rsidR="00127927">
        <w:rPr>
          <w:rFonts w:hint="eastAsia"/>
          <w:kern w:val="2"/>
          <w:lang w:val="en-US" w:eastAsia="zh-CN"/>
        </w:rPr>
        <w:t>为包含在</w:t>
      </w:r>
      <w:r w:rsidR="00127927" w:rsidRPr="00F55905">
        <w:rPr>
          <w:rFonts w:hint="eastAsia"/>
          <w:kern w:val="2"/>
          <w:lang w:val="en-US" w:eastAsia="zh-CN"/>
        </w:rPr>
        <w:t>带宽组合集</w:t>
      </w:r>
      <w:r w:rsidR="00127927">
        <w:rPr>
          <w:rFonts w:hint="eastAsia"/>
          <w:kern w:val="2"/>
          <w:lang w:val="en-US" w:eastAsia="zh-CN"/>
        </w:rPr>
        <w:t>中的所有带宽组合规定了要求，依据</w:t>
      </w:r>
      <w:r w:rsidR="00127927">
        <w:rPr>
          <w:rFonts w:hint="eastAsia"/>
          <w:kern w:val="2"/>
          <w:lang w:val="en-US" w:eastAsia="zh-CN"/>
        </w:rPr>
        <w:t>UE</w:t>
      </w:r>
      <w:r w:rsidR="00127927">
        <w:rPr>
          <w:rFonts w:hint="eastAsia"/>
          <w:kern w:val="2"/>
          <w:lang w:val="en-US" w:eastAsia="zh-CN"/>
        </w:rPr>
        <w:t>无线电接入能力支持的频段组合来指明。依据频段组合，一个</w:t>
      </w:r>
      <w:r w:rsidR="00127927">
        <w:rPr>
          <w:rFonts w:hint="eastAsia"/>
          <w:kern w:val="2"/>
          <w:lang w:val="en-US" w:eastAsia="zh-CN"/>
        </w:rPr>
        <w:t>UE</w:t>
      </w:r>
      <w:r w:rsidR="00127927">
        <w:rPr>
          <w:rFonts w:hint="eastAsia"/>
          <w:kern w:val="2"/>
          <w:lang w:val="en-US" w:eastAsia="zh-CN"/>
        </w:rPr>
        <w:t>可以指明支持若干个</w:t>
      </w:r>
      <w:r w:rsidRPr="00F55905">
        <w:rPr>
          <w:rFonts w:hint="eastAsia"/>
          <w:kern w:val="2"/>
          <w:lang w:val="en-US" w:eastAsia="zh-CN"/>
        </w:rPr>
        <w:t>带宽组合集。此外</w:t>
      </w:r>
      <w:r w:rsidR="00127927">
        <w:rPr>
          <w:rFonts w:hint="eastAsia"/>
          <w:kern w:val="2"/>
          <w:lang w:val="en-US" w:eastAsia="zh-CN"/>
        </w:rPr>
        <w:t>，如果</w:t>
      </w:r>
      <w:r w:rsidR="00127927">
        <w:rPr>
          <w:rFonts w:hint="eastAsia"/>
          <w:kern w:val="2"/>
          <w:lang w:val="en-US" w:eastAsia="zh-CN"/>
        </w:rPr>
        <w:t>UE</w:t>
      </w:r>
      <w:r w:rsidR="00127927">
        <w:rPr>
          <w:rFonts w:hint="eastAsia"/>
          <w:kern w:val="2"/>
          <w:lang w:val="en-US" w:eastAsia="zh-CN"/>
        </w:rPr>
        <w:t>指明</w:t>
      </w:r>
      <w:r w:rsidRPr="00F55905">
        <w:rPr>
          <w:rFonts w:hint="eastAsia"/>
          <w:kern w:val="2"/>
          <w:lang w:val="en-US" w:eastAsia="zh-CN"/>
        </w:rPr>
        <w:t>支持</w:t>
      </w:r>
      <w:r w:rsidR="00127927">
        <w:rPr>
          <w:rFonts w:hint="eastAsia"/>
          <w:kern w:val="2"/>
          <w:lang w:val="en-US" w:eastAsia="zh-CN"/>
        </w:rPr>
        <w:t>一个带宽</w:t>
      </w:r>
      <w:r w:rsidRPr="00F55905">
        <w:rPr>
          <w:rFonts w:hint="eastAsia"/>
          <w:kern w:val="2"/>
          <w:lang w:val="en-US" w:eastAsia="zh-CN"/>
        </w:rPr>
        <w:t>组合集</w:t>
      </w:r>
      <w:r w:rsidR="00127927">
        <w:rPr>
          <w:rFonts w:hint="eastAsia"/>
          <w:kern w:val="2"/>
          <w:lang w:val="en-US" w:eastAsia="zh-CN"/>
        </w:rPr>
        <w:t>，而该集是另一个适用的带宽组合集的</w:t>
      </w:r>
      <w:r w:rsidRPr="00F55905">
        <w:rPr>
          <w:rFonts w:hint="eastAsia"/>
          <w:kern w:val="2"/>
          <w:lang w:val="en-US" w:eastAsia="zh-CN"/>
        </w:rPr>
        <w:t>超集</w:t>
      </w:r>
      <w:r w:rsidR="00127927">
        <w:rPr>
          <w:rFonts w:hint="eastAsia"/>
          <w:kern w:val="2"/>
          <w:lang w:val="en-US" w:eastAsia="zh-CN"/>
        </w:rPr>
        <w:t>，那么即使不指明，</w:t>
      </w:r>
      <w:r w:rsidR="00127927">
        <w:rPr>
          <w:rFonts w:hint="eastAsia"/>
          <w:kern w:val="2"/>
          <w:lang w:val="en-US" w:eastAsia="zh-CN"/>
        </w:rPr>
        <w:t>UE</w:t>
      </w:r>
      <w:r w:rsidR="00127927">
        <w:rPr>
          <w:rFonts w:hint="eastAsia"/>
          <w:kern w:val="2"/>
          <w:lang w:val="en-US" w:eastAsia="zh-CN"/>
        </w:rPr>
        <w:t>也支持后者。</w:t>
      </w:r>
    </w:p>
    <w:p w:rsidR="00127927" w:rsidRDefault="00127927" w:rsidP="00F55905">
      <w:pPr>
        <w:ind w:firstLineChars="200" w:firstLine="480"/>
        <w:rPr>
          <w:kern w:val="2"/>
          <w:lang w:val="en-US" w:eastAsia="zh-CN"/>
        </w:rPr>
      </w:pPr>
      <w:r>
        <w:rPr>
          <w:rFonts w:hint="eastAsia"/>
          <w:kern w:val="2"/>
          <w:lang w:val="en-US" w:eastAsia="zh-CN"/>
        </w:rPr>
        <w:t>为表</w:t>
      </w:r>
      <w:r w:rsidRPr="00F55905">
        <w:rPr>
          <w:rFonts w:hint="eastAsia"/>
          <w:kern w:val="2"/>
          <w:lang w:val="en-US" w:eastAsia="zh-CN"/>
        </w:rPr>
        <w:t>1.1.2-1</w:t>
      </w:r>
      <w:r>
        <w:rPr>
          <w:rFonts w:hint="eastAsia"/>
          <w:kern w:val="2"/>
          <w:lang w:val="en-US" w:eastAsia="zh-CN"/>
        </w:rPr>
        <w:t>中规定的</w:t>
      </w:r>
      <w:r w:rsidR="00F55905" w:rsidRPr="00F55905">
        <w:rPr>
          <w:rFonts w:hint="eastAsia"/>
          <w:kern w:val="2"/>
          <w:lang w:val="en-US" w:eastAsia="zh-CN"/>
        </w:rPr>
        <w:t>CA</w:t>
      </w:r>
      <w:r w:rsidR="00F55905" w:rsidRPr="00F55905">
        <w:rPr>
          <w:rFonts w:hint="eastAsia"/>
          <w:kern w:val="2"/>
          <w:lang w:val="en-US" w:eastAsia="zh-CN"/>
        </w:rPr>
        <w:t>配置和带宽组合</w:t>
      </w:r>
      <w:r>
        <w:rPr>
          <w:rFonts w:hint="eastAsia"/>
          <w:kern w:val="2"/>
          <w:lang w:val="en-US" w:eastAsia="zh-CN"/>
        </w:rPr>
        <w:t>集，定义了</w:t>
      </w:r>
      <w:r w:rsidR="00B441FE">
        <w:rPr>
          <w:rFonts w:hint="eastAsia"/>
          <w:kern w:val="2"/>
          <w:lang w:val="en-US" w:eastAsia="zh-CN"/>
        </w:rPr>
        <w:t>有关</w:t>
      </w:r>
      <w:r>
        <w:rPr>
          <w:rFonts w:hint="eastAsia"/>
          <w:kern w:val="2"/>
          <w:lang w:val="en-US" w:eastAsia="zh-CN"/>
        </w:rPr>
        <w:t>频段内连续</w:t>
      </w:r>
      <w:r>
        <w:rPr>
          <w:rFonts w:hint="eastAsia"/>
          <w:kern w:val="2"/>
          <w:lang w:val="en-US" w:eastAsia="zh-CN"/>
        </w:rPr>
        <w:t>CA</w:t>
      </w:r>
      <w:r>
        <w:rPr>
          <w:rFonts w:hint="eastAsia"/>
          <w:kern w:val="2"/>
          <w:lang w:val="en-US" w:eastAsia="zh-CN"/>
        </w:rPr>
        <w:t>的要求</w:t>
      </w:r>
      <w:r w:rsidR="00B441FE">
        <w:rPr>
          <w:rFonts w:hint="eastAsia"/>
          <w:kern w:val="2"/>
          <w:lang w:val="en-US" w:eastAsia="zh-CN"/>
        </w:rPr>
        <w:t>。为表</w:t>
      </w:r>
      <w:r w:rsidR="00B441FE">
        <w:rPr>
          <w:rFonts w:hint="eastAsia"/>
          <w:kern w:val="2"/>
          <w:lang w:val="en-US" w:eastAsia="zh-CN"/>
        </w:rPr>
        <w:t>1.1.2-2</w:t>
      </w:r>
      <w:r w:rsidR="00B441FE">
        <w:rPr>
          <w:rFonts w:hint="eastAsia"/>
          <w:kern w:val="2"/>
          <w:lang w:val="en-US" w:eastAsia="zh-CN"/>
        </w:rPr>
        <w:t>中规定的</w:t>
      </w:r>
      <w:r w:rsidR="00B441FE" w:rsidRPr="00F55905">
        <w:rPr>
          <w:rFonts w:hint="eastAsia"/>
          <w:kern w:val="2"/>
          <w:lang w:val="en-US" w:eastAsia="zh-CN"/>
        </w:rPr>
        <w:t>CA</w:t>
      </w:r>
      <w:r w:rsidR="00B441FE" w:rsidRPr="00F55905">
        <w:rPr>
          <w:rFonts w:hint="eastAsia"/>
          <w:kern w:val="2"/>
          <w:lang w:val="en-US" w:eastAsia="zh-CN"/>
        </w:rPr>
        <w:t>配置和带宽组合</w:t>
      </w:r>
      <w:r w:rsidR="00B441FE">
        <w:rPr>
          <w:rFonts w:hint="eastAsia"/>
          <w:kern w:val="2"/>
          <w:lang w:val="en-US" w:eastAsia="zh-CN"/>
        </w:rPr>
        <w:t>集，定义了有关频段间</w:t>
      </w:r>
      <w:r w:rsidR="00B441FE">
        <w:rPr>
          <w:rFonts w:hint="eastAsia"/>
          <w:kern w:val="2"/>
          <w:lang w:val="en-US" w:eastAsia="zh-CN"/>
        </w:rPr>
        <w:t>CA</w:t>
      </w:r>
      <w:r w:rsidR="00B441FE">
        <w:rPr>
          <w:rFonts w:hint="eastAsia"/>
          <w:kern w:val="2"/>
          <w:lang w:val="en-US" w:eastAsia="zh-CN"/>
        </w:rPr>
        <w:t>的要求。</w:t>
      </w:r>
    </w:p>
    <w:p w:rsidR="00F55905" w:rsidRPr="00F55905" w:rsidRDefault="00B441FE" w:rsidP="00F55905">
      <w:pPr>
        <w:ind w:firstLineChars="200" w:firstLine="480"/>
        <w:rPr>
          <w:kern w:val="2"/>
          <w:lang w:val="en-US" w:eastAsia="zh-CN"/>
        </w:rPr>
      </w:pPr>
      <w:r>
        <w:rPr>
          <w:rFonts w:hint="eastAsia"/>
          <w:kern w:val="2"/>
          <w:lang w:val="en-US" w:eastAsia="zh-CN"/>
        </w:rPr>
        <w:t>相对信道</w:t>
      </w:r>
      <w:r w:rsidRPr="00F55905">
        <w:rPr>
          <w:rFonts w:hint="eastAsia"/>
          <w:kern w:val="2"/>
          <w:lang w:val="en-US" w:eastAsia="zh-CN"/>
        </w:rPr>
        <w:t>中心</w:t>
      </w:r>
      <w:r>
        <w:rPr>
          <w:rFonts w:hint="eastAsia"/>
          <w:kern w:val="2"/>
          <w:lang w:val="en-US" w:eastAsia="zh-CN"/>
        </w:rPr>
        <w:t>，某个给定</w:t>
      </w:r>
      <w:r w:rsidRPr="00F55905">
        <w:rPr>
          <w:rFonts w:hint="eastAsia"/>
          <w:kern w:val="2"/>
          <w:lang w:val="en-US" w:eastAsia="zh-CN"/>
        </w:rPr>
        <w:t>CA</w:t>
      </w:r>
      <w:r w:rsidRPr="00F55905">
        <w:rPr>
          <w:rFonts w:hint="eastAsia"/>
          <w:kern w:val="2"/>
          <w:lang w:val="en-US" w:eastAsia="zh-CN"/>
        </w:rPr>
        <w:t>配置</w:t>
      </w:r>
      <w:r>
        <w:rPr>
          <w:rFonts w:hint="eastAsia"/>
          <w:kern w:val="2"/>
          <w:lang w:val="en-US" w:eastAsia="zh-CN"/>
        </w:rPr>
        <w:t>的</w:t>
      </w:r>
      <w:r w:rsidR="00F55905" w:rsidRPr="00F55905">
        <w:rPr>
          <w:rFonts w:hint="eastAsia"/>
          <w:kern w:val="2"/>
          <w:lang w:val="en-US" w:eastAsia="zh-CN"/>
        </w:rPr>
        <w:t>下行</w:t>
      </w:r>
      <w:r>
        <w:rPr>
          <w:rFonts w:hint="eastAsia"/>
          <w:kern w:val="2"/>
          <w:lang w:val="en-US" w:eastAsia="zh-CN"/>
        </w:rPr>
        <w:t>链路分量载波组合应</w:t>
      </w:r>
      <w:r w:rsidR="00F55905" w:rsidRPr="00F55905">
        <w:rPr>
          <w:rFonts w:hint="eastAsia"/>
          <w:kern w:val="2"/>
          <w:lang w:val="en-US" w:eastAsia="zh-CN"/>
        </w:rPr>
        <w:t>对称</w:t>
      </w:r>
      <w:r>
        <w:rPr>
          <w:rFonts w:hint="eastAsia"/>
          <w:kern w:val="2"/>
          <w:lang w:val="en-US" w:eastAsia="zh-CN"/>
        </w:rPr>
        <w:t>，除非</w:t>
      </w:r>
      <w:r w:rsidR="00F55905" w:rsidRPr="00F55905">
        <w:rPr>
          <w:rFonts w:hint="eastAsia"/>
          <w:kern w:val="2"/>
          <w:lang w:val="en-US" w:eastAsia="zh-CN"/>
        </w:rPr>
        <w:t>表</w:t>
      </w:r>
      <w:r w:rsidR="00F55905" w:rsidRPr="00F55905">
        <w:rPr>
          <w:rFonts w:hint="eastAsia"/>
          <w:kern w:val="2"/>
          <w:lang w:val="en-US" w:eastAsia="zh-CN"/>
        </w:rPr>
        <w:t>1.1.2-1</w:t>
      </w:r>
      <w:r w:rsidR="00F55905" w:rsidRPr="00F55905">
        <w:rPr>
          <w:rFonts w:hint="eastAsia"/>
          <w:kern w:val="2"/>
          <w:lang w:val="en-US" w:eastAsia="zh-CN"/>
        </w:rPr>
        <w:t>或表</w:t>
      </w:r>
      <w:r w:rsidR="00F55905" w:rsidRPr="00F55905">
        <w:rPr>
          <w:rFonts w:hint="eastAsia"/>
          <w:kern w:val="2"/>
          <w:lang w:val="en-US" w:eastAsia="zh-CN"/>
        </w:rPr>
        <w:t>1.1.2-2</w:t>
      </w:r>
      <w:r>
        <w:rPr>
          <w:rFonts w:hint="eastAsia"/>
          <w:kern w:val="2"/>
          <w:lang w:val="en-US" w:eastAsia="zh-CN"/>
        </w:rPr>
        <w:t>中</w:t>
      </w:r>
      <w:r w:rsidR="00F55905" w:rsidRPr="00F55905">
        <w:rPr>
          <w:rFonts w:hint="eastAsia"/>
          <w:kern w:val="2"/>
          <w:lang w:val="en-US" w:eastAsia="zh-CN"/>
        </w:rPr>
        <w:t>另有规定。</w:t>
      </w:r>
    </w:p>
    <w:p w:rsidR="00C560FF" w:rsidRPr="00912595" w:rsidRDefault="00651DCC" w:rsidP="00C560FF">
      <w:pPr>
        <w:pStyle w:val="TableNo"/>
        <w:rPr>
          <w:lang w:val="en-US" w:eastAsia="zh-CN"/>
        </w:rPr>
      </w:pPr>
      <w:bookmarkStart w:id="37" w:name="lt_pId1122"/>
      <w:r>
        <w:rPr>
          <w:lang w:val="en-US" w:eastAsia="zh-CN"/>
        </w:rPr>
        <w:t>表</w:t>
      </w:r>
      <w:r w:rsidR="00C560FF" w:rsidRPr="00912595">
        <w:rPr>
          <w:lang w:val="en-US" w:eastAsia="zh-CN"/>
        </w:rPr>
        <w:t>1.1.2-1</w:t>
      </w:r>
      <w:bookmarkEnd w:id="37"/>
    </w:p>
    <w:p w:rsidR="00C560FF" w:rsidRDefault="00F31A69" w:rsidP="00C560FF">
      <w:pPr>
        <w:pStyle w:val="Tabletitle"/>
        <w:rPr>
          <w:lang w:val="en-US" w:eastAsia="zh-CN"/>
        </w:rPr>
      </w:pPr>
      <w:bookmarkStart w:id="38" w:name="lt_pId1123"/>
      <w:r>
        <w:rPr>
          <w:rFonts w:hint="eastAsia"/>
          <w:lang w:val="en-US" w:eastAsia="zh-CN"/>
        </w:rPr>
        <w:t>为带内连续</w:t>
      </w:r>
      <w:r>
        <w:rPr>
          <w:rFonts w:hint="eastAsia"/>
          <w:lang w:val="en-US" w:eastAsia="zh-CN"/>
        </w:rPr>
        <w:t>CA</w:t>
      </w:r>
      <w:r>
        <w:rPr>
          <w:rFonts w:hint="eastAsia"/>
          <w:lang w:val="en-US" w:eastAsia="zh-CN"/>
        </w:rPr>
        <w:t>定义的</w:t>
      </w:r>
      <w:r w:rsidR="00F40EB0">
        <w:rPr>
          <w:lang w:val="en-US" w:eastAsia="zh-CN"/>
        </w:rPr>
        <w:t>E-UTRA CA</w:t>
      </w:r>
      <w:r w:rsidR="00F40EB0">
        <w:rPr>
          <w:lang w:val="en-US" w:eastAsia="zh-CN"/>
        </w:rPr>
        <w:t>配置</w:t>
      </w:r>
      <w:r>
        <w:rPr>
          <w:rFonts w:hint="eastAsia"/>
          <w:lang w:val="en-US" w:eastAsia="zh-CN"/>
        </w:rPr>
        <w:t>和带宽组合集</w:t>
      </w:r>
      <w:bookmarkEnd w:id="3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1427"/>
        <w:gridCol w:w="1417"/>
        <w:gridCol w:w="1415"/>
        <w:gridCol w:w="1415"/>
        <w:gridCol w:w="1417"/>
        <w:gridCol w:w="1276"/>
        <w:gridCol w:w="1272"/>
      </w:tblGrid>
      <w:tr w:rsidR="00A53A76" w:rsidRPr="00344766" w:rsidTr="00A53A76">
        <w:trPr>
          <w:tblHeader/>
          <w:jc w:val="center"/>
        </w:trPr>
        <w:tc>
          <w:tcPr>
            <w:tcW w:w="5000" w:type="pct"/>
            <w:gridSpan w:val="7"/>
            <w:vAlign w:val="center"/>
          </w:tcPr>
          <w:p w:rsidR="00A53A76" w:rsidRPr="00344766" w:rsidRDefault="00A53A76" w:rsidP="00A53A76">
            <w:pPr>
              <w:pStyle w:val="Tablehead"/>
              <w:rPr>
                <w:sz w:val="20"/>
                <w:lang w:val="en-US"/>
              </w:rPr>
            </w:pPr>
            <w:r w:rsidRPr="00344766">
              <w:rPr>
                <w:sz w:val="20"/>
                <w:lang w:val="en-US"/>
              </w:rPr>
              <w:t>E-UTRA CA</w:t>
            </w:r>
            <w:r w:rsidRPr="00344766">
              <w:rPr>
                <w:sz w:val="20"/>
                <w:lang w:val="en-US"/>
              </w:rPr>
              <w:t>配置</w:t>
            </w:r>
            <w:r w:rsidRPr="00344766">
              <w:rPr>
                <w:sz w:val="20"/>
                <w:lang w:val="en-US"/>
              </w:rPr>
              <w:t xml:space="preserve"> / </w:t>
            </w:r>
            <w:r w:rsidRPr="00344766">
              <w:rPr>
                <w:rFonts w:hint="eastAsia"/>
                <w:sz w:val="20"/>
                <w:lang w:val="en-US"/>
              </w:rPr>
              <w:t>带宽组合集</w:t>
            </w:r>
          </w:p>
        </w:tc>
      </w:tr>
      <w:tr w:rsidR="00A53A76" w:rsidRPr="00344766" w:rsidTr="00A53A76">
        <w:trPr>
          <w:tblHeader/>
          <w:jc w:val="center"/>
        </w:trPr>
        <w:tc>
          <w:tcPr>
            <w:tcW w:w="740" w:type="pct"/>
            <w:vMerge w:val="restart"/>
            <w:vAlign w:val="center"/>
          </w:tcPr>
          <w:p w:rsidR="00A53A76" w:rsidRPr="00344766" w:rsidRDefault="00A53A76" w:rsidP="00A53A76">
            <w:pPr>
              <w:pStyle w:val="Tablehead"/>
              <w:rPr>
                <w:sz w:val="20"/>
                <w:lang w:val="en-US"/>
              </w:rPr>
            </w:pPr>
            <w:r w:rsidRPr="00344766">
              <w:rPr>
                <w:sz w:val="20"/>
                <w:lang w:val="en-GB"/>
              </w:rPr>
              <w:t>E-UTRA CA</w:t>
            </w:r>
            <w:r w:rsidR="00344766" w:rsidRPr="00344766">
              <w:rPr>
                <w:sz w:val="20"/>
                <w:lang w:val="en-GB"/>
              </w:rPr>
              <w:br/>
            </w:r>
            <w:r w:rsidRPr="00344766">
              <w:rPr>
                <w:sz w:val="20"/>
              </w:rPr>
              <w:t>配置</w:t>
            </w:r>
          </w:p>
        </w:tc>
        <w:tc>
          <w:tcPr>
            <w:tcW w:w="735" w:type="pct"/>
            <w:vMerge w:val="restart"/>
            <w:vAlign w:val="center"/>
          </w:tcPr>
          <w:p w:rsidR="00A53A76" w:rsidRPr="00344766" w:rsidRDefault="002A7359" w:rsidP="002A7359">
            <w:pPr>
              <w:pStyle w:val="Tablehead"/>
              <w:rPr>
                <w:sz w:val="20"/>
                <w:lang w:val="en-GB"/>
              </w:rPr>
            </w:pPr>
            <w:r>
              <w:rPr>
                <w:rFonts w:hint="eastAsia"/>
                <w:sz w:val="20"/>
                <w:lang w:val="en-GB" w:eastAsia="zh-CN"/>
              </w:rPr>
              <w:t>上</w:t>
            </w:r>
            <w:r>
              <w:rPr>
                <w:sz w:val="20"/>
                <w:lang w:val="en-GB" w:eastAsia="zh-CN"/>
              </w:rPr>
              <w:t>行链路</w:t>
            </w:r>
            <w:r w:rsidR="00A53A76" w:rsidRPr="00344766">
              <w:rPr>
                <w:sz w:val="20"/>
                <w:lang w:val="en-GB"/>
              </w:rPr>
              <w:t xml:space="preserve">CA </w:t>
            </w:r>
            <w:r>
              <w:rPr>
                <w:sz w:val="20"/>
                <w:lang w:val="en-GB"/>
              </w:rPr>
              <w:t>配置</w:t>
            </w:r>
          </w:p>
          <w:p w:rsidR="00A53A76" w:rsidRPr="00344766" w:rsidRDefault="00A53A76" w:rsidP="00A53A76">
            <w:pPr>
              <w:pStyle w:val="Tablehead"/>
              <w:rPr>
                <w:sz w:val="20"/>
                <w:lang w:val="en-US"/>
              </w:rPr>
            </w:pPr>
            <w:r w:rsidRPr="00344766">
              <w:rPr>
                <w:sz w:val="20"/>
                <w:lang w:val="en-GB"/>
              </w:rPr>
              <w:t>(</w:t>
            </w:r>
            <w:r w:rsidR="00322EE5">
              <w:rPr>
                <w:sz w:val="20"/>
                <w:lang w:val="en-GB"/>
              </w:rPr>
              <w:t>注</w:t>
            </w:r>
            <w:r w:rsidRPr="00344766">
              <w:rPr>
                <w:sz w:val="20"/>
                <w:lang w:val="en-GB"/>
              </w:rPr>
              <w:t>3)</w:t>
            </w:r>
          </w:p>
        </w:tc>
        <w:tc>
          <w:tcPr>
            <w:tcW w:w="2203" w:type="pct"/>
            <w:gridSpan w:val="3"/>
            <w:vAlign w:val="center"/>
          </w:tcPr>
          <w:p w:rsidR="00A53A76" w:rsidRPr="00344766" w:rsidRDefault="002A7359" w:rsidP="002A7359">
            <w:pPr>
              <w:pStyle w:val="Tablehead"/>
              <w:rPr>
                <w:sz w:val="20"/>
                <w:lang w:val="en-US" w:eastAsia="zh-CN"/>
              </w:rPr>
            </w:pPr>
            <w:r>
              <w:rPr>
                <w:rFonts w:hint="eastAsia"/>
                <w:sz w:val="20"/>
                <w:lang w:val="en-GB" w:eastAsia="zh-CN"/>
              </w:rPr>
              <w:t>按</w:t>
            </w:r>
            <w:r>
              <w:rPr>
                <w:sz w:val="20"/>
                <w:lang w:val="en-GB" w:eastAsia="zh-CN"/>
              </w:rPr>
              <w:t>上升</w:t>
            </w:r>
            <w:r>
              <w:rPr>
                <w:rFonts w:hint="eastAsia"/>
                <w:sz w:val="20"/>
                <w:lang w:val="en-GB" w:eastAsia="zh-CN"/>
              </w:rPr>
              <w:t>载频</w:t>
            </w:r>
            <w:r>
              <w:rPr>
                <w:sz w:val="20"/>
                <w:lang w:val="en-GB" w:eastAsia="zh-CN"/>
              </w:rPr>
              <w:t>排序的</w:t>
            </w:r>
            <w:r w:rsidR="008D635F">
              <w:rPr>
                <w:sz w:val="20"/>
                <w:lang w:val="en-GB" w:eastAsia="zh-CN"/>
              </w:rPr>
              <w:t>分量</w:t>
            </w:r>
            <w:r>
              <w:rPr>
                <w:sz w:val="20"/>
                <w:lang w:val="en-GB" w:eastAsia="zh-CN"/>
              </w:rPr>
              <w:t>载波</w:t>
            </w:r>
          </w:p>
        </w:tc>
        <w:tc>
          <w:tcPr>
            <w:tcW w:w="662" w:type="pct"/>
            <w:vMerge w:val="restart"/>
            <w:vAlign w:val="center"/>
          </w:tcPr>
          <w:p w:rsidR="00A53A76" w:rsidRPr="00344766" w:rsidRDefault="00A53A76" w:rsidP="00A53A76">
            <w:pPr>
              <w:pStyle w:val="Tablehead"/>
              <w:rPr>
                <w:sz w:val="20"/>
                <w:lang w:val="en-US"/>
              </w:rPr>
            </w:pPr>
            <w:r w:rsidRPr="00344766">
              <w:rPr>
                <w:rFonts w:hint="eastAsia"/>
                <w:sz w:val="20"/>
                <w:lang w:eastAsia="zh-CN"/>
              </w:rPr>
              <w:t>最大聚合</w:t>
            </w:r>
            <w:r w:rsidRPr="00344766">
              <w:rPr>
                <w:sz w:val="20"/>
                <w:lang w:val="en-US" w:eastAsia="zh-CN"/>
              </w:rPr>
              <w:br/>
            </w:r>
            <w:r w:rsidRPr="00344766">
              <w:rPr>
                <w:rFonts w:hint="eastAsia"/>
                <w:sz w:val="20"/>
                <w:lang w:eastAsia="zh-CN"/>
              </w:rPr>
              <w:t>带宽</w:t>
            </w:r>
            <w:r w:rsidRPr="00344766">
              <w:rPr>
                <w:sz w:val="20"/>
                <w:lang w:val="en-US"/>
              </w:rPr>
              <w:br/>
              <w:t>(MHz)</w:t>
            </w:r>
          </w:p>
        </w:tc>
        <w:tc>
          <w:tcPr>
            <w:tcW w:w="660" w:type="pct"/>
            <w:vMerge w:val="restart"/>
            <w:vAlign w:val="center"/>
          </w:tcPr>
          <w:p w:rsidR="00A53A76" w:rsidRPr="00344766" w:rsidRDefault="00A53A76" w:rsidP="00A53A76">
            <w:pPr>
              <w:pStyle w:val="Tablehead"/>
              <w:rPr>
                <w:sz w:val="20"/>
                <w:lang w:val="en-US"/>
              </w:rPr>
            </w:pPr>
            <w:r w:rsidRPr="00344766">
              <w:rPr>
                <w:rFonts w:hint="eastAsia"/>
                <w:sz w:val="20"/>
                <w:lang w:eastAsia="zh-CN"/>
              </w:rPr>
              <w:t>带宽组合集</w:t>
            </w:r>
          </w:p>
        </w:tc>
      </w:tr>
      <w:tr w:rsidR="00A53A76" w:rsidRPr="00322EE5" w:rsidTr="00A53A76">
        <w:trPr>
          <w:tblHeader/>
          <w:jc w:val="center"/>
        </w:trPr>
        <w:tc>
          <w:tcPr>
            <w:tcW w:w="740" w:type="pct"/>
            <w:vMerge/>
            <w:vAlign w:val="center"/>
          </w:tcPr>
          <w:p w:rsidR="00A53A76" w:rsidRPr="00344766" w:rsidRDefault="00A53A76" w:rsidP="00A53A76">
            <w:pPr>
              <w:pStyle w:val="Tablehead"/>
              <w:rPr>
                <w:sz w:val="20"/>
                <w:lang w:val="en-US"/>
              </w:rPr>
            </w:pPr>
          </w:p>
        </w:tc>
        <w:tc>
          <w:tcPr>
            <w:tcW w:w="735" w:type="pct"/>
            <w:vMerge/>
            <w:vAlign w:val="center"/>
          </w:tcPr>
          <w:p w:rsidR="00A53A76" w:rsidRPr="00344766" w:rsidRDefault="00A53A76" w:rsidP="00A53A76">
            <w:pPr>
              <w:pStyle w:val="Tablehead"/>
              <w:rPr>
                <w:sz w:val="20"/>
                <w:lang w:val="en-US"/>
              </w:rPr>
            </w:pPr>
          </w:p>
        </w:tc>
        <w:tc>
          <w:tcPr>
            <w:tcW w:w="734" w:type="pct"/>
            <w:vAlign w:val="center"/>
          </w:tcPr>
          <w:p w:rsidR="00A53A76" w:rsidRPr="00344766" w:rsidRDefault="002A7359" w:rsidP="00A53A76">
            <w:pPr>
              <w:pStyle w:val="Tablehead"/>
              <w:rPr>
                <w:sz w:val="20"/>
                <w:lang w:val="en-GB" w:eastAsia="zh-CN"/>
              </w:rPr>
            </w:pPr>
            <w:r>
              <w:rPr>
                <w:sz w:val="20"/>
                <w:lang w:val="en-GB" w:eastAsia="zh-CN"/>
              </w:rPr>
              <w:t>载波的信道带宽</w:t>
            </w:r>
            <w:r w:rsidR="00A53A76" w:rsidRPr="00344766">
              <w:rPr>
                <w:sz w:val="20"/>
                <w:lang w:val="en-GB" w:eastAsia="zh-CN"/>
              </w:rPr>
              <w:t xml:space="preserve"> (MHz)</w:t>
            </w:r>
          </w:p>
        </w:tc>
        <w:tc>
          <w:tcPr>
            <w:tcW w:w="734" w:type="pct"/>
            <w:vAlign w:val="center"/>
          </w:tcPr>
          <w:p w:rsidR="00A53A76" w:rsidRPr="00344766" w:rsidRDefault="002A7359" w:rsidP="00A53A76">
            <w:pPr>
              <w:pStyle w:val="Tablehead"/>
              <w:rPr>
                <w:sz w:val="20"/>
                <w:lang w:val="en-GB" w:eastAsia="zh-CN"/>
              </w:rPr>
            </w:pPr>
            <w:r>
              <w:rPr>
                <w:sz w:val="20"/>
                <w:lang w:val="en-GB" w:eastAsia="zh-CN"/>
              </w:rPr>
              <w:t>载波的信道带宽</w:t>
            </w:r>
            <w:r w:rsidR="00A53A76" w:rsidRPr="00344766">
              <w:rPr>
                <w:sz w:val="20"/>
                <w:lang w:val="en-GB" w:eastAsia="zh-CN"/>
              </w:rPr>
              <w:t xml:space="preserve"> (MHz)</w:t>
            </w:r>
          </w:p>
        </w:tc>
        <w:tc>
          <w:tcPr>
            <w:tcW w:w="735" w:type="pct"/>
          </w:tcPr>
          <w:p w:rsidR="00A53A76" w:rsidRPr="00344766" w:rsidRDefault="002A7359" w:rsidP="00A53A76">
            <w:pPr>
              <w:pStyle w:val="Tablehead"/>
              <w:rPr>
                <w:sz w:val="20"/>
                <w:lang w:val="en-GB" w:eastAsia="zh-CN"/>
              </w:rPr>
            </w:pPr>
            <w:r>
              <w:rPr>
                <w:sz w:val="20"/>
                <w:lang w:val="en-GB" w:eastAsia="zh-CN"/>
              </w:rPr>
              <w:t>载波的信道带宽</w:t>
            </w:r>
            <w:r w:rsidR="00A53A76" w:rsidRPr="00344766">
              <w:rPr>
                <w:sz w:val="20"/>
                <w:lang w:val="en-GB" w:eastAsia="zh-CN"/>
              </w:rPr>
              <w:t xml:space="preserve"> (MHz)</w:t>
            </w:r>
          </w:p>
        </w:tc>
        <w:tc>
          <w:tcPr>
            <w:tcW w:w="662" w:type="pct"/>
            <w:vMerge/>
            <w:vAlign w:val="center"/>
          </w:tcPr>
          <w:p w:rsidR="00A53A76" w:rsidRPr="00344766" w:rsidRDefault="00A53A76" w:rsidP="00A53A76">
            <w:pPr>
              <w:pStyle w:val="Tablehead"/>
              <w:rPr>
                <w:sz w:val="20"/>
                <w:lang w:val="en-US" w:eastAsia="zh-CN"/>
              </w:rPr>
            </w:pPr>
          </w:p>
        </w:tc>
        <w:tc>
          <w:tcPr>
            <w:tcW w:w="660" w:type="pct"/>
            <w:vMerge/>
            <w:vAlign w:val="center"/>
          </w:tcPr>
          <w:p w:rsidR="00A53A76" w:rsidRPr="00344766" w:rsidRDefault="00A53A76" w:rsidP="00A53A76">
            <w:pPr>
              <w:pStyle w:val="Tablehead"/>
              <w:rPr>
                <w:sz w:val="20"/>
                <w:lang w:val="en-US" w:eastAsia="zh-CN"/>
              </w:rPr>
            </w:pPr>
          </w:p>
        </w:tc>
      </w:tr>
      <w:tr w:rsidR="00A53A76" w:rsidRPr="00344766" w:rsidTr="00A53A76">
        <w:trPr>
          <w:jc w:val="center"/>
        </w:trPr>
        <w:tc>
          <w:tcPr>
            <w:tcW w:w="740" w:type="pct"/>
            <w:vMerge w:val="restart"/>
            <w:vAlign w:val="center"/>
          </w:tcPr>
          <w:p w:rsidR="00A53A76" w:rsidRPr="00344766" w:rsidRDefault="00A53A76" w:rsidP="00A53A76">
            <w:pPr>
              <w:pStyle w:val="Tabletext"/>
              <w:jc w:val="center"/>
              <w:rPr>
                <w:sz w:val="20"/>
              </w:rPr>
            </w:pPr>
            <w:r w:rsidRPr="00344766">
              <w:rPr>
                <w:sz w:val="20"/>
              </w:rPr>
              <w:t>CA_1C</w:t>
            </w:r>
          </w:p>
        </w:tc>
        <w:tc>
          <w:tcPr>
            <w:tcW w:w="735" w:type="pct"/>
            <w:vMerge w:val="restart"/>
            <w:vAlign w:val="center"/>
          </w:tcPr>
          <w:p w:rsidR="00A53A76" w:rsidRPr="00344766" w:rsidRDefault="00A53A76" w:rsidP="00A53A76">
            <w:pPr>
              <w:pStyle w:val="Tabletext"/>
              <w:jc w:val="center"/>
              <w:rPr>
                <w:sz w:val="20"/>
              </w:rPr>
            </w:pPr>
            <w:r w:rsidRPr="00344766">
              <w:rPr>
                <w:sz w:val="20"/>
              </w:rPr>
              <w:t>CA_1C</w:t>
            </w:r>
          </w:p>
        </w:tc>
        <w:tc>
          <w:tcPr>
            <w:tcW w:w="734" w:type="pct"/>
            <w:vAlign w:val="center"/>
          </w:tcPr>
          <w:p w:rsidR="00A53A76" w:rsidRPr="00344766" w:rsidRDefault="00A53A76" w:rsidP="00A53A76">
            <w:pPr>
              <w:pStyle w:val="Tabletext"/>
              <w:jc w:val="center"/>
              <w:rPr>
                <w:sz w:val="20"/>
              </w:rPr>
            </w:pPr>
            <w:r w:rsidRPr="00344766">
              <w:rPr>
                <w:sz w:val="20"/>
              </w:rPr>
              <w:t>15</w:t>
            </w:r>
          </w:p>
        </w:tc>
        <w:tc>
          <w:tcPr>
            <w:tcW w:w="734" w:type="pct"/>
            <w:vAlign w:val="center"/>
          </w:tcPr>
          <w:p w:rsidR="00A53A76" w:rsidRPr="00344766" w:rsidRDefault="00A53A76" w:rsidP="00A53A76">
            <w:pPr>
              <w:pStyle w:val="Tabletext"/>
              <w:jc w:val="center"/>
              <w:rPr>
                <w:sz w:val="20"/>
              </w:rPr>
            </w:pPr>
            <w:r w:rsidRPr="00344766">
              <w:rPr>
                <w:sz w:val="20"/>
              </w:rPr>
              <w:t>15</w:t>
            </w:r>
          </w:p>
        </w:tc>
        <w:tc>
          <w:tcPr>
            <w:tcW w:w="735" w:type="pct"/>
          </w:tcPr>
          <w:p w:rsidR="00A53A76" w:rsidRPr="00344766" w:rsidRDefault="00A53A76" w:rsidP="00A53A76">
            <w:pPr>
              <w:pStyle w:val="Tabletext"/>
              <w:jc w:val="center"/>
              <w:rPr>
                <w:sz w:val="20"/>
              </w:rPr>
            </w:pPr>
          </w:p>
        </w:tc>
        <w:tc>
          <w:tcPr>
            <w:tcW w:w="662" w:type="pct"/>
            <w:vMerge w:val="restart"/>
            <w:vAlign w:val="center"/>
          </w:tcPr>
          <w:p w:rsidR="00A53A76" w:rsidRPr="00344766" w:rsidRDefault="00A53A76" w:rsidP="00A53A76">
            <w:pPr>
              <w:pStyle w:val="Tabletext"/>
              <w:jc w:val="center"/>
              <w:rPr>
                <w:sz w:val="20"/>
              </w:rPr>
            </w:pPr>
            <w:r w:rsidRPr="00344766">
              <w:rPr>
                <w:sz w:val="20"/>
              </w:rPr>
              <w:t>40</w:t>
            </w:r>
          </w:p>
        </w:tc>
        <w:tc>
          <w:tcPr>
            <w:tcW w:w="660" w:type="pct"/>
            <w:vMerge w:val="restart"/>
            <w:vAlign w:val="center"/>
          </w:tcPr>
          <w:p w:rsidR="00A53A76" w:rsidRPr="00344766" w:rsidRDefault="00A53A76" w:rsidP="00A53A76">
            <w:pPr>
              <w:pStyle w:val="Tabletext"/>
              <w:jc w:val="center"/>
              <w:rPr>
                <w:sz w:val="20"/>
              </w:rPr>
            </w:pPr>
            <w:r w:rsidRPr="00344766">
              <w:rPr>
                <w:sz w:val="20"/>
              </w:rPr>
              <w:t>0</w:t>
            </w:r>
          </w:p>
        </w:tc>
      </w:tr>
      <w:tr w:rsidR="00A53A76" w:rsidRPr="00344766" w:rsidTr="00A53A76">
        <w:trPr>
          <w:jc w:val="center"/>
        </w:trPr>
        <w:tc>
          <w:tcPr>
            <w:tcW w:w="740" w:type="pct"/>
            <w:vMerge/>
            <w:vAlign w:val="center"/>
          </w:tcPr>
          <w:p w:rsidR="00A53A76" w:rsidRPr="00344766" w:rsidRDefault="00A53A76" w:rsidP="00A53A76">
            <w:pPr>
              <w:pStyle w:val="Tabletext"/>
              <w:jc w:val="center"/>
              <w:rPr>
                <w:sz w:val="20"/>
              </w:rPr>
            </w:pPr>
          </w:p>
        </w:tc>
        <w:tc>
          <w:tcPr>
            <w:tcW w:w="735" w:type="pct"/>
            <w:vMerge/>
            <w:vAlign w:val="center"/>
          </w:tcPr>
          <w:p w:rsidR="00A53A76" w:rsidRPr="00344766" w:rsidRDefault="00A53A76" w:rsidP="00A53A76">
            <w:pPr>
              <w:pStyle w:val="Tabletext"/>
              <w:jc w:val="center"/>
              <w:rPr>
                <w:sz w:val="20"/>
              </w:rPr>
            </w:pPr>
          </w:p>
        </w:tc>
        <w:tc>
          <w:tcPr>
            <w:tcW w:w="734" w:type="pct"/>
            <w:vAlign w:val="center"/>
          </w:tcPr>
          <w:p w:rsidR="00A53A76" w:rsidRPr="00344766" w:rsidRDefault="00A53A76" w:rsidP="00A53A76">
            <w:pPr>
              <w:pStyle w:val="Tabletext"/>
              <w:jc w:val="center"/>
              <w:rPr>
                <w:sz w:val="20"/>
              </w:rPr>
            </w:pPr>
            <w:r w:rsidRPr="00344766">
              <w:rPr>
                <w:sz w:val="20"/>
              </w:rPr>
              <w:t>20</w:t>
            </w:r>
          </w:p>
        </w:tc>
        <w:tc>
          <w:tcPr>
            <w:tcW w:w="734" w:type="pct"/>
            <w:vAlign w:val="center"/>
          </w:tcPr>
          <w:p w:rsidR="00A53A76" w:rsidRPr="00344766" w:rsidRDefault="00A53A76" w:rsidP="00A53A76">
            <w:pPr>
              <w:pStyle w:val="Tabletext"/>
              <w:jc w:val="center"/>
              <w:rPr>
                <w:sz w:val="20"/>
              </w:rPr>
            </w:pPr>
            <w:r w:rsidRPr="00344766">
              <w:rPr>
                <w:sz w:val="20"/>
              </w:rPr>
              <w:t>20</w:t>
            </w:r>
          </w:p>
        </w:tc>
        <w:tc>
          <w:tcPr>
            <w:tcW w:w="735" w:type="pct"/>
          </w:tcPr>
          <w:p w:rsidR="00A53A76" w:rsidRPr="00344766" w:rsidRDefault="00A53A76" w:rsidP="00A53A76">
            <w:pPr>
              <w:pStyle w:val="Tabletext"/>
              <w:jc w:val="center"/>
              <w:rPr>
                <w:sz w:val="20"/>
              </w:rPr>
            </w:pPr>
          </w:p>
        </w:tc>
        <w:tc>
          <w:tcPr>
            <w:tcW w:w="662" w:type="pct"/>
            <w:vMerge/>
            <w:vAlign w:val="center"/>
          </w:tcPr>
          <w:p w:rsidR="00A53A76" w:rsidRPr="00344766" w:rsidRDefault="00A53A76" w:rsidP="00A53A76">
            <w:pPr>
              <w:pStyle w:val="Tabletext"/>
              <w:jc w:val="center"/>
              <w:rPr>
                <w:sz w:val="20"/>
                <w:lang w:val="en-US"/>
              </w:rPr>
            </w:pPr>
          </w:p>
        </w:tc>
        <w:tc>
          <w:tcPr>
            <w:tcW w:w="660" w:type="pct"/>
            <w:vMerge/>
            <w:vAlign w:val="center"/>
          </w:tcPr>
          <w:p w:rsidR="00A53A76" w:rsidRPr="00344766" w:rsidRDefault="00A53A76" w:rsidP="00A53A76">
            <w:pPr>
              <w:pStyle w:val="Tabletext"/>
              <w:jc w:val="center"/>
              <w:rPr>
                <w:sz w:val="20"/>
                <w:lang w:val="en-US"/>
              </w:rPr>
            </w:pPr>
          </w:p>
        </w:tc>
      </w:tr>
      <w:tr w:rsidR="00A53A76" w:rsidRPr="00344766" w:rsidTr="00A53A76">
        <w:trPr>
          <w:jc w:val="center"/>
        </w:trPr>
        <w:tc>
          <w:tcPr>
            <w:tcW w:w="740" w:type="pct"/>
            <w:vMerge w:val="restart"/>
            <w:vAlign w:val="center"/>
          </w:tcPr>
          <w:p w:rsidR="00A53A76" w:rsidRPr="00344766" w:rsidRDefault="00A53A76" w:rsidP="00A53A76">
            <w:pPr>
              <w:pStyle w:val="Tabletext"/>
              <w:jc w:val="center"/>
              <w:rPr>
                <w:sz w:val="20"/>
                <w:lang w:val="en-US"/>
              </w:rPr>
            </w:pPr>
            <w:r w:rsidRPr="00344766">
              <w:rPr>
                <w:sz w:val="20"/>
              </w:rPr>
              <w:t>CA_2C</w:t>
            </w:r>
          </w:p>
        </w:tc>
        <w:tc>
          <w:tcPr>
            <w:tcW w:w="735" w:type="pct"/>
            <w:vMerge w:val="restart"/>
            <w:vAlign w:val="center"/>
          </w:tcPr>
          <w:p w:rsidR="00A53A76" w:rsidRPr="00344766" w:rsidRDefault="00A53A76" w:rsidP="00A53A76">
            <w:pPr>
              <w:pStyle w:val="Tabletext"/>
              <w:jc w:val="center"/>
              <w:rPr>
                <w:sz w:val="20"/>
                <w:lang w:val="en-US"/>
              </w:rPr>
            </w:pPr>
          </w:p>
        </w:tc>
        <w:tc>
          <w:tcPr>
            <w:tcW w:w="734" w:type="pct"/>
            <w:vAlign w:val="center"/>
          </w:tcPr>
          <w:p w:rsidR="00A53A76" w:rsidRPr="00344766" w:rsidRDefault="00A53A76" w:rsidP="00A53A76">
            <w:pPr>
              <w:pStyle w:val="Tabletext"/>
              <w:jc w:val="center"/>
              <w:rPr>
                <w:sz w:val="20"/>
              </w:rPr>
            </w:pPr>
            <w:r w:rsidRPr="00344766">
              <w:rPr>
                <w:sz w:val="20"/>
              </w:rPr>
              <w:t>5</w:t>
            </w:r>
          </w:p>
        </w:tc>
        <w:tc>
          <w:tcPr>
            <w:tcW w:w="734" w:type="pct"/>
            <w:vAlign w:val="center"/>
          </w:tcPr>
          <w:p w:rsidR="00A53A76" w:rsidRPr="00344766" w:rsidRDefault="00A53A76" w:rsidP="00A53A76">
            <w:pPr>
              <w:pStyle w:val="Tabletext"/>
              <w:jc w:val="center"/>
              <w:rPr>
                <w:sz w:val="20"/>
              </w:rPr>
            </w:pPr>
            <w:r w:rsidRPr="00344766">
              <w:rPr>
                <w:sz w:val="20"/>
              </w:rPr>
              <w:t>20</w:t>
            </w:r>
          </w:p>
        </w:tc>
        <w:tc>
          <w:tcPr>
            <w:tcW w:w="735" w:type="pct"/>
          </w:tcPr>
          <w:p w:rsidR="00A53A76" w:rsidRPr="00344766" w:rsidRDefault="00A53A76" w:rsidP="00A53A76">
            <w:pPr>
              <w:pStyle w:val="Tabletext"/>
              <w:jc w:val="center"/>
              <w:rPr>
                <w:sz w:val="20"/>
              </w:rPr>
            </w:pPr>
          </w:p>
        </w:tc>
        <w:tc>
          <w:tcPr>
            <w:tcW w:w="662" w:type="pct"/>
            <w:vMerge w:val="restart"/>
            <w:vAlign w:val="center"/>
          </w:tcPr>
          <w:p w:rsidR="00A53A76" w:rsidRPr="00344766" w:rsidRDefault="00A53A76" w:rsidP="00A53A76">
            <w:pPr>
              <w:pStyle w:val="Tabletext"/>
              <w:jc w:val="center"/>
              <w:rPr>
                <w:bCs/>
                <w:sz w:val="20"/>
                <w:lang w:val="en-US"/>
              </w:rPr>
            </w:pPr>
            <w:r w:rsidRPr="00344766">
              <w:rPr>
                <w:bCs/>
                <w:sz w:val="20"/>
              </w:rPr>
              <w:t>40</w:t>
            </w:r>
          </w:p>
        </w:tc>
        <w:tc>
          <w:tcPr>
            <w:tcW w:w="660" w:type="pct"/>
            <w:vMerge w:val="restart"/>
            <w:vAlign w:val="center"/>
          </w:tcPr>
          <w:p w:rsidR="00A53A76" w:rsidRPr="00344766" w:rsidRDefault="00A53A76" w:rsidP="00A53A76">
            <w:pPr>
              <w:pStyle w:val="Tabletext"/>
              <w:jc w:val="center"/>
              <w:rPr>
                <w:bCs/>
                <w:sz w:val="20"/>
                <w:lang w:val="en-US"/>
              </w:rPr>
            </w:pPr>
            <w:r w:rsidRPr="00344766">
              <w:rPr>
                <w:bCs/>
                <w:sz w:val="20"/>
              </w:rPr>
              <w:t>0</w:t>
            </w:r>
          </w:p>
        </w:tc>
      </w:tr>
      <w:tr w:rsidR="00A53A76" w:rsidRPr="00344766" w:rsidTr="00A53A76">
        <w:trPr>
          <w:jc w:val="center"/>
        </w:trPr>
        <w:tc>
          <w:tcPr>
            <w:tcW w:w="740" w:type="pct"/>
            <w:vMerge/>
            <w:vAlign w:val="center"/>
          </w:tcPr>
          <w:p w:rsidR="00A53A76" w:rsidRPr="00344766" w:rsidRDefault="00A53A76" w:rsidP="00A53A76">
            <w:pPr>
              <w:pStyle w:val="Tabletext"/>
              <w:jc w:val="center"/>
              <w:rPr>
                <w:sz w:val="20"/>
                <w:lang w:val="en-US"/>
              </w:rPr>
            </w:pPr>
          </w:p>
        </w:tc>
        <w:tc>
          <w:tcPr>
            <w:tcW w:w="735" w:type="pct"/>
            <w:vMerge/>
            <w:vAlign w:val="center"/>
          </w:tcPr>
          <w:p w:rsidR="00A53A76" w:rsidRPr="00344766" w:rsidRDefault="00A53A76" w:rsidP="00A53A76">
            <w:pPr>
              <w:pStyle w:val="Tabletext"/>
              <w:jc w:val="center"/>
              <w:rPr>
                <w:sz w:val="20"/>
                <w:lang w:val="en-US"/>
              </w:rPr>
            </w:pPr>
          </w:p>
        </w:tc>
        <w:tc>
          <w:tcPr>
            <w:tcW w:w="734" w:type="pct"/>
            <w:vAlign w:val="center"/>
          </w:tcPr>
          <w:p w:rsidR="00A53A76" w:rsidRPr="00344766" w:rsidRDefault="00A53A76" w:rsidP="00A53A76">
            <w:pPr>
              <w:pStyle w:val="Tabletext"/>
              <w:jc w:val="center"/>
              <w:rPr>
                <w:sz w:val="20"/>
              </w:rPr>
            </w:pPr>
            <w:r w:rsidRPr="00344766">
              <w:rPr>
                <w:sz w:val="20"/>
              </w:rPr>
              <w:t>10</w:t>
            </w:r>
          </w:p>
        </w:tc>
        <w:tc>
          <w:tcPr>
            <w:tcW w:w="734" w:type="pct"/>
            <w:vAlign w:val="center"/>
          </w:tcPr>
          <w:p w:rsidR="00A53A76" w:rsidRPr="00344766" w:rsidRDefault="00A53A76" w:rsidP="00A53A76">
            <w:pPr>
              <w:pStyle w:val="Tabletext"/>
              <w:jc w:val="center"/>
              <w:rPr>
                <w:sz w:val="20"/>
              </w:rPr>
            </w:pPr>
            <w:r w:rsidRPr="00344766">
              <w:rPr>
                <w:sz w:val="20"/>
              </w:rPr>
              <w:t>15, 20</w:t>
            </w:r>
          </w:p>
        </w:tc>
        <w:tc>
          <w:tcPr>
            <w:tcW w:w="735" w:type="pct"/>
          </w:tcPr>
          <w:p w:rsidR="00A53A76" w:rsidRPr="00344766" w:rsidRDefault="00A53A76" w:rsidP="00A53A76">
            <w:pPr>
              <w:pStyle w:val="Tabletext"/>
              <w:jc w:val="center"/>
              <w:rPr>
                <w:sz w:val="20"/>
              </w:rPr>
            </w:pPr>
          </w:p>
        </w:tc>
        <w:tc>
          <w:tcPr>
            <w:tcW w:w="662" w:type="pct"/>
            <w:vMerge/>
            <w:vAlign w:val="center"/>
          </w:tcPr>
          <w:p w:rsidR="00A53A76" w:rsidRPr="00344766" w:rsidRDefault="00A53A76" w:rsidP="00A53A76">
            <w:pPr>
              <w:pStyle w:val="Tabletext"/>
              <w:jc w:val="center"/>
              <w:rPr>
                <w:sz w:val="20"/>
                <w:lang w:val="en-US"/>
              </w:rPr>
            </w:pPr>
          </w:p>
        </w:tc>
        <w:tc>
          <w:tcPr>
            <w:tcW w:w="660" w:type="pct"/>
            <w:vMerge/>
            <w:vAlign w:val="center"/>
          </w:tcPr>
          <w:p w:rsidR="00A53A76" w:rsidRPr="00344766" w:rsidRDefault="00A53A76" w:rsidP="00A53A76">
            <w:pPr>
              <w:pStyle w:val="Tabletext"/>
              <w:jc w:val="center"/>
              <w:rPr>
                <w:sz w:val="20"/>
                <w:lang w:val="en-US"/>
              </w:rPr>
            </w:pPr>
          </w:p>
        </w:tc>
      </w:tr>
      <w:tr w:rsidR="00A53A76" w:rsidRPr="00344766" w:rsidTr="00A53A76">
        <w:trPr>
          <w:jc w:val="center"/>
        </w:trPr>
        <w:tc>
          <w:tcPr>
            <w:tcW w:w="740" w:type="pct"/>
            <w:vMerge w:val="restart"/>
            <w:vAlign w:val="center"/>
          </w:tcPr>
          <w:p w:rsidR="00A53A76" w:rsidRPr="00344766" w:rsidRDefault="00A53A76" w:rsidP="00A53A76">
            <w:pPr>
              <w:tabs>
                <w:tab w:val="clear" w:pos="794"/>
                <w:tab w:val="clear" w:pos="1191"/>
                <w:tab w:val="clear" w:pos="1588"/>
                <w:tab w:val="clear" w:pos="1985"/>
              </w:tabs>
              <w:overflowPunct/>
              <w:autoSpaceDE/>
              <w:autoSpaceDN/>
              <w:adjustRightInd/>
              <w:spacing w:before="0"/>
              <w:jc w:val="left"/>
              <w:textAlignment w:val="auto"/>
              <w:rPr>
                <w:sz w:val="20"/>
                <w:lang w:val="en-US"/>
              </w:rPr>
            </w:pPr>
          </w:p>
        </w:tc>
        <w:tc>
          <w:tcPr>
            <w:tcW w:w="735" w:type="pct"/>
            <w:vMerge w:val="restart"/>
            <w:vAlign w:val="center"/>
          </w:tcPr>
          <w:p w:rsidR="00A53A76" w:rsidRPr="00344766" w:rsidRDefault="00A53A76" w:rsidP="00A53A76">
            <w:pPr>
              <w:pStyle w:val="Tabletext"/>
              <w:jc w:val="center"/>
              <w:rPr>
                <w:sz w:val="20"/>
                <w:lang w:val="en-US"/>
              </w:rPr>
            </w:pPr>
          </w:p>
        </w:tc>
        <w:tc>
          <w:tcPr>
            <w:tcW w:w="734" w:type="pct"/>
            <w:vAlign w:val="center"/>
          </w:tcPr>
          <w:p w:rsidR="00A53A76" w:rsidRPr="00344766" w:rsidRDefault="00A53A76" w:rsidP="00A53A76">
            <w:pPr>
              <w:pStyle w:val="Tabletext"/>
              <w:jc w:val="center"/>
              <w:rPr>
                <w:sz w:val="20"/>
              </w:rPr>
            </w:pPr>
            <w:r w:rsidRPr="00344766">
              <w:rPr>
                <w:sz w:val="20"/>
              </w:rPr>
              <w:t>15</w:t>
            </w:r>
          </w:p>
        </w:tc>
        <w:tc>
          <w:tcPr>
            <w:tcW w:w="734" w:type="pct"/>
            <w:vAlign w:val="center"/>
          </w:tcPr>
          <w:p w:rsidR="00A53A76" w:rsidRPr="00344766" w:rsidRDefault="00A53A76" w:rsidP="00A53A76">
            <w:pPr>
              <w:pStyle w:val="Tabletext"/>
              <w:jc w:val="center"/>
              <w:rPr>
                <w:sz w:val="20"/>
              </w:rPr>
            </w:pPr>
            <w:r w:rsidRPr="00344766">
              <w:rPr>
                <w:sz w:val="20"/>
              </w:rPr>
              <w:t>10, 15, 20</w:t>
            </w:r>
          </w:p>
        </w:tc>
        <w:tc>
          <w:tcPr>
            <w:tcW w:w="735" w:type="pct"/>
          </w:tcPr>
          <w:p w:rsidR="00A53A76" w:rsidRPr="00344766" w:rsidRDefault="00A53A76" w:rsidP="00A53A76">
            <w:pPr>
              <w:pStyle w:val="Tabletext"/>
              <w:jc w:val="center"/>
              <w:rPr>
                <w:sz w:val="20"/>
              </w:rPr>
            </w:pPr>
          </w:p>
        </w:tc>
        <w:tc>
          <w:tcPr>
            <w:tcW w:w="662" w:type="pct"/>
            <w:vMerge w:val="restart"/>
            <w:vAlign w:val="center"/>
          </w:tcPr>
          <w:p w:rsidR="00A53A76" w:rsidRPr="00344766" w:rsidRDefault="00A53A76" w:rsidP="00A53A76">
            <w:pPr>
              <w:pStyle w:val="Tabletext"/>
              <w:jc w:val="center"/>
              <w:rPr>
                <w:sz w:val="20"/>
                <w:lang w:val="en-US"/>
              </w:rPr>
            </w:pPr>
          </w:p>
        </w:tc>
        <w:tc>
          <w:tcPr>
            <w:tcW w:w="660" w:type="pct"/>
            <w:vMerge w:val="restart"/>
            <w:vAlign w:val="center"/>
          </w:tcPr>
          <w:p w:rsidR="00A53A76" w:rsidRPr="00344766" w:rsidRDefault="00A53A76" w:rsidP="00A53A76">
            <w:pPr>
              <w:pStyle w:val="Tabletext"/>
              <w:jc w:val="center"/>
              <w:rPr>
                <w:sz w:val="20"/>
                <w:lang w:val="en-US"/>
              </w:rPr>
            </w:pPr>
          </w:p>
        </w:tc>
      </w:tr>
      <w:tr w:rsidR="00A53A76" w:rsidRPr="00344766" w:rsidTr="00A53A76">
        <w:trPr>
          <w:jc w:val="center"/>
        </w:trPr>
        <w:tc>
          <w:tcPr>
            <w:tcW w:w="740" w:type="pct"/>
            <w:vMerge/>
            <w:vAlign w:val="center"/>
          </w:tcPr>
          <w:p w:rsidR="00A53A76" w:rsidRPr="00344766" w:rsidRDefault="00A53A76" w:rsidP="00A53A76">
            <w:pPr>
              <w:pStyle w:val="Tabletext"/>
              <w:jc w:val="center"/>
              <w:rPr>
                <w:sz w:val="20"/>
                <w:lang w:val="en-US"/>
              </w:rPr>
            </w:pPr>
          </w:p>
        </w:tc>
        <w:tc>
          <w:tcPr>
            <w:tcW w:w="735" w:type="pct"/>
            <w:vMerge/>
            <w:vAlign w:val="center"/>
          </w:tcPr>
          <w:p w:rsidR="00A53A76" w:rsidRPr="00344766" w:rsidRDefault="00A53A76" w:rsidP="00A53A76">
            <w:pPr>
              <w:pStyle w:val="Tabletext"/>
              <w:jc w:val="center"/>
              <w:rPr>
                <w:sz w:val="20"/>
                <w:lang w:val="en-US"/>
              </w:rPr>
            </w:pPr>
          </w:p>
        </w:tc>
        <w:tc>
          <w:tcPr>
            <w:tcW w:w="734" w:type="pct"/>
            <w:vAlign w:val="center"/>
          </w:tcPr>
          <w:p w:rsidR="00A53A76" w:rsidRPr="00344766" w:rsidRDefault="00A53A76" w:rsidP="00A53A76">
            <w:pPr>
              <w:pStyle w:val="Tabletext"/>
              <w:jc w:val="center"/>
              <w:rPr>
                <w:sz w:val="20"/>
              </w:rPr>
            </w:pPr>
            <w:r w:rsidRPr="00344766">
              <w:rPr>
                <w:sz w:val="20"/>
              </w:rPr>
              <w:t>20</w:t>
            </w:r>
          </w:p>
        </w:tc>
        <w:tc>
          <w:tcPr>
            <w:tcW w:w="734" w:type="pct"/>
            <w:vAlign w:val="center"/>
          </w:tcPr>
          <w:p w:rsidR="00A53A76" w:rsidRPr="00344766" w:rsidRDefault="00A53A76" w:rsidP="00A53A76">
            <w:pPr>
              <w:pStyle w:val="Tabletext"/>
              <w:jc w:val="center"/>
              <w:rPr>
                <w:sz w:val="20"/>
              </w:rPr>
            </w:pPr>
            <w:r w:rsidRPr="00344766">
              <w:rPr>
                <w:sz w:val="20"/>
              </w:rPr>
              <w:t>5, 10, 15, 20</w:t>
            </w:r>
          </w:p>
        </w:tc>
        <w:tc>
          <w:tcPr>
            <w:tcW w:w="735" w:type="pct"/>
          </w:tcPr>
          <w:p w:rsidR="00A53A76" w:rsidRPr="00344766" w:rsidRDefault="00A53A76" w:rsidP="00A53A76">
            <w:pPr>
              <w:pStyle w:val="Tabletext"/>
              <w:jc w:val="center"/>
              <w:rPr>
                <w:sz w:val="20"/>
              </w:rPr>
            </w:pPr>
          </w:p>
        </w:tc>
        <w:tc>
          <w:tcPr>
            <w:tcW w:w="662" w:type="pct"/>
            <w:vMerge/>
            <w:vAlign w:val="center"/>
          </w:tcPr>
          <w:p w:rsidR="00A53A76" w:rsidRPr="00344766" w:rsidRDefault="00A53A76" w:rsidP="00A53A76">
            <w:pPr>
              <w:pStyle w:val="Tabletext"/>
              <w:jc w:val="center"/>
              <w:rPr>
                <w:sz w:val="20"/>
                <w:lang w:val="en-US"/>
              </w:rPr>
            </w:pPr>
          </w:p>
        </w:tc>
        <w:tc>
          <w:tcPr>
            <w:tcW w:w="660" w:type="pct"/>
            <w:vMerge/>
            <w:vAlign w:val="center"/>
          </w:tcPr>
          <w:p w:rsidR="00A53A76" w:rsidRPr="00344766" w:rsidRDefault="00A53A76" w:rsidP="00A53A76">
            <w:pPr>
              <w:pStyle w:val="Tabletext"/>
              <w:jc w:val="center"/>
              <w:rPr>
                <w:sz w:val="20"/>
                <w:lang w:val="en-US"/>
              </w:rPr>
            </w:pPr>
          </w:p>
        </w:tc>
      </w:tr>
      <w:tr w:rsidR="00A53A76" w:rsidRPr="00344766" w:rsidTr="00A53A76">
        <w:trPr>
          <w:jc w:val="center"/>
        </w:trPr>
        <w:tc>
          <w:tcPr>
            <w:tcW w:w="740" w:type="pct"/>
            <w:vMerge w:val="restart"/>
            <w:vAlign w:val="center"/>
          </w:tcPr>
          <w:p w:rsidR="00A53A76" w:rsidRPr="00344766" w:rsidRDefault="00A53A76" w:rsidP="00A53A76">
            <w:pPr>
              <w:pStyle w:val="Tabletext"/>
              <w:jc w:val="center"/>
              <w:rPr>
                <w:sz w:val="20"/>
              </w:rPr>
            </w:pPr>
            <w:r w:rsidRPr="00344766">
              <w:rPr>
                <w:sz w:val="20"/>
              </w:rPr>
              <w:t>CA_3C</w:t>
            </w:r>
          </w:p>
        </w:tc>
        <w:tc>
          <w:tcPr>
            <w:tcW w:w="735" w:type="pct"/>
            <w:vMerge w:val="restart"/>
            <w:vAlign w:val="center"/>
          </w:tcPr>
          <w:p w:rsidR="00A53A76" w:rsidRPr="00344766" w:rsidRDefault="00A53A76" w:rsidP="00A53A76">
            <w:pPr>
              <w:pStyle w:val="Tabletext"/>
              <w:jc w:val="center"/>
              <w:rPr>
                <w:sz w:val="20"/>
              </w:rPr>
            </w:pPr>
            <w:r w:rsidRPr="00344766">
              <w:rPr>
                <w:sz w:val="20"/>
              </w:rPr>
              <w:t>CA_3C</w:t>
            </w:r>
          </w:p>
        </w:tc>
        <w:tc>
          <w:tcPr>
            <w:tcW w:w="734" w:type="pct"/>
            <w:vAlign w:val="center"/>
          </w:tcPr>
          <w:p w:rsidR="00A53A76" w:rsidRPr="00344766" w:rsidRDefault="00A53A76" w:rsidP="00A53A76">
            <w:pPr>
              <w:pStyle w:val="Tabletext"/>
              <w:jc w:val="center"/>
              <w:rPr>
                <w:sz w:val="20"/>
              </w:rPr>
            </w:pPr>
            <w:r w:rsidRPr="00344766">
              <w:rPr>
                <w:sz w:val="20"/>
              </w:rPr>
              <w:t>5, 10, 15</w:t>
            </w:r>
          </w:p>
        </w:tc>
        <w:tc>
          <w:tcPr>
            <w:tcW w:w="734" w:type="pct"/>
            <w:vAlign w:val="center"/>
          </w:tcPr>
          <w:p w:rsidR="00A53A76" w:rsidRPr="00344766" w:rsidRDefault="00A53A76" w:rsidP="00A53A76">
            <w:pPr>
              <w:pStyle w:val="Tabletext"/>
              <w:jc w:val="center"/>
              <w:rPr>
                <w:sz w:val="20"/>
              </w:rPr>
            </w:pPr>
            <w:r w:rsidRPr="00344766">
              <w:rPr>
                <w:sz w:val="20"/>
              </w:rPr>
              <w:t>20</w:t>
            </w:r>
          </w:p>
        </w:tc>
        <w:tc>
          <w:tcPr>
            <w:tcW w:w="735" w:type="pct"/>
          </w:tcPr>
          <w:p w:rsidR="00A53A76" w:rsidRPr="00344766" w:rsidRDefault="00A53A76" w:rsidP="00A53A76">
            <w:pPr>
              <w:pStyle w:val="Tabletext"/>
              <w:jc w:val="center"/>
              <w:rPr>
                <w:sz w:val="20"/>
              </w:rPr>
            </w:pPr>
          </w:p>
        </w:tc>
        <w:tc>
          <w:tcPr>
            <w:tcW w:w="662" w:type="pct"/>
            <w:vMerge w:val="restart"/>
            <w:vAlign w:val="center"/>
          </w:tcPr>
          <w:p w:rsidR="00A53A76" w:rsidRPr="00344766" w:rsidRDefault="00A53A76" w:rsidP="00A53A76">
            <w:pPr>
              <w:pStyle w:val="Tabletext"/>
              <w:jc w:val="center"/>
              <w:rPr>
                <w:sz w:val="20"/>
              </w:rPr>
            </w:pPr>
            <w:r w:rsidRPr="00344766">
              <w:rPr>
                <w:sz w:val="20"/>
              </w:rPr>
              <w:t>40</w:t>
            </w:r>
          </w:p>
        </w:tc>
        <w:tc>
          <w:tcPr>
            <w:tcW w:w="660" w:type="pct"/>
            <w:vMerge w:val="restart"/>
            <w:vAlign w:val="center"/>
          </w:tcPr>
          <w:p w:rsidR="00A53A76" w:rsidRPr="00344766" w:rsidRDefault="00A53A76" w:rsidP="00A53A76">
            <w:pPr>
              <w:pStyle w:val="Tabletext"/>
              <w:jc w:val="center"/>
              <w:rPr>
                <w:sz w:val="20"/>
              </w:rPr>
            </w:pPr>
            <w:r w:rsidRPr="00344766">
              <w:rPr>
                <w:sz w:val="20"/>
              </w:rPr>
              <w:t>0</w:t>
            </w:r>
          </w:p>
        </w:tc>
      </w:tr>
      <w:tr w:rsidR="00A53A76" w:rsidRPr="00344766" w:rsidTr="00A53A76">
        <w:trPr>
          <w:jc w:val="center"/>
        </w:trPr>
        <w:tc>
          <w:tcPr>
            <w:tcW w:w="740" w:type="pct"/>
            <w:vMerge/>
            <w:vAlign w:val="center"/>
          </w:tcPr>
          <w:p w:rsidR="00A53A76" w:rsidRPr="00344766" w:rsidRDefault="00A53A76" w:rsidP="00A53A76">
            <w:pPr>
              <w:pStyle w:val="Tabletext"/>
              <w:jc w:val="center"/>
              <w:rPr>
                <w:sz w:val="20"/>
              </w:rPr>
            </w:pPr>
          </w:p>
        </w:tc>
        <w:tc>
          <w:tcPr>
            <w:tcW w:w="735" w:type="pct"/>
            <w:vMerge/>
            <w:vAlign w:val="center"/>
          </w:tcPr>
          <w:p w:rsidR="00A53A76" w:rsidRPr="00344766" w:rsidRDefault="00A53A76" w:rsidP="00A53A76">
            <w:pPr>
              <w:pStyle w:val="Tabletext"/>
              <w:jc w:val="center"/>
              <w:rPr>
                <w:sz w:val="20"/>
              </w:rPr>
            </w:pPr>
          </w:p>
        </w:tc>
        <w:tc>
          <w:tcPr>
            <w:tcW w:w="734" w:type="pct"/>
            <w:vAlign w:val="center"/>
          </w:tcPr>
          <w:p w:rsidR="00A53A76" w:rsidRPr="00344766" w:rsidRDefault="00A53A76" w:rsidP="00A53A76">
            <w:pPr>
              <w:pStyle w:val="Tabletext"/>
              <w:jc w:val="center"/>
              <w:rPr>
                <w:sz w:val="20"/>
              </w:rPr>
            </w:pPr>
            <w:r w:rsidRPr="00344766">
              <w:rPr>
                <w:sz w:val="20"/>
              </w:rPr>
              <w:t>20</w:t>
            </w:r>
          </w:p>
        </w:tc>
        <w:tc>
          <w:tcPr>
            <w:tcW w:w="734" w:type="pct"/>
            <w:vAlign w:val="center"/>
          </w:tcPr>
          <w:p w:rsidR="00A53A76" w:rsidRPr="00344766" w:rsidRDefault="00A53A76" w:rsidP="00A53A76">
            <w:pPr>
              <w:pStyle w:val="Tabletext"/>
              <w:jc w:val="center"/>
              <w:rPr>
                <w:sz w:val="20"/>
              </w:rPr>
            </w:pPr>
            <w:r w:rsidRPr="00344766">
              <w:rPr>
                <w:sz w:val="20"/>
              </w:rPr>
              <w:t>5, 10, 15, 20</w:t>
            </w:r>
          </w:p>
        </w:tc>
        <w:tc>
          <w:tcPr>
            <w:tcW w:w="735" w:type="pct"/>
          </w:tcPr>
          <w:p w:rsidR="00A53A76" w:rsidRPr="00344766" w:rsidRDefault="00A53A76" w:rsidP="00A53A76">
            <w:pPr>
              <w:pStyle w:val="Tabletext"/>
              <w:jc w:val="center"/>
              <w:rPr>
                <w:sz w:val="20"/>
              </w:rPr>
            </w:pPr>
          </w:p>
        </w:tc>
        <w:tc>
          <w:tcPr>
            <w:tcW w:w="662" w:type="pct"/>
            <w:vMerge/>
            <w:vAlign w:val="center"/>
          </w:tcPr>
          <w:p w:rsidR="00A53A76" w:rsidRPr="00344766" w:rsidRDefault="00A53A76" w:rsidP="00A53A76">
            <w:pPr>
              <w:pStyle w:val="Tabletext"/>
              <w:jc w:val="center"/>
              <w:rPr>
                <w:sz w:val="20"/>
                <w:lang w:val="en-US"/>
              </w:rPr>
            </w:pPr>
          </w:p>
        </w:tc>
        <w:tc>
          <w:tcPr>
            <w:tcW w:w="660" w:type="pct"/>
            <w:vMerge/>
            <w:vAlign w:val="center"/>
          </w:tcPr>
          <w:p w:rsidR="00A53A76" w:rsidRPr="00344766" w:rsidRDefault="00A53A76" w:rsidP="00A53A76">
            <w:pPr>
              <w:pStyle w:val="Tabletext"/>
              <w:jc w:val="center"/>
              <w:rPr>
                <w:sz w:val="20"/>
                <w:lang w:val="en-US"/>
              </w:rPr>
            </w:pPr>
          </w:p>
        </w:tc>
      </w:tr>
      <w:tr w:rsidR="00A53A76" w:rsidRPr="00344766" w:rsidTr="00A53A76">
        <w:trPr>
          <w:jc w:val="center"/>
        </w:trPr>
        <w:tc>
          <w:tcPr>
            <w:tcW w:w="740" w:type="pct"/>
            <w:vMerge w:val="restart"/>
            <w:vAlign w:val="center"/>
          </w:tcPr>
          <w:p w:rsidR="00A53A76" w:rsidRPr="00344766" w:rsidRDefault="00A53A76" w:rsidP="00A53A76">
            <w:pPr>
              <w:pStyle w:val="Tabletext"/>
              <w:jc w:val="center"/>
              <w:rPr>
                <w:sz w:val="20"/>
              </w:rPr>
            </w:pPr>
            <w:r w:rsidRPr="00344766">
              <w:rPr>
                <w:sz w:val="20"/>
              </w:rPr>
              <w:t>CA_7C</w:t>
            </w:r>
          </w:p>
        </w:tc>
        <w:tc>
          <w:tcPr>
            <w:tcW w:w="735" w:type="pct"/>
            <w:vMerge w:val="restart"/>
            <w:vAlign w:val="center"/>
          </w:tcPr>
          <w:p w:rsidR="00A53A76" w:rsidRPr="00344766" w:rsidRDefault="00A53A76" w:rsidP="00A53A76">
            <w:pPr>
              <w:pStyle w:val="Tabletext"/>
              <w:jc w:val="center"/>
              <w:rPr>
                <w:sz w:val="20"/>
              </w:rPr>
            </w:pPr>
            <w:r w:rsidRPr="00344766">
              <w:rPr>
                <w:sz w:val="20"/>
              </w:rPr>
              <w:t>CA_7C</w:t>
            </w:r>
          </w:p>
        </w:tc>
        <w:tc>
          <w:tcPr>
            <w:tcW w:w="734" w:type="pct"/>
            <w:vAlign w:val="center"/>
          </w:tcPr>
          <w:p w:rsidR="00A53A76" w:rsidRPr="00344766" w:rsidRDefault="00A53A76" w:rsidP="00A53A76">
            <w:pPr>
              <w:pStyle w:val="Tabletext"/>
              <w:jc w:val="center"/>
              <w:rPr>
                <w:sz w:val="20"/>
              </w:rPr>
            </w:pPr>
            <w:r w:rsidRPr="00344766">
              <w:rPr>
                <w:sz w:val="20"/>
              </w:rPr>
              <w:t>15</w:t>
            </w:r>
          </w:p>
        </w:tc>
        <w:tc>
          <w:tcPr>
            <w:tcW w:w="734" w:type="pct"/>
            <w:vAlign w:val="center"/>
          </w:tcPr>
          <w:p w:rsidR="00A53A76" w:rsidRPr="00344766" w:rsidRDefault="00A53A76" w:rsidP="00A53A76">
            <w:pPr>
              <w:pStyle w:val="Tabletext"/>
              <w:jc w:val="center"/>
              <w:rPr>
                <w:sz w:val="20"/>
              </w:rPr>
            </w:pPr>
            <w:r w:rsidRPr="00344766">
              <w:rPr>
                <w:sz w:val="20"/>
              </w:rPr>
              <w:t>15</w:t>
            </w:r>
          </w:p>
        </w:tc>
        <w:tc>
          <w:tcPr>
            <w:tcW w:w="735" w:type="pct"/>
          </w:tcPr>
          <w:p w:rsidR="00A53A76" w:rsidRPr="00344766" w:rsidRDefault="00A53A76" w:rsidP="00A53A76">
            <w:pPr>
              <w:pStyle w:val="Tabletext"/>
              <w:jc w:val="center"/>
              <w:rPr>
                <w:sz w:val="20"/>
              </w:rPr>
            </w:pPr>
          </w:p>
        </w:tc>
        <w:tc>
          <w:tcPr>
            <w:tcW w:w="662" w:type="pct"/>
            <w:vMerge w:val="restart"/>
            <w:vAlign w:val="center"/>
          </w:tcPr>
          <w:p w:rsidR="00A53A76" w:rsidRPr="00344766" w:rsidRDefault="00A53A76" w:rsidP="00A53A76">
            <w:pPr>
              <w:pStyle w:val="Tabletext"/>
              <w:jc w:val="center"/>
              <w:rPr>
                <w:sz w:val="20"/>
              </w:rPr>
            </w:pPr>
            <w:r w:rsidRPr="00344766">
              <w:rPr>
                <w:sz w:val="20"/>
              </w:rPr>
              <w:t>40</w:t>
            </w:r>
          </w:p>
        </w:tc>
        <w:tc>
          <w:tcPr>
            <w:tcW w:w="660" w:type="pct"/>
            <w:vMerge w:val="restart"/>
            <w:vAlign w:val="center"/>
          </w:tcPr>
          <w:p w:rsidR="00A53A76" w:rsidRPr="00344766" w:rsidRDefault="00A53A76" w:rsidP="00A53A76">
            <w:pPr>
              <w:pStyle w:val="Tabletext"/>
              <w:jc w:val="center"/>
              <w:rPr>
                <w:sz w:val="20"/>
              </w:rPr>
            </w:pPr>
            <w:r w:rsidRPr="00344766">
              <w:rPr>
                <w:sz w:val="20"/>
              </w:rPr>
              <w:t>0</w:t>
            </w:r>
          </w:p>
        </w:tc>
      </w:tr>
      <w:tr w:rsidR="00A53A76" w:rsidRPr="00344766" w:rsidTr="00A53A76">
        <w:trPr>
          <w:jc w:val="center"/>
        </w:trPr>
        <w:tc>
          <w:tcPr>
            <w:tcW w:w="740" w:type="pct"/>
            <w:vMerge/>
            <w:vAlign w:val="center"/>
          </w:tcPr>
          <w:p w:rsidR="00A53A76" w:rsidRPr="00344766" w:rsidRDefault="00A53A76" w:rsidP="00A53A76">
            <w:pPr>
              <w:pStyle w:val="Tabletext"/>
              <w:jc w:val="center"/>
              <w:rPr>
                <w:sz w:val="20"/>
              </w:rPr>
            </w:pPr>
          </w:p>
        </w:tc>
        <w:tc>
          <w:tcPr>
            <w:tcW w:w="735" w:type="pct"/>
            <w:vMerge/>
            <w:vAlign w:val="center"/>
          </w:tcPr>
          <w:p w:rsidR="00A53A76" w:rsidRPr="00344766" w:rsidRDefault="00A53A76" w:rsidP="00A53A76">
            <w:pPr>
              <w:pStyle w:val="Tabletext"/>
              <w:jc w:val="center"/>
              <w:rPr>
                <w:sz w:val="20"/>
              </w:rPr>
            </w:pPr>
          </w:p>
        </w:tc>
        <w:tc>
          <w:tcPr>
            <w:tcW w:w="734" w:type="pct"/>
            <w:vAlign w:val="center"/>
          </w:tcPr>
          <w:p w:rsidR="00A53A76" w:rsidRPr="00344766" w:rsidRDefault="00A53A76" w:rsidP="00A53A76">
            <w:pPr>
              <w:pStyle w:val="Tabletext"/>
              <w:jc w:val="center"/>
              <w:rPr>
                <w:sz w:val="20"/>
              </w:rPr>
            </w:pPr>
            <w:r w:rsidRPr="00344766">
              <w:rPr>
                <w:sz w:val="20"/>
              </w:rPr>
              <w:t>20</w:t>
            </w:r>
          </w:p>
        </w:tc>
        <w:tc>
          <w:tcPr>
            <w:tcW w:w="734" w:type="pct"/>
            <w:vAlign w:val="center"/>
          </w:tcPr>
          <w:p w:rsidR="00A53A76" w:rsidRPr="00344766" w:rsidRDefault="00A53A76" w:rsidP="00A53A76">
            <w:pPr>
              <w:pStyle w:val="Tabletext"/>
              <w:jc w:val="center"/>
              <w:rPr>
                <w:sz w:val="20"/>
              </w:rPr>
            </w:pPr>
            <w:r w:rsidRPr="00344766">
              <w:rPr>
                <w:sz w:val="20"/>
              </w:rPr>
              <w:t>20</w:t>
            </w:r>
          </w:p>
        </w:tc>
        <w:tc>
          <w:tcPr>
            <w:tcW w:w="735" w:type="pct"/>
          </w:tcPr>
          <w:p w:rsidR="00A53A76" w:rsidRPr="00344766" w:rsidRDefault="00A53A76" w:rsidP="00A53A76">
            <w:pPr>
              <w:pStyle w:val="Tabletext"/>
              <w:jc w:val="center"/>
              <w:rPr>
                <w:sz w:val="20"/>
              </w:rPr>
            </w:pPr>
          </w:p>
        </w:tc>
        <w:tc>
          <w:tcPr>
            <w:tcW w:w="662" w:type="pct"/>
            <w:vMerge/>
            <w:vAlign w:val="center"/>
          </w:tcPr>
          <w:p w:rsidR="00A53A76" w:rsidRPr="00344766" w:rsidRDefault="00A53A76" w:rsidP="00A53A76">
            <w:pPr>
              <w:pStyle w:val="Tabletext"/>
              <w:jc w:val="center"/>
              <w:rPr>
                <w:sz w:val="20"/>
              </w:rPr>
            </w:pPr>
          </w:p>
        </w:tc>
        <w:tc>
          <w:tcPr>
            <w:tcW w:w="660" w:type="pct"/>
            <w:vMerge/>
            <w:vAlign w:val="center"/>
          </w:tcPr>
          <w:p w:rsidR="00A53A76" w:rsidRPr="00344766" w:rsidRDefault="00A53A76" w:rsidP="00A53A76">
            <w:pPr>
              <w:pStyle w:val="Tabletext"/>
              <w:jc w:val="center"/>
              <w:rPr>
                <w:sz w:val="20"/>
              </w:rPr>
            </w:pPr>
          </w:p>
        </w:tc>
      </w:tr>
      <w:tr w:rsidR="00A53A76" w:rsidRPr="00344766" w:rsidTr="00A53A76">
        <w:trPr>
          <w:jc w:val="center"/>
        </w:trPr>
        <w:tc>
          <w:tcPr>
            <w:tcW w:w="740" w:type="pct"/>
            <w:vMerge/>
            <w:vAlign w:val="center"/>
          </w:tcPr>
          <w:p w:rsidR="00A53A76" w:rsidRPr="00344766" w:rsidRDefault="00A53A76" w:rsidP="00A53A76">
            <w:pPr>
              <w:pStyle w:val="Tabletext"/>
              <w:jc w:val="center"/>
              <w:rPr>
                <w:sz w:val="20"/>
              </w:rPr>
            </w:pPr>
          </w:p>
        </w:tc>
        <w:tc>
          <w:tcPr>
            <w:tcW w:w="735" w:type="pct"/>
            <w:vMerge/>
            <w:vAlign w:val="center"/>
          </w:tcPr>
          <w:p w:rsidR="00A53A76" w:rsidRPr="00344766" w:rsidRDefault="00A53A76" w:rsidP="00A53A76">
            <w:pPr>
              <w:pStyle w:val="Tabletext"/>
              <w:jc w:val="center"/>
              <w:rPr>
                <w:sz w:val="20"/>
              </w:rPr>
            </w:pPr>
          </w:p>
        </w:tc>
        <w:tc>
          <w:tcPr>
            <w:tcW w:w="734" w:type="pct"/>
            <w:vAlign w:val="center"/>
          </w:tcPr>
          <w:p w:rsidR="00A53A76" w:rsidRPr="00344766" w:rsidRDefault="00A53A76" w:rsidP="00A53A76">
            <w:pPr>
              <w:pStyle w:val="Tabletext"/>
              <w:jc w:val="center"/>
              <w:rPr>
                <w:sz w:val="20"/>
              </w:rPr>
            </w:pPr>
            <w:r w:rsidRPr="00344766">
              <w:rPr>
                <w:sz w:val="20"/>
              </w:rPr>
              <w:t>10</w:t>
            </w:r>
          </w:p>
        </w:tc>
        <w:tc>
          <w:tcPr>
            <w:tcW w:w="734" w:type="pct"/>
            <w:vAlign w:val="center"/>
          </w:tcPr>
          <w:p w:rsidR="00A53A76" w:rsidRPr="00344766" w:rsidRDefault="00A53A76" w:rsidP="00A53A76">
            <w:pPr>
              <w:pStyle w:val="Tabletext"/>
              <w:jc w:val="center"/>
              <w:rPr>
                <w:sz w:val="20"/>
              </w:rPr>
            </w:pPr>
            <w:r w:rsidRPr="00344766">
              <w:rPr>
                <w:sz w:val="20"/>
              </w:rPr>
              <w:t>20</w:t>
            </w:r>
          </w:p>
        </w:tc>
        <w:tc>
          <w:tcPr>
            <w:tcW w:w="735" w:type="pct"/>
          </w:tcPr>
          <w:p w:rsidR="00A53A76" w:rsidRPr="00344766" w:rsidRDefault="00A53A76" w:rsidP="00A53A76">
            <w:pPr>
              <w:pStyle w:val="Tabletext"/>
              <w:jc w:val="center"/>
              <w:rPr>
                <w:sz w:val="20"/>
              </w:rPr>
            </w:pPr>
          </w:p>
        </w:tc>
        <w:tc>
          <w:tcPr>
            <w:tcW w:w="662" w:type="pct"/>
            <w:vMerge w:val="restart"/>
            <w:vAlign w:val="center"/>
          </w:tcPr>
          <w:p w:rsidR="00A53A76" w:rsidRPr="00344766" w:rsidRDefault="00A53A76" w:rsidP="00A53A76">
            <w:pPr>
              <w:pStyle w:val="Tabletext"/>
              <w:jc w:val="center"/>
              <w:rPr>
                <w:sz w:val="20"/>
              </w:rPr>
            </w:pPr>
            <w:r w:rsidRPr="00344766">
              <w:rPr>
                <w:sz w:val="20"/>
              </w:rPr>
              <w:t>40</w:t>
            </w:r>
          </w:p>
        </w:tc>
        <w:tc>
          <w:tcPr>
            <w:tcW w:w="660" w:type="pct"/>
            <w:vMerge w:val="restart"/>
            <w:vAlign w:val="center"/>
          </w:tcPr>
          <w:p w:rsidR="00A53A76" w:rsidRPr="00344766" w:rsidRDefault="00A53A76" w:rsidP="00A53A76">
            <w:pPr>
              <w:pStyle w:val="Tabletext"/>
              <w:jc w:val="center"/>
              <w:rPr>
                <w:sz w:val="20"/>
              </w:rPr>
            </w:pPr>
            <w:r w:rsidRPr="00344766">
              <w:rPr>
                <w:sz w:val="20"/>
              </w:rPr>
              <w:t>1</w:t>
            </w:r>
          </w:p>
        </w:tc>
      </w:tr>
      <w:tr w:rsidR="00A53A76" w:rsidRPr="00344766" w:rsidTr="00A53A76">
        <w:trPr>
          <w:jc w:val="center"/>
        </w:trPr>
        <w:tc>
          <w:tcPr>
            <w:tcW w:w="740" w:type="pct"/>
            <w:vMerge/>
            <w:vAlign w:val="center"/>
          </w:tcPr>
          <w:p w:rsidR="00A53A76" w:rsidRPr="00344766" w:rsidRDefault="00A53A76" w:rsidP="00A53A76">
            <w:pPr>
              <w:pStyle w:val="Tabletext"/>
              <w:jc w:val="center"/>
              <w:rPr>
                <w:sz w:val="20"/>
              </w:rPr>
            </w:pPr>
          </w:p>
        </w:tc>
        <w:tc>
          <w:tcPr>
            <w:tcW w:w="735" w:type="pct"/>
            <w:vMerge/>
            <w:vAlign w:val="center"/>
          </w:tcPr>
          <w:p w:rsidR="00A53A76" w:rsidRPr="00344766" w:rsidRDefault="00A53A76" w:rsidP="00A53A76">
            <w:pPr>
              <w:pStyle w:val="Tabletext"/>
              <w:jc w:val="center"/>
              <w:rPr>
                <w:sz w:val="20"/>
              </w:rPr>
            </w:pPr>
          </w:p>
        </w:tc>
        <w:tc>
          <w:tcPr>
            <w:tcW w:w="734" w:type="pct"/>
            <w:vAlign w:val="center"/>
          </w:tcPr>
          <w:p w:rsidR="00A53A76" w:rsidRPr="00344766" w:rsidRDefault="00A53A76" w:rsidP="00A53A76">
            <w:pPr>
              <w:pStyle w:val="Tabletext"/>
              <w:jc w:val="center"/>
              <w:rPr>
                <w:b/>
                <w:sz w:val="20"/>
              </w:rPr>
            </w:pPr>
            <w:r w:rsidRPr="00344766">
              <w:rPr>
                <w:sz w:val="20"/>
              </w:rPr>
              <w:t>15</w:t>
            </w:r>
          </w:p>
        </w:tc>
        <w:tc>
          <w:tcPr>
            <w:tcW w:w="734" w:type="pct"/>
            <w:vAlign w:val="center"/>
          </w:tcPr>
          <w:p w:rsidR="00A53A76" w:rsidRPr="00344766" w:rsidRDefault="00A53A76" w:rsidP="00A53A76">
            <w:pPr>
              <w:pStyle w:val="Tabletext"/>
              <w:jc w:val="center"/>
              <w:rPr>
                <w:b/>
                <w:sz w:val="20"/>
              </w:rPr>
            </w:pPr>
            <w:r w:rsidRPr="00344766">
              <w:rPr>
                <w:sz w:val="20"/>
              </w:rPr>
              <w:t>15, 20</w:t>
            </w:r>
          </w:p>
        </w:tc>
        <w:tc>
          <w:tcPr>
            <w:tcW w:w="735" w:type="pct"/>
          </w:tcPr>
          <w:p w:rsidR="00A53A76" w:rsidRPr="00344766" w:rsidRDefault="00A53A76" w:rsidP="00A53A76">
            <w:pPr>
              <w:pStyle w:val="Tabletext"/>
              <w:jc w:val="center"/>
              <w:rPr>
                <w:b/>
                <w:sz w:val="20"/>
              </w:rPr>
            </w:pPr>
          </w:p>
        </w:tc>
        <w:tc>
          <w:tcPr>
            <w:tcW w:w="662" w:type="pct"/>
            <w:vMerge/>
            <w:vAlign w:val="center"/>
          </w:tcPr>
          <w:p w:rsidR="00A53A76" w:rsidRPr="00344766" w:rsidRDefault="00A53A76" w:rsidP="00A53A76">
            <w:pPr>
              <w:pStyle w:val="Tabletext"/>
              <w:jc w:val="center"/>
              <w:rPr>
                <w:b/>
                <w:sz w:val="20"/>
                <w:lang w:val="en-US"/>
              </w:rPr>
            </w:pPr>
          </w:p>
        </w:tc>
        <w:tc>
          <w:tcPr>
            <w:tcW w:w="660" w:type="pct"/>
            <w:vMerge/>
            <w:vAlign w:val="center"/>
          </w:tcPr>
          <w:p w:rsidR="00A53A76" w:rsidRPr="00344766" w:rsidRDefault="00A53A76" w:rsidP="00A53A76">
            <w:pPr>
              <w:pStyle w:val="Tabletext"/>
              <w:jc w:val="center"/>
              <w:rPr>
                <w:b/>
                <w:sz w:val="20"/>
                <w:lang w:val="en-US"/>
              </w:rPr>
            </w:pPr>
          </w:p>
        </w:tc>
      </w:tr>
      <w:tr w:rsidR="00A53A76" w:rsidRPr="00344766" w:rsidTr="00A53A76">
        <w:trPr>
          <w:jc w:val="center"/>
        </w:trPr>
        <w:tc>
          <w:tcPr>
            <w:tcW w:w="740" w:type="pct"/>
            <w:vMerge/>
            <w:vAlign w:val="center"/>
          </w:tcPr>
          <w:p w:rsidR="00A53A76" w:rsidRPr="00344766" w:rsidRDefault="00A53A76" w:rsidP="00A53A76">
            <w:pPr>
              <w:pStyle w:val="Tabletext"/>
              <w:jc w:val="center"/>
              <w:rPr>
                <w:sz w:val="20"/>
              </w:rPr>
            </w:pPr>
          </w:p>
        </w:tc>
        <w:tc>
          <w:tcPr>
            <w:tcW w:w="735" w:type="pct"/>
            <w:vMerge/>
            <w:vAlign w:val="center"/>
          </w:tcPr>
          <w:p w:rsidR="00A53A76" w:rsidRPr="00344766" w:rsidRDefault="00A53A76" w:rsidP="00A53A76">
            <w:pPr>
              <w:pStyle w:val="Tabletext"/>
              <w:jc w:val="center"/>
              <w:rPr>
                <w:sz w:val="20"/>
              </w:rPr>
            </w:pPr>
          </w:p>
        </w:tc>
        <w:tc>
          <w:tcPr>
            <w:tcW w:w="734" w:type="pct"/>
            <w:vAlign w:val="center"/>
          </w:tcPr>
          <w:p w:rsidR="00A53A76" w:rsidRPr="00344766" w:rsidRDefault="00A53A76" w:rsidP="00A53A76">
            <w:pPr>
              <w:pStyle w:val="Tabletext"/>
              <w:jc w:val="center"/>
              <w:rPr>
                <w:b/>
                <w:sz w:val="20"/>
              </w:rPr>
            </w:pPr>
            <w:r w:rsidRPr="00344766">
              <w:rPr>
                <w:sz w:val="20"/>
              </w:rPr>
              <w:t>20</w:t>
            </w:r>
          </w:p>
        </w:tc>
        <w:tc>
          <w:tcPr>
            <w:tcW w:w="734" w:type="pct"/>
            <w:vAlign w:val="center"/>
          </w:tcPr>
          <w:p w:rsidR="00A53A76" w:rsidRPr="00344766" w:rsidRDefault="00A53A76" w:rsidP="00A53A76">
            <w:pPr>
              <w:pStyle w:val="Tabletext"/>
              <w:jc w:val="center"/>
              <w:rPr>
                <w:b/>
                <w:sz w:val="20"/>
              </w:rPr>
            </w:pPr>
            <w:r w:rsidRPr="00344766">
              <w:rPr>
                <w:sz w:val="20"/>
              </w:rPr>
              <w:t>10, 15, 20</w:t>
            </w:r>
          </w:p>
        </w:tc>
        <w:tc>
          <w:tcPr>
            <w:tcW w:w="735" w:type="pct"/>
          </w:tcPr>
          <w:p w:rsidR="00A53A76" w:rsidRPr="00344766" w:rsidRDefault="00A53A76" w:rsidP="00A53A76">
            <w:pPr>
              <w:pStyle w:val="Tabletext"/>
              <w:jc w:val="center"/>
              <w:rPr>
                <w:b/>
                <w:sz w:val="20"/>
              </w:rPr>
            </w:pPr>
          </w:p>
        </w:tc>
        <w:tc>
          <w:tcPr>
            <w:tcW w:w="662" w:type="pct"/>
            <w:vMerge/>
            <w:vAlign w:val="center"/>
          </w:tcPr>
          <w:p w:rsidR="00A53A76" w:rsidRPr="00344766" w:rsidRDefault="00A53A76" w:rsidP="00A53A76">
            <w:pPr>
              <w:pStyle w:val="Tabletext"/>
              <w:jc w:val="center"/>
              <w:rPr>
                <w:b/>
                <w:sz w:val="20"/>
                <w:lang w:val="en-US"/>
              </w:rPr>
            </w:pPr>
          </w:p>
        </w:tc>
        <w:tc>
          <w:tcPr>
            <w:tcW w:w="660" w:type="pct"/>
            <w:vMerge/>
            <w:vAlign w:val="center"/>
          </w:tcPr>
          <w:p w:rsidR="00A53A76" w:rsidRPr="00344766" w:rsidRDefault="00A53A76" w:rsidP="00A53A76">
            <w:pPr>
              <w:pStyle w:val="Tabletext"/>
              <w:jc w:val="center"/>
              <w:rPr>
                <w:b/>
                <w:sz w:val="20"/>
                <w:lang w:val="en-US"/>
              </w:rPr>
            </w:pPr>
          </w:p>
        </w:tc>
      </w:tr>
      <w:tr w:rsidR="00A53A76" w:rsidRPr="00344766" w:rsidTr="00A53A76">
        <w:trPr>
          <w:jc w:val="center"/>
        </w:trPr>
        <w:tc>
          <w:tcPr>
            <w:tcW w:w="740" w:type="pct"/>
            <w:vAlign w:val="center"/>
          </w:tcPr>
          <w:p w:rsidR="00A53A76" w:rsidRPr="00344766" w:rsidRDefault="00A53A76" w:rsidP="00A53A76">
            <w:pPr>
              <w:pStyle w:val="Tabletext"/>
              <w:jc w:val="center"/>
              <w:rPr>
                <w:sz w:val="20"/>
              </w:rPr>
            </w:pPr>
            <w:r w:rsidRPr="00344766">
              <w:rPr>
                <w:sz w:val="20"/>
              </w:rPr>
              <w:t>CA_12B</w:t>
            </w:r>
          </w:p>
        </w:tc>
        <w:tc>
          <w:tcPr>
            <w:tcW w:w="735" w:type="pct"/>
            <w:vAlign w:val="center"/>
          </w:tcPr>
          <w:p w:rsidR="00A53A76" w:rsidRPr="00344766" w:rsidRDefault="00A53A76" w:rsidP="00A53A76">
            <w:pPr>
              <w:pStyle w:val="Tabletext"/>
              <w:jc w:val="center"/>
              <w:rPr>
                <w:sz w:val="20"/>
              </w:rPr>
            </w:pPr>
            <w:r w:rsidRPr="00344766">
              <w:rPr>
                <w:sz w:val="20"/>
              </w:rPr>
              <w:t>-</w:t>
            </w:r>
          </w:p>
        </w:tc>
        <w:tc>
          <w:tcPr>
            <w:tcW w:w="734" w:type="pct"/>
            <w:vAlign w:val="center"/>
          </w:tcPr>
          <w:p w:rsidR="00A53A76" w:rsidRPr="00344766" w:rsidRDefault="00A53A76" w:rsidP="00A53A76">
            <w:pPr>
              <w:pStyle w:val="Tabletext"/>
              <w:jc w:val="center"/>
              <w:rPr>
                <w:b/>
                <w:sz w:val="20"/>
              </w:rPr>
            </w:pPr>
            <w:r w:rsidRPr="00344766">
              <w:rPr>
                <w:sz w:val="20"/>
              </w:rPr>
              <w:t>5</w:t>
            </w:r>
          </w:p>
        </w:tc>
        <w:tc>
          <w:tcPr>
            <w:tcW w:w="734" w:type="pct"/>
            <w:vAlign w:val="center"/>
          </w:tcPr>
          <w:p w:rsidR="00A53A76" w:rsidRPr="00344766" w:rsidRDefault="00A53A76" w:rsidP="00A53A76">
            <w:pPr>
              <w:pStyle w:val="Tabletext"/>
              <w:jc w:val="center"/>
              <w:rPr>
                <w:b/>
                <w:sz w:val="20"/>
              </w:rPr>
            </w:pPr>
            <w:r w:rsidRPr="00344766">
              <w:rPr>
                <w:sz w:val="20"/>
              </w:rPr>
              <w:t>5, 10</w:t>
            </w:r>
          </w:p>
        </w:tc>
        <w:tc>
          <w:tcPr>
            <w:tcW w:w="735" w:type="pct"/>
          </w:tcPr>
          <w:p w:rsidR="00A53A76" w:rsidRPr="00344766" w:rsidRDefault="00A53A76" w:rsidP="00A53A76">
            <w:pPr>
              <w:pStyle w:val="Tabletext"/>
              <w:jc w:val="center"/>
              <w:rPr>
                <w:b/>
                <w:sz w:val="20"/>
              </w:rPr>
            </w:pPr>
          </w:p>
        </w:tc>
        <w:tc>
          <w:tcPr>
            <w:tcW w:w="662" w:type="pct"/>
            <w:vAlign w:val="center"/>
          </w:tcPr>
          <w:p w:rsidR="00A53A76" w:rsidRPr="00344766" w:rsidRDefault="00A53A76" w:rsidP="00A53A76">
            <w:pPr>
              <w:pStyle w:val="Tabletext"/>
              <w:jc w:val="center"/>
              <w:rPr>
                <w:sz w:val="20"/>
              </w:rPr>
            </w:pPr>
            <w:r w:rsidRPr="00344766">
              <w:rPr>
                <w:sz w:val="20"/>
              </w:rPr>
              <w:t>15</w:t>
            </w:r>
          </w:p>
        </w:tc>
        <w:tc>
          <w:tcPr>
            <w:tcW w:w="660" w:type="pct"/>
            <w:vAlign w:val="center"/>
          </w:tcPr>
          <w:p w:rsidR="00A53A76" w:rsidRPr="00344766" w:rsidRDefault="00A53A76" w:rsidP="00A53A76">
            <w:pPr>
              <w:pStyle w:val="Tabletext"/>
              <w:jc w:val="center"/>
              <w:rPr>
                <w:sz w:val="20"/>
              </w:rPr>
            </w:pPr>
            <w:r w:rsidRPr="00344766">
              <w:rPr>
                <w:sz w:val="20"/>
              </w:rPr>
              <w:t>0</w:t>
            </w:r>
          </w:p>
        </w:tc>
      </w:tr>
      <w:tr w:rsidR="00A53A76" w:rsidRPr="00344766" w:rsidTr="00A53A76">
        <w:trPr>
          <w:jc w:val="center"/>
        </w:trPr>
        <w:tc>
          <w:tcPr>
            <w:tcW w:w="740" w:type="pct"/>
            <w:vMerge w:val="restart"/>
            <w:vAlign w:val="center"/>
          </w:tcPr>
          <w:p w:rsidR="00A53A76" w:rsidRPr="00344766" w:rsidRDefault="00A53A76" w:rsidP="00A53A76">
            <w:pPr>
              <w:pStyle w:val="Tabletext"/>
              <w:jc w:val="center"/>
              <w:rPr>
                <w:sz w:val="20"/>
              </w:rPr>
            </w:pPr>
            <w:r w:rsidRPr="00344766">
              <w:rPr>
                <w:sz w:val="20"/>
              </w:rPr>
              <w:t>CA_23B</w:t>
            </w:r>
          </w:p>
        </w:tc>
        <w:tc>
          <w:tcPr>
            <w:tcW w:w="735" w:type="pct"/>
            <w:vMerge w:val="restart"/>
            <w:vAlign w:val="center"/>
          </w:tcPr>
          <w:p w:rsidR="00A53A76" w:rsidRPr="00344766" w:rsidRDefault="00A53A76" w:rsidP="00A53A76">
            <w:pPr>
              <w:pStyle w:val="Tabletext"/>
              <w:jc w:val="center"/>
              <w:rPr>
                <w:sz w:val="20"/>
              </w:rPr>
            </w:pPr>
            <w:r w:rsidRPr="00344766">
              <w:rPr>
                <w:sz w:val="20"/>
              </w:rPr>
              <w:t>-</w:t>
            </w:r>
          </w:p>
        </w:tc>
        <w:tc>
          <w:tcPr>
            <w:tcW w:w="734" w:type="pct"/>
            <w:vAlign w:val="center"/>
          </w:tcPr>
          <w:p w:rsidR="00A53A76" w:rsidRPr="00344766" w:rsidRDefault="00A53A76" w:rsidP="00A53A76">
            <w:pPr>
              <w:pStyle w:val="Tabletext"/>
              <w:jc w:val="center"/>
              <w:rPr>
                <w:b/>
                <w:sz w:val="20"/>
              </w:rPr>
            </w:pPr>
            <w:r w:rsidRPr="00344766">
              <w:rPr>
                <w:sz w:val="20"/>
              </w:rPr>
              <w:t>10</w:t>
            </w:r>
          </w:p>
        </w:tc>
        <w:tc>
          <w:tcPr>
            <w:tcW w:w="734" w:type="pct"/>
            <w:vAlign w:val="center"/>
          </w:tcPr>
          <w:p w:rsidR="00A53A76" w:rsidRPr="00344766" w:rsidRDefault="00A53A76" w:rsidP="00A53A76">
            <w:pPr>
              <w:pStyle w:val="Tabletext"/>
              <w:jc w:val="center"/>
              <w:rPr>
                <w:b/>
                <w:sz w:val="20"/>
              </w:rPr>
            </w:pPr>
            <w:r w:rsidRPr="00344766">
              <w:rPr>
                <w:sz w:val="20"/>
              </w:rPr>
              <w:t>10</w:t>
            </w:r>
          </w:p>
        </w:tc>
        <w:tc>
          <w:tcPr>
            <w:tcW w:w="735" w:type="pct"/>
          </w:tcPr>
          <w:p w:rsidR="00A53A76" w:rsidRPr="00344766" w:rsidRDefault="00A53A76" w:rsidP="00A53A76">
            <w:pPr>
              <w:pStyle w:val="Tabletext"/>
              <w:jc w:val="center"/>
              <w:rPr>
                <w:b/>
                <w:sz w:val="20"/>
              </w:rPr>
            </w:pPr>
          </w:p>
        </w:tc>
        <w:tc>
          <w:tcPr>
            <w:tcW w:w="662" w:type="pct"/>
            <w:vMerge w:val="restart"/>
            <w:vAlign w:val="center"/>
          </w:tcPr>
          <w:p w:rsidR="00A53A76" w:rsidRPr="00344766" w:rsidRDefault="00A53A76" w:rsidP="00A53A76">
            <w:pPr>
              <w:pStyle w:val="Tabletext"/>
              <w:jc w:val="center"/>
              <w:rPr>
                <w:sz w:val="20"/>
              </w:rPr>
            </w:pPr>
            <w:r w:rsidRPr="00344766">
              <w:rPr>
                <w:sz w:val="20"/>
              </w:rPr>
              <w:t>20</w:t>
            </w:r>
          </w:p>
        </w:tc>
        <w:tc>
          <w:tcPr>
            <w:tcW w:w="660" w:type="pct"/>
            <w:vMerge w:val="restart"/>
            <w:vAlign w:val="center"/>
          </w:tcPr>
          <w:p w:rsidR="00A53A76" w:rsidRPr="00344766" w:rsidRDefault="00A53A76" w:rsidP="00A53A76">
            <w:pPr>
              <w:pStyle w:val="Tabletext"/>
              <w:jc w:val="center"/>
              <w:rPr>
                <w:sz w:val="20"/>
              </w:rPr>
            </w:pPr>
            <w:r w:rsidRPr="00344766">
              <w:rPr>
                <w:sz w:val="20"/>
              </w:rPr>
              <w:t>0</w:t>
            </w:r>
          </w:p>
        </w:tc>
      </w:tr>
      <w:tr w:rsidR="00A53A76" w:rsidRPr="00344766" w:rsidTr="00A53A76">
        <w:trPr>
          <w:jc w:val="center"/>
        </w:trPr>
        <w:tc>
          <w:tcPr>
            <w:tcW w:w="740" w:type="pct"/>
            <w:vMerge/>
            <w:vAlign w:val="center"/>
          </w:tcPr>
          <w:p w:rsidR="00A53A76" w:rsidRPr="00344766" w:rsidRDefault="00A53A76" w:rsidP="00A53A76">
            <w:pPr>
              <w:pStyle w:val="Tabletext"/>
              <w:jc w:val="center"/>
              <w:rPr>
                <w:sz w:val="20"/>
              </w:rPr>
            </w:pPr>
          </w:p>
        </w:tc>
        <w:tc>
          <w:tcPr>
            <w:tcW w:w="735" w:type="pct"/>
            <w:vMerge/>
            <w:vAlign w:val="center"/>
          </w:tcPr>
          <w:p w:rsidR="00A53A76" w:rsidRPr="00344766" w:rsidRDefault="00A53A76" w:rsidP="00A53A76">
            <w:pPr>
              <w:pStyle w:val="Tabletext"/>
              <w:jc w:val="center"/>
              <w:rPr>
                <w:sz w:val="20"/>
              </w:rPr>
            </w:pPr>
          </w:p>
        </w:tc>
        <w:tc>
          <w:tcPr>
            <w:tcW w:w="734" w:type="pct"/>
            <w:vAlign w:val="center"/>
          </w:tcPr>
          <w:p w:rsidR="00A53A76" w:rsidRPr="00344766" w:rsidRDefault="00A53A76" w:rsidP="00A53A76">
            <w:pPr>
              <w:pStyle w:val="Tabletext"/>
              <w:jc w:val="center"/>
              <w:rPr>
                <w:b/>
                <w:sz w:val="20"/>
              </w:rPr>
            </w:pPr>
            <w:r w:rsidRPr="00344766">
              <w:rPr>
                <w:sz w:val="20"/>
              </w:rPr>
              <w:t>5</w:t>
            </w:r>
          </w:p>
        </w:tc>
        <w:tc>
          <w:tcPr>
            <w:tcW w:w="734" w:type="pct"/>
            <w:vAlign w:val="center"/>
          </w:tcPr>
          <w:p w:rsidR="00A53A76" w:rsidRPr="00344766" w:rsidRDefault="00A53A76" w:rsidP="00A53A76">
            <w:pPr>
              <w:pStyle w:val="Tabletext"/>
              <w:jc w:val="center"/>
              <w:rPr>
                <w:b/>
                <w:sz w:val="20"/>
              </w:rPr>
            </w:pPr>
            <w:r w:rsidRPr="00344766">
              <w:rPr>
                <w:sz w:val="20"/>
              </w:rPr>
              <w:t>15</w:t>
            </w:r>
          </w:p>
        </w:tc>
        <w:tc>
          <w:tcPr>
            <w:tcW w:w="735" w:type="pct"/>
          </w:tcPr>
          <w:p w:rsidR="00A53A76" w:rsidRPr="00344766" w:rsidRDefault="00A53A76" w:rsidP="00A53A76">
            <w:pPr>
              <w:pStyle w:val="Tabletext"/>
              <w:jc w:val="center"/>
              <w:rPr>
                <w:b/>
                <w:sz w:val="20"/>
              </w:rPr>
            </w:pPr>
          </w:p>
        </w:tc>
        <w:tc>
          <w:tcPr>
            <w:tcW w:w="662" w:type="pct"/>
            <w:vMerge/>
            <w:vAlign w:val="center"/>
          </w:tcPr>
          <w:p w:rsidR="00A53A76" w:rsidRPr="00344766" w:rsidRDefault="00A53A76" w:rsidP="00A53A76">
            <w:pPr>
              <w:pStyle w:val="Tabletext"/>
              <w:jc w:val="center"/>
              <w:rPr>
                <w:sz w:val="20"/>
              </w:rPr>
            </w:pPr>
          </w:p>
        </w:tc>
        <w:tc>
          <w:tcPr>
            <w:tcW w:w="660" w:type="pct"/>
            <w:vMerge/>
            <w:vAlign w:val="center"/>
          </w:tcPr>
          <w:p w:rsidR="00A53A76" w:rsidRPr="00344766" w:rsidRDefault="00A53A76" w:rsidP="00A53A76">
            <w:pPr>
              <w:pStyle w:val="Tabletext"/>
              <w:jc w:val="center"/>
              <w:rPr>
                <w:sz w:val="20"/>
              </w:rPr>
            </w:pPr>
          </w:p>
        </w:tc>
      </w:tr>
      <w:tr w:rsidR="00A53A76" w:rsidRPr="00344766" w:rsidTr="00A53A76">
        <w:trPr>
          <w:jc w:val="center"/>
        </w:trPr>
        <w:tc>
          <w:tcPr>
            <w:tcW w:w="740" w:type="pct"/>
            <w:vAlign w:val="center"/>
          </w:tcPr>
          <w:p w:rsidR="00A53A76" w:rsidRPr="00344766" w:rsidRDefault="00A53A76" w:rsidP="00A53A76">
            <w:pPr>
              <w:pStyle w:val="Tabletext"/>
              <w:jc w:val="center"/>
              <w:rPr>
                <w:sz w:val="20"/>
              </w:rPr>
            </w:pPr>
            <w:r w:rsidRPr="00344766">
              <w:rPr>
                <w:sz w:val="20"/>
              </w:rPr>
              <w:t>CA_27B</w:t>
            </w:r>
          </w:p>
        </w:tc>
        <w:tc>
          <w:tcPr>
            <w:tcW w:w="735" w:type="pct"/>
            <w:vAlign w:val="center"/>
          </w:tcPr>
          <w:p w:rsidR="00A53A76" w:rsidRPr="00344766" w:rsidRDefault="00A53A76" w:rsidP="00A53A76">
            <w:pPr>
              <w:pStyle w:val="Tabletext"/>
              <w:jc w:val="center"/>
              <w:rPr>
                <w:sz w:val="20"/>
              </w:rPr>
            </w:pPr>
            <w:r w:rsidRPr="00344766">
              <w:rPr>
                <w:sz w:val="20"/>
              </w:rPr>
              <w:t>-</w:t>
            </w:r>
          </w:p>
        </w:tc>
        <w:tc>
          <w:tcPr>
            <w:tcW w:w="734" w:type="pct"/>
            <w:vAlign w:val="center"/>
          </w:tcPr>
          <w:p w:rsidR="00A53A76" w:rsidRPr="00344766" w:rsidRDefault="00A53A76" w:rsidP="00A53A76">
            <w:pPr>
              <w:pStyle w:val="Tabletext"/>
              <w:jc w:val="center"/>
              <w:rPr>
                <w:b/>
                <w:sz w:val="20"/>
              </w:rPr>
            </w:pPr>
            <w:r w:rsidRPr="00344766">
              <w:rPr>
                <w:sz w:val="20"/>
              </w:rPr>
              <w:t>1.4, 3, 5</w:t>
            </w:r>
          </w:p>
        </w:tc>
        <w:tc>
          <w:tcPr>
            <w:tcW w:w="734" w:type="pct"/>
            <w:vAlign w:val="center"/>
          </w:tcPr>
          <w:p w:rsidR="00A53A76" w:rsidRPr="00344766" w:rsidRDefault="00A53A76" w:rsidP="00A53A76">
            <w:pPr>
              <w:pStyle w:val="Tabletext"/>
              <w:jc w:val="center"/>
              <w:rPr>
                <w:b/>
                <w:sz w:val="20"/>
              </w:rPr>
            </w:pPr>
            <w:r w:rsidRPr="00344766">
              <w:rPr>
                <w:sz w:val="20"/>
              </w:rPr>
              <w:t>5</w:t>
            </w:r>
          </w:p>
        </w:tc>
        <w:tc>
          <w:tcPr>
            <w:tcW w:w="735" w:type="pct"/>
          </w:tcPr>
          <w:p w:rsidR="00A53A76" w:rsidRPr="00344766" w:rsidRDefault="00A53A76" w:rsidP="00A53A76">
            <w:pPr>
              <w:pStyle w:val="Tabletext"/>
              <w:jc w:val="center"/>
              <w:rPr>
                <w:b/>
                <w:sz w:val="20"/>
              </w:rPr>
            </w:pPr>
          </w:p>
        </w:tc>
        <w:tc>
          <w:tcPr>
            <w:tcW w:w="662" w:type="pct"/>
            <w:vAlign w:val="center"/>
          </w:tcPr>
          <w:p w:rsidR="00A53A76" w:rsidRPr="00344766" w:rsidRDefault="00A53A76" w:rsidP="00A53A76">
            <w:pPr>
              <w:pStyle w:val="Tabletext"/>
              <w:jc w:val="center"/>
              <w:rPr>
                <w:sz w:val="20"/>
              </w:rPr>
            </w:pPr>
            <w:r w:rsidRPr="00344766">
              <w:rPr>
                <w:sz w:val="20"/>
              </w:rPr>
              <w:t>13</w:t>
            </w:r>
          </w:p>
        </w:tc>
        <w:tc>
          <w:tcPr>
            <w:tcW w:w="660" w:type="pct"/>
            <w:vAlign w:val="center"/>
          </w:tcPr>
          <w:p w:rsidR="00A53A76" w:rsidRPr="00344766" w:rsidRDefault="00A53A76" w:rsidP="00A53A76">
            <w:pPr>
              <w:pStyle w:val="Tabletext"/>
              <w:jc w:val="center"/>
              <w:rPr>
                <w:sz w:val="20"/>
              </w:rPr>
            </w:pPr>
            <w:r w:rsidRPr="00344766">
              <w:rPr>
                <w:sz w:val="20"/>
              </w:rPr>
              <w:t>0</w:t>
            </w:r>
          </w:p>
        </w:tc>
      </w:tr>
    </w:tbl>
    <w:p w:rsidR="00A53A76" w:rsidRDefault="00A53A76" w:rsidP="00A53A76">
      <w:pPr>
        <w:rPr>
          <w:lang w:val="en-US" w:eastAsia="zh-CN"/>
        </w:rPr>
      </w:pPr>
    </w:p>
    <w:p w:rsidR="00A53A76" w:rsidRPr="00912595" w:rsidRDefault="00A53A76" w:rsidP="00B34F8F">
      <w:pPr>
        <w:pStyle w:val="TableNo"/>
        <w:rPr>
          <w:lang w:val="en-US" w:eastAsia="zh-CN"/>
        </w:rPr>
      </w:pPr>
      <w:r>
        <w:rPr>
          <w:lang w:val="en-US" w:eastAsia="zh-CN"/>
        </w:rPr>
        <w:lastRenderedPageBreak/>
        <w:t>表</w:t>
      </w:r>
      <w:r w:rsidRPr="00912595">
        <w:rPr>
          <w:lang w:val="en-US" w:eastAsia="zh-CN"/>
        </w:rPr>
        <w:t>1.1.2-1</w:t>
      </w:r>
      <w:r>
        <w:rPr>
          <w:rFonts w:hint="eastAsia"/>
          <w:lang w:val="en-US" w:eastAsia="zh-CN"/>
        </w:rPr>
        <w:t>（</w:t>
      </w:r>
      <w:r w:rsidR="00B34F8F" w:rsidRPr="001F19C1">
        <w:rPr>
          <w:rFonts w:ascii="STKaiti" w:eastAsia="STKaiti" w:hAnsi="STKaiti" w:hint="eastAsia"/>
          <w:lang w:eastAsia="zh-CN"/>
        </w:rPr>
        <w:t>结束</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1427"/>
        <w:gridCol w:w="1417"/>
        <w:gridCol w:w="1415"/>
        <w:gridCol w:w="1415"/>
        <w:gridCol w:w="1417"/>
        <w:gridCol w:w="1276"/>
        <w:gridCol w:w="1272"/>
      </w:tblGrid>
      <w:tr w:rsidR="00A53A76" w:rsidRPr="00344766" w:rsidTr="00A53A76">
        <w:trPr>
          <w:tblHeader/>
          <w:jc w:val="center"/>
        </w:trPr>
        <w:tc>
          <w:tcPr>
            <w:tcW w:w="5000" w:type="pct"/>
            <w:gridSpan w:val="7"/>
            <w:vAlign w:val="center"/>
          </w:tcPr>
          <w:p w:rsidR="00A53A76" w:rsidRPr="00344766" w:rsidRDefault="00344766" w:rsidP="00A53A76">
            <w:pPr>
              <w:pStyle w:val="Tablehead"/>
              <w:rPr>
                <w:sz w:val="20"/>
                <w:lang w:val="en-US"/>
              </w:rPr>
            </w:pPr>
            <w:r w:rsidRPr="00344766">
              <w:rPr>
                <w:sz w:val="20"/>
                <w:lang w:val="en-US"/>
              </w:rPr>
              <w:t>E-UTRA CA</w:t>
            </w:r>
            <w:r w:rsidRPr="00344766">
              <w:rPr>
                <w:sz w:val="20"/>
                <w:lang w:val="en-US"/>
              </w:rPr>
              <w:t>配置</w:t>
            </w:r>
            <w:r w:rsidRPr="00344766">
              <w:rPr>
                <w:sz w:val="20"/>
                <w:lang w:val="en-US"/>
              </w:rPr>
              <w:t xml:space="preserve"> / </w:t>
            </w:r>
            <w:r w:rsidRPr="00344766">
              <w:rPr>
                <w:rFonts w:hint="eastAsia"/>
                <w:sz w:val="20"/>
                <w:lang w:val="en-US"/>
              </w:rPr>
              <w:t>带宽组合集</w:t>
            </w:r>
          </w:p>
        </w:tc>
      </w:tr>
      <w:tr w:rsidR="00344766" w:rsidRPr="00344766" w:rsidTr="00A53A76">
        <w:trPr>
          <w:tblHeader/>
          <w:jc w:val="center"/>
        </w:trPr>
        <w:tc>
          <w:tcPr>
            <w:tcW w:w="740" w:type="pct"/>
            <w:vMerge w:val="restart"/>
            <w:vAlign w:val="center"/>
          </w:tcPr>
          <w:p w:rsidR="00344766" w:rsidRPr="00344766" w:rsidRDefault="00344766" w:rsidP="00344766">
            <w:pPr>
              <w:pStyle w:val="Tablehead"/>
              <w:rPr>
                <w:sz w:val="20"/>
                <w:lang w:val="en-US"/>
              </w:rPr>
            </w:pPr>
            <w:r w:rsidRPr="00344766">
              <w:rPr>
                <w:sz w:val="20"/>
              </w:rPr>
              <w:t>E-UTRA CA</w:t>
            </w:r>
            <w:r w:rsidRPr="00344766">
              <w:rPr>
                <w:sz w:val="20"/>
              </w:rPr>
              <w:t>配置</w:t>
            </w:r>
          </w:p>
        </w:tc>
        <w:tc>
          <w:tcPr>
            <w:tcW w:w="735" w:type="pct"/>
            <w:vMerge w:val="restart"/>
            <w:vAlign w:val="center"/>
          </w:tcPr>
          <w:p w:rsidR="00344766" w:rsidRPr="00344766" w:rsidRDefault="00344766" w:rsidP="00344766">
            <w:pPr>
              <w:pStyle w:val="Tablehead"/>
              <w:rPr>
                <w:sz w:val="20"/>
              </w:rPr>
            </w:pPr>
            <w:r w:rsidRPr="00344766">
              <w:rPr>
                <w:sz w:val="20"/>
              </w:rPr>
              <w:t xml:space="preserve">Uplink CA </w:t>
            </w:r>
            <w:r w:rsidR="002A7359">
              <w:rPr>
                <w:sz w:val="20"/>
              </w:rPr>
              <w:t>配置</w:t>
            </w:r>
          </w:p>
          <w:p w:rsidR="00344766" w:rsidRPr="00344766" w:rsidRDefault="00344766" w:rsidP="00344766">
            <w:pPr>
              <w:pStyle w:val="Tablehead"/>
              <w:rPr>
                <w:sz w:val="20"/>
                <w:lang w:val="en-US"/>
              </w:rPr>
            </w:pPr>
            <w:r w:rsidRPr="00344766">
              <w:rPr>
                <w:sz w:val="20"/>
              </w:rPr>
              <w:t>(</w:t>
            </w:r>
            <w:r w:rsidR="00322EE5">
              <w:rPr>
                <w:sz w:val="20"/>
              </w:rPr>
              <w:t>注</w:t>
            </w:r>
            <w:r w:rsidRPr="00344766">
              <w:rPr>
                <w:sz w:val="20"/>
              </w:rPr>
              <w:t>3)</w:t>
            </w:r>
          </w:p>
        </w:tc>
        <w:tc>
          <w:tcPr>
            <w:tcW w:w="2203" w:type="pct"/>
            <w:gridSpan w:val="3"/>
            <w:vAlign w:val="center"/>
          </w:tcPr>
          <w:p w:rsidR="00344766" w:rsidRPr="00344766" w:rsidRDefault="002A7359" w:rsidP="00344766">
            <w:pPr>
              <w:pStyle w:val="Tablehead"/>
              <w:rPr>
                <w:sz w:val="20"/>
                <w:lang w:val="en-US" w:eastAsia="zh-CN"/>
              </w:rPr>
            </w:pPr>
            <w:r>
              <w:rPr>
                <w:rFonts w:hint="eastAsia"/>
                <w:sz w:val="20"/>
                <w:lang w:val="en-GB" w:eastAsia="zh-CN"/>
              </w:rPr>
              <w:t>按</w:t>
            </w:r>
            <w:r>
              <w:rPr>
                <w:sz w:val="20"/>
                <w:lang w:val="en-GB" w:eastAsia="zh-CN"/>
              </w:rPr>
              <w:t>上升</w:t>
            </w:r>
            <w:r>
              <w:rPr>
                <w:rFonts w:hint="eastAsia"/>
                <w:sz w:val="20"/>
                <w:lang w:val="en-GB" w:eastAsia="zh-CN"/>
              </w:rPr>
              <w:t>载频</w:t>
            </w:r>
            <w:r>
              <w:rPr>
                <w:sz w:val="20"/>
                <w:lang w:val="en-GB" w:eastAsia="zh-CN"/>
              </w:rPr>
              <w:t>排序的</w:t>
            </w:r>
            <w:r w:rsidR="008D635F">
              <w:rPr>
                <w:sz w:val="20"/>
                <w:lang w:val="en-GB" w:eastAsia="zh-CN"/>
              </w:rPr>
              <w:t>分量</w:t>
            </w:r>
            <w:r>
              <w:rPr>
                <w:sz w:val="20"/>
                <w:lang w:val="en-GB" w:eastAsia="zh-CN"/>
              </w:rPr>
              <w:t>载波</w:t>
            </w:r>
          </w:p>
        </w:tc>
        <w:tc>
          <w:tcPr>
            <w:tcW w:w="662" w:type="pct"/>
            <w:vMerge w:val="restart"/>
            <w:vAlign w:val="center"/>
          </w:tcPr>
          <w:p w:rsidR="00344766" w:rsidRPr="00344766" w:rsidRDefault="00344766" w:rsidP="00344766">
            <w:pPr>
              <w:pStyle w:val="Tablehead"/>
              <w:rPr>
                <w:sz w:val="20"/>
                <w:lang w:val="en-US"/>
              </w:rPr>
            </w:pPr>
            <w:r w:rsidRPr="00344766">
              <w:rPr>
                <w:rFonts w:hint="eastAsia"/>
                <w:sz w:val="20"/>
                <w:lang w:eastAsia="zh-CN"/>
              </w:rPr>
              <w:t>最大聚合</w:t>
            </w:r>
            <w:r w:rsidRPr="00344766">
              <w:rPr>
                <w:sz w:val="20"/>
                <w:lang w:val="en-US" w:eastAsia="zh-CN"/>
              </w:rPr>
              <w:br/>
            </w:r>
            <w:r w:rsidRPr="00344766">
              <w:rPr>
                <w:rFonts w:hint="eastAsia"/>
                <w:sz w:val="20"/>
                <w:lang w:eastAsia="zh-CN"/>
              </w:rPr>
              <w:t>带宽</w:t>
            </w:r>
            <w:r w:rsidRPr="00344766">
              <w:rPr>
                <w:sz w:val="20"/>
                <w:lang w:val="en-US"/>
              </w:rPr>
              <w:br/>
              <w:t>(MHz)</w:t>
            </w:r>
          </w:p>
        </w:tc>
        <w:tc>
          <w:tcPr>
            <w:tcW w:w="660" w:type="pct"/>
            <w:vMerge w:val="restart"/>
            <w:vAlign w:val="center"/>
          </w:tcPr>
          <w:p w:rsidR="00344766" w:rsidRPr="00344766" w:rsidRDefault="00344766" w:rsidP="00344766">
            <w:pPr>
              <w:pStyle w:val="Tablehead"/>
              <w:rPr>
                <w:sz w:val="20"/>
                <w:lang w:val="en-US"/>
              </w:rPr>
            </w:pPr>
            <w:r w:rsidRPr="00344766">
              <w:rPr>
                <w:rFonts w:hint="eastAsia"/>
                <w:sz w:val="20"/>
                <w:lang w:eastAsia="zh-CN"/>
              </w:rPr>
              <w:t>带宽组合集</w:t>
            </w:r>
          </w:p>
        </w:tc>
      </w:tr>
      <w:tr w:rsidR="00A53A76" w:rsidRPr="00322EE5" w:rsidTr="00A53A76">
        <w:trPr>
          <w:tblHeader/>
          <w:jc w:val="center"/>
        </w:trPr>
        <w:tc>
          <w:tcPr>
            <w:tcW w:w="740" w:type="pct"/>
            <w:vMerge/>
            <w:vAlign w:val="center"/>
          </w:tcPr>
          <w:p w:rsidR="00A53A76" w:rsidRPr="00344766" w:rsidRDefault="00A53A76" w:rsidP="00A53A76">
            <w:pPr>
              <w:pStyle w:val="Tablehead"/>
              <w:rPr>
                <w:sz w:val="20"/>
                <w:lang w:val="en-US"/>
              </w:rPr>
            </w:pPr>
          </w:p>
        </w:tc>
        <w:tc>
          <w:tcPr>
            <w:tcW w:w="735" w:type="pct"/>
            <w:vMerge/>
            <w:vAlign w:val="center"/>
          </w:tcPr>
          <w:p w:rsidR="00A53A76" w:rsidRPr="00344766" w:rsidRDefault="00A53A76" w:rsidP="00A53A76">
            <w:pPr>
              <w:pStyle w:val="Tablehead"/>
              <w:rPr>
                <w:sz w:val="20"/>
                <w:lang w:val="en-US"/>
              </w:rPr>
            </w:pPr>
          </w:p>
        </w:tc>
        <w:tc>
          <w:tcPr>
            <w:tcW w:w="734" w:type="pct"/>
            <w:vAlign w:val="center"/>
          </w:tcPr>
          <w:p w:rsidR="00A53A76" w:rsidRPr="00344766" w:rsidRDefault="002A7359" w:rsidP="00A53A76">
            <w:pPr>
              <w:pStyle w:val="Tablehead"/>
              <w:rPr>
                <w:sz w:val="20"/>
                <w:lang w:val="en-GB" w:eastAsia="zh-CN"/>
              </w:rPr>
            </w:pPr>
            <w:r>
              <w:rPr>
                <w:sz w:val="20"/>
                <w:lang w:val="en-GB" w:eastAsia="zh-CN"/>
              </w:rPr>
              <w:t>载波的信道带宽</w:t>
            </w:r>
            <w:r w:rsidR="00A53A76" w:rsidRPr="00344766">
              <w:rPr>
                <w:sz w:val="20"/>
                <w:lang w:val="en-GB" w:eastAsia="zh-CN"/>
              </w:rPr>
              <w:t xml:space="preserve"> (MHz)</w:t>
            </w:r>
          </w:p>
        </w:tc>
        <w:tc>
          <w:tcPr>
            <w:tcW w:w="734" w:type="pct"/>
            <w:vAlign w:val="center"/>
          </w:tcPr>
          <w:p w:rsidR="00A53A76" w:rsidRPr="00344766" w:rsidRDefault="002A7359" w:rsidP="00A53A76">
            <w:pPr>
              <w:pStyle w:val="Tablehead"/>
              <w:rPr>
                <w:sz w:val="20"/>
                <w:lang w:val="en-GB" w:eastAsia="zh-CN"/>
              </w:rPr>
            </w:pPr>
            <w:r>
              <w:rPr>
                <w:sz w:val="20"/>
                <w:lang w:val="en-GB" w:eastAsia="zh-CN"/>
              </w:rPr>
              <w:t>载波的信道带宽</w:t>
            </w:r>
            <w:r w:rsidR="00A53A76" w:rsidRPr="00344766">
              <w:rPr>
                <w:sz w:val="20"/>
                <w:lang w:val="en-GB" w:eastAsia="zh-CN"/>
              </w:rPr>
              <w:t xml:space="preserve"> (MHz)</w:t>
            </w:r>
          </w:p>
        </w:tc>
        <w:tc>
          <w:tcPr>
            <w:tcW w:w="735" w:type="pct"/>
          </w:tcPr>
          <w:p w:rsidR="00A53A76" w:rsidRPr="00344766" w:rsidRDefault="002A7359" w:rsidP="00A53A76">
            <w:pPr>
              <w:pStyle w:val="Tablehead"/>
              <w:rPr>
                <w:sz w:val="20"/>
                <w:lang w:val="en-GB" w:eastAsia="zh-CN"/>
              </w:rPr>
            </w:pPr>
            <w:r>
              <w:rPr>
                <w:sz w:val="20"/>
                <w:lang w:val="en-GB" w:eastAsia="zh-CN"/>
              </w:rPr>
              <w:t>载波的信道带宽</w:t>
            </w:r>
            <w:r w:rsidR="00A53A76" w:rsidRPr="00344766">
              <w:rPr>
                <w:sz w:val="20"/>
                <w:lang w:val="en-GB" w:eastAsia="zh-CN"/>
              </w:rPr>
              <w:t xml:space="preserve"> (MHz)</w:t>
            </w:r>
          </w:p>
        </w:tc>
        <w:tc>
          <w:tcPr>
            <w:tcW w:w="662" w:type="pct"/>
            <w:vMerge/>
            <w:vAlign w:val="center"/>
          </w:tcPr>
          <w:p w:rsidR="00A53A76" w:rsidRPr="00344766" w:rsidRDefault="00A53A76" w:rsidP="00A53A76">
            <w:pPr>
              <w:pStyle w:val="Tablehead"/>
              <w:rPr>
                <w:sz w:val="20"/>
                <w:lang w:val="en-US" w:eastAsia="zh-CN"/>
              </w:rPr>
            </w:pPr>
          </w:p>
        </w:tc>
        <w:tc>
          <w:tcPr>
            <w:tcW w:w="660" w:type="pct"/>
            <w:vMerge/>
            <w:vAlign w:val="center"/>
          </w:tcPr>
          <w:p w:rsidR="00A53A76" w:rsidRPr="00344766" w:rsidRDefault="00A53A76" w:rsidP="00A53A76">
            <w:pPr>
              <w:pStyle w:val="Tablehead"/>
              <w:rPr>
                <w:sz w:val="20"/>
                <w:lang w:val="en-US" w:eastAsia="zh-CN"/>
              </w:rPr>
            </w:pPr>
          </w:p>
        </w:tc>
      </w:tr>
      <w:tr w:rsidR="00A53A76" w:rsidRPr="00344766" w:rsidTr="00A53A76">
        <w:trPr>
          <w:jc w:val="center"/>
        </w:trPr>
        <w:tc>
          <w:tcPr>
            <w:tcW w:w="740" w:type="pct"/>
            <w:vMerge w:val="restart"/>
            <w:vAlign w:val="center"/>
          </w:tcPr>
          <w:p w:rsidR="00A53A76" w:rsidRPr="00344766" w:rsidRDefault="00A53A76" w:rsidP="00A53A76">
            <w:pPr>
              <w:pStyle w:val="Tabletext"/>
              <w:jc w:val="center"/>
              <w:rPr>
                <w:sz w:val="20"/>
                <w:lang w:val="en-GB" w:eastAsia="zh-CN"/>
              </w:rPr>
            </w:pPr>
          </w:p>
        </w:tc>
        <w:tc>
          <w:tcPr>
            <w:tcW w:w="735" w:type="pct"/>
            <w:vMerge w:val="restart"/>
            <w:vAlign w:val="center"/>
          </w:tcPr>
          <w:p w:rsidR="00A53A76" w:rsidRPr="00344766" w:rsidRDefault="00A53A76" w:rsidP="00A53A76">
            <w:pPr>
              <w:pStyle w:val="Tabletext"/>
              <w:jc w:val="center"/>
              <w:rPr>
                <w:sz w:val="20"/>
                <w:lang w:val="en-GB" w:eastAsia="zh-CN"/>
              </w:rPr>
            </w:pPr>
          </w:p>
        </w:tc>
        <w:tc>
          <w:tcPr>
            <w:tcW w:w="734" w:type="pct"/>
            <w:vAlign w:val="center"/>
          </w:tcPr>
          <w:p w:rsidR="00A53A76" w:rsidRPr="00344766" w:rsidRDefault="00A53A76" w:rsidP="00A53A76">
            <w:pPr>
              <w:pStyle w:val="Tabletext"/>
              <w:jc w:val="center"/>
              <w:rPr>
                <w:b/>
                <w:sz w:val="20"/>
              </w:rPr>
            </w:pPr>
            <w:r w:rsidRPr="00344766">
              <w:rPr>
                <w:sz w:val="20"/>
              </w:rPr>
              <w:t>1.4, 3</w:t>
            </w:r>
          </w:p>
        </w:tc>
        <w:tc>
          <w:tcPr>
            <w:tcW w:w="734" w:type="pct"/>
            <w:vAlign w:val="center"/>
          </w:tcPr>
          <w:p w:rsidR="00A53A76" w:rsidRPr="00344766" w:rsidRDefault="00A53A76" w:rsidP="00A53A76">
            <w:pPr>
              <w:pStyle w:val="Tabletext"/>
              <w:jc w:val="center"/>
              <w:rPr>
                <w:b/>
                <w:sz w:val="20"/>
              </w:rPr>
            </w:pPr>
            <w:r w:rsidRPr="00344766">
              <w:rPr>
                <w:sz w:val="20"/>
              </w:rPr>
              <w:t>10</w:t>
            </w:r>
          </w:p>
        </w:tc>
        <w:tc>
          <w:tcPr>
            <w:tcW w:w="735" w:type="pct"/>
          </w:tcPr>
          <w:p w:rsidR="00A53A76" w:rsidRPr="00344766" w:rsidRDefault="00A53A76" w:rsidP="00A53A76">
            <w:pPr>
              <w:pStyle w:val="Tabletext"/>
              <w:jc w:val="center"/>
              <w:rPr>
                <w:b/>
                <w:sz w:val="20"/>
              </w:rPr>
            </w:pPr>
          </w:p>
        </w:tc>
        <w:tc>
          <w:tcPr>
            <w:tcW w:w="662" w:type="pct"/>
            <w:vMerge w:val="restart"/>
            <w:vAlign w:val="center"/>
          </w:tcPr>
          <w:p w:rsidR="00A53A76" w:rsidRPr="00344766" w:rsidRDefault="00A53A76" w:rsidP="00A53A76">
            <w:pPr>
              <w:pStyle w:val="Tabletext"/>
              <w:jc w:val="center"/>
              <w:rPr>
                <w:sz w:val="20"/>
              </w:rPr>
            </w:pPr>
          </w:p>
        </w:tc>
        <w:tc>
          <w:tcPr>
            <w:tcW w:w="660" w:type="pct"/>
            <w:vMerge w:val="restart"/>
            <w:vAlign w:val="center"/>
          </w:tcPr>
          <w:p w:rsidR="00A53A76" w:rsidRPr="00344766" w:rsidRDefault="00A53A76" w:rsidP="00A53A76">
            <w:pPr>
              <w:pStyle w:val="Tabletext"/>
              <w:jc w:val="center"/>
              <w:rPr>
                <w:sz w:val="20"/>
              </w:rPr>
            </w:pPr>
          </w:p>
        </w:tc>
      </w:tr>
      <w:tr w:rsidR="00A53A76" w:rsidRPr="00344766" w:rsidTr="00A53A76">
        <w:trPr>
          <w:jc w:val="center"/>
        </w:trPr>
        <w:tc>
          <w:tcPr>
            <w:tcW w:w="740" w:type="pct"/>
            <w:vMerge/>
            <w:vAlign w:val="center"/>
          </w:tcPr>
          <w:p w:rsidR="00A53A76" w:rsidRPr="00344766" w:rsidRDefault="00A53A76" w:rsidP="00A53A76">
            <w:pPr>
              <w:pStyle w:val="Tabletext"/>
              <w:jc w:val="center"/>
              <w:rPr>
                <w:sz w:val="20"/>
              </w:rPr>
            </w:pPr>
          </w:p>
        </w:tc>
        <w:tc>
          <w:tcPr>
            <w:tcW w:w="735" w:type="pct"/>
            <w:vMerge/>
            <w:vAlign w:val="center"/>
          </w:tcPr>
          <w:p w:rsidR="00A53A76" w:rsidRPr="00344766" w:rsidRDefault="00A53A76" w:rsidP="00A53A76">
            <w:pPr>
              <w:pStyle w:val="Tabletext"/>
              <w:jc w:val="center"/>
              <w:rPr>
                <w:sz w:val="20"/>
              </w:rPr>
            </w:pPr>
          </w:p>
        </w:tc>
        <w:tc>
          <w:tcPr>
            <w:tcW w:w="734" w:type="pct"/>
            <w:vAlign w:val="center"/>
          </w:tcPr>
          <w:p w:rsidR="00A53A76" w:rsidRPr="00344766" w:rsidRDefault="00A53A76" w:rsidP="00A53A76">
            <w:pPr>
              <w:pStyle w:val="Tabletext"/>
              <w:jc w:val="center"/>
              <w:rPr>
                <w:b/>
                <w:sz w:val="20"/>
              </w:rPr>
            </w:pPr>
          </w:p>
        </w:tc>
        <w:tc>
          <w:tcPr>
            <w:tcW w:w="734" w:type="pct"/>
            <w:vAlign w:val="center"/>
          </w:tcPr>
          <w:p w:rsidR="00A53A76" w:rsidRPr="00344766" w:rsidRDefault="00A53A76" w:rsidP="00A53A76">
            <w:pPr>
              <w:pStyle w:val="Tabletext"/>
              <w:jc w:val="center"/>
              <w:rPr>
                <w:b/>
                <w:sz w:val="20"/>
              </w:rPr>
            </w:pPr>
          </w:p>
        </w:tc>
        <w:tc>
          <w:tcPr>
            <w:tcW w:w="735" w:type="pct"/>
          </w:tcPr>
          <w:p w:rsidR="00A53A76" w:rsidRPr="00344766" w:rsidRDefault="00A53A76" w:rsidP="00A53A76">
            <w:pPr>
              <w:pStyle w:val="Tabletext"/>
              <w:jc w:val="center"/>
              <w:rPr>
                <w:b/>
                <w:sz w:val="20"/>
              </w:rPr>
            </w:pPr>
          </w:p>
        </w:tc>
        <w:tc>
          <w:tcPr>
            <w:tcW w:w="662" w:type="pct"/>
            <w:vMerge/>
            <w:vAlign w:val="center"/>
          </w:tcPr>
          <w:p w:rsidR="00A53A76" w:rsidRPr="00344766" w:rsidRDefault="00A53A76" w:rsidP="00A53A76">
            <w:pPr>
              <w:pStyle w:val="Tabletext"/>
              <w:jc w:val="center"/>
              <w:rPr>
                <w:sz w:val="20"/>
              </w:rPr>
            </w:pPr>
          </w:p>
        </w:tc>
        <w:tc>
          <w:tcPr>
            <w:tcW w:w="660" w:type="pct"/>
            <w:vMerge/>
            <w:vAlign w:val="center"/>
          </w:tcPr>
          <w:p w:rsidR="00A53A76" w:rsidRPr="00344766" w:rsidRDefault="00A53A76" w:rsidP="00A53A76">
            <w:pPr>
              <w:pStyle w:val="Tabletext"/>
              <w:jc w:val="center"/>
              <w:rPr>
                <w:sz w:val="20"/>
              </w:rPr>
            </w:pPr>
          </w:p>
        </w:tc>
      </w:tr>
      <w:tr w:rsidR="00A53A76" w:rsidRPr="00344766" w:rsidTr="00A53A76">
        <w:trPr>
          <w:jc w:val="center"/>
        </w:trPr>
        <w:tc>
          <w:tcPr>
            <w:tcW w:w="740" w:type="pct"/>
            <w:vMerge w:val="restart"/>
            <w:vAlign w:val="center"/>
          </w:tcPr>
          <w:p w:rsidR="00A53A76" w:rsidRPr="00344766" w:rsidRDefault="00A53A76" w:rsidP="00A53A76">
            <w:pPr>
              <w:pStyle w:val="Tabletext"/>
              <w:jc w:val="center"/>
              <w:rPr>
                <w:sz w:val="20"/>
              </w:rPr>
            </w:pPr>
            <w:r w:rsidRPr="00344766">
              <w:rPr>
                <w:sz w:val="20"/>
              </w:rPr>
              <w:t>CA_38C</w:t>
            </w:r>
          </w:p>
        </w:tc>
        <w:tc>
          <w:tcPr>
            <w:tcW w:w="735" w:type="pct"/>
            <w:vMerge w:val="restart"/>
            <w:vAlign w:val="center"/>
          </w:tcPr>
          <w:p w:rsidR="00A53A76" w:rsidRPr="00344766" w:rsidRDefault="00A53A76" w:rsidP="00A53A76">
            <w:pPr>
              <w:pStyle w:val="Tabletext"/>
              <w:jc w:val="center"/>
              <w:rPr>
                <w:sz w:val="20"/>
              </w:rPr>
            </w:pPr>
            <w:r w:rsidRPr="00344766">
              <w:rPr>
                <w:sz w:val="20"/>
              </w:rPr>
              <w:t>CA_38C</w:t>
            </w:r>
          </w:p>
        </w:tc>
        <w:tc>
          <w:tcPr>
            <w:tcW w:w="734" w:type="pct"/>
            <w:vAlign w:val="center"/>
          </w:tcPr>
          <w:p w:rsidR="00A53A76" w:rsidRPr="00344766" w:rsidRDefault="00A53A76" w:rsidP="00A53A76">
            <w:pPr>
              <w:pStyle w:val="Tabletext"/>
              <w:jc w:val="center"/>
              <w:rPr>
                <w:b/>
                <w:sz w:val="20"/>
              </w:rPr>
            </w:pPr>
            <w:r w:rsidRPr="00344766">
              <w:rPr>
                <w:sz w:val="20"/>
              </w:rPr>
              <w:t>15</w:t>
            </w:r>
          </w:p>
        </w:tc>
        <w:tc>
          <w:tcPr>
            <w:tcW w:w="734" w:type="pct"/>
            <w:vAlign w:val="center"/>
          </w:tcPr>
          <w:p w:rsidR="00A53A76" w:rsidRPr="00344766" w:rsidRDefault="00A53A76" w:rsidP="00A53A76">
            <w:pPr>
              <w:pStyle w:val="Tabletext"/>
              <w:jc w:val="center"/>
              <w:rPr>
                <w:b/>
                <w:sz w:val="20"/>
              </w:rPr>
            </w:pPr>
            <w:r w:rsidRPr="00344766">
              <w:rPr>
                <w:sz w:val="20"/>
              </w:rPr>
              <w:t>15</w:t>
            </w:r>
          </w:p>
        </w:tc>
        <w:tc>
          <w:tcPr>
            <w:tcW w:w="735" w:type="pct"/>
          </w:tcPr>
          <w:p w:rsidR="00A53A76" w:rsidRPr="00344766" w:rsidRDefault="00A53A76" w:rsidP="00A53A76">
            <w:pPr>
              <w:pStyle w:val="Tabletext"/>
              <w:jc w:val="center"/>
              <w:rPr>
                <w:b/>
                <w:sz w:val="20"/>
              </w:rPr>
            </w:pPr>
          </w:p>
        </w:tc>
        <w:tc>
          <w:tcPr>
            <w:tcW w:w="662" w:type="pct"/>
            <w:vMerge w:val="restart"/>
            <w:vAlign w:val="center"/>
          </w:tcPr>
          <w:p w:rsidR="00A53A76" w:rsidRPr="00344766" w:rsidRDefault="00A53A76" w:rsidP="00A53A76">
            <w:pPr>
              <w:pStyle w:val="Tabletext"/>
              <w:jc w:val="center"/>
              <w:rPr>
                <w:sz w:val="20"/>
              </w:rPr>
            </w:pPr>
            <w:r w:rsidRPr="00344766">
              <w:rPr>
                <w:sz w:val="20"/>
              </w:rPr>
              <w:t>40</w:t>
            </w:r>
          </w:p>
        </w:tc>
        <w:tc>
          <w:tcPr>
            <w:tcW w:w="660" w:type="pct"/>
            <w:vMerge w:val="restart"/>
            <w:vAlign w:val="center"/>
          </w:tcPr>
          <w:p w:rsidR="00A53A76" w:rsidRPr="00344766" w:rsidRDefault="00A53A76" w:rsidP="00A53A76">
            <w:pPr>
              <w:pStyle w:val="Tabletext"/>
              <w:jc w:val="center"/>
              <w:rPr>
                <w:sz w:val="20"/>
              </w:rPr>
            </w:pPr>
            <w:r w:rsidRPr="00344766">
              <w:rPr>
                <w:sz w:val="20"/>
              </w:rPr>
              <w:t>0</w:t>
            </w:r>
          </w:p>
        </w:tc>
      </w:tr>
      <w:tr w:rsidR="00A53A76" w:rsidRPr="00344766" w:rsidTr="00A53A76">
        <w:trPr>
          <w:jc w:val="center"/>
        </w:trPr>
        <w:tc>
          <w:tcPr>
            <w:tcW w:w="740" w:type="pct"/>
            <w:vMerge/>
            <w:vAlign w:val="center"/>
          </w:tcPr>
          <w:p w:rsidR="00A53A76" w:rsidRPr="00344766" w:rsidRDefault="00A53A76" w:rsidP="00A53A76">
            <w:pPr>
              <w:pStyle w:val="Tabletext"/>
              <w:jc w:val="center"/>
              <w:rPr>
                <w:sz w:val="20"/>
              </w:rPr>
            </w:pPr>
          </w:p>
        </w:tc>
        <w:tc>
          <w:tcPr>
            <w:tcW w:w="735" w:type="pct"/>
            <w:vMerge/>
            <w:vAlign w:val="center"/>
          </w:tcPr>
          <w:p w:rsidR="00A53A76" w:rsidRPr="00344766" w:rsidRDefault="00A53A76" w:rsidP="00A53A76">
            <w:pPr>
              <w:pStyle w:val="Tabletext"/>
              <w:jc w:val="center"/>
              <w:rPr>
                <w:sz w:val="20"/>
              </w:rPr>
            </w:pPr>
          </w:p>
        </w:tc>
        <w:tc>
          <w:tcPr>
            <w:tcW w:w="734" w:type="pct"/>
            <w:vAlign w:val="center"/>
          </w:tcPr>
          <w:p w:rsidR="00A53A76" w:rsidRPr="00344766" w:rsidRDefault="00A53A76" w:rsidP="00A53A76">
            <w:pPr>
              <w:pStyle w:val="Tabletext"/>
              <w:jc w:val="center"/>
              <w:rPr>
                <w:b/>
                <w:sz w:val="20"/>
              </w:rPr>
            </w:pPr>
            <w:r w:rsidRPr="00344766">
              <w:rPr>
                <w:sz w:val="20"/>
              </w:rPr>
              <w:t>20</w:t>
            </w:r>
          </w:p>
        </w:tc>
        <w:tc>
          <w:tcPr>
            <w:tcW w:w="734" w:type="pct"/>
            <w:vAlign w:val="center"/>
          </w:tcPr>
          <w:p w:rsidR="00A53A76" w:rsidRPr="00344766" w:rsidRDefault="00A53A76" w:rsidP="00A53A76">
            <w:pPr>
              <w:pStyle w:val="Tabletext"/>
              <w:jc w:val="center"/>
              <w:rPr>
                <w:b/>
                <w:sz w:val="20"/>
              </w:rPr>
            </w:pPr>
            <w:r w:rsidRPr="00344766">
              <w:rPr>
                <w:sz w:val="20"/>
              </w:rPr>
              <w:t>20</w:t>
            </w:r>
          </w:p>
        </w:tc>
        <w:tc>
          <w:tcPr>
            <w:tcW w:w="735" w:type="pct"/>
          </w:tcPr>
          <w:p w:rsidR="00A53A76" w:rsidRPr="00344766" w:rsidRDefault="00A53A76" w:rsidP="00A53A76">
            <w:pPr>
              <w:pStyle w:val="Tabletext"/>
              <w:jc w:val="center"/>
              <w:rPr>
                <w:b/>
                <w:sz w:val="20"/>
              </w:rPr>
            </w:pPr>
          </w:p>
        </w:tc>
        <w:tc>
          <w:tcPr>
            <w:tcW w:w="662" w:type="pct"/>
            <w:vMerge/>
            <w:vAlign w:val="center"/>
          </w:tcPr>
          <w:p w:rsidR="00A53A76" w:rsidRPr="00344766" w:rsidRDefault="00A53A76" w:rsidP="00A53A76">
            <w:pPr>
              <w:pStyle w:val="Tabletext"/>
              <w:jc w:val="center"/>
              <w:rPr>
                <w:sz w:val="20"/>
              </w:rPr>
            </w:pPr>
          </w:p>
        </w:tc>
        <w:tc>
          <w:tcPr>
            <w:tcW w:w="660" w:type="pct"/>
            <w:vMerge/>
            <w:vAlign w:val="center"/>
          </w:tcPr>
          <w:p w:rsidR="00A53A76" w:rsidRPr="00344766" w:rsidRDefault="00A53A76" w:rsidP="00A53A76">
            <w:pPr>
              <w:pStyle w:val="Tabletext"/>
              <w:jc w:val="center"/>
              <w:rPr>
                <w:sz w:val="20"/>
              </w:rPr>
            </w:pPr>
          </w:p>
        </w:tc>
      </w:tr>
      <w:tr w:rsidR="00A53A76" w:rsidRPr="00344766" w:rsidTr="00A53A76">
        <w:trPr>
          <w:jc w:val="center"/>
        </w:trPr>
        <w:tc>
          <w:tcPr>
            <w:tcW w:w="740" w:type="pct"/>
            <w:vMerge w:val="restart"/>
            <w:vAlign w:val="center"/>
          </w:tcPr>
          <w:p w:rsidR="00A53A76" w:rsidRPr="00344766" w:rsidRDefault="00A53A76" w:rsidP="00A53A76">
            <w:pPr>
              <w:pStyle w:val="Tabletext"/>
              <w:jc w:val="center"/>
              <w:rPr>
                <w:sz w:val="20"/>
              </w:rPr>
            </w:pPr>
            <w:r w:rsidRPr="00344766">
              <w:rPr>
                <w:sz w:val="20"/>
              </w:rPr>
              <w:t>CA_39C</w:t>
            </w:r>
          </w:p>
        </w:tc>
        <w:tc>
          <w:tcPr>
            <w:tcW w:w="735" w:type="pct"/>
            <w:vMerge w:val="restart"/>
            <w:vAlign w:val="center"/>
          </w:tcPr>
          <w:p w:rsidR="00A53A76" w:rsidRPr="00344766" w:rsidRDefault="00A53A76" w:rsidP="00A53A76">
            <w:pPr>
              <w:pStyle w:val="Tabletext"/>
              <w:jc w:val="center"/>
              <w:rPr>
                <w:sz w:val="20"/>
              </w:rPr>
            </w:pPr>
            <w:r w:rsidRPr="00344766">
              <w:rPr>
                <w:sz w:val="20"/>
              </w:rPr>
              <w:t>CA_39C</w:t>
            </w:r>
          </w:p>
        </w:tc>
        <w:tc>
          <w:tcPr>
            <w:tcW w:w="734" w:type="pct"/>
            <w:vAlign w:val="center"/>
          </w:tcPr>
          <w:p w:rsidR="00A53A76" w:rsidRPr="00344766" w:rsidRDefault="00A53A76" w:rsidP="00A53A76">
            <w:pPr>
              <w:pStyle w:val="Tabletext"/>
              <w:jc w:val="center"/>
              <w:rPr>
                <w:b/>
                <w:sz w:val="20"/>
              </w:rPr>
            </w:pPr>
            <w:r w:rsidRPr="00344766">
              <w:rPr>
                <w:sz w:val="20"/>
              </w:rPr>
              <w:t>5,10,15</w:t>
            </w:r>
          </w:p>
        </w:tc>
        <w:tc>
          <w:tcPr>
            <w:tcW w:w="734" w:type="pct"/>
            <w:vAlign w:val="center"/>
          </w:tcPr>
          <w:p w:rsidR="00A53A76" w:rsidRPr="00344766" w:rsidRDefault="00A53A76" w:rsidP="00A53A76">
            <w:pPr>
              <w:pStyle w:val="Tabletext"/>
              <w:jc w:val="center"/>
              <w:rPr>
                <w:b/>
                <w:sz w:val="20"/>
              </w:rPr>
            </w:pPr>
            <w:r w:rsidRPr="00344766">
              <w:rPr>
                <w:sz w:val="20"/>
              </w:rPr>
              <w:t>20</w:t>
            </w:r>
          </w:p>
        </w:tc>
        <w:tc>
          <w:tcPr>
            <w:tcW w:w="735" w:type="pct"/>
          </w:tcPr>
          <w:p w:rsidR="00A53A76" w:rsidRPr="00344766" w:rsidRDefault="00A53A76" w:rsidP="00A53A76">
            <w:pPr>
              <w:pStyle w:val="Tabletext"/>
              <w:jc w:val="center"/>
              <w:rPr>
                <w:b/>
                <w:sz w:val="20"/>
              </w:rPr>
            </w:pPr>
          </w:p>
        </w:tc>
        <w:tc>
          <w:tcPr>
            <w:tcW w:w="662" w:type="pct"/>
            <w:vMerge w:val="restart"/>
            <w:vAlign w:val="center"/>
          </w:tcPr>
          <w:p w:rsidR="00A53A76" w:rsidRPr="00344766" w:rsidRDefault="00A53A76" w:rsidP="00A53A76">
            <w:pPr>
              <w:pStyle w:val="Tabletext"/>
              <w:jc w:val="center"/>
              <w:rPr>
                <w:sz w:val="20"/>
              </w:rPr>
            </w:pPr>
            <w:r w:rsidRPr="00344766">
              <w:rPr>
                <w:sz w:val="20"/>
              </w:rPr>
              <w:t>35</w:t>
            </w:r>
          </w:p>
        </w:tc>
        <w:tc>
          <w:tcPr>
            <w:tcW w:w="660" w:type="pct"/>
            <w:vMerge w:val="restart"/>
            <w:vAlign w:val="center"/>
          </w:tcPr>
          <w:p w:rsidR="00A53A76" w:rsidRPr="00344766" w:rsidRDefault="00A53A76" w:rsidP="00A53A76">
            <w:pPr>
              <w:pStyle w:val="Tabletext"/>
              <w:jc w:val="center"/>
              <w:rPr>
                <w:sz w:val="20"/>
              </w:rPr>
            </w:pPr>
            <w:r w:rsidRPr="00344766">
              <w:rPr>
                <w:sz w:val="20"/>
              </w:rPr>
              <w:t>0</w:t>
            </w:r>
          </w:p>
        </w:tc>
      </w:tr>
      <w:tr w:rsidR="00A53A76" w:rsidRPr="00344766" w:rsidTr="00A53A76">
        <w:trPr>
          <w:jc w:val="center"/>
        </w:trPr>
        <w:tc>
          <w:tcPr>
            <w:tcW w:w="740" w:type="pct"/>
            <w:vMerge/>
            <w:vAlign w:val="center"/>
          </w:tcPr>
          <w:p w:rsidR="00A53A76" w:rsidRPr="00344766" w:rsidRDefault="00A53A76" w:rsidP="00A53A76">
            <w:pPr>
              <w:pStyle w:val="Tabletext"/>
              <w:jc w:val="center"/>
              <w:rPr>
                <w:sz w:val="20"/>
              </w:rPr>
            </w:pPr>
          </w:p>
        </w:tc>
        <w:tc>
          <w:tcPr>
            <w:tcW w:w="735" w:type="pct"/>
            <w:vMerge/>
            <w:vAlign w:val="center"/>
          </w:tcPr>
          <w:p w:rsidR="00A53A76" w:rsidRPr="00344766" w:rsidRDefault="00A53A76" w:rsidP="00A53A76">
            <w:pPr>
              <w:pStyle w:val="Tabletext"/>
              <w:jc w:val="center"/>
              <w:rPr>
                <w:sz w:val="20"/>
              </w:rPr>
            </w:pPr>
          </w:p>
        </w:tc>
        <w:tc>
          <w:tcPr>
            <w:tcW w:w="734" w:type="pct"/>
            <w:vAlign w:val="center"/>
          </w:tcPr>
          <w:p w:rsidR="00A53A76" w:rsidRPr="00344766" w:rsidRDefault="00A53A76" w:rsidP="00A53A76">
            <w:pPr>
              <w:pStyle w:val="Tabletext"/>
              <w:jc w:val="center"/>
              <w:rPr>
                <w:b/>
                <w:sz w:val="20"/>
              </w:rPr>
            </w:pPr>
            <w:r w:rsidRPr="00344766">
              <w:rPr>
                <w:sz w:val="20"/>
              </w:rPr>
              <w:t>20</w:t>
            </w:r>
          </w:p>
        </w:tc>
        <w:tc>
          <w:tcPr>
            <w:tcW w:w="734" w:type="pct"/>
            <w:vAlign w:val="center"/>
          </w:tcPr>
          <w:p w:rsidR="00A53A76" w:rsidRPr="00344766" w:rsidRDefault="00A53A76" w:rsidP="00A53A76">
            <w:pPr>
              <w:pStyle w:val="Tabletext"/>
              <w:jc w:val="center"/>
              <w:rPr>
                <w:b/>
                <w:sz w:val="20"/>
              </w:rPr>
            </w:pPr>
            <w:r w:rsidRPr="00344766">
              <w:rPr>
                <w:sz w:val="20"/>
              </w:rPr>
              <w:t>5, 10, 15</w:t>
            </w:r>
          </w:p>
        </w:tc>
        <w:tc>
          <w:tcPr>
            <w:tcW w:w="735" w:type="pct"/>
          </w:tcPr>
          <w:p w:rsidR="00A53A76" w:rsidRPr="00344766" w:rsidRDefault="00A53A76" w:rsidP="00A53A76">
            <w:pPr>
              <w:pStyle w:val="Tabletext"/>
              <w:jc w:val="center"/>
              <w:rPr>
                <w:b/>
                <w:sz w:val="20"/>
              </w:rPr>
            </w:pPr>
          </w:p>
        </w:tc>
        <w:tc>
          <w:tcPr>
            <w:tcW w:w="662" w:type="pct"/>
            <w:vMerge/>
            <w:vAlign w:val="center"/>
          </w:tcPr>
          <w:p w:rsidR="00A53A76" w:rsidRPr="00344766" w:rsidRDefault="00A53A76" w:rsidP="00A53A76">
            <w:pPr>
              <w:pStyle w:val="Tabletext"/>
              <w:jc w:val="center"/>
              <w:rPr>
                <w:sz w:val="20"/>
              </w:rPr>
            </w:pPr>
          </w:p>
        </w:tc>
        <w:tc>
          <w:tcPr>
            <w:tcW w:w="660" w:type="pct"/>
            <w:vMerge/>
            <w:vAlign w:val="center"/>
          </w:tcPr>
          <w:p w:rsidR="00A53A76" w:rsidRPr="00344766" w:rsidRDefault="00A53A76" w:rsidP="00A53A76">
            <w:pPr>
              <w:pStyle w:val="Tabletext"/>
              <w:jc w:val="center"/>
              <w:rPr>
                <w:sz w:val="20"/>
              </w:rPr>
            </w:pPr>
          </w:p>
        </w:tc>
      </w:tr>
      <w:tr w:rsidR="00A53A76" w:rsidRPr="00344766" w:rsidTr="00A53A76">
        <w:trPr>
          <w:jc w:val="center"/>
        </w:trPr>
        <w:tc>
          <w:tcPr>
            <w:tcW w:w="740" w:type="pct"/>
            <w:vMerge w:val="restart"/>
            <w:vAlign w:val="center"/>
          </w:tcPr>
          <w:p w:rsidR="00A53A76" w:rsidRPr="00344766" w:rsidRDefault="00A53A76" w:rsidP="00A53A76">
            <w:pPr>
              <w:pStyle w:val="Tabletext"/>
              <w:jc w:val="center"/>
              <w:rPr>
                <w:sz w:val="20"/>
              </w:rPr>
            </w:pPr>
            <w:r w:rsidRPr="00344766">
              <w:rPr>
                <w:sz w:val="20"/>
              </w:rPr>
              <w:t>CA_40C</w:t>
            </w:r>
          </w:p>
        </w:tc>
        <w:tc>
          <w:tcPr>
            <w:tcW w:w="735" w:type="pct"/>
            <w:vMerge w:val="restart"/>
            <w:vAlign w:val="center"/>
          </w:tcPr>
          <w:p w:rsidR="00A53A76" w:rsidRPr="00344766" w:rsidRDefault="00A53A76" w:rsidP="00A53A76">
            <w:pPr>
              <w:pStyle w:val="Tabletext"/>
              <w:jc w:val="center"/>
              <w:rPr>
                <w:sz w:val="20"/>
              </w:rPr>
            </w:pPr>
            <w:r w:rsidRPr="00344766">
              <w:rPr>
                <w:sz w:val="20"/>
              </w:rPr>
              <w:t>CA_40C</w:t>
            </w:r>
          </w:p>
        </w:tc>
        <w:tc>
          <w:tcPr>
            <w:tcW w:w="734" w:type="pct"/>
            <w:vAlign w:val="center"/>
          </w:tcPr>
          <w:p w:rsidR="00A53A76" w:rsidRPr="00344766" w:rsidRDefault="00A53A76" w:rsidP="00A53A76">
            <w:pPr>
              <w:pStyle w:val="Tabletext"/>
              <w:jc w:val="center"/>
              <w:rPr>
                <w:b/>
                <w:sz w:val="20"/>
              </w:rPr>
            </w:pPr>
            <w:r w:rsidRPr="00344766">
              <w:rPr>
                <w:sz w:val="20"/>
              </w:rPr>
              <w:t>10</w:t>
            </w:r>
          </w:p>
        </w:tc>
        <w:tc>
          <w:tcPr>
            <w:tcW w:w="734" w:type="pct"/>
            <w:vAlign w:val="center"/>
          </w:tcPr>
          <w:p w:rsidR="00A53A76" w:rsidRPr="00344766" w:rsidRDefault="00A53A76" w:rsidP="00A53A76">
            <w:pPr>
              <w:pStyle w:val="Tabletext"/>
              <w:jc w:val="center"/>
              <w:rPr>
                <w:b/>
                <w:sz w:val="20"/>
              </w:rPr>
            </w:pPr>
            <w:r w:rsidRPr="00344766">
              <w:rPr>
                <w:sz w:val="20"/>
              </w:rPr>
              <w:t>20</w:t>
            </w:r>
          </w:p>
        </w:tc>
        <w:tc>
          <w:tcPr>
            <w:tcW w:w="735" w:type="pct"/>
          </w:tcPr>
          <w:p w:rsidR="00A53A76" w:rsidRPr="00344766" w:rsidRDefault="00A53A76" w:rsidP="00A53A76">
            <w:pPr>
              <w:pStyle w:val="Tabletext"/>
              <w:jc w:val="center"/>
              <w:rPr>
                <w:b/>
                <w:sz w:val="20"/>
              </w:rPr>
            </w:pPr>
          </w:p>
        </w:tc>
        <w:tc>
          <w:tcPr>
            <w:tcW w:w="662" w:type="pct"/>
            <w:vMerge w:val="restart"/>
            <w:vAlign w:val="center"/>
          </w:tcPr>
          <w:p w:rsidR="00A53A76" w:rsidRPr="00344766" w:rsidRDefault="00A53A76" w:rsidP="00A53A76">
            <w:pPr>
              <w:pStyle w:val="Tabletext"/>
              <w:jc w:val="center"/>
              <w:rPr>
                <w:sz w:val="20"/>
              </w:rPr>
            </w:pPr>
            <w:r w:rsidRPr="00344766">
              <w:rPr>
                <w:sz w:val="20"/>
              </w:rPr>
              <w:t>40</w:t>
            </w:r>
          </w:p>
        </w:tc>
        <w:tc>
          <w:tcPr>
            <w:tcW w:w="660" w:type="pct"/>
            <w:vMerge w:val="restart"/>
            <w:vAlign w:val="center"/>
          </w:tcPr>
          <w:p w:rsidR="00A53A76" w:rsidRPr="00344766" w:rsidRDefault="00A53A76" w:rsidP="00A53A76">
            <w:pPr>
              <w:pStyle w:val="Tabletext"/>
              <w:jc w:val="center"/>
              <w:rPr>
                <w:sz w:val="20"/>
              </w:rPr>
            </w:pPr>
            <w:r w:rsidRPr="00344766">
              <w:rPr>
                <w:sz w:val="20"/>
              </w:rPr>
              <w:t>0</w:t>
            </w:r>
          </w:p>
        </w:tc>
      </w:tr>
      <w:tr w:rsidR="00A53A76" w:rsidRPr="00344766" w:rsidTr="00A53A76">
        <w:trPr>
          <w:jc w:val="center"/>
        </w:trPr>
        <w:tc>
          <w:tcPr>
            <w:tcW w:w="740" w:type="pct"/>
            <w:vMerge/>
            <w:vAlign w:val="center"/>
          </w:tcPr>
          <w:p w:rsidR="00A53A76" w:rsidRPr="00344766" w:rsidRDefault="00A53A76" w:rsidP="00A53A76">
            <w:pPr>
              <w:pStyle w:val="Tabletext"/>
              <w:jc w:val="center"/>
              <w:rPr>
                <w:sz w:val="20"/>
              </w:rPr>
            </w:pPr>
          </w:p>
        </w:tc>
        <w:tc>
          <w:tcPr>
            <w:tcW w:w="735" w:type="pct"/>
            <w:vMerge/>
            <w:vAlign w:val="center"/>
          </w:tcPr>
          <w:p w:rsidR="00A53A76" w:rsidRPr="00344766" w:rsidRDefault="00A53A76" w:rsidP="00A53A76">
            <w:pPr>
              <w:pStyle w:val="Tabletext"/>
              <w:jc w:val="center"/>
              <w:rPr>
                <w:sz w:val="20"/>
              </w:rPr>
            </w:pPr>
          </w:p>
        </w:tc>
        <w:tc>
          <w:tcPr>
            <w:tcW w:w="734" w:type="pct"/>
            <w:vAlign w:val="center"/>
          </w:tcPr>
          <w:p w:rsidR="00A53A76" w:rsidRPr="00344766" w:rsidRDefault="00A53A76" w:rsidP="00A53A76">
            <w:pPr>
              <w:pStyle w:val="Tabletext"/>
              <w:jc w:val="center"/>
              <w:rPr>
                <w:b/>
                <w:sz w:val="20"/>
              </w:rPr>
            </w:pPr>
            <w:r w:rsidRPr="00344766">
              <w:rPr>
                <w:sz w:val="20"/>
              </w:rPr>
              <w:t>15</w:t>
            </w:r>
          </w:p>
        </w:tc>
        <w:tc>
          <w:tcPr>
            <w:tcW w:w="734" w:type="pct"/>
            <w:vAlign w:val="center"/>
          </w:tcPr>
          <w:p w:rsidR="00A53A76" w:rsidRPr="00344766" w:rsidRDefault="00A53A76" w:rsidP="00A53A76">
            <w:pPr>
              <w:pStyle w:val="Tabletext"/>
              <w:jc w:val="center"/>
              <w:rPr>
                <w:b/>
                <w:sz w:val="20"/>
              </w:rPr>
            </w:pPr>
            <w:r w:rsidRPr="00344766">
              <w:rPr>
                <w:sz w:val="20"/>
              </w:rPr>
              <w:t>15</w:t>
            </w:r>
          </w:p>
        </w:tc>
        <w:tc>
          <w:tcPr>
            <w:tcW w:w="735" w:type="pct"/>
          </w:tcPr>
          <w:p w:rsidR="00A53A76" w:rsidRPr="00344766" w:rsidRDefault="00A53A76" w:rsidP="00A53A76">
            <w:pPr>
              <w:pStyle w:val="Tabletext"/>
              <w:jc w:val="center"/>
              <w:rPr>
                <w:b/>
                <w:sz w:val="20"/>
              </w:rPr>
            </w:pPr>
          </w:p>
        </w:tc>
        <w:tc>
          <w:tcPr>
            <w:tcW w:w="662" w:type="pct"/>
            <w:vMerge/>
            <w:vAlign w:val="center"/>
          </w:tcPr>
          <w:p w:rsidR="00A53A76" w:rsidRPr="00344766" w:rsidRDefault="00A53A76" w:rsidP="00A53A76">
            <w:pPr>
              <w:pStyle w:val="Tabletext"/>
              <w:jc w:val="center"/>
              <w:rPr>
                <w:sz w:val="20"/>
              </w:rPr>
            </w:pPr>
          </w:p>
        </w:tc>
        <w:tc>
          <w:tcPr>
            <w:tcW w:w="660" w:type="pct"/>
            <w:vMerge/>
            <w:vAlign w:val="center"/>
          </w:tcPr>
          <w:p w:rsidR="00A53A76" w:rsidRPr="00344766" w:rsidRDefault="00A53A76" w:rsidP="00A53A76">
            <w:pPr>
              <w:pStyle w:val="Tabletext"/>
              <w:jc w:val="center"/>
              <w:rPr>
                <w:sz w:val="20"/>
              </w:rPr>
            </w:pPr>
          </w:p>
        </w:tc>
      </w:tr>
      <w:tr w:rsidR="00A53A76" w:rsidRPr="00344766" w:rsidTr="00A53A76">
        <w:trPr>
          <w:jc w:val="center"/>
        </w:trPr>
        <w:tc>
          <w:tcPr>
            <w:tcW w:w="740" w:type="pct"/>
            <w:vMerge/>
            <w:vAlign w:val="center"/>
          </w:tcPr>
          <w:p w:rsidR="00A53A76" w:rsidRPr="00344766" w:rsidRDefault="00A53A76" w:rsidP="00A53A76">
            <w:pPr>
              <w:pStyle w:val="Tabletext"/>
              <w:jc w:val="center"/>
              <w:rPr>
                <w:sz w:val="20"/>
              </w:rPr>
            </w:pPr>
          </w:p>
        </w:tc>
        <w:tc>
          <w:tcPr>
            <w:tcW w:w="735" w:type="pct"/>
            <w:vMerge/>
            <w:vAlign w:val="center"/>
          </w:tcPr>
          <w:p w:rsidR="00A53A76" w:rsidRPr="00344766" w:rsidRDefault="00A53A76" w:rsidP="00A53A76">
            <w:pPr>
              <w:pStyle w:val="Tabletext"/>
              <w:jc w:val="center"/>
              <w:rPr>
                <w:sz w:val="20"/>
              </w:rPr>
            </w:pPr>
          </w:p>
        </w:tc>
        <w:tc>
          <w:tcPr>
            <w:tcW w:w="734" w:type="pct"/>
            <w:vAlign w:val="center"/>
          </w:tcPr>
          <w:p w:rsidR="00A53A76" w:rsidRPr="00344766" w:rsidRDefault="00A53A76" w:rsidP="00A53A76">
            <w:pPr>
              <w:pStyle w:val="Tabletext"/>
              <w:jc w:val="center"/>
              <w:rPr>
                <w:b/>
                <w:sz w:val="20"/>
              </w:rPr>
            </w:pPr>
            <w:r w:rsidRPr="00344766">
              <w:rPr>
                <w:sz w:val="20"/>
              </w:rPr>
              <w:t>20</w:t>
            </w:r>
          </w:p>
        </w:tc>
        <w:tc>
          <w:tcPr>
            <w:tcW w:w="734" w:type="pct"/>
            <w:vAlign w:val="center"/>
          </w:tcPr>
          <w:p w:rsidR="00A53A76" w:rsidRPr="00344766" w:rsidRDefault="00A53A76" w:rsidP="00A53A76">
            <w:pPr>
              <w:pStyle w:val="Tabletext"/>
              <w:jc w:val="center"/>
              <w:rPr>
                <w:b/>
                <w:sz w:val="20"/>
              </w:rPr>
            </w:pPr>
            <w:r w:rsidRPr="00344766">
              <w:rPr>
                <w:sz w:val="20"/>
              </w:rPr>
              <w:t>10, 20</w:t>
            </w:r>
          </w:p>
        </w:tc>
        <w:tc>
          <w:tcPr>
            <w:tcW w:w="735" w:type="pct"/>
          </w:tcPr>
          <w:p w:rsidR="00A53A76" w:rsidRPr="00344766" w:rsidRDefault="00A53A76" w:rsidP="00A53A76">
            <w:pPr>
              <w:pStyle w:val="Tabletext"/>
              <w:jc w:val="center"/>
              <w:rPr>
                <w:b/>
                <w:sz w:val="20"/>
              </w:rPr>
            </w:pPr>
          </w:p>
        </w:tc>
        <w:tc>
          <w:tcPr>
            <w:tcW w:w="662" w:type="pct"/>
            <w:vMerge/>
            <w:vAlign w:val="center"/>
          </w:tcPr>
          <w:p w:rsidR="00A53A76" w:rsidRPr="00344766" w:rsidRDefault="00A53A76" w:rsidP="00A53A76">
            <w:pPr>
              <w:pStyle w:val="Tabletext"/>
              <w:jc w:val="center"/>
              <w:rPr>
                <w:sz w:val="20"/>
              </w:rPr>
            </w:pPr>
          </w:p>
        </w:tc>
        <w:tc>
          <w:tcPr>
            <w:tcW w:w="660" w:type="pct"/>
            <w:vMerge/>
            <w:vAlign w:val="center"/>
          </w:tcPr>
          <w:p w:rsidR="00A53A76" w:rsidRPr="00344766" w:rsidRDefault="00A53A76" w:rsidP="00A53A76">
            <w:pPr>
              <w:pStyle w:val="Tabletext"/>
              <w:jc w:val="center"/>
              <w:rPr>
                <w:sz w:val="20"/>
              </w:rPr>
            </w:pPr>
          </w:p>
        </w:tc>
      </w:tr>
      <w:tr w:rsidR="00A53A76" w:rsidRPr="00344766" w:rsidTr="00A53A76">
        <w:trPr>
          <w:jc w:val="center"/>
        </w:trPr>
        <w:tc>
          <w:tcPr>
            <w:tcW w:w="740" w:type="pct"/>
            <w:vMerge/>
            <w:vAlign w:val="center"/>
          </w:tcPr>
          <w:p w:rsidR="00A53A76" w:rsidRPr="00344766" w:rsidRDefault="00A53A76" w:rsidP="00A53A76">
            <w:pPr>
              <w:pStyle w:val="Tabletext"/>
              <w:jc w:val="center"/>
              <w:rPr>
                <w:sz w:val="20"/>
              </w:rPr>
            </w:pPr>
          </w:p>
        </w:tc>
        <w:tc>
          <w:tcPr>
            <w:tcW w:w="735" w:type="pct"/>
            <w:vMerge/>
            <w:vAlign w:val="center"/>
          </w:tcPr>
          <w:p w:rsidR="00A53A76" w:rsidRPr="00344766" w:rsidRDefault="00A53A76" w:rsidP="00A53A76">
            <w:pPr>
              <w:pStyle w:val="Tabletext"/>
              <w:jc w:val="center"/>
              <w:rPr>
                <w:sz w:val="20"/>
              </w:rPr>
            </w:pPr>
          </w:p>
        </w:tc>
        <w:tc>
          <w:tcPr>
            <w:tcW w:w="734" w:type="pct"/>
            <w:vAlign w:val="center"/>
          </w:tcPr>
          <w:p w:rsidR="00A53A76" w:rsidRPr="00344766" w:rsidRDefault="00A53A76" w:rsidP="00A53A76">
            <w:pPr>
              <w:pStyle w:val="Tabletext"/>
              <w:jc w:val="center"/>
              <w:rPr>
                <w:b/>
                <w:sz w:val="20"/>
              </w:rPr>
            </w:pPr>
            <w:r w:rsidRPr="00344766">
              <w:rPr>
                <w:sz w:val="20"/>
              </w:rPr>
              <w:t>10, 15</w:t>
            </w:r>
          </w:p>
        </w:tc>
        <w:tc>
          <w:tcPr>
            <w:tcW w:w="734" w:type="pct"/>
            <w:vAlign w:val="center"/>
          </w:tcPr>
          <w:p w:rsidR="00A53A76" w:rsidRPr="00344766" w:rsidRDefault="00A53A76" w:rsidP="00A53A76">
            <w:pPr>
              <w:pStyle w:val="Tabletext"/>
              <w:jc w:val="center"/>
              <w:rPr>
                <w:b/>
                <w:sz w:val="20"/>
              </w:rPr>
            </w:pPr>
            <w:r w:rsidRPr="00344766">
              <w:rPr>
                <w:sz w:val="20"/>
              </w:rPr>
              <w:t>20</w:t>
            </w:r>
          </w:p>
        </w:tc>
        <w:tc>
          <w:tcPr>
            <w:tcW w:w="735" w:type="pct"/>
          </w:tcPr>
          <w:p w:rsidR="00A53A76" w:rsidRPr="00344766" w:rsidRDefault="00A53A76" w:rsidP="00A53A76">
            <w:pPr>
              <w:pStyle w:val="Tabletext"/>
              <w:jc w:val="center"/>
              <w:rPr>
                <w:b/>
                <w:sz w:val="20"/>
              </w:rPr>
            </w:pPr>
          </w:p>
        </w:tc>
        <w:tc>
          <w:tcPr>
            <w:tcW w:w="662" w:type="pct"/>
            <w:vMerge w:val="restart"/>
            <w:vAlign w:val="center"/>
          </w:tcPr>
          <w:p w:rsidR="00A53A76" w:rsidRPr="00344766" w:rsidRDefault="00A53A76" w:rsidP="00A53A76">
            <w:pPr>
              <w:pStyle w:val="Tabletext"/>
              <w:jc w:val="center"/>
              <w:rPr>
                <w:sz w:val="20"/>
              </w:rPr>
            </w:pPr>
            <w:r w:rsidRPr="00344766">
              <w:rPr>
                <w:sz w:val="20"/>
              </w:rPr>
              <w:t>40</w:t>
            </w:r>
          </w:p>
        </w:tc>
        <w:tc>
          <w:tcPr>
            <w:tcW w:w="660" w:type="pct"/>
            <w:vMerge w:val="restart"/>
            <w:vAlign w:val="center"/>
          </w:tcPr>
          <w:p w:rsidR="00A53A76" w:rsidRPr="00344766" w:rsidRDefault="00A53A76" w:rsidP="00A53A76">
            <w:pPr>
              <w:pStyle w:val="Tabletext"/>
              <w:jc w:val="center"/>
              <w:rPr>
                <w:sz w:val="20"/>
              </w:rPr>
            </w:pPr>
            <w:r w:rsidRPr="00344766">
              <w:rPr>
                <w:sz w:val="20"/>
              </w:rPr>
              <w:t>1</w:t>
            </w:r>
          </w:p>
        </w:tc>
      </w:tr>
      <w:tr w:rsidR="00A53A76" w:rsidRPr="00344766" w:rsidTr="00A53A76">
        <w:trPr>
          <w:jc w:val="center"/>
        </w:trPr>
        <w:tc>
          <w:tcPr>
            <w:tcW w:w="740" w:type="pct"/>
            <w:vMerge/>
            <w:vAlign w:val="center"/>
          </w:tcPr>
          <w:p w:rsidR="00A53A76" w:rsidRPr="00344766" w:rsidRDefault="00A53A76" w:rsidP="00A53A76">
            <w:pPr>
              <w:pStyle w:val="Tabletext"/>
              <w:jc w:val="center"/>
              <w:rPr>
                <w:sz w:val="20"/>
              </w:rPr>
            </w:pPr>
          </w:p>
        </w:tc>
        <w:tc>
          <w:tcPr>
            <w:tcW w:w="735" w:type="pct"/>
            <w:vMerge/>
            <w:vAlign w:val="center"/>
          </w:tcPr>
          <w:p w:rsidR="00A53A76" w:rsidRPr="00344766" w:rsidRDefault="00A53A76" w:rsidP="00A53A76">
            <w:pPr>
              <w:pStyle w:val="Tabletext"/>
              <w:jc w:val="center"/>
              <w:rPr>
                <w:sz w:val="20"/>
              </w:rPr>
            </w:pPr>
          </w:p>
        </w:tc>
        <w:tc>
          <w:tcPr>
            <w:tcW w:w="734" w:type="pct"/>
            <w:vAlign w:val="center"/>
          </w:tcPr>
          <w:p w:rsidR="00A53A76" w:rsidRPr="00344766" w:rsidRDefault="00A53A76" w:rsidP="00A53A76">
            <w:pPr>
              <w:pStyle w:val="Tabletext"/>
              <w:jc w:val="center"/>
              <w:rPr>
                <w:b/>
                <w:sz w:val="20"/>
              </w:rPr>
            </w:pPr>
            <w:r w:rsidRPr="00344766">
              <w:rPr>
                <w:sz w:val="20"/>
              </w:rPr>
              <w:t>15</w:t>
            </w:r>
          </w:p>
        </w:tc>
        <w:tc>
          <w:tcPr>
            <w:tcW w:w="734" w:type="pct"/>
            <w:vAlign w:val="center"/>
          </w:tcPr>
          <w:p w:rsidR="00A53A76" w:rsidRPr="00344766" w:rsidRDefault="00A53A76" w:rsidP="00A53A76">
            <w:pPr>
              <w:pStyle w:val="Tabletext"/>
              <w:jc w:val="center"/>
              <w:rPr>
                <w:b/>
                <w:sz w:val="20"/>
              </w:rPr>
            </w:pPr>
            <w:r w:rsidRPr="00344766">
              <w:rPr>
                <w:sz w:val="20"/>
              </w:rPr>
              <w:t>15</w:t>
            </w:r>
          </w:p>
        </w:tc>
        <w:tc>
          <w:tcPr>
            <w:tcW w:w="735" w:type="pct"/>
          </w:tcPr>
          <w:p w:rsidR="00A53A76" w:rsidRPr="00344766" w:rsidRDefault="00A53A76" w:rsidP="00A53A76">
            <w:pPr>
              <w:pStyle w:val="Tabletext"/>
              <w:jc w:val="center"/>
              <w:rPr>
                <w:b/>
                <w:sz w:val="20"/>
              </w:rPr>
            </w:pPr>
          </w:p>
        </w:tc>
        <w:tc>
          <w:tcPr>
            <w:tcW w:w="662" w:type="pct"/>
            <w:vMerge/>
            <w:vAlign w:val="center"/>
          </w:tcPr>
          <w:p w:rsidR="00A53A76" w:rsidRPr="00344766" w:rsidRDefault="00A53A76" w:rsidP="00A53A76">
            <w:pPr>
              <w:pStyle w:val="Tabletext"/>
              <w:jc w:val="center"/>
              <w:rPr>
                <w:sz w:val="20"/>
              </w:rPr>
            </w:pPr>
          </w:p>
        </w:tc>
        <w:tc>
          <w:tcPr>
            <w:tcW w:w="660" w:type="pct"/>
            <w:vMerge/>
            <w:vAlign w:val="center"/>
          </w:tcPr>
          <w:p w:rsidR="00A53A76" w:rsidRPr="00344766" w:rsidRDefault="00A53A76" w:rsidP="00A53A76">
            <w:pPr>
              <w:pStyle w:val="Tabletext"/>
              <w:jc w:val="center"/>
              <w:rPr>
                <w:sz w:val="20"/>
              </w:rPr>
            </w:pPr>
          </w:p>
        </w:tc>
      </w:tr>
      <w:tr w:rsidR="00A53A76" w:rsidRPr="00344766" w:rsidTr="00A53A76">
        <w:trPr>
          <w:jc w:val="center"/>
        </w:trPr>
        <w:tc>
          <w:tcPr>
            <w:tcW w:w="740" w:type="pct"/>
            <w:vMerge/>
            <w:vAlign w:val="center"/>
          </w:tcPr>
          <w:p w:rsidR="00A53A76" w:rsidRPr="00344766" w:rsidRDefault="00A53A76" w:rsidP="00A53A76">
            <w:pPr>
              <w:pStyle w:val="Tabletext"/>
              <w:jc w:val="center"/>
              <w:rPr>
                <w:sz w:val="20"/>
              </w:rPr>
            </w:pPr>
          </w:p>
        </w:tc>
        <w:tc>
          <w:tcPr>
            <w:tcW w:w="735" w:type="pct"/>
            <w:vMerge/>
            <w:vAlign w:val="center"/>
          </w:tcPr>
          <w:p w:rsidR="00A53A76" w:rsidRPr="00344766" w:rsidRDefault="00A53A76" w:rsidP="00A53A76">
            <w:pPr>
              <w:pStyle w:val="Tabletext"/>
              <w:jc w:val="center"/>
              <w:rPr>
                <w:sz w:val="20"/>
              </w:rPr>
            </w:pPr>
          </w:p>
        </w:tc>
        <w:tc>
          <w:tcPr>
            <w:tcW w:w="734" w:type="pct"/>
            <w:vAlign w:val="center"/>
          </w:tcPr>
          <w:p w:rsidR="00A53A76" w:rsidRPr="00344766" w:rsidRDefault="00A53A76" w:rsidP="00A53A76">
            <w:pPr>
              <w:pStyle w:val="Tabletext"/>
              <w:jc w:val="center"/>
              <w:rPr>
                <w:b/>
                <w:sz w:val="20"/>
              </w:rPr>
            </w:pPr>
            <w:r w:rsidRPr="00344766">
              <w:rPr>
                <w:sz w:val="20"/>
              </w:rPr>
              <w:t>20</w:t>
            </w:r>
          </w:p>
        </w:tc>
        <w:tc>
          <w:tcPr>
            <w:tcW w:w="734" w:type="pct"/>
            <w:vAlign w:val="center"/>
          </w:tcPr>
          <w:p w:rsidR="00A53A76" w:rsidRPr="00344766" w:rsidRDefault="00A53A76" w:rsidP="00A53A76">
            <w:pPr>
              <w:pStyle w:val="Tabletext"/>
              <w:jc w:val="center"/>
              <w:rPr>
                <w:b/>
                <w:sz w:val="20"/>
              </w:rPr>
            </w:pPr>
            <w:r w:rsidRPr="00344766">
              <w:rPr>
                <w:sz w:val="20"/>
              </w:rPr>
              <w:t>10, 15, 20</w:t>
            </w:r>
          </w:p>
        </w:tc>
        <w:tc>
          <w:tcPr>
            <w:tcW w:w="735" w:type="pct"/>
          </w:tcPr>
          <w:p w:rsidR="00A53A76" w:rsidRPr="00344766" w:rsidRDefault="00A53A76" w:rsidP="00A53A76">
            <w:pPr>
              <w:pStyle w:val="Tabletext"/>
              <w:jc w:val="center"/>
              <w:rPr>
                <w:b/>
                <w:sz w:val="20"/>
              </w:rPr>
            </w:pPr>
          </w:p>
        </w:tc>
        <w:tc>
          <w:tcPr>
            <w:tcW w:w="662" w:type="pct"/>
            <w:vMerge/>
            <w:vAlign w:val="center"/>
          </w:tcPr>
          <w:p w:rsidR="00A53A76" w:rsidRPr="00344766" w:rsidRDefault="00A53A76" w:rsidP="00A53A76">
            <w:pPr>
              <w:pStyle w:val="Tabletext"/>
              <w:jc w:val="center"/>
              <w:rPr>
                <w:sz w:val="20"/>
              </w:rPr>
            </w:pPr>
          </w:p>
        </w:tc>
        <w:tc>
          <w:tcPr>
            <w:tcW w:w="660" w:type="pct"/>
            <w:vMerge/>
            <w:vAlign w:val="center"/>
          </w:tcPr>
          <w:p w:rsidR="00A53A76" w:rsidRPr="00344766" w:rsidRDefault="00A53A76" w:rsidP="00A53A76">
            <w:pPr>
              <w:pStyle w:val="Tabletext"/>
              <w:jc w:val="center"/>
              <w:rPr>
                <w:sz w:val="20"/>
              </w:rPr>
            </w:pPr>
          </w:p>
        </w:tc>
      </w:tr>
      <w:tr w:rsidR="00A53A76" w:rsidRPr="00344766" w:rsidTr="00A53A76">
        <w:trPr>
          <w:jc w:val="center"/>
        </w:trPr>
        <w:tc>
          <w:tcPr>
            <w:tcW w:w="740" w:type="pct"/>
            <w:vMerge w:val="restart"/>
            <w:vAlign w:val="center"/>
          </w:tcPr>
          <w:p w:rsidR="00A53A76" w:rsidRPr="00344766" w:rsidRDefault="00A53A76" w:rsidP="00A53A76">
            <w:pPr>
              <w:pStyle w:val="Tabletext"/>
              <w:jc w:val="center"/>
              <w:rPr>
                <w:sz w:val="20"/>
              </w:rPr>
            </w:pPr>
            <w:r w:rsidRPr="00344766">
              <w:rPr>
                <w:sz w:val="20"/>
              </w:rPr>
              <w:t>CA_40D</w:t>
            </w:r>
          </w:p>
        </w:tc>
        <w:tc>
          <w:tcPr>
            <w:tcW w:w="735" w:type="pct"/>
            <w:vMerge w:val="restart"/>
            <w:vAlign w:val="center"/>
          </w:tcPr>
          <w:p w:rsidR="00A53A76" w:rsidRPr="00344766" w:rsidRDefault="00A53A76" w:rsidP="00A53A76">
            <w:pPr>
              <w:pStyle w:val="Tabletext"/>
              <w:jc w:val="center"/>
              <w:rPr>
                <w:sz w:val="20"/>
              </w:rPr>
            </w:pPr>
            <w:r w:rsidRPr="00344766">
              <w:rPr>
                <w:sz w:val="20"/>
              </w:rPr>
              <w:t>CA_40C</w:t>
            </w:r>
          </w:p>
        </w:tc>
        <w:tc>
          <w:tcPr>
            <w:tcW w:w="734" w:type="pct"/>
            <w:vAlign w:val="center"/>
          </w:tcPr>
          <w:p w:rsidR="00A53A76" w:rsidRPr="00344766" w:rsidRDefault="00A53A76" w:rsidP="00A53A76">
            <w:pPr>
              <w:pStyle w:val="Tabletext"/>
              <w:jc w:val="center"/>
              <w:rPr>
                <w:b/>
                <w:sz w:val="20"/>
              </w:rPr>
            </w:pPr>
            <w:r w:rsidRPr="00344766">
              <w:rPr>
                <w:sz w:val="20"/>
              </w:rPr>
              <w:t>10, 15, 20</w:t>
            </w:r>
          </w:p>
        </w:tc>
        <w:tc>
          <w:tcPr>
            <w:tcW w:w="734" w:type="pct"/>
            <w:vAlign w:val="center"/>
          </w:tcPr>
          <w:p w:rsidR="00A53A76" w:rsidRPr="00344766" w:rsidRDefault="00A53A76" w:rsidP="00A53A76">
            <w:pPr>
              <w:pStyle w:val="Tabletext"/>
              <w:jc w:val="center"/>
              <w:rPr>
                <w:b/>
                <w:sz w:val="20"/>
              </w:rPr>
            </w:pPr>
            <w:r w:rsidRPr="00344766">
              <w:rPr>
                <w:sz w:val="20"/>
              </w:rPr>
              <w:t>20</w:t>
            </w:r>
          </w:p>
        </w:tc>
        <w:tc>
          <w:tcPr>
            <w:tcW w:w="735" w:type="pct"/>
            <w:vAlign w:val="center"/>
          </w:tcPr>
          <w:p w:rsidR="00A53A76" w:rsidRPr="00344766" w:rsidRDefault="00A53A76" w:rsidP="00A53A76">
            <w:pPr>
              <w:pStyle w:val="Tabletext"/>
              <w:jc w:val="center"/>
              <w:rPr>
                <w:b/>
                <w:sz w:val="20"/>
              </w:rPr>
            </w:pPr>
            <w:r w:rsidRPr="00344766">
              <w:rPr>
                <w:sz w:val="20"/>
              </w:rPr>
              <w:t>20</w:t>
            </w:r>
          </w:p>
        </w:tc>
        <w:tc>
          <w:tcPr>
            <w:tcW w:w="662" w:type="pct"/>
            <w:vMerge w:val="restart"/>
            <w:vAlign w:val="center"/>
          </w:tcPr>
          <w:p w:rsidR="00A53A76" w:rsidRPr="00344766" w:rsidRDefault="00A53A76" w:rsidP="00A53A76">
            <w:pPr>
              <w:pStyle w:val="Tabletext"/>
              <w:jc w:val="center"/>
              <w:rPr>
                <w:sz w:val="20"/>
              </w:rPr>
            </w:pPr>
            <w:r w:rsidRPr="00344766">
              <w:rPr>
                <w:sz w:val="20"/>
              </w:rPr>
              <w:t>60</w:t>
            </w:r>
          </w:p>
        </w:tc>
        <w:tc>
          <w:tcPr>
            <w:tcW w:w="660" w:type="pct"/>
            <w:vMerge w:val="restart"/>
            <w:vAlign w:val="center"/>
          </w:tcPr>
          <w:p w:rsidR="00A53A76" w:rsidRPr="00344766" w:rsidRDefault="00A53A76" w:rsidP="00A53A76">
            <w:pPr>
              <w:pStyle w:val="Tabletext"/>
              <w:jc w:val="center"/>
              <w:rPr>
                <w:sz w:val="20"/>
              </w:rPr>
            </w:pPr>
            <w:r w:rsidRPr="00344766">
              <w:rPr>
                <w:sz w:val="20"/>
              </w:rPr>
              <w:t>0</w:t>
            </w:r>
          </w:p>
        </w:tc>
      </w:tr>
      <w:tr w:rsidR="00A53A76" w:rsidRPr="00344766" w:rsidTr="00A53A76">
        <w:trPr>
          <w:jc w:val="center"/>
        </w:trPr>
        <w:tc>
          <w:tcPr>
            <w:tcW w:w="740" w:type="pct"/>
            <w:vMerge/>
            <w:vAlign w:val="center"/>
          </w:tcPr>
          <w:p w:rsidR="00A53A76" w:rsidRPr="00344766" w:rsidRDefault="00A53A76" w:rsidP="00A53A76">
            <w:pPr>
              <w:pStyle w:val="Tabletext"/>
              <w:jc w:val="center"/>
              <w:rPr>
                <w:b/>
                <w:sz w:val="20"/>
              </w:rPr>
            </w:pPr>
          </w:p>
        </w:tc>
        <w:tc>
          <w:tcPr>
            <w:tcW w:w="735" w:type="pct"/>
            <w:vMerge/>
            <w:vAlign w:val="center"/>
          </w:tcPr>
          <w:p w:rsidR="00A53A76" w:rsidRPr="00344766" w:rsidRDefault="00A53A76" w:rsidP="00A53A76">
            <w:pPr>
              <w:pStyle w:val="Tabletext"/>
              <w:jc w:val="center"/>
              <w:rPr>
                <w:b/>
                <w:sz w:val="20"/>
              </w:rPr>
            </w:pPr>
          </w:p>
        </w:tc>
        <w:tc>
          <w:tcPr>
            <w:tcW w:w="734" w:type="pct"/>
            <w:vAlign w:val="bottom"/>
          </w:tcPr>
          <w:p w:rsidR="00A53A76" w:rsidRPr="00344766" w:rsidRDefault="00A53A76" w:rsidP="00A53A76">
            <w:pPr>
              <w:pStyle w:val="Tabletext"/>
              <w:jc w:val="center"/>
              <w:rPr>
                <w:b/>
                <w:sz w:val="20"/>
              </w:rPr>
            </w:pPr>
            <w:r w:rsidRPr="00344766">
              <w:rPr>
                <w:sz w:val="20"/>
              </w:rPr>
              <w:t>20</w:t>
            </w:r>
          </w:p>
        </w:tc>
        <w:tc>
          <w:tcPr>
            <w:tcW w:w="734" w:type="pct"/>
            <w:vAlign w:val="bottom"/>
          </w:tcPr>
          <w:p w:rsidR="00A53A76" w:rsidRPr="00344766" w:rsidRDefault="00A53A76" w:rsidP="00A53A76">
            <w:pPr>
              <w:pStyle w:val="Tabletext"/>
              <w:jc w:val="center"/>
              <w:rPr>
                <w:b/>
                <w:sz w:val="20"/>
              </w:rPr>
            </w:pPr>
            <w:r w:rsidRPr="00344766">
              <w:rPr>
                <w:sz w:val="20"/>
              </w:rPr>
              <w:t>10, 15</w:t>
            </w:r>
          </w:p>
        </w:tc>
        <w:tc>
          <w:tcPr>
            <w:tcW w:w="735" w:type="pct"/>
            <w:vAlign w:val="center"/>
          </w:tcPr>
          <w:p w:rsidR="00A53A76" w:rsidRPr="00344766" w:rsidRDefault="00A53A76" w:rsidP="00A53A76">
            <w:pPr>
              <w:pStyle w:val="Tabletext"/>
              <w:jc w:val="center"/>
              <w:rPr>
                <w:b/>
                <w:sz w:val="20"/>
              </w:rPr>
            </w:pPr>
            <w:r w:rsidRPr="00344766">
              <w:rPr>
                <w:sz w:val="20"/>
              </w:rPr>
              <w:t>20</w:t>
            </w:r>
          </w:p>
        </w:tc>
        <w:tc>
          <w:tcPr>
            <w:tcW w:w="662" w:type="pct"/>
            <w:vMerge/>
            <w:vAlign w:val="center"/>
          </w:tcPr>
          <w:p w:rsidR="00A53A76" w:rsidRPr="00344766" w:rsidRDefault="00A53A76" w:rsidP="00A53A76">
            <w:pPr>
              <w:pStyle w:val="Tabletext"/>
              <w:jc w:val="center"/>
              <w:rPr>
                <w:b/>
                <w:sz w:val="20"/>
              </w:rPr>
            </w:pPr>
          </w:p>
        </w:tc>
        <w:tc>
          <w:tcPr>
            <w:tcW w:w="660" w:type="pct"/>
            <w:vMerge/>
            <w:vAlign w:val="center"/>
          </w:tcPr>
          <w:p w:rsidR="00A53A76" w:rsidRPr="00344766" w:rsidRDefault="00A53A76" w:rsidP="00A53A76">
            <w:pPr>
              <w:pStyle w:val="Tabletext"/>
              <w:jc w:val="center"/>
              <w:rPr>
                <w:b/>
                <w:sz w:val="20"/>
              </w:rPr>
            </w:pPr>
          </w:p>
        </w:tc>
      </w:tr>
      <w:tr w:rsidR="00A53A76" w:rsidRPr="00344766" w:rsidTr="00A53A76">
        <w:trPr>
          <w:jc w:val="center"/>
        </w:trPr>
        <w:tc>
          <w:tcPr>
            <w:tcW w:w="740" w:type="pct"/>
            <w:vMerge/>
            <w:vAlign w:val="center"/>
          </w:tcPr>
          <w:p w:rsidR="00A53A76" w:rsidRPr="00344766" w:rsidRDefault="00A53A76" w:rsidP="00A53A76">
            <w:pPr>
              <w:pStyle w:val="Tabletext"/>
              <w:jc w:val="center"/>
              <w:rPr>
                <w:b/>
                <w:sz w:val="20"/>
              </w:rPr>
            </w:pPr>
          </w:p>
        </w:tc>
        <w:tc>
          <w:tcPr>
            <w:tcW w:w="735" w:type="pct"/>
            <w:vMerge/>
            <w:vAlign w:val="center"/>
          </w:tcPr>
          <w:p w:rsidR="00A53A76" w:rsidRPr="00344766" w:rsidRDefault="00A53A76" w:rsidP="00A53A76">
            <w:pPr>
              <w:pStyle w:val="Tabletext"/>
              <w:jc w:val="center"/>
              <w:rPr>
                <w:b/>
                <w:sz w:val="20"/>
              </w:rPr>
            </w:pPr>
          </w:p>
        </w:tc>
        <w:tc>
          <w:tcPr>
            <w:tcW w:w="734" w:type="pct"/>
            <w:vAlign w:val="bottom"/>
          </w:tcPr>
          <w:p w:rsidR="00A53A76" w:rsidRPr="00344766" w:rsidRDefault="00A53A76" w:rsidP="00A53A76">
            <w:pPr>
              <w:pStyle w:val="Tabletext"/>
              <w:jc w:val="center"/>
              <w:rPr>
                <w:b/>
                <w:sz w:val="20"/>
              </w:rPr>
            </w:pPr>
            <w:r w:rsidRPr="00344766">
              <w:rPr>
                <w:sz w:val="20"/>
              </w:rPr>
              <w:t>20</w:t>
            </w:r>
          </w:p>
        </w:tc>
        <w:tc>
          <w:tcPr>
            <w:tcW w:w="734" w:type="pct"/>
            <w:vAlign w:val="bottom"/>
          </w:tcPr>
          <w:p w:rsidR="00A53A76" w:rsidRPr="00344766" w:rsidRDefault="00A53A76" w:rsidP="00A53A76">
            <w:pPr>
              <w:pStyle w:val="Tabletext"/>
              <w:jc w:val="center"/>
              <w:rPr>
                <w:b/>
                <w:sz w:val="20"/>
              </w:rPr>
            </w:pPr>
            <w:r w:rsidRPr="00344766">
              <w:rPr>
                <w:sz w:val="20"/>
              </w:rPr>
              <w:t>20</w:t>
            </w:r>
          </w:p>
        </w:tc>
        <w:tc>
          <w:tcPr>
            <w:tcW w:w="735" w:type="pct"/>
            <w:vAlign w:val="center"/>
          </w:tcPr>
          <w:p w:rsidR="00A53A76" w:rsidRPr="00344766" w:rsidRDefault="00A53A76" w:rsidP="00A53A76">
            <w:pPr>
              <w:pStyle w:val="Tabletext"/>
              <w:jc w:val="center"/>
              <w:rPr>
                <w:b/>
                <w:sz w:val="20"/>
              </w:rPr>
            </w:pPr>
            <w:r w:rsidRPr="00344766">
              <w:rPr>
                <w:sz w:val="20"/>
              </w:rPr>
              <w:t>10, 15</w:t>
            </w:r>
          </w:p>
        </w:tc>
        <w:tc>
          <w:tcPr>
            <w:tcW w:w="662" w:type="pct"/>
            <w:vMerge/>
            <w:vAlign w:val="center"/>
          </w:tcPr>
          <w:p w:rsidR="00A53A76" w:rsidRPr="00344766" w:rsidRDefault="00A53A76" w:rsidP="00A53A76">
            <w:pPr>
              <w:pStyle w:val="Tabletext"/>
              <w:jc w:val="center"/>
              <w:rPr>
                <w:b/>
                <w:sz w:val="20"/>
              </w:rPr>
            </w:pPr>
          </w:p>
        </w:tc>
        <w:tc>
          <w:tcPr>
            <w:tcW w:w="660" w:type="pct"/>
            <w:vMerge/>
            <w:vAlign w:val="center"/>
          </w:tcPr>
          <w:p w:rsidR="00A53A76" w:rsidRPr="00344766" w:rsidRDefault="00A53A76" w:rsidP="00A53A76">
            <w:pPr>
              <w:pStyle w:val="Tabletext"/>
              <w:jc w:val="center"/>
              <w:rPr>
                <w:b/>
                <w:sz w:val="20"/>
              </w:rPr>
            </w:pPr>
          </w:p>
        </w:tc>
      </w:tr>
      <w:tr w:rsidR="00A53A76" w:rsidRPr="00344766" w:rsidTr="00A53A76">
        <w:trPr>
          <w:jc w:val="center"/>
        </w:trPr>
        <w:tc>
          <w:tcPr>
            <w:tcW w:w="740" w:type="pct"/>
            <w:vMerge w:val="restart"/>
            <w:vAlign w:val="center"/>
          </w:tcPr>
          <w:p w:rsidR="00A53A76" w:rsidRPr="00344766" w:rsidRDefault="00A53A76" w:rsidP="00A53A76">
            <w:pPr>
              <w:pStyle w:val="Tabletext"/>
              <w:jc w:val="center"/>
              <w:rPr>
                <w:b/>
                <w:sz w:val="20"/>
              </w:rPr>
            </w:pPr>
            <w:r w:rsidRPr="00344766">
              <w:rPr>
                <w:sz w:val="20"/>
              </w:rPr>
              <w:t>CA_41C</w:t>
            </w:r>
          </w:p>
        </w:tc>
        <w:tc>
          <w:tcPr>
            <w:tcW w:w="735" w:type="pct"/>
            <w:vMerge w:val="restart"/>
            <w:vAlign w:val="center"/>
          </w:tcPr>
          <w:p w:rsidR="00A53A76" w:rsidRPr="00344766" w:rsidRDefault="00A53A76" w:rsidP="00A53A76">
            <w:pPr>
              <w:pStyle w:val="Tabletext"/>
              <w:jc w:val="center"/>
              <w:rPr>
                <w:b/>
                <w:sz w:val="20"/>
              </w:rPr>
            </w:pPr>
            <w:r w:rsidRPr="00344766">
              <w:rPr>
                <w:sz w:val="20"/>
              </w:rPr>
              <w:t>CA_41C</w:t>
            </w:r>
          </w:p>
        </w:tc>
        <w:tc>
          <w:tcPr>
            <w:tcW w:w="734" w:type="pct"/>
            <w:vAlign w:val="bottom"/>
          </w:tcPr>
          <w:p w:rsidR="00A53A76" w:rsidRPr="00344766" w:rsidRDefault="00A53A76" w:rsidP="00A53A76">
            <w:pPr>
              <w:pStyle w:val="Tabletext"/>
              <w:jc w:val="center"/>
              <w:rPr>
                <w:b/>
                <w:sz w:val="20"/>
              </w:rPr>
            </w:pPr>
            <w:r w:rsidRPr="00344766">
              <w:rPr>
                <w:sz w:val="20"/>
              </w:rPr>
              <w:t>10</w:t>
            </w:r>
          </w:p>
        </w:tc>
        <w:tc>
          <w:tcPr>
            <w:tcW w:w="734" w:type="pct"/>
            <w:vAlign w:val="bottom"/>
          </w:tcPr>
          <w:p w:rsidR="00A53A76" w:rsidRPr="00344766" w:rsidRDefault="00A53A76" w:rsidP="00A53A76">
            <w:pPr>
              <w:pStyle w:val="Tabletext"/>
              <w:jc w:val="center"/>
              <w:rPr>
                <w:b/>
                <w:sz w:val="20"/>
              </w:rPr>
            </w:pPr>
            <w:r w:rsidRPr="00344766">
              <w:rPr>
                <w:sz w:val="20"/>
              </w:rPr>
              <w:t>20</w:t>
            </w:r>
          </w:p>
        </w:tc>
        <w:tc>
          <w:tcPr>
            <w:tcW w:w="735" w:type="pct"/>
          </w:tcPr>
          <w:p w:rsidR="00A53A76" w:rsidRPr="00344766" w:rsidRDefault="00A53A76" w:rsidP="00A53A76">
            <w:pPr>
              <w:pStyle w:val="Tabletext"/>
              <w:jc w:val="center"/>
              <w:rPr>
                <w:b/>
                <w:sz w:val="20"/>
              </w:rPr>
            </w:pPr>
          </w:p>
        </w:tc>
        <w:tc>
          <w:tcPr>
            <w:tcW w:w="662" w:type="pct"/>
            <w:vMerge w:val="restart"/>
            <w:vAlign w:val="center"/>
          </w:tcPr>
          <w:p w:rsidR="00A53A76" w:rsidRPr="00344766" w:rsidRDefault="00A53A76" w:rsidP="00A53A76">
            <w:pPr>
              <w:pStyle w:val="Tabletext"/>
              <w:jc w:val="center"/>
              <w:rPr>
                <w:b/>
                <w:sz w:val="20"/>
              </w:rPr>
            </w:pPr>
            <w:r w:rsidRPr="00344766">
              <w:rPr>
                <w:sz w:val="20"/>
              </w:rPr>
              <w:t>40</w:t>
            </w:r>
          </w:p>
        </w:tc>
        <w:tc>
          <w:tcPr>
            <w:tcW w:w="660" w:type="pct"/>
            <w:vMerge w:val="restart"/>
            <w:vAlign w:val="center"/>
          </w:tcPr>
          <w:p w:rsidR="00A53A76" w:rsidRPr="00344766" w:rsidRDefault="00A53A76" w:rsidP="00A53A76">
            <w:pPr>
              <w:pStyle w:val="Tabletext"/>
              <w:jc w:val="center"/>
              <w:rPr>
                <w:b/>
                <w:sz w:val="20"/>
              </w:rPr>
            </w:pPr>
            <w:r w:rsidRPr="00344766">
              <w:rPr>
                <w:sz w:val="20"/>
              </w:rPr>
              <w:t>0</w:t>
            </w:r>
          </w:p>
        </w:tc>
      </w:tr>
      <w:tr w:rsidR="00A53A76" w:rsidRPr="00344766" w:rsidTr="00A53A76">
        <w:trPr>
          <w:jc w:val="center"/>
        </w:trPr>
        <w:tc>
          <w:tcPr>
            <w:tcW w:w="740" w:type="pct"/>
            <w:vMerge/>
            <w:vAlign w:val="center"/>
          </w:tcPr>
          <w:p w:rsidR="00A53A76" w:rsidRPr="00344766" w:rsidRDefault="00A53A76" w:rsidP="00A53A76">
            <w:pPr>
              <w:pStyle w:val="Tabletext"/>
              <w:jc w:val="center"/>
              <w:rPr>
                <w:b/>
                <w:sz w:val="20"/>
              </w:rPr>
            </w:pPr>
          </w:p>
        </w:tc>
        <w:tc>
          <w:tcPr>
            <w:tcW w:w="735" w:type="pct"/>
            <w:vMerge/>
            <w:vAlign w:val="center"/>
          </w:tcPr>
          <w:p w:rsidR="00A53A76" w:rsidRPr="00344766" w:rsidRDefault="00A53A76" w:rsidP="00A53A76">
            <w:pPr>
              <w:pStyle w:val="Tabletext"/>
              <w:jc w:val="center"/>
              <w:rPr>
                <w:b/>
                <w:sz w:val="20"/>
              </w:rPr>
            </w:pPr>
          </w:p>
        </w:tc>
        <w:tc>
          <w:tcPr>
            <w:tcW w:w="734" w:type="pct"/>
            <w:vAlign w:val="bottom"/>
          </w:tcPr>
          <w:p w:rsidR="00A53A76" w:rsidRPr="00344766" w:rsidRDefault="00A53A76" w:rsidP="00A53A76">
            <w:pPr>
              <w:pStyle w:val="Tabletext"/>
              <w:jc w:val="center"/>
              <w:rPr>
                <w:b/>
                <w:sz w:val="20"/>
              </w:rPr>
            </w:pPr>
            <w:r w:rsidRPr="00344766">
              <w:rPr>
                <w:sz w:val="20"/>
              </w:rPr>
              <w:t>15</w:t>
            </w:r>
          </w:p>
        </w:tc>
        <w:tc>
          <w:tcPr>
            <w:tcW w:w="734" w:type="pct"/>
            <w:vAlign w:val="bottom"/>
          </w:tcPr>
          <w:p w:rsidR="00A53A76" w:rsidRPr="00344766" w:rsidRDefault="00A53A76" w:rsidP="00A53A76">
            <w:pPr>
              <w:pStyle w:val="Tabletext"/>
              <w:jc w:val="center"/>
              <w:rPr>
                <w:b/>
                <w:sz w:val="20"/>
              </w:rPr>
            </w:pPr>
            <w:r w:rsidRPr="00344766">
              <w:rPr>
                <w:sz w:val="20"/>
              </w:rPr>
              <w:t>15, 20</w:t>
            </w:r>
          </w:p>
        </w:tc>
        <w:tc>
          <w:tcPr>
            <w:tcW w:w="735" w:type="pct"/>
          </w:tcPr>
          <w:p w:rsidR="00A53A76" w:rsidRPr="00344766" w:rsidRDefault="00A53A76" w:rsidP="00A53A76">
            <w:pPr>
              <w:pStyle w:val="Tabletext"/>
              <w:jc w:val="center"/>
              <w:rPr>
                <w:b/>
                <w:sz w:val="20"/>
              </w:rPr>
            </w:pPr>
          </w:p>
        </w:tc>
        <w:tc>
          <w:tcPr>
            <w:tcW w:w="662" w:type="pct"/>
            <w:vMerge/>
            <w:vAlign w:val="center"/>
          </w:tcPr>
          <w:p w:rsidR="00A53A76" w:rsidRPr="00344766" w:rsidRDefault="00A53A76" w:rsidP="00A53A76">
            <w:pPr>
              <w:pStyle w:val="Tabletext"/>
              <w:jc w:val="center"/>
              <w:rPr>
                <w:b/>
                <w:sz w:val="20"/>
              </w:rPr>
            </w:pPr>
          </w:p>
        </w:tc>
        <w:tc>
          <w:tcPr>
            <w:tcW w:w="660" w:type="pct"/>
            <w:vMerge/>
            <w:vAlign w:val="center"/>
          </w:tcPr>
          <w:p w:rsidR="00A53A76" w:rsidRPr="00344766" w:rsidRDefault="00A53A76" w:rsidP="00A53A76">
            <w:pPr>
              <w:pStyle w:val="Tabletext"/>
              <w:jc w:val="center"/>
              <w:rPr>
                <w:b/>
                <w:sz w:val="20"/>
              </w:rPr>
            </w:pPr>
          </w:p>
        </w:tc>
      </w:tr>
      <w:tr w:rsidR="00A53A76" w:rsidRPr="00344766" w:rsidTr="00A53A76">
        <w:trPr>
          <w:jc w:val="center"/>
        </w:trPr>
        <w:tc>
          <w:tcPr>
            <w:tcW w:w="740" w:type="pct"/>
            <w:vMerge/>
            <w:vAlign w:val="center"/>
          </w:tcPr>
          <w:p w:rsidR="00A53A76" w:rsidRPr="00344766" w:rsidRDefault="00A53A76" w:rsidP="00A53A76">
            <w:pPr>
              <w:pStyle w:val="Tabletext"/>
              <w:jc w:val="center"/>
              <w:rPr>
                <w:b/>
                <w:sz w:val="20"/>
              </w:rPr>
            </w:pPr>
          </w:p>
        </w:tc>
        <w:tc>
          <w:tcPr>
            <w:tcW w:w="735" w:type="pct"/>
            <w:vMerge/>
            <w:vAlign w:val="center"/>
          </w:tcPr>
          <w:p w:rsidR="00A53A76" w:rsidRPr="00344766" w:rsidRDefault="00A53A76" w:rsidP="00A53A76">
            <w:pPr>
              <w:pStyle w:val="Tabletext"/>
              <w:jc w:val="center"/>
              <w:rPr>
                <w:b/>
                <w:sz w:val="20"/>
              </w:rPr>
            </w:pPr>
          </w:p>
        </w:tc>
        <w:tc>
          <w:tcPr>
            <w:tcW w:w="734" w:type="pct"/>
            <w:vAlign w:val="bottom"/>
          </w:tcPr>
          <w:p w:rsidR="00A53A76" w:rsidRPr="00344766" w:rsidRDefault="00A53A76" w:rsidP="00A53A76">
            <w:pPr>
              <w:pStyle w:val="Tabletext"/>
              <w:jc w:val="center"/>
              <w:rPr>
                <w:b/>
                <w:sz w:val="20"/>
              </w:rPr>
            </w:pPr>
            <w:r w:rsidRPr="00344766">
              <w:rPr>
                <w:sz w:val="20"/>
              </w:rPr>
              <w:t>20</w:t>
            </w:r>
          </w:p>
        </w:tc>
        <w:tc>
          <w:tcPr>
            <w:tcW w:w="734" w:type="pct"/>
            <w:vAlign w:val="bottom"/>
          </w:tcPr>
          <w:p w:rsidR="00A53A76" w:rsidRPr="00344766" w:rsidRDefault="00A53A76" w:rsidP="00A53A76">
            <w:pPr>
              <w:pStyle w:val="Tabletext"/>
              <w:jc w:val="center"/>
              <w:rPr>
                <w:b/>
                <w:sz w:val="20"/>
              </w:rPr>
            </w:pPr>
            <w:r w:rsidRPr="00344766">
              <w:rPr>
                <w:sz w:val="20"/>
              </w:rPr>
              <w:t>10, 15, 20</w:t>
            </w:r>
          </w:p>
        </w:tc>
        <w:tc>
          <w:tcPr>
            <w:tcW w:w="735" w:type="pct"/>
          </w:tcPr>
          <w:p w:rsidR="00A53A76" w:rsidRPr="00344766" w:rsidRDefault="00A53A76" w:rsidP="00A53A76">
            <w:pPr>
              <w:pStyle w:val="Tabletext"/>
              <w:jc w:val="center"/>
              <w:rPr>
                <w:b/>
                <w:sz w:val="20"/>
              </w:rPr>
            </w:pPr>
          </w:p>
        </w:tc>
        <w:tc>
          <w:tcPr>
            <w:tcW w:w="662" w:type="pct"/>
            <w:vMerge/>
            <w:vAlign w:val="center"/>
          </w:tcPr>
          <w:p w:rsidR="00A53A76" w:rsidRPr="00344766" w:rsidRDefault="00A53A76" w:rsidP="00A53A76">
            <w:pPr>
              <w:pStyle w:val="Tabletext"/>
              <w:jc w:val="center"/>
              <w:rPr>
                <w:b/>
                <w:sz w:val="20"/>
              </w:rPr>
            </w:pPr>
          </w:p>
        </w:tc>
        <w:tc>
          <w:tcPr>
            <w:tcW w:w="660" w:type="pct"/>
            <w:vMerge/>
            <w:vAlign w:val="center"/>
          </w:tcPr>
          <w:p w:rsidR="00A53A76" w:rsidRPr="00344766" w:rsidRDefault="00A53A76" w:rsidP="00A53A76">
            <w:pPr>
              <w:pStyle w:val="Tabletext"/>
              <w:jc w:val="center"/>
              <w:rPr>
                <w:b/>
                <w:sz w:val="20"/>
              </w:rPr>
            </w:pPr>
          </w:p>
        </w:tc>
      </w:tr>
      <w:tr w:rsidR="00A53A76" w:rsidRPr="00344766" w:rsidTr="00A53A76">
        <w:trPr>
          <w:jc w:val="center"/>
        </w:trPr>
        <w:tc>
          <w:tcPr>
            <w:tcW w:w="740" w:type="pct"/>
            <w:vMerge/>
            <w:vAlign w:val="center"/>
          </w:tcPr>
          <w:p w:rsidR="00A53A76" w:rsidRPr="00344766" w:rsidRDefault="00A53A76" w:rsidP="00A53A76">
            <w:pPr>
              <w:pStyle w:val="Tabletext"/>
              <w:jc w:val="center"/>
              <w:rPr>
                <w:b/>
                <w:sz w:val="20"/>
              </w:rPr>
            </w:pPr>
          </w:p>
        </w:tc>
        <w:tc>
          <w:tcPr>
            <w:tcW w:w="735" w:type="pct"/>
            <w:vMerge/>
            <w:vAlign w:val="center"/>
          </w:tcPr>
          <w:p w:rsidR="00A53A76" w:rsidRPr="00344766" w:rsidRDefault="00A53A76" w:rsidP="00A53A76">
            <w:pPr>
              <w:pStyle w:val="Tabletext"/>
              <w:jc w:val="center"/>
              <w:rPr>
                <w:b/>
                <w:sz w:val="20"/>
              </w:rPr>
            </w:pPr>
          </w:p>
        </w:tc>
        <w:tc>
          <w:tcPr>
            <w:tcW w:w="734" w:type="pct"/>
            <w:vAlign w:val="bottom"/>
          </w:tcPr>
          <w:p w:rsidR="00A53A76" w:rsidRPr="00344766" w:rsidRDefault="00A53A76" w:rsidP="00A53A76">
            <w:pPr>
              <w:pStyle w:val="Tabletext"/>
              <w:jc w:val="center"/>
              <w:rPr>
                <w:b/>
                <w:sz w:val="20"/>
              </w:rPr>
            </w:pPr>
            <w:r w:rsidRPr="00344766">
              <w:rPr>
                <w:sz w:val="20"/>
              </w:rPr>
              <w:t>5, 10</w:t>
            </w:r>
          </w:p>
        </w:tc>
        <w:tc>
          <w:tcPr>
            <w:tcW w:w="734" w:type="pct"/>
            <w:vAlign w:val="bottom"/>
          </w:tcPr>
          <w:p w:rsidR="00A53A76" w:rsidRPr="00344766" w:rsidRDefault="00A53A76" w:rsidP="00A53A76">
            <w:pPr>
              <w:pStyle w:val="Tabletext"/>
              <w:jc w:val="center"/>
              <w:rPr>
                <w:b/>
                <w:sz w:val="20"/>
              </w:rPr>
            </w:pPr>
            <w:r w:rsidRPr="00344766">
              <w:rPr>
                <w:sz w:val="20"/>
              </w:rPr>
              <w:t>20</w:t>
            </w:r>
          </w:p>
        </w:tc>
        <w:tc>
          <w:tcPr>
            <w:tcW w:w="735" w:type="pct"/>
            <w:vAlign w:val="center"/>
          </w:tcPr>
          <w:p w:rsidR="00A53A76" w:rsidRPr="00344766" w:rsidRDefault="00A53A76" w:rsidP="00A53A76">
            <w:pPr>
              <w:pStyle w:val="Tabletext"/>
              <w:jc w:val="center"/>
              <w:rPr>
                <w:b/>
                <w:sz w:val="20"/>
              </w:rPr>
            </w:pPr>
          </w:p>
        </w:tc>
        <w:tc>
          <w:tcPr>
            <w:tcW w:w="662" w:type="pct"/>
            <w:vAlign w:val="center"/>
          </w:tcPr>
          <w:p w:rsidR="00A53A76" w:rsidRPr="00344766" w:rsidRDefault="00A53A76" w:rsidP="00A53A76">
            <w:pPr>
              <w:pStyle w:val="Tabletext"/>
              <w:jc w:val="center"/>
              <w:rPr>
                <w:b/>
                <w:sz w:val="20"/>
              </w:rPr>
            </w:pPr>
            <w:r w:rsidRPr="00344766">
              <w:rPr>
                <w:sz w:val="20"/>
              </w:rPr>
              <w:t>40</w:t>
            </w:r>
          </w:p>
        </w:tc>
        <w:tc>
          <w:tcPr>
            <w:tcW w:w="660" w:type="pct"/>
            <w:vAlign w:val="center"/>
          </w:tcPr>
          <w:p w:rsidR="00A53A76" w:rsidRPr="00344766" w:rsidRDefault="00A53A76" w:rsidP="00A53A76">
            <w:pPr>
              <w:pStyle w:val="Tabletext"/>
              <w:jc w:val="center"/>
              <w:rPr>
                <w:b/>
                <w:sz w:val="20"/>
              </w:rPr>
            </w:pPr>
            <w:r w:rsidRPr="00344766">
              <w:rPr>
                <w:sz w:val="20"/>
              </w:rPr>
              <w:t>1</w:t>
            </w:r>
          </w:p>
        </w:tc>
      </w:tr>
      <w:tr w:rsidR="00A53A76" w:rsidRPr="00344766" w:rsidTr="00A53A76">
        <w:trPr>
          <w:jc w:val="center"/>
        </w:trPr>
        <w:tc>
          <w:tcPr>
            <w:tcW w:w="740" w:type="pct"/>
            <w:vMerge w:val="restart"/>
            <w:vAlign w:val="center"/>
          </w:tcPr>
          <w:p w:rsidR="00A53A76" w:rsidRPr="00344766" w:rsidRDefault="00A53A76" w:rsidP="00A53A76">
            <w:pPr>
              <w:tabs>
                <w:tab w:val="clear" w:pos="794"/>
                <w:tab w:val="clear" w:pos="1191"/>
                <w:tab w:val="clear" w:pos="1588"/>
                <w:tab w:val="clear" w:pos="1985"/>
              </w:tabs>
              <w:overflowPunct/>
              <w:autoSpaceDE/>
              <w:autoSpaceDN/>
              <w:adjustRightInd/>
              <w:spacing w:before="0"/>
              <w:jc w:val="left"/>
              <w:textAlignment w:val="auto"/>
              <w:rPr>
                <w:b/>
                <w:sz w:val="20"/>
              </w:rPr>
            </w:pPr>
          </w:p>
        </w:tc>
        <w:tc>
          <w:tcPr>
            <w:tcW w:w="735" w:type="pct"/>
            <w:vMerge w:val="restart"/>
            <w:vAlign w:val="center"/>
          </w:tcPr>
          <w:p w:rsidR="00A53A76" w:rsidRPr="00344766" w:rsidRDefault="00A53A76" w:rsidP="00A53A76">
            <w:pPr>
              <w:pStyle w:val="Tabletext"/>
              <w:jc w:val="center"/>
              <w:rPr>
                <w:b/>
                <w:sz w:val="20"/>
              </w:rPr>
            </w:pPr>
          </w:p>
        </w:tc>
        <w:tc>
          <w:tcPr>
            <w:tcW w:w="734" w:type="pct"/>
            <w:vAlign w:val="bottom"/>
          </w:tcPr>
          <w:p w:rsidR="00A53A76" w:rsidRPr="00344766" w:rsidRDefault="00A53A76" w:rsidP="00A53A76">
            <w:pPr>
              <w:pStyle w:val="Tabletext"/>
              <w:jc w:val="center"/>
              <w:rPr>
                <w:b/>
                <w:sz w:val="20"/>
              </w:rPr>
            </w:pPr>
            <w:r w:rsidRPr="00344766">
              <w:rPr>
                <w:sz w:val="20"/>
              </w:rPr>
              <w:t>15</w:t>
            </w:r>
          </w:p>
        </w:tc>
        <w:tc>
          <w:tcPr>
            <w:tcW w:w="734" w:type="pct"/>
            <w:vAlign w:val="bottom"/>
          </w:tcPr>
          <w:p w:rsidR="00A53A76" w:rsidRPr="00344766" w:rsidRDefault="00A53A76" w:rsidP="00A53A76">
            <w:pPr>
              <w:pStyle w:val="Tabletext"/>
              <w:jc w:val="center"/>
              <w:rPr>
                <w:b/>
                <w:sz w:val="20"/>
              </w:rPr>
            </w:pPr>
            <w:r w:rsidRPr="00344766">
              <w:rPr>
                <w:sz w:val="20"/>
              </w:rPr>
              <w:t>15, 20</w:t>
            </w:r>
          </w:p>
        </w:tc>
        <w:tc>
          <w:tcPr>
            <w:tcW w:w="735" w:type="pct"/>
            <w:vAlign w:val="center"/>
          </w:tcPr>
          <w:p w:rsidR="00A53A76" w:rsidRPr="00344766" w:rsidRDefault="00A53A76" w:rsidP="00A53A76">
            <w:pPr>
              <w:pStyle w:val="Tabletext"/>
              <w:jc w:val="center"/>
              <w:rPr>
                <w:b/>
                <w:sz w:val="20"/>
              </w:rPr>
            </w:pPr>
          </w:p>
        </w:tc>
        <w:tc>
          <w:tcPr>
            <w:tcW w:w="662" w:type="pct"/>
            <w:vMerge w:val="restart"/>
            <w:vAlign w:val="center"/>
          </w:tcPr>
          <w:p w:rsidR="00A53A76" w:rsidRPr="00344766" w:rsidRDefault="00A53A76" w:rsidP="00A53A76">
            <w:pPr>
              <w:pStyle w:val="Tabletext"/>
              <w:jc w:val="center"/>
              <w:rPr>
                <w:b/>
                <w:sz w:val="20"/>
              </w:rPr>
            </w:pPr>
          </w:p>
        </w:tc>
        <w:tc>
          <w:tcPr>
            <w:tcW w:w="660" w:type="pct"/>
            <w:vMerge w:val="restart"/>
            <w:vAlign w:val="center"/>
          </w:tcPr>
          <w:p w:rsidR="00A53A76" w:rsidRPr="00344766" w:rsidRDefault="00A53A76" w:rsidP="00A53A76">
            <w:pPr>
              <w:pStyle w:val="Tabletext"/>
              <w:jc w:val="center"/>
              <w:rPr>
                <w:b/>
                <w:sz w:val="20"/>
              </w:rPr>
            </w:pPr>
          </w:p>
        </w:tc>
      </w:tr>
      <w:tr w:rsidR="00A53A76" w:rsidRPr="00344766" w:rsidTr="00A53A76">
        <w:trPr>
          <w:jc w:val="center"/>
        </w:trPr>
        <w:tc>
          <w:tcPr>
            <w:tcW w:w="740" w:type="pct"/>
            <w:vMerge/>
            <w:vAlign w:val="center"/>
          </w:tcPr>
          <w:p w:rsidR="00A53A76" w:rsidRPr="00344766" w:rsidRDefault="00A53A76" w:rsidP="00A53A76">
            <w:pPr>
              <w:pStyle w:val="Tabletext"/>
              <w:jc w:val="center"/>
              <w:rPr>
                <w:b/>
                <w:sz w:val="20"/>
              </w:rPr>
            </w:pPr>
          </w:p>
        </w:tc>
        <w:tc>
          <w:tcPr>
            <w:tcW w:w="735" w:type="pct"/>
            <w:vMerge/>
            <w:vAlign w:val="center"/>
          </w:tcPr>
          <w:p w:rsidR="00A53A76" w:rsidRPr="00344766" w:rsidRDefault="00A53A76" w:rsidP="00A53A76">
            <w:pPr>
              <w:pStyle w:val="Tabletext"/>
              <w:jc w:val="center"/>
              <w:rPr>
                <w:b/>
                <w:sz w:val="20"/>
              </w:rPr>
            </w:pPr>
          </w:p>
        </w:tc>
        <w:tc>
          <w:tcPr>
            <w:tcW w:w="734" w:type="pct"/>
            <w:vAlign w:val="bottom"/>
          </w:tcPr>
          <w:p w:rsidR="00A53A76" w:rsidRPr="00344766" w:rsidRDefault="00A53A76" w:rsidP="00A53A76">
            <w:pPr>
              <w:pStyle w:val="Tabletext"/>
              <w:jc w:val="center"/>
              <w:rPr>
                <w:b/>
                <w:sz w:val="20"/>
              </w:rPr>
            </w:pPr>
            <w:r w:rsidRPr="00344766">
              <w:rPr>
                <w:sz w:val="20"/>
              </w:rPr>
              <w:t>20</w:t>
            </w:r>
          </w:p>
        </w:tc>
        <w:tc>
          <w:tcPr>
            <w:tcW w:w="734" w:type="pct"/>
            <w:vAlign w:val="bottom"/>
          </w:tcPr>
          <w:p w:rsidR="00A53A76" w:rsidRPr="00344766" w:rsidRDefault="00A53A76" w:rsidP="00A53A76">
            <w:pPr>
              <w:pStyle w:val="Tabletext"/>
              <w:jc w:val="center"/>
              <w:rPr>
                <w:b/>
                <w:sz w:val="20"/>
              </w:rPr>
            </w:pPr>
            <w:r w:rsidRPr="00344766">
              <w:rPr>
                <w:sz w:val="20"/>
              </w:rPr>
              <w:t>5, 10, 15, 20</w:t>
            </w:r>
          </w:p>
        </w:tc>
        <w:tc>
          <w:tcPr>
            <w:tcW w:w="735" w:type="pct"/>
            <w:vAlign w:val="center"/>
          </w:tcPr>
          <w:p w:rsidR="00A53A76" w:rsidRPr="00344766" w:rsidRDefault="00A53A76" w:rsidP="00A53A76">
            <w:pPr>
              <w:pStyle w:val="Tabletext"/>
              <w:jc w:val="center"/>
              <w:rPr>
                <w:b/>
                <w:sz w:val="20"/>
              </w:rPr>
            </w:pPr>
          </w:p>
        </w:tc>
        <w:tc>
          <w:tcPr>
            <w:tcW w:w="662" w:type="pct"/>
            <w:vMerge/>
            <w:vAlign w:val="center"/>
          </w:tcPr>
          <w:p w:rsidR="00A53A76" w:rsidRPr="00344766" w:rsidRDefault="00A53A76" w:rsidP="00A53A76">
            <w:pPr>
              <w:pStyle w:val="Tabletext"/>
              <w:jc w:val="center"/>
              <w:rPr>
                <w:b/>
                <w:sz w:val="20"/>
              </w:rPr>
            </w:pPr>
          </w:p>
        </w:tc>
        <w:tc>
          <w:tcPr>
            <w:tcW w:w="660" w:type="pct"/>
            <w:vMerge/>
            <w:vAlign w:val="center"/>
          </w:tcPr>
          <w:p w:rsidR="00A53A76" w:rsidRPr="00344766" w:rsidRDefault="00A53A76" w:rsidP="00A53A76">
            <w:pPr>
              <w:pStyle w:val="Tabletext"/>
              <w:jc w:val="center"/>
              <w:rPr>
                <w:b/>
                <w:sz w:val="20"/>
              </w:rPr>
            </w:pPr>
          </w:p>
        </w:tc>
      </w:tr>
      <w:tr w:rsidR="00A53A76" w:rsidRPr="00344766" w:rsidTr="00A53A76">
        <w:trPr>
          <w:jc w:val="center"/>
        </w:trPr>
        <w:tc>
          <w:tcPr>
            <w:tcW w:w="740" w:type="pct"/>
            <w:vMerge w:val="restart"/>
            <w:vAlign w:val="center"/>
          </w:tcPr>
          <w:p w:rsidR="00A53A76" w:rsidRPr="00344766" w:rsidRDefault="00A53A76" w:rsidP="00A53A76">
            <w:pPr>
              <w:pStyle w:val="Tabletext"/>
              <w:jc w:val="center"/>
              <w:rPr>
                <w:b/>
                <w:sz w:val="20"/>
              </w:rPr>
            </w:pPr>
            <w:r w:rsidRPr="00344766">
              <w:rPr>
                <w:sz w:val="20"/>
              </w:rPr>
              <w:t>CA_41D</w:t>
            </w:r>
          </w:p>
        </w:tc>
        <w:tc>
          <w:tcPr>
            <w:tcW w:w="735" w:type="pct"/>
            <w:vMerge w:val="restart"/>
            <w:vAlign w:val="center"/>
          </w:tcPr>
          <w:p w:rsidR="00A53A76" w:rsidRPr="00344766" w:rsidRDefault="00A53A76" w:rsidP="00A53A76">
            <w:pPr>
              <w:pStyle w:val="Tabletext"/>
              <w:jc w:val="center"/>
              <w:rPr>
                <w:b/>
                <w:sz w:val="20"/>
              </w:rPr>
            </w:pPr>
            <w:r w:rsidRPr="00344766">
              <w:rPr>
                <w:sz w:val="20"/>
              </w:rPr>
              <w:t>CA_41C</w:t>
            </w:r>
          </w:p>
        </w:tc>
        <w:tc>
          <w:tcPr>
            <w:tcW w:w="734" w:type="pct"/>
            <w:vAlign w:val="center"/>
          </w:tcPr>
          <w:p w:rsidR="00A53A76" w:rsidRPr="00344766" w:rsidRDefault="00A53A76" w:rsidP="00A53A76">
            <w:pPr>
              <w:pStyle w:val="Tabletext"/>
              <w:jc w:val="center"/>
              <w:rPr>
                <w:b/>
                <w:sz w:val="20"/>
              </w:rPr>
            </w:pPr>
            <w:r w:rsidRPr="00344766">
              <w:rPr>
                <w:sz w:val="20"/>
              </w:rPr>
              <w:t>10</w:t>
            </w:r>
          </w:p>
        </w:tc>
        <w:tc>
          <w:tcPr>
            <w:tcW w:w="734" w:type="pct"/>
            <w:vAlign w:val="center"/>
          </w:tcPr>
          <w:p w:rsidR="00A53A76" w:rsidRPr="00344766" w:rsidRDefault="00A53A76" w:rsidP="00A53A76">
            <w:pPr>
              <w:pStyle w:val="Tabletext"/>
              <w:jc w:val="center"/>
              <w:rPr>
                <w:b/>
                <w:sz w:val="20"/>
              </w:rPr>
            </w:pPr>
            <w:r w:rsidRPr="00344766">
              <w:rPr>
                <w:sz w:val="20"/>
              </w:rPr>
              <w:t>20</w:t>
            </w:r>
          </w:p>
        </w:tc>
        <w:tc>
          <w:tcPr>
            <w:tcW w:w="735" w:type="pct"/>
            <w:vAlign w:val="center"/>
          </w:tcPr>
          <w:p w:rsidR="00A53A76" w:rsidRPr="00344766" w:rsidRDefault="00A53A76" w:rsidP="00A53A76">
            <w:pPr>
              <w:pStyle w:val="Tabletext"/>
              <w:jc w:val="center"/>
              <w:rPr>
                <w:b/>
                <w:sz w:val="20"/>
              </w:rPr>
            </w:pPr>
            <w:r w:rsidRPr="00344766">
              <w:rPr>
                <w:sz w:val="20"/>
              </w:rPr>
              <w:t>15</w:t>
            </w:r>
          </w:p>
        </w:tc>
        <w:tc>
          <w:tcPr>
            <w:tcW w:w="662" w:type="pct"/>
            <w:vMerge w:val="restart"/>
            <w:vAlign w:val="center"/>
          </w:tcPr>
          <w:p w:rsidR="00A53A76" w:rsidRPr="00344766" w:rsidRDefault="00A53A76" w:rsidP="00A53A76">
            <w:pPr>
              <w:pStyle w:val="Tabletext"/>
              <w:jc w:val="center"/>
              <w:rPr>
                <w:b/>
                <w:sz w:val="20"/>
              </w:rPr>
            </w:pPr>
            <w:r w:rsidRPr="00344766">
              <w:rPr>
                <w:sz w:val="20"/>
              </w:rPr>
              <w:t>60</w:t>
            </w:r>
          </w:p>
        </w:tc>
        <w:tc>
          <w:tcPr>
            <w:tcW w:w="660" w:type="pct"/>
            <w:vMerge w:val="restart"/>
            <w:vAlign w:val="center"/>
          </w:tcPr>
          <w:p w:rsidR="00A53A76" w:rsidRPr="00344766" w:rsidRDefault="00A53A76" w:rsidP="00A53A76">
            <w:pPr>
              <w:pStyle w:val="Tabletext"/>
              <w:jc w:val="center"/>
              <w:rPr>
                <w:b/>
                <w:sz w:val="20"/>
              </w:rPr>
            </w:pPr>
            <w:r w:rsidRPr="00344766">
              <w:rPr>
                <w:sz w:val="20"/>
              </w:rPr>
              <w:t>0</w:t>
            </w:r>
          </w:p>
        </w:tc>
      </w:tr>
      <w:tr w:rsidR="00A53A76" w:rsidRPr="00344766" w:rsidTr="00A53A76">
        <w:trPr>
          <w:jc w:val="center"/>
        </w:trPr>
        <w:tc>
          <w:tcPr>
            <w:tcW w:w="740" w:type="pct"/>
            <w:vMerge/>
            <w:vAlign w:val="center"/>
          </w:tcPr>
          <w:p w:rsidR="00A53A76" w:rsidRPr="00344766" w:rsidRDefault="00A53A76" w:rsidP="00A53A76">
            <w:pPr>
              <w:pStyle w:val="Tabletext"/>
              <w:jc w:val="center"/>
              <w:rPr>
                <w:sz w:val="20"/>
              </w:rPr>
            </w:pPr>
          </w:p>
        </w:tc>
        <w:tc>
          <w:tcPr>
            <w:tcW w:w="735" w:type="pct"/>
            <w:vMerge/>
            <w:vAlign w:val="center"/>
          </w:tcPr>
          <w:p w:rsidR="00A53A76" w:rsidRPr="00344766" w:rsidRDefault="00A53A76" w:rsidP="00A53A76">
            <w:pPr>
              <w:pStyle w:val="Tabletext"/>
              <w:jc w:val="center"/>
              <w:rPr>
                <w:sz w:val="20"/>
              </w:rPr>
            </w:pPr>
          </w:p>
        </w:tc>
        <w:tc>
          <w:tcPr>
            <w:tcW w:w="734" w:type="pct"/>
            <w:vAlign w:val="center"/>
          </w:tcPr>
          <w:p w:rsidR="00A53A76" w:rsidRPr="00344766" w:rsidRDefault="00A53A76" w:rsidP="00A53A76">
            <w:pPr>
              <w:pStyle w:val="Tabletext"/>
              <w:jc w:val="center"/>
              <w:rPr>
                <w:b/>
                <w:sz w:val="20"/>
              </w:rPr>
            </w:pPr>
            <w:r w:rsidRPr="00344766">
              <w:rPr>
                <w:sz w:val="20"/>
              </w:rPr>
              <w:t>10</w:t>
            </w:r>
          </w:p>
        </w:tc>
        <w:tc>
          <w:tcPr>
            <w:tcW w:w="734" w:type="pct"/>
            <w:vAlign w:val="center"/>
          </w:tcPr>
          <w:p w:rsidR="00A53A76" w:rsidRPr="00344766" w:rsidRDefault="00A53A76" w:rsidP="00A53A76">
            <w:pPr>
              <w:pStyle w:val="Tabletext"/>
              <w:jc w:val="center"/>
              <w:rPr>
                <w:b/>
                <w:sz w:val="20"/>
              </w:rPr>
            </w:pPr>
            <w:r w:rsidRPr="00344766">
              <w:rPr>
                <w:sz w:val="20"/>
              </w:rPr>
              <w:t>15, 20</w:t>
            </w:r>
          </w:p>
        </w:tc>
        <w:tc>
          <w:tcPr>
            <w:tcW w:w="735" w:type="pct"/>
            <w:vAlign w:val="center"/>
          </w:tcPr>
          <w:p w:rsidR="00A53A76" w:rsidRPr="00344766" w:rsidRDefault="00A53A76" w:rsidP="00A53A76">
            <w:pPr>
              <w:pStyle w:val="Tabletext"/>
              <w:jc w:val="center"/>
              <w:rPr>
                <w:b/>
                <w:sz w:val="20"/>
              </w:rPr>
            </w:pPr>
            <w:r w:rsidRPr="00344766">
              <w:rPr>
                <w:sz w:val="20"/>
              </w:rPr>
              <w:t>20</w:t>
            </w:r>
          </w:p>
        </w:tc>
        <w:tc>
          <w:tcPr>
            <w:tcW w:w="662" w:type="pct"/>
            <w:vMerge/>
            <w:vAlign w:val="center"/>
          </w:tcPr>
          <w:p w:rsidR="00A53A76" w:rsidRPr="00344766" w:rsidRDefault="00A53A76" w:rsidP="00A53A76">
            <w:pPr>
              <w:pStyle w:val="Tabletext"/>
              <w:jc w:val="center"/>
              <w:rPr>
                <w:sz w:val="20"/>
              </w:rPr>
            </w:pPr>
          </w:p>
        </w:tc>
        <w:tc>
          <w:tcPr>
            <w:tcW w:w="660" w:type="pct"/>
            <w:vMerge/>
            <w:vAlign w:val="center"/>
          </w:tcPr>
          <w:p w:rsidR="00A53A76" w:rsidRPr="00344766" w:rsidRDefault="00A53A76" w:rsidP="00A53A76">
            <w:pPr>
              <w:pStyle w:val="Tabletext"/>
              <w:jc w:val="center"/>
              <w:rPr>
                <w:sz w:val="20"/>
              </w:rPr>
            </w:pPr>
          </w:p>
        </w:tc>
      </w:tr>
      <w:tr w:rsidR="00A53A76" w:rsidRPr="00344766" w:rsidTr="00A53A76">
        <w:trPr>
          <w:jc w:val="center"/>
        </w:trPr>
        <w:tc>
          <w:tcPr>
            <w:tcW w:w="740" w:type="pct"/>
            <w:vMerge/>
            <w:vAlign w:val="center"/>
          </w:tcPr>
          <w:p w:rsidR="00A53A76" w:rsidRPr="00344766" w:rsidRDefault="00A53A76" w:rsidP="00A53A76">
            <w:pPr>
              <w:pStyle w:val="Tabletext"/>
              <w:jc w:val="center"/>
              <w:rPr>
                <w:b/>
                <w:sz w:val="20"/>
              </w:rPr>
            </w:pPr>
          </w:p>
        </w:tc>
        <w:tc>
          <w:tcPr>
            <w:tcW w:w="735" w:type="pct"/>
            <w:vMerge/>
            <w:vAlign w:val="center"/>
          </w:tcPr>
          <w:p w:rsidR="00A53A76" w:rsidRPr="00344766" w:rsidRDefault="00A53A76" w:rsidP="00A53A76">
            <w:pPr>
              <w:pStyle w:val="Tabletext"/>
              <w:jc w:val="center"/>
              <w:rPr>
                <w:b/>
                <w:sz w:val="20"/>
              </w:rPr>
            </w:pPr>
          </w:p>
        </w:tc>
        <w:tc>
          <w:tcPr>
            <w:tcW w:w="734" w:type="pct"/>
            <w:vAlign w:val="center"/>
          </w:tcPr>
          <w:p w:rsidR="00A53A76" w:rsidRPr="00344766" w:rsidRDefault="00A53A76" w:rsidP="00A53A76">
            <w:pPr>
              <w:pStyle w:val="Tabletext"/>
              <w:jc w:val="center"/>
              <w:rPr>
                <w:b/>
                <w:sz w:val="20"/>
              </w:rPr>
            </w:pPr>
            <w:r w:rsidRPr="00344766">
              <w:rPr>
                <w:sz w:val="20"/>
              </w:rPr>
              <w:t>15</w:t>
            </w:r>
          </w:p>
        </w:tc>
        <w:tc>
          <w:tcPr>
            <w:tcW w:w="734" w:type="pct"/>
            <w:vAlign w:val="center"/>
          </w:tcPr>
          <w:p w:rsidR="00A53A76" w:rsidRPr="00344766" w:rsidRDefault="00A53A76" w:rsidP="00A53A76">
            <w:pPr>
              <w:pStyle w:val="Tabletext"/>
              <w:jc w:val="center"/>
              <w:rPr>
                <w:b/>
                <w:sz w:val="20"/>
              </w:rPr>
            </w:pPr>
            <w:r w:rsidRPr="00344766">
              <w:rPr>
                <w:sz w:val="20"/>
              </w:rPr>
              <w:t>20</w:t>
            </w:r>
          </w:p>
        </w:tc>
        <w:tc>
          <w:tcPr>
            <w:tcW w:w="735" w:type="pct"/>
            <w:vAlign w:val="center"/>
          </w:tcPr>
          <w:p w:rsidR="00A53A76" w:rsidRPr="00344766" w:rsidRDefault="00A53A76" w:rsidP="00A53A76">
            <w:pPr>
              <w:pStyle w:val="Tabletext"/>
              <w:jc w:val="center"/>
              <w:rPr>
                <w:b/>
                <w:sz w:val="20"/>
              </w:rPr>
            </w:pPr>
            <w:r w:rsidRPr="00344766">
              <w:rPr>
                <w:sz w:val="20"/>
              </w:rPr>
              <w:t>10, 15</w:t>
            </w:r>
          </w:p>
        </w:tc>
        <w:tc>
          <w:tcPr>
            <w:tcW w:w="662" w:type="pct"/>
            <w:vMerge/>
            <w:vAlign w:val="center"/>
          </w:tcPr>
          <w:p w:rsidR="00A53A76" w:rsidRPr="00344766" w:rsidRDefault="00A53A76" w:rsidP="00A53A76">
            <w:pPr>
              <w:pStyle w:val="Tabletext"/>
              <w:jc w:val="center"/>
              <w:rPr>
                <w:b/>
                <w:sz w:val="20"/>
              </w:rPr>
            </w:pPr>
          </w:p>
        </w:tc>
        <w:tc>
          <w:tcPr>
            <w:tcW w:w="660" w:type="pct"/>
            <w:vMerge/>
            <w:vAlign w:val="center"/>
          </w:tcPr>
          <w:p w:rsidR="00A53A76" w:rsidRPr="00344766" w:rsidRDefault="00A53A76" w:rsidP="00A53A76">
            <w:pPr>
              <w:pStyle w:val="Tabletext"/>
              <w:jc w:val="center"/>
              <w:rPr>
                <w:b/>
                <w:sz w:val="20"/>
              </w:rPr>
            </w:pPr>
          </w:p>
        </w:tc>
      </w:tr>
      <w:tr w:rsidR="00A53A76" w:rsidRPr="00344766" w:rsidTr="00A53A76">
        <w:trPr>
          <w:jc w:val="center"/>
        </w:trPr>
        <w:tc>
          <w:tcPr>
            <w:tcW w:w="740" w:type="pct"/>
            <w:vMerge/>
            <w:vAlign w:val="center"/>
          </w:tcPr>
          <w:p w:rsidR="00A53A76" w:rsidRPr="00344766" w:rsidRDefault="00A53A76" w:rsidP="00A53A76">
            <w:pPr>
              <w:pStyle w:val="Tabletext"/>
              <w:jc w:val="center"/>
              <w:rPr>
                <w:b/>
                <w:sz w:val="20"/>
              </w:rPr>
            </w:pPr>
          </w:p>
        </w:tc>
        <w:tc>
          <w:tcPr>
            <w:tcW w:w="735" w:type="pct"/>
            <w:vMerge/>
            <w:vAlign w:val="center"/>
          </w:tcPr>
          <w:p w:rsidR="00A53A76" w:rsidRPr="00344766" w:rsidRDefault="00A53A76" w:rsidP="00A53A76">
            <w:pPr>
              <w:pStyle w:val="Tabletext"/>
              <w:jc w:val="center"/>
              <w:rPr>
                <w:b/>
                <w:sz w:val="20"/>
              </w:rPr>
            </w:pPr>
          </w:p>
        </w:tc>
        <w:tc>
          <w:tcPr>
            <w:tcW w:w="734" w:type="pct"/>
            <w:vAlign w:val="center"/>
          </w:tcPr>
          <w:p w:rsidR="00A53A76" w:rsidRPr="00344766" w:rsidRDefault="00A53A76" w:rsidP="00A53A76">
            <w:pPr>
              <w:pStyle w:val="Tabletext"/>
              <w:jc w:val="center"/>
              <w:rPr>
                <w:b/>
                <w:sz w:val="20"/>
              </w:rPr>
            </w:pPr>
            <w:r w:rsidRPr="00344766">
              <w:rPr>
                <w:sz w:val="20"/>
              </w:rPr>
              <w:t>15</w:t>
            </w:r>
          </w:p>
        </w:tc>
        <w:tc>
          <w:tcPr>
            <w:tcW w:w="734" w:type="pct"/>
            <w:vAlign w:val="center"/>
          </w:tcPr>
          <w:p w:rsidR="00A53A76" w:rsidRPr="00344766" w:rsidRDefault="00A53A76" w:rsidP="00A53A76">
            <w:pPr>
              <w:pStyle w:val="Tabletext"/>
              <w:jc w:val="center"/>
              <w:rPr>
                <w:b/>
                <w:sz w:val="20"/>
              </w:rPr>
            </w:pPr>
            <w:r w:rsidRPr="00344766">
              <w:rPr>
                <w:sz w:val="20"/>
              </w:rPr>
              <w:t>10, 15, 20</w:t>
            </w:r>
          </w:p>
        </w:tc>
        <w:tc>
          <w:tcPr>
            <w:tcW w:w="735" w:type="pct"/>
            <w:vAlign w:val="center"/>
          </w:tcPr>
          <w:p w:rsidR="00A53A76" w:rsidRPr="00344766" w:rsidRDefault="00A53A76" w:rsidP="00A53A76">
            <w:pPr>
              <w:pStyle w:val="Tabletext"/>
              <w:jc w:val="center"/>
              <w:rPr>
                <w:b/>
                <w:sz w:val="20"/>
              </w:rPr>
            </w:pPr>
            <w:r w:rsidRPr="00344766">
              <w:rPr>
                <w:sz w:val="20"/>
              </w:rPr>
              <w:t>20</w:t>
            </w:r>
          </w:p>
        </w:tc>
        <w:tc>
          <w:tcPr>
            <w:tcW w:w="662" w:type="pct"/>
            <w:vMerge/>
            <w:vAlign w:val="center"/>
          </w:tcPr>
          <w:p w:rsidR="00A53A76" w:rsidRPr="00344766" w:rsidRDefault="00A53A76" w:rsidP="00A53A76">
            <w:pPr>
              <w:pStyle w:val="Tabletext"/>
              <w:jc w:val="center"/>
              <w:rPr>
                <w:b/>
                <w:sz w:val="20"/>
              </w:rPr>
            </w:pPr>
          </w:p>
        </w:tc>
        <w:tc>
          <w:tcPr>
            <w:tcW w:w="660" w:type="pct"/>
            <w:vMerge/>
            <w:vAlign w:val="center"/>
          </w:tcPr>
          <w:p w:rsidR="00A53A76" w:rsidRPr="00344766" w:rsidRDefault="00A53A76" w:rsidP="00A53A76">
            <w:pPr>
              <w:pStyle w:val="Tabletext"/>
              <w:jc w:val="center"/>
              <w:rPr>
                <w:b/>
                <w:sz w:val="20"/>
              </w:rPr>
            </w:pPr>
          </w:p>
        </w:tc>
      </w:tr>
      <w:tr w:rsidR="00A53A76" w:rsidRPr="00344766" w:rsidTr="00A53A76">
        <w:trPr>
          <w:jc w:val="center"/>
        </w:trPr>
        <w:tc>
          <w:tcPr>
            <w:tcW w:w="740" w:type="pct"/>
            <w:vMerge/>
            <w:vAlign w:val="center"/>
          </w:tcPr>
          <w:p w:rsidR="00A53A76" w:rsidRPr="00344766" w:rsidRDefault="00A53A76" w:rsidP="00A53A76">
            <w:pPr>
              <w:pStyle w:val="Tabletext"/>
              <w:jc w:val="center"/>
              <w:rPr>
                <w:b/>
                <w:sz w:val="20"/>
              </w:rPr>
            </w:pPr>
          </w:p>
        </w:tc>
        <w:tc>
          <w:tcPr>
            <w:tcW w:w="735" w:type="pct"/>
            <w:vMerge/>
            <w:vAlign w:val="center"/>
          </w:tcPr>
          <w:p w:rsidR="00A53A76" w:rsidRPr="00344766" w:rsidRDefault="00A53A76" w:rsidP="00A53A76">
            <w:pPr>
              <w:pStyle w:val="Tabletext"/>
              <w:jc w:val="center"/>
              <w:rPr>
                <w:b/>
                <w:sz w:val="20"/>
              </w:rPr>
            </w:pPr>
          </w:p>
        </w:tc>
        <w:tc>
          <w:tcPr>
            <w:tcW w:w="734" w:type="pct"/>
          </w:tcPr>
          <w:p w:rsidR="00A53A76" w:rsidRPr="00344766" w:rsidRDefault="00A53A76" w:rsidP="00A53A76">
            <w:pPr>
              <w:pStyle w:val="Tabletext"/>
              <w:jc w:val="center"/>
              <w:rPr>
                <w:b/>
                <w:sz w:val="20"/>
              </w:rPr>
            </w:pPr>
            <w:r w:rsidRPr="00344766">
              <w:rPr>
                <w:sz w:val="20"/>
              </w:rPr>
              <w:t>20</w:t>
            </w:r>
          </w:p>
        </w:tc>
        <w:tc>
          <w:tcPr>
            <w:tcW w:w="734" w:type="pct"/>
            <w:vAlign w:val="center"/>
          </w:tcPr>
          <w:p w:rsidR="00A53A76" w:rsidRPr="00344766" w:rsidRDefault="00A53A76" w:rsidP="00A53A76">
            <w:pPr>
              <w:pStyle w:val="Tabletext"/>
              <w:jc w:val="center"/>
              <w:rPr>
                <w:b/>
                <w:sz w:val="20"/>
              </w:rPr>
            </w:pPr>
            <w:r w:rsidRPr="00344766">
              <w:rPr>
                <w:sz w:val="20"/>
              </w:rPr>
              <w:t>15, 20</w:t>
            </w:r>
          </w:p>
        </w:tc>
        <w:tc>
          <w:tcPr>
            <w:tcW w:w="735" w:type="pct"/>
            <w:vAlign w:val="center"/>
          </w:tcPr>
          <w:p w:rsidR="00A53A76" w:rsidRPr="00344766" w:rsidRDefault="00A53A76" w:rsidP="00A53A76">
            <w:pPr>
              <w:pStyle w:val="Tabletext"/>
              <w:jc w:val="center"/>
              <w:rPr>
                <w:b/>
                <w:sz w:val="20"/>
              </w:rPr>
            </w:pPr>
            <w:r w:rsidRPr="00344766">
              <w:rPr>
                <w:sz w:val="20"/>
              </w:rPr>
              <w:t>10</w:t>
            </w:r>
          </w:p>
        </w:tc>
        <w:tc>
          <w:tcPr>
            <w:tcW w:w="662" w:type="pct"/>
            <w:vMerge/>
            <w:vAlign w:val="center"/>
          </w:tcPr>
          <w:p w:rsidR="00A53A76" w:rsidRPr="00344766" w:rsidRDefault="00A53A76" w:rsidP="00A53A76">
            <w:pPr>
              <w:pStyle w:val="Tabletext"/>
              <w:jc w:val="center"/>
              <w:rPr>
                <w:b/>
                <w:sz w:val="20"/>
              </w:rPr>
            </w:pPr>
          </w:p>
        </w:tc>
        <w:tc>
          <w:tcPr>
            <w:tcW w:w="660" w:type="pct"/>
            <w:vMerge/>
            <w:vAlign w:val="center"/>
          </w:tcPr>
          <w:p w:rsidR="00A53A76" w:rsidRPr="00344766" w:rsidRDefault="00A53A76" w:rsidP="00A53A76">
            <w:pPr>
              <w:pStyle w:val="Tabletext"/>
              <w:jc w:val="center"/>
              <w:rPr>
                <w:b/>
                <w:sz w:val="20"/>
              </w:rPr>
            </w:pPr>
          </w:p>
        </w:tc>
      </w:tr>
      <w:tr w:rsidR="00A53A76" w:rsidRPr="00344766" w:rsidTr="00A53A76">
        <w:trPr>
          <w:jc w:val="center"/>
        </w:trPr>
        <w:tc>
          <w:tcPr>
            <w:tcW w:w="740" w:type="pct"/>
            <w:vMerge/>
            <w:vAlign w:val="center"/>
          </w:tcPr>
          <w:p w:rsidR="00A53A76" w:rsidRPr="00344766" w:rsidRDefault="00A53A76" w:rsidP="00A53A76">
            <w:pPr>
              <w:pStyle w:val="Tabletext"/>
              <w:jc w:val="center"/>
              <w:rPr>
                <w:b/>
                <w:sz w:val="20"/>
              </w:rPr>
            </w:pPr>
          </w:p>
        </w:tc>
        <w:tc>
          <w:tcPr>
            <w:tcW w:w="735" w:type="pct"/>
            <w:vMerge/>
            <w:vAlign w:val="center"/>
          </w:tcPr>
          <w:p w:rsidR="00A53A76" w:rsidRPr="00344766" w:rsidRDefault="00A53A76" w:rsidP="00A53A76">
            <w:pPr>
              <w:pStyle w:val="Tabletext"/>
              <w:jc w:val="center"/>
              <w:rPr>
                <w:b/>
                <w:sz w:val="20"/>
              </w:rPr>
            </w:pPr>
          </w:p>
        </w:tc>
        <w:tc>
          <w:tcPr>
            <w:tcW w:w="734" w:type="pct"/>
          </w:tcPr>
          <w:p w:rsidR="00A53A76" w:rsidRPr="00344766" w:rsidRDefault="00A53A76" w:rsidP="00A53A76">
            <w:pPr>
              <w:pStyle w:val="Tabletext"/>
              <w:jc w:val="center"/>
              <w:rPr>
                <w:b/>
                <w:sz w:val="20"/>
              </w:rPr>
            </w:pPr>
            <w:r w:rsidRPr="00344766">
              <w:rPr>
                <w:sz w:val="20"/>
              </w:rPr>
              <w:t>20</w:t>
            </w:r>
          </w:p>
        </w:tc>
        <w:tc>
          <w:tcPr>
            <w:tcW w:w="734" w:type="pct"/>
            <w:vAlign w:val="center"/>
          </w:tcPr>
          <w:p w:rsidR="00A53A76" w:rsidRPr="00344766" w:rsidRDefault="00A53A76" w:rsidP="00A53A76">
            <w:pPr>
              <w:pStyle w:val="Tabletext"/>
              <w:jc w:val="center"/>
              <w:rPr>
                <w:b/>
                <w:sz w:val="20"/>
              </w:rPr>
            </w:pPr>
            <w:r w:rsidRPr="00344766">
              <w:rPr>
                <w:sz w:val="20"/>
              </w:rPr>
              <w:t>10, 15, 20</w:t>
            </w:r>
          </w:p>
        </w:tc>
        <w:tc>
          <w:tcPr>
            <w:tcW w:w="735" w:type="pct"/>
            <w:vAlign w:val="center"/>
          </w:tcPr>
          <w:p w:rsidR="00A53A76" w:rsidRPr="00344766" w:rsidRDefault="00A53A76" w:rsidP="00A53A76">
            <w:pPr>
              <w:pStyle w:val="Tabletext"/>
              <w:jc w:val="center"/>
              <w:rPr>
                <w:b/>
                <w:sz w:val="20"/>
              </w:rPr>
            </w:pPr>
            <w:r w:rsidRPr="00344766">
              <w:rPr>
                <w:sz w:val="20"/>
              </w:rPr>
              <w:t>15, 20</w:t>
            </w:r>
          </w:p>
        </w:tc>
        <w:tc>
          <w:tcPr>
            <w:tcW w:w="662" w:type="pct"/>
            <w:vMerge/>
            <w:vAlign w:val="center"/>
          </w:tcPr>
          <w:p w:rsidR="00A53A76" w:rsidRPr="00344766" w:rsidRDefault="00A53A76" w:rsidP="00A53A76">
            <w:pPr>
              <w:pStyle w:val="Tabletext"/>
              <w:jc w:val="center"/>
              <w:rPr>
                <w:b/>
                <w:sz w:val="20"/>
              </w:rPr>
            </w:pPr>
          </w:p>
        </w:tc>
        <w:tc>
          <w:tcPr>
            <w:tcW w:w="660" w:type="pct"/>
            <w:vMerge/>
            <w:vAlign w:val="center"/>
          </w:tcPr>
          <w:p w:rsidR="00A53A76" w:rsidRPr="00344766" w:rsidRDefault="00A53A76" w:rsidP="00A53A76">
            <w:pPr>
              <w:pStyle w:val="Tabletext"/>
              <w:jc w:val="center"/>
              <w:rPr>
                <w:b/>
                <w:sz w:val="20"/>
              </w:rPr>
            </w:pPr>
          </w:p>
        </w:tc>
      </w:tr>
      <w:tr w:rsidR="00A53A76" w:rsidRPr="00344766" w:rsidTr="00A53A76">
        <w:trPr>
          <w:jc w:val="center"/>
        </w:trPr>
        <w:tc>
          <w:tcPr>
            <w:tcW w:w="740" w:type="pct"/>
            <w:vMerge w:val="restart"/>
            <w:vAlign w:val="center"/>
          </w:tcPr>
          <w:p w:rsidR="00A53A76" w:rsidRPr="00344766" w:rsidRDefault="00A53A76" w:rsidP="00A53A76">
            <w:pPr>
              <w:pStyle w:val="Tabletext"/>
              <w:jc w:val="center"/>
              <w:rPr>
                <w:b/>
                <w:sz w:val="20"/>
              </w:rPr>
            </w:pPr>
            <w:r w:rsidRPr="00344766">
              <w:rPr>
                <w:sz w:val="20"/>
              </w:rPr>
              <w:t>CA_42C</w:t>
            </w:r>
          </w:p>
        </w:tc>
        <w:tc>
          <w:tcPr>
            <w:tcW w:w="735" w:type="pct"/>
            <w:vMerge w:val="restart"/>
            <w:vAlign w:val="center"/>
          </w:tcPr>
          <w:p w:rsidR="00A53A76" w:rsidRPr="00344766" w:rsidRDefault="00A53A76" w:rsidP="00A53A76">
            <w:pPr>
              <w:pStyle w:val="Tabletext"/>
              <w:jc w:val="center"/>
              <w:rPr>
                <w:b/>
                <w:sz w:val="20"/>
              </w:rPr>
            </w:pPr>
            <w:r w:rsidRPr="00344766">
              <w:rPr>
                <w:sz w:val="20"/>
              </w:rPr>
              <w:t>CA_42C</w:t>
            </w:r>
          </w:p>
        </w:tc>
        <w:tc>
          <w:tcPr>
            <w:tcW w:w="734" w:type="pct"/>
            <w:vAlign w:val="bottom"/>
          </w:tcPr>
          <w:p w:rsidR="00A53A76" w:rsidRPr="00344766" w:rsidRDefault="00A53A76" w:rsidP="00A53A76">
            <w:pPr>
              <w:pStyle w:val="Tabletext"/>
              <w:jc w:val="center"/>
              <w:rPr>
                <w:b/>
                <w:sz w:val="20"/>
              </w:rPr>
            </w:pPr>
            <w:r w:rsidRPr="00344766">
              <w:rPr>
                <w:sz w:val="20"/>
              </w:rPr>
              <w:t>5, 10, 15, 20</w:t>
            </w:r>
          </w:p>
        </w:tc>
        <w:tc>
          <w:tcPr>
            <w:tcW w:w="734" w:type="pct"/>
            <w:vAlign w:val="bottom"/>
          </w:tcPr>
          <w:p w:rsidR="00A53A76" w:rsidRPr="00344766" w:rsidRDefault="00A53A76" w:rsidP="00A53A76">
            <w:pPr>
              <w:pStyle w:val="Tabletext"/>
              <w:jc w:val="center"/>
              <w:rPr>
                <w:b/>
                <w:sz w:val="20"/>
              </w:rPr>
            </w:pPr>
            <w:r w:rsidRPr="00344766">
              <w:rPr>
                <w:sz w:val="20"/>
              </w:rPr>
              <w:t>20</w:t>
            </w:r>
          </w:p>
        </w:tc>
        <w:tc>
          <w:tcPr>
            <w:tcW w:w="735" w:type="pct"/>
            <w:vAlign w:val="bottom"/>
          </w:tcPr>
          <w:p w:rsidR="00A53A76" w:rsidRPr="00344766" w:rsidRDefault="00A53A76" w:rsidP="00A53A76">
            <w:pPr>
              <w:pStyle w:val="Tabletext"/>
              <w:jc w:val="center"/>
              <w:rPr>
                <w:b/>
                <w:sz w:val="20"/>
              </w:rPr>
            </w:pPr>
          </w:p>
        </w:tc>
        <w:tc>
          <w:tcPr>
            <w:tcW w:w="662" w:type="pct"/>
            <w:vMerge w:val="restart"/>
            <w:vAlign w:val="center"/>
          </w:tcPr>
          <w:p w:rsidR="00A53A76" w:rsidRPr="00344766" w:rsidRDefault="00A53A76" w:rsidP="00A53A76">
            <w:pPr>
              <w:pStyle w:val="Tabletext"/>
              <w:jc w:val="center"/>
              <w:rPr>
                <w:b/>
                <w:sz w:val="20"/>
              </w:rPr>
            </w:pPr>
            <w:r w:rsidRPr="00344766">
              <w:rPr>
                <w:sz w:val="20"/>
              </w:rPr>
              <w:t>40</w:t>
            </w:r>
          </w:p>
        </w:tc>
        <w:tc>
          <w:tcPr>
            <w:tcW w:w="660" w:type="pct"/>
            <w:vMerge w:val="restart"/>
            <w:vAlign w:val="center"/>
          </w:tcPr>
          <w:p w:rsidR="00A53A76" w:rsidRPr="00344766" w:rsidRDefault="00A53A76" w:rsidP="00A53A76">
            <w:pPr>
              <w:pStyle w:val="Tabletext"/>
              <w:jc w:val="center"/>
              <w:rPr>
                <w:b/>
                <w:sz w:val="20"/>
              </w:rPr>
            </w:pPr>
            <w:r w:rsidRPr="00344766">
              <w:rPr>
                <w:sz w:val="20"/>
              </w:rPr>
              <w:t>0</w:t>
            </w:r>
          </w:p>
        </w:tc>
      </w:tr>
      <w:tr w:rsidR="00A53A76" w:rsidRPr="00344766" w:rsidTr="00A53A76">
        <w:trPr>
          <w:jc w:val="center"/>
        </w:trPr>
        <w:tc>
          <w:tcPr>
            <w:tcW w:w="740" w:type="pct"/>
            <w:vMerge/>
            <w:tcBorders>
              <w:bottom w:val="single" w:sz="4" w:space="0" w:color="auto"/>
            </w:tcBorders>
            <w:vAlign w:val="center"/>
          </w:tcPr>
          <w:p w:rsidR="00A53A76" w:rsidRPr="00344766" w:rsidRDefault="00A53A76" w:rsidP="00A53A76">
            <w:pPr>
              <w:pStyle w:val="Tablehead"/>
              <w:rPr>
                <w:b w:val="0"/>
                <w:sz w:val="20"/>
              </w:rPr>
            </w:pPr>
          </w:p>
        </w:tc>
        <w:tc>
          <w:tcPr>
            <w:tcW w:w="735" w:type="pct"/>
            <w:vMerge/>
            <w:tcBorders>
              <w:bottom w:val="single" w:sz="4" w:space="0" w:color="auto"/>
            </w:tcBorders>
          </w:tcPr>
          <w:p w:rsidR="00A53A76" w:rsidRPr="00344766" w:rsidRDefault="00A53A76" w:rsidP="00A53A76">
            <w:pPr>
              <w:pStyle w:val="Tablehead"/>
              <w:rPr>
                <w:b w:val="0"/>
                <w:sz w:val="20"/>
              </w:rPr>
            </w:pPr>
          </w:p>
        </w:tc>
        <w:tc>
          <w:tcPr>
            <w:tcW w:w="734" w:type="pct"/>
            <w:tcBorders>
              <w:bottom w:val="single" w:sz="4" w:space="0" w:color="auto"/>
            </w:tcBorders>
            <w:vAlign w:val="bottom"/>
          </w:tcPr>
          <w:p w:rsidR="00A53A76" w:rsidRPr="00344766" w:rsidRDefault="00A53A76" w:rsidP="00A53A76">
            <w:pPr>
              <w:pStyle w:val="Tabletext"/>
              <w:jc w:val="center"/>
              <w:rPr>
                <w:b/>
                <w:sz w:val="20"/>
              </w:rPr>
            </w:pPr>
            <w:r w:rsidRPr="00344766">
              <w:rPr>
                <w:sz w:val="20"/>
              </w:rPr>
              <w:t>20</w:t>
            </w:r>
          </w:p>
        </w:tc>
        <w:tc>
          <w:tcPr>
            <w:tcW w:w="734" w:type="pct"/>
            <w:tcBorders>
              <w:bottom w:val="single" w:sz="4" w:space="0" w:color="auto"/>
            </w:tcBorders>
            <w:vAlign w:val="bottom"/>
          </w:tcPr>
          <w:p w:rsidR="00A53A76" w:rsidRPr="00344766" w:rsidRDefault="00A53A76" w:rsidP="00A53A76">
            <w:pPr>
              <w:pStyle w:val="Tabletext"/>
              <w:jc w:val="center"/>
              <w:rPr>
                <w:b/>
                <w:sz w:val="20"/>
              </w:rPr>
            </w:pPr>
            <w:r w:rsidRPr="00344766">
              <w:rPr>
                <w:sz w:val="20"/>
              </w:rPr>
              <w:t>5, 10, 15</w:t>
            </w:r>
          </w:p>
        </w:tc>
        <w:tc>
          <w:tcPr>
            <w:tcW w:w="735" w:type="pct"/>
            <w:tcBorders>
              <w:bottom w:val="single" w:sz="4" w:space="0" w:color="auto"/>
            </w:tcBorders>
            <w:vAlign w:val="bottom"/>
          </w:tcPr>
          <w:p w:rsidR="00A53A76" w:rsidRPr="00344766" w:rsidRDefault="00A53A76" w:rsidP="00A53A76">
            <w:pPr>
              <w:pStyle w:val="Tabletext"/>
              <w:jc w:val="center"/>
              <w:rPr>
                <w:b/>
                <w:sz w:val="20"/>
              </w:rPr>
            </w:pPr>
          </w:p>
        </w:tc>
        <w:tc>
          <w:tcPr>
            <w:tcW w:w="662" w:type="pct"/>
            <w:vMerge/>
            <w:tcBorders>
              <w:bottom w:val="single" w:sz="4" w:space="0" w:color="auto"/>
            </w:tcBorders>
            <w:vAlign w:val="center"/>
          </w:tcPr>
          <w:p w:rsidR="00A53A76" w:rsidRPr="00344766" w:rsidRDefault="00A53A76" w:rsidP="00A53A76">
            <w:pPr>
              <w:pStyle w:val="Tablehead"/>
              <w:rPr>
                <w:b w:val="0"/>
                <w:sz w:val="20"/>
              </w:rPr>
            </w:pPr>
          </w:p>
        </w:tc>
        <w:tc>
          <w:tcPr>
            <w:tcW w:w="660" w:type="pct"/>
            <w:vMerge/>
            <w:tcBorders>
              <w:bottom w:val="single" w:sz="4" w:space="0" w:color="auto"/>
            </w:tcBorders>
            <w:vAlign w:val="center"/>
          </w:tcPr>
          <w:p w:rsidR="00A53A76" w:rsidRPr="00344766" w:rsidRDefault="00A53A76" w:rsidP="00A53A76">
            <w:pPr>
              <w:pStyle w:val="Tablehead"/>
              <w:rPr>
                <w:b w:val="0"/>
                <w:sz w:val="20"/>
              </w:rPr>
            </w:pPr>
          </w:p>
        </w:tc>
      </w:tr>
      <w:tr w:rsidR="00A53A76" w:rsidRPr="00322EE5" w:rsidTr="00A53A76">
        <w:trPr>
          <w:jc w:val="center"/>
        </w:trPr>
        <w:tc>
          <w:tcPr>
            <w:tcW w:w="5000" w:type="pct"/>
            <w:gridSpan w:val="7"/>
            <w:tcBorders>
              <w:left w:val="nil"/>
              <w:bottom w:val="nil"/>
              <w:right w:val="nil"/>
            </w:tcBorders>
            <w:vAlign w:val="center"/>
          </w:tcPr>
          <w:p w:rsidR="00344766" w:rsidRDefault="00344766" w:rsidP="00344766">
            <w:pPr>
              <w:pStyle w:val="TableLegendNote"/>
              <w:rPr>
                <w:sz w:val="20"/>
                <w:lang w:eastAsia="zh-CN"/>
              </w:rPr>
            </w:pPr>
            <w:r>
              <w:rPr>
                <w:sz w:val="20"/>
                <w:lang w:eastAsia="zh-CN"/>
              </w:rPr>
              <w:t>注</w:t>
            </w:r>
            <w:r w:rsidRPr="009268ED">
              <w:rPr>
                <w:sz w:val="20"/>
                <w:lang w:val="fr-FR" w:eastAsia="zh-CN"/>
              </w:rPr>
              <w:t xml:space="preserve">1 – </w:t>
            </w:r>
            <w:r w:rsidRPr="009268ED">
              <w:rPr>
                <w:rFonts w:hint="eastAsia"/>
                <w:sz w:val="20"/>
                <w:lang w:val="fr-FR" w:eastAsia="zh-CN"/>
              </w:rPr>
              <w:t>CA</w:t>
            </w:r>
            <w:r>
              <w:rPr>
                <w:rFonts w:hint="eastAsia"/>
                <w:sz w:val="20"/>
                <w:lang w:eastAsia="zh-CN"/>
              </w:rPr>
              <w:t>配置指的是</w:t>
            </w:r>
            <w:r w:rsidRPr="00E81D07">
              <w:rPr>
                <w:rFonts w:hint="eastAsia"/>
                <w:sz w:val="20"/>
                <w:lang w:eastAsia="zh-CN"/>
              </w:rPr>
              <w:t>表</w:t>
            </w:r>
            <w:r w:rsidRPr="009268ED">
              <w:rPr>
                <w:rFonts w:hint="eastAsia"/>
                <w:sz w:val="20"/>
                <w:lang w:val="fr-FR" w:eastAsia="zh-CN"/>
              </w:rPr>
              <w:t>1.1.2-4</w:t>
            </w:r>
            <w:r w:rsidRPr="009268ED">
              <w:rPr>
                <w:rFonts w:hint="eastAsia"/>
                <w:sz w:val="20"/>
                <w:lang w:val="fr-FR" w:eastAsia="zh-CN"/>
              </w:rPr>
              <w:t>（</w:t>
            </w:r>
            <w:r w:rsidRPr="00E81D07">
              <w:rPr>
                <w:rFonts w:hint="eastAsia"/>
                <w:sz w:val="20"/>
                <w:lang w:eastAsia="zh-CN"/>
              </w:rPr>
              <w:t>索引字母</w:t>
            </w:r>
            <w:r w:rsidRPr="009268ED">
              <w:rPr>
                <w:rFonts w:hint="eastAsia"/>
                <w:sz w:val="20"/>
                <w:lang w:val="fr-FR" w:eastAsia="zh-CN"/>
              </w:rPr>
              <w:t>）</w:t>
            </w:r>
            <w:r>
              <w:rPr>
                <w:rFonts w:hint="eastAsia"/>
                <w:sz w:val="20"/>
                <w:lang w:eastAsia="zh-CN"/>
              </w:rPr>
              <w:t>中规定的工作频段和</w:t>
            </w:r>
            <w:r w:rsidRPr="00E81D07">
              <w:rPr>
                <w:rFonts w:hint="eastAsia"/>
                <w:sz w:val="20"/>
                <w:lang w:eastAsia="zh-CN"/>
              </w:rPr>
              <w:t>CA</w:t>
            </w:r>
            <w:r>
              <w:rPr>
                <w:rFonts w:hint="eastAsia"/>
                <w:sz w:val="20"/>
                <w:lang w:eastAsia="zh-CN"/>
              </w:rPr>
              <w:t>带宽分类。工作频段缺少</w:t>
            </w:r>
            <w:r w:rsidRPr="00E81D07">
              <w:rPr>
                <w:rFonts w:hint="eastAsia"/>
                <w:sz w:val="20"/>
                <w:lang w:eastAsia="zh-CN"/>
              </w:rPr>
              <w:t>CA</w:t>
            </w:r>
            <w:r w:rsidRPr="00E81D07">
              <w:rPr>
                <w:rFonts w:hint="eastAsia"/>
                <w:sz w:val="20"/>
                <w:lang w:eastAsia="zh-CN"/>
              </w:rPr>
              <w:t>带宽</w:t>
            </w:r>
            <w:r>
              <w:rPr>
                <w:rFonts w:hint="eastAsia"/>
                <w:sz w:val="20"/>
                <w:lang w:eastAsia="zh-CN"/>
              </w:rPr>
              <w:t>分</w:t>
            </w:r>
            <w:r w:rsidRPr="00E81D07">
              <w:rPr>
                <w:rFonts w:hint="eastAsia"/>
                <w:sz w:val="20"/>
                <w:lang w:eastAsia="zh-CN"/>
              </w:rPr>
              <w:t>类意味着</w:t>
            </w:r>
            <w:r>
              <w:rPr>
                <w:rFonts w:hint="eastAsia"/>
                <w:sz w:val="20"/>
                <w:lang w:eastAsia="zh-CN"/>
              </w:rPr>
              <w:t>支持所有分类</w:t>
            </w:r>
            <w:r w:rsidRPr="00E81D07">
              <w:rPr>
                <w:rFonts w:hint="eastAsia"/>
                <w:sz w:val="20"/>
                <w:lang w:eastAsia="zh-CN"/>
              </w:rPr>
              <w:t>。</w:t>
            </w:r>
          </w:p>
          <w:p w:rsidR="00344766" w:rsidRDefault="00344766" w:rsidP="00344766">
            <w:pPr>
              <w:pStyle w:val="TableLegendNote"/>
              <w:rPr>
                <w:sz w:val="20"/>
                <w:lang w:eastAsia="zh-CN"/>
              </w:rPr>
            </w:pPr>
            <w:r>
              <w:rPr>
                <w:sz w:val="20"/>
                <w:lang w:eastAsia="zh-CN"/>
              </w:rPr>
              <w:t>注</w:t>
            </w:r>
            <w:r w:rsidRPr="00912595">
              <w:rPr>
                <w:sz w:val="20"/>
                <w:lang w:eastAsia="zh-CN"/>
              </w:rPr>
              <w:t xml:space="preserve">2 – </w:t>
            </w:r>
            <w:r>
              <w:rPr>
                <w:rFonts w:hint="eastAsia"/>
                <w:sz w:val="20"/>
                <w:lang w:eastAsia="zh-CN"/>
              </w:rPr>
              <w:t>对支持的</w:t>
            </w:r>
            <w:r>
              <w:rPr>
                <w:rFonts w:hint="eastAsia"/>
                <w:sz w:val="20"/>
                <w:lang w:eastAsia="zh-CN"/>
              </w:rPr>
              <w:t>C</w:t>
            </w:r>
            <w:r w:rsidRPr="00E81D07">
              <w:rPr>
                <w:rFonts w:hint="eastAsia"/>
                <w:sz w:val="20"/>
                <w:lang w:eastAsia="zh-CN"/>
              </w:rPr>
              <w:t>C</w:t>
            </w:r>
            <w:r w:rsidRPr="00E81D07">
              <w:rPr>
                <w:rFonts w:hint="eastAsia"/>
                <w:sz w:val="20"/>
                <w:lang w:eastAsia="zh-CN"/>
              </w:rPr>
              <w:t>带宽组合</w:t>
            </w:r>
            <w:r>
              <w:rPr>
                <w:rFonts w:hint="eastAsia"/>
                <w:sz w:val="20"/>
                <w:lang w:eastAsia="zh-CN"/>
              </w:rPr>
              <w:t>，</w:t>
            </w:r>
            <w:r w:rsidRPr="00E81D07">
              <w:rPr>
                <w:rFonts w:hint="eastAsia"/>
                <w:sz w:val="20"/>
                <w:lang w:eastAsia="zh-CN"/>
              </w:rPr>
              <w:t>CC</w:t>
            </w:r>
            <w:r w:rsidRPr="00E81D07">
              <w:rPr>
                <w:rFonts w:hint="eastAsia"/>
                <w:sz w:val="20"/>
                <w:lang w:eastAsia="zh-CN"/>
              </w:rPr>
              <w:t>下行</w:t>
            </w:r>
            <w:r>
              <w:rPr>
                <w:rFonts w:hint="eastAsia"/>
                <w:sz w:val="20"/>
                <w:lang w:eastAsia="zh-CN"/>
              </w:rPr>
              <w:t>链路</w:t>
            </w:r>
            <w:r w:rsidRPr="00E81D07">
              <w:rPr>
                <w:rFonts w:hint="eastAsia"/>
                <w:sz w:val="20"/>
                <w:lang w:eastAsia="zh-CN"/>
              </w:rPr>
              <w:t>和上行</w:t>
            </w:r>
            <w:r>
              <w:rPr>
                <w:rFonts w:hint="eastAsia"/>
                <w:sz w:val="20"/>
                <w:lang w:eastAsia="zh-CN"/>
              </w:rPr>
              <w:t>链路</w:t>
            </w:r>
            <w:r w:rsidRPr="00E81D07">
              <w:rPr>
                <w:rFonts w:hint="eastAsia"/>
                <w:sz w:val="20"/>
                <w:lang w:eastAsia="zh-CN"/>
              </w:rPr>
              <w:t>带宽是相等的。</w:t>
            </w:r>
          </w:p>
          <w:p w:rsidR="00A53A76" w:rsidRPr="00344766" w:rsidRDefault="00322EE5" w:rsidP="002A7359">
            <w:pPr>
              <w:pStyle w:val="TableLegendNote"/>
              <w:rPr>
                <w:sz w:val="20"/>
                <w:lang w:val="en-GB" w:eastAsia="zh-CN"/>
              </w:rPr>
            </w:pPr>
            <w:r>
              <w:rPr>
                <w:sz w:val="20"/>
                <w:lang w:val="en-GB" w:eastAsia="zh-CN"/>
              </w:rPr>
              <w:t>注</w:t>
            </w:r>
            <w:r w:rsidR="00A53A76" w:rsidRPr="00344766">
              <w:rPr>
                <w:sz w:val="20"/>
                <w:lang w:val="en-GB" w:eastAsia="zh-CN"/>
              </w:rPr>
              <w:t xml:space="preserve">3 – </w:t>
            </w:r>
            <w:r w:rsidR="002A7359">
              <w:rPr>
                <w:rFonts w:hint="eastAsia"/>
                <w:sz w:val="20"/>
                <w:lang w:val="en-GB" w:eastAsia="zh-CN"/>
              </w:rPr>
              <w:t>现</w:t>
            </w:r>
            <w:r w:rsidR="002A7359">
              <w:rPr>
                <w:sz w:val="20"/>
                <w:lang w:val="en-GB" w:eastAsia="zh-CN"/>
              </w:rPr>
              <w:t>行版本的建议书支持上行链路</w:t>
            </w:r>
            <w:r w:rsidR="00A53A76" w:rsidRPr="00344766">
              <w:rPr>
                <w:sz w:val="20"/>
                <w:lang w:val="en-GB" w:eastAsia="zh-CN"/>
              </w:rPr>
              <w:t xml:space="preserve">CA </w:t>
            </w:r>
            <w:r w:rsidR="002A7359">
              <w:rPr>
                <w:sz w:val="20"/>
                <w:lang w:val="en-GB" w:eastAsia="zh-CN"/>
              </w:rPr>
              <w:t>配置</w:t>
            </w:r>
            <w:r w:rsidR="002A7359">
              <w:rPr>
                <w:rFonts w:hint="eastAsia"/>
                <w:sz w:val="20"/>
                <w:lang w:val="en-GB" w:eastAsia="zh-CN"/>
              </w:rPr>
              <w:t>。</w:t>
            </w:r>
          </w:p>
        </w:tc>
      </w:tr>
    </w:tbl>
    <w:p w:rsidR="00A53A76" w:rsidRDefault="00A53A76" w:rsidP="00A53A76">
      <w:pPr>
        <w:rPr>
          <w:lang w:val="en-US" w:eastAsia="zh-CN"/>
        </w:rPr>
      </w:pPr>
    </w:p>
    <w:p w:rsidR="00A53A76" w:rsidRPr="00A53A76" w:rsidRDefault="00A53A76" w:rsidP="00A53A76">
      <w:pPr>
        <w:rPr>
          <w:lang w:val="en-US" w:eastAsia="zh-CN"/>
        </w:rPr>
      </w:pPr>
    </w:p>
    <w:p w:rsidR="00C560FF" w:rsidRPr="00912595" w:rsidRDefault="00651DCC" w:rsidP="00C560FF">
      <w:pPr>
        <w:pStyle w:val="TableNo"/>
        <w:rPr>
          <w:lang w:val="en-US" w:eastAsia="zh-CN"/>
        </w:rPr>
      </w:pPr>
      <w:bookmarkStart w:id="39" w:name="lt_pId1169"/>
      <w:r>
        <w:rPr>
          <w:lang w:val="en-US" w:eastAsia="zh-CN"/>
        </w:rPr>
        <w:lastRenderedPageBreak/>
        <w:t>表</w:t>
      </w:r>
      <w:r w:rsidR="00C560FF" w:rsidRPr="00912595">
        <w:rPr>
          <w:lang w:val="en-US" w:eastAsia="zh-CN"/>
        </w:rPr>
        <w:t>1.1.2-2</w:t>
      </w:r>
      <w:bookmarkEnd w:id="39"/>
    </w:p>
    <w:p w:rsidR="00C560FF" w:rsidRDefault="00F31A69" w:rsidP="00C560FF">
      <w:pPr>
        <w:pStyle w:val="Tabletitle"/>
        <w:rPr>
          <w:lang w:val="en-US" w:eastAsia="zh-CN"/>
        </w:rPr>
      </w:pPr>
      <w:r>
        <w:rPr>
          <w:rFonts w:hint="eastAsia"/>
          <w:lang w:val="en-US" w:eastAsia="zh-CN"/>
        </w:rPr>
        <w:t>为带间</w:t>
      </w:r>
      <w:r>
        <w:rPr>
          <w:rFonts w:hint="eastAsia"/>
          <w:lang w:val="en-US" w:eastAsia="zh-CN"/>
        </w:rPr>
        <w:t>CA</w:t>
      </w:r>
      <w:r>
        <w:rPr>
          <w:rFonts w:hint="eastAsia"/>
          <w:lang w:val="en-US" w:eastAsia="zh-CN"/>
        </w:rPr>
        <w:t>定义的</w:t>
      </w:r>
      <w:r>
        <w:rPr>
          <w:lang w:val="en-US" w:eastAsia="zh-CN"/>
        </w:rPr>
        <w:t>E-UTRA CA</w:t>
      </w:r>
      <w:r>
        <w:rPr>
          <w:lang w:val="en-US" w:eastAsia="zh-CN"/>
        </w:rPr>
        <w:t>配置</w:t>
      </w:r>
      <w:r>
        <w:rPr>
          <w:rFonts w:hint="eastAsia"/>
          <w:lang w:val="en-US" w:eastAsia="zh-CN"/>
        </w:rPr>
        <w:t>和带宽组合集</w:t>
      </w:r>
      <w:r w:rsidR="00344766">
        <w:rPr>
          <w:rFonts w:hint="eastAsia"/>
          <w:lang w:val="en-US" w:eastAsia="zh-CN"/>
        </w:rPr>
        <w:t xml:space="preserve"> </w:t>
      </w:r>
      <w:r w:rsidR="002A7359">
        <w:rPr>
          <w:lang w:val="en-US" w:eastAsia="zh-CN"/>
        </w:rPr>
        <w:t>（两个频段）</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1241"/>
        <w:gridCol w:w="687"/>
        <w:gridCol w:w="576"/>
        <w:gridCol w:w="576"/>
        <w:gridCol w:w="576"/>
        <w:gridCol w:w="576"/>
        <w:gridCol w:w="576"/>
        <w:gridCol w:w="576"/>
        <w:gridCol w:w="1001"/>
        <w:gridCol w:w="1103"/>
        <w:gridCol w:w="918"/>
      </w:tblGrid>
      <w:tr w:rsidR="00344766" w:rsidRPr="003029ED" w:rsidTr="00344766">
        <w:trPr>
          <w:jc w:val="center"/>
        </w:trPr>
        <w:tc>
          <w:tcPr>
            <w:tcW w:w="9629" w:type="dxa"/>
            <w:gridSpan w:val="12"/>
          </w:tcPr>
          <w:p w:rsidR="00344766" w:rsidRPr="003029ED" w:rsidRDefault="00344766" w:rsidP="00344766">
            <w:pPr>
              <w:pStyle w:val="Tablehead"/>
              <w:rPr>
                <w:sz w:val="16"/>
                <w:szCs w:val="16"/>
                <w:lang w:val="en-GB"/>
              </w:rPr>
            </w:pPr>
            <w:r w:rsidRPr="003029ED">
              <w:rPr>
                <w:sz w:val="16"/>
                <w:szCs w:val="16"/>
                <w:lang w:val="en-US"/>
              </w:rPr>
              <w:t>E-UTRA CA</w:t>
            </w:r>
            <w:r w:rsidRPr="003029ED">
              <w:rPr>
                <w:sz w:val="16"/>
                <w:szCs w:val="16"/>
                <w:lang w:val="en-US"/>
              </w:rPr>
              <w:t>配置</w:t>
            </w:r>
            <w:r w:rsidRPr="003029ED">
              <w:rPr>
                <w:sz w:val="16"/>
                <w:szCs w:val="16"/>
                <w:lang w:val="en-US"/>
              </w:rPr>
              <w:t xml:space="preserve"> /</w:t>
            </w:r>
            <w:r w:rsidRPr="003029ED">
              <w:rPr>
                <w:rFonts w:hint="eastAsia"/>
                <w:sz w:val="16"/>
                <w:szCs w:val="16"/>
                <w:lang w:val="en-US"/>
              </w:rPr>
              <w:t>带宽组合集</w:t>
            </w:r>
          </w:p>
        </w:tc>
      </w:tr>
      <w:tr w:rsidR="00344766" w:rsidRPr="003029ED" w:rsidTr="00344766">
        <w:trPr>
          <w:jc w:val="center"/>
        </w:trPr>
        <w:tc>
          <w:tcPr>
            <w:tcW w:w="1223" w:type="dxa"/>
            <w:vAlign w:val="center"/>
          </w:tcPr>
          <w:p w:rsidR="00344766" w:rsidRPr="003029ED" w:rsidRDefault="00344766" w:rsidP="00344766">
            <w:pPr>
              <w:pStyle w:val="Tablehead"/>
              <w:rPr>
                <w:sz w:val="16"/>
                <w:szCs w:val="16"/>
              </w:rPr>
            </w:pPr>
            <w:r w:rsidRPr="003029ED">
              <w:rPr>
                <w:sz w:val="16"/>
                <w:szCs w:val="16"/>
              </w:rPr>
              <w:t>E-UTRA CA</w:t>
            </w:r>
            <w:r w:rsidRPr="003029ED">
              <w:rPr>
                <w:sz w:val="16"/>
                <w:szCs w:val="16"/>
              </w:rPr>
              <w:t>配置</w:t>
            </w:r>
          </w:p>
        </w:tc>
        <w:tc>
          <w:tcPr>
            <w:tcW w:w="1241" w:type="dxa"/>
          </w:tcPr>
          <w:p w:rsidR="00344766" w:rsidRPr="003029ED" w:rsidRDefault="002A7359" w:rsidP="00344766">
            <w:pPr>
              <w:pStyle w:val="Tablehead"/>
              <w:rPr>
                <w:sz w:val="16"/>
                <w:szCs w:val="16"/>
              </w:rPr>
            </w:pPr>
            <w:r>
              <w:rPr>
                <w:sz w:val="16"/>
                <w:szCs w:val="16"/>
                <w:lang w:val="en-US" w:eastAsia="ja-JP"/>
              </w:rPr>
              <w:t>上行链路</w:t>
            </w:r>
            <w:r w:rsidR="00344766" w:rsidRPr="003029ED">
              <w:rPr>
                <w:sz w:val="16"/>
                <w:szCs w:val="16"/>
                <w:lang w:val="en-US" w:eastAsia="ja-JP"/>
              </w:rPr>
              <w:t xml:space="preserve">CA </w:t>
            </w:r>
            <w:r>
              <w:rPr>
                <w:sz w:val="16"/>
                <w:szCs w:val="16"/>
                <w:lang w:val="en-US" w:eastAsia="ja-JP"/>
              </w:rPr>
              <w:t>配置</w:t>
            </w:r>
            <w:r w:rsidR="00344766" w:rsidRPr="003029ED">
              <w:rPr>
                <w:sz w:val="16"/>
                <w:szCs w:val="16"/>
                <w:lang w:val="en-US" w:eastAsia="ja-JP"/>
              </w:rPr>
              <w:t xml:space="preserve"> (</w:t>
            </w:r>
            <w:r w:rsidR="00322EE5">
              <w:rPr>
                <w:sz w:val="16"/>
                <w:szCs w:val="16"/>
                <w:lang w:val="en-US" w:eastAsia="ja-JP"/>
              </w:rPr>
              <w:t>注</w:t>
            </w:r>
            <w:r w:rsidR="00344766" w:rsidRPr="003029ED">
              <w:rPr>
                <w:sz w:val="16"/>
                <w:szCs w:val="16"/>
                <w:lang w:val="en-US" w:eastAsia="ja-JP"/>
              </w:rPr>
              <w:t>4)</w:t>
            </w:r>
          </w:p>
        </w:tc>
        <w:tc>
          <w:tcPr>
            <w:tcW w:w="687" w:type="dxa"/>
            <w:vAlign w:val="center"/>
          </w:tcPr>
          <w:p w:rsidR="00344766" w:rsidRPr="003029ED" w:rsidRDefault="00A75654" w:rsidP="00344766">
            <w:pPr>
              <w:pStyle w:val="Tablehead"/>
              <w:rPr>
                <w:sz w:val="16"/>
                <w:szCs w:val="16"/>
              </w:rPr>
            </w:pPr>
            <w:r>
              <w:rPr>
                <w:sz w:val="16"/>
                <w:szCs w:val="16"/>
              </w:rPr>
              <w:t>E-UTRA</w:t>
            </w:r>
            <w:r>
              <w:rPr>
                <w:sz w:val="16"/>
                <w:szCs w:val="16"/>
              </w:rPr>
              <w:t>频段</w:t>
            </w:r>
          </w:p>
        </w:tc>
        <w:tc>
          <w:tcPr>
            <w:tcW w:w="576" w:type="dxa"/>
            <w:vAlign w:val="center"/>
          </w:tcPr>
          <w:p w:rsidR="00344766" w:rsidRPr="003029ED" w:rsidRDefault="00344766" w:rsidP="00344766">
            <w:pPr>
              <w:pStyle w:val="Tablehead"/>
              <w:rPr>
                <w:sz w:val="16"/>
                <w:szCs w:val="16"/>
              </w:rPr>
            </w:pPr>
            <w:r w:rsidRPr="003029ED">
              <w:rPr>
                <w:sz w:val="16"/>
                <w:szCs w:val="16"/>
              </w:rPr>
              <w:t>1.4</w:t>
            </w:r>
            <w:r w:rsidRPr="003029ED">
              <w:rPr>
                <w:sz w:val="16"/>
                <w:szCs w:val="16"/>
              </w:rPr>
              <w:br/>
              <w:t>MHz</w:t>
            </w:r>
          </w:p>
        </w:tc>
        <w:tc>
          <w:tcPr>
            <w:tcW w:w="576" w:type="dxa"/>
            <w:vAlign w:val="center"/>
          </w:tcPr>
          <w:p w:rsidR="00344766" w:rsidRPr="003029ED" w:rsidRDefault="00344766" w:rsidP="00344766">
            <w:pPr>
              <w:pStyle w:val="Tablehead"/>
              <w:rPr>
                <w:sz w:val="16"/>
                <w:szCs w:val="16"/>
              </w:rPr>
            </w:pPr>
            <w:r w:rsidRPr="003029ED">
              <w:rPr>
                <w:sz w:val="16"/>
                <w:szCs w:val="16"/>
              </w:rPr>
              <w:t>3</w:t>
            </w:r>
            <w:r w:rsidRPr="003029ED">
              <w:rPr>
                <w:sz w:val="16"/>
                <w:szCs w:val="16"/>
              </w:rPr>
              <w:br/>
              <w:t>MHz</w:t>
            </w:r>
          </w:p>
        </w:tc>
        <w:tc>
          <w:tcPr>
            <w:tcW w:w="576" w:type="dxa"/>
            <w:vAlign w:val="center"/>
          </w:tcPr>
          <w:p w:rsidR="00344766" w:rsidRPr="003029ED" w:rsidRDefault="00344766" w:rsidP="00344766">
            <w:pPr>
              <w:pStyle w:val="Tablehead"/>
              <w:rPr>
                <w:sz w:val="16"/>
                <w:szCs w:val="16"/>
              </w:rPr>
            </w:pPr>
            <w:r w:rsidRPr="003029ED">
              <w:rPr>
                <w:sz w:val="16"/>
                <w:szCs w:val="16"/>
              </w:rPr>
              <w:t>5</w:t>
            </w:r>
            <w:r w:rsidRPr="003029ED">
              <w:rPr>
                <w:sz w:val="16"/>
                <w:szCs w:val="16"/>
              </w:rPr>
              <w:br/>
              <w:t>MHz</w:t>
            </w:r>
          </w:p>
        </w:tc>
        <w:tc>
          <w:tcPr>
            <w:tcW w:w="576" w:type="dxa"/>
            <w:vAlign w:val="center"/>
          </w:tcPr>
          <w:p w:rsidR="00344766" w:rsidRPr="003029ED" w:rsidRDefault="00344766" w:rsidP="00344766">
            <w:pPr>
              <w:pStyle w:val="Tablehead"/>
              <w:rPr>
                <w:sz w:val="16"/>
                <w:szCs w:val="16"/>
              </w:rPr>
            </w:pPr>
            <w:r w:rsidRPr="003029ED">
              <w:rPr>
                <w:sz w:val="16"/>
                <w:szCs w:val="16"/>
              </w:rPr>
              <w:t>10</w:t>
            </w:r>
            <w:r w:rsidRPr="003029ED">
              <w:rPr>
                <w:sz w:val="16"/>
                <w:szCs w:val="16"/>
              </w:rPr>
              <w:br/>
              <w:t>MHz</w:t>
            </w:r>
          </w:p>
        </w:tc>
        <w:tc>
          <w:tcPr>
            <w:tcW w:w="576" w:type="dxa"/>
            <w:vAlign w:val="center"/>
          </w:tcPr>
          <w:p w:rsidR="00344766" w:rsidRPr="003029ED" w:rsidRDefault="00344766" w:rsidP="00344766">
            <w:pPr>
              <w:pStyle w:val="Tablehead"/>
              <w:rPr>
                <w:sz w:val="16"/>
                <w:szCs w:val="16"/>
              </w:rPr>
            </w:pPr>
            <w:r w:rsidRPr="003029ED">
              <w:rPr>
                <w:sz w:val="16"/>
                <w:szCs w:val="16"/>
              </w:rPr>
              <w:t>15</w:t>
            </w:r>
            <w:r w:rsidRPr="003029ED">
              <w:rPr>
                <w:sz w:val="16"/>
                <w:szCs w:val="16"/>
              </w:rPr>
              <w:br/>
              <w:t>MHz</w:t>
            </w:r>
          </w:p>
        </w:tc>
        <w:tc>
          <w:tcPr>
            <w:tcW w:w="576" w:type="dxa"/>
            <w:vAlign w:val="center"/>
          </w:tcPr>
          <w:p w:rsidR="00344766" w:rsidRPr="003029ED" w:rsidRDefault="00344766" w:rsidP="00344766">
            <w:pPr>
              <w:pStyle w:val="Tablehead"/>
              <w:rPr>
                <w:sz w:val="16"/>
                <w:szCs w:val="16"/>
              </w:rPr>
            </w:pPr>
            <w:r w:rsidRPr="003029ED">
              <w:rPr>
                <w:sz w:val="16"/>
                <w:szCs w:val="16"/>
              </w:rPr>
              <w:t>20</w:t>
            </w:r>
            <w:r w:rsidRPr="003029ED">
              <w:rPr>
                <w:sz w:val="16"/>
                <w:szCs w:val="16"/>
              </w:rPr>
              <w:br/>
              <w:t>MHz</w:t>
            </w:r>
          </w:p>
        </w:tc>
        <w:tc>
          <w:tcPr>
            <w:tcW w:w="1001" w:type="dxa"/>
          </w:tcPr>
          <w:p w:rsidR="00344766" w:rsidRPr="003029ED" w:rsidRDefault="00344766" w:rsidP="00344766">
            <w:pPr>
              <w:pStyle w:val="Tablehead"/>
              <w:rPr>
                <w:sz w:val="16"/>
                <w:szCs w:val="16"/>
              </w:rPr>
            </w:pPr>
            <w:r w:rsidRPr="003029ED">
              <w:rPr>
                <w:rFonts w:hint="eastAsia"/>
                <w:sz w:val="16"/>
                <w:szCs w:val="16"/>
                <w:lang w:eastAsia="zh-CN"/>
              </w:rPr>
              <w:t>最大聚合带宽</w:t>
            </w:r>
            <w:r w:rsidRPr="003029ED">
              <w:rPr>
                <w:sz w:val="16"/>
                <w:szCs w:val="16"/>
              </w:rPr>
              <w:br/>
              <w:t>(MHz)</w:t>
            </w:r>
          </w:p>
        </w:tc>
        <w:tc>
          <w:tcPr>
            <w:tcW w:w="1103" w:type="dxa"/>
            <w:vAlign w:val="center"/>
          </w:tcPr>
          <w:p w:rsidR="00344766" w:rsidRPr="003029ED" w:rsidRDefault="00344766" w:rsidP="00344766">
            <w:pPr>
              <w:pStyle w:val="Tablehead"/>
              <w:rPr>
                <w:sz w:val="16"/>
                <w:szCs w:val="16"/>
                <w:lang w:eastAsia="zh-CN"/>
              </w:rPr>
            </w:pPr>
            <w:r w:rsidRPr="003029ED">
              <w:rPr>
                <w:rFonts w:hint="eastAsia"/>
                <w:sz w:val="16"/>
                <w:szCs w:val="16"/>
                <w:lang w:eastAsia="zh-CN"/>
              </w:rPr>
              <w:t>带宽组合集</w:t>
            </w:r>
          </w:p>
        </w:tc>
        <w:tc>
          <w:tcPr>
            <w:tcW w:w="918" w:type="dxa"/>
          </w:tcPr>
          <w:p w:rsidR="00344766" w:rsidRPr="003029ED" w:rsidRDefault="002A7359" w:rsidP="002A7359">
            <w:pPr>
              <w:pStyle w:val="Tablehead"/>
              <w:rPr>
                <w:sz w:val="16"/>
                <w:szCs w:val="16"/>
              </w:rPr>
            </w:pPr>
            <w:r>
              <w:rPr>
                <w:rFonts w:hint="eastAsia"/>
                <w:sz w:val="16"/>
                <w:szCs w:val="16"/>
                <w:lang w:eastAsia="zh-CN"/>
              </w:rPr>
              <w:t>双</w:t>
            </w:r>
            <w:r>
              <w:rPr>
                <w:sz w:val="16"/>
                <w:szCs w:val="16"/>
              </w:rPr>
              <w:t>上行链路</w:t>
            </w:r>
            <w:r w:rsidR="00344766" w:rsidRPr="003029ED">
              <w:rPr>
                <w:sz w:val="16"/>
                <w:szCs w:val="16"/>
              </w:rPr>
              <w:t>CA</w:t>
            </w:r>
            <w:r>
              <w:rPr>
                <w:rFonts w:hint="eastAsia"/>
                <w:sz w:val="16"/>
                <w:szCs w:val="16"/>
                <w:lang w:eastAsia="zh-CN"/>
              </w:rPr>
              <w:t>能力</w:t>
            </w:r>
          </w:p>
        </w:tc>
      </w:tr>
      <w:tr w:rsidR="00344766" w:rsidRPr="003029ED" w:rsidTr="00344766">
        <w:trPr>
          <w:jc w:val="center"/>
        </w:trPr>
        <w:tc>
          <w:tcPr>
            <w:tcW w:w="1223" w:type="dxa"/>
            <w:vMerge w:val="restart"/>
            <w:vAlign w:val="center"/>
          </w:tcPr>
          <w:p w:rsidR="00344766" w:rsidRPr="003029ED" w:rsidRDefault="00344766" w:rsidP="00344766">
            <w:pPr>
              <w:pStyle w:val="Tabletext"/>
              <w:jc w:val="center"/>
              <w:rPr>
                <w:sz w:val="16"/>
                <w:szCs w:val="16"/>
              </w:rPr>
            </w:pPr>
            <w:r w:rsidRPr="003029ED">
              <w:rPr>
                <w:sz w:val="16"/>
                <w:szCs w:val="16"/>
                <w:lang w:val="en-US"/>
              </w:rPr>
              <w:t>CA_1A-</w:t>
            </w:r>
            <w:r w:rsidRPr="003029ED">
              <w:rPr>
                <w:sz w:val="16"/>
                <w:szCs w:val="16"/>
                <w:lang w:val="en-US" w:eastAsia="ja-JP"/>
              </w:rPr>
              <w:t>3</w:t>
            </w:r>
            <w:r w:rsidRPr="003029ED">
              <w:rPr>
                <w:sz w:val="16"/>
                <w:szCs w:val="16"/>
                <w:lang w:val="en-US"/>
              </w:rPr>
              <w:t>A</w:t>
            </w:r>
          </w:p>
        </w:tc>
        <w:tc>
          <w:tcPr>
            <w:tcW w:w="1241" w:type="dxa"/>
            <w:vMerge w:val="restart"/>
          </w:tcPr>
          <w:p w:rsidR="00344766" w:rsidRPr="003029ED" w:rsidRDefault="00344766" w:rsidP="00344766">
            <w:pPr>
              <w:pStyle w:val="Tabletext"/>
              <w:jc w:val="center"/>
              <w:rPr>
                <w:sz w:val="16"/>
                <w:szCs w:val="16"/>
                <w:lang w:val="en-US"/>
              </w:rPr>
            </w:pPr>
            <w:r w:rsidRPr="003029ED">
              <w:rPr>
                <w:sz w:val="16"/>
                <w:szCs w:val="16"/>
                <w:lang w:eastAsia="ja-JP"/>
              </w:rPr>
              <w:t>-</w:t>
            </w:r>
          </w:p>
        </w:tc>
        <w:tc>
          <w:tcPr>
            <w:tcW w:w="687" w:type="dxa"/>
            <w:shd w:val="clear" w:color="auto" w:fill="auto"/>
            <w:vAlign w:val="center"/>
          </w:tcPr>
          <w:p w:rsidR="00344766" w:rsidRPr="003029ED" w:rsidRDefault="00344766" w:rsidP="00344766">
            <w:pPr>
              <w:pStyle w:val="Tabletext"/>
              <w:jc w:val="center"/>
              <w:rPr>
                <w:sz w:val="16"/>
                <w:szCs w:val="16"/>
              </w:rPr>
            </w:pPr>
            <w:r w:rsidRPr="003029ED">
              <w:rPr>
                <w:sz w:val="16"/>
                <w:szCs w:val="16"/>
                <w:lang w:val="en-US"/>
              </w:rPr>
              <w:t>1</w:t>
            </w:r>
          </w:p>
        </w:tc>
        <w:tc>
          <w:tcPr>
            <w:tcW w:w="576" w:type="dxa"/>
            <w:shd w:val="clear" w:color="auto" w:fill="auto"/>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029ED" w:rsidP="00344766">
            <w:pPr>
              <w:pStyle w:val="Tabletext"/>
              <w:jc w:val="center"/>
              <w:rPr>
                <w:sz w:val="16"/>
                <w:szCs w:val="16"/>
              </w:rPr>
            </w:pPr>
            <w:r>
              <w:rPr>
                <w:sz w:val="16"/>
                <w:szCs w:val="16"/>
                <w:lang w:val="en-US"/>
              </w:rPr>
              <w:t>是</w:t>
            </w:r>
          </w:p>
        </w:tc>
        <w:tc>
          <w:tcPr>
            <w:tcW w:w="576" w:type="dxa"/>
            <w:vAlign w:val="center"/>
          </w:tcPr>
          <w:p w:rsidR="00344766" w:rsidRPr="003029ED" w:rsidRDefault="003029ED" w:rsidP="00344766">
            <w:pPr>
              <w:pStyle w:val="Tabletext"/>
              <w:jc w:val="center"/>
              <w:rPr>
                <w:sz w:val="16"/>
                <w:szCs w:val="16"/>
              </w:rPr>
            </w:pPr>
            <w:r>
              <w:rPr>
                <w:sz w:val="16"/>
                <w:szCs w:val="16"/>
                <w:lang w:val="en-US"/>
              </w:rPr>
              <w:t>是</w:t>
            </w:r>
          </w:p>
        </w:tc>
        <w:tc>
          <w:tcPr>
            <w:tcW w:w="576" w:type="dxa"/>
            <w:vAlign w:val="center"/>
          </w:tcPr>
          <w:p w:rsidR="00344766" w:rsidRPr="003029ED" w:rsidRDefault="003029ED" w:rsidP="00344766">
            <w:pPr>
              <w:pStyle w:val="Tabletext"/>
              <w:jc w:val="center"/>
              <w:rPr>
                <w:sz w:val="16"/>
                <w:szCs w:val="16"/>
              </w:rPr>
            </w:pPr>
            <w:r>
              <w:rPr>
                <w:sz w:val="16"/>
                <w:szCs w:val="16"/>
                <w:lang w:val="en-US"/>
              </w:rPr>
              <w:t>是</w:t>
            </w:r>
          </w:p>
        </w:tc>
        <w:tc>
          <w:tcPr>
            <w:tcW w:w="576" w:type="dxa"/>
            <w:vAlign w:val="center"/>
          </w:tcPr>
          <w:p w:rsidR="00344766" w:rsidRPr="003029ED" w:rsidRDefault="003029ED" w:rsidP="00344766">
            <w:pPr>
              <w:pStyle w:val="Tabletext"/>
              <w:jc w:val="center"/>
              <w:rPr>
                <w:sz w:val="16"/>
                <w:szCs w:val="16"/>
              </w:rPr>
            </w:pPr>
            <w:r>
              <w:rPr>
                <w:sz w:val="16"/>
                <w:szCs w:val="16"/>
                <w:lang w:val="en-US"/>
              </w:rPr>
              <w:t>是</w:t>
            </w:r>
          </w:p>
        </w:tc>
        <w:tc>
          <w:tcPr>
            <w:tcW w:w="1001" w:type="dxa"/>
            <w:vMerge w:val="restart"/>
            <w:vAlign w:val="center"/>
          </w:tcPr>
          <w:p w:rsidR="00344766" w:rsidRPr="003029ED" w:rsidRDefault="00344766" w:rsidP="00344766">
            <w:pPr>
              <w:pStyle w:val="Tabletext"/>
              <w:jc w:val="center"/>
              <w:rPr>
                <w:sz w:val="16"/>
                <w:szCs w:val="16"/>
              </w:rPr>
            </w:pPr>
            <w:r w:rsidRPr="003029ED">
              <w:rPr>
                <w:sz w:val="16"/>
                <w:szCs w:val="16"/>
                <w:lang w:val="en-US" w:eastAsia="ja-JP"/>
              </w:rPr>
              <w:t>40</w:t>
            </w:r>
          </w:p>
        </w:tc>
        <w:tc>
          <w:tcPr>
            <w:tcW w:w="1103" w:type="dxa"/>
            <w:vMerge w:val="restart"/>
            <w:vAlign w:val="center"/>
          </w:tcPr>
          <w:p w:rsidR="00344766" w:rsidRPr="003029ED" w:rsidRDefault="00344766" w:rsidP="00344766">
            <w:pPr>
              <w:pStyle w:val="Tabletext"/>
              <w:jc w:val="center"/>
              <w:rPr>
                <w:sz w:val="16"/>
                <w:szCs w:val="16"/>
              </w:rPr>
            </w:pPr>
            <w:r w:rsidRPr="003029ED">
              <w:rPr>
                <w:sz w:val="16"/>
                <w:szCs w:val="16"/>
                <w:lang w:val="en-US" w:eastAsia="ja-JP"/>
              </w:rPr>
              <w:t>0</w:t>
            </w:r>
          </w:p>
        </w:tc>
        <w:tc>
          <w:tcPr>
            <w:tcW w:w="918" w:type="dxa"/>
            <w:vMerge w:val="restart"/>
            <w:vAlign w:val="center"/>
          </w:tcPr>
          <w:p w:rsidR="00344766" w:rsidRPr="003029ED" w:rsidRDefault="003029ED" w:rsidP="00344766">
            <w:pPr>
              <w:pStyle w:val="Tabletext"/>
              <w:jc w:val="center"/>
              <w:rPr>
                <w:sz w:val="16"/>
                <w:szCs w:val="16"/>
                <w:lang w:val="en-US" w:eastAsia="ja-JP"/>
              </w:rPr>
            </w:pPr>
            <w:r>
              <w:rPr>
                <w:sz w:val="16"/>
                <w:szCs w:val="16"/>
                <w:lang w:val="en-US" w:eastAsia="ko-KR"/>
              </w:rPr>
              <w:t>是</w:t>
            </w:r>
          </w:p>
        </w:tc>
      </w:tr>
      <w:tr w:rsidR="00344766" w:rsidRPr="003029ED" w:rsidTr="00344766">
        <w:trPr>
          <w:trHeight w:val="223"/>
          <w:jc w:val="center"/>
        </w:trPr>
        <w:tc>
          <w:tcPr>
            <w:tcW w:w="1223" w:type="dxa"/>
            <w:vMerge/>
            <w:vAlign w:val="center"/>
          </w:tcPr>
          <w:p w:rsidR="00344766" w:rsidRPr="003029ED" w:rsidRDefault="00344766" w:rsidP="00344766">
            <w:pPr>
              <w:pStyle w:val="Tabletext"/>
              <w:jc w:val="center"/>
              <w:rPr>
                <w:sz w:val="16"/>
                <w:szCs w:val="16"/>
              </w:rPr>
            </w:pPr>
          </w:p>
        </w:tc>
        <w:tc>
          <w:tcPr>
            <w:tcW w:w="1241" w:type="dxa"/>
            <w:vMerge/>
          </w:tcPr>
          <w:p w:rsidR="00344766" w:rsidRPr="003029ED" w:rsidRDefault="00344766" w:rsidP="00344766">
            <w:pPr>
              <w:pStyle w:val="Tabletext"/>
              <w:jc w:val="center"/>
              <w:rPr>
                <w:sz w:val="16"/>
                <w:szCs w:val="16"/>
                <w:lang w:val="en-US" w:eastAsia="ja-JP"/>
              </w:rPr>
            </w:pPr>
          </w:p>
        </w:tc>
        <w:tc>
          <w:tcPr>
            <w:tcW w:w="687" w:type="dxa"/>
            <w:shd w:val="clear" w:color="auto" w:fill="auto"/>
            <w:vAlign w:val="center"/>
          </w:tcPr>
          <w:p w:rsidR="00344766" w:rsidRPr="003029ED" w:rsidRDefault="00344766" w:rsidP="00344766">
            <w:pPr>
              <w:pStyle w:val="Tabletext"/>
              <w:jc w:val="center"/>
              <w:rPr>
                <w:sz w:val="16"/>
                <w:szCs w:val="16"/>
              </w:rPr>
            </w:pPr>
            <w:r w:rsidRPr="003029ED">
              <w:rPr>
                <w:sz w:val="16"/>
                <w:szCs w:val="16"/>
                <w:lang w:val="en-US" w:eastAsia="ja-JP"/>
              </w:rPr>
              <w:t>3</w:t>
            </w:r>
          </w:p>
        </w:tc>
        <w:tc>
          <w:tcPr>
            <w:tcW w:w="576" w:type="dxa"/>
            <w:shd w:val="clear" w:color="auto" w:fill="auto"/>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029ED" w:rsidP="00344766">
            <w:pPr>
              <w:pStyle w:val="Tabletext"/>
              <w:jc w:val="center"/>
              <w:rPr>
                <w:sz w:val="16"/>
                <w:szCs w:val="16"/>
              </w:rPr>
            </w:pPr>
            <w:r>
              <w:rPr>
                <w:sz w:val="16"/>
                <w:szCs w:val="16"/>
                <w:lang w:val="en-US"/>
              </w:rPr>
              <w:t>是</w:t>
            </w:r>
          </w:p>
        </w:tc>
        <w:tc>
          <w:tcPr>
            <w:tcW w:w="576" w:type="dxa"/>
            <w:vAlign w:val="center"/>
          </w:tcPr>
          <w:p w:rsidR="00344766" w:rsidRPr="003029ED" w:rsidRDefault="003029ED" w:rsidP="00344766">
            <w:pPr>
              <w:pStyle w:val="Tabletext"/>
              <w:jc w:val="center"/>
              <w:rPr>
                <w:sz w:val="16"/>
                <w:szCs w:val="16"/>
              </w:rPr>
            </w:pPr>
            <w:r>
              <w:rPr>
                <w:sz w:val="16"/>
                <w:szCs w:val="16"/>
                <w:lang w:val="en-US"/>
              </w:rPr>
              <w:t>是</w:t>
            </w:r>
          </w:p>
        </w:tc>
        <w:tc>
          <w:tcPr>
            <w:tcW w:w="576" w:type="dxa"/>
            <w:vAlign w:val="center"/>
          </w:tcPr>
          <w:p w:rsidR="00344766" w:rsidRPr="003029ED" w:rsidRDefault="003029ED" w:rsidP="00344766">
            <w:pPr>
              <w:pStyle w:val="Tabletext"/>
              <w:jc w:val="center"/>
              <w:rPr>
                <w:sz w:val="16"/>
                <w:szCs w:val="16"/>
              </w:rPr>
            </w:pPr>
            <w:r>
              <w:rPr>
                <w:sz w:val="16"/>
                <w:szCs w:val="16"/>
                <w:lang w:val="en-US"/>
              </w:rPr>
              <w:t>是</w:t>
            </w:r>
          </w:p>
        </w:tc>
        <w:tc>
          <w:tcPr>
            <w:tcW w:w="576" w:type="dxa"/>
            <w:vAlign w:val="center"/>
          </w:tcPr>
          <w:p w:rsidR="00344766" w:rsidRPr="003029ED" w:rsidRDefault="003029ED" w:rsidP="00344766">
            <w:pPr>
              <w:pStyle w:val="Tabletext"/>
              <w:jc w:val="center"/>
              <w:rPr>
                <w:sz w:val="16"/>
                <w:szCs w:val="16"/>
              </w:rPr>
            </w:pPr>
            <w:r>
              <w:rPr>
                <w:sz w:val="16"/>
                <w:szCs w:val="16"/>
                <w:lang w:val="en-US"/>
              </w:rPr>
              <w:t>是</w:t>
            </w:r>
          </w:p>
        </w:tc>
        <w:tc>
          <w:tcPr>
            <w:tcW w:w="1001" w:type="dxa"/>
            <w:vMerge/>
            <w:vAlign w:val="center"/>
          </w:tcPr>
          <w:p w:rsidR="00344766" w:rsidRPr="003029ED" w:rsidRDefault="00344766" w:rsidP="00344766">
            <w:pPr>
              <w:pStyle w:val="Tabletext"/>
              <w:jc w:val="center"/>
              <w:rPr>
                <w:sz w:val="16"/>
                <w:szCs w:val="16"/>
              </w:rPr>
            </w:pPr>
          </w:p>
        </w:tc>
        <w:tc>
          <w:tcPr>
            <w:tcW w:w="1103" w:type="dxa"/>
            <w:vMerge/>
            <w:vAlign w:val="center"/>
          </w:tcPr>
          <w:p w:rsidR="00344766" w:rsidRPr="003029ED" w:rsidRDefault="00344766" w:rsidP="00344766">
            <w:pPr>
              <w:pStyle w:val="Tabletext"/>
              <w:jc w:val="center"/>
              <w:rPr>
                <w:sz w:val="16"/>
                <w:szCs w:val="16"/>
              </w:rPr>
            </w:pPr>
          </w:p>
        </w:tc>
        <w:tc>
          <w:tcPr>
            <w:tcW w:w="918" w:type="dxa"/>
            <w:vMerge/>
            <w:vAlign w:val="center"/>
          </w:tcPr>
          <w:p w:rsidR="00344766" w:rsidRPr="003029ED" w:rsidRDefault="00344766" w:rsidP="00344766">
            <w:pPr>
              <w:pStyle w:val="Tabletext"/>
              <w:jc w:val="center"/>
              <w:rPr>
                <w:sz w:val="16"/>
                <w:szCs w:val="16"/>
              </w:rPr>
            </w:pPr>
          </w:p>
        </w:tc>
      </w:tr>
      <w:tr w:rsidR="00344766" w:rsidRPr="003029ED" w:rsidTr="00344766">
        <w:trPr>
          <w:trHeight w:val="223"/>
          <w:jc w:val="center"/>
        </w:trPr>
        <w:tc>
          <w:tcPr>
            <w:tcW w:w="1223" w:type="dxa"/>
            <w:vMerge w:val="restart"/>
            <w:vAlign w:val="center"/>
          </w:tcPr>
          <w:p w:rsidR="00344766" w:rsidRPr="003029ED" w:rsidRDefault="00344766" w:rsidP="00344766">
            <w:pPr>
              <w:pStyle w:val="Tabletext"/>
              <w:jc w:val="center"/>
              <w:rPr>
                <w:sz w:val="16"/>
                <w:szCs w:val="16"/>
              </w:rPr>
            </w:pPr>
            <w:r w:rsidRPr="003029ED">
              <w:rPr>
                <w:sz w:val="16"/>
                <w:szCs w:val="16"/>
              </w:rPr>
              <w:t>CA_1A-5A</w:t>
            </w:r>
          </w:p>
        </w:tc>
        <w:tc>
          <w:tcPr>
            <w:tcW w:w="1241" w:type="dxa"/>
            <w:vMerge w:val="restart"/>
          </w:tcPr>
          <w:p w:rsidR="00344766" w:rsidRPr="003029ED" w:rsidRDefault="00344766" w:rsidP="00344766">
            <w:pPr>
              <w:pStyle w:val="Tabletext"/>
              <w:jc w:val="center"/>
              <w:rPr>
                <w:sz w:val="16"/>
                <w:szCs w:val="16"/>
              </w:rPr>
            </w:pPr>
            <w:r w:rsidRPr="003029ED">
              <w:rPr>
                <w:sz w:val="16"/>
                <w:szCs w:val="16"/>
                <w:lang w:eastAsia="ja-JP"/>
              </w:rPr>
              <w:t>-</w:t>
            </w:r>
          </w:p>
        </w:tc>
        <w:tc>
          <w:tcPr>
            <w:tcW w:w="687" w:type="dxa"/>
            <w:shd w:val="clear" w:color="auto" w:fill="auto"/>
            <w:vAlign w:val="center"/>
          </w:tcPr>
          <w:p w:rsidR="00344766" w:rsidRPr="003029ED" w:rsidRDefault="00344766" w:rsidP="00344766">
            <w:pPr>
              <w:pStyle w:val="Tabletext"/>
              <w:jc w:val="center"/>
              <w:rPr>
                <w:sz w:val="16"/>
                <w:szCs w:val="16"/>
              </w:rPr>
            </w:pPr>
            <w:r w:rsidRPr="003029ED">
              <w:rPr>
                <w:sz w:val="16"/>
                <w:szCs w:val="16"/>
              </w:rPr>
              <w:t>1</w:t>
            </w:r>
          </w:p>
        </w:tc>
        <w:tc>
          <w:tcPr>
            <w:tcW w:w="576" w:type="dxa"/>
            <w:shd w:val="clear" w:color="auto" w:fill="auto"/>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1001" w:type="dxa"/>
            <w:vMerge w:val="restart"/>
            <w:vAlign w:val="center"/>
          </w:tcPr>
          <w:p w:rsidR="00344766" w:rsidRPr="003029ED" w:rsidRDefault="00344766" w:rsidP="00344766">
            <w:pPr>
              <w:pStyle w:val="Tabletext"/>
              <w:jc w:val="center"/>
              <w:rPr>
                <w:sz w:val="16"/>
                <w:szCs w:val="16"/>
              </w:rPr>
            </w:pPr>
            <w:r w:rsidRPr="003029ED">
              <w:rPr>
                <w:sz w:val="16"/>
                <w:szCs w:val="16"/>
              </w:rPr>
              <w:t>20</w:t>
            </w:r>
          </w:p>
        </w:tc>
        <w:tc>
          <w:tcPr>
            <w:tcW w:w="1103" w:type="dxa"/>
            <w:vMerge w:val="restart"/>
            <w:vAlign w:val="center"/>
          </w:tcPr>
          <w:p w:rsidR="00344766" w:rsidRPr="003029ED" w:rsidRDefault="00344766" w:rsidP="00344766">
            <w:pPr>
              <w:pStyle w:val="Tabletext"/>
              <w:jc w:val="center"/>
              <w:rPr>
                <w:sz w:val="16"/>
                <w:szCs w:val="16"/>
              </w:rPr>
            </w:pPr>
            <w:r w:rsidRPr="003029ED">
              <w:rPr>
                <w:sz w:val="16"/>
                <w:szCs w:val="16"/>
              </w:rPr>
              <w:t>0</w:t>
            </w:r>
          </w:p>
        </w:tc>
        <w:tc>
          <w:tcPr>
            <w:tcW w:w="918" w:type="dxa"/>
            <w:vMerge w:val="restart"/>
            <w:vAlign w:val="center"/>
          </w:tcPr>
          <w:p w:rsidR="00344766" w:rsidRPr="003029ED" w:rsidRDefault="003029ED" w:rsidP="00344766">
            <w:pPr>
              <w:pStyle w:val="Tabletext"/>
              <w:jc w:val="center"/>
              <w:rPr>
                <w:sz w:val="16"/>
                <w:szCs w:val="16"/>
              </w:rPr>
            </w:pPr>
            <w:r>
              <w:rPr>
                <w:sz w:val="16"/>
                <w:szCs w:val="16"/>
                <w:lang w:eastAsia="ko-KR"/>
              </w:rPr>
              <w:t>是</w:t>
            </w:r>
          </w:p>
        </w:tc>
      </w:tr>
      <w:tr w:rsidR="00344766" w:rsidRPr="003029ED" w:rsidTr="00344766">
        <w:trPr>
          <w:trHeight w:val="223"/>
          <w:jc w:val="center"/>
        </w:trPr>
        <w:tc>
          <w:tcPr>
            <w:tcW w:w="1223" w:type="dxa"/>
            <w:vMerge/>
            <w:vAlign w:val="center"/>
          </w:tcPr>
          <w:p w:rsidR="00344766" w:rsidRPr="003029ED" w:rsidRDefault="00344766" w:rsidP="00344766">
            <w:pPr>
              <w:pStyle w:val="Tabletext"/>
              <w:jc w:val="center"/>
              <w:rPr>
                <w:sz w:val="16"/>
                <w:szCs w:val="16"/>
              </w:rPr>
            </w:pPr>
          </w:p>
        </w:tc>
        <w:tc>
          <w:tcPr>
            <w:tcW w:w="1241" w:type="dxa"/>
            <w:vMerge/>
          </w:tcPr>
          <w:p w:rsidR="00344766" w:rsidRPr="003029ED" w:rsidRDefault="00344766" w:rsidP="00344766">
            <w:pPr>
              <w:pStyle w:val="Tabletext"/>
              <w:jc w:val="center"/>
              <w:rPr>
                <w:sz w:val="16"/>
                <w:szCs w:val="16"/>
              </w:rPr>
            </w:pPr>
          </w:p>
        </w:tc>
        <w:tc>
          <w:tcPr>
            <w:tcW w:w="687" w:type="dxa"/>
            <w:shd w:val="clear" w:color="auto" w:fill="auto"/>
            <w:vAlign w:val="center"/>
          </w:tcPr>
          <w:p w:rsidR="00344766" w:rsidRPr="003029ED" w:rsidRDefault="00344766" w:rsidP="00344766">
            <w:pPr>
              <w:pStyle w:val="Tabletext"/>
              <w:jc w:val="center"/>
              <w:rPr>
                <w:sz w:val="16"/>
                <w:szCs w:val="16"/>
              </w:rPr>
            </w:pPr>
            <w:r w:rsidRPr="003029ED">
              <w:rPr>
                <w:sz w:val="16"/>
                <w:szCs w:val="16"/>
              </w:rPr>
              <w:t>5</w:t>
            </w:r>
          </w:p>
        </w:tc>
        <w:tc>
          <w:tcPr>
            <w:tcW w:w="576" w:type="dxa"/>
            <w:shd w:val="clear" w:color="auto" w:fill="auto"/>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1001" w:type="dxa"/>
            <w:vMerge/>
            <w:vAlign w:val="center"/>
          </w:tcPr>
          <w:p w:rsidR="00344766" w:rsidRPr="003029ED" w:rsidRDefault="00344766" w:rsidP="00344766">
            <w:pPr>
              <w:pStyle w:val="Tabletext"/>
              <w:jc w:val="center"/>
              <w:rPr>
                <w:sz w:val="16"/>
                <w:szCs w:val="16"/>
              </w:rPr>
            </w:pPr>
          </w:p>
        </w:tc>
        <w:tc>
          <w:tcPr>
            <w:tcW w:w="1103" w:type="dxa"/>
            <w:vMerge/>
            <w:vAlign w:val="center"/>
          </w:tcPr>
          <w:p w:rsidR="00344766" w:rsidRPr="003029ED" w:rsidRDefault="00344766" w:rsidP="00344766">
            <w:pPr>
              <w:pStyle w:val="Tabletext"/>
              <w:jc w:val="center"/>
              <w:rPr>
                <w:sz w:val="16"/>
                <w:szCs w:val="16"/>
              </w:rPr>
            </w:pPr>
          </w:p>
        </w:tc>
        <w:tc>
          <w:tcPr>
            <w:tcW w:w="918" w:type="dxa"/>
            <w:vMerge/>
            <w:vAlign w:val="center"/>
          </w:tcPr>
          <w:p w:rsidR="00344766" w:rsidRPr="003029ED" w:rsidRDefault="00344766" w:rsidP="00344766">
            <w:pPr>
              <w:pStyle w:val="Tabletext"/>
              <w:jc w:val="center"/>
              <w:rPr>
                <w:sz w:val="16"/>
                <w:szCs w:val="16"/>
              </w:rPr>
            </w:pPr>
          </w:p>
        </w:tc>
      </w:tr>
      <w:tr w:rsidR="00344766" w:rsidRPr="003029ED" w:rsidTr="00344766">
        <w:trPr>
          <w:trHeight w:val="223"/>
          <w:jc w:val="center"/>
        </w:trPr>
        <w:tc>
          <w:tcPr>
            <w:tcW w:w="1223" w:type="dxa"/>
            <w:vMerge/>
            <w:vAlign w:val="center"/>
          </w:tcPr>
          <w:p w:rsidR="00344766" w:rsidRPr="003029ED" w:rsidRDefault="00344766" w:rsidP="00344766">
            <w:pPr>
              <w:pStyle w:val="Tabletext"/>
              <w:jc w:val="center"/>
              <w:rPr>
                <w:sz w:val="16"/>
                <w:szCs w:val="16"/>
              </w:rPr>
            </w:pPr>
          </w:p>
        </w:tc>
        <w:tc>
          <w:tcPr>
            <w:tcW w:w="1241" w:type="dxa"/>
            <w:vMerge/>
          </w:tcPr>
          <w:p w:rsidR="00344766" w:rsidRPr="003029ED" w:rsidRDefault="00344766" w:rsidP="00344766">
            <w:pPr>
              <w:pStyle w:val="Tabletext"/>
              <w:jc w:val="center"/>
              <w:rPr>
                <w:sz w:val="16"/>
                <w:szCs w:val="16"/>
                <w:lang w:eastAsia="ko-KR"/>
              </w:rPr>
            </w:pPr>
          </w:p>
        </w:tc>
        <w:tc>
          <w:tcPr>
            <w:tcW w:w="687" w:type="dxa"/>
            <w:shd w:val="clear" w:color="auto" w:fill="auto"/>
            <w:vAlign w:val="center"/>
          </w:tcPr>
          <w:p w:rsidR="00344766" w:rsidRPr="003029ED" w:rsidRDefault="00344766" w:rsidP="00344766">
            <w:pPr>
              <w:pStyle w:val="Tabletext"/>
              <w:jc w:val="center"/>
              <w:rPr>
                <w:sz w:val="16"/>
                <w:szCs w:val="16"/>
              </w:rPr>
            </w:pPr>
            <w:r w:rsidRPr="003029ED">
              <w:rPr>
                <w:sz w:val="16"/>
                <w:szCs w:val="16"/>
                <w:lang w:eastAsia="ko-KR"/>
              </w:rPr>
              <w:t>1</w:t>
            </w:r>
          </w:p>
        </w:tc>
        <w:tc>
          <w:tcPr>
            <w:tcW w:w="576" w:type="dxa"/>
            <w:shd w:val="clear" w:color="auto" w:fill="auto"/>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029ED" w:rsidP="00344766">
            <w:pPr>
              <w:pStyle w:val="Tabletext"/>
              <w:jc w:val="center"/>
              <w:rPr>
                <w:sz w:val="16"/>
                <w:szCs w:val="16"/>
              </w:rPr>
            </w:pPr>
            <w:r>
              <w:rPr>
                <w:sz w:val="16"/>
                <w:szCs w:val="16"/>
                <w:lang w:eastAsia="ko-KR"/>
              </w:rPr>
              <w:t>是</w:t>
            </w:r>
          </w:p>
        </w:tc>
        <w:tc>
          <w:tcPr>
            <w:tcW w:w="576" w:type="dxa"/>
            <w:vAlign w:val="center"/>
          </w:tcPr>
          <w:p w:rsidR="00344766" w:rsidRPr="003029ED" w:rsidRDefault="003029ED" w:rsidP="00344766">
            <w:pPr>
              <w:pStyle w:val="Tabletext"/>
              <w:jc w:val="center"/>
              <w:rPr>
                <w:sz w:val="16"/>
                <w:szCs w:val="16"/>
              </w:rPr>
            </w:pPr>
            <w:r>
              <w:rPr>
                <w:sz w:val="16"/>
                <w:szCs w:val="16"/>
                <w:lang w:eastAsia="ko-KR"/>
              </w:rPr>
              <w:t>是</w:t>
            </w:r>
          </w:p>
        </w:tc>
        <w:tc>
          <w:tcPr>
            <w:tcW w:w="576" w:type="dxa"/>
            <w:vAlign w:val="center"/>
          </w:tcPr>
          <w:p w:rsidR="00344766" w:rsidRPr="003029ED" w:rsidRDefault="003029ED" w:rsidP="00344766">
            <w:pPr>
              <w:pStyle w:val="Tabletext"/>
              <w:jc w:val="center"/>
              <w:rPr>
                <w:sz w:val="16"/>
                <w:szCs w:val="16"/>
              </w:rPr>
            </w:pPr>
            <w:r>
              <w:rPr>
                <w:sz w:val="16"/>
                <w:szCs w:val="16"/>
                <w:lang w:eastAsia="ko-KR"/>
              </w:rPr>
              <w:t>是</w:t>
            </w:r>
          </w:p>
        </w:tc>
        <w:tc>
          <w:tcPr>
            <w:tcW w:w="576" w:type="dxa"/>
            <w:vAlign w:val="center"/>
          </w:tcPr>
          <w:p w:rsidR="00344766" w:rsidRPr="003029ED" w:rsidRDefault="003029ED" w:rsidP="00344766">
            <w:pPr>
              <w:pStyle w:val="Tabletext"/>
              <w:jc w:val="center"/>
              <w:rPr>
                <w:sz w:val="16"/>
                <w:szCs w:val="16"/>
              </w:rPr>
            </w:pPr>
            <w:r>
              <w:rPr>
                <w:sz w:val="16"/>
                <w:szCs w:val="16"/>
                <w:lang w:eastAsia="ko-KR"/>
              </w:rPr>
              <w:t>是</w:t>
            </w:r>
          </w:p>
        </w:tc>
        <w:tc>
          <w:tcPr>
            <w:tcW w:w="1001" w:type="dxa"/>
            <w:vAlign w:val="center"/>
          </w:tcPr>
          <w:p w:rsidR="00344766" w:rsidRPr="003029ED" w:rsidRDefault="00344766" w:rsidP="00344766">
            <w:pPr>
              <w:pStyle w:val="Tabletext"/>
              <w:jc w:val="center"/>
              <w:rPr>
                <w:sz w:val="16"/>
                <w:szCs w:val="16"/>
              </w:rPr>
            </w:pPr>
            <w:r w:rsidRPr="003029ED">
              <w:rPr>
                <w:sz w:val="16"/>
                <w:szCs w:val="16"/>
              </w:rPr>
              <w:t>30</w:t>
            </w:r>
          </w:p>
        </w:tc>
        <w:tc>
          <w:tcPr>
            <w:tcW w:w="1103" w:type="dxa"/>
            <w:vAlign w:val="center"/>
          </w:tcPr>
          <w:p w:rsidR="00344766" w:rsidRPr="003029ED" w:rsidRDefault="00344766" w:rsidP="00344766">
            <w:pPr>
              <w:pStyle w:val="Tabletext"/>
              <w:jc w:val="center"/>
              <w:rPr>
                <w:sz w:val="16"/>
                <w:szCs w:val="16"/>
              </w:rPr>
            </w:pPr>
            <w:r w:rsidRPr="003029ED">
              <w:rPr>
                <w:sz w:val="16"/>
                <w:szCs w:val="16"/>
              </w:rPr>
              <w:t>1</w:t>
            </w:r>
          </w:p>
        </w:tc>
        <w:tc>
          <w:tcPr>
            <w:tcW w:w="918" w:type="dxa"/>
            <w:vAlign w:val="center"/>
          </w:tcPr>
          <w:p w:rsidR="00344766" w:rsidRPr="003029ED" w:rsidRDefault="003029ED" w:rsidP="00344766">
            <w:pPr>
              <w:pStyle w:val="Tabletext"/>
              <w:jc w:val="center"/>
              <w:rPr>
                <w:sz w:val="16"/>
                <w:szCs w:val="16"/>
              </w:rPr>
            </w:pPr>
            <w:r>
              <w:rPr>
                <w:sz w:val="16"/>
                <w:szCs w:val="16"/>
                <w:lang w:eastAsia="ko-KR"/>
              </w:rPr>
              <w:t>是</w:t>
            </w:r>
          </w:p>
        </w:tc>
      </w:tr>
      <w:tr w:rsidR="00344766" w:rsidRPr="003029ED" w:rsidTr="00344766">
        <w:trPr>
          <w:trHeight w:val="223"/>
          <w:jc w:val="center"/>
        </w:trPr>
        <w:tc>
          <w:tcPr>
            <w:tcW w:w="1223" w:type="dxa"/>
            <w:vAlign w:val="center"/>
          </w:tcPr>
          <w:p w:rsidR="00344766" w:rsidRPr="003029ED" w:rsidRDefault="00344766" w:rsidP="00344766">
            <w:pPr>
              <w:tabs>
                <w:tab w:val="clear" w:pos="794"/>
                <w:tab w:val="clear" w:pos="1191"/>
                <w:tab w:val="clear" w:pos="1588"/>
                <w:tab w:val="clear" w:pos="1985"/>
              </w:tabs>
              <w:overflowPunct/>
              <w:autoSpaceDE/>
              <w:autoSpaceDN/>
              <w:adjustRightInd/>
              <w:spacing w:before="0"/>
              <w:jc w:val="center"/>
              <w:textAlignment w:val="auto"/>
              <w:rPr>
                <w:sz w:val="16"/>
                <w:szCs w:val="16"/>
              </w:rPr>
            </w:pPr>
          </w:p>
        </w:tc>
        <w:tc>
          <w:tcPr>
            <w:tcW w:w="1241" w:type="dxa"/>
          </w:tcPr>
          <w:p w:rsidR="00344766" w:rsidRPr="003029ED" w:rsidRDefault="00344766" w:rsidP="00344766">
            <w:pPr>
              <w:pStyle w:val="Tabletext"/>
              <w:jc w:val="center"/>
              <w:rPr>
                <w:sz w:val="16"/>
                <w:szCs w:val="16"/>
                <w:lang w:eastAsia="ko-KR"/>
              </w:rPr>
            </w:pPr>
          </w:p>
        </w:tc>
        <w:tc>
          <w:tcPr>
            <w:tcW w:w="687" w:type="dxa"/>
            <w:shd w:val="clear" w:color="auto" w:fill="auto"/>
            <w:vAlign w:val="center"/>
          </w:tcPr>
          <w:p w:rsidR="00344766" w:rsidRPr="003029ED" w:rsidRDefault="00344766" w:rsidP="00344766">
            <w:pPr>
              <w:pStyle w:val="Tabletext"/>
              <w:jc w:val="center"/>
              <w:rPr>
                <w:sz w:val="16"/>
                <w:szCs w:val="16"/>
              </w:rPr>
            </w:pPr>
            <w:r w:rsidRPr="003029ED">
              <w:rPr>
                <w:sz w:val="16"/>
                <w:szCs w:val="16"/>
                <w:lang w:eastAsia="ko-KR"/>
              </w:rPr>
              <w:t>5</w:t>
            </w:r>
          </w:p>
        </w:tc>
        <w:tc>
          <w:tcPr>
            <w:tcW w:w="576" w:type="dxa"/>
            <w:shd w:val="clear" w:color="auto" w:fill="auto"/>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029ED" w:rsidP="00344766">
            <w:pPr>
              <w:pStyle w:val="Tabletext"/>
              <w:jc w:val="center"/>
              <w:rPr>
                <w:sz w:val="16"/>
                <w:szCs w:val="16"/>
              </w:rPr>
            </w:pPr>
            <w:r>
              <w:rPr>
                <w:sz w:val="16"/>
                <w:szCs w:val="16"/>
                <w:lang w:eastAsia="ko-KR"/>
              </w:rPr>
              <w:t>是</w:t>
            </w:r>
          </w:p>
        </w:tc>
        <w:tc>
          <w:tcPr>
            <w:tcW w:w="576" w:type="dxa"/>
            <w:vAlign w:val="center"/>
          </w:tcPr>
          <w:p w:rsidR="00344766" w:rsidRPr="003029ED" w:rsidRDefault="003029ED" w:rsidP="00344766">
            <w:pPr>
              <w:pStyle w:val="Tabletext"/>
              <w:jc w:val="center"/>
              <w:rPr>
                <w:sz w:val="16"/>
                <w:szCs w:val="16"/>
              </w:rPr>
            </w:pPr>
            <w:r>
              <w:rPr>
                <w:sz w:val="16"/>
                <w:szCs w:val="16"/>
                <w:lang w:eastAsia="ko-KR"/>
              </w:rPr>
              <w:t>是</w:t>
            </w: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1001" w:type="dxa"/>
            <w:vAlign w:val="center"/>
          </w:tcPr>
          <w:p w:rsidR="00344766" w:rsidRPr="003029ED" w:rsidRDefault="00344766" w:rsidP="00344766">
            <w:pPr>
              <w:pStyle w:val="Tabletext"/>
              <w:jc w:val="center"/>
              <w:rPr>
                <w:sz w:val="16"/>
                <w:szCs w:val="16"/>
              </w:rPr>
            </w:pPr>
          </w:p>
        </w:tc>
        <w:tc>
          <w:tcPr>
            <w:tcW w:w="1103" w:type="dxa"/>
            <w:vAlign w:val="center"/>
          </w:tcPr>
          <w:p w:rsidR="00344766" w:rsidRPr="003029ED" w:rsidRDefault="00344766" w:rsidP="00344766">
            <w:pPr>
              <w:pStyle w:val="Tabletext"/>
              <w:jc w:val="center"/>
              <w:rPr>
                <w:sz w:val="16"/>
                <w:szCs w:val="16"/>
              </w:rPr>
            </w:pPr>
          </w:p>
        </w:tc>
        <w:tc>
          <w:tcPr>
            <w:tcW w:w="918" w:type="dxa"/>
            <w:vAlign w:val="center"/>
          </w:tcPr>
          <w:p w:rsidR="00344766" w:rsidRPr="003029ED" w:rsidRDefault="00344766" w:rsidP="00344766">
            <w:pPr>
              <w:pStyle w:val="Tabletext"/>
              <w:jc w:val="center"/>
              <w:rPr>
                <w:sz w:val="16"/>
                <w:szCs w:val="16"/>
              </w:rPr>
            </w:pPr>
          </w:p>
        </w:tc>
      </w:tr>
      <w:tr w:rsidR="00344766" w:rsidRPr="003029ED" w:rsidTr="00344766">
        <w:trPr>
          <w:trHeight w:val="223"/>
          <w:jc w:val="center"/>
        </w:trPr>
        <w:tc>
          <w:tcPr>
            <w:tcW w:w="1223" w:type="dxa"/>
            <w:vMerge w:val="restart"/>
            <w:vAlign w:val="center"/>
          </w:tcPr>
          <w:p w:rsidR="00344766" w:rsidRPr="003029ED" w:rsidRDefault="00344766" w:rsidP="00344766">
            <w:pPr>
              <w:pStyle w:val="Tabletext"/>
              <w:jc w:val="center"/>
              <w:rPr>
                <w:sz w:val="16"/>
                <w:szCs w:val="16"/>
              </w:rPr>
            </w:pPr>
            <w:r w:rsidRPr="003029ED">
              <w:rPr>
                <w:sz w:val="16"/>
                <w:szCs w:val="16"/>
              </w:rPr>
              <w:t>CA_1A-7A</w:t>
            </w:r>
          </w:p>
        </w:tc>
        <w:tc>
          <w:tcPr>
            <w:tcW w:w="1241" w:type="dxa"/>
            <w:vMerge w:val="restart"/>
          </w:tcPr>
          <w:p w:rsidR="00344766" w:rsidRPr="003029ED" w:rsidRDefault="00344766" w:rsidP="00344766">
            <w:pPr>
              <w:pStyle w:val="Tabletext"/>
              <w:jc w:val="center"/>
              <w:rPr>
                <w:sz w:val="16"/>
                <w:szCs w:val="16"/>
              </w:rPr>
            </w:pPr>
            <w:r w:rsidRPr="003029ED">
              <w:rPr>
                <w:sz w:val="16"/>
                <w:szCs w:val="16"/>
                <w:lang w:eastAsia="ja-JP"/>
              </w:rPr>
              <w:t>-</w:t>
            </w:r>
          </w:p>
        </w:tc>
        <w:tc>
          <w:tcPr>
            <w:tcW w:w="687" w:type="dxa"/>
            <w:shd w:val="clear" w:color="auto" w:fill="auto"/>
            <w:vAlign w:val="center"/>
          </w:tcPr>
          <w:p w:rsidR="00344766" w:rsidRPr="003029ED" w:rsidRDefault="00344766" w:rsidP="00344766">
            <w:pPr>
              <w:pStyle w:val="Tabletext"/>
              <w:jc w:val="center"/>
              <w:rPr>
                <w:sz w:val="16"/>
                <w:szCs w:val="16"/>
                <w:lang w:eastAsia="ko-KR"/>
              </w:rPr>
            </w:pPr>
            <w:r w:rsidRPr="003029ED">
              <w:rPr>
                <w:sz w:val="16"/>
                <w:szCs w:val="16"/>
              </w:rPr>
              <w:t>1</w:t>
            </w:r>
          </w:p>
        </w:tc>
        <w:tc>
          <w:tcPr>
            <w:tcW w:w="576" w:type="dxa"/>
            <w:shd w:val="clear" w:color="auto" w:fill="auto"/>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029ED" w:rsidP="00344766">
            <w:pPr>
              <w:pStyle w:val="Tabletext"/>
              <w:jc w:val="center"/>
              <w:rPr>
                <w:sz w:val="16"/>
                <w:szCs w:val="16"/>
                <w:lang w:eastAsia="ko-KR"/>
              </w:rPr>
            </w:pPr>
            <w:r>
              <w:rPr>
                <w:sz w:val="16"/>
                <w:szCs w:val="16"/>
              </w:rPr>
              <w:t>是</w:t>
            </w:r>
          </w:p>
        </w:tc>
        <w:tc>
          <w:tcPr>
            <w:tcW w:w="576" w:type="dxa"/>
            <w:vAlign w:val="center"/>
          </w:tcPr>
          <w:p w:rsidR="00344766" w:rsidRPr="003029ED" w:rsidRDefault="003029ED" w:rsidP="00344766">
            <w:pPr>
              <w:pStyle w:val="Tabletext"/>
              <w:jc w:val="center"/>
              <w:rPr>
                <w:sz w:val="16"/>
                <w:szCs w:val="16"/>
                <w:lang w:eastAsia="ko-KR"/>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1001" w:type="dxa"/>
            <w:vMerge w:val="restart"/>
            <w:vAlign w:val="center"/>
          </w:tcPr>
          <w:p w:rsidR="00344766" w:rsidRPr="003029ED" w:rsidRDefault="00344766" w:rsidP="00344766">
            <w:pPr>
              <w:pStyle w:val="Tabletext"/>
              <w:jc w:val="center"/>
              <w:rPr>
                <w:sz w:val="16"/>
                <w:szCs w:val="16"/>
              </w:rPr>
            </w:pPr>
            <w:r w:rsidRPr="003029ED">
              <w:rPr>
                <w:sz w:val="16"/>
                <w:szCs w:val="16"/>
              </w:rPr>
              <w:t>40</w:t>
            </w:r>
          </w:p>
        </w:tc>
        <w:tc>
          <w:tcPr>
            <w:tcW w:w="1103" w:type="dxa"/>
            <w:vMerge w:val="restart"/>
            <w:vAlign w:val="center"/>
          </w:tcPr>
          <w:p w:rsidR="00344766" w:rsidRPr="003029ED" w:rsidRDefault="00344766" w:rsidP="00344766">
            <w:pPr>
              <w:pStyle w:val="Tabletext"/>
              <w:jc w:val="center"/>
              <w:rPr>
                <w:sz w:val="16"/>
                <w:szCs w:val="16"/>
              </w:rPr>
            </w:pPr>
            <w:r w:rsidRPr="003029ED">
              <w:rPr>
                <w:sz w:val="16"/>
                <w:szCs w:val="16"/>
              </w:rPr>
              <w:t>0</w:t>
            </w:r>
          </w:p>
        </w:tc>
        <w:tc>
          <w:tcPr>
            <w:tcW w:w="918" w:type="dxa"/>
            <w:vMerge w:val="restart"/>
            <w:vAlign w:val="center"/>
          </w:tcPr>
          <w:p w:rsidR="00344766" w:rsidRPr="003029ED" w:rsidRDefault="003029ED" w:rsidP="00344766">
            <w:pPr>
              <w:pStyle w:val="Tabletext"/>
              <w:jc w:val="center"/>
              <w:rPr>
                <w:sz w:val="16"/>
                <w:szCs w:val="16"/>
              </w:rPr>
            </w:pPr>
            <w:r>
              <w:rPr>
                <w:sz w:val="16"/>
                <w:szCs w:val="16"/>
                <w:lang w:eastAsia="ko-KR"/>
              </w:rPr>
              <w:t>是</w:t>
            </w:r>
          </w:p>
        </w:tc>
      </w:tr>
      <w:tr w:rsidR="00344766" w:rsidRPr="003029ED" w:rsidTr="00344766">
        <w:trPr>
          <w:trHeight w:val="223"/>
          <w:jc w:val="center"/>
        </w:trPr>
        <w:tc>
          <w:tcPr>
            <w:tcW w:w="1223" w:type="dxa"/>
            <w:vMerge/>
            <w:vAlign w:val="center"/>
          </w:tcPr>
          <w:p w:rsidR="00344766" w:rsidRPr="003029ED" w:rsidRDefault="00344766" w:rsidP="00344766">
            <w:pPr>
              <w:pStyle w:val="Tabletext"/>
              <w:jc w:val="center"/>
              <w:rPr>
                <w:sz w:val="16"/>
                <w:szCs w:val="16"/>
              </w:rPr>
            </w:pPr>
          </w:p>
        </w:tc>
        <w:tc>
          <w:tcPr>
            <w:tcW w:w="1241" w:type="dxa"/>
            <w:vMerge/>
          </w:tcPr>
          <w:p w:rsidR="00344766" w:rsidRPr="003029ED" w:rsidRDefault="00344766" w:rsidP="00344766">
            <w:pPr>
              <w:pStyle w:val="Tabletext"/>
              <w:jc w:val="center"/>
              <w:rPr>
                <w:sz w:val="16"/>
                <w:szCs w:val="16"/>
              </w:rPr>
            </w:pPr>
          </w:p>
        </w:tc>
        <w:tc>
          <w:tcPr>
            <w:tcW w:w="687" w:type="dxa"/>
            <w:shd w:val="clear" w:color="auto" w:fill="auto"/>
            <w:vAlign w:val="center"/>
          </w:tcPr>
          <w:p w:rsidR="00344766" w:rsidRPr="003029ED" w:rsidRDefault="00344766" w:rsidP="00344766">
            <w:pPr>
              <w:pStyle w:val="Tabletext"/>
              <w:jc w:val="center"/>
              <w:rPr>
                <w:sz w:val="16"/>
                <w:szCs w:val="16"/>
                <w:lang w:eastAsia="ko-KR"/>
              </w:rPr>
            </w:pPr>
            <w:r w:rsidRPr="003029ED">
              <w:rPr>
                <w:sz w:val="16"/>
                <w:szCs w:val="16"/>
              </w:rPr>
              <w:t>7</w:t>
            </w:r>
          </w:p>
        </w:tc>
        <w:tc>
          <w:tcPr>
            <w:tcW w:w="576" w:type="dxa"/>
            <w:shd w:val="clear" w:color="auto" w:fill="auto"/>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lang w:eastAsia="ko-KR"/>
              </w:rPr>
            </w:pPr>
          </w:p>
        </w:tc>
        <w:tc>
          <w:tcPr>
            <w:tcW w:w="576" w:type="dxa"/>
            <w:vAlign w:val="center"/>
          </w:tcPr>
          <w:p w:rsidR="00344766" w:rsidRPr="003029ED" w:rsidRDefault="003029ED" w:rsidP="00344766">
            <w:pPr>
              <w:pStyle w:val="Tabletext"/>
              <w:jc w:val="center"/>
              <w:rPr>
                <w:sz w:val="16"/>
                <w:szCs w:val="16"/>
                <w:lang w:eastAsia="ko-KR"/>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1001" w:type="dxa"/>
            <w:vMerge/>
            <w:vAlign w:val="center"/>
          </w:tcPr>
          <w:p w:rsidR="00344766" w:rsidRPr="003029ED" w:rsidRDefault="00344766" w:rsidP="00344766">
            <w:pPr>
              <w:pStyle w:val="Tabletext"/>
              <w:jc w:val="center"/>
              <w:rPr>
                <w:sz w:val="16"/>
                <w:szCs w:val="16"/>
              </w:rPr>
            </w:pPr>
          </w:p>
        </w:tc>
        <w:tc>
          <w:tcPr>
            <w:tcW w:w="1103" w:type="dxa"/>
            <w:vMerge/>
            <w:vAlign w:val="center"/>
          </w:tcPr>
          <w:p w:rsidR="00344766" w:rsidRPr="003029ED" w:rsidRDefault="00344766" w:rsidP="00344766">
            <w:pPr>
              <w:pStyle w:val="Tabletext"/>
              <w:jc w:val="center"/>
              <w:rPr>
                <w:sz w:val="16"/>
                <w:szCs w:val="16"/>
              </w:rPr>
            </w:pPr>
          </w:p>
        </w:tc>
        <w:tc>
          <w:tcPr>
            <w:tcW w:w="918" w:type="dxa"/>
            <w:vMerge/>
            <w:vAlign w:val="center"/>
          </w:tcPr>
          <w:p w:rsidR="00344766" w:rsidRPr="003029ED" w:rsidRDefault="00344766" w:rsidP="00344766">
            <w:pPr>
              <w:pStyle w:val="Tabletext"/>
              <w:jc w:val="center"/>
              <w:rPr>
                <w:sz w:val="16"/>
                <w:szCs w:val="16"/>
              </w:rPr>
            </w:pPr>
          </w:p>
        </w:tc>
      </w:tr>
      <w:tr w:rsidR="00344766" w:rsidRPr="003029ED" w:rsidTr="00344766">
        <w:trPr>
          <w:trHeight w:val="223"/>
          <w:jc w:val="center"/>
        </w:trPr>
        <w:tc>
          <w:tcPr>
            <w:tcW w:w="1223" w:type="dxa"/>
            <w:vMerge w:val="restart"/>
            <w:vAlign w:val="center"/>
          </w:tcPr>
          <w:p w:rsidR="00344766" w:rsidRPr="003029ED" w:rsidRDefault="00344766" w:rsidP="00344766">
            <w:pPr>
              <w:pStyle w:val="Tabletext"/>
              <w:jc w:val="center"/>
              <w:rPr>
                <w:sz w:val="16"/>
                <w:szCs w:val="16"/>
              </w:rPr>
            </w:pPr>
            <w:r w:rsidRPr="003029ED">
              <w:rPr>
                <w:sz w:val="16"/>
                <w:szCs w:val="16"/>
              </w:rPr>
              <w:t>CA_1A-8A</w:t>
            </w:r>
          </w:p>
        </w:tc>
        <w:tc>
          <w:tcPr>
            <w:tcW w:w="1241" w:type="dxa"/>
            <w:vMerge w:val="restart"/>
          </w:tcPr>
          <w:p w:rsidR="00344766" w:rsidRPr="003029ED" w:rsidRDefault="00344766" w:rsidP="00344766">
            <w:pPr>
              <w:pStyle w:val="Tabletext"/>
              <w:jc w:val="center"/>
              <w:rPr>
                <w:sz w:val="16"/>
                <w:szCs w:val="16"/>
              </w:rPr>
            </w:pPr>
            <w:r w:rsidRPr="003029ED">
              <w:rPr>
                <w:sz w:val="16"/>
                <w:szCs w:val="16"/>
                <w:lang w:eastAsia="ja-JP"/>
              </w:rPr>
              <w:t>-</w:t>
            </w:r>
          </w:p>
        </w:tc>
        <w:tc>
          <w:tcPr>
            <w:tcW w:w="687" w:type="dxa"/>
            <w:shd w:val="clear" w:color="auto" w:fill="auto"/>
            <w:vAlign w:val="center"/>
          </w:tcPr>
          <w:p w:rsidR="00344766" w:rsidRPr="003029ED" w:rsidRDefault="00344766" w:rsidP="00344766">
            <w:pPr>
              <w:pStyle w:val="Tabletext"/>
              <w:jc w:val="center"/>
              <w:rPr>
                <w:sz w:val="16"/>
                <w:szCs w:val="16"/>
              </w:rPr>
            </w:pPr>
            <w:r w:rsidRPr="003029ED">
              <w:rPr>
                <w:sz w:val="16"/>
                <w:szCs w:val="16"/>
              </w:rPr>
              <w:t>1</w:t>
            </w:r>
          </w:p>
        </w:tc>
        <w:tc>
          <w:tcPr>
            <w:tcW w:w="576" w:type="dxa"/>
            <w:shd w:val="clear" w:color="auto" w:fill="auto"/>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1001" w:type="dxa"/>
            <w:vMerge w:val="restart"/>
            <w:vAlign w:val="center"/>
          </w:tcPr>
          <w:p w:rsidR="00344766" w:rsidRPr="003029ED" w:rsidRDefault="00344766" w:rsidP="00344766">
            <w:pPr>
              <w:pStyle w:val="Tabletext"/>
              <w:jc w:val="center"/>
              <w:rPr>
                <w:sz w:val="16"/>
                <w:szCs w:val="16"/>
              </w:rPr>
            </w:pPr>
            <w:r w:rsidRPr="003029ED">
              <w:rPr>
                <w:sz w:val="16"/>
                <w:szCs w:val="16"/>
              </w:rPr>
              <w:t>30</w:t>
            </w:r>
          </w:p>
        </w:tc>
        <w:tc>
          <w:tcPr>
            <w:tcW w:w="1103" w:type="dxa"/>
            <w:vMerge w:val="restart"/>
            <w:vAlign w:val="center"/>
          </w:tcPr>
          <w:p w:rsidR="00344766" w:rsidRPr="003029ED" w:rsidRDefault="00344766" w:rsidP="00344766">
            <w:pPr>
              <w:pStyle w:val="Tabletext"/>
              <w:jc w:val="center"/>
              <w:rPr>
                <w:sz w:val="16"/>
                <w:szCs w:val="16"/>
              </w:rPr>
            </w:pPr>
            <w:r w:rsidRPr="003029ED">
              <w:rPr>
                <w:sz w:val="16"/>
                <w:szCs w:val="16"/>
              </w:rPr>
              <w:t>0</w:t>
            </w:r>
          </w:p>
        </w:tc>
        <w:tc>
          <w:tcPr>
            <w:tcW w:w="918" w:type="dxa"/>
            <w:vMerge w:val="restart"/>
            <w:vAlign w:val="center"/>
          </w:tcPr>
          <w:p w:rsidR="00344766" w:rsidRPr="003029ED" w:rsidRDefault="003029ED" w:rsidP="00344766">
            <w:pPr>
              <w:pStyle w:val="Tabletext"/>
              <w:jc w:val="center"/>
              <w:rPr>
                <w:sz w:val="16"/>
                <w:szCs w:val="16"/>
              </w:rPr>
            </w:pPr>
            <w:r>
              <w:rPr>
                <w:sz w:val="16"/>
                <w:szCs w:val="16"/>
                <w:lang w:eastAsia="ko-KR"/>
              </w:rPr>
              <w:t>是</w:t>
            </w:r>
          </w:p>
        </w:tc>
      </w:tr>
      <w:tr w:rsidR="00344766" w:rsidRPr="003029ED" w:rsidTr="00344766">
        <w:trPr>
          <w:trHeight w:val="223"/>
          <w:jc w:val="center"/>
        </w:trPr>
        <w:tc>
          <w:tcPr>
            <w:tcW w:w="1223" w:type="dxa"/>
            <w:vMerge/>
            <w:vAlign w:val="center"/>
          </w:tcPr>
          <w:p w:rsidR="00344766" w:rsidRPr="003029ED" w:rsidRDefault="00344766" w:rsidP="00344766">
            <w:pPr>
              <w:pStyle w:val="Tabletext"/>
              <w:jc w:val="center"/>
              <w:rPr>
                <w:sz w:val="16"/>
                <w:szCs w:val="16"/>
              </w:rPr>
            </w:pPr>
          </w:p>
        </w:tc>
        <w:tc>
          <w:tcPr>
            <w:tcW w:w="1241" w:type="dxa"/>
            <w:vMerge/>
          </w:tcPr>
          <w:p w:rsidR="00344766" w:rsidRPr="003029ED" w:rsidRDefault="00344766" w:rsidP="00344766">
            <w:pPr>
              <w:pStyle w:val="Tabletext"/>
              <w:jc w:val="center"/>
              <w:rPr>
                <w:sz w:val="16"/>
                <w:szCs w:val="16"/>
              </w:rPr>
            </w:pPr>
          </w:p>
        </w:tc>
        <w:tc>
          <w:tcPr>
            <w:tcW w:w="687" w:type="dxa"/>
            <w:shd w:val="clear" w:color="auto" w:fill="auto"/>
            <w:vAlign w:val="center"/>
          </w:tcPr>
          <w:p w:rsidR="00344766" w:rsidRPr="003029ED" w:rsidRDefault="00344766" w:rsidP="00344766">
            <w:pPr>
              <w:pStyle w:val="Tabletext"/>
              <w:jc w:val="center"/>
              <w:rPr>
                <w:sz w:val="16"/>
                <w:szCs w:val="16"/>
              </w:rPr>
            </w:pPr>
            <w:r w:rsidRPr="003029ED">
              <w:rPr>
                <w:sz w:val="16"/>
                <w:szCs w:val="16"/>
              </w:rPr>
              <w:t>8</w:t>
            </w:r>
          </w:p>
        </w:tc>
        <w:tc>
          <w:tcPr>
            <w:tcW w:w="576" w:type="dxa"/>
            <w:shd w:val="clear" w:color="auto" w:fill="auto"/>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1001" w:type="dxa"/>
            <w:vMerge/>
            <w:vAlign w:val="center"/>
          </w:tcPr>
          <w:p w:rsidR="00344766" w:rsidRPr="003029ED" w:rsidRDefault="00344766" w:rsidP="00344766">
            <w:pPr>
              <w:pStyle w:val="Tabletext"/>
              <w:jc w:val="center"/>
              <w:rPr>
                <w:sz w:val="16"/>
                <w:szCs w:val="16"/>
              </w:rPr>
            </w:pPr>
          </w:p>
        </w:tc>
        <w:tc>
          <w:tcPr>
            <w:tcW w:w="1103" w:type="dxa"/>
            <w:vMerge/>
            <w:vAlign w:val="center"/>
          </w:tcPr>
          <w:p w:rsidR="00344766" w:rsidRPr="003029ED" w:rsidRDefault="00344766" w:rsidP="00344766">
            <w:pPr>
              <w:pStyle w:val="Tabletext"/>
              <w:jc w:val="center"/>
              <w:rPr>
                <w:sz w:val="16"/>
                <w:szCs w:val="16"/>
              </w:rPr>
            </w:pPr>
          </w:p>
        </w:tc>
        <w:tc>
          <w:tcPr>
            <w:tcW w:w="918" w:type="dxa"/>
            <w:vMerge/>
            <w:vAlign w:val="center"/>
          </w:tcPr>
          <w:p w:rsidR="00344766" w:rsidRPr="003029ED" w:rsidRDefault="00344766" w:rsidP="00344766">
            <w:pPr>
              <w:pStyle w:val="Tabletext"/>
              <w:jc w:val="center"/>
              <w:rPr>
                <w:sz w:val="16"/>
                <w:szCs w:val="16"/>
              </w:rPr>
            </w:pPr>
          </w:p>
        </w:tc>
      </w:tr>
      <w:tr w:rsidR="00344766" w:rsidRPr="003029ED" w:rsidTr="00344766">
        <w:trPr>
          <w:trHeight w:val="223"/>
          <w:jc w:val="center"/>
        </w:trPr>
        <w:tc>
          <w:tcPr>
            <w:tcW w:w="1223" w:type="dxa"/>
            <w:vMerge/>
            <w:vAlign w:val="center"/>
          </w:tcPr>
          <w:p w:rsidR="00344766" w:rsidRPr="003029ED" w:rsidRDefault="00344766" w:rsidP="00344766">
            <w:pPr>
              <w:pStyle w:val="Tabletext"/>
              <w:jc w:val="center"/>
              <w:rPr>
                <w:sz w:val="16"/>
                <w:szCs w:val="16"/>
              </w:rPr>
            </w:pPr>
          </w:p>
        </w:tc>
        <w:tc>
          <w:tcPr>
            <w:tcW w:w="1241" w:type="dxa"/>
            <w:vMerge/>
          </w:tcPr>
          <w:p w:rsidR="00344766" w:rsidRPr="003029ED" w:rsidRDefault="00344766" w:rsidP="00344766">
            <w:pPr>
              <w:pStyle w:val="Tabletext"/>
              <w:jc w:val="center"/>
              <w:rPr>
                <w:sz w:val="16"/>
                <w:szCs w:val="16"/>
              </w:rPr>
            </w:pPr>
          </w:p>
        </w:tc>
        <w:tc>
          <w:tcPr>
            <w:tcW w:w="687" w:type="dxa"/>
            <w:shd w:val="clear" w:color="auto" w:fill="auto"/>
            <w:vAlign w:val="center"/>
          </w:tcPr>
          <w:p w:rsidR="00344766" w:rsidRPr="003029ED" w:rsidRDefault="00344766" w:rsidP="00344766">
            <w:pPr>
              <w:pStyle w:val="Tabletext"/>
              <w:jc w:val="center"/>
              <w:rPr>
                <w:sz w:val="16"/>
                <w:szCs w:val="16"/>
              </w:rPr>
            </w:pPr>
            <w:r w:rsidRPr="003029ED">
              <w:rPr>
                <w:sz w:val="16"/>
                <w:szCs w:val="16"/>
              </w:rPr>
              <w:t>1</w:t>
            </w:r>
          </w:p>
        </w:tc>
        <w:tc>
          <w:tcPr>
            <w:tcW w:w="576" w:type="dxa"/>
            <w:shd w:val="clear" w:color="auto" w:fill="auto"/>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1001" w:type="dxa"/>
            <w:vMerge w:val="restart"/>
            <w:vAlign w:val="center"/>
          </w:tcPr>
          <w:p w:rsidR="00344766" w:rsidRPr="003029ED" w:rsidRDefault="00344766" w:rsidP="00344766">
            <w:pPr>
              <w:pStyle w:val="Tabletext"/>
              <w:jc w:val="center"/>
              <w:rPr>
                <w:sz w:val="16"/>
                <w:szCs w:val="16"/>
              </w:rPr>
            </w:pPr>
            <w:r w:rsidRPr="003029ED">
              <w:rPr>
                <w:sz w:val="16"/>
                <w:szCs w:val="16"/>
              </w:rPr>
              <w:t>20</w:t>
            </w:r>
          </w:p>
        </w:tc>
        <w:tc>
          <w:tcPr>
            <w:tcW w:w="1103" w:type="dxa"/>
            <w:vMerge w:val="restart"/>
            <w:vAlign w:val="center"/>
          </w:tcPr>
          <w:p w:rsidR="00344766" w:rsidRPr="003029ED" w:rsidRDefault="00344766" w:rsidP="00344766">
            <w:pPr>
              <w:pStyle w:val="Tabletext"/>
              <w:jc w:val="center"/>
              <w:rPr>
                <w:sz w:val="16"/>
                <w:szCs w:val="16"/>
              </w:rPr>
            </w:pPr>
            <w:r w:rsidRPr="003029ED">
              <w:rPr>
                <w:sz w:val="16"/>
                <w:szCs w:val="16"/>
              </w:rPr>
              <w:t>1</w:t>
            </w:r>
          </w:p>
        </w:tc>
        <w:tc>
          <w:tcPr>
            <w:tcW w:w="918" w:type="dxa"/>
            <w:vMerge w:val="restart"/>
            <w:vAlign w:val="center"/>
          </w:tcPr>
          <w:p w:rsidR="00344766" w:rsidRPr="003029ED" w:rsidRDefault="003029ED" w:rsidP="00344766">
            <w:pPr>
              <w:pStyle w:val="Tabletext"/>
              <w:jc w:val="center"/>
              <w:rPr>
                <w:sz w:val="16"/>
                <w:szCs w:val="16"/>
              </w:rPr>
            </w:pPr>
            <w:r>
              <w:rPr>
                <w:sz w:val="16"/>
                <w:szCs w:val="16"/>
                <w:lang w:eastAsia="ko-KR"/>
              </w:rPr>
              <w:t>是</w:t>
            </w:r>
          </w:p>
        </w:tc>
      </w:tr>
      <w:tr w:rsidR="00344766" w:rsidRPr="003029ED" w:rsidTr="00344766">
        <w:trPr>
          <w:trHeight w:val="223"/>
          <w:jc w:val="center"/>
        </w:trPr>
        <w:tc>
          <w:tcPr>
            <w:tcW w:w="1223" w:type="dxa"/>
            <w:vMerge/>
            <w:vAlign w:val="center"/>
          </w:tcPr>
          <w:p w:rsidR="00344766" w:rsidRPr="003029ED" w:rsidRDefault="00344766" w:rsidP="00344766">
            <w:pPr>
              <w:pStyle w:val="Tabletext"/>
              <w:jc w:val="center"/>
              <w:rPr>
                <w:sz w:val="16"/>
                <w:szCs w:val="16"/>
              </w:rPr>
            </w:pPr>
          </w:p>
        </w:tc>
        <w:tc>
          <w:tcPr>
            <w:tcW w:w="1241" w:type="dxa"/>
            <w:vMerge/>
          </w:tcPr>
          <w:p w:rsidR="00344766" w:rsidRPr="003029ED" w:rsidRDefault="00344766" w:rsidP="00344766">
            <w:pPr>
              <w:pStyle w:val="Tabletext"/>
              <w:jc w:val="center"/>
              <w:rPr>
                <w:sz w:val="16"/>
                <w:szCs w:val="16"/>
              </w:rPr>
            </w:pPr>
          </w:p>
        </w:tc>
        <w:tc>
          <w:tcPr>
            <w:tcW w:w="687" w:type="dxa"/>
            <w:shd w:val="clear" w:color="auto" w:fill="auto"/>
          </w:tcPr>
          <w:p w:rsidR="00344766" w:rsidRPr="003029ED" w:rsidRDefault="00344766" w:rsidP="00344766">
            <w:pPr>
              <w:pStyle w:val="Tabletext"/>
              <w:jc w:val="center"/>
              <w:rPr>
                <w:sz w:val="16"/>
                <w:szCs w:val="16"/>
              </w:rPr>
            </w:pPr>
            <w:r w:rsidRPr="003029ED">
              <w:rPr>
                <w:sz w:val="16"/>
                <w:szCs w:val="16"/>
              </w:rPr>
              <w:t>8</w:t>
            </w:r>
          </w:p>
        </w:tc>
        <w:tc>
          <w:tcPr>
            <w:tcW w:w="576" w:type="dxa"/>
            <w:shd w:val="clear" w:color="auto" w:fill="auto"/>
          </w:tcPr>
          <w:p w:rsidR="00344766" w:rsidRPr="003029ED" w:rsidRDefault="00344766" w:rsidP="00344766">
            <w:pPr>
              <w:pStyle w:val="Tabletext"/>
              <w:jc w:val="center"/>
              <w:rPr>
                <w:sz w:val="16"/>
                <w:szCs w:val="16"/>
              </w:rPr>
            </w:pPr>
          </w:p>
        </w:tc>
        <w:tc>
          <w:tcPr>
            <w:tcW w:w="576" w:type="dxa"/>
          </w:tcPr>
          <w:p w:rsidR="00344766" w:rsidRPr="003029ED" w:rsidRDefault="00344766" w:rsidP="00344766">
            <w:pPr>
              <w:pStyle w:val="Tabletext"/>
              <w:jc w:val="center"/>
              <w:rPr>
                <w:sz w:val="16"/>
                <w:szCs w:val="16"/>
              </w:rPr>
            </w:pPr>
          </w:p>
        </w:tc>
        <w:tc>
          <w:tcPr>
            <w:tcW w:w="576" w:type="dxa"/>
          </w:tcPr>
          <w:p w:rsidR="00344766" w:rsidRPr="003029ED" w:rsidRDefault="003029ED" w:rsidP="00344766">
            <w:pPr>
              <w:pStyle w:val="Tabletext"/>
              <w:jc w:val="center"/>
              <w:rPr>
                <w:sz w:val="16"/>
                <w:szCs w:val="16"/>
              </w:rPr>
            </w:pPr>
            <w:r>
              <w:rPr>
                <w:sz w:val="16"/>
                <w:szCs w:val="16"/>
              </w:rPr>
              <w:t>是</w:t>
            </w:r>
          </w:p>
        </w:tc>
        <w:tc>
          <w:tcPr>
            <w:tcW w:w="576" w:type="dxa"/>
          </w:tcPr>
          <w:p w:rsidR="00344766" w:rsidRPr="003029ED" w:rsidRDefault="003029ED" w:rsidP="00344766">
            <w:pPr>
              <w:pStyle w:val="Tabletext"/>
              <w:jc w:val="center"/>
              <w:rPr>
                <w:sz w:val="16"/>
                <w:szCs w:val="16"/>
              </w:rPr>
            </w:pPr>
            <w:r>
              <w:rPr>
                <w:sz w:val="16"/>
                <w:szCs w:val="16"/>
              </w:rPr>
              <w:t>是</w:t>
            </w:r>
          </w:p>
        </w:tc>
        <w:tc>
          <w:tcPr>
            <w:tcW w:w="576" w:type="dxa"/>
          </w:tcPr>
          <w:p w:rsidR="00344766" w:rsidRPr="003029ED" w:rsidRDefault="00344766" w:rsidP="00344766">
            <w:pPr>
              <w:pStyle w:val="Tabletext"/>
              <w:jc w:val="center"/>
              <w:rPr>
                <w:sz w:val="16"/>
                <w:szCs w:val="16"/>
              </w:rPr>
            </w:pPr>
          </w:p>
        </w:tc>
        <w:tc>
          <w:tcPr>
            <w:tcW w:w="576" w:type="dxa"/>
          </w:tcPr>
          <w:p w:rsidR="00344766" w:rsidRPr="003029ED" w:rsidRDefault="00344766" w:rsidP="00344766">
            <w:pPr>
              <w:pStyle w:val="Tabletext"/>
              <w:jc w:val="center"/>
              <w:rPr>
                <w:sz w:val="16"/>
                <w:szCs w:val="16"/>
              </w:rPr>
            </w:pPr>
          </w:p>
        </w:tc>
        <w:tc>
          <w:tcPr>
            <w:tcW w:w="1001" w:type="dxa"/>
            <w:vMerge/>
            <w:vAlign w:val="center"/>
          </w:tcPr>
          <w:p w:rsidR="00344766" w:rsidRPr="003029ED" w:rsidRDefault="00344766" w:rsidP="00344766">
            <w:pPr>
              <w:pStyle w:val="Tabletext"/>
              <w:jc w:val="center"/>
              <w:rPr>
                <w:sz w:val="16"/>
                <w:szCs w:val="16"/>
              </w:rPr>
            </w:pPr>
          </w:p>
        </w:tc>
        <w:tc>
          <w:tcPr>
            <w:tcW w:w="1103" w:type="dxa"/>
            <w:vMerge/>
            <w:vAlign w:val="center"/>
          </w:tcPr>
          <w:p w:rsidR="00344766" w:rsidRPr="003029ED" w:rsidRDefault="00344766" w:rsidP="00344766">
            <w:pPr>
              <w:pStyle w:val="Tabletext"/>
              <w:jc w:val="center"/>
              <w:rPr>
                <w:sz w:val="16"/>
                <w:szCs w:val="16"/>
              </w:rPr>
            </w:pPr>
          </w:p>
        </w:tc>
        <w:tc>
          <w:tcPr>
            <w:tcW w:w="918" w:type="dxa"/>
            <w:vMerge/>
            <w:vAlign w:val="center"/>
          </w:tcPr>
          <w:p w:rsidR="00344766" w:rsidRPr="003029ED" w:rsidRDefault="00344766" w:rsidP="00344766">
            <w:pPr>
              <w:pStyle w:val="Tabletext"/>
              <w:jc w:val="center"/>
              <w:rPr>
                <w:sz w:val="16"/>
                <w:szCs w:val="16"/>
              </w:rPr>
            </w:pPr>
          </w:p>
        </w:tc>
      </w:tr>
      <w:tr w:rsidR="00344766" w:rsidRPr="003029ED" w:rsidTr="00344766">
        <w:trPr>
          <w:trHeight w:val="223"/>
          <w:jc w:val="center"/>
        </w:trPr>
        <w:tc>
          <w:tcPr>
            <w:tcW w:w="1223" w:type="dxa"/>
            <w:vMerge/>
            <w:vAlign w:val="center"/>
          </w:tcPr>
          <w:p w:rsidR="00344766" w:rsidRPr="003029ED" w:rsidRDefault="00344766" w:rsidP="00344766">
            <w:pPr>
              <w:pStyle w:val="Tabletext"/>
              <w:jc w:val="center"/>
              <w:rPr>
                <w:sz w:val="16"/>
                <w:szCs w:val="16"/>
              </w:rPr>
            </w:pPr>
          </w:p>
        </w:tc>
        <w:tc>
          <w:tcPr>
            <w:tcW w:w="1241" w:type="dxa"/>
            <w:vMerge/>
          </w:tcPr>
          <w:p w:rsidR="00344766" w:rsidRPr="003029ED" w:rsidRDefault="00344766" w:rsidP="00344766">
            <w:pPr>
              <w:pStyle w:val="Tabletext"/>
              <w:jc w:val="center"/>
              <w:rPr>
                <w:sz w:val="16"/>
                <w:szCs w:val="16"/>
              </w:rPr>
            </w:pPr>
          </w:p>
        </w:tc>
        <w:tc>
          <w:tcPr>
            <w:tcW w:w="687" w:type="dxa"/>
            <w:shd w:val="clear" w:color="auto" w:fill="auto"/>
            <w:vAlign w:val="center"/>
          </w:tcPr>
          <w:p w:rsidR="00344766" w:rsidRPr="003029ED" w:rsidRDefault="00344766" w:rsidP="00344766">
            <w:pPr>
              <w:pStyle w:val="Tabletext"/>
              <w:jc w:val="center"/>
              <w:rPr>
                <w:sz w:val="16"/>
                <w:szCs w:val="16"/>
              </w:rPr>
            </w:pPr>
            <w:r w:rsidRPr="003029ED">
              <w:rPr>
                <w:sz w:val="16"/>
                <w:szCs w:val="16"/>
              </w:rPr>
              <w:t>1</w:t>
            </w:r>
          </w:p>
        </w:tc>
        <w:tc>
          <w:tcPr>
            <w:tcW w:w="576" w:type="dxa"/>
            <w:shd w:val="clear" w:color="auto" w:fill="auto"/>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1001" w:type="dxa"/>
            <w:vMerge w:val="restart"/>
            <w:vAlign w:val="center"/>
          </w:tcPr>
          <w:p w:rsidR="00344766" w:rsidRPr="003029ED" w:rsidRDefault="00344766" w:rsidP="00344766">
            <w:pPr>
              <w:pStyle w:val="Tabletext"/>
              <w:jc w:val="center"/>
              <w:rPr>
                <w:sz w:val="16"/>
                <w:szCs w:val="16"/>
              </w:rPr>
            </w:pPr>
            <w:r w:rsidRPr="003029ED">
              <w:rPr>
                <w:sz w:val="16"/>
                <w:szCs w:val="16"/>
              </w:rPr>
              <w:t>30</w:t>
            </w:r>
          </w:p>
        </w:tc>
        <w:tc>
          <w:tcPr>
            <w:tcW w:w="1103" w:type="dxa"/>
            <w:vMerge w:val="restart"/>
            <w:vAlign w:val="center"/>
          </w:tcPr>
          <w:p w:rsidR="00344766" w:rsidRPr="003029ED" w:rsidRDefault="00344766" w:rsidP="00344766">
            <w:pPr>
              <w:pStyle w:val="Tabletext"/>
              <w:jc w:val="center"/>
              <w:rPr>
                <w:sz w:val="16"/>
                <w:szCs w:val="16"/>
              </w:rPr>
            </w:pPr>
            <w:r w:rsidRPr="003029ED">
              <w:rPr>
                <w:sz w:val="16"/>
                <w:szCs w:val="16"/>
              </w:rPr>
              <w:t>2</w:t>
            </w:r>
          </w:p>
        </w:tc>
        <w:tc>
          <w:tcPr>
            <w:tcW w:w="918" w:type="dxa"/>
            <w:vMerge w:val="restart"/>
            <w:vAlign w:val="center"/>
          </w:tcPr>
          <w:p w:rsidR="00344766" w:rsidRPr="003029ED" w:rsidRDefault="002A7359" w:rsidP="00344766">
            <w:pPr>
              <w:pStyle w:val="Tabletext"/>
              <w:jc w:val="center"/>
              <w:rPr>
                <w:sz w:val="16"/>
                <w:szCs w:val="16"/>
                <w:lang w:eastAsia="zh-CN"/>
              </w:rPr>
            </w:pPr>
            <w:r>
              <w:rPr>
                <w:rFonts w:hint="eastAsia"/>
                <w:sz w:val="16"/>
                <w:szCs w:val="16"/>
                <w:lang w:eastAsia="zh-CN"/>
              </w:rPr>
              <w:t>否</w:t>
            </w:r>
          </w:p>
        </w:tc>
      </w:tr>
      <w:tr w:rsidR="00344766" w:rsidRPr="003029ED" w:rsidTr="00344766">
        <w:trPr>
          <w:trHeight w:val="223"/>
          <w:jc w:val="center"/>
        </w:trPr>
        <w:tc>
          <w:tcPr>
            <w:tcW w:w="1223" w:type="dxa"/>
            <w:vMerge/>
            <w:vAlign w:val="center"/>
          </w:tcPr>
          <w:p w:rsidR="00344766" w:rsidRPr="003029ED" w:rsidRDefault="00344766" w:rsidP="00344766">
            <w:pPr>
              <w:pStyle w:val="Tabletext"/>
              <w:jc w:val="center"/>
              <w:rPr>
                <w:sz w:val="16"/>
                <w:szCs w:val="16"/>
              </w:rPr>
            </w:pPr>
          </w:p>
        </w:tc>
        <w:tc>
          <w:tcPr>
            <w:tcW w:w="1241" w:type="dxa"/>
            <w:vMerge/>
          </w:tcPr>
          <w:p w:rsidR="00344766" w:rsidRPr="003029ED" w:rsidRDefault="00344766" w:rsidP="00344766">
            <w:pPr>
              <w:pStyle w:val="Tabletext"/>
              <w:jc w:val="center"/>
              <w:rPr>
                <w:sz w:val="16"/>
                <w:szCs w:val="16"/>
              </w:rPr>
            </w:pPr>
          </w:p>
        </w:tc>
        <w:tc>
          <w:tcPr>
            <w:tcW w:w="687" w:type="dxa"/>
            <w:shd w:val="clear" w:color="auto" w:fill="auto"/>
            <w:vAlign w:val="center"/>
          </w:tcPr>
          <w:p w:rsidR="00344766" w:rsidRPr="003029ED" w:rsidRDefault="00344766" w:rsidP="00344766">
            <w:pPr>
              <w:pStyle w:val="Tabletext"/>
              <w:jc w:val="center"/>
              <w:rPr>
                <w:sz w:val="16"/>
                <w:szCs w:val="16"/>
              </w:rPr>
            </w:pPr>
            <w:r w:rsidRPr="003029ED">
              <w:rPr>
                <w:sz w:val="16"/>
                <w:szCs w:val="16"/>
              </w:rPr>
              <w:t>8</w:t>
            </w:r>
          </w:p>
        </w:tc>
        <w:tc>
          <w:tcPr>
            <w:tcW w:w="576" w:type="dxa"/>
            <w:shd w:val="clear" w:color="auto" w:fill="auto"/>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1001" w:type="dxa"/>
            <w:vMerge/>
            <w:vAlign w:val="center"/>
          </w:tcPr>
          <w:p w:rsidR="00344766" w:rsidRPr="003029ED" w:rsidRDefault="00344766" w:rsidP="00344766">
            <w:pPr>
              <w:pStyle w:val="Tabletext"/>
              <w:jc w:val="center"/>
              <w:rPr>
                <w:sz w:val="16"/>
                <w:szCs w:val="16"/>
              </w:rPr>
            </w:pPr>
          </w:p>
        </w:tc>
        <w:tc>
          <w:tcPr>
            <w:tcW w:w="1103" w:type="dxa"/>
            <w:vMerge/>
            <w:vAlign w:val="center"/>
          </w:tcPr>
          <w:p w:rsidR="00344766" w:rsidRPr="003029ED" w:rsidRDefault="00344766" w:rsidP="00344766">
            <w:pPr>
              <w:pStyle w:val="Tabletext"/>
              <w:jc w:val="center"/>
              <w:rPr>
                <w:sz w:val="16"/>
                <w:szCs w:val="16"/>
              </w:rPr>
            </w:pPr>
          </w:p>
        </w:tc>
        <w:tc>
          <w:tcPr>
            <w:tcW w:w="918" w:type="dxa"/>
            <w:vMerge/>
            <w:vAlign w:val="center"/>
          </w:tcPr>
          <w:p w:rsidR="00344766" w:rsidRPr="003029ED" w:rsidRDefault="00344766" w:rsidP="00344766">
            <w:pPr>
              <w:pStyle w:val="Tabletext"/>
              <w:jc w:val="center"/>
              <w:rPr>
                <w:sz w:val="16"/>
                <w:szCs w:val="16"/>
              </w:rPr>
            </w:pPr>
          </w:p>
        </w:tc>
      </w:tr>
      <w:tr w:rsidR="00344766" w:rsidRPr="003029ED" w:rsidTr="00344766">
        <w:trPr>
          <w:trHeight w:val="223"/>
          <w:jc w:val="center"/>
        </w:trPr>
        <w:tc>
          <w:tcPr>
            <w:tcW w:w="1223" w:type="dxa"/>
            <w:vMerge w:val="restart"/>
            <w:vAlign w:val="center"/>
          </w:tcPr>
          <w:p w:rsidR="00344766" w:rsidRPr="003029ED" w:rsidRDefault="00344766" w:rsidP="00344766">
            <w:pPr>
              <w:pStyle w:val="Tabletext"/>
              <w:jc w:val="center"/>
              <w:rPr>
                <w:sz w:val="16"/>
                <w:szCs w:val="16"/>
                <w:lang w:eastAsia="ja-JP"/>
              </w:rPr>
            </w:pPr>
            <w:r w:rsidRPr="003029ED">
              <w:rPr>
                <w:sz w:val="16"/>
                <w:szCs w:val="16"/>
                <w:lang w:eastAsia="ja-JP"/>
              </w:rPr>
              <w:t>CA_1A-11A</w:t>
            </w:r>
          </w:p>
        </w:tc>
        <w:tc>
          <w:tcPr>
            <w:tcW w:w="1241" w:type="dxa"/>
            <w:vMerge w:val="restart"/>
          </w:tcPr>
          <w:p w:rsidR="00344766" w:rsidRPr="003029ED" w:rsidRDefault="00344766" w:rsidP="00344766">
            <w:pPr>
              <w:pStyle w:val="Tabletext"/>
              <w:jc w:val="center"/>
              <w:rPr>
                <w:sz w:val="16"/>
                <w:szCs w:val="16"/>
                <w:lang w:eastAsia="ja-JP"/>
              </w:rPr>
            </w:pPr>
            <w:r w:rsidRPr="003029ED">
              <w:rPr>
                <w:sz w:val="16"/>
                <w:szCs w:val="16"/>
                <w:lang w:eastAsia="ja-JP"/>
              </w:rPr>
              <w:t>-</w:t>
            </w:r>
          </w:p>
        </w:tc>
        <w:tc>
          <w:tcPr>
            <w:tcW w:w="687" w:type="dxa"/>
            <w:shd w:val="clear" w:color="auto" w:fill="auto"/>
            <w:vAlign w:val="center"/>
          </w:tcPr>
          <w:p w:rsidR="00344766" w:rsidRPr="003029ED" w:rsidRDefault="00344766" w:rsidP="00344766">
            <w:pPr>
              <w:pStyle w:val="Tabletext"/>
              <w:jc w:val="center"/>
              <w:rPr>
                <w:sz w:val="16"/>
                <w:szCs w:val="16"/>
                <w:lang w:eastAsia="ja-JP"/>
              </w:rPr>
            </w:pPr>
            <w:r w:rsidRPr="003029ED">
              <w:rPr>
                <w:sz w:val="16"/>
                <w:szCs w:val="16"/>
                <w:lang w:eastAsia="ja-JP"/>
              </w:rPr>
              <w:t>1</w:t>
            </w:r>
          </w:p>
        </w:tc>
        <w:tc>
          <w:tcPr>
            <w:tcW w:w="576" w:type="dxa"/>
            <w:shd w:val="clear" w:color="auto" w:fill="auto"/>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029ED" w:rsidP="00344766">
            <w:pPr>
              <w:pStyle w:val="Tabletext"/>
              <w:jc w:val="center"/>
              <w:rPr>
                <w:sz w:val="16"/>
                <w:szCs w:val="16"/>
                <w:lang w:eastAsia="ja-JP"/>
              </w:rPr>
            </w:pPr>
            <w:r>
              <w:rPr>
                <w:sz w:val="16"/>
                <w:szCs w:val="16"/>
                <w:lang w:eastAsia="ja-JP"/>
              </w:rPr>
              <w:t>是</w:t>
            </w:r>
          </w:p>
        </w:tc>
        <w:tc>
          <w:tcPr>
            <w:tcW w:w="576" w:type="dxa"/>
            <w:vAlign w:val="center"/>
          </w:tcPr>
          <w:p w:rsidR="00344766" w:rsidRPr="003029ED" w:rsidRDefault="003029ED" w:rsidP="00344766">
            <w:pPr>
              <w:pStyle w:val="Tabletext"/>
              <w:jc w:val="center"/>
              <w:rPr>
                <w:sz w:val="16"/>
                <w:szCs w:val="16"/>
                <w:lang w:eastAsia="ja-JP"/>
              </w:rPr>
            </w:pPr>
            <w:r>
              <w:rPr>
                <w:sz w:val="16"/>
                <w:szCs w:val="16"/>
                <w:lang w:eastAsia="ja-JP"/>
              </w:rPr>
              <w:t>是</w:t>
            </w:r>
          </w:p>
        </w:tc>
        <w:tc>
          <w:tcPr>
            <w:tcW w:w="576" w:type="dxa"/>
            <w:vAlign w:val="center"/>
          </w:tcPr>
          <w:p w:rsidR="00344766" w:rsidRPr="003029ED" w:rsidRDefault="003029ED" w:rsidP="00344766">
            <w:pPr>
              <w:pStyle w:val="Tabletext"/>
              <w:jc w:val="center"/>
              <w:rPr>
                <w:sz w:val="16"/>
                <w:szCs w:val="16"/>
                <w:lang w:eastAsia="ja-JP"/>
              </w:rPr>
            </w:pPr>
            <w:r>
              <w:rPr>
                <w:sz w:val="16"/>
                <w:szCs w:val="16"/>
                <w:lang w:eastAsia="ja-JP"/>
              </w:rPr>
              <w:t>是</w:t>
            </w:r>
          </w:p>
        </w:tc>
        <w:tc>
          <w:tcPr>
            <w:tcW w:w="576" w:type="dxa"/>
            <w:vAlign w:val="center"/>
          </w:tcPr>
          <w:p w:rsidR="00344766" w:rsidRPr="003029ED" w:rsidRDefault="003029ED" w:rsidP="00344766">
            <w:pPr>
              <w:pStyle w:val="Tabletext"/>
              <w:jc w:val="center"/>
              <w:rPr>
                <w:sz w:val="16"/>
                <w:szCs w:val="16"/>
                <w:lang w:eastAsia="ja-JP"/>
              </w:rPr>
            </w:pPr>
            <w:r>
              <w:rPr>
                <w:sz w:val="16"/>
                <w:szCs w:val="16"/>
                <w:lang w:eastAsia="ja-JP"/>
              </w:rPr>
              <w:t>是</w:t>
            </w:r>
          </w:p>
        </w:tc>
        <w:tc>
          <w:tcPr>
            <w:tcW w:w="1001" w:type="dxa"/>
            <w:vMerge w:val="restart"/>
            <w:vAlign w:val="center"/>
          </w:tcPr>
          <w:p w:rsidR="00344766" w:rsidRPr="003029ED" w:rsidRDefault="00344766" w:rsidP="00344766">
            <w:pPr>
              <w:pStyle w:val="Tabletext"/>
              <w:jc w:val="center"/>
              <w:rPr>
                <w:sz w:val="16"/>
                <w:szCs w:val="16"/>
                <w:lang w:eastAsia="ja-JP"/>
              </w:rPr>
            </w:pPr>
            <w:r w:rsidRPr="003029ED">
              <w:rPr>
                <w:sz w:val="16"/>
                <w:szCs w:val="16"/>
                <w:lang w:eastAsia="ja-JP"/>
              </w:rPr>
              <w:t>30</w:t>
            </w:r>
          </w:p>
        </w:tc>
        <w:tc>
          <w:tcPr>
            <w:tcW w:w="1103" w:type="dxa"/>
            <w:vMerge w:val="restart"/>
            <w:vAlign w:val="center"/>
          </w:tcPr>
          <w:p w:rsidR="00344766" w:rsidRPr="003029ED" w:rsidRDefault="00344766" w:rsidP="00344766">
            <w:pPr>
              <w:pStyle w:val="Tabletext"/>
              <w:jc w:val="center"/>
              <w:rPr>
                <w:sz w:val="16"/>
                <w:szCs w:val="16"/>
                <w:lang w:eastAsia="ja-JP"/>
              </w:rPr>
            </w:pPr>
            <w:r w:rsidRPr="003029ED">
              <w:rPr>
                <w:sz w:val="16"/>
                <w:szCs w:val="16"/>
                <w:lang w:eastAsia="ja-JP"/>
              </w:rPr>
              <w:t>0</w:t>
            </w:r>
          </w:p>
        </w:tc>
        <w:tc>
          <w:tcPr>
            <w:tcW w:w="918" w:type="dxa"/>
            <w:vMerge w:val="restart"/>
            <w:vAlign w:val="center"/>
          </w:tcPr>
          <w:p w:rsidR="00344766" w:rsidRPr="003029ED" w:rsidRDefault="002A7359" w:rsidP="00344766">
            <w:pPr>
              <w:pStyle w:val="Tabletext"/>
              <w:jc w:val="center"/>
              <w:rPr>
                <w:sz w:val="16"/>
                <w:szCs w:val="16"/>
                <w:lang w:eastAsia="ja-JP"/>
              </w:rPr>
            </w:pPr>
            <w:r>
              <w:rPr>
                <w:rFonts w:hint="eastAsia"/>
                <w:sz w:val="16"/>
                <w:szCs w:val="16"/>
                <w:lang w:eastAsia="zh-CN"/>
              </w:rPr>
              <w:t>否</w:t>
            </w:r>
          </w:p>
        </w:tc>
      </w:tr>
      <w:tr w:rsidR="00344766" w:rsidRPr="003029ED" w:rsidTr="00344766">
        <w:trPr>
          <w:trHeight w:val="223"/>
          <w:jc w:val="center"/>
        </w:trPr>
        <w:tc>
          <w:tcPr>
            <w:tcW w:w="1223" w:type="dxa"/>
            <w:vMerge/>
            <w:vAlign w:val="center"/>
          </w:tcPr>
          <w:p w:rsidR="00344766" w:rsidRPr="003029ED" w:rsidRDefault="00344766" w:rsidP="00344766">
            <w:pPr>
              <w:pStyle w:val="Tabletext"/>
              <w:jc w:val="center"/>
              <w:rPr>
                <w:sz w:val="16"/>
                <w:szCs w:val="16"/>
              </w:rPr>
            </w:pPr>
          </w:p>
        </w:tc>
        <w:tc>
          <w:tcPr>
            <w:tcW w:w="1241" w:type="dxa"/>
            <w:vMerge/>
          </w:tcPr>
          <w:p w:rsidR="00344766" w:rsidRPr="003029ED" w:rsidRDefault="00344766" w:rsidP="00344766">
            <w:pPr>
              <w:pStyle w:val="Tabletext"/>
              <w:jc w:val="center"/>
              <w:rPr>
                <w:sz w:val="16"/>
                <w:szCs w:val="16"/>
                <w:lang w:eastAsia="ja-JP"/>
              </w:rPr>
            </w:pPr>
          </w:p>
        </w:tc>
        <w:tc>
          <w:tcPr>
            <w:tcW w:w="687" w:type="dxa"/>
            <w:shd w:val="clear" w:color="auto" w:fill="auto"/>
            <w:vAlign w:val="center"/>
          </w:tcPr>
          <w:p w:rsidR="00344766" w:rsidRPr="003029ED" w:rsidRDefault="00344766" w:rsidP="00344766">
            <w:pPr>
              <w:pStyle w:val="Tabletext"/>
              <w:jc w:val="center"/>
              <w:rPr>
                <w:sz w:val="16"/>
                <w:szCs w:val="16"/>
                <w:lang w:eastAsia="ja-JP"/>
              </w:rPr>
            </w:pPr>
            <w:r w:rsidRPr="003029ED">
              <w:rPr>
                <w:sz w:val="16"/>
                <w:szCs w:val="16"/>
                <w:lang w:eastAsia="ja-JP"/>
              </w:rPr>
              <w:t>11</w:t>
            </w:r>
          </w:p>
        </w:tc>
        <w:tc>
          <w:tcPr>
            <w:tcW w:w="576" w:type="dxa"/>
            <w:shd w:val="clear" w:color="auto" w:fill="auto"/>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029ED" w:rsidP="00344766">
            <w:pPr>
              <w:pStyle w:val="Tabletext"/>
              <w:jc w:val="center"/>
              <w:rPr>
                <w:sz w:val="16"/>
                <w:szCs w:val="16"/>
                <w:lang w:eastAsia="ja-JP"/>
              </w:rPr>
            </w:pPr>
            <w:r>
              <w:rPr>
                <w:sz w:val="16"/>
                <w:szCs w:val="16"/>
                <w:lang w:eastAsia="ja-JP"/>
              </w:rPr>
              <w:t>是</w:t>
            </w:r>
          </w:p>
        </w:tc>
        <w:tc>
          <w:tcPr>
            <w:tcW w:w="576" w:type="dxa"/>
            <w:vAlign w:val="center"/>
          </w:tcPr>
          <w:p w:rsidR="00344766" w:rsidRPr="003029ED" w:rsidRDefault="003029ED" w:rsidP="00344766">
            <w:pPr>
              <w:pStyle w:val="Tabletext"/>
              <w:jc w:val="center"/>
              <w:rPr>
                <w:sz w:val="16"/>
                <w:szCs w:val="16"/>
                <w:lang w:eastAsia="ja-JP"/>
              </w:rPr>
            </w:pPr>
            <w:r>
              <w:rPr>
                <w:sz w:val="16"/>
                <w:szCs w:val="16"/>
                <w:lang w:eastAsia="ja-JP"/>
              </w:rPr>
              <w:t>是</w:t>
            </w: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1001" w:type="dxa"/>
            <w:vMerge/>
            <w:vAlign w:val="center"/>
          </w:tcPr>
          <w:p w:rsidR="00344766" w:rsidRPr="003029ED" w:rsidRDefault="00344766" w:rsidP="00344766">
            <w:pPr>
              <w:pStyle w:val="Tabletext"/>
              <w:jc w:val="center"/>
              <w:rPr>
                <w:sz w:val="16"/>
                <w:szCs w:val="16"/>
              </w:rPr>
            </w:pPr>
          </w:p>
        </w:tc>
        <w:tc>
          <w:tcPr>
            <w:tcW w:w="1103" w:type="dxa"/>
            <w:vMerge/>
            <w:vAlign w:val="center"/>
          </w:tcPr>
          <w:p w:rsidR="00344766" w:rsidRPr="003029ED" w:rsidRDefault="00344766" w:rsidP="00344766">
            <w:pPr>
              <w:pStyle w:val="Tabletext"/>
              <w:jc w:val="center"/>
              <w:rPr>
                <w:sz w:val="16"/>
                <w:szCs w:val="16"/>
              </w:rPr>
            </w:pPr>
          </w:p>
        </w:tc>
        <w:tc>
          <w:tcPr>
            <w:tcW w:w="918" w:type="dxa"/>
            <w:vMerge/>
            <w:vAlign w:val="center"/>
          </w:tcPr>
          <w:p w:rsidR="00344766" w:rsidRPr="003029ED" w:rsidRDefault="00344766" w:rsidP="00344766">
            <w:pPr>
              <w:pStyle w:val="Tabletext"/>
              <w:jc w:val="center"/>
              <w:rPr>
                <w:sz w:val="16"/>
                <w:szCs w:val="16"/>
              </w:rPr>
            </w:pPr>
          </w:p>
        </w:tc>
      </w:tr>
      <w:tr w:rsidR="00344766" w:rsidRPr="003029ED" w:rsidTr="00344766">
        <w:trPr>
          <w:trHeight w:val="223"/>
          <w:jc w:val="center"/>
        </w:trPr>
        <w:tc>
          <w:tcPr>
            <w:tcW w:w="1223" w:type="dxa"/>
            <w:vMerge w:val="restart"/>
            <w:vAlign w:val="center"/>
          </w:tcPr>
          <w:p w:rsidR="00344766" w:rsidRPr="003029ED" w:rsidRDefault="00344766" w:rsidP="00344766">
            <w:pPr>
              <w:pStyle w:val="Tabletext"/>
              <w:jc w:val="center"/>
              <w:rPr>
                <w:sz w:val="16"/>
                <w:szCs w:val="16"/>
              </w:rPr>
            </w:pPr>
            <w:r w:rsidRPr="003029ED">
              <w:rPr>
                <w:sz w:val="16"/>
                <w:szCs w:val="16"/>
              </w:rPr>
              <w:t>CA_1A-18A</w:t>
            </w:r>
          </w:p>
        </w:tc>
        <w:tc>
          <w:tcPr>
            <w:tcW w:w="1241" w:type="dxa"/>
            <w:vMerge w:val="restart"/>
          </w:tcPr>
          <w:p w:rsidR="00344766" w:rsidRPr="003029ED" w:rsidRDefault="00344766" w:rsidP="00344766">
            <w:pPr>
              <w:pStyle w:val="Tabletext"/>
              <w:jc w:val="center"/>
              <w:rPr>
                <w:sz w:val="16"/>
                <w:szCs w:val="16"/>
              </w:rPr>
            </w:pPr>
            <w:r w:rsidRPr="003029ED">
              <w:rPr>
                <w:sz w:val="16"/>
                <w:szCs w:val="16"/>
                <w:lang w:eastAsia="ja-JP"/>
              </w:rPr>
              <w:t>-</w:t>
            </w:r>
          </w:p>
        </w:tc>
        <w:tc>
          <w:tcPr>
            <w:tcW w:w="687" w:type="dxa"/>
            <w:shd w:val="clear" w:color="auto" w:fill="auto"/>
            <w:vAlign w:val="center"/>
          </w:tcPr>
          <w:p w:rsidR="00344766" w:rsidRPr="003029ED" w:rsidRDefault="00344766" w:rsidP="00344766">
            <w:pPr>
              <w:pStyle w:val="Tabletext"/>
              <w:jc w:val="center"/>
              <w:rPr>
                <w:sz w:val="16"/>
                <w:szCs w:val="16"/>
              </w:rPr>
            </w:pPr>
            <w:r w:rsidRPr="003029ED">
              <w:rPr>
                <w:sz w:val="16"/>
                <w:szCs w:val="16"/>
              </w:rPr>
              <w:t>1</w:t>
            </w:r>
          </w:p>
        </w:tc>
        <w:tc>
          <w:tcPr>
            <w:tcW w:w="576" w:type="dxa"/>
            <w:shd w:val="clear" w:color="auto" w:fill="auto"/>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1001" w:type="dxa"/>
            <w:vMerge w:val="restart"/>
            <w:vAlign w:val="center"/>
          </w:tcPr>
          <w:p w:rsidR="00344766" w:rsidRPr="003029ED" w:rsidRDefault="00344766" w:rsidP="00344766">
            <w:pPr>
              <w:pStyle w:val="Tabletext"/>
              <w:jc w:val="center"/>
              <w:rPr>
                <w:sz w:val="16"/>
                <w:szCs w:val="16"/>
              </w:rPr>
            </w:pPr>
            <w:r w:rsidRPr="003029ED">
              <w:rPr>
                <w:sz w:val="16"/>
                <w:szCs w:val="16"/>
              </w:rPr>
              <w:t>35</w:t>
            </w:r>
          </w:p>
        </w:tc>
        <w:tc>
          <w:tcPr>
            <w:tcW w:w="1103" w:type="dxa"/>
            <w:vMerge w:val="restart"/>
            <w:vAlign w:val="center"/>
          </w:tcPr>
          <w:p w:rsidR="00344766" w:rsidRPr="003029ED" w:rsidRDefault="00344766" w:rsidP="00344766">
            <w:pPr>
              <w:pStyle w:val="Tabletext"/>
              <w:jc w:val="center"/>
              <w:rPr>
                <w:sz w:val="16"/>
                <w:szCs w:val="16"/>
              </w:rPr>
            </w:pPr>
            <w:r w:rsidRPr="003029ED">
              <w:rPr>
                <w:sz w:val="16"/>
                <w:szCs w:val="16"/>
              </w:rPr>
              <w:t>0</w:t>
            </w:r>
          </w:p>
        </w:tc>
        <w:tc>
          <w:tcPr>
            <w:tcW w:w="918" w:type="dxa"/>
            <w:vMerge w:val="restart"/>
            <w:vAlign w:val="center"/>
          </w:tcPr>
          <w:p w:rsidR="00344766" w:rsidRPr="003029ED" w:rsidRDefault="002A7359" w:rsidP="00344766">
            <w:pPr>
              <w:pStyle w:val="Tabletext"/>
              <w:jc w:val="center"/>
              <w:rPr>
                <w:sz w:val="16"/>
                <w:szCs w:val="16"/>
              </w:rPr>
            </w:pPr>
            <w:r>
              <w:rPr>
                <w:rFonts w:hint="eastAsia"/>
                <w:sz w:val="16"/>
                <w:szCs w:val="16"/>
                <w:lang w:eastAsia="zh-CN"/>
              </w:rPr>
              <w:t>否</w:t>
            </w:r>
          </w:p>
        </w:tc>
      </w:tr>
      <w:tr w:rsidR="00344766" w:rsidRPr="003029ED" w:rsidTr="00344766">
        <w:trPr>
          <w:trHeight w:val="223"/>
          <w:jc w:val="center"/>
        </w:trPr>
        <w:tc>
          <w:tcPr>
            <w:tcW w:w="1223" w:type="dxa"/>
            <w:vMerge/>
            <w:vAlign w:val="center"/>
          </w:tcPr>
          <w:p w:rsidR="00344766" w:rsidRPr="003029ED" w:rsidRDefault="00344766" w:rsidP="00344766">
            <w:pPr>
              <w:pStyle w:val="Tabletext"/>
              <w:jc w:val="center"/>
              <w:rPr>
                <w:sz w:val="16"/>
                <w:szCs w:val="16"/>
              </w:rPr>
            </w:pPr>
          </w:p>
        </w:tc>
        <w:tc>
          <w:tcPr>
            <w:tcW w:w="1241" w:type="dxa"/>
            <w:vMerge/>
          </w:tcPr>
          <w:p w:rsidR="00344766" w:rsidRPr="003029ED" w:rsidRDefault="00344766" w:rsidP="00344766">
            <w:pPr>
              <w:pStyle w:val="Tabletext"/>
              <w:jc w:val="center"/>
              <w:rPr>
                <w:sz w:val="16"/>
                <w:szCs w:val="16"/>
              </w:rPr>
            </w:pPr>
          </w:p>
        </w:tc>
        <w:tc>
          <w:tcPr>
            <w:tcW w:w="687" w:type="dxa"/>
            <w:shd w:val="clear" w:color="auto" w:fill="auto"/>
            <w:vAlign w:val="center"/>
          </w:tcPr>
          <w:p w:rsidR="00344766" w:rsidRPr="003029ED" w:rsidRDefault="00344766" w:rsidP="00344766">
            <w:pPr>
              <w:pStyle w:val="Tabletext"/>
              <w:jc w:val="center"/>
              <w:rPr>
                <w:sz w:val="16"/>
                <w:szCs w:val="16"/>
              </w:rPr>
            </w:pPr>
            <w:r w:rsidRPr="003029ED">
              <w:rPr>
                <w:sz w:val="16"/>
                <w:szCs w:val="16"/>
              </w:rPr>
              <w:t>18</w:t>
            </w:r>
          </w:p>
        </w:tc>
        <w:tc>
          <w:tcPr>
            <w:tcW w:w="576" w:type="dxa"/>
            <w:shd w:val="clear" w:color="auto" w:fill="auto"/>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44766" w:rsidP="00344766">
            <w:pPr>
              <w:pStyle w:val="Tabletext"/>
              <w:jc w:val="center"/>
              <w:rPr>
                <w:sz w:val="16"/>
                <w:szCs w:val="16"/>
              </w:rPr>
            </w:pPr>
          </w:p>
        </w:tc>
        <w:tc>
          <w:tcPr>
            <w:tcW w:w="1001" w:type="dxa"/>
            <w:vMerge/>
            <w:vAlign w:val="center"/>
          </w:tcPr>
          <w:p w:rsidR="00344766" w:rsidRPr="003029ED" w:rsidRDefault="00344766" w:rsidP="00344766">
            <w:pPr>
              <w:pStyle w:val="Tabletext"/>
              <w:jc w:val="center"/>
              <w:rPr>
                <w:sz w:val="16"/>
                <w:szCs w:val="16"/>
              </w:rPr>
            </w:pPr>
          </w:p>
        </w:tc>
        <w:tc>
          <w:tcPr>
            <w:tcW w:w="1103" w:type="dxa"/>
            <w:vMerge/>
            <w:vAlign w:val="center"/>
          </w:tcPr>
          <w:p w:rsidR="00344766" w:rsidRPr="003029ED" w:rsidRDefault="00344766" w:rsidP="00344766">
            <w:pPr>
              <w:pStyle w:val="Tabletext"/>
              <w:jc w:val="center"/>
              <w:rPr>
                <w:sz w:val="16"/>
                <w:szCs w:val="16"/>
              </w:rPr>
            </w:pPr>
          </w:p>
        </w:tc>
        <w:tc>
          <w:tcPr>
            <w:tcW w:w="918" w:type="dxa"/>
            <w:vMerge/>
            <w:vAlign w:val="center"/>
          </w:tcPr>
          <w:p w:rsidR="00344766" w:rsidRPr="003029ED" w:rsidRDefault="00344766" w:rsidP="00344766">
            <w:pPr>
              <w:pStyle w:val="Tabletext"/>
              <w:jc w:val="center"/>
              <w:rPr>
                <w:sz w:val="16"/>
                <w:szCs w:val="16"/>
              </w:rPr>
            </w:pPr>
          </w:p>
        </w:tc>
      </w:tr>
      <w:tr w:rsidR="00344766" w:rsidRPr="003029ED" w:rsidTr="00344766">
        <w:trPr>
          <w:trHeight w:val="223"/>
          <w:jc w:val="center"/>
        </w:trPr>
        <w:tc>
          <w:tcPr>
            <w:tcW w:w="1223" w:type="dxa"/>
            <w:vMerge/>
            <w:vAlign w:val="center"/>
          </w:tcPr>
          <w:p w:rsidR="00344766" w:rsidRPr="003029ED" w:rsidRDefault="00344766" w:rsidP="00344766">
            <w:pPr>
              <w:pStyle w:val="Tabletext"/>
              <w:jc w:val="center"/>
              <w:rPr>
                <w:sz w:val="16"/>
                <w:szCs w:val="16"/>
              </w:rPr>
            </w:pPr>
          </w:p>
        </w:tc>
        <w:tc>
          <w:tcPr>
            <w:tcW w:w="1241" w:type="dxa"/>
            <w:vMerge/>
          </w:tcPr>
          <w:p w:rsidR="00344766" w:rsidRPr="003029ED" w:rsidRDefault="00344766" w:rsidP="00344766">
            <w:pPr>
              <w:pStyle w:val="Tabletext"/>
              <w:jc w:val="center"/>
              <w:rPr>
                <w:sz w:val="16"/>
                <w:szCs w:val="16"/>
              </w:rPr>
            </w:pPr>
          </w:p>
        </w:tc>
        <w:tc>
          <w:tcPr>
            <w:tcW w:w="687" w:type="dxa"/>
            <w:shd w:val="clear" w:color="auto" w:fill="auto"/>
            <w:vAlign w:val="center"/>
          </w:tcPr>
          <w:p w:rsidR="00344766" w:rsidRPr="003029ED" w:rsidRDefault="00344766" w:rsidP="00344766">
            <w:pPr>
              <w:pStyle w:val="Tabletext"/>
              <w:jc w:val="center"/>
              <w:rPr>
                <w:sz w:val="16"/>
                <w:szCs w:val="16"/>
              </w:rPr>
            </w:pPr>
            <w:r w:rsidRPr="003029ED">
              <w:rPr>
                <w:sz w:val="16"/>
                <w:szCs w:val="16"/>
              </w:rPr>
              <w:t>1</w:t>
            </w:r>
          </w:p>
        </w:tc>
        <w:tc>
          <w:tcPr>
            <w:tcW w:w="576" w:type="dxa"/>
            <w:shd w:val="clear" w:color="auto" w:fill="auto"/>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1001" w:type="dxa"/>
            <w:vMerge w:val="restart"/>
            <w:vAlign w:val="center"/>
          </w:tcPr>
          <w:p w:rsidR="00344766" w:rsidRPr="003029ED" w:rsidRDefault="00344766" w:rsidP="00344766">
            <w:pPr>
              <w:pStyle w:val="Tabletext"/>
              <w:jc w:val="center"/>
              <w:rPr>
                <w:sz w:val="16"/>
                <w:szCs w:val="16"/>
              </w:rPr>
            </w:pPr>
            <w:r w:rsidRPr="003029ED">
              <w:rPr>
                <w:sz w:val="16"/>
                <w:szCs w:val="16"/>
              </w:rPr>
              <w:t>20</w:t>
            </w:r>
          </w:p>
        </w:tc>
        <w:tc>
          <w:tcPr>
            <w:tcW w:w="1103" w:type="dxa"/>
            <w:vMerge w:val="restart"/>
            <w:vAlign w:val="center"/>
          </w:tcPr>
          <w:p w:rsidR="00344766" w:rsidRPr="003029ED" w:rsidRDefault="00344766" w:rsidP="00344766">
            <w:pPr>
              <w:pStyle w:val="Tabletext"/>
              <w:jc w:val="center"/>
              <w:rPr>
                <w:sz w:val="16"/>
                <w:szCs w:val="16"/>
              </w:rPr>
            </w:pPr>
            <w:r w:rsidRPr="003029ED">
              <w:rPr>
                <w:sz w:val="16"/>
                <w:szCs w:val="16"/>
              </w:rPr>
              <w:t>1</w:t>
            </w:r>
          </w:p>
        </w:tc>
        <w:tc>
          <w:tcPr>
            <w:tcW w:w="918" w:type="dxa"/>
            <w:vMerge w:val="restart"/>
            <w:vAlign w:val="center"/>
          </w:tcPr>
          <w:p w:rsidR="00344766" w:rsidRPr="003029ED" w:rsidRDefault="002A7359" w:rsidP="00344766">
            <w:pPr>
              <w:pStyle w:val="Tabletext"/>
              <w:jc w:val="center"/>
              <w:rPr>
                <w:sz w:val="16"/>
                <w:szCs w:val="16"/>
              </w:rPr>
            </w:pPr>
            <w:r>
              <w:rPr>
                <w:rFonts w:hint="eastAsia"/>
                <w:sz w:val="16"/>
                <w:szCs w:val="16"/>
                <w:lang w:eastAsia="zh-CN"/>
              </w:rPr>
              <w:t>否</w:t>
            </w:r>
          </w:p>
        </w:tc>
      </w:tr>
      <w:tr w:rsidR="00344766" w:rsidRPr="003029ED" w:rsidTr="00344766">
        <w:trPr>
          <w:trHeight w:val="223"/>
          <w:jc w:val="center"/>
        </w:trPr>
        <w:tc>
          <w:tcPr>
            <w:tcW w:w="1223" w:type="dxa"/>
            <w:vMerge/>
            <w:vAlign w:val="center"/>
          </w:tcPr>
          <w:p w:rsidR="00344766" w:rsidRPr="003029ED" w:rsidRDefault="00344766" w:rsidP="00344766">
            <w:pPr>
              <w:pStyle w:val="Tabletext"/>
              <w:jc w:val="center"/>
              <w:rPr>
                <w:sz w:val="16"/>
                <w:szCs w:val="16"/>
              </w:rPr>
            </w:pPr>
          </w:p>
        </w:tc>
        <w:tc>
          <w:tcPr>
            <w:tcW w:w="1241" w:type="dxa"/>
            <w:vMerge/>
          </w:tcPr>
          <w:p w:rsidR="00344766" w:rsidRPr="003029ED" w:rsidRDefault="00344766" w:rsidP="00344766">
            <w:pPr>
              <w:pStyle w:val="Tabletext"/>
              <w:jc w:val="center"/>
              <w:rPr>
                <w:sz w:val="16"/>
                <w:szCs w:val="16"/>
              </w:rPr>
            </w:pPr>
          </w:p>
        </w:tc>
        <w:tc>
          <w:tcPr>
            <w:tcW w:w="687" w:type="dxa"/>
            <w:shd w:val="clear" w:color="auto" w:fill="auto"/>
            <w:vAlign w:val="center"/>
          </w:tcPr>
          <w:p w:rsidR="00344766" w:rsidRPr="003029ED" w:rsidRDefault="00344766" w:rsidP="00344766">
            <w:pPr>
              <w:pStyle w:val="Tabletext"/>
              <w:jc w:val="center"/>
              <w:rPr>
                <w:sz w:val="16"/>
                <w:szCs w:val="16"/>
              </w:rPr>
            </w:pPr>
            <w:r w:rsidRPr="003029ED">
              <w:rPr>
                <w:sz w:val="16"/>
                <w:szCs w:val="16"/>
              </w:rPr>
              <w:t>18</w:t>
            </w:r>
          </w:p>
        </w:tc>
        <w:tc>
          <w:tcPr>
            <w:tcW w:w="576" w:type="dxa"/>
            <w:shd w:val="clear" w:color="auto" w:fill="auto"/>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1001" w:type="dxa"/>
            <w:vMerge/>
            <w:vAlign w:val="center"/>
          </w:tcPr>
          <w:p w:rsidR="00344766" w:rsidRPr="003029ED" w:rsidRDefault="00344766" w:rsidP="00344766">
            <w:pPr>
              <w:pStyle w:val="Tabletext"/>
              <w:jc w:val="center"/>
              <w:rPr>
                <w:sz w:val="16"/>
                <w:szCs w:val="16"/>
              </w:rPr>
            </w:pPr>
          </w:p>
        </w:tc>
        <w:tc>
          <w:tcPr>
            <w:tcW w:w="1103" w:type="dxa"/>
            <w:vMerge/>
            <w:vAlign w:val="center"/>
          </w:tcPr>
          <w:p w:rsidR="00344766" w:rsidRPr="003029ED" w:rsidRDefault="00344766" w:rsidP="00344766">
            <w:pPr>
              <w:pStyle w:val="Tabletext"/>
              <w:jc w:val="center"/>
              <w:rPr>
                <w:sz w:val="16"/>
                <w:szCs w:val="16"/>
              </w:rPr>
            </w:pPr>
          </w:p>
        </w:tc>
        <w:tc>
          <w:tcPr>
            <w:tcW w:w="918" w:type="dxa"/>
            <w:vMerge/>
            <w:vAlign w:val="center"/>
          </w:tcPr>
          <w:p w:rsidR="00344766" w:rsidRPr="003029ED" w:rsidRDefault="00344766" w:rsidP="00344766">
            <w:pPr>
              <w:pStyle w:val="Tabletext"/>
              <w:jc w:val="center"/>
              <w:rPr>
                <w:sz w:val="16"/>
                <w:szCs w:val="16"/>
              </w:rPr>
            </w:pPr>
          </w:p>
        </w:tc>
      </w:tr>
      <w:tr w:rsidR="00344766" w:rsidRPr="003029ED" w:rsidTr="00344766">
        <w:trPr>
          <w:trHeight w:val="223"/>
          <w:jc w:val="center"/>
        </w:trPr>
        <w:tc>
          <w:tcPr>
            <w:tcW w:w="1223" w:type="dxa"/>
            <w:vMerge w:val="restart"/>
            <w:vAlign w:val="center"/>
          </w:tcPr>
          <w:p w:rsidR="00344766" w:rsidRPr="003029ED" w:rsidRDefault="00344766" w:rsidP="00344766">
            <w:pPr>
              <w:pStyle w:val="Tabletext"/>
              <w:jc w:val="center"/>
              <w:rPr>
                <w:sz w:val="16"/>
                <w:szCs w:val="16"/>
              </w:rPr>
            </w:pPr>
            <w:r w:rsidRPr="003029ED">
              <w:rPr>
                <w:sz w:val="16"/>
                <w:szCs w:val="16"/>
              </w:rPr>
              <w:t>CA_1A-19A</w:t>
            </w:r>
          </w:p>
        </w:tc>
        <w:tc>
          <w:tcPr>
            <w:tcW w:w="1241" w:type="dxa"/>
            <w:vMerge w:val="restart"/>
          </w:tcPr>
          <w:p w:rsidR="00344766" w:rsidRPr="003029ED" w:rsidRDefault="00344766" w:rsidP="00344766">
            <w:pPr>
              <w:pStyle w:val="Tabletext"/>
              <w:jc w:val="center"/>
              <w:rPr>
                <w:sz w:val="16"/>
                <w:szCs w:val="16"/>
              </w:rPr>
            </w:pPr>
            <w:r w:rsidRPr="003029ED">
              <w:rPr>
                <w:sz w:val="16"/>
                <w:szCs w:val="16"/>
                <w:lang w:eastAsia="ja-JP"/>
              </w:rPr>
              <w:t>-</w:t>
            </w:r>
          </w:p>
        </w:tc>
        <w:tc>
          <w:tcPr>
            <w:tcW w:w="687" w:type="dxa"/>
            <w:shd w:val="clear" w:color="auto" w:fill="auto"/>
            <w:vAlign w:val="center"/>
          </w:tcPr>
          <w:p w:rsidR="00344766" w:rsidRPr="003029ED" w:rsidRDefault="00344766" w:rsidP="00344766">
            <w:pPr>
              <w:pStyle w:val="Tabletext"/>
              <w:jc w:val="center"/>
              <w:rPr>
                <w:sz w:val="16"/>
                <w:szCs w:val="16"/>
              </w:rPr>
            </w:pPr>
            <w:r w:rsidRPr="003029ED">
              <w:rPr>
                <w:sz w:val="16"/>
                <w:szCs w:val="16"/>
              </w:rPr>
              <w:t>1</w:t>
            </w:r>
          </w:p>
        </w:tc>
        <w:tc>
          <w:tcPr>
            <w:tcW w:w="576" w:type="dxa"/>
            <w:shd w:val="clear" w:color="auto" w:fill="auto"/>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1001" w:type="dxa"/>
            <w:vMerge w:val="restart"/>
            <w:vAlign w:val="center"/>
          </w:tcPr>
          <w:p w:rsidR="00344766" w:rsidRPr="003029ED" w:rsidRDefault="00344766" w:rsidP="00344766">
            <w:pPr>
              <w:pStyle w:val="Tabletext"/>
              <w:jc w:val="center"/>
              <w:rPr>
                <w:sz w:val="16"/>
                <w:szCs w:val="16"/>
              </w:rPr>
            </w:pPr>
            <w:r w:rsidRPr="003029ED">
              <w:rPr>
                <w:sz w:val="16"/>
                <w:szCs w:val="16"/>
              </w:rPr>
              <w:t>35</w:t>
            </w:r>
          </w:p>
        </w:tc>
        <w:tc>
          <w:tcPr>
            <w:tcW w:w="1103" w:type="dxa"/>
            <w:vMerge w:val="restart"/>
            <w:vAlign w:val="center"/>
          </w:tcPr>
          <w:p w:rsidR="00344766" w:rsidRPr="003029ED" w:rsidRDefault="00344766" w:rsidP="00344766">
            <w:pPr>
              <w:pStyle w:val="Tabletext"/>
              <w:jc w:val="center"/>
              <w:rPr>
                <w:sz w:val="16"/>
                <w:szCs w:val="16"/>
              </w:rPr>
            </w:pPr>
            <w:r w:rsidRPr="003029ED">
              <w:rPr>
                <w:sz w:val="16"/>
                <w:szCs w:val="16"/>
              </w:rPr>
              <w:t>0</w:t>
            </w:r>
          </w:p>
        </w:tc>
        <w:tc>
          <w:tcPr>
            <w:tcW w:w="918" w:type="dxa"/>
            <w:vMerge w:val="restart"/>
            <w:vAlign w:val="center"/>
          </w:tcPr>
          <w:p w:rsidR="00344766" w:rsidRPr="003029ED" w:rsidRDefault="003029ED" w:rsidP="00344766">
            <w:pPr>
              <w:pStyle w:val="Tabletext"/>
              <w:jc w:val="center"/>
              <w:rPr>
                <w:sz w:val="16"/>
                <w:szCs w:val="16"/>
              </w:rPr>
            </w:pPr>
            <w:r>
              <w:rPr>
                <w:sz w:val="16"/>
                <w:szCs w:val="16"/>
                <w:lang w:eastAsia="ko-KR"/>
              </w:rPr>
              <w:t>是</w:t>
            </w:r>
          </w:p>
        </w:tc>
      </w:tr>
      <w:tr w:rsidR="00344766" w:rsidRPr="003029ED" w:rsidTr="00344766">
        <w:trPr>
          <w:trHeight w:val="223"/>
          <w:jc w:val="center"/>
        </w:trPr>
        <w:tc>
          <w:tcPr>
            <w:tcW w:w="1223" w:type="dxa"/>
            <w:vMerge/>
            <w:vAlign w:val="center"/>
          </w:tcPr>
          <w:p w:rsidR="00344766" w:rsidRPr="003029ED" w:rsidRDefault="00344766" w:rsidP="00344766">
            <w:pPr>
              <w:pStyle w:val="Tabletext"/>
              <w:jc w:val="center"/>
              <w:rPr>
                <w:sz w:val="16"/>
                <w:szCs w:val="16"/>
              </w:rPr>
            </w:pPr>
          </w:p>
        </w:tc>
        <w:tc>
          <w:tcPr>
            <w:tcW w:w="1241" w:type="dxa"/>
            <w:vMerge/>
          </w:tcPr>
          <w:p w:rsidR="00344766" w:rsidRPr="003029ED" w:rsidRDefault="00344766" w:rsidP="00344766">
            <w:pPr>
              <w:pStyle w:val="Tabletext"/>
              <w:jc w:val="center"/>
              <w:rPr>
                <w:sz w:val="16"/>
                <w:szCs w:val="16"/>
              </w:rPr>
            </w:pPr>
          </w:p>
        </w:tc>
        <w:tc>
          <w:tcPr>
            <w:tcW w:w="687" w:type="dxa"/>
            <w:shd w:val="clear" w:color="auto" w:fill="auto"/>
            <w:vAlign w:val="center"/>
          </w:tcPr>
          <w:p w:rsidR="00344766" w:rsidRPr="003029ED" w:rsidRDefault="00344766" w:rsidP="00344766">
            <w:pPr>
              <w:pStyle w:val="Tabletext"/>
              <w:jc w:val="center"/>
              <w:rPr>
                <w:sz w:val="16"/>
                <w:szCs w:val="16"/>
              </w:rPr>
            </w:pPr>
            <w:r w:rsidRPr="003029ED">
              <w:rPr>
                <w:sz w:val="16"/>
                <w:szCs w:val="16"/>
              </w:rPr>
              <w:t>19</w:t>
            </w:r>
          </w:p>
        </w:tc>
        <w:tc>
          <w:tcPr>
            <w:tcW w:w="576" w:type="dxa"/>
            <w:shd w:val="clear" w:color="auto" w:fill="auto"/>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44766" w:rsidP="00344766">
            <w:pPr>
              <w:pStyle w:val="Tabletext"/>
              <w:jc w:val="center"/>
              <w:rPr>
                <w:sz w:val="16"/>
                <w:szCs w:val="16"/>
              </w:rPr>
            </w:pPr>
          </w:p>
        </w:tc>
        <w:tc>
          <w:tcPr>
            <w:tcW w:w="1001" w:type="dxa"/>
            <w:vMerge/>
            <w:vAlign w:val="center"/>
          </w:tcPr>
          <w:p w:rsidR="00344766" w:rsidRPr="003029ED" w:rsidRDefault="00344766" w:rsidP="00344766">
            <w:pPr>
              <w:pStyle w:val="Tabletext"/>
              <w:jc w:val="center"/>
              <w:rPr>
                <w:sz w:val="16"/>
                <w:szCs w:val="16"/>
              </w:rPr>
            </w:pPr>
          </w:p>
        </w:tc>
        <w:tc>
          <w:tcPr>
            <w:tcW w:w="1103" w:type="dxa"/>
            <w:vMerge/>
            <w:vAlign w:val="center"/>
          </w:tcPr>
          <w:p w:rsidR="00344766" w:rsidRPr="003029ED" w:rsidRDefault="00344766" w:rsidP="00344766">
            <w:pPr>
              <w:pStyle w:val="Tabletext"/>
              <w:jc w:val="center"/>
              <w:rPr>
                <w:sz w:val="16"/>
                <w:szCs w:val="16"/>
              </w:rPr>
            </w:pPr>
          </w:p>
        </w:tc>
        <w:tc>
          <w:tcPr>
            <w:tcW w:w="918" w:type="dxa"/>
            <w:vMerge/>
            <w:vAlign w:val="center"/>
          </w:tcPr>
          <w:p w:rsidR="00344766" w:rsidRPr="003029ED" w:rsidRDefault="00344766" w:rsidP="00344766">
            <w:pPr>
              <w:pStyle w:val="Tabletext"/>
              <w:jc w:val="center"/>
              <w:rPr>
                <w:sz w:val="16"/>
                <w:szCs w:val="16"/>
              </w:rPr>
            </w:pPr>
          </w:p>
        </w:tc>
      </w:tr>
      <w:tr w:rsidR="00344766" w:rsidRPr="003029ED" w:rsidTr="00344766">
        <w:trPr>
          <w:trHeight w:val="223"/>
          <w:jc w:val="center"/>
        </w:trPr>
        <w:tc>
          <w:tcPr>
            <w:tcW w:w="1223" w:type="dxa"/>
            <w:vMerge w:val="restart"/>
            <w:vAlign w:val="center"/>
          </w:tcPr>
          <w:p w:rsidR="00344766" w:rsidRPr="003029ED" w:rsidRDefault="00344766" w:rsidP="00344766">
            <w:pPr>
              <w:pStyle w:val="Tabletext"/>
              <w:jc w:val="center"/>
              <w:rPr>
                <w:sz w:val="16"/>
                <w:szCs w:val="16"/>
              </w:rPr>
            </w:pPr>
            <w:r w:rsidRPr="003029ED">
              <w:rPr>
                <w:sz w:val="16"/>
                <w:szCs w:val="16"/>
              </w:rPr>
              <w:t>CA_1A-20A</w:t>
            </w:r>
          </w:p>
        </w:tc>
        <w:tc>
          <w:tcPr>
            <w:tcW w:w="1241" w:type="dxa"/>
            <w:vMerge w:val="restart"/>
          </w:tcPr>
          <w:p w:rsidR="00344766" w:rsidRPr="003029ED" w:rsidRDefault="00344766" w:rsidP="00344766">
            <w:pPr>
              <w:pStyle w:val="Tabletext"/>
              <w:jc w:val="center"/>
              <w:rPr>
                <w:sz w:val="16"/>
                <w:szCs w:val="16"/>
              </w:rPr>
            </w:pPr>
            <w:r w:rsidRPr="003029ED">
              <w:rPr>
                <w:sz w:val="16"/>
                <w:szCs w:val="16"/>
                <w:lang w:eastAsia="ja-JP"/>
              </w:rPr>
              <w:t>-</w:t>
            </w:r>
          </w:p>
        </w:tc>
        <w:tc>
          <w:tcPr>
            <w:tcW w:w="687" w:type="dxa"/>
            <w:shd w:val="clear" w:color="auto" w:fill="auto"/>
            <w:vAlign w:val="center"/>
          </w:tcPr>
          <w:p w:rsidR="00344766" w:rsidRPr="003029ED" w:rsidRDefault="00344766" w:rsidP="00344766">
            <w:pPr>
              <w:pStyle w:val="Tabletext"/>
              <w:jc w:val="center"/>
              <w:rPr>
                <w:sz w:val="16"/>
                <w:szCs w:val="16"/>
              </w:rPr>
            </w:pPr>
            <w:r w:rsidRPr="003029ED">
              <w:rPr>
                <w:sz w:val="16"/>
                <w:szCs w:val="16"/>
              </w:rPr>
              <w:t>1</w:t>
            </w:r>
          </w:p>
        </w:tc>
        <w:tc>
          <w:tcPr>
            <w:tcW w:w="576" w:type="dxa"/>
            <w:shd w:val="clear" w:color="auto" w:fill="auto"/>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1001" w:type="dxa"/>
            <w:vMerge w:val="restart"/>
            <w:vAlign w:val="center"/>
          </w:tcPr>
          <w:p w:rsidR="00344766" w:rsidRPr="003029ED" w:rsidRDefault="00344766" w:rsidP="00344766">
            <w:pPr>
              <w:pStyle w:val="Tabletext"/>
              <w:jc w:val="center"/>
              <w:rPr>
                <w:sz w:val="16"/>
                <w:szCs w:val="16"/>
              </w:rPr>
            </w:pPr>
            <w:r w:rsidRPr="003029ED">
              <w:rPr>
                <w:sz w:val="16"/>
                <w:szCs w:val="16"/>
              </w:rPr>
              <w:t>40</w:t>
            </w:r>
          </w:p>
        </w:tc>
        <w:tc>
          <w:tcPr>
            <w:tcW w:w="1103" w:type="dxa"/>
            <w:vMerge w:val="restart"/>
            <w:vAlign w:val="center"/>
          </w:tcPr>
          <w:p w:rsidR="00344766" w:rsidRPr="003029ED" w:rsidRDefault="00344766" w:rsidP="00344766">
            <w:pPr>
              <w:pStyle w:val="Tabletext"/>
              <w:jc w:val="center"/>
              <w:rPr>
                <w:sz w:val="16"/>
                <w:szCs w:val="16"/>
              </w:rPr>
            </w:pPr>
            <w:r w:rsidRPr="003029ED">
              <w:rPr>
                <w:sz w:val="16"/>
                <w:szCs w:val="16"/>
              </w:rPr>
              <w:t>0</w:t>
            </w:r>
          </w:p>
        </w:tc>
        <w:tc>
          <w:tcPr>
            <w:tcW w:w="918" w:type="dxa"/>
            <w:vMerge w:val="restart"/>
            <w:vAlign w:val="center"/>
          </w:tcPr>
          <w:p w:rsidR="00344766" w:rsidRPr="003029ED" w:rsidRDefault="002A7359" w:rsidP="00344766">
            <w:pPr>
              <w:pStyle w:val="Tabletext"/>
              <w:jc w:val="center"/>
              <w:rPr>
                <w:sz w:val="16"/>
                <w:szCs w:val="16"/>
              </w:rPr>
            </w:pPr>
            <w:r>
              <w:rPr>
                <w:rFonts w:hint="eastAsia"/>
                <w:sz w:val="16"/>
                <w:szCs w:val="16"/>
                <w:lang w:eastAsia="zh-CN"/>
              </w:rPr>
              <w:t>否</w:t>
            </w:r>
          </w:p>
        </w:tc>
      </w:tr>
      <w:tr w:rsidR="00344766" w:rsidRPr="003029ED" w:rsidTr="00344766">
        <w:trPr>
          <w:trHeight w:val="223"/>
          <w:jc w:val="center"/>
        </w:trPr>
        <w:tc>
          <w:tcPr>
            <w:tcW w:w="1223" w:type="dxa"/>
            <w:vMerge/>
            <w:vAlign w:val="center"/>
          </w:tcPr>
          <w:p w:rsidR="00344766" w:rsidRPr="003029ED" w:rsidRDefault="00344766" w:rsidP="00344766">
            <w:pPr>
              <w:pStyle w:val="Tabletext"/>
              <w:jc w:val="center"/>
              <w:rPr>
                <w:sz w:val="16"/>
                <w:szCs w:val="16"/>
              </w:rPr>
            </w:pPr>
          </w:p>
        </w:tc>
        <w:tc>
          <w:tcPr>
            <w:tcW w:w="1241" w:type="dxa"/>
            <w:vMerge/>
          </w:tcPr>
          <w:p w:rsidR="00344766" w:rsidRPr="003029ED" w:rsidRDefault="00344766" w:rsidP="00344766">
            <w:pPr>
              <w:pStyle w:val="Tabletext"/>
              <w:jc w:val="center"/>
              <w:rPr>
                <w:sz w:val="16"/>
                <w:szCs w:val="16"/>
              </w:rPr>
            </w:pPr>
          </w:p>
        </w:tc>
        <w:tc>
          <w:tcPr>
            <w:tcW w:w="687" w:type="dxa"/>
            <w:shd w:val="clear" w:color="auto" w:fill="auto"/>
            <w:vAlign w:val="center"/>
          </w:tcPr>
          <w:p w:rsidR="00344766" w:rsidRPr="003029ED" w:rsidRDefault="00344766" w:rsidP="00344766">
            <w:pPr>
              <w:pStyle w:val="Tabletext"/>
              <w:jc w:val="center"/>
              <w:rPr>
                <w:sz w:val="16"/>
                <w:szCs w:val="16"/>
              </w:rPr>
            </w:pPr>
            <w:r w:rsidRPr="003029ED">
              <w:rPr>
                <w:sz w:val="16"/>
                <w:szCs w:val="16"/>
              </w:rPr>
              <w:t>20</w:t>
            </w:r>
          </w:p>
        </w:tc>
        <w:tc>
          <w:tcPr>
            <w:tcW w:w="576" w:type="dxa"/>
            <w:shd w:val="clear" w:color="auto" w:fill="auto"/>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1001" w:type="dxa"/>
            <w:vMerge/>
            <w:vAlign w:val="center"/>
          </w:tcPr>
          <w:p w:rsidR="00344766" w:rsidRPr="003029ED" w:rsidRDefault="00344766" w:rsidP="00344766">
            <w:pPr>
              <w:pStyle w:val="Tabletext"/>
              <w:jc w:val="center"/>
              <w:rPr>
                <w:sz w:val="16"/>
                <w:szCs w:val="16"/>
              </w:rPr>
            </w:pPr>
          </w:p>
        </w:tc>
        <w:tc>
          <w:tcPr>
            <w:tcW w:w="1103" w:type="dxa"/>
            <w:vMerge/>
            <w:vAlign w:val="center"/>
          </w:tcPr>
          <w:p w:rsidR="00344766" w:rsidRPr="003029ED" w:rsidRDefault="00344766" w:rsidP="00344766">
            <w:pPr>
              <w:pStyle w:val="Tabletext"/>
              <w:jc w:val="center"/>
              <w:rPr>
                <w:sz w:val="16"/>
                <w:szCs w:val="16"/>
              </w:rPr>
            </w:pPr>
          </w:p>
        </w:tc>
        <w:tc>
          <w:tcPr>
            <w:tcW w:w="918" w:type="dxa"/>
            <w:vMerge/>
            <w:vAlign w:val="center"/>
          </w:tcPr>
          <w:p w:rsidR="00344766" w:rsidRPr="003029ED" w:rsidRDefault="00344766" w:rsidP="00344766">
            <w:pPr>
              <w:pStyle w:val="Tabletext"/>
              <w:jc w:val="center"/>
              <w:rPr>
                <w:sz w:val="16"/>
                <w:szCs w:val="16"/>
              </w:rPr>
            </w:pPr>
          </w:p>
        </w:tc>
      </w:tr>
      <w:tr w:rsidR="00344766" w:rsidRPr="003029ED" w:rsidTr="00344766">
        <w:trPr>
          <w:trHeight w:val="223"/>
          <w:jc w:val="center"/>
        </w:trPr>
        <w:tc>
          <w:tcPr>
            <w:tcW w:w="1223" w:type="dxa"/>
            <w:vMerge w:val="restart"/>
            <w:vAlign w:val="center"/>
          </w:tcPr>
          <w:p w:rsidR="00344766" w:rsidRPr="003029ED" w:rsidRDefault="00344766" w:rsidP="00344766">
            <w:pPr>
              <w:pStyle w:val="Tabletext"/>
              <w:jc w:val="center"/>
              <w:rPr>
                <w:sz w:val="16"/>
                <w:szCs w:val="16"/>
              </w:rPr>
            </w:pPr>
            <w:r w:rsidRPr="003029ED">
              <w:rPr>
                <w:sz w:val="16"/>
                <w:szCs w:val="16"/>
              </w:rPr>
              <w:t>CA_1A-21A</w:t>
            </w:r>
          </w:p>
        </w:tc>
        <w:tc>
          <w:tcPr>
            <w:tcW w:w="1241" w:type="dxa"/>
            <w:vMerge w:val="restart"/>
          </w:tcPr>
          <w:p w:rsidR="00344766" w:rsidRPr="003029ED" w:rsidRDefault="00344766" w:rsidP="00344766">
            <w:pPr>
              <w:pStyle w:val="Tabletext"/>
              <w:jc w:val="center"/>
              <w:rPr>
                <w:sz w:val="16"/>
                <w:szCs w:val="16"/>
              </w:rPr>
            </w:pPr>
            <w:r w:rsidRPr="003029ED">
              <w:rPr>
                <w:sz w:val="16"/>
                <w:szCs w:val="16"/>
                <w:lang w:eastAsia="ja-JP"/>
              </w:rPr>
              <w:t>-</w:t>
            </w:r>
          </w:p>
        </w:tc>
        <w:tc>
          <w:tcPr>
            <w:tcW w:w="687" w:type="dxa"/>
            <w:shd w:val="clear" w:color="auto" w:fill="auto"/>
            <w:vAlign w:val="center"/>
          </w:tcPr>
          <w:p w:rsidR="00344766" w:rsidRPr="003029ED" w:rsidRDefault="00344766" w:rsidP="00344766">
            <w:pPr>
              <w:pStyle w:val="Tabletext"/>
              <w:jc w:val="center"/>
              <w:rPr>
                <w:sz w:val="16"/>
                <w:szCs w:val="16"/>
              </w:rPr>
            </w:pPr>
            <w:r w:rsidRPr="003029ED">
              <w:rPr>
                <w:sz w:val="16"/>
                <w:szCs w:val="16"/>
              </w:rPr>
              <w:t>1</w:t>
            </w:r>
          </w:p>
        </w:tc>
        <w:tc>
          <w:tcPr>
            <w:tcW w:w="576" w:type="dxa"/>
            <w:shd w:val="clear" w:color="auto" w:fill="auto"/>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1001" w:type="dxa"/>
            <w:vMerge w:val="restart"/>
            <w:vAlign w:val="center"/>
          </w:tcPr>
          <w:p w:rsidR="00344766" w:rsidRPr="003029ED" w:rsidRDefault="00344766" w:rsidP="00344766">
            <w:pPr>
              <w:pStyle w:val="Tabletext"/>
              <w:jc w:val="center"/>
              <w:rPr>
                <w:sz w:val="16"/>
                <w:szCs w:val="16"/>
              </w:rPr>
            </w:pPr>
            <w:r w:rsidRPr="003029ED">
              <w:rPr>
                <w:sz w:val="16"/>
                <w:szCs w:val="16"/>
              </w:rPr>
              <w:t>35</w:t>
            </w:r>
          </w:p>
        </w:tc>
        <w:tc>
          <w:tcPr>
            <w:tcW w:w="1103" w:type="dxa"/>
            <w:vMerge w:val="restart"/>
            <w:vAlign w:val="center"/>
          </w:tcPr>
          <w:p w:rsidR="00344766" w:rsidRPr="003029ED" w:rsidRDefault="00344766" w:rsidP="00344766">
            <w:pPr>
              <w:pStyle w:val="Tabletext"/>
              <w:jc w:val="center"/>
              <w:rPr>
                <w:sz w:val="16"/>
                <w:szCs w:val="16"/>
              </w:rPr>
            </w:pPr>
            <w:r w:rsidRPr="003029ED">
              <w:rPr>
                <w:sz w:val="16"/>
                <w:szCs w:val="16"/>
              </w:rPr>
              <w:t>0</w:t>
            </w:r>
          </w:p>
        </w:tc>
        <w:tc>
          <w:tcPr>
            <w:tcW w:w="918" w:type="dxa"/>
            <w:vMerge w:val="restart"/>
            <w:vAlign w:val="center"/>
          </w:tcPr>
          <w:p w:rsidR="00344766" w:rsidRPr="003029ED" w:rsidRDefault="003029ED" w:rsidP="00344766">
            <w:pPr>
              <w:pStyle w:val="Tabletext"/>
              <w:jc w:val="center"/>
              <w:rPr>
                <w:sz w:val="16"/>
                <w:szCs w:val="16"/>
              </w:rPr>
            </w:pPr>
            <w:r>
              <w:rPr>
                <w:sz w:val="16"/>
                <w:szCs w:val="16"/>
                <w:lang w:eastAsia="ko-KR"/>
              </w:rPr>
              <w:t>是</w:t>
            </w:r>
          </w:p>
        </w:tc>
      </w:tr>
      <w:tr w:rsidR="00344766" w:rsidRPr="003029ED" w:rsidTr="00344766">
        <w:trPr>
          <w:trHeight w:val="223"/>
          <w:jc w:val="center"/>
        </w:trPr>
        <w:tc>
          <w:tcPr>
            <w:tcW w:w="1223" w:type="dxa"/>
            <w:vMerge/>
            <w:vAlign w:val="center"/>
          </w:tcPr>
          <w:p w:rsidR="00344766" w:rsidRPr="003029ED" w:rsidRDefault="00344766" w:rsidP="00344766">
            <w:pPr>
              <w:pStyle w:val="Tabletext"/>
              <w:jc w:val="center"/>
              <w:rPr>
                <w:sz w:val="16"/>
                <w:szCs w:val="16"/>
              </w:rPr>
            </w:pPr>
          </w:p>
        </w:tc>
        <w:tc>
          <w:tcPr>
            <w:tcW w:w="1241" w:type="dxa"/>
            <w:vMerge/>
          </w:tcPr>
          <w:p w:rsidR="00344766" w:rsidRPr="003029ED" w:rsidRDefault="00344766" w:rsidP="00344766">
            <w:pPr>
              <w:pStyle w:val="Tabletext"/>
              <w:jc w:val="center"/>
              <w:rPr>
                <w:sz w:val="16"/>
                <w:szCs w:val="16"/>
              </w:rPr>
            </w:pPr>
          </w:p>
        </w:tc>
        <w:tc>
          <w:tcPr>
            <w:tcW w:w="687" w:type="dxa"/>
            <w:shd w:val="clear" w:color="auto" w:fill="auto"/>
            <w:vAlign w:val="center"/>
          </w:tcPr>
          <w:p w:rsidR="00344766" w:rsidRPr="003029ED" w:rsidRDefault="00344766" w:rsidP="00344766">
            <w:pPr>
              <w:pStyle w:val="Tabletext"/>
              <w:jc w:val="center"/>
              <w:rPr>
                <w:sz w:val="16"/>
                <w:szCs w:val="16"/>
              </w:rPr>
            </w:pPr>
            <w:r w:rsidRPr="003029ED">
              <w:rPr>
                <w:sz w:val="16"/>
                <w:szCs w:val="16"/>
              </w:rPr>
              <w:t>21</w:t>
            </w:r>
          </w:p>
        </w:tc>
        <w:tc>
          <w:tcPr>
            <w:tcW w:w="576" w:type="dxa"/>
            <w:shd w:val="clear" w:color="auto" w:fill="auto"/>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44766" w:rsidP="00344766">
            <w:pPr>
              <w:pStyle w:val="Tabletext"/>
              <w:jc w:val="center"/>
              <w:rPr>
                <w:sz w:val="16"/>
                <w:szCs w:val="16"/>
              </w:rPr>
            </w:pPr>
          </w:p>
        </w:tc>
        <w:tc>
          <w:tcPr>
            <w:tcW w:w="1001" w:type="dxa"/>
            <w:vMerge/>
            <w:vAlign w:val="center"/>
          </w:tcPr>
          <w:p w:rsidR="00344766" w:rsidRPr="003029ED" w:rsidRDefault="00344766" w:rsidP="00344766">
            <w:pPr>
              <w:pStyle w:val="Tabletext"/>
              <w:jc w:val="center"/>
              <w:rPr>
                <w:sz w:val="16"/>
                <w:szCs w:val="16"/>
              </w:rPr>
            </w:pPr>
          </w:p>
        </w:tc>
        <w:tc>
          <w:tcPr>
            <w:tcW w:w="1103" w:type="dxa"/>
            <w:vMerge/>
            <w:vAlign w:val="center"/>
          </w:tcPr>
          <w:p w:rsidR="00344766" w:rsidRPr="003029ED" w:rsidRDefault="00344766" w:rsidP="00344766">
            <w:pPr>
              <w:pStyle w:val="Tabletext"/>
              <w:jc w:val="center"/>
              <w:rPr>
                <w:sz w:val="16"/>
                <w:szCs w:val="16"/>
              </w:rPr>
            </w:pPr>
          </w:p>
        </w:tc>
        <w:tc>
          <w:tcPr>
            <w:tcW w:w="918" w:type="dxa"/>
            <w:vMerge/>
            <w:vAlign w:val="center"/>
          </w:tcPr>
          <w:p w:rsidR="00344766" w:rsidRPr="003029ED" w:rsidRDefault="00344766" w:rsidP="00344766">
            <w:pPr>
              <w:pStyle w:val="Tabletext"/>
              <w:jc w:val="center"/>
              <w:rPr>
                <w:sz w:val="16"/>
                <w:szCs w:val="16"/>
              </w:rPr>
            </w:pPr>
          </w:p>
        </w:tc>
      </w:tr>
      <w:tr w:rsidR="00344766" w:rsidRPr="003029ED" w:rsidTr="00344766">
        <w:trPr>
          <w:trHeight w:val="223"/>
          <w:jc w:val="center"/>
        </w:trPr>
        <w:tc>
          <w:tcPr>
            <w:tcW w:w="1223" w:type="dxa"/>
            <w:vMerge w:val="restart"/>
            <w:vAlign w:val="center"/>
          </w:tcPr>
          <w:p w:rsidR="00344766" w:rsidRPr="003029ED" w:rsidRDefault="00344766" w:rsidP="00344766">
            <w:pPr>
              <w:pStyle w:val="Tabletext"/>
              <w:jc w:val="center"/>
              <w:rPr>
                <w:sz w:val="16"/>
                <w:szCs w:val="16"/>
              </w:rPr>
            </w:pPr>
            <w:r w:rsidRPr="003029ED">
              <w:rPr>
                <w:sz w:val="16"/>
                <w:szCs w:val="16"/>
              </w:rPr>
              <w:t>CA_1A-26A</w:t>
            </w:r>
          </w:p>
        </w:tc>
        <w:tc>
          <w:tcPr>
            <w:tcW w:w="1241" w:type="dxa"/>
            <w:vMerge w:val="restart"/>
          </w:tcPr>
          <w:p w:rsidR="00344766" w:rsidRPr="003029ED" w:rsidRDefault="00344766" w:rsidP="00344766">
            <w:pPr>
              <w:pStyle w:val="Tabletext"/>
              <w:jc w:val="center"/>
              <w:rPr>
                <w:sz w:val="16"/>
                <w:szCs w:val="16"/>
              </w:rPr>
            </w:pPr>
            <w:r w:rsidRPr="003029ED">
              <w:rPr>
                <w:sz w:val="16"/>
                <w:szCs w:val="16"/>
                <w:lang w:eastAsia="ja-JP"/>
              </w:rPr>
              <w:t>-</w:t>
            </w:r>
          </w:p>
        </w:tc>
        <w:tc>
          <w:tcPr>
            <w:tcW w:w="687" w:type="dxa"/>
            <w:shd w:val="clear" w:color="auto" w:fill="auto"/>
            <w:vAlign w:val="center"/>
          </w:tcPr>
          <w:p w:rsidR="00344766" w:rsidRPr="003029ED" w:rsidRDefault="00344766" w:rsidP="00344766">
            <w:pPr>
              <w:pStyle w:val="Tabletext"/>
              <w:jc w:val="center"/>
              <w:rPr>
                <w:sz w:val="16"/>
                <w:szCs w:val="16"/>
              </w:rPr>
            </w:pPr>
            <w:r w:rsidRPr="003029ED">
              <w:rPr>
                <w:sz w:val="16"/>
                <w:szCs w:val="16"/>
              </w:rPr>
              <w:t>1</w:t>
            </w:r>
          </w:p>
        </w:tc>
        <w:tc>
          <w:tcPr>
            <w:tcW w:w="576" w:type="dxa"/>
            <w:shd w:val="clear" w:color="auto" w:fill="auto"/>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1001" w:type="dxa"/>
            <w:vMerge w:val="restart"/>
            <w:vAlign w:val="center"/>
          </w:tcPr>
          <w:p w:rsidR="00344766" w:rsidRPr="003029ED" w:rsidRDefault="00344766" w:rsidP="00344766">
            <w:pPr>
              <w:pStyle w:val="Tabletext"/>
              <w:jc w:val="center"/>
              <w:rPr>
                <w:sz w:val="16"/>
                <w:szCs w:val="16"/>
              </w:rPr>
            </w:pPr>
            <w:r w:rsidRPr="003029ED">
              <w:rPr>
                <w:sz w:val="16"/>
                <w:szCs w:val="16"/>
              </w:rPr>
              <w:t>35</w:t>
            </w:r>
          </w:p>
        </w:tc>
        <w:tc>
          <w:tcPr>
            <w:tcW w:w="1103" w:type="dxa"/>
            <w:vMerge w:val="restart"/>
            <w:vAlign w:val="center"/>
          </w:tcPr>
          <w:p w:rsidR="00344766" w:rsidRPr="003029ED" w:rsidRDefault="00344766" w:rsidP="00344766">
            <w:pPr>
              <w:pStyle w:val="Tabletext"/>
              <w:jc w:val="center"/>
              <w:rPr>
                <w:sz w:val="16"/>
                <w:szCs w:val="16"/>
              </w:rPr>
            </w:pPr>
            <w:r w:rsidRPr="003029ED">
              <w:rPr>
                <w:sz w:val="16"/>
                <w:szCs w:val="16"/>
              </w:rPr>
              <w:t>0</w:t>
            </w:r>
          </w:p>
        </w:tc>
        <w:tc>
          <w:tcPr>
            <w:tcW w:w="918" w:type="dxa"/>
            <w:vMerge w:val="restart"/>
            <w:vAlign w:val="center"/>
          </w:tcPr>
          <w:p w:rsidR="00344766" w:rsidRPr="003029ED" w:rsidRDefault="002A7359" w:rsidP="00344766">
            <w:pPr>
              <w:pStyle w:val="Tabletext"/>
              <w:jc w:val="center"/>
              <w:rPr>
                <w:sz w:val="16"/>
                <w:szCs w:val="16"/>
              </w:rPr>
            </w:pPr>
            <w:r>
              <w:rPr>
                <w:rFonts w:hint="eastAsia"/>
                <w:sz w:val="16"/>
                <w:szCs w:val="16"/>
                <w:lang w:eastAsia="zh-CN"/>
              </w:rPr>
              <w:t>否</w:t>
            </w:r>
          </w:p>
        </w:tc>
      </w:tr>
      <w:tr w:rsidR="00344766" w:rsidRPr="003029ED" w:rsidTr="00344766">
        <w:trPr>
          <w:trHeight w:val="223"/>
          <w:jc w:val="center"/>
        </w:trPr>
        <w:tc>
          <w:tcPr>
            <w:tcW w:w="1223" w:type="dxa"/>
            <w:vMerge/>
            <w:vAlign w:val="center"/>
          </w:tcPr>
          <w:p w:rsidR="00344766" w:rsidRPr="003029ED" w:rsidRDefault="00344766" w:rsidP="00344766">
            <w:pPr>
              <w:pStyle w:val="Tabletext"/>
              <w:jc w:val="center"/>
              <w:rPr>
                <w:sz w:val="16"/>
                <w:szCs w:val="16"/>
              </w:rPr>
            </w:pPr>
          </w:p>
        </w:tc>
        <w:tc>
          <w:tcPr>
            <w:tcW w:w="1241" w:type="dxa"/>
            <w:vMerge/>
          </w:tcPr>
          <w:p w:rsidR="00344766" w:rsidRPr="003029ED" w:rsidRDefault="00344766" w:rsidP="00344766">
            <w:pPr>
              <w:pStyle w:val="Tabletext"/>
              <w:jc w:val="center"/>
              <w:rPr>
                <w:sz w:val="16"/>
                <w:szCs w:val="16"/>
              </w:rPr>
            </w:pPr>
          </w:p>
        </w:tc>
        <w:tc>
          <w:tcPr>
            <w:tcW w:w="687" w:type="dxa"/>
            <w:shd w:val="clear" w:color="auto" w:fill="auto"/>
            <w:vAlign w:val="center"/>
          </w:tcPr>
          <w:p w:rsidR="00344766" w:rsidRPr="003029ED" w:rsidRDefault="00344766" w:rsidP="00344766">
            <w:pPr>
              <w:pStyle w:val="Tabletext"/>
              <w:jc w:val="center"/>
              <w:rPr>
                <w:sz w:val="16"/>
                <w:szCs w:val="16"/>
              </w:rPr>
            </w:pPr>
            <w:r w:rsidRPr="003029ED">
              <w:rPr>
                <w:sz w:val="16"/>
                <w:szCs w:val="16"/>
              </w:rPr>
              <w:t>26</w:t>
            </w:r>
          </w:p>
        </w:tc>
        <w:tc>
          <w:tcPr>
            <w:tcW w:w="576" w:type="dxa"/>
            <w:shd w:val="clear" w:color="auto" w:fill="auto"/>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44766" w:rsidP="00344766">
            <w:pPr>
              <w:pStyle w:val="Tabletext"/>
              <w:jc w:val="center"/>
              <w:rPr>
                <w:sz w:val="16"/>
                <w:szCs w:val="16"/>
              </w:rPr>
            </w:pPr>
          </w:p>
        </w:tc>
        <w:tc>
          <w:tcPr>
            <w:tcW w:w="1001" w:type="dxa"/>
            <w:vMerge/>
            <w:vAlign w:val="center"/>
          </w:tcPr>
          <w:p w:rsidR="00344766" w:rsidRPr="003029ED" w:rsidRDefault="00344766" w:rsidP="00344766">
            <w:pPr>
              <w:pStyle w:val="Tabletext"/>
              <w:jc w:val="center"/>
              <w:rPr>
                <w:sz w:val="16"/>
                <w:szCs w:val="16"/>
              </w:rPr>
            </w:pPr>
          </w:p>
        </w:tc>
        <w:tc>
          <w:tcPr>
            <w:tcW w:w="1103" w:type="dxa"/>
            <w:vMerge/>
            <w:vAlign w:val="center"/>
          </w:tcPr>
          <w:p w:rsidR="00344766" w:rsidRPr="003029ED" w:rsidRDefault="00344766" w:rsidP="00344766">
            <w:pPr>
              <w:pStyle w:val="Tabletext"/>
              <w:jc w:val="center"/>
              <w:rPr>
                <w:sz w:val="16"/>
                <w:szCs w:val="16"/>
              </w:rPr>
            </w:pPr>
          </w:p>
        </w:tc>
        <w:tc>
          <w:tcPr>
            <w:tcW w:w="918" w:type="dxa"/>
            <w:vMerge/>
            <w:vAlign w:val="center"/>
          </w:tcPr>
          <w:p w:rsidR="00344766" w:rsidRPr="003029ED" w:rsidRDefault="00344766" w:rsidP="00344766">
            <w:pPr>
              <w:pStyle w:val="Tabletext"/>
              <w:jc w:val="center"/>
              <w:rPr>
                <w:sz w:val="16"/>
                <w:szCs w:val="16"/>
              </w:rPr>
            </w:pPr>
          </w:p>
        </w:tc>
      </w:tr>
      <w:tr w:rsidR="00344766" w:rsidRPr="003029ED" w:rsidTr="00344766">
        <w:trPr>
          <w:trHeight w:val="223"/>
          <w:jc w:val="center"/>
        </w:trPr>
        <w:tc>
          <w:tcPr>
            <w:tcW w:w="1223" w:type="dxa"/>
            <w:vMerge/>
            <w:vAlign w:val="center"/>
          </w:tcPr>
          <w:p w:rsidR="00344766" w:rsidRPr="003029ED" w:rsidRDefault="00344766" w:rsidP="00344766">
            <w:pPr>
              <w:pStyle w:val="Tabletext"/>
              <w:jc w:val="center"/>
              <w:rPr>
                <w:sz w:val="16"/>
                <w:szCs w:val="16"/>
              </w:rPr>
            </w:pPr>
          </w:p>
        </w:tc>
        <w:tc>
          <w:tcPr>
            <w:tcW w:w="1241" w:type="dxa"/>
            <w:vMerge/>
          </w:tcPr>
          <w:p w:rsidR="00344766" w:rsidRPr="003029ED" w:rsidRDefault="00344766" w:rsidP="00344766">
            <w:pPr>
              <w:pStyle w:val="Tabletext"/>
              <w:jc w:val="center"/>
              <w:rPr>
                <w:sz w:val="16"/>
                <w:szCs w:val="16"/>
              </w:rPr>
            </w:pPr>
          </w:p>
        </w:tc>
        <w:tc>
          <w:tcPr>
            <w:tcW w:w="687" w:type="dxa"/>
            <w:shd w:val="clear" w:color="auto" w:fill="auto"/>
            <w:vAlign w:val="center"/>
          </w:tcPr>
          <w:p w:rsidR="00344766" w:rsidRPr="003029ED" w:rsidRDefault="00344766" w:rsidP="00344766">
            <w:pPr>
              <w:pStyle w:val="Tabletext"/>
              <w:jc w:val="center"/>
              <w:rPr>
                <w:sz w:val="16"/>
                <w:szCs w:val="16"/>
              </w:rPr>
            </w:pPr>
            <w:r w:rsidRPr="003029ED">
              <w:rPr>
                <w:sz w:val="16"/>
                <w:szCs w:val="16"/>
              </w:rPr>
              <w:t>1</w:t>
            </w:r>
          </w:p>
        </w:tc>
        <w:tc>
          <w:tcPr>
            <w:tcW w:w="576" w:type="dxa"/>
            <w:shd w:val="clear" w:color="auto" w:fill="auto"/>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1001" w:type="dxa"/>
            <w:vMerge w:val="restart"/>
            <w:vAlign w:val="center"/>
          </w:tcPr>
          <w:p w:rsidR="00344766" w:rsidRPr="003029ED" w:rsidRDefault="00344766" w:rsidP="00344766">
            <w:pPr>
              <w:pStyle w:val="Tabletext"/>
              <w:jc w:val="center"/>
              <w:rPr>
                <w:sz w:val="16"/>
                <w:szCs w:val="16"/>
              </w:rPr>
            </w:pPr>
            <w:r w:rsidRPr="003029ED">
              <w:rPr>
                <w:sz w:val="16"/>
                <w:szCs w:val="16"/>
              </w:rPr>
              <w:t>20</w:t>
            </w:r>
          </w:p>
        </w:tc>
        <w:tc>
          <w:tcPr>
            <w:tcW w:w="1103" w:type="dxa"/>
            <w:vMerge w:val="restart"/>
            <w:vAlign w:val="center"/>
          </w:tcPr>
          <w:p w:rsidR="00344766" w:rsidRPr="003029ED" w:rsidRDefault="00344766" w:rsidP="00344766">
            <w:pPr>
              <w:pStyle w:val="Tabletext"/>
              <w:jc w:val="center"/>
              <w:rPr>
                <w:sz w:val="16"/>
                <w:szCs w:val="16"/>
              </w:rPr>
            </w:pPr>
            <w:r w:rsidRPr="003029ED">
              <w:rPr>
                <w:sz w:val="16"/>
                <w:szCs w:val="16"/>
              </w:rPr>
              <w:t>1</w:t>
            </w:r>
          </w:p>
        </w:tc>
        <w:tc>
          <w:tcPr>
            <w:tcW w:w="918" w:type="dxa"/>
            <w:vMerge w:val="restart"/>
            <w:vAlign w:val="center"/>
          </w:tcPr>
          <w:p w:rsidR="00344766" w:rsidRPr="003029ED" w:rsidRDefault="002A7359" w:rsidP="00344766">
            <w:pPr>
              <w:pStyle w:val="Tabletext"/>
              <w:jc w:val="center"/>
              <w:rPr>
                <w:sz w:val="16"/>
                <w:szCs w:val="16"/>
              </w:rPr>
            </w:pPr>
            <w:r>
              <w:rPr>
                <w:rFonts w:hint="eastAsia"/>
                <w:sz w:val="16"/>
                <w:szCs w:val="16"/>
                <w:lang w:eastAsia="zh-CN"/>
              </w:rPr>
              <w:t>否</w:t>
            </w:r>
          </w:p>
        </w:tc>
      </w:tr>
      <w:tr w:rsidR="00344766" w:rsidRPr="003029ED" w:rsidTr="00344766">
        <w:trPr>
          <w:trHeight w:val="223"/>
          <w:jc w:val="center"/>
        </w:trPr>
        <w:tc>
          <w:tcPr>
            <w:tcW w:w="1223" w:type="dxa"/>
            <w:vMerge/>
            <w:vAlign w:val="center"/>
          </w:tcPr>
          <w:p w:rsidR="00344766" w:rsidRPr="003029ED" w:rsidRDefault="00344766" w:rsidP="00344766">
            <w:pPr>
              <w:pStyle w:val="Tabletext"/>
              <w:jc w:val="center"/>
              <w:rPr>
                <w:sz w:val="16"/>
                <w:szCs w:val="16"/>
              </w:rPr>
            </w:pPr>
          </w:p>
        </w:tc>
        <w:tc>
          <w:tcPr>
            <w:tcW w:w="1241" w:type="dxa"/>
            <w:vMerge/>
          </w:tcPr>
          <w:p w:rsidR="00344766" w:rsidRPr="003029ED" w:rsidRDefault="00344766" w:rsidP="00344766">
            <w:pPr>
              <w:pStyle w:val="Tabletext"/>
              <w:jc w:val="center"/>
              <w:rPr>
                <w:sz w:val="16"/>
                <w:szCs w:val="16"/>
              </w:rPr>
            </w:pPr>
          </w:p>
        </w:tc>
        <w:tc>
          <w:tcPr>
            <w:tcW w:w="687" w:type="dxa"/>
            <w:shd w:val="clear" w:color="auto" w:fill="auto"/>
            <w:vAlign w:val="center"/>
          </w:tcPr>
          <w:p w:rsidR="00344766" w:rsidRPr="003029ED" w:rsidRDefault="00344766" w:rsidP="00344766">
            <w:pPr>
              <w:pStyle w:val="Tabletext"/>
              <w:jc w:val="center"/>
              <w:rPr>
                <w:sz w:val="16"/>
                <w:szCs w:val="16"/>
              </w:rPr>
            </w:pPr>
            <w:r w:rsidRPr="003029ED">
              <w:rPr>
                <w:sz w:val="16"/>
                <w:szCs w:val="16"/>
              </w:rPr>
              <w:t>26</w:t>
            </w:r>
          </w:p>
        </w:tc>
        <w:tc>
          <w:tcPr>
            <w:tcW w:w="576" w:type="dxa"/>
            <w:shd w:val="clear" w:color="auto" w:fill="auto"/>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1001" w:type="dxa"/>
            <w:vMerge/>
            <w:vAlign w:val="center"/>
          </w:tcPr>
          <w:p w:rsidR="00344766" w:rsidRPr="003029ED" w:rsidRDefault="00344766" w:rsidP="00344766">
            <w:pPr>
              <w:pStyle w:val="Tabletext"/>
              <w:jc w:val="center"/>
              <w:rPr>
                <w:sz w:val="16"/>
                <w:szCs w:val="16"/>
              </w:rPr>
            </w:pPr>
          </w:p>
        </w:tc>
        <w:tc>
          <w:tcPr>
            <w:tcW w:w="1103" w:type="dxa"/>
            <w:vMerge/>
            <w:vAlign w:val="center"/>
          </w:tcPr>
          <w:p w:rsidR="00344766" w:rsidRPr="003029ED" w:rsidRDefault="00344766" w:rsidP="00344766">
            <w:pPr>
              <w:pStyle w:val="Tabletext"/>
              <w:jc w:val="center"/>
              <w:rPr>
                <w:sz w:val="16"/>
                <w:szCs w:val="16"/>
              </w:rPr>
            </w:pPr>
          </w:p>
        </w:tc>
        <w:tc>
          <w:tcPr>
            <w:tcW w:w="918" w:type="dxa"/>
            <w:vMerge/>
            <w:vAlign w:val="center"/>
          </w:tcPr>
          <w:p w:rsidR="00344766" w:rsidRPr="003029ED" w:rsidRDefault="00344766" w:rsidP="00344766">
            <w:pPr>
              <w:pStyle w:val="Tabletext"/>
              <w:jc w:val="center"/>
              <w:rPr>
                <w:sz w:val="16"/>
                <w:szCs w:val="16"/>
              </w:rPr>
            </w:pPr>
          </w:p>
        </w:tc>
      </w:tr>
      <w:tr w:rsidR="00344766" w:rsidRPr="003029ED" w:rsidTr="00344766">
        <w:trPr>
          <w:trHeight w:val="223"/>
          <w:jc w:val="center"/>
        </w:trPr>
        <w:tc>
          <w:tcPr>
            <w:tcW w:w="1223" w:type="dxa"/>
            <w:vMerge w:val="restart"/>
            <w:vAlign w:val="center"/>
          </w:tcPr>
          <w:p w:rsidR="00344766" w:rsidRPr="003029ED" w:rsidRDefault="00344766" w:rsidP="00344766">
            <w:pPr>
              <w:pStyle w:val="Tabletext"/>
              <w:jc w:val="center"/>
              <w:rPr>
                <w:sz w:val="16"/>
                <w:szCs w:val="16"/>
              </w:rPr>
            </w:pPr>
            <w:r w:rsidRPr="003029ED">
              <w:rPr>
                <w:sz w:val="16"/>
                <w:szCs w:val="16"/>
              </w:rPr>
              <w:t>CA_1A-2</w:t>
            </w:r>
            <w:r w:rsidRPr="003029ED">
              <w:rPr>
                <w:sz w:val="16"/>
                <w:szCs w:val="16"/>
                <w:lang w:eastAsia="ja-JP"/>
              </w:rPr>
              <w:t>8</w:t>
            </w:r>
            <w:r w:rsidRPr="003029ED">
              <w:rPr>
                <w:sz w:val="16"/>
                <w:szCs w:val="16"/>
              </w:rPr>
              <w:t>A</w:t>
            </w:r>
          </w:p>
        </w:tc>
        <w:tc>
          <w:tcPr>
            <w:tcW w:w="1241" w:type="dxa"/>
            <w:vMerge w:val="restart"/>
          </w:tcPr>
          <w:p w:rsidR="00344766" w:rsidRPr="003029ED" w:rsidRDefault="00344766" w:rsidP="00344766">
            <w:pPr>
              <w:pStyle w:val="Tabletext"/>
              <w:jc w:val="center"/>
              <w:rPr>
                <w:sz w:val="16"/>
                <w:szCs w:val="16"/>
              </w:rPr>
            </w:pPr>
            <w:r w:rsidRPr="003029ED">
              <w:rPr>
                <w:sz w:val="16"/>
                <w:szCs w:val="16"/>
                <w:lang w:eastAsia="ja-JP"/>
              </w:rPr>
              <w:t>-</w:t>
            </w:r>
          </w:p>
        </w:tc>
        <w:tc>
          <w:tcPr>
            <w:tcW w:w="687" w:type="dxa"/>
            <w:shd w:val="clear" w:color="auto" w:fill="auto"/>
            <w:vAlign w:val="center"/>
          </w:tcPr>
          <w:p w:rsidR="00344766" w:rsidRPr="003029ED" w:rsidRDefault="00344766" w:rsidP="00344766">
            <w:pPr>
              <w:pStyle w:val="Tabletext"/>
              <w:jc w:val="center"/>
              <w:rPr>
                <w:sz w:val="16"/>
                <w:szCs w:val="16"/>
              </w:rPr>
            </w:pPr>
            <w:r w:rsidRPr="003029ED">
              <w:rPr>
                <w:sz w:val="16"/>
                <w:szCs w:val="16"/>
              </w:rPr>
              <w:t>1</w:t>
            </w:r>
          </w:p>
        </w:tc>
        <w:tc>
          <w:tcPr>
            <w:tcW w:w="576" w:type="dxa"/>
            <w:shd w:val="clear" w:color="auto" w:fill="auto"/>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1001" w:type="dxa"/>
            <w:vMerge w:val="restart"/>
            <w:vAlign w:val="center"/>
          </w:tcPr>
          <w:p w:rsidR="00344766" w:rsidRPr="003029ED" w:rsidRDefault="00344766" w:rsidP="00344766">
            <w:pPr>
              <w:pStyle w:val="Tabletext"/>
              <w:jc w:val="center"/>
              <w:rPr>
                <w:sz w:val="16"/>
                <w:szCs w:val="16"/>
              </w:rPr>
            </w:pPr>
            <w:r w:rsidRPr="003029ED">
              <w:rPr>
                <w:sz w:val="16"/>
                <w:szCs w:val="16"/>
                <w:lang w:eastAsia="ja-JP"/>
              </w:rPr>
              <w:t>40</w:t>
            </w:r>
          </w:p>
        </w:tc>
        <w:tc>
          <w:tcPr>
            <w:tcW w:w="1103" w:type="dxa"/>
            <w:vMerge w:val="restart"/>
            <w:vAlign w:val="center"/>
          </w:tcPr>
          <w:p w:rsidR="00344766" w:rsidRPr="003029ED" w:rsidRDefault="00344766" w:rsidP="00344766">
            <w:pPr>
              <w:pStyle w:val="Tabletext"/>
              <w:jc w:val="center"/>
              <w:rPr>
                <w:sz w:val="16"/>
                <w:szCs w:val="16"/>
              </w:rPr>
            </w:pPr>
            <w:r w:rsidRPr="003029ED">
              <w:rPr>
                <w:sz w:val="16"/>
                <w:szCs w:val="16"/>
              </w:rPr>
              <w:t>0</w:t>
            </w:r>
          </w:p>
        </w:tc>
        <w:tc>
          <w:tcPr>
            <w:tcW w:w="918" w:type="dxa"/>
            <w:vMerge w:val="restart"/>
            <w:vAlign w:val="center"/>
          </w:tcPr>
          <w:p w:rsidR="00344766" w:rsidRPr="003029ED" w:rsidRDefault="00344766" w:rsidP="00344766">
            <w:pPr>
              <w:pStyle w:val="Tabletext"/>
              <w:jc w:val="center"/>
              <w:rPr>
                <w:sz w:val="16"/>
                <w:szCs w:val="16"/>
              </w:rPr>
            </w:pPr>
          </w:p>
        </w:tc>
      </w:tr>
      <w:tr w:rsidR="00344766" w:rsidRPr="003029ED" w:rsidTr="00344766">
        <w:trPr>
          <w:trHeight w:val="223"/>
          <w:jc w:val="center"/>
        </w:trPr>
        <w:tc>
          <w:tcPr>
            <w:tcW w:w="1223" w:type="dxa"/>
            <w:vMerge/>
            <w:vAlign w:val="center"/>
          </w:tcPr>
          <w:p w:rsidR="00344766" w:rsidRPr="003029ED" w:rsidRDefault="00344766" w:rsidP="00344766">
            <w:pPr>
              <w:pStyle w:val="Tabletext"/>
              <w:jc w:val="center"/>
              <w:rPr>
                <w:sz w:val="16"/>
                <w:szCs w:val="16"/>
              </w:rPr>
            </w:pPr>
          </w:p>
        </w:tc>
        <w:tc>
          <w:tcPr>
            <w:tcW w:w="1241" w:type="dxa"/>
            <w:vMerge/>
          </w:tcPr>
          <w:p w:rsidR="00344766" w:rsidRPr="003029ED" w:rsidRDefault="00344766" w:rsidP="00344766">
            <w:pPr>
              <w:pStyle w:val="Tabletext"/>
              <w:jc w:val="center"/>
              <w:rPr>
                <w:sz w:val="16"/>
                <w:szCs w:val="16"/>
              </w:rPr>
            </w:pPr>
          </w:p>
        </w:tc>
        <w:tc>
          <w:tcPr>
            <w:tcW w:w="687" w:type="dxa"/>
            <w:shd w:val="clear" w:color="auto" w:fill="auto"/>
            <w:vAlign w:val="center"/>
          </w:tcPr>
          <w:p w:rsidR="00344766" w:rsidRPr="003029ED" w:rsidRDefault="00344766" w:rsidP="00344766">
            <w:pPr>
              <w:pStyle w:val="Tabletext"/>
              <w:jc w:val="center"/>
              <w:rPr>
                <w:sz w:val="16"/>
                <w:szCs w:val="16"/>
              </w:rPr>
            </w:pPr>
            <w:r w:rsidRPr="003029ED">
              <w:rPr>
                <w:sz w:val="16"/>
                <w:szCs w:val="16"/>
              </w:rPr>
              <w:t>2</w:t>
            </w:r>
            <w:r w:rsidRPr="003029ED">
              <w:rPr>
                <w:sz w:val="16"/>
                <w:szCs w:val="16"/>
                <w:lang w:eastAsia="ja-JP"/>
              </w:rPr>
              <w:t>8</w:t>
            </w:r>
          </w:p>
        </w:tc>
        <w:tc>
          <w:tcPr>
            <w:tcW w:w="576" w:type="dxa"/>
            <w:shd w:val="clear" w:color="auto" w:fill="auto"/>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lang w:eastAsia="ja-JP"/>
              </w:rPr>
              <w:t>是</w:t>
            </w:r>
          </w:p>
        </w:tc>
        <w:tc>
          <w:tcPr>
            <w:tcW w:w="1001" w:type="dxa"/>
            <w:vMerge/>
            <w:vAlign w:val="center"/>
          </w:tcPr>
          <w:p w:rsidR="00344766" w:rsidRPr="003029ED" w:rsidRDefault="00344766" w:rsidP="00344766">
            <w:pPr>
              <w:pStyle w:val="Tabletext"/>
              <w:jc w:val="center"/>
              <w:rPr>
                <w:sz w:val="16"/>
                <w:szCs w:val="16"/>
              </w:rPr>
            </w:pPr>
          </w:p>
        </w:tc>
        <w:tc>
          <w:tcPr>
            <w:tcW w:w="1103" w:type="dxa"/>
            <w:vMerge/>
            <w:vAlign w:val="center"/>
          </w:tcPr>
          <w:p w:rsidR="00344766" w:rsidRPr="003029ED" w:rsidRDefault="00344766" w:rsidP="00344766">
            <w:pPr>
              <w:pStyle w:val="Tabletext"/>
              <w:jc w:val="center"/>
              <w:rPr>
                <w:sz w:val="16"/>
                <w:szCs w:val="16"/>
              </w:rPr>
            </w:pPr>
          </w:p>
        </w:tc>
        <w:tc>
          <w:tcPr>
            <w:tcW w:w="918" w:type="dxa"/>
            <w:vMerge/>
            <w:vAlign w:val="center"/>
          </w:tcPr>
          <w:p w:rsidR="00344766" w:rsidRPr="003029ED" w:rsidRDefault="00344766" w:rsidP="00344766">
            <w:pPr>
              <w:pStyle w:val="Tabletext"/>
              <w:jc w:val="center"/>
              <w:rPr>
                <w:sz w:val="16"/>
                <w:szCs w:val="16"/>
              </w:rPr>
            </w:pPr>
          </w:p>
        </w:tc>
      </w:tr>
      <w:tr w:rsidR="00344766" w:rsidRPr="003029ED" w:rsidTr="00344766">
        <w:trPr>
          <w:trHeight w:val="223"/>
          <w:jc w:val="center"/>
        </w:trPr>
        <w:tc>
          <w:tcPr>
            <w:tcW w:w="1223" w:type="dxa"/>
            <w:vMerge/>
            <w:vAlign w:val="center"/>
          </w:tcPr>
          <w:p w:rsidR="00344766" w:rsidRPr="003029ED" w:rsidRDefault="00344766" w:rsidP="00344766">
            <w:pPr>
              <w:pStyle w:val="Tabletext"/>
              <w:jc w:val="center"/>
              <w:rPr>
                <w:sz w:val="16"/>
                <w:szCs w:val="16"/>
              </w:rPr>
            </w:pPr>
          </w:p>
        </w:tc>
        <w:tc>
          <w:tcPr>
            <w:tcW w:w="1241" w:type="dxa"/>
            <w:vMerge/>
          </w:tcPr>
          <w:p w:rsidR="00344766" w:rsidRPr="003029ED" w:rsidRDefault="00344766" w:rsidP="00344766">
            <w:pPr>
              <w:pStyle w:val="Tabletext"/>
              <w:jc w:val="center"/>
              <w:rPr>
                <w:sz w:val="16"/>
                <w:szCs w:val="16"/>
              </w:rPr>
            </w:pPr>
          </w:p>
        </w:tc>
        <w:tc>
          <w:tcPr>
            <w:tcW w:w="687" w:type="dxa"/>
            <w:shd w:val="clear" w:color="auto" w:fill="auto"/>
            <w:vAlign w:val="center"/>
          </w:tcPr>
          <w:p w:rsidR="00344766" w:rsidRPr="003029ED" w:rsidRDefault="00344766" w:rsidP="00344766">
            <w:pPr>
              <w:pStyle w:val="Tabletext"/>
              <w:jc w:val="center"/>
              <w:rPr>
                <w:sz w:val="16"/>
                <w:szCs w:val="16"/>
              </w:rPr>
            </w:pPr>
            <w:r w:rsidRPr="003029ED">
              <w:rPr>
                <w:sz w:val="16"/>
                <w:szCs w:val="16"/>
              </w:rPr>
              <w:t>1</w:t>
            </w:r>
          </w:p>
        </w:tc>
        <w:tc>
          <w:tcPr>
            <w:tcW w:w="576" w:type="dxa"/>
            <w:shd w:val="clear" w:color="auto" w:fill="auto"/>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029ED" w:rsidP="00344766">
            <w:pPr>
              <w:pStyle w:val="Tabletext"/>
              <w:jc w:val="center"/>
              <w:rPr>
                <w:sz w:val="16"/>
                <w:szCs w:val="16"/>
              </w:rPr>
            </w:pPr>
            <w:r>
              <w:rPr>
                <w:sz w:val="16"/>
                <w:szCs w:val="16"/>
              </w:rPr>
              <w:t>是</w:t>
            </w:r>
          </w:p>
        </w:tc>
        <w:tc>
          <w:tcPr>
            <w:tcW w:w="576" w:type="dxa"/>
            <w:vAlign w:val="center"/>
          </w:tcPr>
          <w:p w:rsidR="00344766" w:rsidRPr="003029ED" w:rsidRDefault="00344766" w:rsidP="00344766">
            <w:pPr>
              <w:pStyle w:val="Tabletext"/>
              <w:jc w:val="center"/>
              <w:rPr>
                <w:sz w:val="16"/>
                <w:szCs w:val="16"/>
              </w:rPr>
            </w:pPr>
          </w:p>
        </w:tc>
        <w:tc>
          <w:tcPr>
            <w:tcW w:w="576" w:type="dxa"/>
            <w:vAlign w:val="center"/>
          </w:tcPr>
          <w:p w:rsidR="00344766" w:rsidRPr="003029ED" w:rsidRDefault="00344766" w:rsidP="00344766">
            <w:pPr>
              <w:pStyle w:val="Tabletext"/>
              <w:jc w:val="center"/>
              <w:rPr>
                <w:sz w:val="16"/>
                <w:szCs w:val="16"/>
              </w:rPr>
            </w:pPr>
          </w:p>
        </w:tc>
        <w:tc>
          <w:tcPr>
            <w:tcW w:w="1001" w:type="dxa"/>
            <w:vAlign w:val="center"/>
          </w:tcPr>
          <w:p w:rsidR="00344766" w:rsidRPr="003029ED" w:rsidRDefault="00344766" w:rsidP="00344766">
            <w:pPr>
              <w:pStyle w:val="Tabletext"/>
              <w:jc w:val="center"/>
              <w:rPr>
                <w:sz w:val="16"/>
                <w:szCs w:val="16"/>
              </w:rPr>
            </w:pPr>
            <w:r w:rsidRPr="003029ED">
              <w:rPr>
                <w:sz w:val="16"/>
                <w:szCs w:val="16"/>
              </w:rPr>
              <w:t>20</w:t>
            </w:r>
          </w:p>
        </w:tc>
        <w:tc>
          <w:tcPr>
            <w:tcW w:w="1103" w:type="dxa"/>
            <w:vAlign w:val="center"/>
          </w:tcPr>
          <w:p w:rsidR="00344766" w:rsidRPr="003029ED" w:rsidRDefault="00344766" w:rsidP="00344766">
            <w:pPr>
              <w:pStyle w:val="Tabletext"/>
              <w:jc w:val="center"/>
              <w:rPr>
                <w:sz w:val="16"/>
                <w:szCs w:val="16"/>
              </w:rPr>
            </w:pPr>
            <w:r w:rsidRPr="003029ED">
              <w:rPr>
                <w:sz w:val="16"/>
                <w:szCs w:val="16"/>
              </w:rPr>
              <w:t>1</w:t>
            </w:r>
          </w:p>
        </w:tc>
        <w:tc>
          <w:tcPr>
            <w:tcW w:w="918" w:type="dxa"/>
            <w:vAlign w:val="center"/>
          </w:tcPr>
          <w:p w:rsidR="00344766" w:rsidRPr="003029ED" w:rsidRDefault="00344766" w:rsidP="00344766">
            <w:pPr>
              <w:pStyle w:val="Tabletext"/>
              <w:jc w:val="center"/>
              <w:rPr>
                <w:sz w:val="16"/>
                <w:szCs w:val="16"/>
              </w:rPr>
            </w:pPr>
          </w:p>
        </w:tc>
      </w:tr>
    </w:tbl>
    <w:p w:rsidR="00344766" w:rsidRDefault="00344766" w:rsidP="00344766">
      <w:pPr>
        <w:rPr>
          <w:lang w:val="en-US"/>
        </w:rPr>
      </w:pPr>
    </w:p>
    <w:p w:rsidR="003029ED" w:rsidRDefault="003029E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344766" w:rsidRPr="00912595" w:rsidRDefault="00344766" w:rsidP="00344766">
      <w:pPr>
        <w:pStyle w:val="TableNo"/>
        <w:rPr>
          <w:lang w:val="en-US" w:eastAsia="zh-CN"/>
        </w:rPr>
      </w:pPr>
      <w:r>
        <w:rPr>
          <w:lang w:val="en-US" w:eastAsia="zh-CN"/>
        </w:rPr>
        <w:lastRenderedPageBreak/>
        <w:t>表</w:t>
      </w:r>
      <w:r w:rsidRPr="00912595">
        <w:rPr>
          <w:lang w:val="en-US" w:eastAsia="zh-CN"/>
        </w:rPr>
        <w:t>1.1.2-2</w:t>
      </w:r>
      <w:r w:rsidR="001F19C1">
        <w:rPr>
          <w:rFonts w:hint="eastAsia"/>
          <w:lang w:val="en-US" w:eastAsia="zh-CN"/>
        </w:rPr>
        <w:t>（</w:t>
      </w:r>
      <w:r w:rsidR="00600D69" w:rsidRPr="001F19C1">
        <w:rPr>
          <w:rFonts w:ascii="STKaiti" w:eastAsia="STKaiti" w:hAnsi="STKaiti" w:hint="eastAsia"/>
          <w:lang w:val="en-US" w:eastAsia="zh-CN"/>
        </w:rPr>
        <w:t>续</w:t>
      </w:r>
      <w:r w:rsidR="00600D69">
        <w:rPr>
          <w:lang w:val="en-US" w:eastAsia="zh-CN"/>
        </w:rPr>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1241"/>
        <w:gridCol w:w="687"/>
        <w:gridCol w:w="576"/>
        <w:gridCol w:w="576"/>
        <w:gridCol w:w="576"/>
        <w:gridCol w:w="576"/>
        <w:gridCol w:w="576"/>
        <w:gridCol w:w="576"/>
        <w:gridCol w:w="1001"/>
        <w:gridCol w:w="1103"/>
        <w:gridCol w:w="918"/>
      </w:tblGrid>
      <w:tr w:rsidR="00B75D58" w:rsidRPr="003029ED" w:rsidTr="003029ED">
        <w:trPr>
          <w:jc w:val="center"/>
        </w:trPr>
        <w:tc>
          <w:tcPr>
            <w:tcW w:w="9629" w:type="dxa"/>
            <w:gridSpan w:val="12"/>
          </w:tcPr>
          <w:p w:rsidR="00B75D58" w:rsidRPr="003029ED" w:rsidRDefault="003029ED" w:rsidP="003029ED">
            <w:pPr>
              <w:pStyle w:val="Tablehead"/>
              <w:rPr>
                <w:sz w:val="16"/>
                <w:szCs w:val="16"/>
                <w:lang w:val="en-GB"/>
              </w:rPr>
            </w:pPr>
            <w:r w:rsidRPr="003029ED">
              <w:rPr>
                <w:sz w:val="16"/>
                <w:szCs w:val="16"/>
                <w:lang w:val="en-US"/>
              </w:rPr>
              <w:t>E-UTRA CA</w:t>
            </w:r>
            <w:r w:rsidRPr="003029ED">
              <w:rPr>
                <w:sz w:val="16"/>
                <w:szCs w:val="16"/>
                <w:lang w:val="en-US"/>
              </w:rPr>
              <w:t>配置</w:t>
            </w:r>
            <w:r w:rsidRPr="003029ED">
              <w:rPr>
                <w:sz w:val="16"/>
                <w:szCs w:val="16"/>
                <w:lang w:val="en-US"/>
              </w:rPr>
              <w:t xml:space="preserve"> /</w:t>
            </w:r>
            <w:r w:rsidRPr="003029ED">
              <w:rPr>
                <w:rFonts w:hint="eastAsia"/>
                <w:sz w:val="16"/>
                <w:szCs w:val="16"/>
                <w:lang w:val="en-US"/>
              </w:rPr>
              <w:t>带宽组合集</w:t>
            </w:r>
          </w:p>
        </w:tc>
      </w:tr>
      <w:tr w:rsidR="003029ED" w:rsidRPr="003029ED" w:rsidTr="003029ED">
        <w:trPr>
          <w:jc w:val="center"/>
        </w:trPr>
        <w:tc>
          <w:tcPr>
            <w:tcW w:w="1223" w:type="dxa"/>
            <w:vAlign w:val="center"/>
          </w:tcPr>
          <w:p w:rsidR="003029ED" w:rsidRPr="003029ED" w:rsidRDefault="003029ED" w:rsidP="003029ED">
            <w:pPr>
              <w:pStyle w:val="Tablehead"/>
              <w:rPr>
                <w:sz w:val="16"/>
                <w:szCs w:val="16"/>
              </w:rPr>
            </w:pPr>
            <w:r w:rsidRPr="003029ED">
              <w:rPr>
                <w:sz w:val="16"/>
                <w:szCs w:val="16"/>
              </w:rPr>
              <w:t>E-UTRA CA</w:t>
            </w:r>
            <w:r w:rsidRPr="003029ED">
              <w:rPr>
                <w:sz w:val="16"/>
                <w:szCs w:val="16"/>
              </w:rPr>
              <w:t>配置</w:t>
            </w:r>
          </w:p>
        </w:tc>
        <w:tc>
          <w:tcPr>
            <w:tcW w:w="1241" w:type="dxa"/>
          </w:tcPr>
          <w:p w:rsidR="003029ED" w:rsidRPr="003029ED" w:rsidRDefault="002A7359" w:rsidP="003029ED">
            <w:pPr>
              <w:pStyle w:val="Tablehead"/>
              <w:rPr>
                <w:sz w:val="16"/>
                <w:szCs w:val="16"/>
              </w:rPr>
            </w:pPr>
            <w:r>
              <w:rPr>
                <w:sz w:val="16"/>
                <w:szCs w:val="16"/>
                <w:lang w:val="en-US" w:eastAsia="ja-JP"/>
              </w:rPr>
              <w:t>上行链路</w:t>
            </w:r>
            <w:r w:rsidR="003029ED" w:rsidRPr="003029ED">
              <w:rPr>
                <w:sz w:val="16"/>
                <w:szCs w:val="16"/>
                <w:lang w:val="en-US" w:eastAsia="ja-JP"/>
              </w:rPr>
              <w:t xml:space="preserve">CA </w:t>
            </w:r>
            <w:r>
              <w:rPr>
                <w:sz w:val="16"/>
                <w:szCs w:val="16"/>
                <w:lang w:val="en-US" w:eastAsia="ja-JP"/>
              </w:rPr>
              <w:t>配置</w:t>
            </w:r>
            <w:r w:rsidR="003029ED" w:rsidRPr="003029ED">
              <w:rPr>
                <w:sz w:val="16"/>
                <w:szCs w:val="16"/>
                <w:lang w:val="en-US" w:eastAsia="ja-JP"/>
              </w:rPr>
              <w:t xml:space="preserve"> (</w:t>
            </w:r>
            <w:r w:rsidR="00322EE5">
              <w:rPr>
                <w:sz w:val="16"/>
                <w:szCs w:val="16"/>
                <w:lang w:val="en-US" w:eastAsia="ja-JP"/>
              </w:rPr>
              <w:t>注</w:t>
            </w:r>
            <w:r w:rsidR="003029ED" w:rsidRPr="003029ED">
              <w:rPr>
                <w:sz w:val="16"/>
                <w:szCs w:val="16"/>
                <w:lang w:val="en-US" w:eastAsia="ja-JP"/>
              </w:rPr>
              <w:t>4)</w:t>
            </w:r>
          </w:p>
        </w:tc>
        <w:tc>
          <w:tcPr>
            <w:tcW w:w="687" w:type="dxa"/>
            <w:vAlign w:val="center"/>
          </w:tcPr>
          <w:p w:rsidR="003029ED" w:rsidRPr="003029ED" w:rsidRDefault="00A75654" w:rsidP="003029ED">
            <w:pPr>
              <w:pStyle w:val="Tablehead"/>
              <w:rPr>
                <w:sz w:val="16"/>
                <w:szCs w:val="16"/>
              </w:rPr>
            </w:pPr>
            <w:r>
              <w:rPr>
                <w:sz w:val="16"/>
                <w:szCs w:val="16"/>
              </w:rPr>
              <w:t>E-UTRA</w:t>
            </w:r>
            <w:r>
              <w:rPr>
                <w:sz w:val="16"/>
                <w:szCs w:val="16"/>
              </w:rPr>
              <w:t>频段</w:t>
            </w:r>
          </w:p>
        </w:tc>
        <w:tc>
          <w:tcPr>
            <w:tcW w:w="576" w:type="dxa"/>
            <w:vAlign w:val="center"/>
          </w:tcPr>
          <w:p w:rsidR="003029ED" w:rsidRPr="003029ED" w:rsidRDefault="003029ED" w:rsidP="003029ED">
            <w:pPr>
              <w:pStyle w:val="Tablehead"/>
              <w:rPr>
                <w:sz w:val="16"/>
                <w:szCs w:val="16"/>
              </w:rPr>
            </w:pPr>
            <w:r w:rsidRPr="003029ED">
              <w:rPr>
                <w:sz w:val="16"/>
                <w:szCs w:val="16"/>
              </w:rPr>
              <w:t>1.4</w:t>
            </w:r>
            <w:r w:rsidRPr="003029ED">
              <w:rPr>
                <w:sz w:val="16"/>
                <w:szCs w:val="16"/>
              </w:rPr>
              <w:br/>
              <w:t>MHz</w:t>
            </w:r>
          </w:p>
        </w:tc>
        <w:tc>
          <w:tcPr>
            <w:tcW w:w="576" w:type="dxa"/>
            <w:vAlign w:val="center"/>
          </w:tcPr>
          <w:p w:rsidR="003029ED" w:rsidRPr="003029ED" w:rsidRDefault="003029ED" w:rsidP="003029ED">
            <w:pPr>
              <w:pStyle w:val="Tablehead"/>
              <w:rPr>
                <w:sz w:val="16"/>
                <w:szCs w:val="16"/>
              </w:rPr>
            </w:pPr>
            <w:r w:rsidRPr="003029ED">
              <w:rPr>
                <w:sz w:val="16"/>
                <w:szCs w:val="16"/>
              </w:rPr>
              <w:t>3</w:t>
            </w:r>
            <w:r w:rsidRPr="003029ED">
              <w:rPr>
                <w:sz w:val="16"/>
                <w:szCs w:val="16"/>
              </w:rPr>
              <w:br/>
              <w:t>MHz</w:t>
            </w:r>
          </w:p>
        </w:tc>
        <w:tc>
          <w:tcPr>
            <w:tcW w:w="576" w:type="dxa"/>
            <w:vAlign w:val="center"/>
          </w:tcPr>
          <w:p w:rsidR="003029ED" w:rsidRPr="003029ED" w:rsidRDefault="003029ED" w:rsidP="003029ED">
            <w:pPr>
              <w:pStyle w:val="Tablehead"/>
              <w:rPr>
                <w:sz w:val="16"/>
                <w:szCs w:val="16"/>
              </w:rPr>
            </w:pPr>
            <w:r w:rsidRPr="003029ED">
              <w:rPr>
                <w:sz w:val="16"/>
                <w:szCs w:val="16"/>
              </w:rPr>
              <w:t>5</w:t>
            </w:r>
            <w:r w:rsidRPr="003029ED">
              <w:rPr>
                <w:sz w:val="16"/>
                <w:szCs w:val="16"/>
              </w:rPr>
              <w:br/>
              <w:t>MHz</w:t>
            </w:r>
          </w:p>
        </w:tc>
        <w:tc>
          <w:tcPr>
            <w:tcW w:w="576" w:type="dxa"/>
            <w:vAlign w:val="center"/>
          </w:tcPr>
          <w:p w:rsidR="003029ED" w:rsidRPr="003029ED" w:rsidRDefault="003029ED" w:rsidP="003029ED">
            <w:pPr>
              <w:pStyle w:val="Tablehead"/>
              <w:rPr>
                <w:sz w:val="16"/>
                <w:szCs w:val="16"/>
              </w:rPr>
            </w:pPr>
            <w:r w:rsidRPr="003029ED">
              <w:rPr>
                <w:sz w:val="16"/>
                <w:szCs w:val="16"/>
              </w:rPr>
              <w:t>10</w:t>
            </w:r>
            <w:r w:rsidRPr="003029ED">
              <w:rPr>
                <w:sz w:val="16"/>
                <w:szCs w:val="16"/>
              </w:rPr>
              <w:br/>
              <w:t>MHz</w:t>
            </w:r>
          </w:p>
        </w:tc>
        <w:tc>
          <w:tcPr>
            <w:tcW w:w="576" w:type="dxa"/>
            <w:vAlign w:val="center"/>
          </w:tcPr>
          <w:p w:rsidR="003029ED" w:rsidRPr="003029ED" w:rsidRDefault="003029ED" w:rsidP="003029ED">
            <w:pPr>
              <w:pStyle w:val="Tablehead"/>
              <w:rPr>
                <w:sz w:val="16"/>
                <w:szCs w:val="16"/>
              </w:rPr>
            </w:pPr>
            <w:r w:rsidRPr="003029ED">
              <w:rPr>
                <w:sz w:val="16"/>
                <w:szCs w:val="16"/>
              </w:rPr>
              <w:t>15</w:t>
            </w:r>
            <w:r w:rsidRPr="003029ED">
              <w:rPr>
                <w:sz w:val="16"/>
                <w:szCs w:val="16"/>
              </w:rPr>
              <w:br/>
              <w:t>MHz</w:t>
            </w:r>
          </w:p>
        </w:tc>
        <w:tc>
          <w:tcPr>
            <w:tcW w:w="576" w:type="dxa"/>
            <w:vAlign w:val="center"/>
          </w:tcPr>
          <w:p w:rsidR="003029ED" w:rsidRPr="003029ED" w:rsidRDefault="003029ED" w:rsidP="003029ED">
            <w:pPr>
              <w:pStyle w:val="Tablehead"/>
              <w:rPr>
                <w:sz w:val="16"/>
                <w:szCs w:val="16"/>
              </w:rPr>
            </w:pPr>
            <w:r w:rsidRPr="003029ED">
              <w:rPr>
                <w:sz w:val="16"/>
                <w:szCs w:val="16"/>
              </w:rPr>
              <w:t>20</w:t>
            </w:r>
            <w:r w:rsidRPr="003029ED">
              <w:rPr>
                <w:sz w:val="16"/>
                <w:szCs w:val="16"/>
              </w:rPr>
              <w:br/>
              <w:t>MHz</w:t>
            </w:r>
          </w:p>
        </w:tc>
        <w:tc>
          <w:tcPr>
            <w:tcW w:w="1001" w:type="dxa"/>
          </w:tcPr>
          <w:p w:rsidR="003029ED" w:rsidRPr="003029ED" w:rsidRDefault="003029ED" w:rsidP="003029ED">
            <w:pPr>
              <w:pStyle w:val="Tablehead"/>
              <w:rPr>
                <w:sz w:val="16"/>
                <w:szCs w:val="16"/>
              </w:rPr>
            </w:pPr>
            <w:r w:rsidRPr="003029ED">
              <w:rPr>
                <w:rFonts w:hint="eastAsia"/>
                <w:sz w:val="16"/>
                <w:szCs w:val="16"/>
                <w:lang w:eastAsia="zh-CN"/>
              </w:rPr>
              <w:t>最大聚合带宽</w:t>
            </w:r>
            <w:r w:rsidRPr="003029ED">
              <w:rPr>
                <w:sz w:val="16"/>
                <w:szCs w:val="16"/>
              </w:rPr>
              <w:br/>
              <w:t>(MHz)</w:t>
            </w:r>
          </w:p>
        </w:tc>
        <w:tc>
          <w:tcPr>
            <w:tcW w:w="1103" w:type="dxa"/>
            <w:vAlign w:val="center"/>
          </w:tcPr>
          <w:p w:rsidR="003029ED" w:rsidRPr="003029ED" w:rsidRDefault="003029ED" w:rsidP="003029ED">
            <w:pPr>
              <w:pStyle w:val="Tablehead"/>
              <w:rPr>
                <w:sz w:val="16"/>
                <w:szCs w:val="16"/>
                <w:lang w:eastAsia="zh-CN"/>
              </w:rPr>
            </w:pPr>
            <w:r w:rsidRPr="003029ED">
              <w:rPr>
                <w:rFonts w:hint="eastAsia"/>
                <w:sz w:val="16"/>
                <w:szCs w:val="16"/>
                <w:lang w:eastAsia="zh-CN"/>
              </w:rPr>
              <w:t>带宽组合集</w:t>
            </w:r>
          </w:p>
        </w:tc>
        <w:tc>
          <w:tcPr>
            <w:tcW w:w="918" w:type="dxa"/>
          </w:tcPr>
          <w:p w:rsidR="003029ED" w:rsidRPr="003029ED" w:rsidRDefault="002A7359" w:rsidP="003029ED">
            <w:pPr>
              <w:pStyle w:val="Tablehead"/>
              <w:rPr>
                <w:sz w:val="16"/>
                <w:szCs w:val="16"/>
              </w:rPr>
            </w:pPr>
            <w:r>
              <w:rPr>
                <w:sz w:val="16"/>
                <w:szCs w:val="16"/>
              </w:rPr>
              <w:t>双上行链路</w:t>
            </w:r>
            <w:r>
              <w:rPr>
                <w:sz w:val="16"/>
                <w:szCs w:val="16"/>
              </w:rPr>
              <w:t>CA</w:t>
            </w:r>
            <w:r>
              <w:rPr>
                <w:sz w:val="16"/>
                <w:szCs w:val="16"/>
              </w:rPr>
              <w:t>能力</w:t>
            </w:r>
          </w:p>
        </w:tc>
      </w:tr>
      <w:tr w:rsidR="00B75D58" w:rsidRPr="003029ED" w:rsidTr="003029ED">
        <w:trPr>
          <w:trHeight w:val="223"/>
          <w:jc w:val="center"/>
        </w:trPr>
        <w:tc>
          <w:tcPr>
            <w:tcW w:w="1223" w:type="dxa"/>
            <w:vAlign w:val="center"/>
          </w:tcPr>
          <w:p w:rsidR="00B75D58" w:rsidRPr="003029ED" w:rsidRDefault="00B75D58" w:rsidP="003029ED">
            <w:pPr>
              <w:pStyle w:val="Tabletext"/>
              <w:jc w:val="center"/>
              <w:rPr>
                <w:sz w:val="16"/>
                <w:szCs w:val="16"/>
              </w:rPr>
            </w:pPr>
          </w:p>
        </w:tc>
        <w:tc>
          <w:tcPr>
            <w:tcW w:w="1241" w:type="dxa"/>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2</w:t>
            </w:r>
            <w:r w:rsidRPr="003029ED">
              <w:rPr>
                <w:sz w:val="16"/>
                <w:szCs w:val="16"/>
                <w:lang w:eastAsia="ja-JP"/>
              </w:rPr>
              <w:t>8</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Align w:val="center"/>
          </w:tcPr>
          <w:p w:rsidR="00B75D58" w:rsidRPr="003029ED" w:rsidRDefault="00B75D58" w:rsidP="003029ED">
            <w:pPr>
              <w:pStyle w:val="Tabletext"/>
              <w:jc w:val="center"/>
              <w:rPr>
                <w:sz w:val="16"/>
                <w:szCs w:val="16"/>
              </w:rPr>
            </w:pPr>
          </w:p>
        </w:tc>
        <w:tc>
          <w:tcPr>
            <w:tcW w:w="1103" w:type="dxa"/>
            <w:vAlign w:val="center"/>
          </w:tcPr>
          <w:p w:rsidR="00B75D58" w:rsidRPr="003029ED" w:rsidRDefault="00B75D58" w:rsidP="003029ED">
            <w:pPr>
              <w:pStyle w:val="Tabletext"/>
              <w:jc w:val="center"/>
              <w:rPr>
                <w:sz w:val="16"/>
                <w:szCs w:val="16"/>
              </w:rPr>
            </w:pPr>
          </w:p>
        </w:tc>
        <w:tc>
          <w:tcPr>
            <w:tcW w:w="918" w:type="dxa"/>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restart"/>
            <w:vAlign w:val="center"/>
          </w:tcPr>
          <w:p w:rsidR="00B75D58" w:rsidRPr="003029ED" w:rsidRDefault="00B75D58" w:rsidP="003029ED">
            <w:pPr>
              <w:pStyle w:val="Tabletext"/>
              <w:jc w:val="center"/>
              <w:rPr>
                <w:sz w:val="16"/>
                <w:szCs w:val="16"/>
              </w:rPr>
            </w:pPr>
            <w:r w:rsidRPr="003029ED">
              <w:rPr>
                <w:sz w:val="16"/>
                <w:szCs w:val="16"/>
              </w:rPr>
              <w:t>CA_1A-41A</w:t>
            </w:r>
          </w:p>
        </w:tc>
        <w:tc>
          <w:tcPr>
            <w:tcW w:w="1241" w:type="dxa"/>
            <w:vMerge w:val="restart"/>
          </w:tcPr>
          <w:p w:rsidR="00B75D58" w:rsidRPr="003029ED" w:rsidRDefault="00B75D58" w:rsidP="003029ED">
            <w:pPr>
              <w:pStyle w:val="Tabletext"/>
              <w:jc w:val="center"/>
              <w:rPr>
                <w:sz w:val="16"/>
                <w:szCs w:val="16"/>
                <w:lang w:eastAsia="ja-JP"/>
              </w:rPr>
            </w:pPr>
            <w:r w:rsidRPr="003029ED">
              <w:rPr>
                <w:sz w:val="16"/>
                <w:szCs w:val="16"/>
                <w:lang w:eastAsia="ja-JP"/>
              </w:rPr>
              <w:t>-</w:t>
            </w: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lang w:eastAsia="ja-JP"/>
              </w:rPr>
              <w:t>1</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lang w:eastAsia="ja-JP"/>
              </w:rPr>
              <w:t>40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lang w:eastAsia="ja-JP"/>
              </w:rPr>
              <w:t>0</w:t>
            </w:r>
          </w:p>
        </w:tc>
        <w:tc>
          <w:tcPr>
            <w:tcW w:w="918" w:type="dxa"/>
            <w:vMerge w:val="restart"/>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lang w:eastAsia="ja-JP"/>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lang w:eastAsia="ja-JP"/>
              </w:rPr>
              <w:t>41</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restart"/>
            <w:vAlign w:val="center"/>
          </w:tcPr>
          <w:p w:rsidR="00B75D58" w:rsidRPr="003029ED" w:rsidRDefault="00B75D58" w:rsidP="003029ED">
            <w:pPr>
              <w:pStyle w:val="Tabletext"/>
              <w:jc w:val="center"/>
              <w:rPr>
                <w:sz w:val="16"/>
                <w:szCs w:val="16"/>
              </w:rPr>
            </w:pPr>
            <w:r w:rsidRPr="003029ED">
              <w:rPr>
                <w:sz w:val="16"/>
                <w:szCs w:val="16"/>
              </w:rPr>
              <w:t>CA_1A-41C</w:t>
            </w:r>
          </w:p>
        </w:tc>
        <w:tc>
          <w:tcPr>
            <w:tcW w:w="1241" w:type="dxa"/>
            <w:vMerge w:val="restart"/>
          </w:tcPr>
          <w:p w:rsidR="00B75D58" w:rsidRPr="003029ED" w:rsidRDefault="00B75D58" w:rsidP="003029ED">
            <w:pPr>
              <w:pStyle w:val="Tabletext"/>
              <w:jc w:val="center"/>
              <w:rPr>
                <w:sz w:val="16"/>
                <w:szCs w:val="16"/>
                <w:lang w:eastAsia="ja-JP"/>
              </w:rPr>
            </w:pPr>
            <w:r w:rsidRPr="003029ED">
              <w:rPr>
                <w:sz w:val="16"/>
                <w:szCs w:val="16"/>
                <w:lang w:eastAsia="ja-JP"/>
              </w:rPr>
              <w:t>-</w:t>
            </w: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lang w:eastAsia="ja-JP"/>
              </w:rPr>
              <w:t>1</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lang w:eastAsia="ja-JP"/>
              </w:rPr>
              <w:t>60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lang w:eastAsia="ja-JP"/>
              </w:rPr>
              <w:t>0</w:t>
            </w:r>
          </w:p>
        </w:tc>
        <w:tc>
          <w:tcPr>
            <w:tcW w:w="918" w:type="dxa"/>
            <w:vMerge w:val="restart"/>
            <w:vAlign w:val="center"/>
          </w:tcPr>
          <w:p w:rsidR="00B75D58" w:rsidRPr="003029ED" w:rsidRDefault="00B75D58" w:rsidP="003029ED">
            <w:pPr>
              <w:pStyle w:val="Tabletext"/>
              <w:jc w:val="center"/>
              <w:rPr>
                <w:sz w:val="16"/>
                <w:szCs w:val="16"/>
              </w:rPr>
            </w:pPr>
          </w:p>
        </w:tc>
      </w:tr>
      <w:tr w:rsidR="00B75D58" w:rsidRPr="00322EE5"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41</w:t>
            </w:r>
          </w:p>
        </w:tc>
        <w:tc>
          <w:tcPr>
            <w:tcW w:w="3456" w:type="dxa"/>
            <w:gridSpan w:val="6"/>
            <w:shd w:val="clear" w:color="auto" w:fill="auto"/>
            <w:vAlign w:val="center"/>
          </w:tcPr>
          <w:p w:rsidR="00B75D58" w:rsidRPr="003029ED" w:rsidRDefault="00A75654" w:rsidP="003029ED">
            <w:pPr>
              <w:pStyle w:val="Tabletext"/>
              <w:jc w:val="center"/>
              <w:rPr>
                <w:sz w:val="16"/>
                <w:szCs w:val="16"/>
                <w:lang w:val="en-GB" w:eastAsia="zh-CN"/>
              </w:rPr>
            </w:pPr>
            <w:r>
              <w:rPr>
                <w:sz w:val="16"/>
                <w:szCs w:val="16"/>
                <w:lang w:val="en-GB" w:eastAsia="zh-CN"/>
              </w:rPr>
              <w:t>见表</w:t>
            </w:r>
            <w:r>
              <w:rPr>
                <w:sz w:val="16"/>
                <w:szCs w:val="16"/>
                <w:lang w:val="en-GB" w:eastAsia="zh-CN"/>
              </w:rPr>
              <w:t xml:space="preserve"> 1.1.2-1</w:t>
            </w:r>
            <w:r>
              <w:rPr>
                <w:sz w:val="16"/>
                <w:szCs w:val="16"/>
                <w:lang w:val="en-GB" w:eastAsia="zh-CN"/>
              </w:rPr>
              <w:t>中的</w:t>
            </w:r>
            <w:r>
              <w:rPr>
                <w:sz w:val="16"/>
                <w:szCs w:val="16"/>
                <w:lang w:val="en-GB" w:eastAsia="zh-CN"/>
              </w:rPr>
              <w:t>CA_41C</w:t>
            </w:r>
            <w:r>
              <w:rPr>
                <w:sz w:val="16"/>
                <w:szCs w:val="16"/>
                <w:lang w:val="en-GB" w:eastAsia="zh-CN"/>
              </w:rPr>
              <w:t>带宽组合集</w:t>
            </w:r>
            <w:r>
              <w:rPr>
                <w:sz w:val="16"/>
                <w:szCs w:val="16"/>
                <w:lang w:val="en-GB" w:eastAsia="zh-CN"/>
              </w:rPr>
              <w:t>1</w:t>
            </w:r>
          </w:p>
        </w:tc>
        <w:tc>
          <w:tcPr>
            <w:tcW w:w="1001" w:type="dxa"/>
            <w:vMerge/>
            <w:vAlign w:val="center"/>
          </w:tcPr>
          <w:p w:rsidR="00B75D58" w:rsidRPr="003029ED" w:rsidRDefault="00B75D58" w:rsidP="003029ED">
            <w:pPr>
              <w:pStyle w:val="Tabletext"/>
              <w:jc w:val="center"/>
              <w:rPr>
                <w:sz w:val="16"/>
                <w:szCs w:val="16"/>
                <w:lang w:val="en-GB" w:eastAsia="zh-CN"/>
              </w:rPr>
            </w:pPr>
          </w:p>
        </w:tc>
        <w:tc>
          <w:tcPr>
            <w:tcW w:w="1103" w:type="dxa"/>
            <w:vMerge/>
            <w:vAlign w:val="center"/>
          </w:tcPr>
          <w:p w:rsidR="00B75D58" w:rsidRPr="003029ED" w:rsidRDefault="00B75D58" w:rsidP="003029ED">
            <w:pPr>
              <w:pStyle w:val="Tabletext"/>
              <w:jc w:val="center"/>
              <w:rPr>
                <w:sz w:val="16"/>
                <w:szCs w:val="16"/>
                <w:lang w:val="en-GB" w:eastAsia="zh-CN"/>
              </w:rPr>
            </w:pPr>
          </w:p>
        </w:tc>
        <w:tc>
          <w:tcPr>
            <w:tcW w:w="918" w:type="dxa"/>
            <w:vMerge/>
            <w:vAlign w:val="center"/>
          </w:tcPr>
          <w:p w:rsidR="00B75D58" w:rsidRPr="003029ED" w:rsidRDefault="00B75D58" w:rsidP="003029ED">
            <w:pPr>
              <w:pStyle w:val="Tabletext"/>
              <w:jc w:val="center"/>
              <w:rPr>
                <w:sz w:val="16"/>
                <w:szCs w:val="16"/>
                <w:lang w:val="en-GB" w:eastAsia="zh-CN"/>
              </w:rPr>
            </w:pPr>
          </w:p>
        </w:tc>
      </w:tr>
      <w:tr w:rsidR="00B75D58" w:rsidRPr="003029ED" w:rsidTr="003029ED">
        <w:trPr>
          <w:trHeight w:val="223"/>
          <w:jc w:val="center"/>
        </w:trPr>
        <w:tc>
          <w:tcPr>
            <w:tcW w:w="1223" w:type="dxa"/>
            <w:vMerge w:val="restart"/>
            <w:vAlign w:val="center"/>
          </w:tcPr>
          <w:p w:rsidR="00B75D58" w:rsidRPr="003029ED" w:rsidRDefault="00B75D58" w:rsidP="003029ED">
            <w:pPr>
              <w:pStyle w:val="Tabletext"/>
              <w:jc w:val="center"/>
              <w:rPr>
                <w:sz w:val="16"/>
                <w:szCs w:val="16"/>
              </w:rPr>
            </w:pPr>
            <w:r w:rsidRPr="003029ED">
              <w:rPr>
                <w:sz w:val="16"/>
                <w:szCs w:val="16"/>
              </w:rPr>
              <w:t>CA_1A-</w:t>
            </w:r>
            <w:r w:rsidRPr="003029ED">
              <w:rPr>
                <w:sz w:val="16"/>
                <w:szCs w:val="16"/>
                <w:lang w:eastAsia="ja-JP"/>
              </w:rPr>
              <w:t>42</w:t>
            </w:r>
            <w:r w:rsidRPr="003029ED">
              <w:rPr>
                <w:sz w:val="16"/>
                <w:szCs w:val="16"/>
              </w:rPr>
              <w:t>A</w:t>
            </w:r>
          </w:p>
        </w:tc>
        <w:tc>
          <w:tcPr>
            <w:tcW w:w="1241" w:type="dxa"/>
            <w:vMerge w:val="restart"/>
          </w:tcPr>
          <w:p w:rsidR="00B75D58" w:rsidRPr="003029ED" w:rsidRDefault="00B75D58" w:rsidP="003029ED">
            <w:pPr>
              <w:pStyle w:val="Tabletext"/>
              <w:jc w:val="center"/>
              <w:rPr>
                <w:sz w:val="16"/>
                <w:szCs w:val="16"/>
                <w:lang w:eastAsia="ja-JP"/>
              </w:rPr>
            </w:pPr>
            <w:r w:rsidRPr="003029ED">
              <w:rPr>
                <w:sz w:val="16"/>
                <w:szCs w:val="16"/>
                <w:lang w:eastAsia="ja-JP"/>
              </w:rPr>
              <w:t>-</w:t>
            </w: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lang w:eastAsia="ja-JP"/>
              </w:rPr>
              <w:t>1</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lang w:eastAsia="ja-JP"/>
              </w:rPr>
              <w:t>40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lang w:eastAsia="ja-JP"/>
              </w:rPr>
              <w:t>0</w:t>
            </w:r>
          </w:p>
        </w:tc>
        <w:tc>
          <w:tcPr>
            <w:tcW w:w="918" w:type="dxa"/>
            <w:vMerge w:val="restart"/>
            <w:vAlign w:val="center"/>
          </w:tcPr>
          <w:p w:rsidR="00B75D58" w:rsidRPr="003029ED" w:rsidRDefault="002A7359" w:rsidP="003029ED">
            <w:pPr>
              <w:pStyle w:val="Tabletext"/>
              <w:jc w:val="center"/>
              <w:rPr>
                <w:sz w:val="16"/>
                <w:szCs w:val="16"/>
                <w:lang w:eastAsia="ja-JP"/>
              </w:rPr>
            </w:pPr>
            <w:r>
              <w:rPr>
                <w:rFonts w:hint="eastAsia"/>
                <w:sz w:val="16"/>
                <w:szCs w:val="16"/>
                <w:lang w:eastAsia="zh-CN"/>
              </w:rPr>
              <w:t>否</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lang w:eastAsia="ja-JP"/>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lang w:eastAsia="ja-JP"/>
              </w:rPr>
              <w:t>42</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restart"/>
            <w:vAlign w:val="center"/>
          </w:tcPr>
          <w:p w:rsidR="00B75D58" w:rsidRPr="003029ED" w:rsidRDefault="00B75D58" w:rsidP="003029ED">
            <w:pPr>
              <w:pStyle w:val="Tabletext"/>
              <w:jc w:val="center"/>
              <w:rPr>
                <w:sz w:val="16"/>
                <w:szCs w:val="16"/>
              </w:rPr>
            </w:pPr>
            <w:r w:rsidRPr="003029ED">
              <w:rPr>
                <w:sz w:val="16"/>
                <w:szCs w:val="16"/>
              </w:rPr>
              <w:t>CA_1A-</w:t>
            </w:r>
            <w:r w:rsidRPr="003029ED">
              <w:rPr>
                <w:sz w:val="16"/>
                <w:szCs w:val="16"/>
                <w:lang w:eastAsia="ja-JP"/>
              </w:rPr>
              <w:t>42C</w:t>
            </w:r>
          </w:p>
        </w:tc>
        <w:tc>
          <w:tcPr>
            <w:tcW w:w="1241" w:type="dxa"/>
            <w:vMerge w:val="restart"/>
          </w:tcPr>
          <w:p w:rsidR="00B75D58" w:rsidRPr="003029ED" w:rsidRDefault="00B75D58" w:rsidP="003029ED">
            <w:pPr>
              <w:pStyle w:val="Tabletext"/>
              <w:jc w:val="center"/>
              <w:rPr>
                <w:sz w:val="16"/>
                <w:szCs w:val="16"/>
                <w:lang w:eastAsia="ja-JP"/>
              </w:rPr>
            </w:pPr>
            <w:r w:rsidRPr="003029ED">
              <w:rPr>
                <w:sz w:val="16"/>
                <w:szCs w:val="16"/>
                <w:lang w:eastAsia="ja-JP"/>
              </w:rPr>
              <w:t>-</w:t>
            </w: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lang w:eastAsia="ja-JP"/>
              </w:rPr>
              <w:t>1</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lang w:eastAsia="ja-JP"/>
              </w:rPr>
              <w:t>60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lang w:eastAsia="ja-JP"/>
              </w:rPr>
              <w:t>0</w:t>
            </w:r>
          </w:p>
        </w:tc>
        <w:tc>
          <w:tcPr>
            <w:tcW w:w="918" w:type="dxa"/>
            <w:vMerge w:val="restart"/>
            <w:vAlign w:val="center"/>
          </w:tcPr>
          <w:p w:rsidR="00B75D58" w:rsidRPr="003029ED" w:rsidRDefault="002A7359" w:rsidP="003029ED">
            <w:pPr>
              <w:pStyle w:val="Tabletext"/>
              <w:jc w:val="center"/>
              <w:rPr>
                <w:sz w:val="16"/>
                <w:szCs w:val="16"/>
                <w:lang w:eastAsia="ja-JP"/>
              </w:rPr>
            </w:pPr>
            <w:r>
              <w:rPr>
                <w:rFonts w:hint="eastAsia"/>
                <w:sz w:val="16"/>
                <w:szCs w:val="16"/>
                <w:lang w:eastAsia="zh-CN"/>
              </w:rPr>
              <w:t>否</w:t>
            </w:r>
          </w:p>
        </w:tc>
      </w:tr>
      <w:tr w:rsidR="00B75D58" w:rsidRPr="00322EE5"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lang w:eastAsia="ja-JP"/>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lang w:eastAsia="ja-JP"/>
              </w:rPr>
              <w:t>42</w:t>
            </w:r>
          </w:p>
        </w:tc>
        <w:tc>
          <w:tcPr>
            <w:tcW w:w="3456" w:type="dxa"/>
            <w:gridSpan w:val="6"/>
            <w:shd w:val="clear" w:color="auto" w:fill="auto"/>
            <w:vAlign w:val="center"/>
          </w:tcPr>
          <w:p w:rsidR="00B75D58" w:rsidRPr="003029ED" w:rsidRDefault="00A75654" w:rsidP="003029ED">
            <w:pPr>
              <w:pStyle w:val="Tabletext"/>
              <w:jc w:val="center"/>
              <w:rPr>
                <w:sz w:val="16"/>
                <w:szCs w:val="16"/>
                <w:lang w:val="en-GB"/>
              </w:rPr>
            </w:pPr>
            <w:r>
              <w:rPr>
                <w:sz w:val="16"/>
                <w:szCs w:val="16"/>
                <w:lang w:val="en-US"/>
              </w:rPr>
              <w:t>见表</w:t>
            </w:r>
            <w:r>
              <w:rPr>
                <w:sz w:val="16"/>
                <w:szCs w:val="16"/>
                <w:lang w:val="en-US"/>
              </w:rPr>
              <w:t xml:space="preserve"> 1.1.2-1</w:t>
            </w:r>
            <w:r>
              <w:rPr>
                <w:sz w:val="16"/>
                <w:szCs w:val="16"/>
                <w:lang w:val="en-US"/>
              </w:rPr>
              <w:t>中的</w:t>
            </w:r>
            <w:r>
              <w:rPr>
                <w:sz w:val="16"/>
                <w:szCs w:val="16"/>
                <w:lang w:val="en-US"/>
              </w:rPr>
              <w:t>CA_42C</w:t>
            </w:r>
          </w:p>
        </w:tc>
        <w:tc>
          <w:tcPr>
            <w:tcW w:w="1001" w:type="dxa"/>
            <w:vMerge/>
            <w:vAlign w:val="center"/>
          </w:tcPr>
          <w:p w:rsidR="00B75D58" w:rsidRPr="003029ED" w:rsidRDefault="00B75D58" w:rsidP="003029ED">
            <w:pPr>
              <w:pStyle w:val="Tabletext"/>
              <w:jc w:val="center"/>
              <w:rPr>
                <w:sz w:val="16"/>
                <w:szCs w:val="16"/>
                <w:lang w:val="en-GB"/>
              </w:rPr>
            </w:pPr>
          </w:p>
        </w:tc>
        <w:tc>
          <w:tcPr>
            <w:tcW w:w="1103" w:type="dxa"/>
            <w:vMerge/>
            <w:vAlign w:val="center"/>
          </w:tcPr>
          <w:p w:rsidR="00B75D58" w:rsidRPr="003029ED" w:rsidRDefault="00B75D58" w:rsidP="003029ED">
            <w:pPr>
              <w:pStyle w:val="Tabletext"/>
              <w:jc w:val="center"/>
              <w:rPr>
                <w:sz w:val="16"/>
                <w:szCs w:val="16"/>
                <w:lang w:val="en-GB"/>
              </w:rPr>
            </w:pPr>
          </w:p>
        </w:tc>
        <w:tc>
          <w:tcPr>
            <w:tcW w:w="918" w:type="dxa"/>
            <w:vMerge/>
            <w:vAlign w:val="center"/>
          </w:tcPr>
          <w:p w:rsidR="00B75D58" w:rsidRPr="003029ED" w:rsidRDefault="00B75D58" w:rsidP="003029ED">
            <w:pPr>
              <w:pStyle w:val="Tabletext"/>
              <w:jc w:val="center"/>
              <w:rPr>
                <w:sz w:val="16"/>
                <w:szCs w:val="16"/>
                <w:lang w:val="en-GB"/>
              </w:rPr>
            </w:pPr>
          </w:p>
        </w:tc>
      </w:tr>
      <w:tr w:rsidR="00B75D58" w:rsidRPr="003029ED" w:rsidTr="003029ED">
        <w:trPr>
          <w:trHeight w:val="223"/>
          <w:jc w:val="center"/>
        </w:trPr>
        <w:tc>
          <w:tcPr>
            <w:tcW w:w="1223" w:type="dxa"/>
            <w:vMerge w:val="restart"/>
            <w:vAlign w:val="center"/>
          </w:tcPr>
          <w:p w:rsidR="00B75D58" w:rsidRPr="003029ED" w:rsidRDefault="00B75D58" w:rsidP="003029ED">
            <w:pPr>
              <w:pStyle w:val="Tabletext"/>
              <w:jc w:val="center"/>
              <w:rPr>
                <w:sz w:val="16"/>
                <w:szCs w:val="16"/>
              </w:rPr>
            </w:pPr>
            <w:r w:rsidRPr="003029ED">
              <w:rPr>
                <w:sz w:val="16"/>
                <w:szCs w:val="16"/>
              </w:rPr>
              <w:t>CA_2A-4A</w:t>
            </w:r>
          </w:p>
        </w:tc>
        <w:tc>
          <w:tcPr>
            <w:tcW w:w="1241" w:type="dxa"/>
            <w:vMerge w:val="restart"/>
          </w:tcPr>
          <w:p w:rsidR="00B75D58" w:rsidRPr="003029ED" w:rsidRDefault="00B75D58" w:rsidP="003029ED">
            <w:pPr>
              <w:pStyle w:val="Tabletext"/>
              <w:jc w:val="center"/>
              <w:rPr>
                <w:sz w:val="16"/>
                <w:szCs w:val="16"/>
              </w:rPr>
            </w:pPr>
            <w:r w:rsidRPr="003029ED">
              <w:rPr>
                <w:sz w:val="16"/>
                <w:szCs w:val="16"/>
                <w:lang w:eastAsia="ja-JP"/>
              </w:rPr>
              <w:t>-</w:t>
            </w: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2</w:t>
            </w:r>
          </w:p>
        </w:tc>
        <w:tc>
          <w:tcPr>
            <w:tcW w:w="576" w:type="dxa"/>
            <w:shd w:val="clear" w:color="auto" w:fill="auto"/>
            <w:vAlign w:val="center"/>
          </w:tcPr>
          <w:p w:rsidR="00B75D58" w:rsidRPr="003029ED" w:rsidRDefault="003029ED" w:rsidP="003029ED">
            <w:pPr>
              <w:pStyle w:val="Tabletext"/>
              <w:jc w:val="center"/>
              <w:rPr>
                <w:sz w:val="16"/>
                <w:szCs w:val="16"/>
              </w:rPr>
            </w:pPr>
            <w:r>
              <w:rPr>
                <w:sz w:val="16"/>
                <w:szCs w:val="16"/>
                <w:lang w:val="en-US"/>
              </w:rPr>
              <w:t>是</w:t>
            </w:r>
          </w:p>
        </w:tc>
        <w:tc>
          <w:tcPr>
            <w:tcW w:w="576" w:type="dxa"/>
            <w:vAlign w:val="center"/>
          </w:tcPr>
          <w:p w:rsidR="00B75D58" w:rsidRPr="003029ED" w:rsidRDefault="003029ED" w:rsidP="003029ED">
            <w:pPr>
              <w:pStyle w:val="Tabletext"/>
              <w:jc w:val="center"/>
              <w:rPr>
                <w:sz w:val="16"/>
                <w:szCs w:val="16"/>
              </w:rPr>
            </w:pPr>
            <w:r>
              <w:rPr>
                <w:sz w:val="16"/>
                <w:szCs w:val="16"/>
                <w:lang w:val="en-US"/>
              </w:rPr>
              <w:t>是</w:t>
            </w:r>
          </w:p>
        </w:tc>
        <w:tc>
          <w:tcPr>
            <w:tcW w:w="576" w:type="dxa"/>
            <w:vAlign w:val="center"/>
          </w:tcPr>
          <w:p w:rsidR="00B75D58" w:rsidRPr="003029ED" w:rsidRDefault="003029ED" w:rsidP="003029ED">
            <w:pPr>
              <w:pStyle w:val="Tabletext"/>
              <w:jc w:val="center"/>
              <w:rPr>
                <w:sz w:val="16"/>
                <w:szCs w:val="16"/>
              </w:rPr>
            </w:pPr>
            <w:r>
              <w:rPr>
                <w:sz w:val="16"/>
                <w:szCs w:val="16"/>
                <w:lang w:val="en-US"/>
              </w:rPr>
              <w:t>是</w:t>
            </w:r>
          </w:p>
        </w:tc>
        <w:tc>
          <w:tcPr>
            <w:tcW w:w="576" w:type="dxa"/>
            <w:vAlign w:val="center"/>
          </w:tcPr>
          <w:p w:rsidR="00B75D58" w:rsidRPr="003029ED" w:rsidRDefault="003029ED" w:rsidP="003029ED">
            <w:pPr>
              <w:pStyle w:val="Tabletext"/>
              <w:jc w:val="center"/>
              <w:rPr>
                <w:sz w:val="16"/>
                <w:szCs w:val="16"/>
              </w:rPr>
            </w:pPr>
            <w:r>
              <w:rPr>
                <w:sz w:val="16"/>
                <w:szCs w:val="16"/>
                <w:lang w:val="en-US"/>
              </w:rPr>
              <w:t>是</w:t>
            </w:r>
          </w:p>
        </w:tc>
        <w:tc>
          <w:tcPr>
            <w:tcW w:w="576" w:type="dxa"/>
            <w:vAlign w:val="center"/>
          </w:tcPr>
          <w:p w:rsidR="00B75D58" w:rsidRPr="003029ED" w:rsidRDefault="003029ED" w:rsidP="003029ED">
            <w:pPr>
              <w:pStyle w:val="Tabletext"/>
              <w:jc w:val="center"/>
              <w:rPr>
                <w:sz w:val="16"/>
                <w:szCs w:val="16"/>
              </w:rPr>
            </w:pPr>
            <w:r>
              <w:rPr>
                <w:sz w:val="16"/>
                <w:szCs w:val="16"/>
                <w:lang w:val="en-US"/>
              </w:rPr>
              <w:t>是</w:t>
            </w:r>
          </w:p>
        </w:tc>
        <w:tc>
          <w:tcPr>
            <w:tcW w:w="576" w:type="dxa"/>
            <w:vAlign w:val="center"/>
          </w:tcPr>
          <w:p w:rsidR="00B75D58" w:rsidRPr="003029ED" w:rsidRDefault="003029ED" w:rsidP="003029ED">
            <w:pPr>
              <w:pStyle w:val="Tabletext"/>
              <w:jc w:val="center"/>
              <w:rPr>
                <w:sz w:val="16"/>
                <w:szCs w:val="16"/>
              </w:rPr>
            </w:pPr>
            <w:r>
              <w:rPr>
                <w:sz w:val="16"/>
                <w:szCs w:val="16"/>
                <w:lang w:val="en-US"/>
              </w:rPr>
              <w:t>是</w:t>
            </w: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40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0</w:t>
            </w:r>
          </w:p>
        </w:tc>
        <w:tc>
          <w:tcPr>
            <w:tcW w:w="918" w:type="dxa"/>
            <w:vMerge w:val="restart"/>
            <w:vAlign w:val="center"/>
          </w:tcPr>
          <w:p w:rsidR="00B75D58" w:rsidRPr="003029ED" w:rsidRDefault="003029ED" w:rsidP="003029ED">
            <w:pPr>
              <w:pStyle w:val="Tabletext"/>
              <w:jc w:val="center"/>
              <w:rPr>
                <w:sz w:val="16"/>
                <w:szCs w:val="16"/>
              </w:rPr>
            </w:pPr>
            <w:r>
              <w:rPr>
                <w:sz w:val="16"/>
                <w:szCs w:val="16"/>
                <w:lang w:eastAsia="ko-KR"/>
              </w:rPr>
              <w:t>是</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4</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lang w:val="en-US"/>
              </w:rPr>
              <w:t>是</w:t>
            </w:r>
          </w:p>
        </w:tc>
        <w:tc>
          <w:tcPr>
            <w:tcW w:w="576" w:type="dxa"/>
            <w:vAlign w:val="center"/>
          </w:tcPr>
          <w:p w:rsidR="00B75D58" w:rsidRPr="003029ED" w:rsidRDefault="003029ED" w:rsidP="003029ED">
            <w:pPr>
              <w:pStyle w:val="Tabletext"/>
              <w:jc w:val="center"/>
              <w:rPr>
                <w:sz w:val="16"/>
                <w:szCs w:val="16"/>
              </w:rPr>
            </w:pPr>
            <w:r>
              <w:rPr>
                <w:sz w:val="16"/>
                <w:szCs w:val="16"/>
                <w:lang w:val="en-US"/>
              </w:rPr>
              <w:t>是</w:t>
            </w:r>
          </w:p>
        </w:tc>
        <w:tc>
          <w:tcPr>
            <w:tcW w:w="576" w:type="dxa"/>
            <w:vAlign w:val="center"/>
          </w:tcPr>
          <w:p w:rsidR="00B75D58" w:rsidRPr="003029ED" w:rsidRDefault="003029ED" w:rsidP="003029ED">
            <w:pPr>
              <w:pStyle w:val="Tabletext"/>
              <w:jc w:val="center"/>
              <w:rPr>
                <w:sz w:val="16"/>
                <w:szCs w:val="16"/>
              </w:rPr>
            </w:pPr>
            <w:r>
              <w:rPr>
                <w:sz w:val="16"/>
                <w:szCs w:val="16"/>
                <w:lang w:val="en-US"/>
              </w:rPr>
              <w:t>是</w:t>
            </w:r>
          </w:p>
        </w:tc>
        <w:tc>
          <w:tcPr>
            <w:tcW w:w="576" w:type="dxa"/>
            <w:vAlign w:val="center"/>
          </w:tcPr>
          <w:p w:rsidR="00B75D58" w:rsidRPr="003029ED" w:rsidRDefault="003029ED" w:rsidP="003029ED">
            <w:pPr>
              <w:pStyle w:val="Tabletext"/>
              <w:jc w:val="center"/>
              <w:rPr>
                <w:sz w:val="16"/>
                <w:szCs w:val="16"/>
              </w:rPr>
            </w:pPr>
            <w:r>
              <w:rPr>
                <w:sz w:val="16"/>
                <w:szCs w:val="16"/>
                <w:lang w:val="en-US"/>
              </w:rPr>
              <w:t>是</w:t>
            </w: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2</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lang w:val="en-US"/>
              </w:rPr>
            </w:pPr>
            <w:r>
              <w:rPr>
                <w:sz w:val="16"/>
                <w:szCs w:val="16"/>
              </w:rPr>
              <w:t>是</w:t>
            </w:r>
          </w:p>
        </w:tc>
        <w:tc>
          <w:tcPr>
            <w:tcW w:w="576" w:type="dxa"/>
            <w:vAlign w:val="center"/>
          </w:tcPr>
          <w:p w:rsidR="00B75D58" w:rsidRPr="003029ED" w:rsidRDefault="003029ED" w:rsidP="003029ED">
            <w:pPr>
              <w:pStyle w:val="Tabletext"/>
              <w:jc w:val="center"/>
              <w:rPr>
                <w:sz w:val="16"/>
                <w:szCs w:val="16"/>
                <w:lang w:val="en-US"/>
              </w:rPr>
            </w:pPr>
            <w:r>
              <w:rPr>
                <w:sz w:val="16"/>
                <w:szCs w:val="16"/>
              </w:rPr>
              <w:t>是</w:t>
            </w:r>
          </w:p>
        </w:tc>
        <w:tc>
          <w:tcPr>
            <w:tcW w:w="576" w:type="dxa"/>
            <w:vAlign w:val="center"/>
          </w:tcPr>
          <w:p w:rsidR="00B75D58" w:rsidRPr="003029ED" w:rsidRDefault="00B75D58" w:rsidP="003029ED">
            <w:pPr>
              <w:pStyle w:val="Tabletext"/>
              <w:jc w:val="center"/>
              <w:rPr>
                <w:sz w:val="16"/>
                <w:szCs w:val="16"/>
                <w:lang w:val="en-US"/>
              </w:rPr>
            </w:pPr>
          </w:p>
        </w:tc>
        <w:tc>
          <w:tcPr>
            <w:tcW w:w="576" w:type="dxa"/>
            <w:vAlign w:val="center"/>
          </w:tcPr>
          <w:p w:rsidR="00B75D58" w:rsidRPr="003029ED" w:rsidRDefault="00B75D58" w:rsidP="003029ED">
            <w:pPr>
              <w:pStyle w:val="Tabletext"/>
              <w:jc w:val="center"/>
              <w:rPr>
                <w:sz w:val="16"/>
                <w:szCs w:val="16"/>
                <w:lang w:val="en-US"/>
              </w:rPr>
            </w:pP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20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1</w:t>
            </w:r>
          </w:p>
        </w:tc>
        <w:tc>
          <w:tcPr>
            <w:tcW w:w="918" w:type="dxa"/>
            <w:vMerge w:val="restart"/>
            <w:vAlign w:val="center"/>
          </w:tcPr>
          <w:p w:rsidR="00B75D58" w:rsidRPr="003029ED" w:rsidRDefault="003029ED" w:rsidP="003029ED">
            <w:pPr>
              <w:pStyle w:val="Tabletext"/>
              <w:jc w:val="center"/>
              <w:rPr>
                <w:sz w:val="16"/>
                <w:szCs w:val="16"/>
              </w:rPr>
            </w:pPr>
            <w:r>
              <w:rPr>
                <w:sz w:val="16"/>
                <w:szCs w:val="16"/>
                <w:lang w:eastAsia="ko-KR"/>
              </w:rPr>
              <w:t>是</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4</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lang w:val="en-US"/>
              </w:rPr>
            </w:pPr>
            <w:r>
              <w:rPr>
                <w:sz w:val="16"/>
                <w:szCs w:val="16"/>
              </w:rPr>
              <w:t>是</w:t>
            </w:r>
          </w:p>
        </w:tc>
        <w:tc>
          <w:tcPr>
            <w:tcW w:w="576" w:type="dxa"/>
            <w:vAlign w:val="center"/>
          </w:tcPr>
          <w:p w:rsidR="00B75D58" w:rsidRPr="003029ED" w:rsidRDefault="003029ED" w:rsidP="003029ED">
            <w:pPr>
              <w:pStyle w:val="Tabletext"/>
              <w:jc w:val="center"/>
              <w:rPr>
                <w:sz w:val="16"/>
                <w:szCs w:val="16"/>
                <w:lang w:val="en-US"/>
              </w:rPr>
            </w:pPr>
            <w:r>
              <w:rPr>
                <w:sz w:val="16"/>
                <w:szCs w:val="16"/>
              </w:rPr>
              <w:t>是</w:t>
            </w:r>
          </w:p>
        </w:tc>
        <w:tc>
          <w:tcPr>
            <w:tcW w:w="576" w:type="dxa"/>
            <w:vAlign w:val="center"/>
          </w:tcPr>
          <w:p w:rsidR="00B75D58" w:rsidRPr="003029ED" w:rsidRDefault="00B75D58" w:rsidP="003029ED">
            <w:pPr>
              <w:pStyle w:val="Tabletext"/>
              <w:jc w:val="center"/>
              <w:rPr>
                <w:sz w:val="16"/>
                <w:szCs w:val="16"/>
                <w:lang w:val="en-US"/>
              </w:rPr>
            </w:pPr>
          </w:p>
        </w:tc>
        <w:tc>
          <w:tcPr>
            <w:tcW w:w="576" w:type="dxa"/>
            <w:vAlign w:val="center"/>
          </w:tcPr>
          <w:p w:rsidR="00B75D58" w:rsidRPr="003029ED" w:rsidRDefault="00B75D58" w:rsidP="003029ED">
            <w:pPr>
              <w:pStyle w:val="Tabletext"/>
              <w:jc w:val="center"/>
              <w:rPr>
                <w:sz w:val="16"/>
                <w:szCs w:val="16"/>
                <w:lang w:val="en-US"/>
              </w:rPr>
            </w:pP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2</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lang w:val="en-US"/>
              </w:rPr>
              <w:t>是</w:t>
            </w:r>
          </w:p>
        </w:tc>
        <w:tc>
          <w:tcPr>
            <w:tcW w:w="576" w:type="dxa"/>
            <w:vAlign w:val="center"/>
          </w:tcPr>
          <w:p w:rsidR="00B75D58" w:rsidRPr="003029ED" w:rsidRDefault="003029ED" w:rsidP="003029ED">
            <w:pPr>
              <w:pStyle w:val="Tabletext"/>
              <w:jc w:val="center"/>
              <w:rPr>
                <w:sz w:val="16"/>
                <w:szCs w:val="16"/>
              </w:rPr>
            </w:pPr>
            <w:r>
              <w:rPr>
                <w:sz w:val="16"/>
                <w:szCs w:val="16"/>
                <w:lang w:val="en-US"/>
              </w:rPr>
              <w:t>是</w:t>
            </w:r>
          </w:p>
        </w:tc>
        <w:tc>
          <w:tcPr>
            <w:tcW w:w="576" w:type="dxa"/>
            <w:vAlign w:val="center"/>
          </w:tcPr>
          <w:p w:rsidR="00B75D58" w:rsidRPr="003029ED" w:rsidRDefault="003029ED" w:rsidP="003029ED">
            <w:pPr>
              <w:pStyle w:val="Tabletext"/>
              <w:jc w:val="center"/>
              <w:rPr>
                <w:sz w:val="16"/>
                <w:szCs w:val="16"/>
                <w:lang w:val="en-US"/>
              </w:rPr>
            </w:pPr>
            <w:r>
              <w:rPr>
                <w:sz w:val="16"/>
                <w:szCs w:val="16"/>
                <w:lang w:val="en-US"/>
              </w:rPr>
              <w:t>是</w:t>
            </w:r>
          </w:p>
        </w:tc>
        <w:tc>
          <w:tcPr>
            <w:tcW w:w="576" w:type="dxa"/>
            <w:vAlign w:val="center"/>
          </w:tcPr>
          <w:p w:rsidR="00B75D58" w:rsidRPr="003029ED" w:rsidRDefault="003029ED" w:rsidP="003029ED">
            <w:pPr>
              <w:pStyle w:val="Tabletext"/>
              <w:jc w:val="center"/>
              <w:rPr>
                <w:sz w:val="16"/>
                <w:szCs w:val="16"/>
                <w:lang w:val="en-US"/>
              </w:rPr>
            </w:pPr>
            <w:r>
              <w:rPr>
                <w:sz w:val="16"/>
                <w:szCs w:val="16"/>
                <w:lang w:val="en-US"/>
              </w:rPr>
              <w:t>是</w:t>
            </w: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40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2</w:t>
            </w:r>
          </w:p>
        </w:tc>
        <w:tc>
          <w:tcPr>
            <w:tcW w:w="918" w:type="dxa"/>
            <w:vMerge w:val="restart"/>
            <w:vAlign w:val="center"/>
          </w:tcPr>
          <w:p w:rsidR="00B75D58" w:rsidRPr="003029ED" w:rsidRDefault="003029ED" w:rsidP="003029ED">
            <w:pPr>
              <w:pStyle w:val="Tabletext"/>
              <w:jc w:val="center"/>
              <w:rPr>
                <w:sz w:val="16"/>
                <w:szCs w:val="16"/>
              </w:rPr>
            </w:pPr>
            <w:r>
              <w:rPr>
                <w:sz w:val="16"/>
                <w:szCs w:val="16"/>
                <w:lang w:eastAsia="ko-KR"/>
              </w:rPr>
              <w:t>是</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4</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lang w:val="en-US"/>
              </w:rPr>
              <w:t>是</w:t>
            </w:r>
          </w:p>
        </w:tc>
        <w:tc>
          <w:tcPr>
            <w:tcW w:w="576" w:type="dxa"/>
            <w:vAlign w:val="center"/>
          </w:tcPr>
          <w:p w:rsidR="00B75D58" w:rsidRPr="003029ED" w:rsidRDefault="003029ED" w:rsidP="003029ED">
            <w:pPr>
              <w:pStyle w:val="Tabletext"/>
              <w:jc w:val="center"/>
              <w:rPr>
                <w:sz w:val="16"/>
                <w:szCs w:val="16"/>
              </w:rPr>
            </w:pPr>
            <w:r>
              <w:rPr>
                <w:sz w:val="16"/>
                <w:szCs w:val="16"/>
                <w:lang w:val="en-US"/>
              </w:rPr>
              <w:t>是</w:t>
            </w:r>
          </w:p>
        </w:tc>
        <w:tc>
          <w:tcPr>
            <w:tcW w:w="576" w:type="dxa"/>
            <w:vAlign w:val="center"/>
          </w:tcPr>
          <w:p w:rsidR="00B75D58" w:rsidRPr="003029ED" w:rsidRDefault="003029ED" w:rsidP="003029ED">
            <w:pPr>
              <w:pStyle w:val="Tabletext"/>
              <w:jc w:val="center"/>
              <w:rPr>
                <w:sz w:val="16"/>
                <w:szCs w:val="16"/>
                <w:lang w:val="en-US"/>
              </w:rPr>
            </w:pPr>
            <w:r>
              <w:rPr>
                <w:sz w:val="16"/>
                <w:szCs w:val="16"/>
                <w:lang w:val="en-US"/>
              </w:rPr>
              <w:t>是</w:t>
            </w:r>
          </w:p>
        </w:tc>
        <w:tc>
          <w:tcPr>
            <w:tcW w:w="576" w:type="dxa"/>
            <w:vAlign w:val="center"/>
          </w:tcPr>
          <w:p w:rsidR="00B75D58" w:rsidRPr="003029ED" w:rsidRDefault="003029ED" w:rsidP="003029ED">
            <w:pPr>
              <w:pStyle w:val="Tabletext"/>
              <w:jc w:val="center"/>
              <w:rPr>
                <w:sz w:val="16"/>
                <w:szCs w:val="16"/>
                <w:lang w:val="en-US"/>
              </w:rPr>
            </w:pPr>
            <w:r>
              <w:rPr>
                <w:sz w:val="16"/>
                <w:szCs w:val="16"/>
                <w:lang w:val="en-US"/>
              </w:rPr>
              <w:t>是</w:t>
            </w: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restart"/>
            <w:vAlign w:val="center"/>
          </w:tcPr>
          <w:p w:rsidR="00B75D58" w:rsidRPr="003029ED" w:rsidRDefault="00B75D58" w:rsidP="003029ED">
            <w:pPr>
              <w:pStyle w:val="Tabletext"/>
              <w:jc w:val="center"/>
              <w:rPr>
                <w:sz w:val="16"/>
                <w:szCs w:val="16"/>
              </w:rPr>
            </w:pPr>
            <w:r w:rsidRPr="003029ED">
              <w:rPr>
                <w:sz w:val="16"/>
                <w:szCs w:val="16"/>
              </w:rPr>
              <w:t>CA_2A-4A-4A</w:t>
            </w:r>
          </w:p>
        </w:tc>
        <w:tc>
          <w:tcPr>
            <w:tcW w:w="1241" w:type="dxa"/>
            <w:vMerge w:val="restart"/>
          </w:tcPr>
          <w:p w:rsidR="00B75D58" w:rsidRPr="003029ED" w:rsidRDefault="00B75D58" w:rsidP="003029ED">
            <w:pPr>
              <w:pStyle w:val="Tabletext"/>
              <w:jc w:val="center"/>
              <w:rPr>
                <w:sz w:val="16"/>
                <w:szCs w:val="16"/>
              </w:rPr>
            </w:pPr>
            <w:r w:rsidRPr="003029ED">
              <w:rPr>
                <w:sz w:val="16"/>
                <w:szCs w:val="16"/>
                <w:lang w:eastAsia="ja-JP"/>
              </w:rPr>
              <w:t>-</w:t>
            </w: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2</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lang w:val="en-US"/>
              </w:rPr>
            </w:pPr>
            <w:r>
              <w:rPr>
                <w:sz w:val="16"/>
                <w:szCs w:val="16"/>
              </w:rPr>
              <w:t>是</w:t>
            </w:r>
          </w:p>
        </w:tc>
        <w:tc>
          <w:tcPr>
            <w:tcW w:w="576" w:type="dxa"/>
            <w:vAlign w:val="center"/>
          </w:tcPr>
          <w:p w:rsidR="00B75D58" w:rsidRPr="003029ED" w:rsidRDefault="003029ED" w:rsidP="003029ED">
            <w:pPr>
              <w:pStyle w:val="Tabletext"/>
              <w:jc w:val="center"/>
              <w:rPr>
                <w:sz w:val="16"/>
                <w:szCs w:val="16"/>
                <w:lang w:val="en-US"/>
              </w:rPr>
            </w:pPr>
            <w:r>
              <w:rPr>
                <w:sz w:val="16"/>
                <w:szCs w:val="16"/>
              </w:rPr>
              <w:t>是</w:t>
            </w: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60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0</w:t>
            </w:r>
          </w:p>
        </w:tc>
        <w:tc>
          <w:tcPr>
            <w:tcW w:w="918" w:type="dxa"/>
            <w:vMerge w:val="restart"/>
            <w:vAlign w:val="center"/>
          </w:tcPr>
          <w:p w:rsidR="00B75D58" w:rsidRPr="003029ED" w:rsidRDefault="00B75D58" w:rsidP="003029ED">
            <w:pPr>
              <w:pStyle w:val="Tabletext"/>
              <w:jc w:val="center"/>
              <w:rPr>
                <w:sz w:val="16"/>
                <w:szCs w:val="16"/>
              </w:rPr>
            </w:pPr>
            <w:r w:rsidRPr="003029ED">
              <w:rPr>
                <w:sz w:val="16"/>
                <w:szCs w:val="16"/>
                <w:lang w:eastAsia="ko-KR"/>
              </w:rPr>
              <w:t>No</w:t>
            </w:r>
          </w:p>
        </w:tc>
      </w:tr>
      <w:tr w:rsidR="00B75D58" w:rsidRPr="00322EE5"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4</w:t>
            </w:r>
          </w:p>
        </w:tc>
        <w:tc>
          <w:tcPr>
            <w:tcW w:w="3456" w:type="dxa"/>
            <w:gridSpan w:val="6"/>
            <w:shd w:val="clear" w:color="auto" w:fill="auto"/>
            <w:vAlign w:val="center"/>
          </w:tcPr>
          <w:p w:rsidR="00B75D58" w:rsidRPr="003029ED" w:rsidRDefault="00A75654" w:rsidP="003029ED">
            <w:pPr>
              <w:pStyle w:val="Tabletext"/>
              <w:jc w:val="center"/>
              <w:rPr>
                <w:sz w:val="16"/>
                <w:szCs w:val="16"/>
                <w:lang w:val="en-US"/>
              </w:rPr>
            </w:pPr>
            <w:r>
              <w:rPr>
                <w:sz w:val="16"/>
                <w:szCs w:val="16"/>
                <w:lang w:val="en-GB" w:eastAsia="zh-CN"/>
              </w:rPr>
              <w:t>见表</w:t>
            </w:r>
            <w:r>
              <w:rPr>
                <w:sz w:val="16"/>
                <w:szCs w:val="16"/>
                <w:lang w:val="en-GB" w:eastAsia="zh-CN"/>
              </w:rPr>
              <w:t xml:space="preserve"> 1.1.2-3</w:t>
            </w:r>
            <w:r>
              <w:rPr>
                <w:sz w:val="16"/>
                <w:szCs w:val="16"/>
                <w:lang w:val="en-GB" w:eastAsia="zh-CN"/>
              </w:rPr>
              <w:t>中的</w:t>
            </w:r>
            <w:r>
              <w:rPr>
                <w:sz w:val="16"/>
                <w:szCs w:val="16"/>
                <w:lang w:val="en-GB" w:eastAsia="zh-CN"/>
              </w:rPr>
              <w:t>CA_4A-4A</w:t>
            </w:r>
          </w:p>
        </w:tc>
        <w:tc>
          <w:tcPr>
            <w:tcW w:w="1001" w:type="dxa"/>
            <w:vMerge/>
            <w:vAlign w:val="center"/>
          </w:tcPr>
          <w:p w:rsidR="00B75D58" w:rsidRPr="003029ED" w:rsidRDefault="00B75D58" w:rsidP="003029ED">
            <w:pPr>
              <w:pStyle w:val="Tabletext"/>
              <w:jc w:val="center"/>
              <w:rPr>
                <w:sz w:val="16"/>
                <w:szCs w:val="16"/>
                <w:lang w:val="en-GB"/>
              </w:rPr>
            </w:pPr>
          </w:p>
        </w:tc>
        <w:tc>
          <w:tcPr>
            <w:tcW w:w="1103" w:type="dxa"/>
            <w:vMerge/>
            <w:vAlign w:val="center"/>
          </w:tcPr>
          <w:p w:rsidR="00B75D58" w:rsidRPr="003029ED" w:rsidRDefault="00B75D58" w:rsidP="003029ED">
            <w:pPr>
              <w:pStyle w:val="Tabletext"/>
              <w:jc w:val="center"/>
              <w:rPr>
                <w:sz w:val="16"/>
                <w:szCs w:val="16"/>
                <w:lang w:val="en-GB"/>
              </w:rPr>
            </w:pPr>
          </w:p>
        </w:tc>
        <w:tc>
          <w:tcPr>
            <w:tcW w:w="918" w:type="dxa"/>
            <w:vMerge/>
            <w:vAlign w:val="center"/>
          </w:tcPr>
          <w:p w:rsidR="00B75D58" w:rsidRPr="003029ED" w:rsidRDefault="00B75D58" w:rsidP="003029ED">
            <w:pPr>
              <w:pStyle w:val="Tabletext"/>
              <w:jc w:val="center"/>
              <w:rPr>
                <w:sz w:val="16"/>
                <w:szCs w:val="16"/>
                <w:lang w:val="en-GB"/>
              </w:rPr>
            </w:pPr>
          </w:p>
        </w:tc>
      </w:tr>
      <w:tr w:rsidR="00B75D58" w:rsidRPr="003029ED" w:rsidTr="003029ED">
        <w:trPr>
          <w:trHeight w:val="223"/>
          <w:jc w:val="center"/>
        </w:trPr>
        <w:tc>
          <w:tcPr>
            <w:tcW w:w="1223" w:type="dxa"/>
            <w:vMerge w:val="restart"/>
            <w:vAlign w:val="center"/>
          </w:tcPr>
          <w:p w:rsidR="00B75D58" w:rsidRPr="003029ED" w:rsidRDefault="00B75D58" w:rsidP="003029ED">
            <w:pPr>
              <w:pStyle w:val="Tabletext"/>
              <w:jc w:val="center"/>
              <w:rPr>
                <w:sz w:val="16"/>
                <w:szCs w:val="16"/>
              </w:rPr>
            </w:pPr>
            <w:r w:rsidRPr="003029ED">
              <w:rPr>
                <w:sz w:val="16"/>
                <w:szCs w:val="16"/>
              </w:rPr>
              <w:t>CA_2A-5A</w:t>
            </w:r>
          </w:p>
        </w:tc>
        <w:tc>
          <w:tcPr>
            <w:tcW w:w="1241" w:type="dxa"/>
            <w:vMerge w:val="restart"/>
          </w:tcPr>
          <w:p w:rsidR="00B75D58" w:rsidRPr="003029ED" w:rsidRDefault="00B75D58" w:rsidP="003029ED">
            <w:pPr>
              <w:pStyle w:val="Tabletext"/>
              <w:jc w:val="center"/>
              <w:rPr>
                <w:sz w:val="16"/>
                <w:szCs w:val="16"/>
              </w:rPr>
            </w:pPr>
            <w:r w:rsidRPr="003029ED">
              <w:rPr>
                <w:sz w:val="16"/>
                <w:szCs w:val="16"/>
                <w:lang w:eastAsia="ja-JP"/>
              </w:rPr>
              <w:t>-</w:t>
            </w: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2</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lang w:val="en-US"/>
              </w:rPr>
            </w:pPr>
            <w:r>
              <w:rPr>
                <w:sz w:val="16"/>
                <w:szCs w:val="16"/>
              </w:rPr>
              <w:t>是</w:t>
            </w:r>
          </w:p>
        </w:tc>
        <w:tc>
          <w:tcPr>
            <w:tcW w:w="576" w:type="dxa"/>
            <w:vAlign w:val="center"/>
          </w:tcPr>
          <w:p w:rsidR="00B75D58" w:rsidRPr="003029ED" w:rsidRDefault="003029ED" w:rsidP="003029ED">
            <w:pPr>
              <w:pStyle w:val="Tabletext"/>
              <w:jc w:val="center"/>
              <w:rPr>
                <w:sz w:val="16"/>
                <w:szCs w:val="16"/>
                <w:lang w:val="en-US"/>
              </w:rPr>
            </w:pPr>
            <w:r>
              <w:rPr>
                <w:sz w:val="16"/>
                <w:szCs w:val="16"/>
              </w:rPr>
              <w:t>是</w:t>
            </w:r>
          </w:p>
        </w:tc>
        <w:tc>
          <w:tcPr>
            <w:tcW w:w="576" w:type="dxa"/>
            <w:vAlign w:val="center"/>
          </w:tcPr>
          <w:p w:rsidR="00B75D58" w:rsidRPr="003029ED" w:rsidRDefault="003029ED" w:rsidP="003029ED">
            <w:pPr>
              <w:pStyle w:val="Tabletext"/>
              <w:jc w:val="center"/>
              <w:rPr>
                <w:sz w:val="16"/>
                <w:szCs w:val="16"/>
                <w:lang w:val="en-US"/>
              </w:rPr>
            </w:pPr>
            <w:r>
              <w:rPr>
                <w:sz w:val="16"/>
                <w:szCs w:val="16"/>
              </w:rPr>
              <w:t>是</w:t>
            </w:r>
          </w:p>
        </w:tc>
        <w:tc>
          <w:tcPr>
            <w:tcW w:w="576" w:type="dxa"/>
            <w:vAlign w:val="center"/>
          </w:tcPr>
          <w:p w:rsidR="00B75D58" w:rsidRPr="003029ED" w:rsidRDefault="003029ED" w:rsidP="003029ED">
            <w:pPr>
              <w:pStyle w:val="Tabletext"/>
              <w:jc w:val="center"/>
              <w:rPr>
                <w:sz w:val="16"/>
                <w:szCs w:val="16"/>
                <w:lang w:val="en-US"/>
              </w:rPr>
            </w:pPr>
            <w:r>
              <w:rPr>
                <w:sz w:val="16"/>
                <w:szCs w:val="16"/>
              </w:rPr>
              <w:t>是</w:t>
            </w: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30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0</w:t>
            </w:r>
          </w:p>
        </w:tc>
        <w:tc>
          <w:tcPr>
            <w:tcW w:w="918" w:type="dxa"/>
            <w:vMerge w:val="restart"/>
            <w:vAlign w:val="center"/>
          </w:tcPr>
          <w:p w:rsidR="00B75D58" w:rsidRPr="003029ED" w:rsidRDefault="002A7359" w:rsidP="003029ED">
            <w:pPr>
              <w:pStyle w:val="Tabletext"/>
              <w:jc w:val="center"/>
              <w:rPr>
                <w:sz w:val="16"/>
                <w:szCs w:val="16"/>
              </w:rPr>
            </w:pPr>
            <w:r>
              <w:rPr>
                <w:rFonts w:hint="eastAsia"/>
                <w:sz w:val="16"/>
                <w:szCs w:val="16"/>
                <w:lang w:eastAsia="zh-CN"/>
              </w:rPr>
              <w:t>否</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5</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lang w:val="en-US"/>
              </w:rPr>
            </w:pPr>
            <w:r>
              <w:rPr>
                <w:sz w:val="16"/>
                <w:szCs w:val="16"/>
              </w:rPr>
              <w:t>是</w:t>
            </w:r>
          </w:p>
        </w:tc>
        <w:tc>
          <w:tcPr>
            <w:tcW w:w="576" w:type="dxa"/>
            <w:vAlign w:val="center"/>
          </w:tcPr>
          <w:p w:rsidR="00B75D58" w:rsidRPr="003029ED" w:rsidRDefault="003029ED" w:rsidP="003029ED">
            <w:pPr>
              <w:pStyle w:val="Tabletext"/>
              <w:jc w:val="center"/>
              <w:rPr>
                <w:sz w:val="16"/>
                <w:szCs w:val="16"/>
                <w:lang w:val="en-US"/>
              </w:rPr>
            </w:pPr>
            <w:r>
              <w:rPr>
                <w:sz w:val="16"/>
                <w:szCs w:val="16"/>
              </w:rPr>
              <w:t>是</w:t>
            </w:r>
          </w:p>
        </w:tc>
        <w:tc>
          <w:tcPr>
            <w:tcW w:w="576" w:type="dxa"/>
            <w:vAlign w:val="center"/>
          </w:tcPr>
          <w:p w:rsidR="00B75D58" w:rsidRPr="003029ED" w:rsidRDefault="00B75D58" w:rsidP="003029ED">
            <w:pPr>
              <w:pStyle w:val="Tabletext"/>
              <w:jc w:val="center"/>
              <w:rPr>
                <w:sz w:val="16"/>
                <w:szCs w:val="16"/>
                <w:lang w:val="en-US"/>
              </w:rPr>
            </w:pPr>
          </w:p>
        </w:tc>
        <w:tc>
          <w:tcPr>
            <w:tcW w:w="576" w:type="dxa"/>
            <w:vAlign w:val="center"/>
          </w:tcPr>
          <w:p w:rsidR="00B75D58" w:rsidRPr="003029ED" w:rsidRDefault="00B75D58" w:rsidP="003029ED">
            <w:pPr>
              <w:pStyle w:val="Tabletext"/>
              <w:jc w:val="center"/>
              <w:rPr>
                <w:sz w:val="16"/>
                <w:szCs w:val="16"/>
                <w:lang w:val="en-US"/>
              </w:rPr>
            </w:pP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2</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lang w:val="en-US"/>
              </w:rPr>
            </w:pPr>
          </w:p>
        </w:tc>
        <w:tc>
          <w:tcPr>
            <w:tcW w:w="576" w:type="dxa"/>
            <w:vAlign w:val="center"/>
          </w:tcPr>
          <w:p w:rsidR="00B75D58" w:rsidRPr="003029ED" w:rsidRDefault="00B75D58" w:rsidP="003029ED">
            <w:pPr>
              <w:pStyle w:val="Tabletext"/>
              <w:jc w:val="center"/>
              <w:rPr>
                <w:sz w:val="16"/>
                <w:szCs w:val="16"/>
                <w:lang w:val="en-US"/>
              </w:rPr>
            </w:pP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20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1</w:t>
            </w:r>
          </w:p>
        </w:tc>
        <w:tc>
          <w:tcPr>
            <w:tcW w:w="918" w:type="dxa"/>
            <w:vMerge w:val="restart"/>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5</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lang w:val="en-US"/>
              </w:rPr>
            </w:pPr>
          </w:p>
        </w:tc>
        <w:tc>
          <w:tcPr>
            <w:tcW w:w="576" w:type="dxa"/>
            <w:vAlign w:val="center"/>
          </w:tcPr>
          <w:p w:rsidR="00B75D58" w:rsidRPr="003029ED" w:rsidRDefault="00B75D58" w:rsidP="003029ED">
            <w:pPr>
              <w:pStyle w:val="Tabletext"/>
              <w:jc w:val="center"/>
              <w:rPr>
                <w:sz w:val="16"/>
                <w:szCs w:val="16"/>
                <w:lang w:val="en-US"/>
              </w:rPr>
            </w:pP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Align w:val="center"/>
          </w:tcPr>
          <w:p w:rsidR="00B75D58" w:rsidRPr="003029ED" w:rsidRDefault="00B75D58" w:rsidP="003029ED">
            <w:pPr>
              <w:pStyle w:val="Tabletext"/>
              <w:jc w:val="center"/>
              <w:rPr>
                <w:sz w:val="16"/>
                <w:szCs w:val="16"/>
              </w:rPr>
            </w:pPr>
            <w:r w:rsidRPr="003029ED">
              <w:rPr>
                <w:sz w:val="16"/>
                <w:szCs w:val="16"/>
              </w:rPr>
              <w:t>CA_2A-2A-5A</w:t>
            </w:r>
          </w:p>
        </w:tc>
        <w:tc>
          <w:tcPr>
            <w:tcW w:w="1241" w:type="dxa"/>
          </w:tcPr>
          <w:p w:rsidR="00B75D58" w:rsidRPr="003029ED" w:rsidRDefault="00B75D58" w:rsidP="003029ED">
            <w:pPr>
              <w:pStyle w:val="Tabletext"/>
              <w:jc w:val="center"/>
              <w:rPr>
                <w:sz w:val="16"/>
                <w:szCs w:val="16"/>
              </w:rPr>
            </w:pPr>
            <w:r w:rsidRPr="003029ED">
              <w:rPr>
                <w:sz w:val="16"/>
                <w:szCs w:val="16"/>
                <w:lang w:eastAsia="ja-JP"/>
              </w:rPr>
              <w:t>-</w:t>
            </w: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2</w:t>
            </w:r>
          </w:p>
        </w:tc>
        <w:tc>
          <w:tcPr>
            <w:tcW w:w="3456" w:type="dxa"/>
            <w:gridSpan w:val="6"/>
            <w:shd w:val="clear" w:color="auto" w:fill="auto"/>
            <w:vAlign w:val="center"/>
          </w:tcPr>
          <w:p w:rsidR="00B75D58" w:rsidRPr="003029ED" w:rsidRDefault="00A75654" w:rsidP="003029ED">
            <w:pPr>
              <w:pStyle w:val="Tabletext"/>
              <w:jc w:val="center"/>
              <w:rPr>
                <w:sz w:val="16"/>
                <w:szCs w:val="16"/>
                <w:lang w:val="en-US"/>
              </w:rPr>
            </w:pPr>
            <w:r>
              <w:rPr>
                <w:sz w:val="16"/>
                <w:szCs w:val="16"/>
                <w:lang w:val="en-GB" w:eastAsia="zh-CN"/>
              </w:rPr>
              <w:t>见表</w:t>
            </w:r>
            <w:r>
              <w:rPr>
                <w:sz w:val="16"/>
                <w:szCs w:val="16"/>
                <w:lang w:val="en-GB" w:eastAsia="zh-CN"/>
              </w:rPr>
              <w:t xml:space="preserve"> 1.1.2-3</w:t>
            </w:r>
            <w:r>
              <w:rPr>
                <w:sz w:val="16"/>
                <w:szCs w:val="16"/>
                <w:lang w:val="en-GB" w:eastAsia="zh-CN"/>
              </w:rPr>
              <w:t>中的</w:t>
            </w:r>
            <w:r>
              <w:rPr>
                <w:sz w:val="16"/>
                <w:szCs w:val="16"/>
                <w:lang w:val="en-GB" w:eastAsia="zh-CN"/>
              </w:rPr>
              <w:t xml:space="preserve">CA_2A-2A </w:t>
            </w:r>
          </w:p>
        </w:tc>
        <w:tc>
          <w:tcPr>
            <w:tcW w:w="1001" w:type="dxa"/>
            <w:vAlign w:val="center"/>
          </w:tcPr>
          <w:p w:rsidR="00B75D58" w:rsidRPr="003029ED" w:rsidRDefault="00B75D58" w:rsidP="003029ED">
            <w:pPr>
              <w:pStyle w:val="Tabletext"/>
              <w:jc w:val="center"/>
              <w:rPr>
                <w:sz w:val="16"/>
                <w:szCs w:val="16"/>
              </w:rPr>
            </w:pPr>
            <w:r w:rsidRPr="003029ED">
              <w:rPr>
                <w:sz w:val="16"/>
                <w:szCs w:val="16"/>
              </w:rPr>
              <w:t>50</w:t>
            </w:r>
          </w:p>
        </w:tc>
        <w:tc>
          <w:tcPr>
            <w:tcW w:w="1103" w:type="dxa"/>
            <w:vAlign w:val="center"/>
          </w:tcPr>
          <w:p w:rsidR="00B75D58" w:rsidRPr="003029ED" w:rsidRDefault="00B75D58" w:rsidP="003029ED">
            <w:pPr>
              <w:pStyle w:val="Tabletext"/>
              <w:jc w:val="center"/>
              <w:rPr>
                <w:sz w:val="16"/>
                <w:szCs w:val="16"/>
              </w:rPr>
            </w:pPr>
            <w:r w:rsidRPr="003029ED">
              <w:rPr>
                <w:sz w:val="16"/>
                <w:szCs w:val="16"/>
              </w:rPr>
              <w:t>0</w:t>
            </w:r>
          </w:p>
        </w:tc>
        <w:tc>
          <w:tcPr>
            <w:tcW w:w="918" w:type="dxa"/>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Align w:val="center"/>
          </w:tcPr>
          <w:p w:rsidR="00B75D58" w:rsidRPr="003029ED" w:rsidRDefault="00B75D58" w:rsidP="003029ED">
            <w:pPr>
              <w:tabs>
                <w:tab w:val="clear" w:pos="794"/>
                <w:tab w:val="clear" w:pos="1191"/>
                <w:tab w:val="clear" w:pos="1588"/>
                <w:tab w:val="clear" w:pos="1985"/>
              </w:tabs>
              <w:overflowPunct/>
              <w:autoSpaceDE/>
              <w:autoSpaceDN/>
              <w:adjustRightInd/>
              <w:spacing w:before="0"/>
              <w:jc w:val="center"/>
              <w:textAlignment w:val="auto"/>
              <w:rPr>
                <w:sz w:val="16"/>
                <w:szCs w:val="16"/>
              </w:rPr>
            </w:pPr>
          </w:p>
        </w:tc>
        <w:tc>
          <w:tcPr>
            <w:tcW w:w="1241" w:type="dxa"/>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5</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lang w:val="en-US"/>
              </w:rPr>
            </w:pPr>
          </w:p>
        </w:tc>
        <w:tc>
          <w:tcPr>
            <w:tcW w:w="576" w:type="dxa"/>
            <w:vAlign w:val="center"/>
          </w:tcPr>
          <w:p w:rsidR="00B75D58" w:rsidRPr="003029ED" w:rsidRDefault="00B75D58" w:rsidP="003029ED">
            <w:pPr>
              <w:pStyle w:val="Tabletext"/>
              <w:jc w:val="center"/>
              <w:rPr>
                <w:sz w:val="16"/>
                <w:szCs w:val="16"/>
                <w:lang w:val="en-US"/>
              </w:rPr>
            </w:pPr>
          </w:p>
        </w:tc>
        <w:tc>
          <w:tcPr>
            <w:tcW w:w="1001" w:type="dxa"/>
            <w:vAlign w:val="center"/>
          </w:tcPr>
          <w:p w:rsidR="00B75D58" w:rsidRPr="003029ED" w:rsidRDefault="00B75D58" w:rsidP="003029ED">
            <w:pPr>
              <w:pStyle w:val="Tabletext"/>
              <w:jc w:val="center"/>
              <w:rPr>
                <w:sz w:val="16"/>
                <w:szCs w:val="16"/>
              </w:rPr>
            </w:pPr>
          </w:p>
        </w:tc>
        <w:tc>
          <w:tcPr>
            <w:tcW w:w="1103" w:type="dxa"/>
            <w:vAlign w:val="center"/>
          </w:tcPr>
          <w:p w:rsidR="00B75D58" w:rsidRPr="003029ED" w:rsidRDefault="00B75D58" w:rsidP="003029ED">
            <w:pPr>
              <w:pStyle w:val="Tabletext"/>
              <w:jc w:val="center"/>
              <w:rPr>
                <w:sz w:val="16"/>
                <w:szCs w:val="16"/>
              </w:rPr>
            </w:pPr>
          </w:p>
        </w:tc>
        <w:tc>
          <w:tcPr>
            <w:tcW w:w="918" w:type="dxa"/>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restart"/>
            <w:vAlign w:val="center"/>
          </w:tcPr>
          <w:p w:rsidR="00B75D58" w:rsidRPr="003029ED" w:rsidRDefault="00B75D58" w:rsidP="003029ED">
            <w:pPr>
              <w:pStyle w:val="Tabletext"/>
              <w:jc w:val="center"/>
              <w:rPr>
                <w:sz w:val="16"/>
                <w:szCs w:val="16"/>
              </w:rPr>
            </w:pPr>
            <w:r w:rsidRPr="003029ED">
              <w:rPr>
                <w:sz w:val="16"/>
                <w:szCs w:val="16"/>
              </w:rPr>
              <w:t>CA_2A-12A</w:t>
            </w:r>
          </w:p>
        </w:tc>
        <w:tc>
          <w:tcPr>
            <w:tcW w:w="1241" w:type="dxa"/>
            <w:vMerge w:val="restart"/>
          </w:tcPr>
          <w:p w:rsidR="00B75D58" w:rsidRPr="003029ED" w:rsidRDefault="00B75D58" w:rsidP="003029ED">
            <w:pPr>
              <w:pStyle w:val="Tabletext"/>
              <w:jc w:val="center"/>
              <w:rPr>
                <w:sz w:val="16"/>
                <w:szCs w:val="16"/>
              </w:rPr>
            </w:pPr>
            <w:r w:rsidRPr="003029ED">
              <w:rPr>
                <w:sz w:val="16"/>
                <w:szCs w:val="16"/>
                <w:lang w:eastAsia="ja-JP"/>
              </w:rPr>
              <w:t>-</w:t>
            </w: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2</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lang w:val="en-US"/>
              </w:rPr>
            </w:pPr>
            <w:r>
              <w:rPr>
                <w:sz w:val="16"/>
                <w:szCs w:val="16"/>
              </w:rPr>
              <w:t>是</w:t>
            </w:r>
          </w:p>
        </w:tc>
        <w:tc>
          <w:tcPr>
            <w:tcW w:w="576" w:type="dxa"/>
            <w:vAlign w:val="center"/>
          </w:tcPr>
          <w:p w:rsidR="00B75D58" w:rsidRPr="003029ED" w:rsidRDefault="003029ED" w:rsidP="003029ED">
            <w:pPr>
              <w:pStyle w:val="Tabletext"/>
              <w:jc w:val="center"/>
              <w:rPr>
                <w:sz w:val="16"/>
                <w:szCs w:val="16"/>
                <w:lang w:val="en-US"/>
              </w:rPr>
            </w:pPr>
            <w:r>
              <w:rPr>
                <w:sz w:val="16"/>
                <w:szCs w:val="16"/>
              </w:rPr>
              <w:t>是</w:t>
            </w:r>
          </w:p>
        </w:tc>
        <w:tc>
          <w:tcPr>
            <w:tcW w:w="576" w:type="dxa"/>
            <w:vAlign w:val="center"/>
          </w:tcPr>
          <w:p w:rsidR="00B75D58" w:rsidRPr="003029ED" w:rsidRDefault="003029ED" w:rsidP="003029ED">
            <w:pPr>
              <w:pStyle w:val="Tabletext"/>
              <w:jc w:val="center"/>
              <w:rPr>
                <w:sz w:val="16"/>
                <w:szCs w:val="16"/>
                <w:lang w:val="en-US"/>
              </w:rPr>
            </w:pPr>
            <w:r>
              <w:rPr>
                <w:sz w:val="16"/>
                <w:szCs w:val="16"/>
              </w:rPr>
              <w:t>是</w:t>
            </w:r>
          </w:p>
        </w:tc>
        <w:tc>
          <w:tcPr>
            <w:tcW w:w="576" w:type="dxa"/>
            <w:vAlign w:val="center"/>
          </w:tcPr>
          <w:p w:rsidR="00B75D58" w:rsidRPr="003029ED" w:rsidRDefault="003029ED" w:rsidP="003029ED">
            <w:pPr>
              <w:pStyle w:val="Tabletext"/>
              <w:jc w:val="center"/>
              <w:rPr>
                <w:sz w:val="16"/>
                <w:szCs w:val="16"/>
                <w:lang w:val="en-US"/>
              </w:rPr>
            </w:pPr>
            <w:r>
              <w:rPr>
                <w:sz w:val="16"/>
                <w:szCs w:val="16"/>
              </w:rPr>
              <w:t>是</w:t>
            </w: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30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0</w:t>
            </w:r>
          </w:p>
        </w:tc>
        <w:tc>
          <w:tcPr>
            <w:tcW w:w="918" w:type="dxa"/>
            <w:vMerge w:val="restart"/>
            <w:vAlign w:val="center"/>
          </w:tcPr>
          <w:p w:rsidR="00B75D58" w:rsidRPr="003029ED" w:rsidRDefault="002A7359" w:rsidP="003029ED">
            <w:pPr>
              <w:pStyle w:val="Tabletext"/>
              <w:jc w:val="center"/>
              <w:rPr>
                <w:sz w:val="16"/>
                <w:szCs w:val="16"/>
              </w:rPr>
            </w:pPr>
            <w:r>
              <w:rPr>
                <w:rFonts w:hint="eastAsia"/>
                <w:sz w:val="16"/>
                <w:szCs w:val="16"/>
                <w:lang w:eastAsia="zh-CN"/>
              </w:rPr>
              <w:t>否</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12</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lang w:val="en-US"/>
              </w:rPr>
            </w:pPr>
            <w:r>
              <w:rPr>
                <w:sz w:val="16"/>
                <w:szCs w:val="16"/>
              </w:rPr>
              <w:t>是</w:t>
            </w:r>
          </w:p>
        </w:tc>
        <w:tc>
          <w:tcPr>
            <w:tcW w:w="576" w:type="dxa"/>
            <w:vAlign w:val="center"/>
          </w:tcPr>
          <w:p w:rsidR="00B75D58" w:rsidRPr="003029ED" w:rsidRDefault="003029ED" w:rsidP="003029ED">
            <w:pPr>
              <w:pStyle w:val="Tabletext"/>
              <w:jc w:val="center"/>
              <w:rPr>
                <w:sz w:val="16"/>
                <w:szCs w:val="16"/>
                <w:lang w:val="en-US"/>
              </w:rPr>
            </w:pPr>
            <w:r>
              <w:rPr>
                <w:sz w:val="16"/>
                <w:szCs w:val="16"/>
              </w:rPr>
              <w:t>是</w:t>
            </w:r>
          </w:p>
        </w:tc>
        <w:tc>
          <w:tcPr>
            <w:tcW w:w="576" w:type="dxa"/>
            <w:vAlign w:val="center"/>
          </w:tcPr>
          <w:p w:rsidR="00B75D58" w:rsidRPr="003029ED" w:rsidRDefault="00B75D58" w:rsidP="003029ED">
            <w:pPr>
              <w:pStyle w:val="Tabletext"/>
              <w:jc w:val="center"/>
              <w:rPr>
                <w:sz w:val="16"/>
                <w:szCs w:val="16"/>
                <w:lang w:val="en-US"/>
              </w:rPr>
            </w:pPr>
          </w:p>
        </w:tc>
        <w:tc>
          <w:tcPr>
            <w:tcW w:w="576" w:type="dxa"/>
            <w:vAlign w:val="center"/>
          </w:tcPr>
          <w:p w:rsidR="00B75D58" w:rsidRPr="003029ED" w:rsidRDefault="00B75D58" w:rsidP="003029ED">
            <w:pPr>
              <w:pStyle w:val="Tabletext"/>
              <w:jc w:val="center"/>
              <w:rPr>
                <w:sz w:val="16"/>
                <w:szCs w:val="16"/>
                <w:lang w:val="en-US"/>
              </w:rPr>
            </w:pP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2</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lang w:val="en-US"/>
              </w:rPr>
            </w:pPr>
            <w:r>
              <w:rPr>
                <w:sz w:val="16"/>
                <w:szCs w:val="16"/>
              </w:rPr>
              <w:t>是</w:t>
            </w:r>
          </w:p>
        </w:tc>
        <w:tc>
          <w:tcPr>
            <w:tcW w:w="576" w:type="dxa"/>
            <w:vAlign w:val="center"/>
          </w:tcPr>
          <w:p w:rsidR="00B75D58" w:rsidRPr="003029ED" w:rsidRDefault="003029ED" w:rsidP="003029ED">
            <w:pPr>
              <w:pStyle w:val="Tabletext"/>
              <w:jc w:val="center"/>
              <w:rPr>
                <w:sz w:val="16"/>
                <w:szCs w:val="16"/>
                <w:lang w:val="en-US"/>
              </w:rPr>
            </w:pPr>
            <w:r>
              <w:rPr>
                <w:sz w:val="16"/>
                <w:szCs w:val="16"/>
              </w:rPr>
              <w:t>是</w:t>
            </w: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30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1</w:t>
            </w:r>
          </w:p>
        </w:tc>
        <w:tc>
          <w:tcPr>
            <w:tcW w:w="918" w:type="dxa"/>
            <w:vMerge w:val="restart"/>
            <w:vAlign w:val="center"/>
          </w:tcPr>
          <w:p w:rsidR="00B75D58" w:rsidRPr="003029ED" w:rsidRDefault="002A7359" w:rsidP="003029ED">
            <w:pPr>
              <w:pStyle w:val="Tabletext"/>
              <w:jc w:val="center"/>
              <w:rPr>
                <w:sz w:val="16"/>
                <w:szCs w:val="16"/>
              </w:rPr>
            </w:pPr>
            <w:r>
              <w:rPr>
                <w:rFonts w:hint="eastAsia"/>
                <w:sz w:val="16"/>
                <w:szCs w:val="16"/>
                <w:lang w:eastAsia="zh-CN"/>
              </w:rPr>
              <w:t>否</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12</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lang w:val="en-US"/>
              </w:rPr>
              <w:t>是</w:t>
            </w:r>
          </w:p>
        </w:tc>
        <w:tc>
          <w:tcPr>
            <w:tcW w:w="576" w:type="dxa"/>
            <w:vAlign w:val="center"/>
          </w:tcPr>
          <w:p w:rsidR="00B75D58" w:rsidRPr="003029ED" w:rsidRDefault="003029ED" w:rsidP="003029ED">
            <w:pPr>
              <w:pStyle w:val="Tabletext"/>
              <w:jc w:val="center"/>
              <w:rPr>
                <w:sz w:val="16"/>
                <w:szCs w:val="16"/>
              </w:rPr>
            </w:pPr>
            <w:r>
              <w:rPr>
                <w:sz w:val="16"/>
                <w:szCs w:val="16"/>
                <w:lang w:val="en-US"/>
              </w:rPr>
              <w:t>是</w:t>
            </w:r>
          </w:p>
        </w:tc>
        <w:tc>
          <w:tcPr>
            <w:tcW w:w="576" w:type="dxa"/>
            <w:vAlign w:val="center"/>
          </w:tcPr>
          <w:p w:rsidR="00B75D58" w:rsidRPr="003029ED" w:rsidRDefault="00B75D58" w:rsidP="003029ED">
            <w:pPr>
              <w:pStyle w:val="Tabletext"/>
              <w:jc w:val="center"/>
              <w:rPr>
                <w:sz w:val="16"/>
                <w:szCs w:val="16"/>
                <w:lang w:val="en-US"/>
              </w:rPr>
            </w:pPr>
          </w:p>
        </w:tc>
        <w:tc>
          <w:tcPr>
            <w:tcW w:w="576" w:type="dxa"/>
            <w:vAlign w:val="center"/>
          </w:tcPr>
          <w:p w:rsidR="00B75D58" w:rsidRPr="003029ED" w:rsidRDefault="00B75D58" w:rsidP="003029ED">
            <w:pPr>
              <w:pStyle w:val="Tabletext"/>
              <w:jc w:val="center"/>
              <w:rPr>
                <w:sz w:val="16"/>
                <w:szCs w:val="16"/>
                <w:lang w:val="en-US"/>
              </w:rPr>
            </w:pP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restart"/>
            <w:vAlign w:val="center"/>
          </w:tcPr>
          <w:p w:rsidR="00B75D58" w:rsidRPr="003029ED" w:rsidRDefault="00B75D58" w:rsidP="003029ED">
            <w:pPr>
              <w:pStyle w:val="Tabletext"/>
              <w:jc w:val="center"/>
              <w:rPr>
                <w:sz w:val="16"/>
                <w:szCs w:val="16"/>
              </w:rPr>
            </w:pPr>
            <w:r w:rsidRPr="003029ED">
              <w:rPr>
                <w:sz w:val="16"/>
                <w:szCs w:val="16"/>
              </w:rPr>
              <w:t>CA_2A-12B</w:t>
            </w:r>
          </w:p>
        </w:tc>
        <w:tc>
          <w:tcPr>
            <w:tcW w:w="1241" w:type="dxa"/>
            <w:vMerge w:val="restart"/>
          </w:tcPr>
          <w:p w:rsidR="00B75D58" w:rsidRPr="003029ED" w:rsidRDefault="00B75D58" w:rsidP="003029ED">
            <w:pPr>
              <w:pStyle w:val="Tabletext"/>
              <w:jc w:val="center"/>
              <w:rPr>
                <w:sz w:val="16"/>
                <w:szCs w:val="16"/>
                <w:lang w:eastAsia="zh-CN"/>
              </w:rPr>
            </w:pPr>
            <w:r w:rsidRPr="003029ED">
              <w:rPr>
                <w:sz w:val="16"/>
                <w:szCs w:val="16"/>
                <w:lang w:eastAsia="ja-JP"/>
              </w:rPr>
              <w:t>-</w:t>
            </w:r>
          </w:p>
        </w:tc>
        <w:tc>
          <w:tcPr>
            <w:tcW w:w="687" w:type="dxa"/>
            <w:shd w:val="clear" w:color="auto" w:fill="auto"/>
          </w:tcPr>
          <w:p w:rsidR="00B75D58" w:rsidRPr="003029ED" w:rsidRDefault="00B75D58" w:rsidP="003029ED">
            <w:pPr>
              <w:pStyle w:val="Tabletext"/>
              <w:jc w:val="center"/>
              <w:rPr>
                <w:sz w:val="16"/>
                <w:szCs w:val="16"/>
              </w:rPr>
            </w:pPr>
            <w:r w:rsidRPr="003029ED">
              <w:rPr>
                <w:sz w:val="16"/>
                <w:szCs w:val="16"/>
                <w:lang w:eastAsia="zh-CN"/>
              </w:rPr>
              <w:t>2</w:t>
            </w:r>
          </w:p>
        </w:tc>
        <w:tc>
          <w:tcPr>
            <w:tcW w:w="576" w:type="dxa"/>
            <w:shd w:val="clear" w:color="auto" w:fill="auto"/>
          </w:tcPr>
          <w:p w:rsidR="00B75D58" w:rsidRPr="003029ED" w:rsidRDefault="00B75D58" w:rsidP="003029ED">
            <w:pPr>
              <w:pStyle w:val="Tabletext"/>
              <w:jc w:val="center"/>
              <w:rPr>
                <w:sz w:val="16"/>
                <w:szCs w:val="16"/>
              </w:rPr>
            </w:pPr>
          </w:p>
        </w:tc>
        <w:tc>
          <w:tcPr>
            <w:tcW w:w="576" w:type="dxa"/>
          </w:tcPr>
          <w:p w:rsidR="00B75D58" w:rsidRPr="003029ED" w:rsidRDefault="00B75D58" w:rsidP="003029ED">
            <w:pPr>
              <w:pStyle w:val="Tabletext"/>
              <w:jc w:val="center"/>
              <w:rPr>
                <w:sz w:val="16"/>
                <w:szCs w:val="16"/>
              </w:rPr>
            </w:pPr>
          </w:p>
        </w:tc>
        <w:tc>
          <w:tcPr>
            <w:tcW w:w="576" w:type="dxa"/>
          </w:tcPr>
          <w:p w:rsidR="00B75D58" w:rsidRPr="003029ED" w:rsidRDefault="003029ED" w:rsidP="003029ED">
            <w:pPr>
              <w:pStyle w:val="Tabletext"/>
              <w:jc w:val="center"/>
              <w:rPr>
                <w:sz w:val="16"/>
                <w:szCs w:val="16"/>
              </w:rPr>
            </w:pPr>
            <w:r>
              <w:rPr>
                <w:sz w:val="16"/>
                <w:szCs w:val="16"/>
              </w:rPr>
              <w:t>是</w:t>
            </w:r>
          </w:p>
        </w:tc>
        <w:tc>
          <w:tcPr>
            <w:tcW w:w="576" w:type="dxa"/>
          </w:tcPr>
          <w:p w:rsidR="00B75D58" w:rsidRPr="003029ED" w:rsidRDefault="003029ED" w:rsidP="003029ED">
            <w:pPr>
              <w:pStyle w:val="Tabletext"/>
              <w:jc w:val="center"/>
              <w:rPr>
                <w:sz w:val="16"/>
                <w:szCs w:val="16"/>
              </w:rPr>
            </w:pPr>
            <w:r>
              <w:rPr>
                <w:sz w:val="16"/>
                <w:szCs w:val="16"/>
              </w:rPr>
              <w:t>是</w:t>
            </w:r>
          </w:p>
        </w:tc>
        <w:tc>
          <w:tcPr>
            <w:tcW w:w="576" w:type="dxa"/>
          </w:tcPr>
          <w:p w:rsidR="00B75D58" w:rsidRPr="003029ED" w:rsidRDefault="003029ED" w:rsidP="003029ED">
            <w:pPr>
              <w:pStyle w:val="Tabletext"/>
              <w:jc w:val="center"/>
              <w:rPr>
                <w:sz w:val="16"/>
                <w:szCs w:val="16"/>
                <w:lang w:val="en-US"/>
              </w:rPr>
            </w:pPr>
            <w:r>
              <w:rPr>
                <w:sz w:val="16"/>
                <w:szCs w:val="16"/>
              </w:rPr>
              <w:t>是</w:t>
            </w:r>
          </w:p>
        </w:tc>
        <w:tc>
          <w:tcPr>
            <w:tcW w:w="576" w:type="dxa"/>
          </w:tcPr>
          <w:p w:rsidR="00B75D58" w:rsidRPr="003029ED" w:rsidRDefault="003029ED" w:rsidP="003029ED">
            <w:pPr>
              <w:pStyle w:val="Tabletext"/>
              <w:jc w:val="center"/>
              <w:rPr>
                <w:sz w:val="16"/>
                <w:szCs w:val="16"/>
                <w:lang w:val="en-US"/>
              </w:rPr>
            </w:pPr>
            <w:r>
              <w:rPr>
                <w:sz w:val="16"/>
                <w:szCs w:val="16"/>
              </w:rPr>
              <w:t>是</w:t>
            </w: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35</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0</w:t>
            </w:r>
          </w:p>
        </w:tc>
        <w:tc>
          <w:tcPr>
            <w:tcW w:w="918" w:type="dxa"/>
            <w:vMerge w:val="restart"/>
            <w:vAlign w:val="center"/>
          </w:tcPr>
          <w:p w:rsidR="00B75D58" w:rsidRPr="003029ED" w:rsidRDefault="002A7359" w:rsidP="003029ED">
            <w:pPr>
              <w:pStyle w:val="Tabletext"/>
              <w:jc w:val="center"/>
              <w:rPr>
                <w:sz w:val="16"/>
                <w:szCs w:val="16"/>
              </w:rPr>
            </w:pPr>
            <w:r>
              <w:rPr>
                <w:rFonts w:hint="eastAsia"/>
                <w:sz w:val="16"/>
                <w:szCs w:val="16"/>
                <w:lang w:eastAsia="zh-CN"/>
              </w:rPr>
              <w:t>否</w:t>
            </w:r>
          </w:p>
        </w:tc>
      </w:tr>
      <w:tr w:rsidR="00B75D58" w:rsidRPr="00322EE5"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lang w:eastAsia="zh-CN"/>
              </w:rPr>
            </w:pPr>
          </w:p>
        </w:tc>
        <w:tc>
          <w:tcPr>
            <w:tcW w:w="687" w:type="dxa"/>
            <w:shd w:val="clear" w:color="auto" w:fill="auto"/>
          </w:tcPr>
          <w:p w:rsidR="00B75D58" w:rsidRPr="003029ED" w:rsidRDefault="00B75D58" w:rsidP="003029ED">
            <w:pPr>
              <w:pStyle w:val="Tabletext"/>
              <w:jc w:val="center"/>
              <w:rPr>
                <w:sz w:val="16"/>
                <w:szCs w:val="16"/>
              </w:rPr>
            </w:pPr>
            <w:r w:rsidRPr="003029ED">
              <w:rPr>
                <w:sz w:val="16"/>
                <w:szCs w:val="16"/>
                <w:lang w:eastAsia="zh-CN"/>
              </w:rPr>
              <w:t>12</w:t>
            </w:r>
          </w:p>
        </w:tc>
        <w:tc>
          <w:tcPr>
            <w:tcW w:w="3456" w:type="dxa"/>
            <w:gridSpan w:val="6"/>
            <w:shd w:val="clear" w:color="auto" w:fill="auto"/>
            <w:vAlign w:val="center"/>
          </w:tcPr>
          <w:p w:rsidR="00B75D58" w:rsidRPr="003029ED" w:rsidRDefault="00A75654" w:rsidP="003029ED">
            <w:pPr>
              <w:pStyle w:val="Tabletext"/>
              <w:jc w:val="center"/>
              <w:rPr>
                <w:sz w:val="16"/>
                <w:szCs w:val="16"/>
                <w:lang w:val="en-US"/>
              </w:rPr>
            </w:pPr>
            <w:r>
              <w:rPr>
                <w:sz w:val="16"/>
                <w:szCs w:val="16"/>
                <w:lang w:val="en-GB" w:eastAsia="zh-CN"/>
              </w:rPr>
              <w:t>见表</w:t>
            </w:r>
            <w:r>
              <w:rPr>
                <w:sz w:val="16"/>
                <w:szCs w:val="16"/>
                <w:lang w:val="en-GB" w:eastAsia="zh-CN"/>
              </w:rPr>
              <w:t xml:space="preserve"> 1.1.2-1</w:t>
            </w:r>
            <w:r>
              <w:rPr>
                <w:sz w:val="16"/>
                <w:szCs w:val="16"/>
                <w:lang w:val="en-GB" w:eastAsia="zh-CN"/>
              </w:rPr>
              <w:t>中的</w:t>
            </w:r>
            <w:r>
              <w:rPr>
                <w:sz w:val="16"/>
                <w:szCs w:val="16"/>
                <w:lang w:val="en-GB" w:eastAsia="zh-CN"/>
              </w:rPr>
              <w:t>CA_12B</w:t>
            </w:r>
          </w:p>
        </w:tc>
        <w:tc>
          <w:tcPr>
            <w:tcW w:w="1001" w:type="dxa"/>
            <w:vMerge/>
            <w:vAlign w:val="center"/>
          </w:tcPr>
          <w:p w:rsidR="00B75D58" w:rsidRPr="003029ED" w:rsidRDefault="00B75D58" w:rsidP="003029ED">
            <w:pPr>
              <w:pStyle w:val="Tabletext"/>
              <w:jc w:val="center"/>
              <w:rPr>
                <w:sz w:val="16"/>
                <w:szCs w:val="16"/>
                <w:lang w:val="en-GB"/>
              </w:rPr>
            </w:pPr>
          </w:p>
        </w:tc>
        <w:tc>
          <w:tcPr>
            <w:tcW w:w="1103" w:type="dxa"/>
            <w:vMerge/>
            <w:vAlign w:val="center"/>
          </w:tcPr>
          <w:p w:rsidR="00B75D58" w:rsidRPr="003029ED" w:rsidRDefault="00B75D58" w:rsidP="003029ED">
            <w:pPr>
              <w:pStyle w:val="Tabletext"/>
              <w:jc w:val="center"/>
              <w:rPr>
                <w:sz w:val="16"/>
                <w:szCs w:val="16"/>
                <w:lang w:val="en-GB"/>
              </w:rPr>
            </w:pPr>
          </w:p>
        </w:tc>
        <w:tc>
          <w:tcPr>
            <w:tcW w:w="918" w:type="dxa"/>
            <w:vMerge/>
            <w:vAlign w:val="center"/>
          </w:tcPr>
          <w:p w:rsidR="00B75D58" w:rsidRPr="003029ED" w:rsidRDefault="00B75D58" w:rsidP="003029ED">
            <w:pPr>
              <w:pStyle w:val="Tabletext"/>
              <w:jc w:val="center"/>
              <w:rPr>
                <w:sz w:val="16"/>
                <w:szCs w:val="16"/>
                <w:lang w:val="en-GB"/>
              </w:rPr>
            </w:pPr>
          </w:p>
        </w:tc>
      </w:tr>
      <w:tr w:rsidR="00B75D58" w:rsidRPr="003029ED" w:rsidTr="003029ED">
        <w:trPr>
          <w:trHeight w:val="223"/>
          <w:jc w:val="center"/>
        </w:trPr>
        <w:tc>
          <w:tcPr>
            <w:tcW w:w="1223" w:type="dxa"/>
            <w:vMerge w:val="restart"/>
            <w:vAlign w:val="center"/>
          </w:tcPr>
          <w:p w:rsidR="00B75D58" w:rsidRPr="003029ED" w:rsidRDefault="00B75D58" w:rsidP="003029ED">
            <w:pPr>
              <w:pStyle w:val="Tabletext"/>
              <w:jc w:val="center"/>
              <w:rPr>
                <w:sz w:val="16"/>
                <w:szCs w:val="16"/>
              </w:rPr>
            </w:pPr>
            <w:r w:rsidRPr="003029ED">
              <w:rPr>
                <w:sz w:val="16"/>
                <w:szCs w:val="16"/>
              </w:rPr>
              <w:t>CA_2A-13A</w:t>
            </w:r>
          </w:p>
        </w:tc>
        <w:tc>
          <w:tcPr>
            <w:tcW w:w="1241" w:type="dxa"/>
            <w:vMerge w:val="restart"/>
          </w:tcPr>
          <w:p w:rsidR="00B75D58" w:rsidRPr="003029ED" w:rsidRDefault="00B75D58" w:rsidP="003029ED">
            <w:pPr>
              <w:pStyle w:val="Tabletext"/>
              <w:jc w:val="center"/>
              <w:rPr>
                <w:sz w:val="16"/>
                <w:szCs w:val="16"/>
              </w:rPr>
            </w:pPr>
            <w:r w:rsidRPr="003029ED">
              <w:rPr>
                <w:sz w:val="16"/>
                <w:szCs w:val="16"/>
                <w:lang w:eastAsia="ja-JP"/>
              </w:rPr>
              <w:t>-</w:t>
            </w: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2</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30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0</w:t>
            </w:r>
          </w:p>
        </w:tc>
        <w:tc>
          <w:tcPr>
            <w:tcW w:w="918" w:type="dxa"/>
            <w:vMerge w:val="restart"/>
            <w:vAlign w:val="center"/>
          </w:tcPr>
          <w:p w:rsidR="00B75D58" w:rsidRPr="003029ED" w:rsidRDefault="003029ED" w:rsidP="003029ED">
            <w:pPr>
              <w:pStyle w:val="Tabletext"/>
              <w:jc w:val="center"/>
              <w:rPr>
                <w:sz w:val="16"/>
                <w:szCs w:val="16"/>
              </w:rPr>
            </w:pPr>
            <w:r>
              <w:rPr>
                <w:sz w:val="16"/>
                <w:szCs w:val="16"/>
                <w:lang w:eastAsia="ko-KR"/>
              </w:rPr>
              <w:t>是</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13</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2</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20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1</w:t>
            </w:r>
          </w:p>
        </w:tc>
        <w:tc>
          <w:tcPr>
            <w:tcW w:w="918" w:type="dxa"/>
            <w:vMerge w:val="restart"/>
            <w:vAlign w:val="center"/>
          </w:tcPr>
          <w:p w:rsidR="00B75D58" w:rsidRPr="003029ED" w:rsidRDefault="003029ED" w:rsidP="003029ED">
            <w:pPr>
              <w:pStyle w:val="Tabletext"/>
              <w:jc w:val="center"/>
              <w:rPr>
                <w:sz w:val="16"/>
                <w:szCs w:val="16"/>
              </w:rPr>
            </w:pPr>
            <w:r>
              <w:rPr>
                <w:sz w:val="16"/>
                <w:szCs w:val="16"/>
                <w:lang w:eastAsia="ko-KR"/>
              </w:rPr>
              <w:t>是</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13</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Align w:val="center"/>
          </w:tcPr>
          <w:p w:rsidR="00B75D58" w:rsidRPr="003029ED" w:rsidRDefault="00B75D58" w:rsidP="003029ED">
            <w:pPr>
              <w:pStyle w:val="Tabletext"/>
              <w:jc w:val="center"/>
              <w:rPr>
                <w:sz w:val="16"/>
                <w:szCs w:val="16"/>
              </w:rPr>
            </w:pPr>
            <w:r w:rsidRPr="003029ED">
              <w:rPr>
                <w:sz w:val="16"/>
                <w:szCs w:val="16"/>
              </w:rPr>
              <w:t>CA_2A-2A-13A</w:t>
            </w:r>
          </w:p>
        </w:tc>
        <w:tc>
          <w:tcPr>
            <w:tcW w:w="1241" w:type="dxa"/>
          </w:tcPr>
          <w:p w:rsidR="00B75D58" w:rsidRPr="003029ED" w:rsidRDefault="00B75D58" w:rsidP="003029ED">
            <w:pPr>
              <w:pStyle w:val="Tabletext"/>
              <w:jc w:val="center"/>
              <w:rPr>
                <w:sz w:val="16"/>
                <w:szCs w:val="16"/>
                <w:lang w:eastAsia="zh-CN"/>
              </w:rPr>
            </w:pPr>
            <w:r w:rsidRPr="003029ED">
              <w:rPr>
                <w:sz w:val="16"/>
                <w:szCs w:val="16"/>
                <w:lang w:eastAsia="ja-JP"/>
              </w:rPr>
              <w:t>-</w:t>
            </w:r>
          </w:p>
        </w:tc>
        <w:tc>
          <w:tcPr>
            <w:tcW w:w="687" w:type="dxa"/>
            <w:shd w:val="clear" w:color="auto" w:fill="auto"/>
          </w:tcPr>
          <w:p w:rsidR="00B75D58" w:rsidRPr="003029ED" w:rsidRDefault="00B75D58" w:rsidP="003029ED">
            <w:pPr>
              <w:pStyle w:val="Tabletext"/>
              <w:jc w:val="center"/>
              <w:rPr>
                <w:sz w:val="16"/>
                <w:szCs w:val="16"/>
              </w:rPr>
            </w:pPr>
            <w:r w:rsidRPr="003029ED">
              <w:rPr>
                <w:sz w:val="16"/>
                <w:szCs w:val="16"/>
                <w:lang w:eastAsia="zh-CN"/>
              </w:rPr>
              <w:t>2</w:t>
            </w:r>
          </w:p>
        </w:tc>
        <w:tc>
          <w:tcPr>
            <w:tcW w:w="3456" w:type="dxa"/>
            <w:gridSpan w:val="6"/>
            <w:shd w:val="clear" w:color="auto" w:fill="auto"/>
            <w:vAlign w:val="center"/>
          </w:tcPr>
          <w:p w:rsidR="00B75D58" w:rsidRPr="003029ED" w:rsidRDefault="00A75654" w:rsidP="003029ED">
            <w:pPr>
              <w:pStyle w:val="Tabletext"/>
              <w:jc w:val="center"/>
              <w:rPr>
                <w:sz w:val="16"/>
                <w:szCs w:val="16"/>
                <w:lang w:val="en-GB"/>
              </w:rPr>
            </w:pPr>
            <w:r>
              <w:rPr>
                <w:sz w:val="16"/>
                <w:szCs w:val="16"/>
                <w:lang w:val="en-GB" w:eastAsia="zh-CN"/>
              </w:rPr>
              <w:t>见表</w:t>
            </w:r>
            <w:r>
              <w:rPr>
                <w:sz w:val="16"/>
                <w:szCs w:val="16"/>
                <w:lang w:val="en-GB" w:eastAsia="zh-CN"/>
              </w:rPr>
              <w:t xml:space="preserve"> 1.1.2-3</w:t>
            </w:r>
            <w:r>
              <w:rPr>
                <w:sz w:val="16"/>
                <w:szCs w:val="16"/>
                <w:lang w:val="en-GB" w:eastAsia="zh-CN"/>
              </w:rPr>
              <w:t>中的</w:t>
            </w:r>
            <w:r>
              <w:rPr>
                <w:sz w:val="16"/>
                <w:szCs w:val="16"/>
                <w:lang w:val="en-GB" w:eastAsia="zh-CN"/>
              </w:rPr>
              <w:t xml:space="preserve">CA_2A-2A </w:t>
            </w:r>
          </w:p>
        </w:tc>
        <w:tc>
          <w:tcPr>
            <w:tcW w:w="1001" w:type="dxa"/>
            <w:vAlign w:val="center"/>
          </w:tcPr>
          <w:p w:rsidR="00B75D58" w:rsidRPr="003029ED" w:rsidRDefault="00B75D58" w:rsidP="003029ED">
            <w:pPr>
              <w:pStyle w:val="Tabletext"/>
              <w:jc w:val="center"/>
              <w:rPr>
                <w:sz w:val="16"/>
                <w:szCs w:val="16"/>
              </w:rPr>
            </w:pPr>
            <w:r w:rsidRPr="003029ED">
              <w:rPr>
                <w:sz w:val="16"/>
                <w:szCs w:val="16"/>
              </w:rPr>
              <w:t>50</w:t>
            </w:r>
          </w:p>
        </w:tc>
        <w:tc>
          <w:tcPr>
            <w:tcW w:w="1103" w:type="dxa"/>
            <w:vAlign w:val="center"/>
          </w:tcPr>
          <w:p w:rsidR="00B75D58" w:rsidRPr="003029ED" w:rsidRDefault="00B75D58" w:rsidP="003029ED">
            <w:pPr>
              <w:pStyle w:val="Tabletext"/>
              <w:jc w:val="center"/>
              <w:rPr>
                <w:sz w:val="16"/>
                <w:szCs w:val="16"/>
              </w:rPr>
            </w:pPr>
            <w:r w:rsidRPr="003029ED">
              <w:rPr>
                <w:sz w:val="16"/>
                <w:szCs w:val="16"/>
              </w:rPr>
              <w:t>0</w:t>
            </w:r>
          </w:p>
        </w:tc>
        <w:tc>
          <w:tcPr>
            <w:tcW w:w="918" w:type="dxa"/>
            <w:vAlign w:val="center"/>
          </w:tcPr>
          <w:p w:rsidR="00B75D58" w:rsidRPr="003029ED" w:rsidRDefault="002A7359" w:rsidP="003029ED">
            <w:pPr>
              <w:pStyle w:val="Tabletext"/>
              <w:jc w:val="center"/>
              <w:rPr>
                <w:sz w:val="16"/>
                <w:szCs w:val="16"/>
              </w:rPr>
            </w:pPr>
            <w:r>
              <w:rPr>
                <w:rFonts w:hint="eastAsia"/>
                <w:sz w:val="16"/>
                <w:szCs w:val="16"/>
                <w:lang w:eastAsia="zh-CN"/>
              </w:rPr>
              <w:t>否</w:t>
            </w:r>
          </w:p>
        </w:tc>
      </w:tr>
    </w:tbl>
    <w:p w:rsidR="003029ED" w:rsidRDefault="003029ED" w:rsidP="00B75D58">
      <w:pPr>
        <w:pStyle w:val="TableNo"/>
        <w:rPr>
          <w:lang w:val="en-US" w:eastAsia="zh-CN"/>
        </w:rPr>
      </w:pPr>
    </w:p>
    <w:p w:rsidR="003029ED" w:rsidRDefault="003029ED">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B75D58" w:rsidRPr="00912595" w:rsidRDefault="00B75D58" w:rsidP="001F19C1">
      <w:pPr>
        <w:pStyle w:val="TableNo"/>
        <w:rPr>
          <w:lang w:val="en-US" w:eastAsia="zh-CN"/>
        </w:rPr>
      </w:pPr>
      <w:r>
        <w:rPr>
          <w:lang w:val="en-US" w:eastAsia="zh-CN"/>
        </w:rPr>
        <w:lastRenderedPageBreak/>
        <w:t>表</w:t>
      </w:r>
      <w:r w:rsidRPr="00912595">
        <w:rPr>
          <w:lang w:val="en-US" w:eastAsia="zh-CN"/>
        </w:rPr>
        <w:t>1.1.2-2</w:t>
      </w:r>
      <w:r>
        <w:rPr>
          <w:rFonts w:hint="eastAsia"/>
          <w:lang w:val="en-US" w:eastAsia="zh-CN"/>
        </w:rPr>
        <w:t>（</w:t>
      </w:r>
      <w:r w:rsidR="001F19C1" w:rsidRPr="001F19C1">
        <w:rPr>
          <w:rFonts w:ascii="STKaiti" w:eastAsia="STKaiti" w:hAnsi="STKaiti" w:hint="eastAsia"/>
          <w:lang w:val="en-US" w:eastAsia="zh-CN"/>
        </w:rPr>
        <w:t>续</w:t>
      </w:r>
      <w:r>
        <w:rPr>
          <w:lang w:val="en-US" w:eastAsia="zh-CN"/>
        </w:rPr>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1241"/>
        <w:gridCol w:w="687"/>
        <w:gridCol w:w="576"/>
        <w:gridCol w:w="576"/>
        <w:gridCol w:w="576"/>
        <w:gridCol w:w="576"/>
        <w:gridCol w:w="576"/>
        <w:gridCol w:w="576"/>
        <w:gridCol w:w="1001"/>
        <w:gridCol w:w="1103"/>
        <w:gridCol w:w="918"/>
      </w:tblGrid>
      <w:tr w:rsidR="00B75D58" w:rsidRPr="003029ED" w:rsidTr="003029ED">
        <w:trPr>
          <w:jc w:val="center"/>
        </w:trPr>
        <w:tc>
          <w:tcPr>
            <w:tcW w:w="9629" w:type="dxa"/>
            <w:gridSpan w:val="12"/>
          </w:tcPr>
          <w:p w:rsidR="00B75D58" w:rsidRPr="003029ED" w:rsidRDefault="003029ED" w:rsidP="003029ED">
            <w:pPr>
              <w:pStyle w:val="Tablehead"/>
              <w:rPr>
                <w:sz w:val="16"/>
                <w:szCs w:val="16"/>
                <w:lang w:val="en-GB"/>
              </w:rPr>
            </w:pPr>
            <w:r w:rsidRPr="003029ED">
              <w:rPr>
                <w:sz w:val="16"/>
                <w:szCs w:val="16"/>
                <w:lang w:val="en-US"/>
              </w:rPr>
              <w:t>E-UTRA CA</w:t>
            </w:r>
            <w:r w:rsidRPr="003029ED">
              <w:rPr>
                <w:sz w:val="16"/>
                <w:szCs w:val="16"/>
                <w:lang w:val="en-US"/>
              </w:rPr>
              <w:t>配置</w:t>
            </w:r>
            <w:r w:rsidRPr="003029ED">
              <w:rPr>
                <w:sz w:val="16"/>
                <w:szCs w:val="16"/>
                <w:lang w:val="en-US"/>
              </w:rPr>
              <w:t xml:space="preserve"> /</w:t>
            </w:r>
            <w:r w:rsidRPr="003029ED">
              <w:rPr>
                <w:rFonts w:hint="eastAsia"/>
                <w:sz w:val="16"/>
                <w:szCs w:val="16"/>
                <w:lang w:val="en-US"/>
              </w:rPr>
              <w:t>带宽组合集</w:t>
            </w:r>
          </w:p>
        </w:tc>
      </w:tr>
      <w:tr w:rsidR="003029ED" w:rsidRPr="003029ED" w:rsidTr="003029ED">
        <w:trPr>
          <w:jc w:val="center"/>
        </w:trPr>
        <w:tc>
          <w:tcPr>
            <w:tcW w:w="1223" w:type="dxa"/>
            <w:vAlign w:val="center"/>
          </w:tcPr>
          <w:p w:rsidR="003029ED" w:rsidRPr="003029ED" w:rsidRDefault="003029ED" w:rsidP="003029ED">
            <w:pPr>
              <w:pStyle w:val="Tablehead"/>
              <w:rPr>
                <w:sz w:val="16"/>
                <w:szCs w:val="16"/>
              </w:rPr>
            </w:pPr>
            <w:r w:rsidRPr="003029ED">
              <w:rPr>
                <w:sz w:val="16"/>
                <w:szCs w:val="16"/>
              </w:rPr>
              <w:t>E-UTRA CA</w:t>
            </w:r>
            <w:r w:rsidRPr="003029ED">
              <w:rPr>
                <w:sz w:val="16"/>
                <w:szCs w:val="16"/>
              </w:rPr>
              <w:t>配置</w:t>
            </w:r>
          </w:p>
        </w:tc>
        <w:tc>
          <w:tcPr>
            <w:tcW w:w="1241" w:type="dxa"/>
          </w:tcPr>
          <w:p w:rsidR="003029ED" w:rsidRPr="003029ED" w:rsidRDefault="002A7359" w:rsidP="003029ED">
            <w:pPr>
              <w:pStyle w:val="Tablehead"/>
              <w:rPr>
                <w:sz w:val="16"/>
                <w:szCs w:val="16"/>
              </w:rPr>
            </w:pPr>
            <w:r>
              <w:rPr>
                <w:sz w:val="16"/>
                <w:szCs w:val="16"/>
                <w:lang w:val="en-US" w:eastAsia="ja-JP"/>
              </w:rPr>
              <w:t>上行链路</w:t>
            </w:r>
            <w:r w:rsidR="003029ED" w:rsidRPr="003029ED">
              <w:rPr>
                <w:sz w:val="16"/>
                <w:szCs w:val="16"/>
                <w:lang w:val="en-US" w:eastAsia="ja-JP"/>
              </w:rPr>
              <w:t xml:space="preserve">CA </w:t>
            </w:r>
            <w:r>
              <w:rPr>
                <w:sz w:val="16"/>
                <w:szCs w:val="16"/>
                <w:lang w:val="en-US" w:eastAsia="ja-JP"/>
              </w:rPr>
              <w:t>配置</w:t>
            </w:r>
            <w:r w:rsidR="003029ED" w:rsidRPr="003029ED">
              <w:rPr>
                <w:sz w:val="16"/>
                <w:szCs w:val="16"/>
                <w:lang w:val="en-US" w:eastAsia="ja-JP"/>
              </w:rPr>
              <w:t xml:space="preserve"> (</w:t>
            </w:r>
            <w:r w:rsidR="00322EE5">
              <w:rPr>
                <w:sz w:val="16"/>
                <w:szCs w:val="16"/>
                <w:lang w:val="en-US" w:eastAsia="ja-JP"/>
              </w:rPr>
              <w:t>注</w:t>
            </w:r>
            <w:r w:rsidR="003029ED" w:rsidRPr="003029ED">
              <w:rPr>
                <w:sz w:val="16"/>
                <w:szCs w:val="16"/>
                <w:lang w:val="en-US" w:eastAsia="ja-JP"/>
              </w:rPr>
              <w:t>4)</w:t>
            </w:r>
          </w:p>
        </w:tc>
        <w:tc>
          <w:tcPr>
            <w:tcW w:w="687" w:type="dxa"/>
            <w:vAlign w:val="center"/>
          </w:tcPr>
          <w:p w:rsidR="003029ED" w:rsidRPr="003029ED" w:rsidRDefault="00A75654" w:rsidP="003029ED">
            <w:pPr>
              <w:pStyle w:val="Tablehead"/>
              <w:rPr>
                <w:sz w:val="16"/>
                <w:szCs w:val="16"/>
              </w:rPr>
            </w:pPr>
            <w:r>
              <w:rPr>
                <w:sz w:val="16"/>
                <w:szCs w:val="16"/>
              </w:rPr>
              <w:t>E-UTRA</w:t>
            </w:r>
            <w:r>
              <w:rPr>
                <w:sz w:val="16"/>
                <w:szCs w:val="16"/>
              </w:rPr>
              <w:t>频段</w:t>
            </w:r>
          </w:p>
        </w:tc>
        <w:tc>
          <w:tcPr>
            <w:tcW w:w="576" w:type="dxa"/>
            <w:vAlign w:val="center"/>
          </w:tcPr>
          <w:p w:rsidR="003029ED" w:rsidRPr="003029ED" w:rsidRDefault="003029ED" w:rsidP="003029ED">
            <w:pPr>
              <w:pStyle w:val="Tablehead"/>
              <w:rPr>
                <w:sz w:val="16"/>
                <w:szCs w:val="16"/>
              </w:rPr>
            </w:pPr>
            <w:r w:rsidRPr="003029ED">
              <w:rPr>
                <w:sz w:val="16"/>
                <w:szCs w:val="16"/>
              </w:rPr>
              <w:t>1.4</w:t>
            </w:r>
            <w:r w:rsidRPr="003029ED">
              <w:rPr>
                <w:sz w:val="16"/>
                <w:szCs w:val="16"/>
              </w:rPr>
              <w:br/>
              <w:t>MHz</w:t>
            </w:r>
          </w:p>
        </w:tc>
        <w:tc>
          <w:tcPr>
            <w:tcW w:w="576" w:type="dxa"/>
            <w:vAlign w:val="center"/>
          </w:tcPr>
          <w:p w:rsidR="003029ED" w:rsidRPr="003029ED" w:rsidRDefault="003029ED" w:rsidP="003029ED">
            <w:pPr>
              <w:pStyle w:val="Tablehead"/>
              <w:rPr>
                <w:sz w:val="16"/>
                <w:szCs w:val="16"/>
              </w:rPr>
            </w:pPr>
            <w:r w:rsidRPr="003029ED">
              <w:rPr>
                <w:sz w:val="16"/>
                <w:szCs w:val="16"/>
              </w:rPr>
              <w:t>3</w:t>
            </w:r>
            <w:r w:rsidRPr="003029ED">
              <w:rPr>
                <w:sz w:val="16"/>
                <w:szCs w:val="16"/>
              </w:rPr>
              <w:br/>
              <w:t>MHz</w:t>
            </w:r>
          </w:p>
        </w:tc>
        <w:tc>
          <w:tcPr>
            <w:tcW w:w="576" w:type="dxa"/>
            <w:vAlign w:val="center"/>
          </w:tcPr>
          <w:p w:rsidR="003029ED" w:rsidRPr="003029ED" w:rsidRDefault="003029ED" w:rsidP="003029ED">
            <w:pPr>
              <w:pStyle w:val="Tablehead"/>
              <w:rPr>
                <w:sz w:val="16"/>
                <w:szCs w:val="16"/>
              </w:rPr>
            </w:pPr>
            <w:r w:rsidRPr="003029ED">
              <w:rPr>
                <w:sz w:val="16"/>
                <w:szCs w:val="16"/>
              </w:rPr>
              <w:t>5</w:t>
            </w:r>
            <w:r w:rsidRPr="003029ED">
              <w:rPr>
                <w:sz w:val="16"/>
                <w:szCs w:val="16"/>
              </w:rPr>
              <w:br/>
              <w:t>MHz</w:t>
            </w:r>
          </w:p>
        </w:tc>
        <w:tc>
          <w:tcPr>
            <w:tcW w:w="576" w:type="dxa"/>
            <w:vAlign w:val="center"/>
          </w:tcPr>
          <w:p w:rsidR="003029ED" w:rsidRPr="003029ED" w:rsidRDefault="003029ED" w:rsidP="003029ED">
            <w:pPr>
              <w:pStyle w:val="Tablehead"/>
              <w:rPr>
                <w:sz w:val="16"/>
                <w:szCs w:val="16"/>
              </w:rPr>
            </w:pPr>
            <w:r w:rsidRPr="003029ED">
              <w:rPr>
                <w:sz w:val="16"/>
                <w:szCs w:val="16"/>
              </w:rPr>
              <w:t>10</w:t>
            </w:r>
            <w:r w:rsidRPr="003029ED">
              <w:rPr>
                <w:sz w:val="16"/>
                <w:szCs w:val="16"/>
              </w:rPr>
              <w:br/>
              <w:t>MHz</w:t>
            </w:r>
          </w:p>
        </w:tc>
        <w:tc>
          <w:tcPr>
            <w:tcW w:w="576" w:type="dxa"/>
            <w:vAlign w:val="center"/>
          </w:tcPr>
          <w:p w:rsidR="003029ED" w:rsidRPr="003029ED" w:rsidRDefault="003029ED" w:rsidP="003029ED">
            <w:pPr>
              <w:pStyle w:val="Tablehead"/>
              <w:rPr>
                <w:sz w:val="16"/>
                <w:szCs w:val="16"/>
              </w:rPr>
            </w:pPr>
            <w:r w:rsidRPr="003029ED">
              <w:rPr>
                <w:sz w:val="16"/>
                <w:szCs w:val="16"/>
              </w:rPr>
              <w:t>15</w:t>
            </w:r>
            <w:r w:rsidRPr="003029ED">
              <w:rPr>
                <w:sz w:val="16"/>
                <w:szCs w:val="16"/>
              </w:rPr>
              <w:br/>
              <w:t>MHz</w:t>
            </w:r>
          </w:p>
        </w:tc>
        <w:tc>
          <w:tcPr>
            <w:tcW w:w="576" w:type="dxa"/>
            <w:vAlign w:val="center"/>
          </w:tcPr>
          <w:p w:rsidR="003029ED" w:rsidRPr="003029ED" w:rsidRDefault="003029ED" w:rsidP="003029ED">
            <w:pPr>
              <w:pStyle w:val="Tablehead"/>
              <w:rPr>
                <w:sz w:val="16"/>
                <w:szCs w:val="16"/>
              </w:rPr>
            </w:pPr>
            <w:r w:rsidRPr="003029ED">
              <w:rPr>
                <w:sz w:val="16"/>
                <w:szCs w:val="16"/>
              </w:rPr>
              <w:t>20</w:t>
            </w:r>
            <w:r w:rsidRPr="003029ED">
              <w:rPr>
                <w:sz w:val="16"/>
                <w:szCs w:val="16"/>
              </w:rPr>
              <w:br/>
              <w:t>MHz</w:t>
            </w:r>
          </w:p>
        </w:tc>
        <w:tc>
          <w:tcPr>
            <w:tcW w:w="1001" w:type="dxa"/>
          </w:tcPr>
          <w:p w:rsidR="003029ED" w:rsidRPr="003029ED" w:rsidRDefault="003029ED" w:rsidP="003029ED">
            <w:pPr>
              <w:pStyle w:val="Tablehead"/>
              <w:rPr>
                <w:sz w:val="16"/>
                <w:szCs w:val="16"/>
              </w:rPr>
            </w:pPr>
            <w:r w:rsidRPr="003029ED">
              <w:rPr>
                <w:rFonts w:hint="eastAsia"/>
                <w:sz w:val="16"/>
                <w:szCs w:val="16"/>
                <w:lang w:eastAsia="zh-CN"/>
              </w:rPr>
              <w:t>最大聚合带宽</w:t>
            </w:r>
            <w:r w:rsidRPr="003029ED">
              <w:rPr>
                <w:sz w:val="16"/>
                <w:szCs w:val="16"/>
              </w:rPr>
              <w:br/>
              <w:t>(MHz)</w:t>
            </w:r>
          </w:p>
        </w:tc>
        <w:tc>
          <w:tcPr>
            <w:tcW w:w="1103" w:type="dxa"/>
            <w:vAlign w:val="center"/>
          </w:tcPr>
          <w:p w:rsidR="003029ED" w:rsidRPr="003029ED" w:rsidRDefault="003029ED" w:rsidP="003029ED">
            <w:pPr>
              <w:pStyle w:val="Tablehead"/>
              <w:rPr>
                <w:sz w:val="16"/>
                <w:szCs w:val="16"/>
                <w:lang w:eastAsia="zh-CN"/>
              </w:rPr>
            </w:pPr>
            <w:r w:rsidRPr="003029ED">
              <w:rPr>
                <w:rFonts w:hint="eastAsia"/>
                <w:sz w:val="16"/>
                <w:szCs w:val="16"/>
                <w:lang w:eastAsia="zh-CN"/>
              </w:rPr>
              <w:t>带宽组合集</w:t>
            </w:r>
          </w:p>
        </w:tc>
        <w:tc>
          <w:tcPr>
            <w:tcW w:w="918" w:type="dxa"/>
          </w:tcPr>
          <w:p w:rsidR="003029ED" w:rsidRPr="003029ED" w:rsidRDefault="002A7359" w:rsidP="003029ED">
            <w:pPr>
              <w:pStyle w:val="Tablehead"/>
              <w:rPr>
                <w:sz w:val="16"/>
                <w:szCs w:val="16"/>
              </w:rPr>
            </w:pPr>
            <w:r>
              <w:rPr>
                <w:sz w:val="16"/>
                <w:szCs w:val="16"/>
              </w:rPr>
              <w:t>双上行链路</w:t>
            </w:r>
            <w:r>
              <w:rPr>
                <w:sz w:val="16"/>
                <w:szCs w:val="16"/>
              </w:rPr>
              <w:t>CA</w:t>
            </w:r>
            <w:r>
              <w:rPr>
                <w:sz w:val="16"/>
                <w:szCs w:val="16"/>
              </w:rPr>
              <w:t>能力</w:t>
            </w:r>
          </w:p>
        </w:tc>
      </w:tr>
      <w:tr w:rsidR="00B75D58" w:rsidRPr="003029ED" w:rsidTr="003029ED">
        <w:trPr>
          <w:trHeight w:val="223"/>
          <w:jc w:val="center"/>
        </w:trPr>
        <w:tc>
          <w:tcPr>
            <w:tcW w:w="1223" w:type="dxa"/>
            <w:vAlign w:val="center"/>
          </w:tcPr>
          <w:p w:rsidR="00B75D58" w:rsidRPr="003029ED" w:rsidRDefault="00B75D58" w:rsidP="003029ED">
            <w:pPr>
              <w:pStyle w:val="Tabletext"/>
              <w:jc w:val="center"/>
              <w:rPr>
                <w:sz w:val="16"/>
                <w:szCs w:val="16"/>
              </w:rPr>
            </w:pPr>
          </w:p>
        </w:tc>
        <w:tc>
          <w:tcPr>
            <w:tcW w:w="1241" w:type="dxa"/>
          </w:tcPr>
          <w:p w:rsidR="00B75D58" w:rsidRPr="003029ED" w:rsidRDefault="00B75D58" w:rsidP="003029ED">
            <w:pPr>
              <w:pStyle w:val="Tabletext"/>
              <w:jc w:val="center"/>
              <w:rPr>
                <w:sz w:val="16"/>
                <w:szCs w:val="16"/>
                <w:lang w:eastAsia="zh-CN"/>
              </w:rPr>
            </w:pPr>
          </w:p>
        </w:tc>
        <w:tc>
          <w:tcPr>
            <w:tcW w:w="687" w:type="dxa"/>
            <w:shd w:val="clear" w:color="auto" w:fill="auto"/>
          </w:tcPr>
          <w:p w:rsidR="00B75D58" w:rsidRPr="003029ED" w:rsidRDefault="00B75D58" w:rsidP="003029ED">
            <w:pPr>
              <w:pStyle w:val="Tabletext"/>
              <w:jc w:val="center"/>
              <w:rPr>
                <w:sz w:val="16"/>
                <w:szCs w:val="16"/>
              </w:rPr>
            </w:pPr>
            <w:r w:rsidRPr="003029ED">
              <w:rPr>
                <w:sz w:val="16"/>
                <w:szCs w:val="16"/>
                <w:lang w:eastAsia="zh-CN"/>
              </w:rPr>
              <w:t>13</w:t>
            </w:r>
          </w:p>
        </w:tc>
        <w:tc>
          <w:tcPr>
            <w:tcW w:w="576" w:type="dxa"/>
            <w:shd w:val="clear" w:color="auto" w:fill="auto"/>
          </w:tcPr>
          <w:p w:rsidR="00B75D58" w:rsidRPr="003029ED" w:rsidRDefault="00B75D58" w:rsidP="003029ED">
            <w:pPr>
              <w:pStyle w:val="Tabletext"/>
              <w:jc w:val="center"/>
              <w:rPr>
                <w:sz w:val="16"/>
                <w:szCs w:val="16"/>
              </w:rPr>
            </w:pPr>
          </w:p>
        </w:tc>
        <w:tc>
          <w:tcPr>
            <w:tcW w:w="576" w:type="dxa"/>
          </w:tcPr>
          <w:p w:rsidR="00B75D58" w:rsidRPr="003029ED" w:rsidRDefault="00B75D58" w:rsidP="003029ED">
            <w:pPr>
              <w:pStyle w:val="Tabletext"/>
              <w:jc w:val="center"/>
              <w:rPr>
                <w:sz w:val="16"/>
                <w:szCs w:val="16"/>
              </w:rPr>
            </w:pPr>
          </w:p>
        </w:tc>
        <w:tc>
          <w:tcPr>
            <w:tcW w:w="576" w:type="dxa"/>
          </w:tcPr>
          <w:p w:rsidR="00B75D58" w:rsidRPr="003029ED" w:rsidRDefault="00B75D58" w:rsidP="003029ED">
            <w:pPr>
              <w:pStyle w:val="Tabletext"/>
              <w:jc w:val="center"/>
              <w:rPr>
                <w:sz w:val="16"/>
                <w:szCs w:val="16"/>
              </w:rPr>
            </w:pPr>
          </w:p>
        </w:tc>
        <w:tc>
          <w:tcPr>
            <w:tcW w:w="576" w:type="dxa"/>
          </w:tcPr>
          <w:p w:rsidR="00B75D58" w:rsidRPr="003029ED" w:rsidRDefault="003029ED" w:rsidP="003029ED">
            <w:pPr>
              <w:pStyle w:val="Tabletext"/>
              <w:jc w:val="center"/>
              <w:rPr>
                <w:sz w:val="16"/>
                <w:szCs w:val="16"/>
              </w:rPr>
            </w:pPr>
            <w:r>
              <w:rPr>
                <w:sz w:val="16"/>
                <w:szCs w:val="16"/>
              </w:rPr>
              <w:t>是</w:t>
            </w:r>
          </w:p>
        </w:tc>
        <w:tc>
          <w:tcPr>
            <w:tcW w:w="576" w:type="dxa"/>
          </w:tcPr>
          <w:p w:rsidR="00B75D58" w:rsidRPr="003029ED" w:rsidRDefault="00B75D58" w:rsidP="003029ED">
            <w:pPr>
              <w:pStyle w:val="Tabletext"/>
              <w:jc w:val="center"/>
              <w:rPr>
                <w:sz w:val="16"/>
                <w:szCs w:val="16"/>
              </w:rPr>
            </w:pPr>
          </w:p>
        </w:tc>
        <w:tc>
          <w:tcPr>
            <w:tcW w:w="576" w:type="dxa"/>
          </w:tcPr>
          <w:p w:rsidR="00B75D58" w:rsidRPr="003029ED" w:rsidRDefault="00B75D58" w:rsidP="003029ED">
            <w:pPr>
              <w:pStyle w:val="Tabletext"/>
              <w:jc w:val="center"/>
              <w:rPr>
                <w:sz w:val="16"/>
                <w:szCs w:val="16"/>
              </w:rPr>
            </w:pPr>
          </w:p>
        </w:tc>
        <w:tc>
          <w:tcPr>
            <w:tcW w:w="1001" w:type="dxa"/>
            <w:vAlign w:val="center"/>
          </w:tcPr>
          <w:p w:rsidR="00B75D58" w:rsidRPr="003029ED" w:rsidRDefault="00B75D58" w:rsidP="003029ED">
            <w:pPr>
              <w:pStyle w:val="Tabletext"/>
              <w:jc w:val="center"/>
              <w:rPr>
                <w:sz w:val="16"/>
                <w:szCs w:val="16"/>
              </w:rPr>
            </w:pPr>
          </w:p>
        </w:tc>
        <w:tc>
          <w:tcPr>
            <w:tcW w:w="1103" w:type="dxa"/>
            <w:vAlign w:val="center"/>
          </w:tcPr>
          <w:p w:rsidR="00B75D58" w:rsidRPr="003029ED" w:rsidRDefault="00B75D58" w:rsidP="003029ED">
            <w:pPr>
              <w:pStyle w:val="Tabletext"/>
              <w:jc w:val="center"/>
              <w:rPr>
                <w:sz w:val="16"/>
                <w:szCs w:val="16"/>
              </w:rPr>
            </w:pPr>
          </w:p>
        </w:tc>
        <w:tc>
          <w:tcPr>
            <w:tcW w:w="918" w:type="dxa"/>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restart"/>
            <w:vAlign w:val="center"/>
          </w:tcPr>
          <w:p w:rsidR="00B75D58" w:rsidRPr="003029ED" w:rsidRDefault="00B75D58" w:rsidP="003029ED">
            <w:pPr>
              <w:pStyle w:val="Tabletext"/>
              <w:jc w:val="center"/>
              <w:rPr>
                <w:sz w:val="16"/>
                <w:szCs w:val="16"/>
              </w:rPr>
            </w:pPr>
            <w:r w:rsidRPr="003029ED">
              <w:rPr>
                <w:sz w:val="16"/>
                <w:szCs w:val="16"/>
              </w:rPr>
              <w:t>CA_2A-17A</w:t>
            </w:r>
          </w:p>
        </w:tc>
        <w:tc>
          <w:tcPr>
            <w:tcW w:w="1241" w:type="dxa"/>
            <w:vMerge w:val="restart"/>
          </w:tcPr>
          <w:p w:rsidR="00B75D58" w:rsidRPr="003029ED" w:rsidRDefault="00B75D58" w:rsidP="003029ED">
            <w:pPr>
              <w:pStyle w:val="Tabletext"/>
              <w:jc w:val="center"/>
              <w:rPr>
                <w:sz w:val="16"/>
                <w:szCs w:val="16"/>
              </w:rPr>
            </w:pPr>
            <w:r w:rsidRPr="003029ED">
              <w:rPr>
                <w:sz w:val="16"/>
                <w:szCs w:val="16"/>
                <w:lang w:eastAsia="ja-JP"/>
              </w:rPr>
              <w:t>-</w:t>
            </w: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2</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20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0</w:t>
            </w:r>
          </w:p>
        </w:tc>
        <w:tc>
          <w:tcPr>
            <w:tcW w:w="918" w:type="dxa"/>
            <w:vMerge w:val="restart"/>
            <w:vAlign w:val="center"/>
          </w:tcPr>
          <w:p w:rsidR="00B75D58" w:rsidRPr="003029ED" w:rsidRDefault="002A7359" w:rsidP="003029ED">
            <w:pPr>
              <w:pStyle w:val="Tabletext"/>
              <w:jc w:val="center"/>
              <w:rPr>
                <w:sz w:val="16"/>
                <w:szCs w:val="16"/>
              </w:rPr>
            </w:pPr>
            <w:r>
              <w:rPr>
                <w:rFonts w:hint="eastAsia"/>
                <w:sz w:val="16"/>
                <w:szCs w:val="16"/>
                <w:lang w:eastAsia="zh-CN"/>
              </w:rPr>
              <w:t>否</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17</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restart"/>
            <w:vAlign w:val="center"/>
          </w:tcPr>
          <w:p w:rsidR="00B75D58" w:rsidRPr="003029ED" w:rsidRDefault="00B75D58" w:rsidP="003029ED">
            <w:pPr>
              <w:pStyle w:val="Tabletext"/>
              <w:jc w:val="center"/>
              <w:rPr>
                <w:sz w:val="16"/>
                <w:szCs w:val="16"/>
              </w:rPr>
            </w:pPr>
            <w:r w:rsidRPr="003029ED">
              <w:rPr>
                <w:sz w:val="16"/>
                <w:szCs w:val="16"/>
              </w:rPr>
              <w:t>CA_2A-29A</w:t>
            </w:r>
          </w:p>
        </w:tc>
        <w:tc>
          <w:tcPr>
            <w:tcW w:w="1241" w:type="dxa"/>
            <w:vMerge w:val="restart"/>
          </w:tcPr>
          <w:p w:rsidR="00B75D58" w:rsidRPr="003029ED" w:rsidRDefault="00B75D58" w:rsidP="003029ED">
            <w:pPr>
              <w:pStyle w:val="Tabletext"/>
              <w:jc w:val="center"/>
              <w:rPr>
                <w:sz w:val="16"/>
                <w:szCs w:val="16"/>
              </w:rPr>
            </w:pPr>
            <w:r w:rsidRPr="003029ED">
              <w:rPr>
                <w:sz w:val="16"/>
                <w:szCs w:val="16"/>
                <w:lang w:eastAsia="ja-JP"/>
              </w:rPr>
              <w:t>-</w:t>
            </w: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2</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20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0</w:t>
            </w:r>
          </w:p>
        </w:tc>
        <w:tc>
          <w:tcPr>
            <w:tcW w:w="918" w:type="dxa"/>
            <w:vMerge w:val="restart"/>
            <w:vAlign w:val="center"/>
          </w:tcPr>
          <w:p w:rsidR="00B75D58" w:rsidRPr="003029ED" w:rsidRDefault="002A7359" w:rsidP="003029ED">
            <w:pPr>
              <w:pStyle w:val="Tabletext"/>
              <w:jc w:val="center"/>
              <w:rPr>
                <w:sz w:val="16"/>
                <w:szCs w:val="16"/>
              </w:rPr>
            </w:pPr>
            <w:r>
              <w:rPr>
                <w:rFonts w:hint="eastAsia"/>
                <w:sz w:val="16"/>
                <w:szCs w:val="16"/>
                <w:lang w:eastAsia="zh-CN"/>
              </w:rPr>
              <w:t>否</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29</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2</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20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1</w:t>
            </w:r>
          </w:p>
        </w:tc>
        <w:tc>
          <w:tcPr>
            <w:tcW w:w="918" w:type="dxa"/>
            <w:vMerge w:val="restart"/>
            <w:vAlign w:val="center"/>
          </w:tcPr>
          <w:p w:rsidR="00B75D58" w:rsidRPr="003029ED" w:rsidRDefault="002A7359" w:rsidP="003029ED">
            <w:pPr>
              <w:pStyle w:val="Tabletext"/>
              <w:jc w:val="center"/>
              <w:rPr>
                <w:sz w:val="16"/>
                <w:szCs w:val="16"/>
              </w:rPr>
            </w:pPr>
            <w:r>
              <w:rPr>
                <w:rFonts w:hint="eastAsia"/>
                <w:sz w:val="16"/>
                <w:szCs w:val="16"/>
                <w:lang w:eastAsia="zh-CN"/>
              </w:rPr>
              <w:t>否</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29</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2</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30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2</w:t>
            </w:r>
          </w:p>
        </w:tc>
        <w:tc>
          <w:tcPr>
            <w:tcW w:w="918" w:type="dxa"/>
            <w:vMerge w:val="restart"/>
            <w:vAlign w:val="center"/>
          </w:tcPr>
          <w:p w:rsidR="00B75D58" w:rsidRPr="003029ED" w:rsidRDefault="002A7359" w:rsidP="003029ED">
            <w:pPr>
              <w:pStyle w:val="Tabletext"/>
              <w:jc w:val="center"/>
              <w:rPr>
                <w:sz w:val="16"/>
                <w:szCs w:val="16"/>
              </w:rPr>
            </w:pPr>
            <w:r>
              <w:rPr>
                <w:rFonts w:hint="eastAsia"/>
                <w:sz w:val="16"/>
                <w:szCs w:val="16"/>
                <w:lang w:eastAsia="zh-CN"/>
              </w:rPr>
              <w:t>否</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29</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restart"/>
            <w:vAlign w:val="center"/>
          </w:tcPr>
          <w:p w:rsidR="00B75D58" w:rsidRPr="003029ED" w:rsidRDefault="00B75D58" w:rsidP="003029ED">
            <w:pPr>
              <w:pStyle w:val="Tabletext"/>
              <w:jc w:val="center"/>
              <w:rPr>
                <w:sz w:val="16"/>
                <w:szCs w:val="16"/>
              </w:rPr>
            </w:pPr>
            <w:r w:rsidRPr="003029ED">
              <w:rPr>
                <w:sz w:val="16"/>
                <w:szCs w:val="16"/>
              </w:rPr>
              <w:t>CA_2C-29A</w:t>
            </w:r>
          </w:p>
        </w:tc>
        <w:tc>
          <w:tcPr>
            <w:tcW w:w="1241" w:type="dxa"/>
            <w:vMerge w:val="restart"/>
          </w:tcPr>
          <w:p w:rsidR="00B75D58" w:rsidRPr="003029ED" w:rsidRDefault="00B75D58" w:rsidP="003029ED">
            <w:pPr>
              <w:pStyle w:val="Tabletext"/>
              <w:jc w:val="center"/>
              <w:rPr>
                <w:sz w:val="16"/>
                <w:szCs w:val="16"/>
              </w:rPr>
            </w:pPr>
            <w:r w:rsidRPr="003029ED">
              <w:rPr>
                <w:sz w:val="16"/>
                <w:szCs w:val="16"/>
                <w:lang w:eastAsia="ja-JP"/>
              </w:rPr>
              <w:t>-</w:t>
            </w: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2</w:t>
            </w:r>
          </w:p>
        </w:tc>
        <w:tc>
          <w:tcPr>
            <w:tcW w:w="3456" w:type="dxa"/>
            <w:gridSpan w:val="6"/>
            <w:shd w:val="clear" w:color="auto" w:fill="auto"/>
            <w:vAlign w:val="center"/>
          </w:tcPr>
          <w:p w:rsidR="00B75D58" w:rsidRPr="003029ED" w:rsidRDefault="00A75654" w:rsidP="003029ED">
            <w:pPr>
              <w:pStyle w:val="Tabletext"/>
              <w:jc w:val="center"/>
              <w:rPr>
                <w:sz w:val="16"/>
                <w:szCs w:val="16"/>
                <w:lang w:val="en-GB"/>
              </w:rPr>
            </w:pPr>
            <w:r>
              <w:rPr>
                <w:sz w:val="16"/>
                <w:szCs w:val="16"/>
                <w:lang w:val="en-GB"/>
              </w:rPr>
              <w:t>见表</w:t>
            </w:r>
            <w:r>
              <w:rPr>
                <w:sz w:val="16"/>
                <w:szCs w:val="16"/>
                <w:lang w:val="en-GB"/>
              </w:rPr>
              <w:t xml:space="preserve"> 1.1.2-1</w:t>
            </w:r>
            <w:r>
              <w:rPr>
                <w:sz w:val="16"/>
                <w:szCs w:val="16"/>
                <w:lang w:val="en-GB"/>
              </w:rPr>
              <w:t>中的</w:t>
            </w:r>
            <w:r>
              <w:rPr>
                <w:sz w:val="16"/>
                <w:szCs w:val="16"/>
                <w:lang w:val="en-GB"/>
              </w:rPr>
              <w:t xml:space="preserve">CA_2C </w:t>
            </w: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50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0</w:t>
            </w:r>
          </w:p>
        </w:tc>
        <w:tc>
          <w:tcPr>
            <w:tcW w:w="918" w:type="dxa"/>
            <w:vMerge w:val="restart"/>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29</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restart"/>
            <w:vAlign w:val="center"/>
          </w:tcPr>
          <w:p w:rsidR="00B75D58" w:rsidRPr="003029ED" w:rsidRDefault="00B75D58" w:rsidP="003029ED">
            <w:pPr>
              <w:pStyle w:val="Tabletext"/>
              <w:jc w:val="center"/>
              <w:rPr>
                <w:sz w:val="16"/>
                <w:szCs w:val="16"/>
              </w:rPr>
            </w:pPr>
            <w:r w:rsidRPr="003029ED">
              <w:rPr>
                <w:sz w:val="16"/>
                <w:szCs w:val="16"/>
              </w:rPr>
              <w:t>CA_2A-30A</w:t>
            </w:r>
          </w:p>
        </w:tc>
        <w:tc>
          <w:tcPr>
            <w:tcW w:w="1241" w:type="dxa"/>
            <w:vMerge w:val="restart"/>
          </w:tcPr>
          <w:p w:rsidR="00B75D58" w:rsidRPr="003029ED" w:rsidRDefault="00B75D58" w:rsidP="003029ED">
            <w:pPr>
              <w:pStyle w:val="Tabletext"/>
              <w:jc w:val="center"/>
              <w:rPr>
                <w:sz w:val="16"/>
                <w:szCs w:val="16"/>
              </w:rPr>
            </w:pPr>
            <w:r w:rsidRPr="003029ED">
              <w:rPr>
                <w:sz w:val="16"/>
                <w:szCs w:val="16"/>
                <w:lang w:eastAsia="ja-JP"/>
              </w:rPr>
              <w:t>-</w:t>
            </w: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2</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30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0</w:t>
            </w:r>
          </w:p>
        </w:tc>
        <w:tc>
          <w:tcPr>
            <w:tcW w:w="918" w:type="dxa"/>
            <w:vMerge w:val="restart"/>
            <w:vAlign w:val="center"/>
          </w:tcPr>
          <w:p w:rsidR="00B75D58" w:rsidRPr="003029ED" w:rsidRDefault="002A7359" w:rsidP="003029ED">
            <w:pPr>
              <w:pStyle w:val="Tabletext"/>
              <w:jc w:val="center"/>
              <w:rPr>
                <w:sz w:val="16"/>
                <w:szCs w:val="16"/>
              </w:rPr>
            </w:pPr>
            <w:r>
              <w:rPr>
                <w:rFonts w:hint="eastAsia"/>
                <w:sz w:val="16"/>
                <w:szCs w:val="16"/>
                <w:lang w:eastAsia="zh-CN"/>
              </w:rPr>
              <w:t>否</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30</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restart"/>
            <w:vAlign w:val="center"/>
          </w:tcPr>
          <w:p w:rsidR="00B75D58" w:rsidRPr="003029ED" w:rsidRDefault="00B75D58" w:rsidP="003029ED">
            <w:pPr>
              <w:pStyle w:val="Tabletext"/>
              <w:jc w:val="center"/>
              <w:rPr>
                <w:sz w:val="16"/>
                <w:szCs w:val="16"/>
              </w:rPr>
            </w:pPr>
            <w:r w:rsidRPr="003029ED">
              <w:rPr>
                <w:sz w:val="16"/>
                <w:szCs w:val="16"/>
              </w:rPr>
              <w:t>CA_3A-5A</w:t>
            </w:r>
          </w:p>
        </w:tc>
        <w:tc>
          <w:tcPr>
            <w:tcW w:w="1241" w:type="dxa"/>
            <w:vMerge w:val="restart"/>
          </w:tcPr>
          <w:p w:rsidR="00B75D58" w:rsidRPr="003029ED" w:rsidRDefault="00B75D58" w:rsidP="003029ED">
            <w:pPr>
              <w:pStyle w:val="Tabletext"/>
              <w:jc w:val="center"/>
              <w:rPr>
                <w:sz w:val="16"/>
                <w:szCs w:val="16"/>
              </w:rPr>
            </w:pPr>
            <w:r w:rsidRPr="003029ED">
              <w:rPr>
                <w:sz w:val="16"/>
                <w:szCs w:val="16"/>
                <w:lang w:eastAsia="ja-JP"/>
              </w:rPr>
              <w:t>-</w:t>
            </w: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3</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30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0</w:t>
            </w:r>
          </w:p>
        </w:tc>
        <w:tc>
          <w:tcPr>
            <w:tcW w:w="918" w:type="dxa"/>
            <w:vMerge w:val="restart"/>
            <w:vAlign w:val="center"/>
          </w:tcPr>
          <w:p w:rsidR="00B75D58" w:rsidRPr="003029ED" w:rsidRDefault="003029ED" w:rsidP="003029ED">
            <w:pPr>
              <w:pStyle w:val="Tabletext"/>
              <w:jc w:val="center"/>
              <w:rPr>
                <w:sz w:val="16"/>
                <w:szCs w:val="16"/>
              </w:rPr>
            </w:pPr>
            <w:r>
              <w:rPr>
                <w:sz w:val="16"/>
                <w:szCs w:val="16"/>
                <w:lang w:eastAsia="ko-KR"/>
              </w:rPr>
              <w:t>是</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5</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3</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20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1</w:t>
            </w:r>
          </w:p>
        </w:tc>
        <w:tc>
          <w:tcPr>
            <w:tcW w:w="918" w:type="dxa"/>
            <w:vMerge w:val="restart"/>
            <w:vAlign w:val="center"/>
          </w:tcPr>
          <w:p w:rsidR="00B75D58" w:rsidRPr="003029ED" w:rsidRDefault="003029ED" w:rsidP="003029ED">
            <w:pPr>
              <w:pStyle w:val="Tabletext"/>
              <w:jc w:val="center"/>
              <w:rPr>
                <w:sz w:val="16"/>
                <w:szCs w:val="16"/>
              </w:rPr>
            </w:pPr>
            <w:r>
              <w:rPr>
                <w:sz w:val="16"/>
                <w:szCs w:val="16"/>
                <w:lang w:eastAsia="ko-KR"/>
              </w:rPr>
              <w:t>是</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5</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3</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30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2</w:t>
            </w:r>
          </w:p>
        </w:tc>
        <w:tc>
          <w:tcPr>
            <w:tcW w:w="918" w:type="dxa"/>
            <w:vMerge w:val="restart"/>
            <w:vAlign w:val="center"/>
          </w:tcPr>
          <w:p w:rsidR="00B75D58" w:rsidRPr="003029ED" w:rsidRDefault="003029ED" w:rsidP="003029ED">
            <w:pPr>
              <w:pStyle w:val="Tabletext"/>
              <w:jc w:val="center"/>
              <w:rPr>
                <w:sz w:val="16"/>
                <w:szCs w:val="16"/>
              </w:rPr>
            </w:pPr>
            <w:r>
              <w:rPr>
                <w:sz w:val="16"/>
                <w:szCs w:val="16"/>
                <w:lang w:eastAsia="ko-KR"/>
              </w:rPr>
              <w:t>是</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5</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restart"/>
            <w:vAlign w:val="center"/>
          </w:tcPr>
          <w:p w:rsidR="00B75D58" w:rsidRPr="003029ED" w:rsidRDefault="00B75D58" w:rsidP="003029ED">
            <w:pPr>
              <w:pStyle w:val="Tabletext"/>
              <w:jc w:val="center"/>
              <w:rPr>
                <w:sz w:val="16"/>
                <w:szCs w:val="16"/>
              </w:rPr>
            </w:pPr>
            <w:r w:rsidRPr="003029ED">
              <w:rPr>
                <w:sz w:val="16"/>
                <w:szCs w:val="16"/>
              </w:rPr>
              <w:t>CA_3A-7A</w:t>
            </w:r>
          </w:p>
        </w:tc>
        <w:tc>
          <w:tcPr>
            <w:tcW w:w="1241" w:type="dxa"/>
            <w:vMerge w:val="restart"/>
          </w:tcPr>
          <w:p w:rsidR="00B75D58" w:rsidRPr="003029ED" w:rsidRDefault="00B75D58" w:rsidP="003029ED">
            <w:pPr>
              <w:pStyle w:val="Tabletext"/>
              <w:jc w:val="center"/>
              <w:rPr>
                <w:sz w:val="16"/>
                <w:szCs w:val="16"/>
              </w:rPr>
            </w:pPr>
            <w:r w:rsidRPr="003029ED">
              <w:rPr>
                <w:sz w:val="16"/>
                <w:szCs w:val="16"/>
                <w:lang w:eastAsia="ja-JP"/>
              </w:rPr>
              <w:t>-</w:t>
            </w: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3</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40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0</w:t>
            </w:r>
          </w:p>
        </w:tc>
        <w:tc>
          <w:tcPr>
            <w:tcW w:w="918" w:type="dxa"/>
            <w:vMerge w:val="restart"/>
            <w:vAlign w:val="center"/>
          </w:tcPr>
          <w:p w:rsidR="00B75D58" w:rsidRPr="003029ED" w:rsidRDefault="003029ED" w:rsidP="003029ED">
            <w:pPr>
              <w:pStyle w:val="Tabletext"/>
              <w:jc w:val="center"/>
              <w:rPr>
                <w:sz w:val="16"/>
                <w:szCs w:val="16"/>
              </w:rPr>
            </w:pPr>
            <w:r>
              <w:rPr>
                <w:sz w:val="16"/>
                <w:szCs w:val="16"/>
                <w:lang w:eastAsia="ko-KR"/>
              </w:rPr>
              <w:t>是</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7</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restart"/>
            <w:vAlign w:val="center"/>
          </w:tcPr>
          <w:p w:rsidR="00B75D58" w:rsidRPr="003029ED" w:rsidRDefault="00B75D58" w:rsidP="003029ED">
            <w:pPr>
              <w:pStyle w:val="Tabletext"/>
              <w:jc w:val="center"/>
              <w:rPr>
                <w:sz w:val="16"/>
                <w:szCs w:val="16"/>
              </w:rPr>
            </w:pPr>
            <w:r w:rsidRPr="003029ED">
              <w:rPr>
                <w:sz w:val="16"/>
                <w:szCs w:val="16"/>
                <w:lang w:val="en-US" w:eastAsia="ko-KR"/>
              </w:rPr>
              <w:t>CA_3A-7C</w:t>
            </w:r>
          </w:p>
        </w:tc>
        <w:tc>
          <w:tcPr>
            <w:tcW w:w="1241" w:type="dxa"/>
            <w:vMerge w:val="restart"/>
          </w:tcPr>
          <w:p w:rsidR="00B75D58" w:rsidRPr="003029ED" w:rsidRDefault="00B75D58" w:rsidP="003029ED">
            <w:pPr>
              <w:pStyle w:val="Tabletext"/>
              <w:jc w:val="center"/>
              <w:rPr>
                <w:sz w:val="16"/>
                <w:szCs w:val="16"/>
                <w:lang w:eastAsia="ko-KR"/>
              </w:rPr>
            </w:pPr>
            <w:r w:rsidRPr="003029ED">
              <w:rPr>
                <w:sz w:val="16"/>
                <w:szCs w:val="16"/>
                <w:lang w:eastAsia="ja-JP"/>
              </w:rPr>
              <w:t>-</w:t>
            </w: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lang w:eastAsia="ko-KR"/>
              </w:rPr>
              <w:t>3</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60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0</w:t>
            </w:r>
          </w:p>
        </w:tc>
        <w:tc>
          <w:tcPr>
            <w:tcW w:w="918" w:type="dxa"/>
            <w:vMerge w:val="restart"/>
            <w:vAlign w:val="center"/>
          </w:tcPr>
          <w:p w:rsidR="00B75D58" w:rsidRPr="003029ED" w:rsidRDefault="002A7359" w:rsidP="003029ED">
            <w:pPr>
              <w:pStyle w:val="Tabletext"/>
              <w:jc w:val="center"/>
              <w:rPr>
                <w:sz w:val="16"/>
                <w:szCs w:val="16"/>
              </w:rPr>
            </w:pPr>
            <w:r>
              <w:rPr>
                <w:rFonts w:hint="eastAsia"/>
                <w:sz w:val="16"/>
                <w:szCs w:val="16"/>
                <w:lang w:eastAsia="zh-CN"/>
              </w:rPr>
              <w:t>否</w:t>
            </w:r>
          </w:p>
        </w:tc>
      </w:tr>
      <w:tr w:rsidR="00B75D58" w:rsidRPr="00322EE5"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lang w:eastAsia="ko-KR"/>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lang w:eastAsia="ko-KR"/>
              </w:rPr>
              <w:t>7</w:t>
            </w:r>
          </w:p>
        </w:tc>
        <w:tc>
          <w:tcPr>
            <w:tcW w:w="3456" w:type="dxa"/>
            <w:gridSpan w:val="6"/>
            <w:shd w:val="clear" w:color="auto" w:fill="auto"/>
            <w:vAlign w:val="center"/>
          </w:tcPr>
          <w:p w:rsidR="00B75D58" w:rsidRPr="003029ED" w:rsidRDefault="00A75654" w:rsidP="003029ED">
            <w:pPr>
              <w:pStyle w:val="Tabletext"/>
              <w:jc w:val="center"/>
              <w:rPr>
                <w:sz w:val="16"/>
                <w:szCs w:val="16"/>
                <w:lang w:val="en-GB" w:eastAsia="zh-CN"/>
              </w:rPr>
            </w:pPr>
            <w:r>
              <w:rPr>
                <w:sz w:val="16"/>
                <w:szCs w:val="16"/>
                <w:lang w:val="en-GB" w:eastAsia="zh-CN"/>
              </w:rPr>
              <w:t>见表</w:t>
            </w:r>
            <w:r>
              <w:rPr>
                <w:sz w:val="16"/>
                <w:szCs w:val="16"/>
                <w:lang w:val="en-GB" w:eastAsia="zh-CN"/>
              </w:rPr>
              <w:t xml:space="preserve"> 1.1.2-1</w:t>
            </w:r>
            <w:r>
              <w:rPr>
                <w:sz w:val="16"/>
                <w:szCs w:val="16"/>
                <w:lang w:val="en-GB" w:eastAsia="zh-CN"/>
              </w:rPr>
              <w:t>中的</w:t>
            </w:r>
            <w:r>
              <w:rPr>
                <w:sz w:val="16"/>
                <w:szCs w:val="16"/>
                <w:lang w:val="en-GB" w:eastAsia="zh-CN"/>
              </w:rPr>
              <w:t>CA_7C</w:t>
            </w:r>
            <w:r>
              <w:rPr>
                <w:sz w:val="16"/>
                <w:szCs w:val="16"/>
                <w:lang w:val="en-GB" w:eastAsia="zh-CN"/>
              </w:rPr>
              <w:t>带宽组合集</w:t>
            </w:r>
            <w:r>
              <w:rPr>
                <w:sz w:val="16"/>
                <w:szCs w:val="16"/>
                <w:lang w:val="en-GB" w:eastAsia="zh-CN"/>
              </w:rPr>
              <w:t>1</w:t>
            </w:r>
          </w:p>
        </w:tc>
        <w:tc>
          <w:tcPr>
            <w:tcW w:w="1001" w:type="dxa"/>
            <w:vMerge/>
            <w:vAlign w:val="center"/>
          </w:tcPr>
          <w:p w:rsidR="00B75D58" w:rsidRPr="003029ED" w:rsidRDefault="00B75D58" w:rsidP="003029ED">
            <w:pPr>
              <w:pStyle w:val="Tabletext"/>
              <w:jc w:val="center"/>
              <w:rPr>
                <w:sz w:val="16"/>
                <w:szCs w:val="16"/>
                <w:lang w:val="en-GB" w:eastAsia="zh-CN"/>
              </w:rPr>
            </w:pPr>
          </w:p>
        </w:tc>
        <w:tc>
          <w:tcPr>
            <w:tcW w:w="1103" w:type="dxa"/>
            <w:vMerge/>
            <w:vAlign w:val="center"/>
          </w:tcPr>
          <w:p w:rsidR="00B75D58" w:rsidRPr="003029ED" w:rsidRDefault="00B75D58" w:rsidP="003029ED">
            <w:pPr>
              <w:pStyle w:val="Tabletext"/>
              <w:jc w:val="center"/>
              <w:rPr>
                <w:sz w:val="16"/>
                <w:szCs w:val="16"/>
                <w:lang w:val="en-GB" w:eastAsia="zh-CN"/>
              </w:rPr>
            </w:pPr>
          </w:p>
        </w:tc>
        <w:tc>
          <w:tcPr>
            <w:tcW w:w="918" w:type="dxa"/>
            <w:vMerge/>
            <w:vAlign w:val="center"/>
          </w:tcPr>
          <w:p w:rsidR="00B75D58" w:rsidRPr="003029ED" w:rsidRDefault="00B75D58" w:rsidP="003029ED">
            <w:pPr>
              <w:pStyle w:val="Tabletext"/>
              <w:jc w:val="center"/>
              <w:rPr>
                <w:sz w:val="16"/>
                <w:szCs w:val="16"/>
                <w:lang w:val="en-GB" w:eastAsia="zh-CN"/>
              </w:rPr>
            </w:pPr>
          </w:p>
        </w:tc>
      </w:tr>
      <w:tr w:rsidR="00B75D58" w:rsidRPr="003029ED" w:rsidTr="003029ED">
        <w:trPr>
          <w:trHeight w:val="223"/>
          <w:jc w:val="center"/>
        </w:trPr>
        <w:tc>
          <w:tcPr>
            <w:tcW w:w="1223" w:type="dxa"/>
            <w:vMerge w:val="restart"/>
            <w:vAlign w:val="center"/>
          </w:tcPr>
          <w:p w:rsidR="00B75D58" w:rsidRPr="003029ED" w:rsidRDefault="00B75D58" w:rsidP="003029ED">
            <w:pPr>
              <w:pStyle w:val="Tabletext"/>
              <w:jc w:val="center"/>
              <w:rPr>
                <w:sz w:val="16"/>
                <w:szCs w:val="16"/>
              </w:rPr>
            </w:pPr>
            <w:r w:rsidRPr="003029ED">
              <w:rPr>
                <w:sz w:val="16"/>
                <w:szCs w:val="16"/>
              </w:rPr>
              <w:t>CA_3C-7A</w:t>
            </w:r>
          </w:p>
        </w:tc>
        <w:tc>
          <w:tcPr>
            <w:tcW w:w="1241" w:type="dxa"/>
            <w:vMerge w:val="restart"/>
          </w:tcPr>
          <w:p w:rsidR="00B75D58" w:rsidRPr="003029ED" w:rsidRDefault="00B75D58" w:rsidP="003029ED">
            <w:pPr>
              <w:pStyle w:val="Tabletext"/>
              <w:jc w:val="center"/>
              <w:rPr>
                <w:sz w:val="16"/>
                <w:szCs w:val="16"/>
              </w:rPr>
            </w:pPr>
            <w:r w:rsidRPr="003029ED">
              <w:rPr>
                <w:sz w:val="16"/>
                <w:szCs w:val="16"/>
                <w:lang w:eastAsia="ja-JP"/>
              </w:rPr>
              <w:t>-</w:t>
            </w: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3</w:t>
            </w:r>
          </w:p>
        </w:tc>
        <w:tc>
          <w:tcPr>
            <w:tcW w:w="3456" w:type="dxa"/>
            <w:gridSpan w:val="6"/>
            <w:shd w:val="clear" w:color="auto" w:fill="auto"/>
            <w:vAlign w:val="center"/>
          </w:tcPr>
          <w:p w:rsidR="00B75D58" w:rsidRPr="003029ED" w:rsidRDefault="00A75654" w:rsidP="003029ED">
            <w:pPr>
              <w:pStyle w:val="Tabletext"/>
              <w:jc w:val="center"/>
              <w:rPr>
                <w:sz w:val="16"/>
                <w:szCs w:val="16"/>
                <w:lang w:val="en-GB"/>
              </w:rPr>
            </w:pPr>
            <w:r>
              <w:rPr>
                <w:sz w:val="16"/>
                <w:szCs w:val="16"/>
                <w:lang w:val="en-GB"/>
              </w:rPr>
              <w:t>见表</w:t>
            </w:r>
            <w:r>
              <w:rPr>
                <w:sz w:val="16"/>
                <w:szCs w:val="16"/>
                <w:lang w:val="en-GB"/>
              </w:rPr>
              <w:t xml:space="preserve"> 1.1.2-1</w:t>
            </w:r>
            <w:r>
              <w:rPr>
                <w:sz w:val="16"/>
                <w:szCs w:val="16"/>
                <w:lang w:val="en-GB"/>
              </w:rPr>
              <w:t>中的</w:t>
            </w:r>
            <w:r>
              <w:rPr>
                <w:sz w:val="16"/>
                <w:szCs w:val="16"/>
                <w:lang w:val="en-GB"/>
              </w:rPr>
              <w:t xml:space="preserve">CA_3C </w:t>
            </w: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60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0</w:t>
            </w:r>
          </w:p>
        </w:tc>
        <w:tc>
          <w:tcPr>
            <w:tcW w:w="918" w:type="dxa"/>
            <w:vMerge w:val="restart"/>
            <w:vAlign w:val="center"/>
          </w:tcPr>
          <w:p w:rsidR="00B75D58" w:rsidRPr="003029ED" w:rsidRDefault="002A7359" w:rsidP="003029ED">
            <w:pPr>
              <w:pStyle w:val="Tabletext"/>
              <w:jc w:val="center"/>
              <w:rPr>
                <w:sz w:val="16"/>
                <w:szCs w:val="16"/>
              </w:rPr>
            </w:pPr>
            <w:r>
              <w:rPr>
                <w:rFonts w:hint="eastAsia"/>
                <w:sz w:val="16"/>
                <w:szCs w:val="16"/>
                <w:lang w:eastAsia="zh-CN"/>
              </w:rPr>
              <w:t>否</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7</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restart"/>
            <w:vAlign w:val="center"/>
          </w:tcPr>
          <w:p w:rsidR="00B75D58" w:rsidRPr="003029ED" w:rsidRDefault="00B75D58" w:rsidP="003029ED">
            <w:pPr>
              <w:pStyle w:val="Tabletext"/>
              <w:jc w:val="center"/>
              <w:rPr>
                <w:sz w:val="16"/>
                <w:szCs w:val="16"/>
              </w:rPr>
            </w:pPr>
            <w:r w:rsidRPr="003029ED">
              <w:rPr>
                <w:sz w:val="16"/>
                <w:szCs w:val="16"/>
              </w:rPr>
              <w:t>CA_3A-8A</w:t>
            </w:r>
          </w:p>
        </w:tc>
        <w:tc>
          <w:tcPr>
            <w:tcW w:w="1241" w:type="dxa"/>
            <w:vMerge w:val="restart"/>
          </w:tcPr>
          <w:p w:rsidR="00B75D58" w:rsidRPr="003029ED" w:rsidRDefault="00B75D58" w:rsidP="003029ED">
            <w:pPr>
              <w:pStyle w:val="Tabletext"/>
              <w:jc w:val="center"/>
              <w:rPr>
                <w:sz w:val="16"/>
                <w:szCs w:val="16"/>
              </w:rPr>
            </w:pPr>
            <w:r w:rsidRPr="003029ED">
              <w:rPr>
                <w:sz w:val="16"/>
                <w:szCs w:val="16"/>
                <w:lang w:eastAsia="ja-JP"/>
              </w:rPr>
              <w:t>-</w:t>
            </w: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3</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30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0</w:t>
            </w:r>
          </w:p>
        </w:tc>
        <w:tc>
          <w:tcPr>
            <w:tcW w:w="918" w:type="dxa"/>
            <w:vMerge w:val="restart"/>
            <w:vAlign w:val="center"/>
          </w:tcPr>
          <w:p w:rsidR="00B75D58" w:rsidRPr="003029ED" w:rsidRDefault="003029ED" w:rsidP="003029ED">
            <w:pPr>
              <w:pStyle w:val="Tabletext"/>
              <w:jc w:val="center"/>
              <w:rPr>
                <w:sz w:val="16"/>
                <w:szCs w:val="16"/>
              </w:rPr>
            </w:pPr>
            <w:r>
              <w:rPr>
                <w:sz w:val="16"/>
                <w:szCs w:val="16"/>
                <w:lang w:eastAsia="ko-KR"/>
              </w:rPr>
              <w:t>是</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8</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3</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20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1</w:t>
            </w:r>
          </w:p>
        </w:tc>
        <w:tc>
          <w:tcPr>
            <w:tcW w:w="918" w:type="dxa"/>
            <w:vMerge w:val="restart"/>
            <w:vAlign w:val="center"/>
          </w:tcPr>
          <w:p w:rsidR="00B75D58" w:rsidRPr="003029ED" w:rsidRDefault="003029ED" w:rsidP="003029ED">
            <w:pPr>
              <w:pStyle w:val="Tabletext"/>
              <w:jc w:val="center"/>
              <w:rPr>
                <w:sz w:val="16"/>
                <w:szCs w:val="16"/>
              </w:rPr>
            </w:pPr>
            <w:r>
              <w:rPr>
                <w:sz w:val="16"/>
                <w:szCs w:val="16"/>
                <w:lang w:eastAsia="ko-KR"/>
              </w:rPr>
              <w:t>是</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8</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3</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30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2</w:t>
            </w:r>
          </w:p>
        </w:tc>
        <w:tc>
          <w:tcPr>
            <w:tcW w:w="918" w:type="dxa"/>
            <w:vMerge w:val="restart"/>
            <w:vAlign w:val="center"/>
          </w:tcPr>
          <w:p w:rsidR="00B75D58" w:rsidRPr="003029ED" w:rsidRDefault="002A7359" w:rsidP="003029ED">
            <w:pPr>
              <w:pStyle w:val="Tabletext"/>
              <w:jc w:val="center"/>
              <w:rPr>
                <w:sz w:val="16"/>
                <w:szCs w:val="16"/>
              </w:rPr>
            </w:pPr>
            <w:r>
              <w:rPr>
                <w:rFonts w:hint="eastAsia"/>
                <w:sz w:val="16"/>
                <w:szCs w:val="16"/>
                <w:lang w:eastAsia="zh-CN"/>
              </w:rPr>
              <w:t>否</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8</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restart"/>
            <w:vAlign w:val="center"/>
          </w:tcPr>
          <w:p w:rsidR="00B75D58" w:rsidRPr="003029ED" w:rsidRDefault="00B75D58" w:rsidP="003029ED">
            <w:pPr>
              <w:pStyle w:val="Tabletext"/>
              <w:jc w:val="center"/>
              <w:rPr>
                <w:sz w:val="16"/>
                <w:szCs w:val="16"/>
              </w:rPr>
            </w:pPr>
            <w:r w:rsidRPr="003029ED">
              <w:rPr>
                <w:sz w:val="16"/>
                <w:szCs w:val="16"/>
              </w:rPr>
              <w:t>CA_3A-19A</w:t>
            </w:r>
          </w:p>
        </w:tc>
        <w:tc>
          <w:tcPr>
            <w:tcW w:w="1241" w:type="dxa"/>
            <w:vMerge w:val="restart"/>
          </w:tcPr>
          <w:p w:rsidR="00B75D58" w:rsidRPr="003029ED" w:rsidRDefault="00B75D58" w:rsidP="003029ED">
            <w:pPr>
              <w:pStyle w:val="Tabletext"/>
              <w:jc w:val="center"/>
              <w:rPr>
                <w:sz w:val="16"/>
                <w:szCs w:val="16"/>
              </w:rPr>
            </w:pPr>
            <w:r w:rsidRPr="003029ED">
              <w:rPr>
                <w:sz w:val="16"/>
                <w:szCs w:val="16"/>
                <w:lang w:eastAsia="ja-JP"/>
              </w:rPr>
              <w:t>-</w:t>
            </w:r>
          </w:p>
        </w:tc>
        <w:tc>
          <w:tcPr>
            <w:tcW w:w="687" w:type="dxa"/>
            <w:shd w:val="clear" w:color="auto" w:fill="auto"/>
          </w:tcPr>
          <w:p w:rsidR="00B75D58" w:rsidRPr="003029ED" w:rsidRDefault="00B75D58" w:rsidP="003029ED">
            <w:pPr>
              <w:pStyle w:val="Tabletext"/>
              <w:jc w:val="center"/>
              <w:rPr>
                <w:sz w:val="16"/>
                <w:szCs w:val="16"/>
              </w:rPr>
            </w:pPr>
            <w:r w:rsidRPr="003029ED">
              <w:rPr>
                <w:sz w:val="16"/>
                <w:szCs w:val="16"/>
              </w:rPr>
              <w:t>3</w:t>
            </w:r>
          </w:p>
        </w:tc>
        <w:tc>
          <w:tcPr>
            <w:tcW w:w="576" w:type="dxa"/>
            <w:shd w:val="clear" w:color="auto" w:fill="auto"/>
          </w:tcPr>
          <w:p w:rsidR="00B75D58" w:rsidRPr="003029ED" w:rsidRDefault="00B75D58" w:rsidP="003029ED">
            <w:pPr>
              <w:pStyle w:val="Tabletext"/>
              <w:jc w:val="center"/>
              <w:rPr>
                <w:sz w:val="16"/>
                <w:szCs w:val="16"/>
              </w:rPr>
            </w:pPr>
          </w:p>
        </w:tc>
        <w:tc>
          <w:tcPr>
            <w:tcW w:w="576" w:type="dxa"/>
          </w:tcPr>
          <w:p w:rsidR="00B75D58" w:rsidRPr="003029ED" w:rsidRDefault="00B75D58" w:rsidP="003029ED">
            <w:pPr>
              <w:pStyle w:val="Tabletext"/>
              <w:jc w:val="center"/>
              <w:rPr>
                <w:sz w:val="16"/>
                <w:szCs w:val="16"/>
              </w:rPr>
            </w:pPr>
          </w:p>
        </w:tc>
        <w:tc>
          <w:tcPr>
            <w:tcW w:w="576" w:type="dxa"/>
          </w:tcPr>
          <w:p w:rsidR="00B75D58" w:rsidRPr="003029ED" w:rsidRDefault="003029ED" w:rsidP="003029ED">
            <w:pPr>
              <w:pStyle w:val="Tabletext"/>
              <w:jc w:val="center"/>
              <w:rPr>
                <w:sz w:val="16"/>
                <w:szCs w:val="16"/>
              </w:rPr>
            </w:pPr>
            <w:r>
              <w:rPr>
                <w:sz w:val="16"/>
                <w:szCs w:val="16"/>
              </w:rPr>
              <w:t>是</w:t>
            </w:r>
          </w:p>
        </w:tc>
        <w:tc>
          <w:tcPr>
            <w:tcW w:w="576" w:type="dxa"/>
          </w:tcPr>
          <w:p w:rsidR="00B75D58" w:rsidRPr="003029ED" w:rsidRDefault="003029ED" w:rsidP="003029ED">
            <w:pPr>
              <w:pStyle w:val="Tabletext"/>
              <w:jc w:val="center"/>
              <w:rPr>
                <w:sz w:val="16"/>
                <w:szCs w:val="16"/>
              </w:rPr>
            </w:pPr>
            <w:r>
              <w:rPr>
                <w:sz w:val="16"/>
                <w:szCs w:val="16"/>
              </w:rPr>
              <w:t>是</w:t>
            </w:r>
          </w:p>
        </w:tc>
        <w:tc>
          <w:tcPr>
            <w:tcW w:w="576" w:type="dxa"/>
          </w:tcPr>
          <w:p w:rsidR="00B75D58" w:rsidRPr="003029ED" w:rsidRDefault="003029ED" w:rsidP="003029ED">
            <w:pPr>
              <w:pStyle w:val="Tabletext"/>
              <w:jc w:val="center"/>
              <w:rPr>
                <w:sz w:val="16"/>
                <w:szCs w:val="16"/>
              </w:rPr>
            </w:pPr>
            <w:r>
              <w:rPr>
                <w:sz w:val="16"/>
                <w:szCs w:val="16"/>
              </w:rPr>
              <w:t>是</w:t>
            </w:r>
          </w:p>
        </w:tc>
        <w:tc>
          <w:tcPr>
            <w:tcW w:w="576" w:type="dxa"/>
          </w:tcPr>
          <w:p w:rsidR="00B75D58" w:rsidRPr="003029ED" w:rsidRDefault="003029ED" w:rsidP="003029ED">
            <w:pPr>
              <w:pStyle w:val="Tabletext"/>
              <w:jc w:val="center"/>
              <w:rPr>
                <w:sz w:val="16"/>
                <w:szCs w:val="16"/>
              </w:rPr>
            </w:pPr>
            <w:r>
              <w:rPr>
                <w:sz w:val="16"/>
                <w:szCs w:val="16"/>
              </w:rPr>
              <w:t>是</w:t>
            </w: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35</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0</w:t>
            </w:r>
          </w:p>
        </w:tc>
        <w:tc>
          <w:tcPr>
            <w:tcW w:w="918" w:type="dxa"/>
            <w:vMerge w:val="restart"/>
            <w:vAlign w:val="center"/>
          </w:tcPr>
          <w:p w:rsidR="00B75D58" w:rsidRPr="003029ED" w:rsidRDefault="003029ED" w:rsidP="003029ED">
            <w:pPr>
              <w:pStyle w:val="Tabletext"/>
              <w:jc w:val="center"/>
              <w:rPr>
                <w:sz w:val="16"/>
                <w:szCs w:val="16"/>
              </w:rPr>
            </w:pPr>
            <w:r>
              <w:rPr>
                <w:sz w:val="16"/>
                <w:szCs w:val="16"/>
                <w:lang w:eastAsia="ko-KR"/>
              </w:rPr>
              <w:t>是</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tcPr>
          <w:p w:rsidR="00B75D58" w:rsidRPr="003029ED" w:rsidRDefault="00B75D58" w:rsidP="003029ED">
            <w:pPr>
              <w:pStyle w:val="Tabletext"/>
              <w:jc w:val="center"/>
              <w:rPr>
                <w:sz w:val="16"/>
                <w:szCs w:val="16"/>
              </w:rPr>
            </w:pPr>
            <w:r w:rsidRPr="003029ED">
              <w:rPr>
                <w:sz w:val="16"/>
                <w:szCs w:val="16"/>
              </w:rPr>
              <w:t>19</w:t>
            </w:r>
          </w:p>
        </w:tc>
        <w:tc>
          <w:tcPr>
            <w:tcW w:w="576" w:type="dxa"/>
            <w:shd w:val="clear" w:color="auto" w:fill="auto"/>
          </w:tcPr>
          <w:p w:rsidR="00B75D58" w:rsidRPr="003029ED" w:rsidRDefault="00B75D58" w:rsidP="003029ED">
            <w:pPr>
              <w:pStyle w:val="Tabletext"/>
              <w:jc w:val="center"/>
              <w:rPr>
                <w:sz w:val="16"/>
                <w:szCs w:val="16"/>
              </w:rPr>
            </w:pPr>
          </w:p>
        </w:tc>
        <w:tc>
          <w:tcPr>
            <w:tcW w:w="576" w:type="dxa"/>
          </w:tcPr>
          <w:p w:rsidR="00B75D58" w:rsidRPr="003029ED" w:rsidRDefault="00B75D58" w:rsidP="003029ED">
            <w:pPr>
              <w:pStyle w:val="Tabletext"/>
              <w:jc w:val="center"/>
              <w:rPr>
                <w:sz w:val="16"/>
                <w:szCs w:val="16"/>
              </w:rPr>
            </w:pPr>
          </w:p>
        </w:tc>
        <w:tc>
          <w:tcPr>
            <w:tcW w:w="576" w:type="dxa"/>
          </w:tcPr>
          <w:p w:rsidR="00B75D58" w:rsidRPr="003029ED" w:rsidRDefault="003029ED" w:rsidP="003029ED">
            <w:pPr>
              <w:pStyle w:val="Tabletext"/>
              <w:jc w:val="center"/>
              <w:rPr>
                <w:sz w:val="16"/>
                <w:szCs w:val="16"/>
              </w:rPr>
            </w:pPr>
            <w:r>
              <w:rPr>
                <w:sz w:val="16"/>
                <w:szCs w:val="16"/>
              </w:rPr>
              <w:t>是</w:t>
            </w:r>
          </w:p>
        </w:tc>
        <w:tc>
          <w:tcPr>
            <w:tcW w:w="576" w:type="dxa"/>
          </w:tcPr>
          <w:p w:rsidR="00B75D58" w:rsidRPr="003029ED" w:rsidRDefault="003029ED" w:rsidP="003029ED">
            <w:pPr>
              <w:pStyle w:val="Tabletext"/>
              <w:jc w:val="center"/>
              <w:rPr>
                <w:sz w:val="16"/>
                <w:szCs w:val="16"/>
              </w:rPr>
            </w:pPr>
            <w:r>
              <w:rPr>
                <w:sz w:val="16"/>
                <w:szCs w:val="16"/>
              </w:rPr>
              <w:t>是</w:t>
            </w:r>
          </w:p>
        </w:tc>
        <w:tc>
          <w:tcPr>
            <w:tcW w:w="576" w:type="dxa"/>
          </w:tcPr>
          <w:p w:rsidR="00B75D58" w:rsidRPr="003029ED" w:rsidRDefault="003029ED" w:rsidP="003029ED">
            <w:pPr>
              <w:pStyle w:val="Tabletext"/>
              <w:jc w:val="center"/>
              <w:rPr>
                <w:sz w:val="16"/>
                <w:szCs w:val="16"/>
              </w:rPr>
            </w:pPr>
            <w:r>
              <w:rPr>
                <w:sz w:val="16"/>
                <w:szCs w:val="16"/>
              </w:rPr>
              <w:t>是</w:t>
            </w:r>
          </w:p>
        </w:tc>
        <w:tc>
          <w:tcPr>
            <w:tcW w:w="576" w:type="dxa"/>
          </w:tcPr>
          <w:p w:rsidR="00B75D58" w:rsidRPr="003029ED" w:rsidRDefault="00B75D58" w:rsidP="003029ED">
            <w:pPr>
              <w:pStyle w:val="Tabletext"/>
              <w:jc w:val="center"/>
              <w:rPr>
                <w:sz w:val="16"/>
                <w:szCs w:val="16"/>
              </w:rPr>
            </w:pP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Align w:val="center"/>
          </w:tcPr>
          <w:p w:rsidR="00B75D58" w:rsidRPr="003029ED" w:rsidRDefault="00B75D58" w:rsidP="003029ED">
            <w:pPr>
              <w:pStyle w:val="Tabletext"/>
              <w:jc w:val="center"/>
              <w:rPr>
                <w:sz w:val="16"/>
                <w:szCs w:val="16"/>
              </w:rPr>
            </w:pPr>
            <w:r w:rsidRPr="003029ED">
              <w:rPr>
                <w:sz w:val="16"/>
                <w:szCs w:val="16"/>
              </w:rPr>
              <w:t>CA_3A-20A</w:t>
            </w:r>
          </w:p>
        </w:tc>
        <w:tc>
          <w:tcPr>
            <w:tcW w:w="1241" w:type="dxa"/>
          </w:tcPr>
          <w:p w:rsidR="00B75D58" w:rsidRPr="003029ED" w:rsidRDefault="00B75D58" w:rsidP="003029ED">
            <w:pPr>
              <w:pStyle w:val="Tabletext"/>
              <w:jc w:val="center"/>
              <w:rPr>
                <w:sz w:val="16"/>
                <w:szCs w:val="16"/>
              </w:rPr>
            </w:pPr>
            <w:r w:rsidRPr="003029ED">
              <w:rPr>
                <w:sz w:val="16"/>
                <w:szCs w:val="16"/>
                <w:lang w:eastAsia="ja-JP"/>
              </w:rPr>
              <w:t>-</w:t>
            </w: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3</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1001" w:type="dxa"/>
            <w:vAlign w:val="center"/>
          </w:tcPr>
          <w:p w:rsidR="00B75D58" w:rsidRPr="003029ED" w:rsidRDefault="00B75D58" w:rsidP="003029ED">
            <w:pPr>
              <w:pStyle w:val="Tabletext"/>
              <w:jc w:val="center"/>
              <w:rPr>
                <w:sz w:val="16"/>
                <w:szCs w:val="16"/>
              </w:rPr>
            </w:pPr>
            <w:r w:rsidRPr="003029ED">
              <w:rPr>
                <w:sz w:val="16"/>
                <w:szCs w:val="16"/>
              </w:rPr>
              <w:t>30</w:t>
            </w:r>
          </w:p>
        </w:tc>
        <w:tc>
          <w:tcPr>
            <w:tcW w:w="1103" w:type="dxa"/>
            <w:vAlign w:val="center"/>
          </w:tcPr>
          <w:p w:rsidR="00B75D58" w:rsidRPr="003029ED" w:rsidRDefault="00B75D58" w:rsidP="003029ED">
            <w:pPr>
              <w:pStyle w:val="Tabletext"/>
              <w:jc w:val="center"/>
              <w:rPr>
                <w:sz w:val="16"/>
                <w:szCs w:val="16"/>
              </w:rPr>
            </w:pPr>
            <w:r w:rsidRPr="003029ED">
              <w:rPr>
                <w:sz w:val="16"/>
                <w:szCs w:val="16"/>
              </w:rPr>
              <w:t>0</w:t>
            </w:r>
          </w:p>
        </w:tc>
        <w:tc>
          <w:tcPr>
            <w:tcW w:w="918" w:type="dxa"/>
            <w:vAlign w:val="center"/>
          </w:tcPr>
          <w:p w:rsidR="00B75D58" w:rsidRPr="003029ED" w:rsidRDefault="003029ED" w:rsidP="003029ED">
            <w:pPr>
              <w:pStyle w:val="Tabletext"/>
              <w:jc w:val="center"/>
              <w:rPr>
                <w:sz w:val="16"/>
                <w:szCs w:val="16"/>
              </w:rPr>
            </w:pPr>
            <w:r>
              <w:rPr>
                <w:sz w:val="16"/>
                <w:szCs w:val="16"/>
                <w:lang w:eastAsia="ko-KR"/>
              </w:rPr>
              <w:t>是</w:t>
            </w:r>
          </w:p>
        </w:tc>
      </w:tr>
    </w:tbl>
    <w:p w:rsidR="00B75D58" w:rsidRDefault="00B75D58" w:rsidP="00344766">
      <w:pPr>
        <w:rPr>
          <w:lang w:val="en-US"/>
        </w:rPr>
      </w:pPr>
    </w:p>
    <w:p w:rsidR="003029ED" w:rsidRDefault="003029E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75D58" w:rsidRPr="00912595" w:rsidRDefault="00B75D58" w:rsidP="001F19C1">
      <w:pPr>
        <w:pStyle w:val="TableNo"/>
        <w:rPr>
          <w:lang w:val="en-US" w:eastAsia="zh-CN"/>
        </w:rPr>
      </w:pPr>
      <w:r>
        <w:rPr>
          <w:lang w:val="en-US" w:eastAsia="zh-CN"/>
        </w:rPr>
        <w:lastRenderedPageBreak/>
        <w:t>表</w:t>
      </w:r>
      <w:r w:rsidRPr="00912595">
        <w:rPr>
          <w:lang w:val="en-US" w:eastAsia="zh-CN"/>
        </w:rPr>
        <w:t>1.1.2-2</w:t>
      </w:r>
      <w:r>
        <w:rPr>
          <w:rFonts w:hint="eastAsia"/>
          <w:lang w:val="en-US" w:eastAsia="zh-CN"/>
        </w:rPr>
        <w:t>（</w:t>
      </w:r>
      <w:r w:rsidR="001F19C1" w:rsidRPr="001F19C1">
        <w:rPr>
          <w:rFonts w:ascii="STKaiti" w:eastAsia="STKaiti" w:hAnsi="STKaiti" w:hint="eastAsia"/>
          <w:lang w:val="en-US" w:eastAsia="zh-CN"/>
        </w:rPr>
        <w:t>续</w:t>
      </w:r>
      <w:r>
        <w:rPr>
          <w:lang w:val="en-US" w:eastAsia="zh-CN"/>
        </w:rPr>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1241"/>
        <w:gridCol w:w="687"/>
        <w:gridCol w:w="576"/>
        <w:gridCol w:w="576"/>
        <w:gridCol w:w="576"/>
        <w:gridCol w:w="576"/>
        <w:gridCol w:w="576"/>
        <w:gridCol w:w="576"/>
        <w:gridCol w:w="1001"/>
        <w:gridCol w:w="1103"/>
        <w:gridCol w:w="918"/>
      </w:tblGrid>
      <w:tr w:rsidR="00B75D58" w:rsidRPr="003029ED" w:rsidTr="003029ED">
        <w:trPr>
          <w:jc w:val="center"/>
        </w:trPr>
        <w:tc>
          <w:tcPr>
            <w:tcW w:w="9629" w:type="dxa"/>
            <w:gridSpan w:val="12"/>
          </w:tcPr>
          <w:p w:rsidR="00B75D58" w:rsidRPr="003029ED" w:rsidRDefault="003029ED" w:rsidP="003029ED">
            <w:pPr>
              <w:pStyle w:val="Tablehead"/>
              <w:rPr>
                <w:sz w:val="16"/>
                <w:szCs w:val="16"/>
                <w:lang w:val="en-GB"/>
              </w:rPr>
            </w:pPr>
            <w:r w:rsidRPr="003029ED">
              <w:rPr>
                <w:sz w:val="16"/>
                <w:szCs w:val="16"/>
                <w:lang w:val="en-US"/>
              </w:rPr>
              <w:t>E-UTRA CA</w:t>
            </w:r>
            <w:r w:rsidRPr="003029ED">
              <w:rPr>
                <w:sz w:val="16"/>
                <w:szCs w:val="16"/>
                <w:lang w:val="en-US"/>
              </w:rPr>
              <w:t>配置</w:t>
            </w:r>
            <w:r w:rsidRPr="003029ED">
              <w:rPr>
                <w:sz w:val="16"/>
                <w:szCs w:val="16"/>
                <w:lang w:val="en-US"/>
              </w:rPr>
              <w:t xml:space="preserve"> /</w:t>
            </w:r>
            <w:r w:rsidRPr="003029ED">
              <w:rPr>
                <w:rFonts w:hint="eastAsia"/>
                <w:sz w:val="16"/>
                <w:szCs w:val="16"/>
                <w:lang w:val="en-US"/>
              </w:rPr>
              <w:t>带宽组合集</w:t>
            </w:r>
          </w:p>
        </w:tc>
      </w:tr>
      <w:tr w:rsidR="003029ED" w:rsidRPr="003029ED" w:rsidTr="003029ED">
        <w:trPr>
          <w:jc w:val="center"/>
        </w:trPr>
        <w:tc>
          <w:tcPr>
            <w:tcW w:w="1223" w:type="dxa"/>
            <w:vAlign w:val="center"/>
          </w:tcPr>
          <w:p w:rsidR="003029ED" w:rsidRPr="003029ED" w:rsidRDefault="003029ED" w:rsidP="003029ED">
            <w:pPr>
              <w:pStyle w:val="Tablehead"/>
              <w:rPr>
                <w:sz w:val="16"/>
                <w:szCs w:val="16"/>
              </w:rPr>
            </w:pPr>
            <w:r w:rsidRPr="003029ED">
              <w:rPr>
                <w:sz w:val="16"/>
                <w:szCs w:val="16"/>
              </w:rPr>
              <w:t>E-UTRA CA</w:t>
            </w:r>
            <w:r w:rsidRPr="003029ED">
              <w:rPr>
                <w:sz w:val="16"/>
                <w:szCs w:val="16"/>
              </w:rPr>
              <w:t>配置</w:t>
            </w:r>
          </w:p>
        </w:tc>
        <w:tc>
          <w:tcPr>
            <w:tcW w:w="1241" w:type="dxa"/>
          </w:tcPr>
          <w:p w:rsidR="003029ED" w:rsidRPr="003029ED" w:rsidRDefault="002A7359" w:rsidP="003029ED">
            <w:pPr>
              <w:pStyle w:val="Tablehead"/>
              <w:rPr>
                <w:sz w:val="16"/>
                <w:szCs w:val="16"/>
              </w:rPr>
            </w:pPr>
            <w:r>
              <w:rPr>
                <w:sz w:val="16"/>
                <w:szCs w:val="16"/>
                <w:lang w:val="en-US" w:eastAsia="ja-JP"/>
              </w:rPr>
              <w:t>上行链路</w:t>
            </w:r>
            <w:r w:rsidR="003029ED" w:rsidRPr="003029ED">
              <w:rPr>
                <w:sz w:val="16"/>
                <w:szCs w:val="16"/>
                <w:lang w:val="en-US" w:eastAsia="ja-JP"/>
              </w:rPr>
              <w:t xml:space="preserve">CA </w:t>
            </w:r>
            <w:r>
              <w:rPr>
                <w:sz w:val="16"/>
                <w:szCs w:val="16"/>
                <w:lang w:val="en-US" w:eastAsia="ja-JP"/>
              </w:rPr>
              <w:t>配置</w:t>
            </w:r>
            <w:r w:rsidR="003029ED" w:rsidRPr="003029ED">
              <w:rPr>
                <w:sz w:val="16"/>
                <w:szCs w:val="16"/>
                <w:lang w:val="en-US" w:eastAsia="ja-JP"/>
              </w:rPr>
              <w:t xml:space="preserve"> (</w:t>
            </w:r>
            <w:r w:rsidR="00322EE5">
              <w:rPr>
                <w:sz w:val="16"/>
                <w:szCs w:val="16"/>
                <w:lang w:val="en-US" w:eastAsia="ja-JP"/>
              </w:rPr>
              <w:t>注</w:t>
            </w:r>
            <w:r w:rsidR="003029ED" w:rsidRPr="003029ED">
              <w:rPr>
                <w:sz w:val="16"/>
                <w:szCs w:val="16"/>
                <w:lang w:val="en-US" w:eastAsia="ja-JP"/>
              </w:rPr>
              <w:t>4)</w:t>
            </w:r>
          </w:p>
        </w:tc>
        <w:tc>
          <w:tcPr>
            <w:tcW w:w="687" w:type="dxa"/>
            <w:vAlign w:val="center"/>
          </w:tcPr>
          <w:p w:rsidR="003029ED" w:rsidRPr="003029ED" w:rsidRDefault="00A75654" w:rsidP="003029ED">
            <w:pPr>
              <w:pStyle w:val="Tablehead"/>
              <w:rPr>
                <w:sz w:val="16"/>
                <w:szCs w:val="16"/>
              </w:rPr>
            </w:pPr>
            <w:r>
              <w:rPr>
                <w:sz w:val="16"/>
                <w:szCs w:val="16"/>
              </w:rPr>
              <w:t>E-UTRA</w:t>
            </w:r>
            <w:r>
              <w:rPr>
                <w:sz w:val="16"/>
                <w:szCs w:val="16"/>
              </w:rPr>
              <w:t>频段</w:t>
            </w:r>
          </w:p>
        </w:tc>
        <w:tc>
          <w:tcPr>
            <w:tcW w:w="576" w:type="dxa"/>
            <w:vAlign w:val="center"/>
          </w:tcPr>
          <w:p w:rsidR="003029ED" w:rsidRPr="003029ED" w:rsidRDefault="003029ED" w:rsidP="003029ED">
            <w:pPr>
              <w:pStyle w:val="Tablehead"/>
              <w:rPr>
                <w:sz w:val="16"/>
                <w:szCs w:val="16"/>
              </w:rPr>
            </w:pPr>
            <w:r w:rsidRPr="003029ED">
              <w:rPr>
                <w:sz w:val="16"/>
                <w:szCs w:val="16"/>
              </w:rPr>
              <w:t>1.4</w:t>
            </w:r>
            <w:r w:rsidRPr="003029ED">
              <w:rPr>
                <w:sz w:val="16"/>
                <w:szCs w:val="16"/>
              </w:rPr>
              <w:br/>
              <w:t>MHz</w:t>
            </w:r>
          </w:p>
        </w:tc>
        <w:tc>
          <w:tcPr>
            <w:tcW w:w="576" w:type="dxa"/>
            <w:vAlign w:val="center"/>
          </w:tcPr>
          <w:p w:rsidR="003029ED" w:rsidRPr="003029ED" w:rsidRDefault="003029ED" w:rsidP="003029ED">
            <w:pPr>
              <w:pStyle w:val="Tablehead"/>
              <w:rPr>
                <w:sz w:val="16"/>
                <w:szCs w:val="16"/>
              </w:rPr>
            </w:pPr>
            <w:r w:rsidRPr="003029ED">
              <w:rPr>
                <w:sz w:val="16"/>
                <w:szCs w:val="16"/>
              </w:rPr>
              <w:t>3</w:t>
            </w:r>
            <w:r w:rsidRPr="003029ED">
              <w:rPr>
                <w:sz w:val="16"/>
                <w:szCs w:val="16"/>
              </w:rPr>
              <w:br/>
              <w:t>MHz</w:t>
            </w:r>
          </w:p>
        </w:tc>
        <w:tc>
          <w:tcPr>
            <w:tcW w:w="576" w:type="dxa"/>
            <w:vAlign w:val="center"/>
          </w:tcPr>
          <w:p w:rsidR="003029ED" w:rsidRPr="003029ED" w:rsidRDefault="003029ED" w:rsidP="003029ED">
            <w:pPr>
              <w:pStyle w:val="Tablehead"/>
              <w:rPr>
                <w:sz w:val="16"/>
                <w:szCs w:val="16"/>
              </w:rPr>
            </w:pPr>
            <w:r w:rsidRPr="003029ED">
              <w:rPr>
                <w:sz w:val="16"/>
                <w:szCs w:val="16"/>
              </w:rPr>
              <w:t>5</w:t>
            </w:r>
            <w:r w:rsidRPr="003029ED">
              <w:rPr>
                <w:sz w:val="16"/>
                <w:szCs w:val="16"/>
              </w:rPr>
              <w:br/>
              <w:t>MHz</w:t>
            </w:r>
          </w:p>
        </w:tc>
        <w:tc>
          <w:tcPr>
            <w:tcW w:w="576" w:type="dxa"/>
            <w:vAlign w:val="center"/>
          </w:tcPr>
          <w:p w:rsidR="003029ED" w:rsidRPr="003029ED" w:rsidRDefault="003029ED" w:rsidP="003029ED">
            <w:pPr>
              <w:pStyle w:val="Tablehead"/>
              <w:rPr>
                <w:sz w:val="16"/>
                <w:szCs w:val="16"/>
              </w:rPr>
            </w:pPr>
            <w:r w:rsidRPr="003029ED">
              <w:rPr>
                <w:sz w:val="16"/>
                <w:szCs w:val="16"/>
              </w:rPr>
              <w:t>10</w:t>
            </w:r>
            <w:r w:rsidRPr="003029ED">
              <w:rPr>
                <w:sz w:val="16"/>
                <w:szCs w:val="16"/>
              </w:rPr>
              <w:br/>
              <w:t>MHz</w:t>
            </w:r>
          </w:p>
        </w:tc>
        <w:tc>
          <w:tcPr>
            <w:tcW w:w="576" w:type="dxa"/>
            <w:vAlign w:val="center"/>
          </w:tcPr>
          <w:p w:rsidR="003029ED" w:rsidRPr="003029ED" w:rsidRDefault="003029ED" w:rsidP="003029ED">
            <w:pPr>
              <w:pStyle w:val="Tablehead"/>
              <w:rPr>
                <w:sz w:val="16"/>
                <w:szCs w:val="16"/>
              </w:rPr>
            </w:pPr>
            <w:r w:rsidRPr="003029ED">
              <w:rPr>
                <w:sz w:val="16"/>
                <w:szCs w:val="16"/>
              </w:rPr>
              <w:t>15</w:t>
            </w:r>
            <w:r w:rsidRPr="003029ED">
              <w:rPr>
                <w:sz w:val="16"/>
                <w:szCs w:val="16"/>
              </w:rPr>
              <w:br/>
              <w:t>MHz</w:t>
            </w:r>
          </w:p>
        </w:tc>
        <w:tc>
          <w:tcPr>
            <w:tcW w:w="576" w:type="dxa"/>
            <w:vAlign w:val="center"/>
          </w:tcPr>
          <w:p w:rsidR="003029ED" w:rsidRPr="003029ED" w:rsidRDefault="003029ED" w:rsidP="003029ED">
            <w:pPr>
              <w:pStyle w:val="Tablehead"/>
              <w:rPr>
                <w:sz w:val="16"/>
                <w:szCs w:val="16"/>
              </w:rPr>
            </w:pPr>
            <w:r w:rsidRPr="003029ED">
              <w:rPr>
                <w:sz w:val="16"/>
                <w:szCs w:val="16"/>
              </w:rPr>
              <w:t>20</w:t>
            </w:r>
            <w:r w:rsidRPr="003029ED">
              <w:rPr>
                <w:sz w:val="16"/>
                <w:szCs w:val="16"/>
              </w:rPr>
              <w:br/>
              <w:t>MHz</w:t>
            </w:r>
          </w:p>
        </w:tc>
        <w:tc>
          <w:tcPr>
            <w:tcW w:w="1001" w:type="dxa"/>
          </w:tcPr>
          <w:p w:rsidR="003029ED" w:rsidRPr="003029ED" w:rsidRDefault="003029ED" w:rsidP="003029ED">
            <w:pPr>
              <w:pStyle w:val="Tablehead"/>
              <w:rPr>
                <w:sz w:val="16"/>
                <w:szCs w:val="16"/>
              </w:rPr>
            </w:pPr>
            <w:r w:rsidRPr="003029ED">
              <w:rPr>
                <w:rFonts w:hint="eastAsia"/>
                <w:sz w:val="16"/>
                <w:szCs w:val="16"/>
                <w:lang w:eastAsia="zh-CN"/>
              </w:rPr>
              <w:t>最大聚合带宽</w:t>
            </w:r>
            <w:r w:rsidRPr="003029ED">
              <w:rPr>
                <w:sz w:val="16"/>
                <w:szCs w:val="16"/>
              </w:rPr>
              <w:br/>
              <w:t>(MHz)</w:t>
            </w:r>
          </w:p>
        </w:tc>
        <w:tc>
          <w:tcPr>
            <w:tcW w:w="1103" w:type="dxa"/>
            <w:vAlign w:val="center"/>
          </w:tcPr>
          <w:p w:rsidR="003029ED" w:rsidRPr="003029ED" w:rsidRDefault="003029ED" w:rsidP="003029ED">
            <w:pPr>
              <w:pStyle w:val="Tablehead"/>
              <w:rPr>
                <w:sz w:val="16"/>
                <w:szCs w:val="16"/>
                <w:lang w:eastAsia="zh-CN"/>
              </w:rPr>
            </w:pPr>
            <w:r w:rsidRPr="003029ED">
              <w:rPr>
                <w:rFonts w:hint="eastAsia"/>
                <w:sz w:val="16"/>
                <w:szCs w:val="16"/>
                <w:lang w:eastAsia="zh-CN"/>
              </w:rPr>
              <w:t>带宽组合集</w:t>
            </w:r>
          </w:p>
        </w:tc>
        <w:tc>
          <w:tcPr>
            <w:tcW w:w="918" w:type="dxa"/>
          </w:tcPr>
          <w:p w:rsidR="003029ED" w:rsidRPr="003029ED" w:rsidRDefault="002A7359" w:rsidP="003029ED">
            <w:pPr>
              <w:pStyle w:val="Tablehead"/>
              <w:rPr>
                <w:sz w:val="16"/>
                <w:szCs w:val="16"/>
              </w:rPr>
            </w:pPr>
            <w:r>
              <w:rPr>
                <w:sz w:val="16"/>
                <w:szCs w:val="16"/>
              </w:rPr>
              <w:t>双上行链路</w:t>
            </w:r>
            <w:r>
              <w:rPr>
                <w:sz w:val="16"/>
                <w:szCs w:val="16"/>
              </w:rPr>
              <w:t>CA</w:t>
            </w:r>
            <w:r>
              <w:rPr>
                <w:sz w:val="16"/>
                <w:szCs w:val="16"/>
              </w:rPr>
              <w:t>能力</w:t>
            </w:r>
          </w:p>
        </w:tc>
      </w:tr>
      <w:tr w:rsidR="00B75D58" w:rsidRPr="003029ED" w:rsidTr="003029ED">
        <w:trPr>
          <w:trHeight w:val="223"/>
          <w:jc w:val="center"/>
        </w:trPr>
        <w:tc>
          <w:tcPr>
            <w:tcW w:w="1223" w:type="dxa"/>
            <w:vMerge w:val="restart"/>
            <w:vAlign w:val="center"/>
          </w:tcPr>
          <w:p w:rsidR="00B75D58" w:rsidRPr="003029ED" w:rsidRDefault="00B75D58" w:rsidP="003029ED">
            <w:pPr>
              <w:pStyle w:val="Tabletext"/>
              <w:jc w:val="center"/>
              <w:rPr>
                <w:sz w:val="16"/>
                <w:szCs w:val="16"/>
              </w:rPr>
            </w:pPr>
          </w:p>
        </w:tc>
        <w:tc>
          <w:tcPr>
            <w:tcW w:w="1241" w:type="dxa"/>
            <w:vMerge w:val="restart"/>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20</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Align w:val="center"/>
          </w:tcPr>
          <w:p w:rsidR="00B75D58" w:rsidRPr="003029ED" w:rsidRDefault="00B75D58" w:rsidP="003029ED">
            <w:pPr>
              <w:pStyle w:val="Tabletext"/>
              <w:jc w:val="center"/>
              <w:rPr>
                <w:sz w:val="16"/>
                <w:szCs w:val="16"/>
              </w:rPr>
            </w:pPr>
          </w:p>
        </w:tc>
        <w:tc>
          <w:tcPr>
            <w:tcW w:w="1103" w:type="dxa"/>
            <w:vAlign w:val="center"/>
          </w:tcPr>
          <w:p w:rsidR="00B75D58" w:rsidRPr="003029ED" w:rsidRDefault="00B75D58" w:rsidP="003029ED">
            <w:pPr>
              <w:pStyle w:val="Tabletext"/>
              <w:jc w:val="center"/>
              <w:rPr>
                <w:sz w:val="16"/>
                <w:szCs w:val="16"/>
              </w:rPr>
            </w:pPr>
          </w:p>
        </w:tc>
        <w:tc>
          <w:tcPr>
            <w:tcW w:w="918" w:type="dxa"/>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ign w:val="center"/>
          </w:tcPr>
          <w:p w:rsidR="00B75D58" w:rsidRPr="003029ED" w:rsidRDefault="00B75D58" w:rsidP="003029ED">
            <w:pPr>
              <w:pStyle w:val="Tabletext"/>
              <w:rPr>
                <w:sz w:val="16"/>
                <w:szCs w:val="16"/>
              </w:rPr>
            </w:pPr>
          </w:p>
        </w:tc>
        <w:tc>
          <w:tcPr>
            <w:tcW w:w="1241" w:type="dxa"/>
            <w:vMerge/>
          </w:tcPr>
          <w:p w:rsidR="00B75D58" w:rsidRPr="003029ED" w:rsidRDefault="00B75D58" w:rsidP="003029ED">
            <w:pPr>
              <w:pStyle w:val="Tabletext"/>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3</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40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1</w:t>
            </w:r>
          </w:p>
        </w:tc>
        <w:tc>
          <w:tcPr>
            <w:tcW w:w="918" w:type="dxa"/>
            <w:vMerge w:val="restart"/>
            <w:vAlign w:val="center"/>
          </w:tcPr>
          <w:p w:rsidR="00B75D58" w:rsidRPr="003029ED" w:rsidRDefault="003029ED" w:rsidP="003029ED">
            <w:pPr>
              <w:pStyle w:val="Tabletext"/>
              <w:jc w:val="center"/>
              <w:rPr>
                <w:sz w:val="16"/>
                <w:szCs w:val="16"/>
              </w:rPr>
            </w:pPr>
            <w:r>
              <w:rPr>
                <w:sz w:val="16"/>
                <w:szCs w:val="16"/>
                <w:lang w:eastAsia="ko-KR"/>
              </w:rPr>
              <w:t>是</w:t>
            </w:r>
          </w:p>
        </w:tc>
      </w:tr>
      <w:tr w:rsidR="00B75D58" w:rsidRPr="003029ED" w:rsidTr="003029ED">
        <w:trPr>
          <w:trHeight w:val="223"/>
          <w:jc w:val="center"/>
        </w:trPr>
        <w:tc>
          <w:tcPr>
            <w:tcW w:w="1223" w:type="dxa"/>
            <w:vMerge/>
            <w:vAlign w:val="center"/>
          </w:tcPr>
          <w:p w:rsidR="00B75D58" w:rsidRPr="003029ED" w:rsidRDefault="00B75D58" w:rsidP="003029ED">
            <w:pPr>
              <w:pStyle w:val="Tabletext"/>
              <w:rPr>
                <w:sz w:val="16"/>
                <w:szCs w:val="16"/>
              </w:rPr>
            </w:pPr>
          </w:p>
        </w:tc>
        <w:tc>
          <w:tcPr>
            <w:tcW w:w="1241" w:type="dxa"/>
            <w:vMerge/>
          </w:tcPr>
          <w:p w:rsidR="00B75D58" w:rsidRPr="003029ED" w:rsidRDefault="00B75D58" w:rsidP="003029ED">
            <w:pPr>
              <w:pStyle w:val="Tabletext"/>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20</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Align w:val="center"/>
          </w:tcPr>
          <w:p w:rsidR="00B75D58" w:rsidRPr="003029ED" w:rsidRDefault="00B75D58" w:rsidP="003029ED">
            <w:pPr>
              <w:pStyle w:val="Tabletext"/>
              <w:jc w:val="center"/>
              <w:rPr>
                <w:sz w:val="16"/>
                <w:szCs w:val="16"/>
              </w:rPr>
            </w:pPr>
            <w:r w:rsidRPr="003029ED">
              <w:rPr>
                <w:sz w:val="16"/>
                <w:szCs w:val="16"/>
              </w:rPr>
              <w:t>CA_3A-26A</w:t>
            </w:r>
          </w:p>
        </w:tc>
        <w:tc>
          <w:tcPr>
            <w:tcW w:w="1241" w:type="dxa"/>
          </w:tcPr>
          <w:p w:rsidR="00B75D58" w:rsidRPr="003029ED" w:rsidRDefault="00B75D58" w:rsidP="003029ED">
            <w:pPr>
              <w:pStyle w:val="Tabletext"/>
              <w:jc w:val="center"/>
              <w:rPr>
                <w:sz w:val="16"/>
                <w:szCs w:val="16"/>
              </w:rPr>
            </w:pPr>
            <w:r w:rsidRPr="003029ED">
              <w:rPr>
                <w:sz w:val="16"/>
                <w:szCs w:val="16"/>
                <w:lang w:eastAsia="ja-JP"/>
              </w:rPr>
              <w:t>-</w:t>
            </w:r>
          </w:p>
        </w:tc>
        <w:tc>
          <w:tcPr>
            <w:tcW w:w="687" w:type="dxa"/>
            <w:shd w:val="clear" w:color="auto" w:fill="auto"/>
          </w:tcPr>
          <w:p w:rsidR="00B75D58" w:rsidRPr="003029ED" w:rsidRDefault="00B75D58" w:rsidP="003029ED">
            <w:pPr>
              <w:pStyle w:val="Tabletext"/>
              <w:jc w:val="center"/>
              <w:rPr>
                <w:sz w:val="16"/>
                <w:szCs w:val="16"/>
              </w:rPr>
            </w:pPr>
            <w:r w:rsidRPr="003029ED">
              <w:rPr>
                <w:sz w:val="16"/>
                <w:szCs w:val="16"/>
              </w:rPr>
              <w:t>3</w:t>
            </w:r>
          </w:p>
        </w:tc>
        <w:tc>
          <w:tcPr>
            <w:tcW w:w="576" w:type="dxa"/>
            <w:shd w:val="clear" w:color="auto" w:fill="auto"/>
          </w:tcPr>
          <w:p w:rsidR="00B75D58" w:rsidRPr="003029ED" w:rsidRDefault="00B75D58" w:rsidP="003029ED">
            <w:pPr>
              <w:pStyle w:val="Tabletext"/>
              <w:jc w:val="center"/>
              <w:rPr>
                <w:sz w:val="16"/>
                <w:szCs w:val="16"/>
              </w:rPr>
            </w:pPr>
          </w:p>
        </w:tc>
        <w:tc>
          <w:tcPr>
            <w:tcW w:w="576" w:type="dxa"/>
          </w:tcPr>
          <w:p w:rsidR="00B75D58" w:rsidRPr="003029ED" w:rsidRDefault="00B75D58" w:rsidP="003029ED">
            <w:pPr>
              <w:pStyle w:val="Tabletext"/>
              <w:jc w:val="center"/>
              <w:rPr>
                <w:sz w:val="16"/>
                <w:szCs w:val="16"/>
              </w:rPr>
            </w:pPr>
          </w:p>
        </w:tc>
        <w:tc>
          <w:tcPr>
            <w:tcW w:w="576" w:type="dxa"/>
          </w:tcPr>
          <w:p w:rsidR="00B75D58" w:rsidRPr="003029ED" w:rsidRDefault="003029ED" w:rsidP="003029ED">
            <w:pPr>
              <w:pStyle w:val="Tabletext"/>
              <w:jc w:val="center"/>
              <w:rPr>
                <w:sz w:val="16"/>
                <w:szCs w:val="16"/>
              </w:rPr>
            </w:pPr>
            <w:r>
              <w:rPr>
                <w:sz w:val="16"/>
                <w:szCs w:val="16"/>
              </w:rPr>
              <w:t>是</w:t>
            </w:r>
          </w:p>
        </w:tc>
        <w:tc>
          <w:tcPr>
            <w:tcW w:w="576" w:type="dxa"/>
          </w:tcPr>
          <w:p w:rsidR="00B75D58" w:rsidRPr="003029ED" w:rsidRDefault="003029ED" w:rsidP="003029ED">
            <w:pPr>
              <w:pStyle w:val="Tabletext"/>
              <w:jc w:val="center"/>
              <w:rPr>
                <w:sz w:val="16"/>
                <w:szCs w:val="16"/>
              </w:rPr>
            </w:pPr>
            <w:r>
              <w:rPr>
                <w:sz w:val="16"/>
                <w:szCs w:val="16"/>
              </w:rPr>
              <w:t>是</w:t>
            </w:r>
          </w:p>
        </w:tc>
        <w:tc>
          <w:tcPr>
            <w:tcW w:w="576" w:type="dxa"/>
          </w:tcPr>
          <w:p w:rsidR="00B75D58" w:rsidRPr="003029ED" w:rsidRDefault="003029ED" w:rsidP="003029ED">
            <w:pPr>
              <w:pStyle w:val="Tabletext"/>
              <w:jc w:val="center"/>
              <w:rPr>
                <w:sz w:val="16"/>
                <w:szCs w:val="16"/>
              </w:rPr>
            </w:pPr>
            <w:r>
              <w:rPr>
                <w:sz w:val="16"/>
                <w:szCs w:val="16"/>
              </w:rPr>
              <w:t>是</w:t>
            </w:r>
          </w:p>
        </w:tc>
        <w:tc>
          <w:tcPr>
            <w:tcW w:w="576" w:type="dxa"/>
          </w:tcPr>
          <w:p w:rsidR="00B75D58" w:rsidRPr="003029ED" w:rsidRDefault="003029ED" w:rsidP="003029ED">
            <w:pPr>
              <w:pStyle w:val="Tabletext"/>
              <w:jc w:val="center"/>
              <w:rPr>
                <w:sz w:val="16"/>
                <w:szCs w:val="16"/>
              </w:rPr>
            </w:pPr>
            <w:r>
              <w:rPr>
                <w:sz w:val="16"/>
                <w:szCs w:val="16"/>
              </w:rPr>
              <w:t>是</w:t>
            </w:r>
          </w:p>
        </w:tc>
        <w:tc>
          <w:tcPr>
            <w:tcW w:w="1001" w:type="dxa"/>
            <w:vAlign w:val="center"/>
          </w:tcPr>
          <w:p w:rsidR="00B75D58" w:rsidRPr="003029ED" w:rsidRDefault="00B75D58" w:rsidP="003029ED">
            <w:pPr>
              <w:pStyle w:val="Tabletext"/>
              <w:jc w:val="center"/>
              <w:rPr>
                <w:sz w:val="16"/>
                <w:szCs w:val="16"/>
              </w:rPr>
            </w:pPr>
            <w:r w:rsidRPr="003029ED">
              <w:rPr>
                <w:sz w:val="16"/>
                <w:szCs w:val="16"/>
              </w:rPr>
              <w:t>35</w:t>
            </w:r>
          </w:p>
        </w:tc>
        <w:tc>
          <w:tcPr>
            <w:tcW w:w="1103" w:type="dxa"/>
            <w:vAlign w:val="center"/>
          </w:tcPr>
          <w:p w:rsidR="00B75D58" w:rsidRPr="003029ED" w:rsidRDefault="00B75D58" w:rsidP="003029ED">
            <w:pPr>
              <w:pStyle w:val="Tabletext"/>
              <w:jc w:val="center"/>
              <w:rPr>
                <w:sz w:val="16"/>
                <w:szCs w:val="16"/>
              </w:rPr>
            </w:pPr>
            <w:r w:rsidRPr="003029ED">
              <w:rPr>
                <w:sz w:val="16"/>
                <w:szCs w:val="16"/>
              </w:rPr>
              <w:t>0</w:t>
            </w:r>
          </w:p>
        </w:tc>
        <w:tc>
          <w:tcPr>
            <w:tcW w:w="918" w:type="dxa"/>
            <w:vAlign w:val="center"/>
          </w:tcPr>
          <w:p w:rsidR="00B75D58" w:rsidRPr="003029ED" w:rsidRDefault="003029ED" w:rsidP="003029ED">
            <w:pPr>
              <w:pStyle w:val="Tabletext"/>
              <w:jc w:val="center"/>
              <w:rPr>
                <w:sz w:val="16"/>
                <w:szCs w:val="16"/>
              </w:rPr>
            </w:pPr>
            <w:r>
              <w:rPr>
                <w:sz w:val="16"/>
                <w:szCs w:val="16"/>
                <w:lang w:eastAsia="ko-KR"/>
              </w:rPr>
              <w:t>是</w:t>
            </w:r>
          </w:p>
        </w:tc>
      </w:tr>
      <w:tr w:rsidR="00B75D58" w:rsidRPr="003029ED" w:rsidTr="003029ED">
        <w:trPr>
          <w:trHeight w:val="223"/>
          <w:jc w:val="center"/>
        </w:trPr>
        <w:tc>
          <w:tcPr>
            <w:tcW w:w="1223" w:type="dxa"/>
            <w:vMerge w:val="restart"/>
            <w:vAlign w:val="center"/>
          </w:tcPr>
          <w:p w:rsidR="00B75D58" w:rsidRPr="003029ED" w:rsidRDefault="00B75D58" w:rsidP="003029ED">
            <w:pPr>
              <w:tabs>
                <w:tab w:val="clear" w:pos="794"/>
                <w:tab w:val="clear" w:pos="1191"/>
                <w:tab w:val="clear" w:pos="1588"/>
                <w:tab w:val="clear" w:pos="1985"/>
              </w:tabs>
              <w:overflowPunct/>
              <w:autoSpaceDE/>
              <w:autoSpaceDN/>
              <w:adjustRightInd/>
              <w:spacing w:before="0"/>
              <w:jc w:val="center"/>
              <w:textAlignment w:val="auto"/>
              <w:rPr>
                <w:sz w:val="16"/>
                <w:szCs w:val="16"/>
              </w:rPr>
            </w:pPr>
          </w:p>
        </w:tc>
        <w:tc>
          <w:tcPr>
            <w:tcW w:w="1241" w:type="dxa"/>
            <w:vMerge w:val="restart"/>
          </w:tcPr>
          <w:p w:rsidR="00B75D58" w:rsidRPr="003029ED" w:rsidRDefault="00B75D58" w:rsidP="003029ED">
            <w:pPr>
              <w:pStyle w:val="Tabletext"/>
              <w:jc w:val="center"/>
              <w:rPr>
                <w:sz w:val="16"/>
                <w:szCs w:val="16"/>
              </w:rPr>
            </w:pPr>
          </w:p>
        </w:tc>
        <w:tc>
          <w:tcPr>
            <w:tcW w:w="687" w:type="dxa"/>
            <w:shd w:val="clear" w:color="auto" w:fill="auto"/>
          </w:tcPr>
          <w:p w:rsidR="00B75D58" w:rsidRPr="003029ED" w:rsidRDefault="00B75D58" w:rsidP="003029ED">
            <w:pPr>
              <w:pStyle w:val="Tabletext"/>
              <w:jc w:val="center"/>
              <w:rPr>
                <w:sz w:val="16"/>
                <w:szCs w:val="16"/>
              </w:rPr>
            </w:pPr>
            <w:r w:rsidRPr="003029ED">
              <w:rPr>
                <w:sz w:val="16"/>
                <w:szCs w:val="16"/>
              </w:rPr>
              <w:t>26</w:t>
            </w:r>
          </w:p>
        </w:tc>
        <w:tc>
          <w:tcPr>
            <w:tcW w:w="576" w:type="dxa"/>
            <w:shd w:val="clear" w:color="auto" w:fill="auto"/>
          </w:tcPr>
          <w:p w:rsidR="00B75D58" w:rsidRPr="003029ED" w:rsidRDefault="00B75D58" w:rsidP="003029ED">
            <w:pPr>
              <w:pStyle w:val="Tabletext"/>
              <w:jc w:val="center"/>
              <w:rPr>
                <w:sz w:val="16"/>
                <w:szCs w:val="16"/>
              </w:rPr>
            </w:pPr>
          </w:p>
        </w:tc>
        <w:tc>
          <w:tcPr>
            <w:tcW w:w="576" w:type="dxa"/>
          </w:tcPr>
          <w:p w:rsidR="00B75D58" w:rsidRPr="003029ED" w:rsidRDefault="00B75D58" w:rsidP="003029ED">
            <w:pPr>
              <w:pStyle w:val="Tabletext"/>
              <w:jc w:val="center"/>
              <w:rPr>
                <w:sz w:val="16"/>
                <w:szCs w:val="16"/>
              </w:rPr>
            </w:pPr>
          </w:p>
        </w:tc>
        <w:tc>
          <w:tcPr>
            <w:tcW w:w="576" w:type="dxa"/>
          </w:tcPr>
          <w:p w:rsidR="00B75D58" w:rsidRPr="003029ED" w:rsidRDefault="003029ED" w:rsidP="003029ED">
            <w:pPr>
              <w:pStyle w:val="Tabletext"/>
              <w:jc w:val="center"/>
              <w:rPr>
                <w:sz w:val="16"/>
                <w:szCs w:val="16"/>
              </w:rPr>
            </w:pPr>
            <w:r>
              <w:rPr>
                <w:sz w:val="16"/>
                <w:szCs w:val="16"/>
              </w:rPr>
              <w:t>是</w:t>
            </w:r>
          </w:p>
        </w:tc>
        <w:tc>
          <w:tcPr>
            <w:tcW w:w="576" w:type="dxa"/>
          </w:tcPr>
          <w:p w:rsidR="00B75D58" w:rsidRPr="003029ED" w:rsidRDefault="003029ED" w:rsidP="003029ED">
            <w:pPr>
              <w:pStyle w:val="Tabletext"/>
              <w:jc w:val="center"/>
              <w:rPr>
                <w:sz w:val="16"/>
                <w:szCs w:val="16"/>
              </w:rPr>
            </w:pPr>
            <w:r>
              <w:rPr>
                <w:sz w:val="16"/>
                <w:szCs w:val="16"/>
              </w:rPr>
              <w:t>是</w:t>
            </w:r>
          </w:p>
        </w:tc>
        <w:tc>
          <w:tcPr>
            <w:tcW w:w="576" w:type="dxa"/>
          </w:tcPr>
          <w:p w:rsidR="00B75D58" w:rsidRPr="003029ED" w:rsidRDefault="003029ED" w:rsidP="003029ED">
            <w:pPr>
              <w:pStyle w:val="Tabletext"/>
              <w:jc w:val="center"/>
              <w:rPr>
                <w:sz w:val="16"/>
                <w:szCs w:val="16"/>
              </w:rPr>
            </w:pPr>
            <w:r>
              <w:rPr>
                <w:sz w:val="16"/>
                <w:szCs w:val="16"/>
              </w:rPr>
              <w:t>是</w:t>
            </w:r>
          </w:p>
        </w:tc>
        <w:tc>
          <w:tcPr>
            <w:tcW w:w="576" w:type="dxa"/>
          </w:tcPr>
          <w:p w:rsidR="00B75D58" w:rsidRPr="003029ED" w:rsidRDefault="00B75D58" w:rsidP="003029ED">
            <w:pPr>
              <w:pStyle w:val="Tabletext"/>
              <w:jc w:val="center"/>
              <w:rPr>
                <w:sz w:val="16"/>
                <w:szCs w:val="16"/>
              </w:rPr>
            </w:pPr>
          </w:p>
        </w:tc>
        <w:tc>
          <w:tcPr>
            <w:tcW w:w="1001" w:type="dxa"/>
            <w:vAlign w:val="center"/>
          </w:tcPr>
          <w:p w:rsidR="00B75D58" w:rsidRPr="003029ED" w:rsidRDefault="00B75D58" w:rsidP="003029ED">
            <w:pPr>
              <w:pStyle w:val="Tabletext"/>
              <w:jc w:val="center"/>
              <w:rPr>
                <w:sz w:val="16"/>
                <w:szCs w:val="16"/>
              </w:rPr>
            </w:pPr>
          </w:p>
        </w:tc>
        <w:tc>
          <w:tcPr>
            <w:tcW w:w="1103" w:type="dxa"/>
            <w:vAlign w:val="center"/>
          </w:tcPr>
          <w:p w:rsidR="00B75D58" w:rsidRPr="003029ED" w:rsidRDefault="00B75D58" w:rsidP="003029ED">
            <w:pPr>
              <w:pStyle w:val="Tabletext"/>
              <w:jc w:val="center"/>
              <w:rPr>
                <w:sz w:val="16"/>
                <w:szCs w:val="16"/>
              </w:rPr>
            </w:pPr>
          </w:p>
        </w:tc>
        <w:tc>
          <w:tcPr>
            <w:tcW w:w="918" w:type="dxa"/>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tcPr>
          <w:p w:rsidR="00B75D58" w:rsidRPr="003029ED" w:rsidRDefault="00B75D58" w:rsidP="003029ED">
            <w:pPr>
              <w:pStyle w:val="Tabletext"/>
              <w:jc w:val="center"/>
              <w:rPr>
                <w:sz w:val="16"/>
                <w:szCs w:val="16"/>
              </w:rPr>
            </w:pPr>
            <w:r w:rsidRPr="003029ED">
              <w:rPr>
                <w:sz w:val="16"/>
                <w:szCs w:val="16"/>
              </w:rPr>
              <w:t>3</w:t>
            </w:r>
          </w:p>
        </w:tc>
        <w:tc>
          <w:tcPr>
            <w:tcW w:w="576" w:type="dxa"/>
            <w:shd w:val="clear" w:color="auto" w:fill="auto"/>
          </w:tcPr>
          <w:p w:rsidR="00B75D58" w:rsidRPr="003029ED" w:rsidRDefault="00B75D58" w:rsidP="003029ED">
            <w:pPr>
              <w:pStyle w:val="Tabletext"/>
              <w:jc w:val="center"/>
              <w:rPr>
                <w:sz w:val="16"/>
                <w:szCs w:val="16"/>
              </w:rPr>
            </w:pPr>
          </w:p>
        </w:tc>
        <w:tc>
          <w:tcPr>
            <w:tcW w:w="576" w:type="dxa"/>
          </w:tcPr>
          <w:p w:rsidR="00B75D58" w:rsidRPr="003029ED" w:rsidRDefault="00B75D58" w:rsidP="003029ED">
            <w:pPr>
              <w:pStyle w:val="Tabletext"/>
              <w:jc w:val="center"/>
              <w:rPr>
                <w:sz w:val="16"/>
                <w:szCs w:val="16"/>
              </w:rPr>
            </w:pPr>
          </w:p>
        </w:tc>
        <w:tc>
          <w:tcPr>
            <w:tcW w:w="576" w:type="dxa"/>
          </w:tcPr>
          <w:p w:rsidR="00B75D58" w:rsidRPr="003029ED" w:rsidRDefault="003029ED" w:rsidP="003029ED">
            <w:pPr>
              <w:pStyle w:val="Tabletext"/>
              <w:jc w:val="center"/>
              <w:rPr>
                <w:sz w:val="16"/>
                <w:szCs w:val="16"/>
              </w:rPr>
            </w:pPr>
            <w:r>
              <w:rPr>
                <w:sz w:val="16"/>
                <w:szCs w:val="16"/>
              </w:rPr>
              <w:t>是</w:t>
            </w:r>
          </w:p>
        </w:tc>
        <w:tc>
          <w:tcPr>
            <w:tcW w:w="576" w:type="dxa"/>
          </w:tcPr>
          <w:p w:rsidR="00B75D58" w:rsidRPr="003029ED" w:rsidRDefault="003029ED" w:rsidP="003029ED">
            <w:pPr>
              <w:pStyle w:val="Tabletext"/>
              <w:jc w:val="center"/>
              <w:rPr>
                <w:sz w:val="16"/>
                <w:szCs w:val="16"/>
              </w:rPr>
            </w:pPr>
            <w:r>
              <w:rPr>
                <w:sz w:val="16"/>
                <w:szCs w:val="16"/>
              </w:rPr>
              <w:t>是</w:t>
            </w:r>
          </w:p>
        </w:tc>
        <w:tc>
          <w:tcPr>
            <w:tcW w:w="576" w:type="dxa"/>
          </w:tcPr>
          <w:p w:rsidR="00B75D58" w:rsidRPr="003029ED" w:rsidRDefault="00B75D58" w:rsidP="003029ED">
            <w:pPr>
              <w:pStyle w:val="Tabletext"/>
              <w:jc w:val="center"/>
              <w:rPr>
                <w:sz w:val="16"/>
                <w:szCs w:val="16"/>
              </w:rPr>
            </w:pPr>
          </w:p>
        </w:tc>
        <w:tc>
          <w:tcPr>
            <w:tcW w:w="576" w:type="dxa"/>
          </w:tcPr>
          <w:p w:rsidR="00B75D58" w:rsidRPr="003029ED" w:rsidRDefault="00B75D58" w:rsidP="003029ED">
            <w:pPr>
              <w:pStyle w:val="Tabletext"/>
              <w:jc w:val="center"/>
              <w:rPr>
                <w:sz w:val="16"/>
                <w:szCs w:val="16"/>
              </w:rPr>
            </w:pP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20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1</w:t>
            </w:r>
          </w:p>
        </w:tc>
        <w:tc>
          <w:tcPr>
            <w:tcW w:w="918" w:type="dxa"/>
            <w:vMerge w:val="restart"/>
            <w:vAlign w:val="center"/>
          </w:tcPr>
          <w:p w:rsidR="00B75D58" w:rsidRPr="003029ED" w:rsidRDefault="003029ED" w:rsidP="003029ED">
            <w:pPr>
              <w:pStyle w:val="Tabletext"/>
              <w:jc w:val="center"/>
              <w:rPr>
                <w:sz w:val="16"/>
                <w:szCs w:val="16"/>
              </w:rPr>
            </w:pPr>
            <w:r>
              <w:rPr>
                <w:sz w:val="16"/>
                <w:szCs w:val="16"/>
                <w:lang w:eastAsia="ko-KR"/>
              </w:rPr>
              <w:t>是</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tcPr>
          <w:p w:rsidR="00B75D58" w:rsidRPr="003029ED" w:rsidRDefault="00B75D58" w:rsidP="003029ED">
            <w:pPr>
              <w:pStyle w:val="Tabletext"/>
              <w:jc w:val="center"/>
              <w:rPr>
                <w:sz w:val="16"/>
                <w:szCs w:val="16"/>
              </w:rPr>
            </w:pPr>
            <w:r w:rsidRPr="003029ED">
              <w:rPr>
                <w:sz w:val="16"/>
                <w:szCs w:val="16"/>
              </w:rPr>
              <w:t>26</w:t>
            </w:r>
          </w:p>
        </w:tc>
        <w:tc>
          <w:tcPr>
            <w:tcW w:w="576" w:type="dxa"/>
            <w:shd w:val="clear" w:color="auto" w:fill="auto"/>
          </w:tcPr>
          <w:p w:rsidR="00B75D58" w:rsidRPr="003029ED" w:rsidRDefault="00B75D58" w:rsidP="003029ED">
            <w:pPr>
              <w:pStyle w:val="Tabletext"/>
              <w:jc w:val="center"/>
              <w:rPr>
                <w:sz w:val="16"/>
                <w:szCs w:val="16"/>
              </w:rPr>
            </w:pPr>
          </w:p>
        </w:tc>
        <w:tc>
          <w:tcPr>
            <w:tcW w:w="576" w:type="dxa"/>
          </w:tcPr>
          <w:p w:rsidR="00B75D58" w:rsidRPr="003029ED" w:rsidRDefault="00B75D58" w:rsidP="003029ED">
            <w:pPr>
              <w:pStyle w:val="Tabletext"/>
              <w:jc w:val="center"/>
              <w:rPr>
                <w:sz w:val="16"/>
                <w:szCs w:val="16"/>
              </w:rPr>
            </w:pPr>
          </w:p>
        </w:tc>
        <w:tc>
          <w:tcPr>
            <w:tcW w:w="576" w:type="dxa"/>
          </w:tcPr>
          <w:p w:rsidR="00B75D58" w:rsidRPr="003029ED" w:rsidRDefault="003029ED" w:rsidP="003029ED">
            <w:pPr>
              <w:pStyle w:val="Tabletext"/>
              <w:jc w:val="center"/>
              <w:rPr>
                <w:sz w:val="16"/>
                <w:szCs w:val="16"/>
              </w:rPr>
            </w:pPr>
            <w:r>
              <w:rPr>
                <w:sz w:val="16"/>
                <w:szCs w:val="16"/>
              </w:rPr>
              <w:t>是</w:t>
            </w:r>
          </w:p>
        </w:tc>
        <w:tc>
          <w:tcPr>
            <w:tcW w:w="576" w:type="dxa"/>
          </w:tcPr>
          <w:p w:rsidR="00B75D58" w:rsidRPr="003029ED" w:rsidRDefault="003029ED" w:rsidP="003029ED">
            <w:pPr>
              <w:pStyle w:val="Tabletext"/>
              <w:jc w:val="center"/>
              <w:rPr>
                <w:sz w:val="16"/>
                <w:szCs w:val="16"/>
              </w:rPr>
            </w:pPr>
            <w:r>
              <w:rPr>
                <w:sz w:val="16"/>
                <w:szCs w:val="16"/>
              </w:rPr>
              <w:t>是</w:t>
            </w:r>
          </w:p>
        </w:tc>
        <w:tc>
          <w:tcPr>
            <w:tcW w:w="576" w:type="dxa"/>
          </w:tcPr>
          <w:p w:rsidR="00B75D58" w:rsidRPr="003029ED" w:rsidRDefault="00B75D58" w:rsidP="003029ED">
            <w:pPr>
              <w:pStyle w:val="Tabletext"/>
              <w:jc w:val="center"/>
              <w:rPr>
                <w:sz w:val="16"/>
                <w:szCs w:val="16"/>
              </w:rPr>
            </w:pPr>
          </w:p>
        </w:tc>
        <w:tc>
          <w:tcPr>
            <w:tcW w:w="576" w:type="dxa"/>
          </w:tcPr>
          <w:p w:rsidR="00B75D58" w:rsidRPr="003029ED" w:rsidRDefault="00B75D58" w:rsidP="003029ED">
            <w:pPr>
              <w:pStyle w:val="Tabletext"/>
              <w:jc w:val="center"/>
              <w:rPr>
                <w:sz w:val="16"/>
                <w:szCs w:val="16"/>
              </w:rPr>
            </w:pP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restart"/>
            <w:vAlign w:val="center"/>
          </w:tcPr>
          <w:p w:rsidR="00B75D58" w:rsidRPr="003029ED" w:rsidRDefault="00B75D58" w:rsidP="003029ED">
            <w:pPr>
              <w:pStyle w:val="Tabletext"/>
              <w:jc w:val="center"/>
              <w:rPr>
                <w:sz w:val="16"/>
                <w:szCs w:val="16"/>
              </w:rPr>
            </w:pPr>
            <w:r w:rsidRPr="003029ED">
              <w:rPr>
                <w:sz w:val="16"/>
                <w:szCs w:val="16"/>
                <w:lang w:eastAsia="ko-KR"/>
              </w:rPr>
              <w:t>CA_3A-27A</w:t>
            </w:r>
          </w:p>
        </w:tc>
        <w:tc>
          <w:tcPr>
            <w:tcW w:w="1241" w:type="dxa"/>
            <w:vMerge w:val="restart"/>
          </w:tcPr>
          <w:p w:rsidR="00B75D58" w:rsidRPr="003029ED" w:rsidRDefault="00B75D58" w:rsidP="003029ED">
            <w:pPr>
              <w:pStyle w:val="Tabletext"/>
              <w:jc w:val="center"/>
              <w:rPr>
                <w:sz w:val="16"/>
                <w:szCs w:val="16"/>
                <w:lang w:eastAsia="ko-KR"/>
              </w:rPr>
            </w:pPr>
            <w:r w:rsidRPr="003029ED">
              <w:rPr>
                <w:sz w:val="16"/>
                <w:szCs w:val="16"/>
                <w:lang w:eastAsia="ja-JP"/>
              </w:rPr>
              <w:t>-</w:t>
            </w:r>
          </w:p>
        </w:tc>
        <w:tc>
          <w:tcPr>
            <w:tcW w:w="687" w:type="dxa"/>
            <w:shd w:val="clear" w:color="auto" w:fill="auto"/>
          </w:tcPr>
          <w:p w:rsidR="00B75D58" w:rsidRPr="003029ED" w:rsidRDefault="00B75D58" w:rsidP="003029ED">
            <w:pPr>
              <w:pStyle w:val="Tabletext"/>
              <w:jc w:val="center"/>
              <w:rPr>
                <w:sz w:val="16"/>
                <w:szCs w:val="16"/>
              </w:rPr>
            </w:pPr>
            <w:r w:rsidRPr="003029ED">
              <w:rPr>
                <w:sz w:val="16"/>
                <w:szCs w:val="16"/>
                <w:lang w:eastAsia="ko-KR"/>
              </w:rPr>
              <w:t>3</w:t>
            </w:r>
          </w:p>
        </w:tc>
        <w:tc>
          <w:tcPr>
            <w:tcW w:w="576" w:type="dxa"/>
            <w:shd w:val="clear" w:color="auto" w:fill="auto"/>
          </w:tcPr>
          <w:p w:rsidR="00B75D58" w:rsidRPr="003029ED" w:rsidRDefault="00B75D58" w:rsidP="003029ED">
            <w:pPr>
              <w:pStyle w:val="Tabletext"/>
              <w:jc w:val="center"/>
              <w:rPr>
                <w:sz w:val="16"/>
                <w:szCs w:val="16"/>
              </w:rPr>
            </w:pPr>
          </w:p>
        </w:tc>
        <w:tc>
          <w:tcPr>
            <w:tcW w:w="576" w:type="dxa"/>
          </w:tcPr>
          <w:p w:rsidR="00B75D58" w:rsidRPr="003029ED" w:rsidRDefault="00B75D58" w:rsidP="003029ED">
            <w:pPr>
              <w:pStyle w:val="Tabletext"/>
              <w:jc w:val="center"/>
              <w:rPr>
                <w:sz w:val="16"/>
                <w:szCs w:val="16"/>
              </w:rPr>
            </w:pPr>
          </w:p>
        </w:tc>
        <w:tc>
          <w:tcPr>
            <w:tcW w:w="576" w:type="dxa"/>
          </w:tcPr>
          <w:p w:rsidR="00B75D58" w:rsidRPr="003029ED" w:rsidRDefault="003029ED" w:rsidP="003029ED">
            <w:pPr>
              <w:pStyle w:val="Tabletext"/>
              <w:jc w:val="center"/>
              <w:rPr>
                <w:sz w:val="16"/>
                <w:szCs w:val="16"/>
              </w:rPr>
            </w:pPr>
            <w:r>
              <w:rPr>
                <w:sz w:val="16"/>
                <w:szCs w:val="16"/>
                <w:lang w:eastAsia="ko-KR"/>
              </w:rPr>
              <w:t>是</w:t>
            </w:r>
          </w:p>
        </w:tc>
        <w:tc>
          <w:tcPr>
            <w:tcW w:w="576" w:type="dxa"/>
          </w:tcPr>
          <w:p w:rsidR="00B75D58" w:rsidRPr="003029ED" w:rsidRDefault="003029ED" w:rsidP="003029ED">
            <w:pPr>
              <w:pStyle w:val="Tabletext"/>
              <w:jc w:val="center"/>
              <w:rPr>
                <w:sz w:val="16"/>
                <w:szCs w:val="16"/>
              </w:rPr>
            </w:pPr>
            <w:r>
              <w:rPr>
                <w:sz w:val="16"/>
                <w:szCs w:val="16"/>
                <w:lang w:eastAsia="ko-KR"/>
              </w:rPr>
              <w:t>是</w:t>
            </w:r>
          </w:p>
        </w:tc>
        <w:tc>
          <w:tcPr>
            <w:tcW w:w="576" w:type="dxa"/>
          </w:tcPr>
          <w:p w:rsidR="00B75D58" w:rsidRPr="003029ED" w:rsidRDefault="003029ED" w:rsidP="003029ED">
            <w:pPr>
              <w:pStyle w:val="Tabletext"/>
              <w:jc w:val="center"/>
              <w:rPr>
                <w:sz w:val="16"/>
                <w:szCs w:val="16"/>
              </w:rPr>
            </w:pPr>
            <w:r>
              <w:rPr>
                <w:sz w:val="16"/>
                <w:szCs w:val="16"/>
                <w:lang w:eastAsia="ko-KR"/>
              </w:rPr>
              <w:t>是</w:t>
            </w:r>
          </w:p>
        </w:tc>
        <w:tc>
          <w:tcPr>
            <w:tcW w:w="576" w:type="dxa"/>
          </w:tcPr>
          <w:p w:rsidR="00B75D58" w:rsidRPr="003029ED" w:rsidRDefault="003029ED" w:rsidP="003029ED">
            <w:pPr>
              <w:pStyle w:val="Tabletext"/>
              <w:jc w:val="center"/>
              <w:rPr>
                <w:sz w:val="16"/>
                <w:szCs w:val="16"/>
              </w:rPr>
            </w:pPr>
            <w:r>
              <w:rPr>
                <w:sz w:val="16"/>
                <w:szCs w:val="16"/>
                <w:lang w:eastAsia="ko-KR"/>
              </w:rPr>
              <w:t>是</w:t>
            </w: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lang w:eastAsia="ko-KR"/>
              </w:rPr>
              <w:t>30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lang w:eastAsia="ko-KR"/>
              </w:rPr>
              <w:t>0</w:t>
            </w:r>
          </w:p>
        </w:tc>
        <w:tc>
          <w:tcPr>
            <w:tcW w:w="918" w:type="dxa"/>
            <w:vMerge w:val="restart"/>
            <w:vAlign w:val="center"/>
          </w:tcPr>
          <w:p w:rsidR="00B75D58" w:rsidRPr="003029ED" w:rsidRDefault="002A7359" w:rsidP="003029ED">
            <w:pPr>
              <w:pStyle w:val="Tabletext"/>
              <w:jc w:val="center"/>
              <w:rPr>
                <w:sz w:val="16"/>
                <w:szCs w:val="16"/>
                <w:lang w:eastAsia="ko-KR"/>
              </w:rPr>
            </w:pPr>
            <w:r>
              <w:rPr>
                <w:rFonts w:hint="eastAsia"/>
                <w:sz w:val="16"/>
                <w:szCs w:val="16"/>
                <w:lang w:eastAsia="zh-CN"/>
              </w:rPr>
              <w:t>否</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lang w:eastAsia="ko-KR"/>
              </w:rPr>
            </w:pPr>
          </w:p>
        </w:tc>
        <w:tc>
          <w:tcPr>
            <w:tcW w:w="687" w:type="dxa"/>
            <w:shd w:val="clear" w:color="auto" w:fill="auto"/>
          </w:tcPr>
          <w:p w:rsidR="00B75D58" w:rsidRPr="003029ED" w:rsidRDefault="00B75D58" w:rsidP="003029ED">
            <w:pPr>
              <w:pStyle w:val="Tabletext"/>
              <w:jc w:val="center"/>
              <w:rPr>
                <w:sz w:val="16"/>
                <w:szCs w:val="16"/>
              </w:rPr>
            </w:pPr>
            <w:r w:rsidRPr="003029ED">
              <w:rPr>
                <w:sz w:val="16"/>
                <w:szCs w:val="16"/>
                <w:lang w:eastAsia="ko-KR"/>
              </w:rPr>
              <w:t>27</w:t>
            </w:r>
          </w:p>
        </w:tc>
        <w:tc>
          <w:tcPr>
            <w:tcW w:w="576" w:type="dxa"/>
            <w:shd w:val="clear" w:color="auto" w:fill="auto"/>
          </w:tcPr>
          <w:p w:rsidR="00B75D58" w:rsidRPr="003029ED" w:rsidRDefault="00B75D58" w:rsidP="003029ED">
            <w:pPr>
              <w:pStyle w:val="Tabletext"/>
              <w:jc w:val="center"/>
              <w:rPr>
                <w:sz w:val="16"/>
                <w:szCs w:val="16"/>
              </w:rPr>
            </w:pPr>
          </w:p>
        </w:tc>
        <w:tc>
          <w:tcPr>
            <w:tcW w:w="576" w:type="dxa"/>
          </w:tcPr>
          <w:p w:rsidR="00B75D58" w:rsidRPr="003029ED" w:rsidRDefault="00B75D58" w:rsidP="003029ED">
            <w:pPr>
              <w:pStyle w:val="Tabletext"/>
              <w:jc w:val="center"/>
              <w:rPr>
                <w:sz w:val="16"/>
                <w:szCs w:val="16"/>
              </w:rPr>
            </w:pPr>
          </w:p>
        </w:tc>
        <w:tc>
          <w:tcPr>
            <w:tcW w:w="576" w:type="dxa"/>
          </w:tcPr>
          <w:p w:rsidR="00B75D58" w:rsidRPr="003029ED" w:rsidRDefault="003029ED" w:rsidP="003029ED">
            <w:pPr>
              <w:pStyle w:val="Tabletext"/>
              <w:jc w:val="center"/>
              <w:rPr>
                <w:sz w:val="16"/>
                <w:szCs w:val="16"/>
              </w:rPr>
            </w:pPr>
            <w:r>
              <w:rPr>
                <w:sz w:val="16"/>
                <w:szCs w:val="16"/>
                <w:lang w:eastAsia="ko-KR"/>
              </w:rPr>
              <w:t>是</w:t>
            </w:r>
          </w:p>
        </w:tc>
        <w:tc>
          <w:tcPr>
            <w:tcW w:w="576" w:type="dxa"/>
          </w:tcPr>
          <w:p w:rsidR="00B75D58" w:rsidRPr="003029ED" w:rsidRDefault="003029ED" w:rsidP="003029ED">
            <w:pPr>
              <w:pStyle w:val="Tabletext"/>
              <w:jc w:val="center"/>
              <w:rPr>
                <w:sz w:val="16"/>
                <w:szCs w:val="16"/>
              </w:rPr>
            </w:pPr>
            <w:r>
              <w:rPr>
                <w:sz w:val="16"/>
                <w:szCs w:val="16"/>
                <w:lang w:eastAsia="ko-KR"/>
              </w:rPr>
              <w:t>是</w:t>
            </w:r>
          </w:p>
        </w:tc>
        <w:tc>
          <w:tcPr>
            <w:tcW w:w="576" w:type="dxa"/>
          </w:tcPr>
          <w:p w:rsidR="00B75D58" w:rsidRPr="003029ED" w:rsidRDefault="00B75D58" w:rsidP="003029ED">
            <w:pPr>
              <w:pStyle w:val="Tabletext"/>
              <w:jc w:val="center"/>
              <w:rPr>
                <w:sz w:val="16"/>
                <w:szCs w:val="16"/>
              </w:rPr>
            </w:pPr>
          </w:p>
        </w:tc>
        <w:tc>
          <w:tcPr>
            <w:tcW w:w="576" w:type="dxa"/>
          </w:tcPr>
          <w:p w:rsidR="00B75D58" w:rsidRPr="003029ED" w:rsidRDefault="00B75D58" w:rsidP="003029ED">
            <w:pPr>
              <w:pStyle w:val="Tabletext"/>
              <w:jc w:val="center"/>
              <w:rPr>
                <w:sz w:val="16"/>
                <w:szCs w:val="16"/>
              </w:rPr>
            </w:pP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restart"/>
            <w:vAlign w:val="center"/>
          </w:tcPr>
          <w:p w:rsidR="00B75D58" w:rsidRPr="003029ED" w:rsidRDefault="00B75D58" w:rsidP="003029ED">
            <w:pPr>
              <w:pStyle w:val="Tabletext"/>
              <w:jc w:val="center"/>
              <w:rPr>
                <w:sz w:val="16"/>
                <w:szCs w:val="16"/>
              </w:rPr>
            </w:pPr>
            <w:r w:rsidRPr="003029ED">
              <w:rPr>
                <w:sz w:val="16"/>
                <w:szCs w:val="16"/>
              </w:rPr>
              <w:t>CA_3A-28A</w:t>
            </w:r>
          </w:p>
        </w:tc>
        <w:tc>
          <w:tcPr>
            <w:tcW w:w="1241" w:type="dxa"/>
            <w:vMerge w:val="restart"/>
          </w:tcPr>
          <w:p w:rsidR="00B75D58" w:rsidRPr="003029ED" w:rsidRDefault="00B75D58" w:rsidP="003029ED">
            <w:pPr>
              <w:pStyle w:val="Tabletext"/>
              <w:jc w:val="center"/>
              <w:rPr>
                <w:sz w:val="16"/>
                <w:szCs w:val="16"/>
              </w:rPr>
            </w:pPr>
            <w:r w:rsidRPr="003029ED">
              <w:rPr>
                <w:sz w:val="16"/>
                <w:szCs w:val="16"/>
                <w:lang w:eastAsia="ja-JP"/>
              </w:rPr>
              <w:t>-</w:t>
            </w:r>
          </w:p>
        </w:tc>
        <w:tc>
          <w:tcPr>
            <w:tcW w:w="687" w:type="dxa"/>
            <w:shd w:val="clear" w:color="auto" w:fill="auto"/>
          </w:tcPr>
          <w:p w:rsidR="00B75D58" w:rsidRPr="003029ED" w:rsidRDefault="00B75D58" w:rsidP="003029ED">
            <w:pPr>
              <w:pStyle w:val="Tabletext"/>
              <w:jc w:val="center"/>
              <w:rPr>
                <w:sz w:val="16"/>
                <w:szCs w:val="16"/>
              </w:rPr>
            </w:pPr>
            <w:r w:rsidRPr="003029ED">
              <w:rPr>
                <w:sz w:val="16"/>
                <w:szCs w:val="16"/>
              </w:rPr>
              <w:t>3</w:t>
            </w:r>
          </w:p>
        </w:tc>
        <w:tc>
          <w:tcPr>
            <w:tcW w:w="576" w:type="dxa"/>
            <w:shd w:val="clear" w:color="auto" w:fill="auto"/>
          </w:tcPr>
          <w:p w:rsidR="00B75D58" w:rsidRPr="003029ED" w:rsidRDefault="00B75D58" w:rsidP="003029ED">
            <w:pPr>
              <w:pStyle w:val="Tabletext"/>
              <w:jc w:val="center"/>
              <w:rPr>
                <w:sz w:val="16"/>
                <w:szCs w:val="16"/>
              </w:rPr>
            </w:pPr>
          </w:p>
        </w:tc>
        <w:tc>
          <w:tcPr>
            <w:tcW w:w="576" w:type="dxa"/>
          </w:tcPr>
          <w:p w:rsidR="00B75D58" w:rsidRPr="003029ED" w:rsidRDefault="00B75D58" w:rsidP="003029ED">
            <w:pPr>
              <w:pStyle w:val="Tabletext"/>
              <w:jc w:val="center"/>
              <w:rPr>
                <w:sz w:val="16"/>
                <w:szCs w:val="16"/>
              </w:rPr>
            </w:pPr>
          </w:p>
        </w:tc>
        <w:tc>
          <w:tcPr>
            <w:tcW w:w="576" w:type="dxa"/>
          </w:tcPr>
          <w:p w:rsidR="00B75D58" w:rsidRPr="003029ED" w:rsidRDefault="003029ED" w:rsidP="003029ED">
            <w:pPr>
              <w:pStyle w:val="Tabletext"/>
              <w:jc w:val="center"/>
              <w:rPr>
                <w:sz w:val="16"/>
                <w:szCs w:val="16"/>
              </w:rPr>
            </w:pPr>
            <w:r>
              <w:rPr>
                <w:sz w:val="16"/>
                <w:szCs w:val="16"/>
              </w:rPr>
              <w:t>是</w:t>
            </w:r>
          </w:p>
        </w:tc>
        <w:tc>
          <w:tcPr>
            <w:tcW w:w="576" w:type="dxa"/>
          </w:tcPr>
          <w:p w:rsidR="00B75D58" w:rsidRPr="003029ED" w:rsidRDefault="003029ED" w:rsidP="003029ED">
            <w:pPr>
              <w:pStyle w:val="Tabletext"/>
              <w:jc w:val="center"/>
              <w:rPr>
                <w:sz w:val="16"/>
                <w:szCs w:val="16"/>
              </w:rPr>
            </w:pPr>
            <w:r>
              <w:rPr>
                <w:sz w:val="16"/>
                <w:szCs w:val="16"/>
              </w:rPr>
              <w:t>是</w:t>
            </w:r>
          </w:p>
        </w:tc>
        <w:tc>
          <w:tcPr>
            <w:tcW w:w="576" w:type="dxa"/>
          </w:tcPr>
          <w:p w:rsidR="00B75D58" w:rsidRPr="003029ED" w:rsidRDefault="003029ED" w:rsidP="003029ED">
            <w:pPr>
              <w:pStyle w:val="Tabletext"/>
              <w:jc w:val="center"/>
              <w:rPr>
                <w:sz w:val="16"/>
                <w:szCs w:val="16"/>
              </w:rPr>
            </w:pPr>
            <w:r>
              <w:rPr>
                <w:sz w:val="16"/>
                <w:szCs w:val="16"/>
              </w:rPr>
              <w:t>是</w:t>
            </w:r>
          </w:p>
        </w:tc>
        <w:tc>
          <w:tcPr>
            <w:tcW w:w="576" w:type="dxa"/>
          </w:tcPr>
          <w:p w:rsidR="00B75D58" w:rsidRPr="003029ED" w:rsidRDefault="003029ED" w:rsidP="003029ED">
            <w:pPr>
              <w:pStyle w:val="Tabletext"/>
              <w:jc w:val="center"/>
              <w:rPr>
                <w:sz w:val="16"/>
                <w:szCs w:val="16"/>
              </w:rPr>
            </w:pPr>
            <w:r>
              <w:rPr>
                <w:sz w:val="16"/>
                <w:szCs w:val="16"/>
              </w:rPr>
              <w:t>是</w:t>
            </w: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40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0</w:t>
            </w:r>
          </w:p>
        </w:tc>
        <w:tc>
          <w:tcPr>
            <w:tcW w:w="918" w:type="dxa"/>
            <w:vMerge w:val="restart"/>
            <w:vAlign w:val="center"/>
          </w:tcPr>
          <w:p w:rsidR="00B75D58" w:rsidRPr="003029ED" w:rsidRDefault="002A7359" w:rsidP="003029ED">
            <w:pPr>
              <w:pStyle w:val="Tabletext"/>
              <w:jc w:val="center"/>
              <w:rPr>
                <w:sz w:val="16"/>
                <w:szCs w:val="16"/>
              </w:rPr>
            </w:pPr>
            <w:r>
              <w:rPr>
                <w:rFonts w:hint="eastAsia"/>
                <w:sz w:val="16"/>
                <w:szCs w:val="16"/>
                <w:lang w:eastAsia="zh-CN"/>
              </w:rPr>
              <w:t>否</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tcPr>
          <w:p w:rsidR="00B75D58" w:rsidRPr="003029ED" w:rsidRDefault="00B75D58" w:rsidP="003029ED">
            <w:pPr>
              <w:pStyle w:val="Tabletext"/>
              <w:jc w:val="center"/>
              <w:rPr>
                <w:sz w:val="16"/>
                <w:szCs w:val="16"/>
              </w:rPr>
            </w:pPr>
            <w:r w:rsidRPr="003029ED">
              <w:rPr>
                <w:sz w:val="16"/>
                <w:szCs w:val="16"/>
              </w:rPr>
              <w:t>28</w:t>
            </w:r>
          </w:p>
        </w:tc>
        <w:tc>
          <w:tcPr>
            <w:tcW w:w="576" w:type="dxa"/>
            <w:shd w:val="clear" w:color="auto" w:fill="auto"/>
          </w:tcPr>
          <w:p w:rsidR="00B75D58" w:rsidRPr="003029ED" w:rsidRDefault="00B75D58" w:rsidP="003029ED">
            <w:pPr>
              <w:pStyle w:val="Tabletext"/>
              <w:jc w:val="center"/>
              <w:rPr>
                <w:sz w:val="16"/>
                <w:szCs w:val="16"/>
              </w:rPr>
            </w:pPr>
          </w:p>
        </w:tc>
        <w:tc>
          <w:tcPr>
            <w:tcW w:w="576" w:type="dxa"/>
          </w:tcPr>
          <w:p w:rsidR="00B75D58" w:rsidRPr="003029ED" w:rsidRDefault="00B75D58" w:rsidP="003029ED">
            <w:pPr>
              <w:pStyle w:val="Tabletext"/>
              <w:jc w:val="center"/>
              <w:rPr>
                <w:sz w:val="16"/>
                <w:szCs w:val="16"/>
              </w:rPr>
            </w:pPr>
          </w:p>
        </w:tc>
        <w:tc>
          <w:tcPr>
            <w:tcW w:w="576" w:type="dxa"/>
          </w:tcPr>
          <w:p w:rsidR="00B75D58" w:rsidRPr="003029ED" w:rsidRDefault="003029ED" w:rsidP="003029ED">
            <w:pPr>
              <w:pStyle w:val="Tabletext"/>
              <w:jc w:val="center"/>
              <w:rPr>
                <w:sz w:val="16"/>
                <w:szCs w:val="16"/>
              </w:rPr>
            </w:pPr>
            <w:r>
              <w:rPr>
                <w:sz w:val="16"/>
                <w:szCs w:val="16"/>
              </w:rPr>
              <w:t>是</w:t>
            </w:r>
          </w:p>
        </w:tc>
        <w:tc>
          <w:tcPr>
            <w:tcW w:w="576" w:type="dxa"/>
          </w:tcPr>
          <w:p w:rsidR="00B75D58" w:rsidRPr="003029ED" w:rsidRDefault="003029ED" w:rsidP="003029ED">
            <w:pPr>
              <w:pStyle w:val="Tabletext"/>
              <w:jc w:val="center"/>
              <w:rPr>
                <w:sz w:val="16"/>
                <w:szCs w:val="16"/>
              </w:rPr>
            </w:pPr>
            <w:r>
              <w:rPr>
                <w:sz w:val="16"/>
                <w:szCs w:val="16"/>
              </w:rPr>
              <w:t>是</w:t>
            </w:r>
          </w:p>
        </w:tc>
        <w:tc>
          <w:tcPr>
            <w:tcW w:w="576" w:type="dxa"/>
          </w:tcPr>
          <w:p w:rsidR="00B75D58" w:rsidRPr="003029ED" w:rsidRDefault="003029ED" w:rsidP="003029ED">
            <w:pPr>
              <w:pStyle w:val="Tabletext"/>
              <w:jc w:val="center"/>
              <w:rPr>
                <w:sz w:val="16"/>
                <w:szCs w:val="16"/>
              </w:rPr>
            </w:pPr>
            <w:r>
              <w:rPr>
                <w:sz w:val="16"/>
                <w:szCs w:val="16"/>
              </w:rPr>
              <w:t>是</w:t>
            </w:r>
          </w:p>
        </w:tc>
        <w:tc>
          <w:tcPr>
            <w:tcW w:w="576" w:type="dxa"/>
          </w:tcPr>
          <w:p w:rsidR="00B75D58" w:rsidRPr="003029ED" w:rsidRDefault="003029ED" w:rsidP="003029ED">
            <w:pPr>
              <w:pStyle w:val="Tabletext"/>
              <w:jc w:val="center"/>
              <w:rPr>
                <w:sz w:val="16"/>
                <w:szCs w:val="16"/>
              </w:rPr>
            </w:pPr>
            <w:r>
              <w:rPr>
                <w:sz w:val="16"/>
                <w:szCs w:val="16"/>
              </w:rPr>
              <w:t>是</w:t>
            </w: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restart"/>
            <w:vAlign w:val="center"/>
          </w:tcPr>
          <w:p w:rsidR="00B75D58" w:rsidRPr="003029ED" w:rsidRDefault="00B75D58" w:rsidP="003029ED">
            <w:pPr>
              <w:pStyle w:val="Tabletext"/>
              <w:jc w:val="center"/>
              <w:rPr>
                <w:sz w:val="16"/>
                <w:szCs w:val="16"/>
              </w:rPr>
            </w:pPr>
            <w:r w:rsidRPr="003029ED">
              <w:rPr>
                <w:sz w:val="16"/>
                <w:szCs w:val="16"/>
              </w:rPr>
              <w:t>CA_4A-5A</w:t>
            </w:r>
          </w:p>
        </w:tc>
        <w:tc>
          <w:tcPr>
            <w:tcW w:w="1241" w:type="dxa"/>
            <w:vMerge w:val="restart"/>
          </w:tcPr>
          <w:p w:rsidR="00B75D58" w:rsidRPr="003029ED" w:rsidRDefault="00B75D58" w:rsidP="003029ED">
            <w:pPr>
              <w:pStyle w:val="Tabletext"/>
              <w:jc w:val="center"/>
              <w:rPr>
                <w:sz w:val="16"/>
                <w:szCs w:val="16"/>
              </w:rPr>
            </w:pPr>
            <w:r w:rsidRPr="003029ED">
              <w:rPr>
                <w:sz w:val="16"/>
                <w:szCs w:val="16"/>
                <w:lang w:eastAsia="ja-JP"/>
              </w:rPr>
              <w:t>-</w:t>
            </w: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4</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20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0</w:t>
            </w:r>
          </w:p>
        </w:tc>
        <w:tc>
          <w:tcPr>
            <w:tcW w:w="918" w:type="dxa"/>
            <w:vMerge w:val="restart"/>
            <w:vAlign w:val="center"/>
          </w:tcPr>
          <w:p w:rsidR="00B75D58" w:rsidRPr="003029ED" w:rsidRDefault="002A7359" w:rsidP="003029ED">
            <w:pPr>
              <w:pStyle w:val="Tabletext"/>
              <w:jc w:val="center"/>
              <w:rPr>
                <w:sz w:val="16"/>
                <w:szCs w:val="16"/>
              </w:rPr>
            </w:pPr>
            <w:r>
              <w:rPr>
                <w:rFonts w:hint="eastAsia"/>
                <w:sz w:val="16"/>
                <w:szCs w:val="16"/>
                <w:lang w:eastAsia="zh-CN"/>
              </w:rPr>
              <w:t>否</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5</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4</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30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1</w:t>
            </w:r>
          </w:p>
        </w:tc>
        <w:tc>
          <w:tcPr>
            <w:tcW w:w="918" w:type="dxa"/>
            <w:vMerge w:val="restart"/>
            <w:vAlign w:val="center"/>
          </w:tcPr>
          <w:p w:rsidR="00B75D58" w:rsidRPr="003029ED" w:rsidRDefault="002A7359" w:rsidP="003029ED">
            <w:pPr>
              <w:pStyle w:val="Tabletext"/>
              <w:jc w:val="center"/>
              <w:rPr>
                <w:sz w:val="16"/>
                <w:szCs w:val="16"/>
              </w:rPr>
            </w:pPr>
            <w:r>
              <w:rPr>
                <w:rFonts w:hint="eastAsia"/>
                <w:sz w:val="16"/>
                <w:szCs w:val="16"/>
                <w:lang w:eastAsia="zh-CN"/>
              </w:rPr>
              <w:t>否</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5</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restart"/>
            <w:vAlign w:val="center"/>
          </w:tcPr>
          <w:p w:rsidR="00B75D58" w:rsidRPr="003029ED" w:rsidRDefault="00B75D58" w:rsidP="003029ED">
            <w:pPr>
              <w:pStyle w:val="Tabletext"/>
              <w:jc w:val="center"/>
              <w:rPr>
                <w:sz w:val="16"/>
                <w:szCs w:val="16"/>
              </w:rPr>
            </w:pPr>
            <w:r w:rsidRPr="003029ED">
              <w:rPr>
                <w:sz w:val="16"/>
                <w:szCs w:val="16"/>
              </w:rPr>
              <w:t>CA_4A-4A-5A</w:t>
            </w:r>
          </w:p>
        </w:tc>
        <w:tc>
          <w:tcPr>
            <w:tcW w:w="1241" w:type="dxa"/>
            <w:vMerge w:val="restart"/>
          </w:tcPr>
          <w:p w:rsidR="00B75D58" w:rsidRPr="003029ED" w:rsidRDefault="00B75D58" w:rsidP="003029ED">
            <w:pPr>
              <w:pStyle w:val="Tabletext"/>
              <w:jc w:val="center"/>
              <w:rPr>
                <w:sz w:val="16"/>
                <w:szCs w:val="16"/>
              </w:rPr>
            </w:pPr>
            <w:r w:rsidRPr="003029ED">
              <w:rPr>
                <w:sz w:val="16"/>
                <w:szCs w:val="16"/>
                <w:lang w:eastAsia="ja-JP"/>
              </w:rPr>
              <w:t>-</w:t>
            </w: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4</w:t>
            </w:r>
          </w:p>
        </w:tc>
        <w:tc>
          <w:tcPr>
            <w:tcW w:w="3456" w:type="dxa"/>
            <w:gridSpan w:val="6"/>
            <w:shd w:val="clear" w:color="auto" w:fill="auto"/>
            <w:vAlign w:val="center"/>
          </w:tcPr>
          <w:p w:rsidR="00B75D58" w:rsidRPr="003029ED" w:rsidRDefault="00A75654" w:rsidP="003029ED">
            <w:pPr>
              <w:pStyle w:val="Tabletext"/>
              <w:jc w:val="center"/>
              <w:rPr>
                <w:sz w:val="16"/>
                <w:szCs w:val="16"/>
                <w:lang w:val="en-GB"/>
              </w:rPr>
            </w:pPr>
            <w:r>
              <w:rPr>
                <w:sz w:val="16"/>
                <w:szCs w:val="16"/>
                <w:lang w:val="en-GB"/>
              </w:rPr>
              <w:t>见表</w:t>
            </w:r>
            <w:r>
              <w:rPr>
                <w:sz w:val="16"/>
                <w:szCs w:val="16"/>
                <w:lang w:val="en-GB"/>
              </w:rPr>
              <w:t xml:space="preserve"> 1.1.2-3</w:t>
            </w:r>
            <w:r>
              <w:rPr>
                <w:sz w:val="16"/>
                <w:szCs w:val="16"/>
                <w:lang w:val="en-GB"/>
              </w:rPr>
              <w:t>中的</w:t>
            </w:r>
            <w:r>
              <w:rPr>
                <w:sz w:val="16"/>
                <w:szCs w:val="16"/>
                <w:lang w:val="en-GB"/>
              </w:rPr>
              <w:t>CA_4A-4A</w:t>
            </w: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50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0</w:t>
            </w:r>
          </w:p>
        </w:tc>
        <w:tc>
          <w:tcPr>
            <w:tcW w:w="918" w:type="dxa"/>
            <w:vMerge w:val="restart"/>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5</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restart"/>
            <w:vAlign w:val="center"/>
          </w:tcPr>
          <w:p w:rsidR="00B75D58" w:rsidRPr="003029ED" w:rsidRDefault="00B75D58" w:rsidP="003029ED">
            <w:pPr>
              <w:pStyle w:val="Tabletext"/>
              <w:jc w:val="center"/>
              <w:rPr>
                <w:sz w:val="16"/>
                <w:szCs w:val="16"/>
              </w:rPr>
            </w:pPr>
            <w:r w:rsidRPr="003029ED">
              <w:rPr>
                <w:sz w:val="16"/>
                <w:szCs w:val="16"/>
              </w:rPr>
              <w:t>CA_4A-7A</w:t>
            </w:r>
          </w:p>
        </w:tc>
        <w:tc>
          <w:tcPr>
            <w:tcW w:w="1241" w:type="dxa"/>
            <w:vMerge w:val="restart"/>
          </w:tcPr>
          <w:p w:rsidR="00B75D58" w:rsidRPr="003029ED" w:rsidRDefault="00B75D58" w:rsidP="003029ED">
            <w:pPr>
              <w:pStyle w:val="Tabletext"/>
              <w:jc w:val="center"/>
              <w:rPr>
                <w:sz w:val="16"/>
                <w:szCs w:val="16"/>
              </w:rPr>
            </w:pPr>
            <w:r w:rsidRPr="003029ED">
              <w:rPr>
                <w:sz w:val="16"/>
                <w:szCs w:val="16"/>
                <w:lang w:eastAsia="ja-JP"/>
              </w:rPr>
              <w:t>-</w:t>
            </w: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4</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30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0</w:t>
            </w:r>
          </w:p>
        </w:tc>
        <w:tc>
          <w:tcPr>
            <w:tcW w:w="918" w:type="dxa"/>
            <w:vMerge w:val="restart"/>
            <w:vAlign w:val="center"/>
          </w:tcPr>
          <w:p w:rsidR="00B75D58" w:rsidRPr="003029ED" w:rsidRDefault="003029ED" w:rsidP="003029ED">
            <w:pPr>
              <w:pStyle w:val="Tabletext"/>
              <w:jc w:val="center"/>
              <w:rPr>
                <w:sz w:val="16"/>
                <w:szCs w:val="16"/>
              </w:rPr>
            </w:pPr>
            <w:r>
              <w:rPr>
                <w:sz w:val="16"/>
                <w:szCs w:val="16"/>
                <w:lang w:eastAsia="ko-KR"/>
              </w:rPr>
              <w:t>是</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7</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restart"/>
            <w:vAlign w:val="center"/>
          </w:tcPr>
          <w:p w:rsidR="00B75D58" w:rsidRPr="003029ED" w:rsidRDefault="00B75D58" w:rsidP="003029ED">
            <w:pPr>
              <w:pStyle w:val="Tabletext"/>
              <w:jc w:val="center"/>
              <w:rPr>
                <w:sz w:val="16"/>
                <w:szCs w:val="16"/>
              </w:rPr>
            </w:pPr>
            <w:r w:rsidRPr="003029ED">
              <w:rPr>
                <w:sz w:val="16"/>
                <w:szCs w:val="16"/>
              </w:rPr>
              <w:t>CA_4A-</w:t>
            </w:r>
            <w:r w:rsidRPr="003029ED">
              <w:rPr>
                <w:sz w:val="16"/>
                <w:szCs w:val="16"/>
                <w:lang w:eastAsia="ja-JP"/>
              </w:rPr>
              <w:t>4</w:t>
            </w:r>
            <w:r w:rsidRPr="003029ED">
              <w:rPr>
                <w:sz w:val="16"/>
                <w:szCs w:val="16"/>
              </w:rPr>
              <w:t>A-</w:t>
            </w:r>
            <w:r w:rsidRPr="003029ED">
              <w:rPr>
                <w:sz w:val="16"/>
                <w:szCs w:val="16"/>
                <w:lang w:eastAsia="ja-JP"/>
              </w:rPr>
              <w:t>7</w:t>
            </w:r>
            <w:r w:rsidRPr="003029ED">
              <w:rPr>
                <w:sz w:val="16"/>
                <w:szCs w:val="16"/>
              </w:rPr>
              <w:t>A</w:t>
            </w:r>
          </w:p>
        </w:tc>
        <w:tc>
          <w:tcPr>
            <w:tcW w:w="1241" w:type="dxa"/>
            <w:vMerge w:val="restart"/>
          </w:tcPr>
          <w:p w:rsidR="00B75D58" w:rsidRPr="003029ED" w:rsidRDefault="00B75D58" w:rsidP="003029ED">
            <w:pPr>
              <w:pStyle w:val="Tabletext"/>
              <w:jc w:val="center"/>
              <w:rPr>
                <w:sz w:val="16"/>
                <w:szCs w:val="16"/>
                <w:lang w:eastAsia="ja-JP"/>
              </w:rPr>
            </w:pPr>
            <w:r w:rsidRPr="003029ED">
              <w:rPr>
                <w:sz w:val="16"/>
                <w:szCs w:val="16"/>
                <w:lang w:eastAsia="ja-JP"/>
              </w:rPr>
              <w:t>-</w:t>
            </w: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lang w:eastAsia="ja-JP"/>
              </w:rPr>
              <w:t>4</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40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0</w:t>
            </w:r>
          </w:p>
        </w:tc>
        <w:tc>
          <w:tcPr>
            <w:tcW w:w="918" w:type="dxa"/>
            <w:vMerge w:val="restart"/>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lang w:eastAsia="ja-JP"/>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lang w:eastAsia="ja-JP"/>
              </w:rPr>
              <w:t>4</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lang w:eastAsia="ja-JP"/>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lang w:eastAsia="ja-JP"/>
              </w:rPr>
              <w:t>7</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restart"/>
            <w:vAlign w:val="center"/>
          </w:tcPr>
          <w:p w:rsidR="00B75D58" w:rsidRPr="003029ED" w:rsidRDefault="00B75D58" w:rsidP="003029ED">
            <w:pPr>
              <w:pStyle w:val="Tabletext"/>
              <w:jc w:val="center"/>
              <w:rPr>
                <w:sz w:val="16"/>
                <w:szCs w:val="16"/>
              </w:rPr>
            </w:pPr>
            <w:r w:rsidRPr="003029ED">
              <w:rPr>
                <w:sz w:val="16"/>
                <w:szCs w:val="16"/>
              </w:rPr>
              <w:t>CA_4A-12A</w:t>
            </w:r>
          </w:p>
        </w:tc>
        <w:tc>
          <w:tcPr>
            <w:tcW w:w="1241" w:type="dxa"/>
            <w:vMerge w:val="restart"/>
          </w:tcPr>
          <w:p w:rsidR="00B75D58" w:rsidRPr="003029ED" w:rsidRDefault="00B75D58" w:rsidP="003029ED">
            <w:pPr>
              <w:pStyle w:val="Tabletext"/>
              <w:jc w:val="center"/>
              <w:rPr>
                <w:sz w:val="16"/>
                <w:szCs w:val="16"/>
              </w:rPr>
            </w:pPr>
            <w:r w:rsidRPr="003029ED">
              <w:rPr>
                <w:sz w:val="16"/>
                <w:szCs w:val="16"/>
                <w:lang w:eastAsia="ja-JP"/>
              </w:rPr>
              <w:t>-</w:t>
            </w: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4</w:t>
            </w:r>
          </w:p>
        </w:tc>
        <w:tc>
          <w:tcPr>
            <w:tcW w:w="576" w:type="dxa"/>
            <w:shd w:val="clear" w:color="auto" w:fill="auto"/>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20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0</w:t>
            </w:r>
          </w:p>
        </w:tc>
        <w:tc>
          <w:tcPr>
            <w:tcW w:w="918" w:type="dxa"/>
            <w:vMerge w:val="restart"/>
            <w:vAlign w:val="center"/>
          </w:tcPr>
          <w:p w:rsidR="00B75D58" w:rsidRPr="003029ED" w:rsidRDefault="003029ED" w:rsidP="003029ED">
            <w:pPr>
              <w:pStyle w:val="Tabletext"/>
              <w:jc w:val="center"/>
              <w:rPr>
                <w:sz w:val="16"/>
                <w:szCs w:val="16"/>
              </w:rPr>
            </w:pPr>
            <w:r>
              <w:rPr>
                <w:sz w:val="16"/>
                <w:szCs w:val="16"/>
                <w:lang w:eastAsia="ko-KR"/>
              </w:rPr>
              <w:t>是</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12</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4</w:t>
            </w:r>
          </w:p>
        </w:tc>
        <w:tc>
          <w:tcPr>
            <w:tcW w:w="576" w:type="dxa"/>
            <w:shd w:val="clear" w:color="auto" w:fill="auto"/>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30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1</w:t>
            </w:r>
          </w:p>
        </w:tc>
        <w:tc>
          <w:tcPr>
            <w:tcW w:w="918" w:type="dxa"/>
            <w:vMerge w:val="restart"/>
            <w:vAlign w:val="center"/>
          </w:tcPr>
          <w:p w:rsidR="00B75D58" w:rsidRPr="003029ED" w:rsidRDefault="003029ED" w:rsidP="003029ED">
            <w:pPr>
              <w:pStyle w:val="Tabletext"/>
              <w:jc w:val="center"/>
              <w:rPr>
                <w:sz w:val="16"/>
                <w:szCs w:val="16"/>
              </w:rPr>
            </w:pPr>
            <w:r>
              <w:rPr>
                <w:sz w:val="16"/>
                <w:szCs w:val="16"/>
                <w:lang w:eastAsia="ko-KR"/>
              </w:rPr>
              <w:t>是</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12</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3029ED" w:rsidP="003029ED">
            <w:pPr>
              <w:pStyle w:val="Tabletext"/>
              <w:jc w:val="center"/>
              <w:rPr>
                <w:sz w:val="16"/>
                <w:szCs w:val="16"/>
              </w:rPr>
            </w:pPr>
            <w:r>
              <w:rPr>
                <w:sz w:val="16"/>
                <w:szCs w:val="16"/>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4</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lang w:eastAsia="zh-CN"/>
              </w:rPr>
              <w:t>是</w:t>
            </w:r>
          </w:p>
        </w:tc>
        <w:tc>
          <w:tcPr>
            <w:tcW w:w="576" w:type="dxa"/>
            <w:vAlign w:val="center"/>
          </w:tcPr>
          <w:p w:rsidR="00B75D58" w:rsidRPr="003029ED" w:rsidRDefault="003029ED" w:rsidP="003029ED">
            <w:pPr>
              <w:pStyle w:val="Tabletext"/>
              <w:jc w:val="center"/>
              <w:rPr>
                <w:sz w:val="16"/>
                <w:szCs w:val="16"/>
              </w:rPr>
            </w:pPr>
            <w:r>
              <w:rPr>
                <w:sz w:val="16"/>
                <w:szCs w:val="16"/>
                <w:lang w:eastAsia="zh-CN"/>
              </w:rPr>
              <w:t>是</w:t>
            </w:r>
          </w:p>
        </w:tc>
        <w:tc>
          <w:tcPr>
            <w:tcW w:w="576" w:type="dxa"/>
            <w:vAlign w:val="center"/>
          </w:tcPr>
          <w:p w:rsidR="00B75D58" w:rsidRPr="003029ED" w:rsidRDefault="003029ED" w:rsidP="003029ED">
            <w:pPr>
              <w:pStyle w:val="Tabletext"/>
              <w:jc w:val="center"/>
              <w:rPr>
                <w:sz w:val="16"/>
                <w:szCs w:val="16"/>
              </w:rPr>
            </w:pPr>
            <w:r>
              <w:rPr>
                <w:sz w:val="16"/>
                <w:szCs w:val="16"/>
                <w:lang w:eastAsia="zh-CN"/>
              </w:rPr>
              <w:t>是</w:t>
            </w:r>
          </w:p>
        </w:tc>
        <w:tc>
          <w:tcPr>
            <w:tcW w:w="576" w:type="dxa"/>
            <w:vAlign w:val="center"/>
          </w:tcPr>
          <w:p w:rsidR="00B75D58" w:rsidRPr="003029ED" w:rsidRDefault="003029ED" w:rsidP="003029ED">
            <w:pPr>
              <w:pStyle w:val="Tabletext"/>
              <w:jc w:val="center"/>
              <w:rPr>
                <w:sz w:val="16"/>
                <w:szCs w:val="16"/>
              </w:rPr>
            </w:pPr>
            <w:r>
              <w:rPr>
                <w:sz w:val="16"/>
                <w:szCs w:val="16"/>
                <w:lang w:eastAsia="zh-CN"/>
              </w:rPr>
              <w:t>是</w:t>
            </w: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30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2</w:t>
            </w:r>
          </w:p>
        </w:tc>
        <w:tc>
          <w:tcPr>
            <w:tcW w:w="918" w:type="dxa"/>
            <w:vMerge w:val="restart"/>
            <w:vAlign w:val="center"/>
          </w:tcPr>
          <w:p w:rsidR="00B75D58" w:rsidRPr="003029ED" w:rsidRDefault="003029ED" w:rsidP="003029ED">
            <w:pPr>
              <w:pStyle w:val="Tabletext"/>
              <w:jc w:val="center"/>
              <w:rPr>
                <w:sz w:val="16"/>
                <w:szCs w:val="16"/>
              </w:rPr>
            </w:pPr>
            <w:r>
              <w:rPr>
                <w:sz w:val="16"/>
                <w:szCs w:val="16"/>
                <w:lang w:eastAsia="ko-KR"/>
              </w:rPr>
              <w:t>是</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12</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lang w:eastAsia="zh-CN"/>
              </w:rPr>
              <w:t>是</w:t>
            </w:r>
          </w:p>
        </w:tc>
        <w:tc>
          <w:tcPr>
            <w:tcW w:w="576" w:type="dxa"/>
            <w:vAlign w:val="center"/>
          </w:tcPr>
          <w:p w:rsidR="00B75D58" w:rsidRPr="003029ED" w:rsidRDefault="003029ED" w:rsidP="003029ED">
            <w:pPr>
              <w:pStyle w:val="Tabletext"/>
              <w:jc w:val="center"/>
              <w:rPr>
                <w:sz w:val="16"/>
                <w:szCs w:val="16"/>
              </w:rPr>
            </w:pPr>
            <w:r>
              <w:rPr>
                <w:sz w:val="16"/>
                <w:szCs w:val="16"/>
                <w:lang w:eastAsia="zh-CN"/>
              </w:rPr>
              <w:t>是</w:t>
            </w:r>
          </w:p>
        </w:tc>
        <w:tc>
          <w:tcPr>
            <w:tcW w:w="576" w:type="dxa"/>
            <w:vAlign w:val="center"/>
          </w:tcPr>
          <w:p w:rsidR="00B75D58" w:rsidRPr="003029ED" w:rsidRDefault="003029ED" w:rsidP="003029ED">
            <w:pPr>
              <w:pStyle w:val="Tabletext"/>
              <w:jc w:val="center"/>
              <w:rPr>
                <w:sz w:val="16"/>
                <w:szCs w:val="16"/>
              </w:rPr>
            </w:pPr>
            <w:r>
              <w:rPr>
                <w:sz w:val="16"/>
                <w:szCs w:val="16"/>
                <w:lang w:eastAsia="zh-CN"/>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4</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lang w:eastAsia="zh-CN"/>
              </w:rPr>
              <w:t>是</w:t>
            </w:r>
          </w:p>
        </w:tc>
        <w:tc>
          <w:tcPr>
            <w:tcW w:w="576" w:type="dxa"/>
            <w:vAlign w:val="center"/>
          </w:tcPr>
          <w:p w:rsidR="00B75D58" w:rsidRPr="003029ED" w:rsidRDefault="003029ED" w:rsidP="003029ED">
            <w:pPr>
              <w:pStyle w:val="Tabletext"/>
              <w:jc w:val="center"/>
              <w:rPr>
                <w:sz w:val="16"/>
                <w:szCs w:val="16"/>
              </w:rPr>
            </w:pPr>
            <w:r>
              <w:rPr>
                <w:sz w:val="16"/>
                <w:szCs w:val="16"/>
                <w:lang w:eastAsia="zh-CN"/>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Align w:val="center"/>
          </w:tcPr>
          <w:p w:rsidR="00B75D58" w:rsidRPr="003029ED" w:rsidRDefault="00B75D58" w:rsidP="003029ED">
            <w:pPr>
              <w:pStyle w:val="Tabletext"/>
              <w:jc w:val="center"/>
              <w:rPr>
                <w:sz w:val="16"/>
                <w:szCs w:val="16"/>
              </w:rPr>
            </w:pPr>
            <w:r w:rsidRPr="003029ED">
              <w:rPr>
                <w:sz w:val="16"/>
                <w:szCs w:val="16"/>
              </w:rPr>
              <w:t>20</w:t>
            </w:r>
          </w:p>
        </w:tc>
        <w:tc>
          <w:tcPr>
            <w:tcW w:w="1103" w:type="dxa"/>
            <w:vAlign w:val="center"/>
          </w:tcPr>
          <w:p w:rsidR="00B75D58" w:rsidRPr="003029ED" w:rsidRDefault="00B75D58" w:rsidP="003029ED">
            <w:pPr>
              <w:pStyle w:val="Tabletext"/>
              <w:jc w:val="center"/>
              <w:rPr>
                <w:sz w:val="16"/>
                <w:szCs w:val="16"/>
              </w:rPr>
            </w:pPr>
            <w:r w:rsidRPr="003029ED">
              <w:rPr>
                <w:sz w:val="16"/>
                <w:szCs w:val="16"/>
              </w:rPr>
              <w:t>3</w:t>
            </w:r>
          </w:p>
        </w:tc>
        <w:tc>
          <w:tcPr>
            <w:tcW w:w="918" w:type="dxa"/>
            <w:vAlign w:val="center"/>
          </w:tcPr>
          <w:p w:rsidR="00B75D58" w:rsidRPr="003029ED" w:rsidRDefault="003029ED" w:rsidP="003029ED">
            <w:pPr>
              <w:pStyle w:val="Tabletext"/>
              <w:jc w:val="center"/>
              <w:rPr>
                <w:sz w:val="16"/>
                <w:szCs w:val="16"/>
              </w:rPr>
            </w:pPr>
            <w:r>
              <w:rPr>
                <w:sz w:val="16"/>
                <w:szCs w:val="16"/>
                <w:lang w:eastAsia="ko-KR"/>
              </w:rPr>
              <w:t>是</w:t>
            </w:r>
          </w:p>
        </w:tc>
      </w:tr>
      <w:tr w:rsidR="00B75D58" w:rsidRPr="003029ED" w:rsidTr="003029ED">
        <w:trPr>
          <w:trHeight w:val="223"/>
          <w:jc w:val="center"/>
        </w:trPr>
        <w:tc>
          <w:tcPr>
            <w:tcW w:w="1223" w:type="dxa"/>
            <w:vMerge w:val="restart"/>
            <w:vAlign w:val="center"/>
          </w:tcPr>
          <w:p w:rsidR="00B75D58" w:rsidRPr="003029ED" w:rsidRDefault="00B75D58" w:rsidP="003029ED">
            <w:pPr>
              <w:tabs>
                <w:tab w:val="clear" w:pos="794"/>
                <w:tab w:val="clear" w:pos="1191"/>
                <w:tab w:val="clear" w:pos="1588"/>
                <w:tab w:val="clear" w:pos="1985"/>
              </w:tabs>
              <w:overflowPunct/>
              <w:autoSpaceDE/>
              <w:autoSpaceDN/>
              <w:adjustRightInd/>
              <w:spacing w:before="0"/>
              <w:jc w:val="center"/>
              <w:textAlignment w:val="auto"/>
              <w:rPr>
                <w:sz w:val="16"/>
                <w:szCs w:val="16"/>
              </w:rPr>
            </w:pPr>
          </w:p>
        </w:tc>
        <w:tc>
          <w:tcPr>
            <w:tcW w:w="1241" w:type="dxa"/>
            <w:vMerge w:val="restart"/>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12</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lang w:eastAsia="zh-CN"/>
              </w:rPr>
              <w:t>是</w:t>
            </w:r>
          </w:p>
        </w:tc>
        <w:tc>
          <w:tcPr>
            <w:tcW w:w="576" w:type="dxa"/>
            <w:vAlign w:val="center"/>
          </w:tcPr>
          <w:p w:rsidR="00B75D58" w:rsidRPr="003029ED" w:rsidRDefault="003029ED" w:rsidP="003029ED">
            <w:pPr>
              <w:pStyle w:val="Tabletext"/>
              <w:jc w:val="center"/>
              <w:rPr>
                <w:sz w:val="16"/>
                <w:szCs w:val="16"/>
              </w:rPr>
            </w:pPr>
            <w:r>
              <w:rPr>
                <w:sz w:val="16"/>
                <w:szCs w:val="16"/>
                <w:lang w:eastAsia="zh-CN"/>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Align w:val="center"/>
          </w:tcPr>
          <w:p w:rsidR="00B75D58" w:rsidRPr="003029ED" w:rsidRDefault="00B75D58" w:rsidP="003029ED">
            <w:pPr>
              <w:pStyle w:val="Tabletext"/>
              <w:jc w:val="center"/>
              <w:rPr>
                <w:sz w:val="16"/>
                <w:szCs w:val="16"/>
              </w:rPr>
            </w:pPr>
          </w:p>
        </w:tc>
        <w:tc>
          <w:tcPr>
            <w:tcW w:w="1103" w:type="dxa"/>
            <w:vAlign w:val="center"/>
          </w:tcPr>
          <w:p w:rsidR="00B75D58" w:rsidRPr="003029ED" w:rsidRDefault="00B75D58" w:rsidP="003029ED">
            <w:pPr>
              <w:pStyle w:val="Tabletext"/>
              <w:jc w:val="center"/>
              <w:rPr>
                <w:sz w:val="16"/>
                <w:szCs w:val="16"/>
              </w:rPr>
            </w:pPr>
          </w:p>
        </w:tc>
        <w:tc>
          <w:tcPr>
            <w:tcW w:w="918" w:type="dxa"/>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4</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lang w:eastAsia="zh-CN"/>
              </w:rPr>
              <w:t>是</w:t>
            </w:r>
          </w:p>
        </w:tc>
        <w:tc>
          <w:tcPr>
            <w:tcW w:w="576" w:type="dxa"/>
            <w:vAlign w:val="center"/>
          </w:tcPr>
          <w:p w:rsidR="00B75D58" w:rsidRPr="003029ED" w:rsidRDefault="003029ED" w:rsidP="003029ED">
            <w:pPr>
              <w:pStyle w:val="Tabletext"/>
              <w:jc w:val="center"/>
              <w:rPr>
                <w:sz w:val="16"/>
                <w:szCs w:val="16"/>
              </w:rPr>
            </w:pPr>
            <w:r>
              <w:rPr>
                <w:sz w:val="16"/>
                <w:szCs w:val="16"/>
                <w:lang w:eastAsia="zh-CN"/>
              </w:rPr>
              <w:t>是</w:t>
            </w:r>
          </w:p>
        </w:tc>
        <w:tc>
          <w:tcPr>
            <w:tcW w:w="576" w:type="dxa"/>
            <w:vAlign w:val="center"/>
          </w:tcPr>
          <w:p w:rsidR="00B75D58" w:rsidRPr="003029ED" w:rsidRDefault="003029ED" w:rsidP="003029ED">
            <w:pPr>
              <w:pStyle w:val="Tabletext"/>
              <w:jc w:val="center"/>
              <w:rPr>
                <w:sz w:val="16"/>
                <w:szCs w:val="16"/>
              </w:rPr>
            </w:pPr>
            <w:r>
              <w:rPr>
                <w:sz w:val="16"/>
                <w:szCs w:val="16"/>
                <w:lang w:eastAsia="zh-CN"/>
              </w:rPr>
              <w:t>是</w:t>
            </w:r>
          </w:p>
        </w:tc>
        <w:tc>
          <w:tcPr>
            <w:tcW w:w="576" w:type="dxa"/>
            <w:vAlign w:val="center"/>
          </w:tcPr>
          <w:p w:rsidR="00B75D58" w:rsidRPr="003029ED" w:rsidRDefault="003029ED" w:rsidP="003029ED">
            <w:pPr>
              <w:pStyle w:val="Tabletext"/>
              <w:jc w:val="center"/>
              <w:rPr>
                <w:sz w:val="16"/>
                <w:szCs w:val="16"/>
              </w:rPr>
            </w:pPr>
            <w:r>
              <w:rPr>
                <w:sz w:val="16"/>
                <w:szCs w:val="16"/>
                <w:lang w:eastAsia="zh-CN"/>
              </w:rPr>
              <w:t>是</w:t>
            </w: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30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4</w:t>
            </w:r>
          </w:p>
        </w:tc>
        <w:tc>
          <w:tcPr>
            <w:tcW w:w="918" w:type="dxa"/>
            <w:vMerge w:val="restart"/>
            <w:vAlign w:val="center"/>
          </w:tcPr>
          <w:p w:rsidR="00B75D58" w:rsidRPr="003029ED" w:rsidRDefault="003029ED" w:rsidP="003029ED">
            <w:pPr>
              <w:pStyle w:val="Tabletext"/>
              <w:jc w:val="center"/>
              <w:rPr>
                <w:sz w:val="16"/>
                <w:szCs w:val="16"/>
              </w:rPr>
            </w:pPr>
            <w:r>
              <w:rPr>
                <w:sz w:val="16"/>
                <w:szCs w:val="16"/>
                <w:lang w:eastAsia="ko-KR"/>
              </w:rPr>
              <w:t>是</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rPr>
            </w:pPr>
          </w:p>
        </w:tc>
        <w:tc>
          <w:tcPr>
            <w:tcW w:w="687" w:type="dxa"/>
            <w:shd w:val="clear" w:color="auto" w:fill="auto"/>
            <w:vAlign w:val="center"/>
          </w:tcPr>
          <w:p w:rsidR="00B75D58" w:rsidRPr="003029ED" w:rsidRDefault="00B75D58" w:rsidP="003029ED">
            <w:pPr>
              <w:pStyle w:val="Tabletext"/>
              <w:jc w:val="center"/>
              <w:rPr>
                <w:sz w:val="16"/>
                <w:szCs w:val="16"/>
              </w:rPr>
            </w:pPr>
            <w:r w:rsidRPr="003029ED">
              <w:rPr>
                <w:sz w:val="16"/>
                <w:szCs w:val="16"/>
              </w:rPr>
              <w:t>12</w:t>
            </w:r>
          </w:p>
        </w:tc>
        <w:tc>
          <w:tcPr>
            <w:tcW w:w="576" w:type="dxa"/>
            <w:shd w:val="clear" w:color="auto" w:fill="auto"/>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3029ED" w:rsidP="003029ED">
            <w:pPr>
              <w:pStyle w:val="Tabletext"/>
              <w:jc w:val="center"/>
              <w:rPr>
                <w:sz w:val="16"/>
                <w:szCs w:val="16"/>
              </w:rPr>
            </w:pPr>
            <w:r>
              <w:rPr>
                <w:sz w:val="16"/>
                <w:szCs w:val="16"/>
                <w:lang w:eastAsia="zh-CN"/>
              </w:rPr>
              <w:t>是</w:t>
            </w:r>
          </w:p>
        </w:tc>
        <w:tc>
          <w:tcPr>
            <w:tcW w:w="576" w:type="dxa"/>
            <w:vAlign w:val="center"/>
          </w:tcPr>
          <w:p w:rsidR="00B75D58" w:rsidRPr="003029ED" w:rsidRDefault="003029ED" w:rsidP="003029ED">
            <w:pPr>
              <w:pStyle w:val="Tabletext"/>
              <w:jc w:val="center"/>
              <w:rPr>
                <w:sz w:val="16"/>
                <w:szCs w:val="16"/>
              </w:rPr>
            </w:pPr>
            <w:r>
              <w:rPr>
                <w:sz w:val="16"/>
                <w:szCs w:val="16"/>
                <w:lang w:eastAsia="zh-CN"/>
              </w:rPr>
              <w:t>是</w:t>
            </w:r>
          </w:p>
        </w:tc>
        <w:tc>
          <w:tcPr>
            <w:tcW w:w="576" w:type="dxa"/>
            <w:vAlign w:val="center"/>
          </w:tcPr>
          <w:p w:rsidR="00B75D58" w:rsidRPr="003029ED" w:rsidRDefault="00B75D58" w:rsidP="003029ED">
            <w:pPr>
              <w:pStyle w:val="Tabletext"/>
              <w:jc w:val="center"/>
              <w:rPr>
                <w:sz w:val="16"/>
                <w:szCs w:val="16"/>
              </w:rPr>
            </w:pPr>
          </w:p>
        </w:tc>
        <w:tc>
          <w:tcPr>
            <w:tcW w:w="576" w:type="dxa"/>
            <w:vAlign w:val="center"/>
          </w:tcPr>
          <w:p w:rsidR="00B75D58" w:rsidRPr="003029ED" w:rsidRDefault="00B75D58" w:rsidP="003029ED">
            <w:pPr>
              <w:pStyle w:val="Tabletext"/>
              <w:jc w:val="center"/>
              <w:rPr>
                <w:sz w:val="16"/>
                <w:szCs w:val="16"/>
              </w:rPr>
            </w:pP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r w:rsidR="00B75D58" w:rsidRPr="003029ED" w:rsidTr="003029ED">
        <w:trPr>
          <w:trHeight w:val="223"/>
          <w:jc w:val="center"/>
        </w:trPr>
        <w:tc>
          <w:tcPr>
            <w:tcW w:w="1223" w:type="dxa"/>
            <w:vMerge w:val="restart"/>
            <w:vAlign w:val="center"/>
          </w:tcPr>
          <w:p w:rsidR="00B75D58" w:rsidRPr="003029ED" w:rsidRDefault="00B75D58" w:rsidP="003029ED">
            <w:pPr>
              <w:pStyle w:val="Tabletext"/>
              <w:jc w:val="center"/>
              <w:rPr>
                <w:sz w:val="16"/>
                <w:szCs w:val="16"/>
              </w:rPr>
            </w:pPr>
            <w:r w:rsidRPr="003029ED">
              <w:rPr>
                <w:sz w:val="16"/>
                <w:szCs w:val="16"/>
              </w:rPr>
              <w:t>CA_4A-4A-12A</w:t>
            </w:r>
          </w:p>
        </w:tc>
        <w:tc>
          <w:tcPr>
            <w:tcW w:w="1241" w:type="dxa"/>
            <w:vMerge w:val="restart"/>
          </w:tcPr>
          <w:p w:rsidR="00B75D58" w:rsidRPr="003029ED" w:rsidRDefault="00B75D58" w:rsidP="003029ED">
            <w:pPr>
              <w:pStyle w:val="Tabletext"/>
              <w:jc w:val="center"/>
              <w:rPr>
                <w:sz w:val="16"/>
                <w:szCs w:val="16"/>
                <w:lang w:eastAsia="zh-CN"/>
              </w:rPr>
            </w:pPr>
            <w:r w:rsidRPr="003029ED">
              <w:rPr>
                <w:sz w:val="16"/>
                <w:szCs w:val="16"/>
                <w:lang w:eastAsia="ja-JP"/>
              </w:rPr>
              <w:t>-</w:t>
            </w:r>
          </w:p>
        </w:tc>
        <w:tc>
          <w:tcPr>
            <w:tcW w:w="687" w:type="dxa"/>
            <w:shd w:val="clear" w:color="auto" w:fill="auto"/>
          </w:tcPr>
          <w:p w:rsidR="00B75D58" w:rsidRPr="003029ED" w:rsidRDefault="00B75D58" w:rsidP="003029ED">
            <w:pPr>
              <w:pStyle w:val="Tabletext"/>
              <w:jc w:val="center"/>
              <w:rPr>
                <w:sz w:val="16"/>
                <w:szCs w:val="16"/>
              </w:rPr>
            </w:pPr>
            <w:r w:rsidRPr="003029ED">
              <w:rPr>
                <w:sz w:val="16"/>
                <w:szCs w:val="16"/>
                <w:lang w:eastAsia="zh-CN"/>
              </w:rPr>
              <w:t>4</w:t>
            </w:r>
          </w:p>
        </w:tc>
        <w:tc>
          <w:tcPr>
            <w:tcW w:w="3456" w:type="dxa"/>
            <w:gridSpan w:val="6"/>
            <w:shd w:val="clear" w:color="auto" w:fill="auto"/>
            <w:vAlign w:val="center"/>
          </w:tcPr>
          <w:p w:rsidR="00B75D58" w:rsidRPr="003029ED" w:rsidRDefault="00A75654" w:rsidP="003029ED">
            <w:pPr>
              <w:pStyle w:val="Tabletext"/>
              <w:jc w:val="center"/>
              <w:rPr>
                <w:sz w:val="16"/>
                <w:szCs w:val="16"/>
                <w:lang w:val="en-GB"/>
              </w:rPr>
            </w:pPr>
            <w:r>
              <w:rPr>
                <w:sz w:val="16"/>
                <w:szCs w:val="16"/>
                <w:lang w:val="en-GB" w:eastAsia="zh-CN"/>
              </w:rPr>
              <w:t>见表</w:t>
            </w:r>
            <w:r>
              <w:rPr>
                <w:sz w:val="16"/>
                <w:szCs w:val="16"/>
                <w:lang w:val="en-GB" w:eastAsia="zh-CN"/>
              </w:rPr>
              <w:t xml:space="preserve"> 1.1.2-3</w:t>
            </w:r>
            <w:r>
              <w:rPr>
                <w:sz w:val="16"/>
                <w:szCs w:val="16"/>
                <w:lang w:val="en-GB" w:eastAsia="zh-CN"/>
              </w:rPr>
              <w:t>中的</w:t>
            </w:r>
            <w:r>
              <w:rPr>
                <w:sz w:val="16"/>
                <w:szCs w:val="16"/>
                <w:lang w:val="en-GB" w:eastAsia="zh-CN"/>
              </w:rPr>
              <w:t>CA_4A-4A</w:t>
            </w:r>
          </w:p>
        </w:tc>
        <w:tc>
          <w:tcPr>
            <w:tcW w:w="1001" w:type="dxa"/>
            <w:vMerge w:val="restart"/>
            <w:vAlign w:val="center"/>
          </w:tcPr>
          <w:p w:rsidR="00B75D58" w:rsidRPr="003029ED" w:rsidRDefault="00B75D58" w:rsidP="003029ED">
            <w:pPr>
              <w:pStyle w:val="Tabletext"/>
              <w:jc w:val="center"/>
              <w:rPr>
                <w:sz w:val="16"/>
                <w:szCs w:val="16"/>
              </w:rPr>
            </w:pPr>
            <w:r w:rsidRPr="003029ED">
              <w:rPr>
                <w:sz w:val="16"/>
                <w:szCs w:val="16"/>
              </w:rPr>
              <w:t>50</w:t>
            </w:r>
          </w:p>
        </w:tc>
        <w:tc>
          <w:tcPr>
            <w:tcW w:w="1103" w:type="dxa"/>
            <w:vMerge w:val="restart"/>
            <w:vAlign w:val="center"/>
          </w:tcPr>
          <w:p w:rsidR="00B75D58" w:rsidRPr="003029ED" w:rsidRDefault="00B75D58" w:rsidP="003029ED">
            <w:pPr>
              <w:pStyle w:val="Tabletext"/>
              <w:jc w:val="center"/>
              <w:rPr>
                <w:sz w:val="16"/>
                <w:szCs w:val="16"/>
              </w:rPr>
            </w:pPr>
            <w:r w:rsidRPr="003029ED">
              <w:rPr>
                <w:sz w:val="16"/>
                <w:szCs w:val="16"/>
              </w:rPr>
              <w:t>0</w:t>
            </w:r>
          </w:p>
        </w:tc>
        <w:tc>
          <w:tcPr>
            <w:tcW w:w="918" w:type="dxa"/>
            <w:vMerge w:val="restart"/>
            <w:vAlign w:val="center"/>
          </w:tcPr>
          <w:p w:rsidR="00B75D58" w:rsidRPr="003029ED" w:rsidRDefault="002A7359" w:rsidP="003029ED">
            <w:pPr>
              <w:pStyle w:val="Tabletext"/>
              <w:jc w:val="center"/>
              <w:rPr>
                <w:sz w:val="16"/>
                <w:szCs w:val="16"/>
              </w:rPr>
            </w:pPr>
            <w:r>
              <w:rPr>
                <w:rFonts w:hint="eastAsia"/>
                <w:sz w:val="16"/>
                <w:szCs w:val="16"/>
                <w:lang w:eastAsia="zh-CN"/>
              </w:rPr>
              <w:t>否</w:t>
            </w:r>
          </w:p>
        </w:tc>
      </w:tr>
      <w:tr w:rsidR="00B75D58" w:rsidRPr="003029ED" w:rsidTr="003029ED">
        <w:trPr>
          <w:trHeight w:val="223"/>
          <w:jc w:val="center"/>
        </w:trPr>
        <w:tc>
          <w:tcPr>
            <w:tcW w:w="1223" w:type="dxa"/>
            <w:vMerge/>
            <w:vAlign w:val="center"/>
          </w:tcPr>
          <w:p w:rsidR="00B75D58" w:rsidRPr="003029ED" w:rsidRDefault="00B75D58" w:rsidP="003029ED">
            <w:pPr>
              <w:pStyle w:val="Tabletext"/>
              <w:jc w:val="center"/>
              <w:rPr>
                <w:sz w:val="16"/>
                <w:szCs w:val="16"/>
              </w:rPr>
            </w:pPr>
          </w:p>
        </w:tc>
        <w:tc>
          <w:tcPr>
            <w:tcW w:w="1241" w:type="dxa"/>
            <w:vMerge/>
          </w:tcPr>
          <w:p w:rsidR="00B75D58" w:rsidRPr="003029ED" w:rsidRDefault="00B75D58" w:rsidP="003029ED">
            <w:pPr>
              <w:pStyle w:val="Tabletext"/>
              <w:jc w:val="center"/>
              <w:rPr>
                <w:sz w:val="16"/>
                <w:szCs w:val="16"/>
                <w:lang w:eastAsia="zh-CN"/>
              </w:rPr>
            </w:pPr>
          </w:p>
        </w:tc>
        <w:tc>
          <w:tcPr>
            <w:tcW w:w="687" w:type="dxa"/>
            <w:shd w:val="clear" w:color="auto" w:fill="auto"/>
          </w:tcPr>
          <w:p w:rsidR="00B75D58" w:rsidRPr="003029ED" w:rsidRDefault="00B75D58" w:rsidP="003029ED">
            <w:pPr>
              <w:pStyle w:val="Tabletext"/>
              <w:jc w:val="center"/>
              <w:rPr>
                <w:sz w:val="16"/>
                <w:szCs w:val="16"/>
              </w:rPr>
            </w:pPr>
            <w:r w:rsidRPr="003029ED">
              <w:rPr>
                <w:sz w:val="16"/>
                <w:szCs w:val="16"/>
                <w:lang w:eastAsia="zh-CN"/>
              </w:rPr>
              <w:t>12</w:t>
            </w:r>
          </w:p>
        </w:tc>
        <w:tc>
          <w:tcPr>
            <w:tcW w:w="576" w:type="dxa"/>
            <w:shd w:val="clear" w:color="auto" w:fill="auto"/>
          </w:tcPr>
          <w:p w:rsidR="00B75D58" w:rsidRPr="003029ED" w:rsidRDefault="00B75D58" w:rsidP="003029ED">
            <w:pPr>
              <w:pStyle w:val="Tabletext"/>
              <w:jc w:val="center"/>
              <w:rPr>
                <w:sz w:val="16"/>
                <w:szCs w:val="16"/>
              </w:rPr>
            </w:pPr>
          </w:p>
        </w:tc>
        <w:tc>
          <w:tcPr>
            <w:tcW w:w="576" w:type="dxa"/>
          </w:tcPr>
          <w:p w:rsidR="00B75D58" w:rsidRPr="003029ED" w:rsidRDefault="00B75D58" w:rsidP="003029ED">
            <w:pPr>
              <w:pStyle w:val="Tabletext"/>
              <w:jc w:val="center"/>
              <w:rPr>
                <w:sz w:val="16"/>
                <w:szCs w:val="16"/>
              </w:rPr>
            </w:pPr>
          </w:p>
        </w:tc>
        <w:tc>
          <w:tcPr>
            <w:tcW w:w="576" w:type="dxa"/>
          </w:tcPr>
          <w:p w:rsidR="00B75D58" w:rsidRPr="003029ED" w:rsidRDefault="003029ED" w:rsidP="003029ED">
            <w:pPr>
              <w:pStyle w:val="Tabletext"/>
              <w:jc w:val="center"/>
              <w:rPr>
                <w:sz w:val="16"/>
                <w:szCs w:val="16"/>
              </w:rPr>
            </w:pPr>
            <w:r>
              <w:rPr>
                <w:sz w:val="16"/>
                <w:szCs w:val="16"/>
              </w:rPr>
              <w:t>是</w:t>
            </w:r>
          </w:p>
        </w:tc>
        <w:tc>
          <w:tcPr>
            <w:tcW w:w="576" w:type="dxa"/>
          </w:tcPr>
          <w:p w:rsidR="00B75D58" w:rsidRPr="003029ED" w:rsidRDefault="003029ED" w:rsidP="003029ED">
            <w:pPr>
              <w:pStyle w:val="Tabletext"/>
              <w:jc w:val="center"/>
              <w:rPr>
                <w:sz w:val="16"/>
                <w:szCs w:val="16"/>
              </w:rPr>
            </w:pPr>
            <w:r>
              <w:rPr>
                <w:sz w:val="16"/>
                <w:szCs w:val="16"/>
              </w:rPr>
              <w:t>是</w:t>
            </w:r>
          </w:p>
        </w:tc>
        <w:tc>
          <w:tcPr>
            <w:tcW w:w="576" w:type="dxa"/>
          </w:tcPr>
          <w:p w:rsidR="00B75D58" w:rsidRPr="003029ED" w:rsidRDefault="00B75D58" w:rsidP="003029ED">
            <w:pPr>
              <w:pStyle w:val="Tabletext"/>
              <w:jc w:val="center"/>
              <w:rPr>
                <w:sz w:val="16"/>
                <w:szCs w:val="16"/>
              </w:rPr>
            </w:pPr>
          </w:p>
        </w:tc>
        <w:tc>
          <w:tcPr>
            <w:tcW w:w="576" w:type="dxa"/>
          </w:tcPr>
          <w:p w:rsidR="00B75D58" w:rsidRPr="003029ED" w:rsidRDefault="00B75D58" w:rsidP="003029ED">
            <w:pPr>
              <w:pStyle w:val="Tabletext"/>
              <w:jc w:val="center"/>
              <w:rPr>
                <w:sz w:val="16"/>
                <w:szCs w:val="16"/>
              </w:rPr>
            </w:pPr>
          </w:p>
        </w:tc>
        <w:tc>
          <w:tcPr>
            <w:tcW w:w="1001" w:type="dxa"/>
            <w:vMerge/>
            <w:vAlign w:val="center"/>
          </w:tcPr>
          <w:p w:rsidR="00B75D58" w:rsidRPr="003029ED" w:rsidRDefault="00B75D58" w:rsidP="003029ED">
            <w:pPr>
              <w:pStyle w:val="Tabletext"/>
              <w:jc w:val="center"/>
              <w:rPr>
                <w:sz w:val="16"/>
                <w:szCs w:val="16"/>
              </w:rPr>
            </w:pPr>
          </w:p>
        </w:tc>
        <w:tc>
          <w:tcPr>
            <w:tcW w:w="1103" w:type="dxa"/>
            <w:vMerge/>
            <w:vAlign w:val="center"/>
          </w:tcPr>
          <w:p w:rsidR="00B75D58" w:rsidRPr="003029ED" w:rsidRDefault="00B75D58" w:rsidP="003029ED">
            <w:pPr>
              <w:pStyle w:val="Tabletext"/>
              <w:jc w:val="center"/>
              <w:rPr>
                <w:sz w:val="16"/>
                <w:szCs w:val="16"/>
              </w:rPr>
            </w:pPr>
          </w:p>
        </w:tc>
        <w:tc>
          <w:tcPr>
            <w:tcW w:w="918" w:type="dxa"/>
            <w:vMerge/>
            <w:vAlign w:val="center"/>
          </w:tcPr>
          <w:p w:rsidR="00B75D58" w:rsidRPr="003029ED" w:rsidRDefault="00B75D58" w:rsidP="003029ED">
            <w:pPr>
              <w:pStyle w:val="Tabletext"/>
              <w:jc w:val="center"/>
              <w:rPr>
                <w:sz w:val="16"/>
                <w:szCs w:val="16"/>
              </w:rPr>
            </w:pPr>
          </w:p>
        </w:tc>
      </w:tr>
    </w:tbl>
    <w:p w:rsidR="00B75D58" w:rsidRDefault="00B75D58" w:rsidP="00344766">
      <w:pPr>
        <w:rPr>
          <w:lang w:val="en-US"/>
        </w:rPr>
      </w:pPr>
    </w:p>
    <w:p w:rsidR="003029ED" w:rsidRDefault="003029E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75D58" w:rsidRPr="00912595" w:rsidRDefault="00B75D58" w:rsidP="001F19C1">
      <w:pPr>
        <w:pStyle w:val="TableNo"/>
        <w:rPr>
          <w:lang w:val="en-US" w:eastAsia="zh-CN"/>
        </w:rPr>
      </w:pPr>
      <w:r>
        <w:rPr>
          <w:lang w:val="en-US" w:eastAsia="zh-CN"/>
        </w:rPr>
        <w:lastRenderedPageBreak/>
        <w:t>表</w:t>
      </w:r>
      <w:r w:rsidRPr="00912595">
        <w:rPr>
          <w:lang w:val="en-US" w:eastAsia="zh-CN"/>
        </w:rPr>
        <w:t>1.1.2-2</w:t>
      </w:r>
      <w:r>
        <w:rPr>
          <w:rFonts w:hint="eastAsia"/>
          <w:lang w:val="en-US" w:eastAsia="zh-CN"/>
        </w:rPr>
        <w:t>（</w:t>
      </w:r>
      <w:r w:rsidR="001F19C1" w:rsidRPr="001F19C1">
        <w:rPr>
          <w:rFonts w:ascii="STKaiti" w:eastAsia="STKaiti" w:hAnsi="STKaiti" w:hint="eastAsia"/>
          <w:lang w:val="en-US" w:eastAsia="zh-CN"/>
        </w:rPr>
        <w:t>续</w:t>
      </w:r>
      <w:r>
        <w:rPr>
          <w:lang w:val="en-US" w:eastAsia="zh-CN"/>
        </w:rPr>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1241"/>
        <w:gridCol w:w="687"/>
        <w:gridCol w:w="576"/>
        <w:gridCol w:w="576"/>
        <w:gridCol w:w="576"/>
        <w:gridCol w:w="576"/>
        <w:gridCol w:w="576"/>
        <w:gridCol w:w="576"/>
        <w:gridCol w:w="1001"/>
        <w:gridCol w:w="1103"/>
        <w:gridCol w:w="918"/>
      </w:tblGrid>
      <w:tr w:rsidR="00B75D58" w:rsidRPr="00B75D58" w:rsidTr="003029ED">
        <w:trPr>
          <w:jc w:val="center"/>
        </w:trPr>
        <w:tc>
          <w:tcPr>
            <w:tcW w:w="9629" w:type="dxa"/>
            <w:gridSpan w:val="12"/>
          </w:tcPr>
          <w:p w:rsidR="00B75D58" w:rsidRPr="00B75D58" w:rsidRDefault="003029ED" w:rsidP="003029ED">
            <w:pPr>
              <w:pStyle w:val="Tablehead"/>
              <w:rPr>
                <w:sz w:val="16"/>
                <w:szCs w:val="16"/>
                <w:lang w:val="en-GB"/>
              </w:rPr>
            </w:pPr>
            <w:r w:rsidRPr="003029ED">
              <w:rPr>
                <w:sz w:val="16"/>
                <w:szCs w:val="16"/>
                <w:lang w:val="en-US"/>
              </w:rPr>
              <w:t>E-UTRA CA</w:t>
            </w:r>
            <w:r w:rsidRPr="003029ED">
              <w:rPr>
                <w:sz w:val="16"/>
                <w:szCs w:val="16"/>
                <w:lang w:val="en-US"/>
              </w:rPr>
              <w:t>配置</w:t>
            </w:r>
            <w:r w:rsidRPr="003029ED">
              <w:rPr>
                <w:sz w:val="16"/>
                <w:szCs w:val="16"/>
                <w:lang w:val="en-US"/>
              </w:rPr>
              <w:t xml:space="preserve"> /</w:t>
            </w:r>
            <w:r w:rsidRPr="003029ED">
              <w:rPr>
                <w:rFonts w:hint="eastAsia"/>
                <w:sz w:val="16"/>
                <w:szCs w:val="16"/>
                <w:lang w:val="en-US"/>
              </w:rPr>
              <w:t>带宽组合集</w:t>
            </w:r>
          </w:p>
        </w:tc>
      </w:tr>
      <w:tr w:rsidR="003029ED" w:rsidRPr="00927513" w:rsidTr="003029ED">
        <w:trPr>
          <w:jc w:val="center"/>
        </w:trPr>
        <w:tc>
          <w:tcPr>
            <w:tcW w:w="1223" w:type="dxa"/>
            <w:vAlign w:val="center"/>
          </w:tcPr>
          <w:p w:rsidR="003029ED" w:rsidRPr="00927513" w:rsidRDefault="003029ED" w:rsidP="003029ED">
            <w:pPr>
              <w:pStyle w:val="Tablehead"/>
              <w:rPr>
                <w:sz w:val="16"/>
                <w:szCs w:val="16"/>
              </w:rPr>
            </w:pPr>
            <w:r w:rsidRPr="003029ED">
              <w:rPr>
                <w:sz w:val="16"/>
                <w:szCs w:val="16"/>
              </w:rPr>
              <w:t>E-UTRA CA</w:t>
            </w:r>
            <w:r w:rsidRPr="003029ED">
              <w:rPr>
                <w:sz w:val="16"/>
                <w:szCs w:val="16"/>
              </w:rPr>
              <w:t>配置</w:t>
            </w:r>
          </w:p>
        </w:tc>
        <w:tc>
          <w:tcPr>
            <w:tcW w:w="1241" w:type="dxa"/>
          </w:tcPr>
          <w:p w:rsidR="003029ED" w:rsidRPr="00927513" w:rsidRDefault="002A7359" w:rsidP="003029ED">
            <w:pPr>
              <w:pStyle w:val="Tablehead"/>
              <w:rPr>
                <w:sz w:val="16"/>
                <w:szCs w:val="16"/>
              </w:rPr>
            </w:pPr>
            <w:r>
              <w:rPr>
                <w:sz w:val="16"/>
                <w:szCs w:val="16"/>
                <w:lang w:val="en-US" w:eastAsia="ja-JP"/>
              </w:rPr>
              <w:t>上行链路</w:t>
            </w:r>
            <w:r w:rsidR="003029ED" w:rsidRPr="00927513">
              <w:rPr>
                <w:sz w:val="16"/>
                <w:szCs w:val="16"/>
                <w:lang w:val="en-US" w:eastAsia="ja-JP"/>
              </w:rPr>
              <w:t xml:space="preserve">CA </w:t>
            </w:r>
            <w:r>
              <w:rPr>
                <w:sz w:val="16"/>
                <w:szCs w:val="16"/>
                <w:lang w:val="en-US" w:eastAsia="ja-JP"/>
              </w:rPr>
              <w:t>配置</w:t>
            </w:r>
            <w:r w:rsidR="003029ED" w:rsidRPr="00927513">
              <w:rPr>
                <w:sz w:val="16"/>
                <w:szCs w:val="16"/>
                <w:lang w:val="en-US" w:eastAsia="ja-JP"/>
              </w:rPr>
              <w:t xml:space="preserve"> (</w:t>
            </w:r>
            <w:r w:rsidR="00322EE5">
              <w:rPr>
                <w:sz w:val="16"/>
                <w:szCs w:val="16"/>
                <w:lang w:val="en-US" w:eastAsia="ja-JP"/>
              </w:rPr>
              <w:t>注</w:t>
            </w:r>
            <w:r w:rsidR="003029ED" w:rsidRPr="00927513">
              <w:rPr>
                <w:sz w:val="16"/>
                <w:szCs w:val="16"/>
                <w:lang w:val="en-US" w:eastAsia="ja-JP"/>
              </w:rPr>
              <w:t>4)</w:t>
            </w:r>
          </w:p>
        </w:tc>
        <w:tc>
          <w:tcPr>
            <w:tcW w:w="687" w:type="dxa"/>
            <w:vAlign w:val="center"/>
          </w:tcPr>
          <w:p w:rsidR="003029ED" w:rsidRPr="00927513" w:rsidRDefault="00A75654" w:rsidP="003029ED">
            <w:pPr>
              <w:pStyle w:val="Tablehead"/>
              <w:rPr>
                <w:sz w:val="16"/>
                <w:szCs w:val="16"/>
              </w:rPr>
            </w:pPr>
            <w:r>
              <w:rPr>
                <w:sz w:val="16"/>
                <w:szCs w:val="16"/>
              </w:rPr>
              <w:t>E-UTRA</w:t>
            </w:r>
            <w:r>
              <w:rPr>
                <w:sz w:val="16"/>
                <w:szCs w:val="16"/>
              </w:rPr>
              <w:t>频段</w:t>
            </w:r>
          </w:p>
        </w:tc>
        <w:tc>
          <w:tcPr>
            <w:tcW w:w="576" w:type="dxa"/>
            <w:vAlign w:val="center"/>
          </w:tcPr>
          <w:p w:rsidR="003029ED" w:rsidRPr="00927513" w:rsidRDefault="003029ED" w:rsidP="003029ED">
            <w:pPr>
              <w:pStyle w:val="Tablehead"/>
              <w:rPr>
                <w:sz w:val="16"/>
                <w:szCs w:val="16"/>
              </w:rPr>
            </w:pPr>
            <w:r w:rsidRPr="00927513">
              <w:rPr>
                <w:sz w:val="16"/>
                <w:szCs w:val="16"/>
              </w:rPr>
              <w:t>1.4</w:t>
            </w:r>
            <w:r w:rsidRPr="00927513">
              <w:rPr>
                <w:sz w:val="16"/>
                <w:szCs w:val="16"/>
              </w:rPr>
              <w:br/>
              <w:t>MHz</w:t>
            </w:r>
          </w:p>
        </w:tc>
        <w:tc>
          <w:tcPr>
            <w:tcW w:w="576" w:type="dxa"/>
            <w:vAlign w:val="center"/>
          </w:tcPr>
          <w:p w:rsidR="003029ED" w:rsidRPr="00927513" w:rsidRDefault="003029ED" w:rsidP="003029ED">
            <w:pPr>
              <w:pStyle w:val="Tablehead"/>
              <w:rPr>
                <w:sz w:val="16"/>
                <w:szCs w:val="16"/>
              </w:rPr>
            </w:pPr>
            <w:r w:rsidRPr="00927513">
              <w:rPr>
                <w:sz w:val="16"/>
                <w:szCs w:val="16"/>
              </w:rPr>
              <w:t>3</w:t>
            </w:r>
            <w:r w:rsidRPr="00927513">
              <w:rPr>
                <w:sz w:val="16"/>
                <w:szCs w:val="16"/>
              </w:rPr>
              <w:br/>
              <w:t>MHz</w:t>
            </w:r>
          </w:p>
        </w:tc>
        <w:tc>
          <w:tcPr>
            <w:tcW w:w="576" w:type="dxa"/>
            <w:vAlign w:val="center"/>
          </w:tcPr>
          <w:p w:rsidR="003029ED" w:rsidRPr="00927513" w:rsidRDefault="003029ED" w:rsidP="003029ED">
            <w:pPr>
              <w:pStyle w:val="Tablehead"/>
              <w:rPr>
                <w:sz w:val="16"/>
                <w:szCs w:val="16"/>
              </w:rPr>
            </w:pPr>
            <w:r w:rsidRPr="00927513">
              <w:rPr>
                <w:sz w:val="16"/>
                <w:szCs w:val="16"/>
              </w:rPr>
              <w:t>5</w:t>
            </w:r>
            <w:r w:rsidRPr="00927513">
              <w:rPr>
                <w:sz w:val="16"/>
                <w:szCs w:val="16"/>
              </w:rPr>
              <w:br/>
              <w:t>MHz</w:t>
            </w:r>
          </w:p>
        </w:tc>
        <w:tc>
          <w:tcPr>
            <w:tcW w:w="576" w:type="dxa"/>
            <w:vAlign w:val="center"/>
          </w:tcPr>
          <w:p w:rsidR="003029ED" w:rsidRPr="00927513" w:rsidRDefault="003029ED" w:rsidP="003029ED">
            <w:pPr>
              <w:pStyle w:val="Tablehead"/>
              <w:rPr>
                <w:sz w:val="16"/>
                <w:szCs w:val="16"/>
              </w:rPr>
            </w:pPr>
            <w:r w:rsidRPr="00927513">
              <w:rPr>
                <w:sz w:val="16"/>
                <w:szCs w:val="16"/>
              </w:rPr>
              <w:t>10</w:t>
            </w:r>
            <w:r w:rsidRPr="00927513">
              <w:rPr>
                <w:sz w:val="16"/>
                <w:szCs w:val="16"/>
              </w:rPr>
              <w:br/>
              <w:t>MHz</w:t>
            </w:r>
          </w:p>
        </w:tc>
        <w:tc>
          <w:tcPr>
            <w:tcW w:w="576" w:type="dxa"/>
            <w:vAlign w:val="center"/>
          </w:tcPr>
          <w:p w:rsidR="003029ED" w:rsidRPr="00927513" w:rsidRDefault="003029ED" w:rsidP="003029ED">
            <w:pPr>
              <w:pStyle w:val="Tablehead"/>
              <w:rPr>
                <w:sz w:val="16"/>
                <w:szCs w:val="16"/>
              </w:rPr>
            </w:pPr>
            <w:r w:rsidRPr="00927513">
              <w:rPr>
                <w:sz w:val="16"/>
                <w:szCs w:val="16"/>
              </w:rPr>
              <w:t>15</w:t>
            </w:r>
            <w:r w:rsidRPr="00927513">
              <w:rPr>
                <w:sz w:val="16"/>
                <w:szCs w:val="16"/>
              </w:rPr>
              <w:br/>
              <w:t>MHz</w:t>
            </w:r>
          </w:p>
        </w:tc>
        <w:tc>
          <w:tcPr>
            <w:tcW w:w="576" w:type="dxa"/>
            <w:vAlign w:val="center"/>
          </w:tcPr>
          <w:p w:rsidR="003029ED" w:rsidRPr="00927513" w:rsidRDefault="003029ED" w:rsidP="003029ED">
            <w:pPr>
              <w:pStyle w:val="Tablehead"/>
              <w:rPr>
                <w:sz w:val="16"/>
                <w:szCs w:val="16"/>
              </w:rPr>
            </w:pPr>
            <w:r w:rsidRPr="00927513">
              <w:rPr>
                <w:sz w:val="16"/>
                <w:szCs w:val="16"/>
              </w:rPr>
              <w:t>20</w:t>
            </w:r>
            <w:r w:rsidRPr="00927513">
              <w:rPr>
                <w:sz w:val="16"/>
                <w:szCs w:val="16"/>
              </w:rPr>
              <w:br/>
              <w:t>MHz</w:t>
            </w:r>
          </w:p>
        </w:tc>
        <w:tc>
          <w:tcPr>
            <w:tcW w:w="1001" w:type="dxa"/>
          </w:tcPr>
          <w:p w:rsidR="003029ED" w:rsidRPr="003029ED" w:rsidRDefault="003029ED" w:rsidP="003029ED">
            <w:pPr>
              <w:pStyle w:val="Tablehead"/>
              <w:rPr>
                <w:sz w:val="16"/>
                <w:szCs w:val="16"/>
              </w:rPr>
            </w:pPr>
            <w:r w:rsidRPr="003029ED">
              <w:rPr>
                <w:rFonts w:hint="eastAsia"/>
                <w:sz w:val="16"/>
                <w:szCs w:val="16"/>
                <w:lang w:eastAsia="zh-CN"/>
              </w:rPr>
              <w:t>最大聚合带宽</w:t>
            </w:r>
            <w:r w:rsidRPr="003029ED">
              <w:rPr>
                <w:sz w:val="16"/>
                <w:szCs w:val="16"/>
              </w:rPr>
              <w:br/>
              <w:t>(MHz)</w:t>
            </w:r>
          </w:p>
        </w:tc>
        <w:tc>
          <w:tcPr>
            <w:tcW w:w="1103" w:type="dxa"/>
            <w:vAlign w:val="center"/>
          </w:tcPr>
          <w:p w:rsidR="003029ED" w:rsidRPr="003029ED" w:rsidRDefault="003029ED" w:rsidP="003029ED">
            <w:pPr>
              <w:pStyle w:val="Tablehead"/>
              <w:rPr>
                <w:sz w:val="16"/>
                <w:szCs w:val="16"/>
                <w:lang w:eastAsia="zh-CN"/>
              </w:rPr>
            </w:pPr>
            <w:r w:rsidRPr="003029ED">
              <w:rPr>
                <w:rFonts w:hint="eastAsia"/>
                <w:sz w:val="16"/>
                <w:szCs w:val="16"/>
                <w:lang w:eastAsia="zh-CN"/>
              </w:rPr>
              <w:t>带宽组合集</w:t>
            </w:r>
          </w:p>
        </w:tc>
        <w:tc>
          <w:tcPr>
            <w:tcW w:w="918" w:type="dxa"/>
          </w:tcPr>
          <w:p w:rsidR="003029ED" w:rsidRPr="00927513" w:rsidRDefault="002A7359" w:rsidP="003029ED">
            <w:pPr>
              <w:pStyle w:val="Tablehead"/>
              <w:rPr>
                <w:sz w:val="16"/>
                <w:szCs w:val="16"/>
              </w:rPr>
            </w:pPr>
            <w:r>
              <w:rPr>
                <w:sz w:val="16"/>
                <w:szCs w:val="16"/>
              </w:rPr>
              <w:t>双上行链路</w:t>
            </w:r>
            <w:r>
              <w:rPr>
                <w:sz w:val="16"/>
                <w:szCs w:val="16"/>
              </w:rPr>
              <w:t>CA</w:t>
            </w:r>
            <w:r>
              <w:rPr>
                <w:sz w:val="16"/>
                <w:szCs w:val="16"/>
              </w:rPr>
              <w:t>能力</w:t>
            </w: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rPr>
              <w:t>CA_4A-12B</w:t>
            </w:r>
          </w:p>
        </w:tc>
        <w:tc>
          <w:tcPr>
            <w:tcW w:w="1241" w:type="dxa"/>
            <w:vMerge w:val="restart"/>
          </w:tcPr>
          <w:p w:rsidR="00B75D58" w:rsidRPr="00927513" w:rsidRDefault="00B75D58" w:rsidP="003029ED">
            <w:pPr>
              <w:pStyle w:val="Tabletext"/>
              <w:jc w:val="center"/>
              <w:rPr>
                <w:sz w:val="16"/>
                <w:szCs w:val="16"/>
                <w:lang w:eastAsia="zh-CN"/>
              </w:rPr>
            </w:pPr>
            <w:r w:rsidRPr="00927513">
              <w:rPr>
                <w:sz w:val="16"/>
                <w:szCs w:val="16"/>
                <w:lang w:eastAsia="ja-JP"/>
              </w:rPr>
              <w:t>-</w:t>
            </w:r>
          </w:p>
        </w:tc>
        <w:tc>
          <w:tcPr>
            <w:tcW w:w="687" w:type="dxa"/>
            <w:shd w:val="clear" w:color="auto" w:fill="auto"/>
          </w:tcPr>
          <w:p w:rsidR="00B75D58" w:rsidRPr="00927513" w:rsidRDefault="00B75D58" w:rsidP="003029ED">
            <w:pPr>
              <w:pStyle w:val="Tabletext"/>
              <w:jc w:val="center"/>
              <w:rPr>
                <w:sz w:val="16"/>
                <w:szCs w:val="16"/>
              </w:rPr>
            </w:pPr>
            <w:r w:rsidRPr="00927513">
              <w:rPr>
                <w:sz w:val="16"/>
                <w:szCs w:val="16"/>
                <w:lang w:eastAsia="zh-CN"/>
              </w:rPr>
              <w:t>4</w:t>
            </w:r>
          </w:p>
        </w:tc>
        <w:tc>
          <w:tcPr>
            <w:tcW w:w="576" w:type="dxa"/>
            <w:shd w:val="clear" w:color="auto" w:fill="auto"/>
          </w:tcPr>
          <w:p w:rsidR="00B75D58" w:rsidRPr="00927513" w:rsidRDefault="00B75D58" w:rsidP="003029ED">
            <w:pPr>
              <w:pStyle w:val="Tabletext"/>
              <w:jc w:val="center"/>
              <w:rPr>
                <w:sz w:val="16"/>
                <w:szCs w:val="16"/>
              </w:rPr>
            </w:pPr>
          </w:p>
        </w:tc>
        <w:tc>
          <w:tcPr>
            <w:tcW w:w="576" w:type="dxa"/>
          </w:tcPr>
          <w:p w:rsidR="00B75D58" w:rsidRPr="00927513" w:rsidRDefault="00B75D58" w:rsidP="003029ED">
            <w:pPr>
              <w:pStyle w:val="Tabletext"/>
              <w:jc w:val="center"/>
              <w:rPr>
                <w:sz w:val="16"/>
                <w:szCs w:val="16"/>
              </w:rPr>
            </w:pPr>
          </w:p>
        </w:tc>
        <w:tc>
          <w:tcPr>
            <w:tcW w:w="576" w:type="dxa"/>
          </w:tcPr>
          <w:p w:rsidR="00B75D58" w:rsidRPr="00927513" w:rsidRDefault="003029ED" w:rsidP="003029ED">
            <w:pPr>
              <w:pStyle w:val="Tabletext"/>
              <w:jc w:val="center"/>
              <w:rPr>
                <w:sz w:val="16"/>
                <w:szCs w:val="16"/>
              </w:rPr>
            </w:pPr>
            <w:r>
              <w:rPr>
                <w:sz w:val="16"/>
                <w:szCs w:val="16"/>
              </w:rPr>
              <w:t>是</w:t>
            </w:r>
          </w:p>
        </w:tc>
        <w:tc>
          <w:tcPr>
            <w:tcW w:w="576" w:type="dxa"/>
          </w:tcPr>
          <w:p w:rsidR="00B75D58" w:rsidRPr="00927513" w:rsidRDefault="003029ED" w:rsidP="003029ED">
            <w:pPr>
              <w:pStyle w:val="Tabletext"/>
              <w:jc w:val="center"/>
              <w:rPr>
                <w:sz w:val="16"/>
                <w:szCs w:val="16"/>
              </w:rPr>
            </w:pPr>
            <w:r>
              <w:rPr>
                <w:sz w:val="16"/>
                <w:szCs w:val="16"/>
              </w:rPr>
              <w:t>是</w:t>
            </w:r>
          </w:p>
        </w:tc>
        <w:tc>
          <w:tcPr>
            <w:tcW w:w="576" w:type="dxa"/>
          </w:tcPr>
          <w:p w:rsidR="00B75D58" w:rsidRPr="00927513" w:rsidRDefault="003029ED" w:rsidP="003029ED">
            <w:pPr>
              <w:pStyle w:val="Tabletext"/>
              <w:jc w:val="center"/>
              <w:rPr>
                <w:sz w:val="16"/>
                <w:szCs w:val="16"/>
              </w:rPr>
            </w:pPr>
            <w:r>
              <w:rPr>
                <w:sz w:val="16"/>
                <w:szCs w:val="16"/>
              </w:rPr>
              <w:t>是</w:t>
            </w:r>
          </w:p>
        </w:tc>
        <w:tc>
          <w:tcPr>
            <w:tcW w:w="576" w:type="dxa"/>
          </w:tcPr>
          <w:p w:rsidR="00B75D58" w:rsidRPr="00927513" w:rsidRDefault="003029ED" w:rsidP="003029ED">
            <w:pPr>
              <w:pStyle w:val="Tabletext"/>
              <w:jc w:val="center"/>
              <w:rPr>
                <w:sz w:val="16"/>
                <w:szCs w:val="16"/>
              </w:rPr>
            </w:pPr>
            <w:r>
              <w:rPr>
                <w:sz w:val="16"/>
                <w:szCs w:val="16"/>
              </w:rPr>
              <w:t>是</w:t>
            </w: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rPr>
              <w:t>35</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0</w:t>
            </w:r>
          </w:p>
        </w:tc>
        <w:tc>
          <w:tcPr>
            <w:tcW w:w="918" w:type="dxa"/>
            <w:vMerge w:val="restart"/>
            <w:vAlign w:val="center"/>
          </w:tcPr>
          <w:p w:rsidR="00B75D58" w:rsidRPr="00927513" w:rsidRDefault="002A7359" w:rsidP="003029ED">
            <w:pPr>
              <w:pStyle w:val="Tabletext"/>
              <w:jc w:val="center"/>
              <w:rPr>
                <w:sz w:val="16"/>
                <w:szCs w:val="16"/>
              </w:rPr>
            </w:pPr>
            <w:r>
              <w:rPr>
                <w:rFonts w:hint="eastAsia"/>
                <w:sz w:val="16"/>
                <w:szCs w:val="16"/>
                <w:lang w:eastAsia="zh-CN"/>
              </w:rPr>
              <w:t>否</w:t>
            </w:r>
          </w:p>
        </w:tc>
      </w:tr>
      <w:tr w:rsidR="00B75D58" w:rsidRPr="00322EE5"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lang w:eastAsia="zh-CN"/>
              </w:rPr>
            </w:pPr>
          </w:p>
        </w:tc>
        <w:tc>
          <w:tcPr>
            <w:tcW w:w="687" w:type="dxa"/>
            <w:shd w:val="clear" w:color="auto" w:fill="auto"/>
          </w:tcPr>
          <w:p w:rsidR="00B75D58" w:rsidRPr="00927513" w:rsidRDefault="00B75D58" w:rsidP="003029ED">
            <w:pPr>
              <w:pStyle w:val="Tabletext"/>
              <w:jc w:val="center"/>
              <w:rPr>
                <w:sz w:val="16"/>
                <w:szCs w:val="16"/>
              </w:rPr>
            </w:pPr>
            <w:r w:rsidRPr="00927513">
              <w:rPr>
                <w:sz w:val="16"/>
                <w:szCs w:val="16"/>
                <w:lang w:eastAsia="zh-CN"/>
              </w:rPr>
              <w:t>12</w:t>
            </w:r>
          </w:p>
        </w:tc>
        <w:tc>
          <w:tcPr>
            <w:tcW w:w="3456" w:type="dxa"/>
            <w:gridSpan w:val="6"/>
            <w:shd w:val="clear" w:color="auto" w:fill="auto"/>
            <w:vAlign w:val="center"/>
          </w:tcPr>
          <w:p w:rsidR="00B75D58" w:rsidRPr="00B75D58" w:rsidRDefault="00A75654" w:rsidP="003029ED">
            <w:pPr>
              <w:pStyle w:val="Tabletext"/>
              <w:jc w:val="center"/>
              <w:rPr>
                <w:sz w:val="16"/>
                <w:szCs w:val="16"/>
                <w:lang w:val="en-GB"/>
              </w:rPr>
            </w:pPr>
            <w:r>
              <w:rPr>
                <w:sz w:val="16"/>
                <w:szCs w:val="16"/>
                <w:lang w:val="en-GB" w:eastAsia="zh-CN"/>
              </w:rPr>
              <w:t>见表</w:t>
            </w:r>
            <w:r>
              <w:rPr>
                <w:sz w:val="16"/>
                <w:szCs w:val="16"/>
                <w:lang w:val="en-GB" w:eastAsia="zh-CN"/>
              </w:rPr>
              <w:t xml:space="preserve"> 1.1.2-1</w:t>
            </w:r>
            <w:r>
              <w:rPr>
                <w:sz w:val="16"/>
                <w:szCs w:val="16"/>
                <w:lang w:val="en-GB" w:eastAsia="zh-CN"/>
              </w:rPr>
              <w:t>中的</w:t>
            </w:r>
            <w:r>
              <w:rPr>
                <w:sz w:val="16"/>
                <w:szCs w:val="16"/>
                <w:lang w:val="en-GB" w:eastAsia="zh-CN"/>
              </w:rPr>
              <w:t>CA_12B</w:t>
            </w:r>
          </w:p>
        </w:tc>
        <w:tc>
          <w:tcPr>
            <w:tcW w:w="1001" w:type="dxa"/>
            <w:vMerge/>
            <w:vAlign w:val="center"/>
          </w:tcPr>
          <w:p w:rsidR="00B75D58" w:rsidRPr="00B75D58" w:rsidRDefault="00B75D58" w:rsidP="003029ED">
            <w:pPr>
              <w:pStyle w:val="Tabletext"/>
              <w:jc w:val="center"/>
              <w:rPr>
                <w:sz w:val="16"/>
                <w:szCs w:val="16"/>
                <w:lang w:val="en-GB"/>
              </w:rPr>
            </w:pPr>
          </w:p>
        </w:tc>
        <w:tc>
          <w:tcPr>
            <w:tcW w:w="1103" w:type="dxa"/>
            <w:vMerge/>
            <w:vAlign w:val="center"/>
          </w:tcPr>
          <w:p w:rsidR="00B75D58" w:rsidRPr="00B75D58" w:rsidRDefault="00B75D58" w:rsidP="003029ED">
            <w:pPr>
              <w:pStyle w:val="Tabletext"/>
              <w:jc w:val="center"/>
              <w:rPr>
                <w:sz w:val="16"/>
                <w:szCs w:val="16"/>
                <w:lang w:val="en-GB"/>
              </w:rPr>
            </w:pPr>
          </w:p>
        </w:tc>
        <w:tc>
          <w:tcPr>
            <w:tcW w:w="918" w:type="dxa"/>
            <w:vMerge/>
            <w:vAlign w:val="center"/>
          </w:tcPr>
          <w:p w:rsidR="00B75D58" w:rsidRPr="00B75D58" w:rsidRDefault="00B75D58" w:rsidP="003029ED">
            <w:pPr>
              <w:pStyle w:val="Tabletext"/>
              <w:jc w:val="center"/>
              <w:rPr>
                <w:sz w:val="16"/>
                <w:szCs w:val="16"/>
                <w:lang w:val="en-GB"/>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rPr>
              <w:t>CA_4A-13A</w:t>
            </w:r>
          </w:p>
        </w:tc>
        <w:tc>
          <w:tcPr>
            <w:tcW w:w="1241" w:type="dxa"/>
            <w:vMerge w:val="restart"/>
          </w:tcPr>
          <w:p w:rsidR="00B75D58" w:rsidRPr="00927513" w:rsidRDefault="00B75D58" w:rsidP="003029ED">
            <w:pPr>
              <w:pStyle w:val="Tabletext"/>
              <w:jc w:val="center"/>
              <w:rPr>
                <w:sz w:val="16"/>
                <w:szCs w:val="16"/>
              </w:rPr>
            </w:pPr>
            <w:r w:rsidRPr="00927513">
              <w:rPr>
                <w:sz w:val="16"/>
                <w:szCs w:val="16"/>
                <w:lang w:eastAsia="ja-JP"/>
              </w:rPr>
              <w:t>-</w:t>
            </w: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4</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rPr>
              <w:t>30</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0</w:t>
            </w:r>
          </w:p>
        </w:tc>
        <w:tc>
          <w:tcPr>
            <w:tcW w:w="918" w:type="dxa"/>
            <w:vMerge w:val="restart"/>
            <w:vAlign w:val="center"/>
          </w:tcPr>
          <w:p w:rsidR="00B75D58" w:rsidRPr="00927513" w:rsidRDefault="003029ED" w:rsidP="003029ED">
            <w:pPr>
              <w:pStyle w:val="Tabletext"/>
              <w:jc w:val="center"/>
              <w:rPr>
                <w:sz w:val="16"/>
                <w:szCs w:val="16"/>
              </w:rPr>
            </w:pPr>
            <w:r>
              <w:rPr>
                <w:sz w:val="16"/>
                <w:szCs w:val="16"/>
                <w:lang w:eastAsia="ko-KR"/>
              </w:rPr>
              <w:t>是</w:t>
            </w:r>
          </w:p>
        </w:tc>
      </w:tr>
      <w:tr w:rsidR="00B75D58" w:rsidRPr="00927513" w:rsidTr="003029ED">
        <w:trPr>
          <w:trHeight w:val="223"/>
          <w:jc w:val="center"/>
        </w:trPr>
        <w:tc>
          <w:tcPr>
            <w:tcW w:w="1223" w:type="dxa"/>
            <w:vMerge/>
            <w:vAlign w:val="center"/>
          </w:tcPr>
          <w:p w:rsidR="00B75D58" w:rsidRPr="00927513" w:rsidRDefault="00B75D58" w:rsidP="003029ED">
            <w:pPr>
              <w:pStyle w:val="Tabletext"/>
              <w:rPr>
                <w:sz w:val="16"/>
                <w:szCs w:val="16"/>
              </w:rPr>
            </w:pPr>
          </w:p>
        </w:tc>
        <w:tc>
          <w:tcPr>
            <w:tcW w:w="1241" w:type="dxa"/>
            <w:vMerge/>
          </w:tcPr>
          <w:p w:rsidR="00B75D58" w:rsidRPr="00927513" w:rsidRDefault="00B75D58" w:rsidP="003029ED">
            <w:pPr>
              <w:pStyle w:val="Tabletext"/>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13</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ign w:val="center"/>
          </w:tcPr>
          <w:p w:rsidR="00B75D58" w:rsidRPr="00927513" w:rsidRDefault="00B75D58" w:rsidP="003029ED">
            <w:pPr>
              <w:pStyle w:val="Tabletext"/>
              <w:rPr>
                <w:sz w:val="16"/>
                <w:szCs w:val="16"/>
              </w:rPr>
            </w:pPr>
          </w:p>
        </w:tc>
        <w:tc>
          <w:tcPr>
            <w:tcW w:w="1241" w:type="dxa"/>
            <w:vMerge/>
          </w:tcPr>
          <w:p w:rsidR="00B75D58" w:rsidRPr="00927513" w:rsidRDefault="00B75D58" w:rsidP="003029ED">
            <w:pPr>
              <w:pStyle w:val="Tabletext"/>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4</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rPr>
              <w:t>20</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1</w:t>
            </w:r>
          </w:p>
        </w:tc>
        <w:tc>
          <w:tcPr>
            <w:tcW w:w="918" w:type="dxa"/>
            <w:vMerge w:val="restart"/>
            <w:vAlign w:val="center"/>
          </w:tcPr>
          <w:p w:rsidR="00B75D58" w:rsidRPr="00927513" w:rsidRDefault="003029ED" w:rsidP="003029ED">
            <w:pPr>
              <w:pStyle w:val="Tabletext"/>
              <w:jc w:val="center"/>
              <w:rPr>
                <w:sz w:val="16"/>
                <w:szCs w:val="16"/>
              </w:rPr>
            </w:pPr>
            <w:r>
              <w:rPr>
                <w:sz w:val="16"/>
                <w:szCs w:val="16"/>
                <w:lang w:eastAsia="ko-KR"/>
              </w:rPr>
              <w:t>是</w:t>
            </w:r>
          </w:p>
        </w:tc>
      </w:tr>
      <w:tr w:rsidR="00B75D58" w:rsidRPr="00927513" w:rsidTr="003029ED">
        <w:trPr>
          <w:trHeight w:val="223"/>
          <w:jc w:val="center"/>
        </w:trPr>
        <w:tc>
          <w:tcPr>
            <w:tcW w:w="1223" w:type="dxa"/>
            <w:vMerge/>
            <w:vAlign w:val="center"/>
          </w:tcPr>
          <w:p w:rsidR="00B75D58" w:rsidRPr="00927513" w:rsidRDefault="00B75D58" w:rsidP="003029ED">
            <w:pPr>
              <w:pStyle w:val="Tabletext"/>
              <w:rPr>
                <w:sz w:val="16"/>
                <w:szCs w:val="16"/>
              </w:rPr>
            </w:pPr>
          </w:p>
        </w:tc>
        <w:tc>
          <w:tcPr>
            <w:tcW w:w="1241" w:type="dxa"/>
            <w:vMerge/>
          </w:tcPr>
          <w:p w:rsidR="00B75D58" w:rsidRPr="00927513" w:rsidRDefault="00B75D58" w:rsidP="003029ED">
            <w:pPr>
              <w:pStyle w:val="Tabletext"/>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13</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rPr>
              <w:t>CA_4A-4A-13A</w:t>
            </w:r>
          </w:p>
        </w:tc>
        <w:tc>
          <w:tcPr>
            <w:tcW w:w="1241" w:type="dxa"/>
            <w:vMerge w:val="restart"/>
          </w:tcPr>
          <w:p w:rsidR="00B75D58" w:rsidRPr="00927513" w:rsidRDefault="00B75D58" w:rsidP="003029ED">
            <w:pPr>
              <w:pStyle w:val="Tabletext"/>
              <w:jc w:val="center"/>
              <w:rPr>
                <w:sz w:val="16"/>
                <w:szCs w:val="16"/>
                <w:lang w:eastAsia="zh-CN"/>
              </w:rPr>
            </w:pPr>
            <w:r w:rsidRPr="00927513">
              <w:rPr>
                <w:sz w:val="16"/>
                <w:szCs w:val="16"/>
                <w:lang w:eastAsia="ja-JP"/>
              </w:rPr>
              <w:t>-</w:t>
            </w:r>
          </w:p>
        </w:tc>
        <w:tc>
          <w:tcPr>
            <w:tcW w:w="687" w:type="dxa"/>
            <w:shd w:val="clear" w:color="auto" w:fill="auto"/>
          </w:tcPr>
          <w:p w:rsidR="00B75D58" w:rsidRPr="00927513" w:rsidRDefault="00B75D58" w:rsidP="003029ED">
            <w:pPr>
              <w:pStyle w:val="Tabletext"/>
              <w:jc w:val="center"/>
              <w:rPr>
                <w:sz w:val="16"/>
                <w:szCs w:val="16"/>
              </w:rPr>
            </w:pPr>
            <w:r w:rsidRPr="00927513">
              <w:rPr>
                <w:sz w:val="16"/>
                <w:szCs w:val="16"/>
                <w:lang w:eastAsia="zh-CN"/>
              </w:rPr>
              <w:t>4</w:t>
            </w:r>
          </w:p>
        </w:tc>
        <w:tc>
          <w:tcPr>
            <w:tcW w:w="3456" w:type="dxa"/>
            <w:gridSpan w:val="6"/>
            <w:shd w:val="clear" w:color="auto" w:fill="auto"/>
            <w:vAlign w:val="center"/>
          </w:tcPr>
          <w:p w:rsidR="00B75D58" w:rsidRPr="00B75D58" w:rsidRDefault="00A75654" w:rsidP="003029ED">
            <w:pPr>
              <w:pStyle w:val="Tabletext"/>
              <w:jc w:val="center"/>
              <w:rPr>
                <w:sz w:val="16"/>
                <w:szCs w:val="16"/>
                <w:lang w:val="en-GB"/>
              </w:rPr>
            </w:pPr>
            <w:r>
              <w:rPr>
                <w:sz w:val="16"/>
                <w:szCs w:val="16"/>
                <w:lang w:val="en-GB" w:eastAsia="zh-CN"/>
              </w:rPr>
              <w:t>见表</w:t>
            </w:r>
            <w:r>
              <w:rPr>
                <w:sz w:val="16"/>
                <w:szCs w:val="16"/>
                <w:lang w:val="en-GB" w:eastAsia="zh-CN"/>
              </w:rPr>
              <w:t xml:space="preserve"> 1.1.2-3</w:t>
            </w:r>
            <w:r>
              <w:rPr>
                <w:sz w:val="16"/>
                <w:szCs w:val="16"/>
                <w:lang w:val="en-GB" w:eastAsia="zh-CN"/>
              </w:rPr>
              <w:t>中的</w:t>
            </w:r>
            <w:r>
              <w:rPr>
                <w:sz w:val="16"/>
                <w:szCs w:val="16"/>
                <w:lang w:val="en-GB" w:eastAsia="zh-CN"/>
              </w:rPr>
              <w:t>CA_4A-4A</w:t>
            </w: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rPr>
              <w:t>50</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0</w:t>
            </w:r>
          </w:p>
        </w:tc>
        <w:tc>
          <w:tcPr>
            <w:tcW w:w="918" w:type="dxa"/>
            <w:vMerge w:val="restart"/>
            <w:vAlign w:val="center"/>
          </w:tcPr>
          <w:p w:rsidR="00B75D58" w:rsidRPr="00927513" w:rsidRDefault="002A7359" w:rsidP="003029ED">
            <w:pPr>
              <w:pStyle w:val="Tabletext"/>
              <w:jc w:val="center"/>
              <w:rPr>
                <w:sz w:val="16"/>
                <w:szCs w:val="16"/>
              </w:rPr>
            </w:pPr>
            <w:r>
              <w:rPr>
                <w:rFonts w:hint="eastAsia"/>
                <w:sz w:val="16"/>
                <w:szCs w:val="16"/>
                <w:lang w:eastAsia="zh-CN"/>
              </w:rPr>
              <w:t>否</w:t>
            </w: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lang w:eastAsia="zh-CN"/>
              </w:rPr>
            </w:pPr>
          </w:p>
        </w:tc>
        <w:tc>
          <w:tcPr>
            <w:tcW w:w="687" w:type="dxa"/>
            <w:shd w:val="clear" w:color="auto" w:fill="auto"/>
          </w:tcPr>
          <w:p w:rsidR="00B75D58" w:rsidRPr="00927513" w:rsidRDefault="00B75D58" w:rsidP="003029ED">
            <w:pPr>
              <w:pStyle w:val="Tabletext"/>
              <w:jc w:val="center"/>
              <w:rPr>
                <w:sz w:val="16"/>
                <w:szCs w:val="16"/>
              </w:rPr>
            </w:pPr>
            <w:r w:rsidRPr="00927513">
              <w:rPr>
                <w:sz w:val="16"/>
                <w:szCs w:val="16"/>
                <w:lang w:eastAsia="zh-CN"/>
              </w:rPr>
              <w:t>13</w:t>
            </w:r>
          </w:p>
        </w:tc>
        <w:tc>
          <w:tcPr>
            <w:tcW w:w="576" w:type="dxa"/>
            <w:shd w:val="clear" w:color="auto" w:fill="auto"/>
          </w:tcPr>
          <w:p w:rsidR="00B75D58" w:rsidRPr="00927513" w:rsidRDefault="00B75D58" w:rsidP="003029ED">
            <w:pPr>
              <w:pStyle w:val="Tabletext"/>
              <w:jc w:val="center"/>
              <w:rPr>
                <w:sz w:val="16"/>
                <w:szCs w:val="16"/>
              </w:rPr>
            </w:pPr>
          </w:p>
        </w:tc>
        <w:tc>
          <w:tcPr>
            <w:tcW w:w="576" w:type="dxa"/>
          </w:tcPr>
          <w:p w:rsidR="00B75D58" w:rsidRPr="00927513" w:rsidRDefault="00B75D58" w:rsidP="003029ED">
            <w:pPr>
              <w:pStyle w:val="Tabletext"/>
              <w:jc w:val="center"/>
              <w:rPr>
                <w:sz w:val="16"/>
                <w:szCs w:val="16"/>
              </w:rPr>
            </w:pPr>
          </w:p>
        </w:tc>
        <w:tc>
          <w:tcPr>
            <w:tcW w:w="576" w:type="dxa"/>
          </w:tcPr>
          <w:p w:rsidR="00B75D58" w:rsidRPr="00927513" w:rsidRDefault="00B75D58" w:rsidP="003029ED">
            <w:pPr>
              <w:pStyle w:val="Tabletext"/>
              <w:jc w:val="center"/>
              <w:rPr>
                <w:sz w:val="16"/>
                <w:szCs w:val="16"/>
              </w:rPr>
            </w:pPr>
          </w:p>
        </w:tc>
        <w:tc>
          <w:tcPr>
            <w:tcW w:w="576" w:type="dxa"/>
          </w:tcPr>
          <w:p w:rsidR="00B75D58" w:rsidRPr="00927513" w:rsidRDefault="003029ED" w:rsidP="003029ED">
            <w:pPr>
              <w:pStyle w:val="Tabletext"/>
              <w:jc w:val="center"/>
              <w:rPr>
                <w:sz w:val="16"/>
                <w:szCs w:val="16"/>
              </w:rPr>
            </w:pPr>
            <w:r>
              <w:rPr>
                <w:sz w:val="16"/>
                <w:szCs w:val="16"/>
              </w:rPr>
              <w:t>是</w:t>
            </w:r>
          </w:p>
        </w:tc>
        <w:tc>
          <w:tcPr>
            <w:tcW w:w="576" w:type="dxa"/>
          </w:tcPr>
          <w:p w:rsidR="00B75D58" w:rsidRPr="00927513" w:rsidRDefault="00B75D58" w:rsidP="003029ED">
            <w:pPr>
              <w:pStyle w:val="Tabletext"/>
              <w:jc w:val="center"/>
              <w:rPr>
                <w:sz w:val="16"/>
                <w:szCs w:val="16"/>
              </w:rPr>
            </w:pPr>
          </w:p>
        </w:tc>
        <w:tc>
          <w:tcPr>
            <w:tcW w:w="576" w:type="dxa"/>
          </w:tcPr>
          <w:p w:rsidR="00B75D58" w:rsidRPr="00927513" w:rsidRDefault="00B75D58" w:rsidP="003029ED">
            <w:pPr>
              <w:pStyle w:val="Tabletext"/>
              <w:jc w:val="center"/>
              <w:rPr>
                <w:sz w:val="16"/>
                <w:szCs w:val="16"/>
              </w:rPr>
            </w:pP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rPr>
              <w:t>CA_4A-17A</w:t>
            </w:r>
          </w:p>
        </w:tc>
        <w:tc>
          <w:tcPr>
            <w:tcW w:w="1241" w:type="dxa"/>
            <w:vMerge w:val="restart"/>
          </w:tcPr>
          <w:p w:rsidR="00B75D58" w:rsidRPr="00927513" w:rsidRDefault="00B75D58" w:rsidP="003029ED">
            <w:pPr>
              <w:pStyle w:val="Tabletext"/>
              <w:jc w:val="center"/>
              <w:rPr>
                <w:sz w:val="16"/>
                <w:szCs w:val="16"/>
              </w:rPr>
            </w:pPr>
            <w:r w:rsidRPr="00927513">
              <w:rPr>
                <w:sz w:val="16"/>
                <w:szCs w:val="16"/>
                <w:lang w:eastAsia="ja-JP"/>
              </w:rPr>
              <w:t>-</w:t>
            </w: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4</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rPr>
              <w:t>20</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0</w:t>
            </w:r>
          </w:p>
        </w:tc>
        <w:tc>
          <w:tcPr>
            <w:tcW w:w="918" w:type="dxa"/>
            <w:vMerge w:val="restart"/>
            <w:vAlign w:val="center"/>
          </w:tcPr>
          <w:p w:rsidR="00B75D58" w:rsidRPr="00927513" w:rsidRDefault="003029ED" w:rsidP="003029ED">
            <w:pPr>
              <w:pStyle w:val="Tabletext"/>
              <w:jc w:val="center"/>
              <w:rPr>
                <w:sz w:val="16"/>
                <w:szCs w:val="16"/>
              </w:rPr>
            </w:pPr>
            <w:r>
              <w:rPr>
                <w:sz w:val="16"/>
                <w:szCs w:val="16"/>
                <w:lang w:eastAsia="ko-KR"/>
              </w:rPr>
              <w:t>是</w:t>
            </w: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17</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rPr>
              <w:t>CA_4A-27A</w:t>
            </w:r>
          </w:p>
        </w:tc>
        <w:tc>
          <w:tcPr>
            <w:tcW w:w="1241" w:type="dxa"/>
            <w:vMerge w:val="restart"/>
          </w:tcPr>
          <w:p w:rsidR="00B75D58" w:rsidRPr="00927513" w:rsidRDefault="00B75D58" w:rsidP="003029ED">
            <w:pPr>
              <w:pStyle w:val="Tabletext"/>
              <w:jc w:val="center"/>
              <w:rPr>
                <w:sz w:val="16"/>
                <w:szCs w:val="16"/>
              </w:rPr>
            </w:pPr>
            <w:r w:rsidRPr="00927513">
              <w:rPr>
                <w:sz w:val="16"/>
                <w:szCs w:val="16"/>
                <w:lang w:eastAsia="ja-JP"/>
              </w:rPr>
              <w:t>-</w:t>
            </w: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4</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rPr>
              <w:t>30</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0</w:t>
            </w:r>
          </w:p>
        </w:tc>
        <w:tc>
          <w:tcPr>
            <w:tcW w:w="918" w:type="dxa"/>
            <w:vMerge w:val="restart"/>
            <w:vAlign w:val="center"/>
          </w:tcPr>
          <w:p w:rsidR="00B75D58" w:rsidRPr="00927513" w:rsidRDefault="002A7359" w:rsidP="003029ED">
            <w:pPr>
              <w:pStyle w:val="Tabletext"/>
              <w:jc w:val="center"/>
              <w:rPr>
                <w:sz w:val="16"/>
                <w:szCs w:val="16"/>
              </w:rPr>
            </w:pPr>
            <w:r>
              <w:rPr>
                <w:sz w:val="16"/>
                <w:szCs w:val="16"/>
                <w:lang w:eastAsia="ko-KR"/>
              </w:rPr>
              <w:t>否</w:t>
            </w: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27</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rPr>
              <w:t>CA_4A-29A</w:t>
            </w:r>
          </w:p>
        </w:tc>
        <w:tc>
          <w:tcPr>
            <w:tcW w:w="1241" w:type="dxa"/>
            <w:vMerge w:val="restart"/>
          </w:tcPr>
          <w:p w:rsidR="00B75D58" w:rsidRPr="00927513" w:rsidRDefault="00B75D58" w:rsidP="003029ED">
            <w:pPr>
              <w:pStyle w:val="Tabletext"/>
              <w:jc w:val="center"/>
              <w:rPr>
                <w:sz w:val="16"/>
                <w:szCs w:val="16"/>
              </w:rPr>
            </w:pPr>
            <w:r w:rsidRPr="00927513">
              <w:rPr>
                <w:sz w:val="16"/>
                <w:szCs w:val="16"/>
                <w:lang w:eastAsia="ja-JP"/>
              </w:rPr>
              <w:t>-</w:t>
            </w: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4</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rPr>
              <w:t>20</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0</w:t>
            </w:r>
          </w:p>
        </w:tc>
        <w:tc>
          <w:tcPr>
            <w:tcW w:w="918" w:type="dxa"/>
            <w:vMerge w:val="restart"/>
            <w:vAlign w:val="center"/>
          </w:tcPr>
          <w:p w:rsidR="00B75D58" w:rsidRPr="00927513" w:rsidRDefault="002A7359" w:rsidP="003029ED">
            <w:pPr>
              <w:pStyle w:val="Tabletext"/>
              <w:jc w:val="center"/>
              <w:rPr>
                <w:sz w:val="16"/>
                <w:szCs w:val="16"/>
              </w:rPr>
            </w:pPr>
            <w:r>
              <w:rPr>
                <w:sz w:val="16"/>
                <w:szCs w:val="16"/>
                <w:lang w:eastAsia="ko-KR"/>
              </w:rPr>
              <w:t>否</w:t>
            </w: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29</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4</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rPr>
              <w:t>20</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1</w:t>
            </w:r>
          </w:p>
        </w:tc>
        <w:tc>
          <w:tcPr>
            <w:tcW w:w="918" w:type="dxa"/>
            <w:vMerge w:val="restart"/>
            <w:vAlign w:val="center"/>
          </w:tcPr>
          <w:p w:rsidR="00B75D58" w:rsidRPr="00927513" w:rsidRDefault="002A7359" w:rsidP="003029ED">
            <w:pPr>
              <w:pStyle w:val="Tabletext"/>
              <w:jc w:val="center"/>
              <w:rPr>
                <w:sz w:val="16"/>
                <w:szCs w:val="16"/>
              </w:rPr>
            </w:pPr>
            <w:r>
              <w:rPr>
                <w:sz w:val="16"/>
                <w:szCs w:val="16"/>
                <w:lang w:eastAsia="ko-KR"/>
              </w:rPr>
              <w:t>否</w:t>
            </w: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29</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4</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rPr>
              <w:t>30</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2</w:t>
            </w:r>
          </w:p>
        </w:tc>
        <w:tc>
          <w:tcPr>
            <w:tcW w:w="918" w:type="dxa"/>
            <w:vMerge w:val="restart"/>
            <w:vAlign w:val="center"/>
          </w:tcPr>
          <w:p w:rsidR="00B75D58" w:rsidRPr="00927513" w:rsidRDefault="002A7359" w:rsidP="003029ED">
            <w:pPr>
              <w:pStyle w:val="Tabletext"/>
              <w:jc w:val="center"/>
              <w:rPr>
                <w:sz w:val="16"/>
                <w:szCs w:val="16"/>
              </w:rPr>
            </w:pPr>
            <w:r>
              <w:rPr>
                <w:sz w:val="16"/>
                <w:szCs w:val="16"/>
                <w:lang w:eastAsia="ko-KR"/>
              </w:rPr>
              <w:t>否</w:t>
            </w: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29</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rPr>
              <w:t>CA_4A-30A</w:t>
            </w:r>
          </w:p>
        </w:tc>
        <w:tc>
          <w:tcPr>
            <w:tcW w:w="1241" w:type="dxa"/>
            <w:vMerge w:val="restart"/>
          </w:tcPr>
          <w:p w:rsidR="00B75D58" w:rsidRPr="00927513" w:rsidRDefault="00B75D58" w:rsidP="003029ED">
            <w:pPr>
              <w:pStyle w:val="Tabletext"/>
              <w:jc w:val="center"/>
              <w:rPr>
                <w:rFonts w:eastAsia="Malgun Gothic"/>
                <w:sz w:val="16"/>
                <w:szCs w:val="16"/>
                <w:lang w:eastAsia="ko-KR"/>
              </w:rPr>
            </w:pPr>
            <w:r w:rsidRPr="00927513">
              <w:rPr>
                <w:sz w:val="16"/>
                <w:szCs w:val="16"/>
                <w:lang w:eastAsia="ja-JP"/>
              </w:rPr>
              <w:t>-</w:t>
            </w:r>
          </w:p>
        </w:tc>
        <w:tc>
          <w:tcPr>
            <w:tcW w:w="687" w:type="dxa"/>
            <w:shd w:val="clear" w:color="auto" w:fill="auto"/>
            <w:vAlign w:val="center"/>
          </w:tcPr>
          <w:p w:rsidR="00B75D58" w:rsidRPr="00927513" w:rsidRDefault="00B75D58" w:rsidP="003029ED">
            <w:pPr>
              <w:pStyle w:val="Tabletext"/>
              <w:jc w:val="center"/>
              <w:rPr>
                <w:sz w:val="16"/>
                <w:szCs w:val="16"/>
              </w:rPr>
            </w:pPr>
            <w:r w:rsidRPr="00927513">
              <w:rPr>
                <w:rFonts w:eastAsia="Malgun Gothic"/>
                <w:sz w:val="16"/>
                <w:szCs w:val="16"/>
                <w:lang w:eastAsia="ko-KR"/>
              </w:rPr>
              <w:t>4</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rPr>
              <w:t>30</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0</w:t>
            </w:r>
          </w:p>
        </w:tc>
        <w:tc>
          <w:tcPr>
            <w:tcW w:w="918" w:type="dxa"/>
            <w:vMerge w:val="restart"/>
            <w:vAlign w:val="center"/>
          </w:tcPr>
          <w:p w:rsidR="00B75D58" w:rsidRPr="00927513" w:rsidRDefault="002A7359" w:rsidP="003029ED">
            <w:pPr>
              <w:pStyle w:val="Tabletext"/>
              <w:jc w:val="center"/>
              <w:rPr>
                <w:sz w:val="16"/>
                <w:szCs w:val="16"/>
              </w:rPr>
            </w:pPr>
            <w:r>
              <w:rPr>
                <w:sz w:val="16"/>
                <w:szCs w:val="16"/>
                <w:lang w:eastAsia="ko-KR"/>
              </w:rPr>
              <w:t>否</w:t>
            </w: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rFonts w:eastAsia="Malgun Gothic"/>
                <w:sz w:val="16"/>
                <w:szCs w:val="16"/>
                <w:lang w:eastAsia="ko-KR"/>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rFonts w:eastAsia="Malgun Gothic"/>
                <w:sz w:val="16"/>
                <w:szCs w:val="16"/>
                <w:lang w:eastAsia="ko-KR"/>
              </w:rPr>
              <w:t>30</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rPr>
              <w:t>CA_</w:t>
            </w:r>
            <w:r w:rsidRPr="00927513">
              <w:rPr>
                <w:rFonts w:eastAsia="Malgun Gothic"/>
                <w:sz w:val="16"/>
                <w:szCs w:val="16"/>
                <w:lang w:eastAsia="ko-KR"/>
              </w:rPr>
              <w:t>5</w:t>
            </w:r>
            <w:r w:rsidRPr="00927513">
              <w:rPr>
                <w:sz w:val="16"/>
                <w:szCs w:val="16"/>
              </w:rPr>
              <w:t>A-</w:t>
            </w:r>
            <w:r w:rsidRPr="00927513">
              <w:rPr>
                <w:rFonts w:eastAsia="Malgun Gothic"/>
                <w:sz w:val="16"/>
                <w:szCs w:val="16"/>
                <w:lang w:eastAsia="ko-KR"/>
              </w:rPr>
              <w:t>7</w:t>
            </w:r>
            <w:r w:rsidRPr="00927513">
              <w:rPr>
                <w:sz w:val="16"/>
                <w:szCs w:val="16"/>
              </w:rPr>
              <w:t>A</w:t>
            </w:r>
          </w:p>
        </w:tc>
        <w:tc>
          <w:tcPr>
            <w:tcW w:w="1241" w:type="dxa"/>
            <w:vMerge w:val="restart"/>
          </w:tcPr>
          <w:p w:rsidR="00B75D58" w:rsidRPr="00927513" w:rsidRDefault="00B75D58" w:rsidP="003029ED">
            <w:pPr>
              <w:pStyle w:val="Tabletext"/>
              <w:jc w:val="center"/>
              <w:rPr>
                <w:rFonts w:eastAsia="Malgun Gothic"/>
                <w:sz w:val="16"/>
                <w:szCs w:val="16"/>
                <w:lang w:eastAsia="ko-KR"/>
              </w:rPr>
            </w:pPr>
            <w:r w:rsidRPr="00927513">
              <w:rPr>
                <w:sz w:val="16"/>
                <w:szCs w:val="16"/>
                <w:lang w:eastAsia="ja-JP"/>
              </w:rPr>
              <w:t>-</w:t>
            </w:r>
          </w:p>
        </w:tc>
        <w:tc>
          <w:tcPr>
            <w:tcW w:w="687" w:type="dxa"/>
            <w:shd w:val="clear" w:color="auto" w:fill="auto"/>
            <w:vAlign w:val="center"/>
          </w:tcPr>
          <w:p w:rsidR="00B75D58" w:rsidRPr="00927513" w:rsidRDefault="00B75D58" w:rsidP="003029ED">
            <w:pPr>
              <w:pStyle w:val="Tabletext"/>
              <w:jc w:val="center"/>
              <w:rPr>
                <w:rFonts w:eastAsia="Malgun Gothic"/>
                <w:sz w:val="16"/>
                <w:szCs w:val="16"/>
                <w:lang w:eastAsia="ko-KR"/>
              </w:rPr>
            </w:pPr>
            <w:r w:rsidRPr="00927513">
              <w:rPr>
                <w:rFonts w:eastAsia="Malgun Gothic"/>
                <w:sz w:val="16"/>
                <w:szCs w:val="16"/>
                <w:lang w:eastAsia="ko-KR"/>
              </w:rPr>
              <w:t>5</w:t>
            </w:r>
          </w:p>
        </w:tc>
        <w:tc>
          <w:tcPr>
            <w:tcW w:w="576" w:type="dxa"/>
            <w:shd w:val="clear" w:color="auto" w:fill="auto"/>
            <w:vAlign w:val="center"/>
          </w:tcPr>
          <w:p w:rsidR="00B75D58" w:rsidRPr="00927513" w:rsidRDefault="003029ED" w:rsidP="003029ED">
            <w:pPr>
              <w:pStyle w:val="Tabletext"/>
              <w:jc w:val="center"/>
              <w:rPr>
                <w:rFonts w:eastAsia="Malgun Gothic"/>
                <w:sz w:val="16"/>
                <w:szCs w:val="16"/>
                <w:lang w:eastAsia="ko-KR"/>
              </w:rPr>
            </w:pPr>
            <w:r>
              <w:rPr>
                <w:sz w:val="16"/>
                <w:szCs w:val="16"/>
              </w:rPr>
              <w:t>是</w:t>
            </w:r>
          </w:p>
        </w:tc>
        <w:tc>
          <w:tcPr>
            <w:tcW w:w="576" w:type="dxa"/>
            <w:vAlign w:val="center"/>
          </w:tcPr>
          <w:p w:rsidR="00B75D58" w:rsidRPr="00927513" w:rsidRDefault="003029ED" w:rsidP="003029ED">
            <w:pPr>
              <w:pStyle w:val="Tabletext"/>
              <w:jc w:val="center"/>
              <w:rPr>
                <w:rFonts w:eastAsia="Malgun Gothic"/>
                <w:sz w:val="16"/>
                <w:szCs w:val="16"/>
                <w:lang w:eastAsia="ko-KR"/>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rPr>
              <w:t>30</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0</w:t>
            </w:r>
          </w:p>
        </w:tc>
        <w:tc>
          <w:tcPr>
            <w:tcW w:w="918" w:type="dxa"/>
            <w:vMerge w:val="restart"/>
            <w:vAlign w:val="center"/>
          </w:tcPr>
          <w:p w:rsidR="00B75D58" w:rsidRPr="00927513" w:rsidRDefault="003029ED" w:rsidP="003029ED">
            <w:pPr>
              <w:pStyle w:val="Tabletext"/>
              <w:jc w:val="center"/>
              <w:rPr>
                <w:sz w:val="16"/>
                <w:szCs w:val="16"/>
              </w:rPr>
            </w:pPr>
            <w:r>
              <w:rPr>
                <w:sz w:val="16"/>
                <w:szCs w:val="16"/>
                <w:lang w:eastAsia="ko-KR"/>
              </w:rPr>
              <w:t>是</w:t>
            </w: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rFonts w:eastAsia="Malgun Gothic"/>
                <w:sz w:val="16"/>
                <w:szCs w:val="16"/>
                <w:lang w:eastAsia="ko-KR"/>
              </w:rPr>
            </w:pPr>
          </w:p>
        </w:tc>
        <w:tc>
          <w:tcPr>
            <w:tcW w:w="687" w:type="dxa"/>
            <w:shd w:val="clear" w:color="auto" w:fill="auto"/>
            <w:vAlign w:val="center"/>
          </w:tcPr>
          <w:p w:rsidR="00B75D58" w:rsidRPr="00927513" w:rsidRDefault="00B75D58" w:rsidP="003029ED">
            <w:pPr>
              <w:pStyle w:val="Tabletext"/>
              <w:jc w:val="center"/>
              <w:rPr>
                <w:rFonts w:eastAsia="Malgun Gothic"/>
                <w:sz w:val="16"/>
                <w:szCs w:val="16"/>
                <w:lang w:eastAsia="ko-KR"/>
              </w:rPr>
            </w:pPr>
            <w:r w:rsidRPr="00927513">
              <w:rPr>
                <w:rFonts w:eastAsia="Malgun Gothic"/>
                <w:sz w:val="16"/>
                <w:szCs w:val="16"/>
                <w:lang w:eastAsia="ko-KR"/>
              </w:rPr>
              <w:t>7</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rPr>
              <w:t>CA_5A-12A</w:t>
            </w:r>
          </w:p>
        </w:tc>
        <w:tc>
          <w:tcPr>
            <w:tcW w:w="1241" w:type="dxa"/>
            <w:vMerge w:val="restart"/>
          </w:tcPr>
          <w:p w:rsidR="00B75D58" w:rsidRPr="00927513" w:rsidRDefault="00B75D58" w:rsidP="003029ED">
            <w:pPr>
              <w:pStyle w:val="Tabletext"/>
              <w:jc w:val="center"/>
              <w:rPr>
                <w:sz w:val="16"/>
                <w:szCs w:val="16"/>
              </w:rPr>
            </w:pPr>
            <w:r w:rsidRPr="00927513">
              <w:rPr>
                <w:sz w:val="16"/>
                <w:szCs w:val="16"/>
                <w:lang w:eastAsia="ja-JP"/>
              </w:rPr>
              <w:t>-</w:t>
            </w: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5</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rPr>
              <w:t>20</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0</w:t>
            </w:r>
          </w:p>
        </w:tc>
        <w:tc>
          <w:tcPr>
            <w:tcW w:w="918" w:type="dxa"/>
            <w:vMerge w:val="restart"/>
            <w:vAlign w:val="center"/>
          </w:tcPr>
          <w:p w:rsidR="00B75D58" w:rsidRPr="00927513" w:rsidRDefault="003029ED" w:rsidP="003029ED">
            <w:pPr>
              <w:pStyle w:val="Tabletext"/>
              <w:jc w:val="center"/>
              <w:rPr>
                <w:sz w:val="16"/>
                <w:szCs w:val="16"/>
              </w:rPr>
            </w:pPr>
            <w:r>
              <w:rPr>
                <w:sz w:val="16"/>
                <w:szCs w:val="16"/>
                <w:lang w:eastAsia="ko-KR"/>
              </w:rPr>
              <w:t>是</w:t>
            </w: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12</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rPr>
              <w:t>CA_5A-13A</w:t>
            </w:r>
          </w:p>
        </w:tc>
        <w:tc>
          <w:tcPr>
            <w:tcW w:w="1241" w:type="dxa"/>
            <w:vMerge w:val="restart"/>
          </w:tcPr>
          <w:p w:rsidR="00B75D58" w:rsidRPr="00927513" w:rsidRDefault="00B75D58" w:rsidP="003029ED">
            <w:pPr>
              <w:pStyle w:val="Tabletext"/>
              <w:jc w:val="center"/>
              <w:rPr>
                <w:sz w:val="16"/>
                <w:szCs w:val="16"/>
              </w:rPr>
            </w:pPr>
            <w:r w:rsidRPr="00927513">
              <w:rPr>
                <w:sz w:val="16"/>
                <w:szCs w:val="16"/>
                <w:lang w:eastAsia="ja-JP"/>
              </w:rPr>
              <w:t>-</w:t>
            </w: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5</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lang w:val="en-US" w:eastAsia="zh-CN"/>
              </w:rPr>
              <w:t>是</w:t>
            </w:r>
          </w:p>
        </w:tc>
        <w:tc>
          <w:tcPr>
            <w:tcW w:w="576" w:type="dxa"/>
            <w:vAlign w:val="center"/>
          </w:tcPr>
          <w:p w:rsidR="00B75D58" w:rsidRPr="00927513" w:rsidRDefault="003029ED" w:rsidP="003029ED">
            <w:pPr>
              <w:pStyle w:val="Tabletext"/>
              <w:jc w:val="center"/>
              <w:rPr>
                <w:sz w:val="16"/>
                <w:szCs w:val="16"/>
              </w:rPr>
            </w:pPr>
            <w:r>
              <w:rPr>
                <w:sz w:val="16"/>
                <w:szCs w:val="16"/>
                <w:lang w:val="en-US" w:eastAsia="zh-CN"/>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rPr>
              <w:t>20</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0</w:t>
            </w:r>
          </w:p>
        </w:tc>
        <w:tc>
          <w:tcPr>
            <w:tcW w:w="918" w:type="dxa"/>
            <w:vMerge w:val="restart"/>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13</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lang w:val="en-US" w:eastAsia="zh-CN"/>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rPr>
              <w:t>CA_5A-17A</w:t>
            </w:r>
          </w:p>
        </w:tc>
        <w:tc>
          <w:tcPr>
            <w:tcW w:w="1241" w:type="dxa"/>
            <w:vMerge w:val="restart"/>
          </w:tcPr>
          <w:p w:rsidR="00B75D58" w:rsidRPr="00927513" w:rsidRDefault="00B75D58" w:rsidP="003029ED">
            <w:pPr>
              <w:pStyle w:val="Tabletext"/>
              <w:jc w:val="center"/>
              <w:rPr>
                <w:sz w:val="16"/>
                <w:szCs w:val="16"/>
              </w:rPr>
            </w:pPr>
            <w:r w:rsidRPr="00927513">
              <w:rPr>
                <w:sz w:val="16"/>
                <w:szCs w:val="16"/>
                <w:lang w:eastAsia="ja-JP"/>
              </w:rPr>
              <w:t>-</w:t>
            </w: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5</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rPr>
              <w:t>20</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0</w:t>
            </w:r>
          </w:p>
        </w:tc>
        <w:tc>
          <w:tcPr>
            <w:tcW w:w="918" w:type="dxa"/>
            <w:vMerge w:val="restart"/>
            <w:vAlign w:val="center"/>
          </w:tcPr>
          <w:p w:rsidR="00B75D58" w:rsidRPr="00927513" w:rsidRDefault="003029ED" w:rsidP="003029ED">
            <w:pPr>
              <w:pStyle w:val="Tabletext"/>
              <w:jc w:val="center"/>
              <w:rPr>
                <w:sz w:val="16"/>
                <w:szCs w:val="16"/>
              </w:rPr>
            </w:pPr>
            <w:r>
              <w:rPr>
                <w:sz w:val="16"/>
                <w:szCs w:val="16"/>
                <w:lang w:eastAsia="ko-KR"/>
              </w:rPr>
              <w:t>是</w:t>
            </w: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17</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rPr>
              <w:t>CA_5A-25A</w:t>
            </w:r>
          </w:p>
        </w:tc>
        <w:tc>
          <w:tcPr>
            <w:tcW w:w="1241" w:type="dxa"/>
            <w:vMerge w:val="restart"/>
          </w:tcPr>
          <w:p w:rsidR="00B75D58" w:rsidRPr="00927513" w:rsidRDefault="00B75D58" w:rsidP="003029ED">
            <w:pPr>
              <w:pStyle w:val="Tabletext"/>
              <w:jc w:val="center"/>
              <w:rPr>
                <w:sz w:val="16"/>
                <w:szCs w:val="16"/>
              </w:rPr>
            </w:pPr>
            <w:r w:rsidRPr="00927513">
              <w:rPr>
                <w:sz w:val="16"/>
                <w:szCs w:val="16"/>
                <w:lang w:eastAsia="ja-JP"/>
              </w:rPr>
              <w:t>-</w:t>
            </w: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5</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lang w:val="en-US"/>
              </w:rPr>
            </w:pPr>
            <w:r>
              <w:rPr>
                <w:sz w:val="16"/>
                <w:szCs w:val="16"/>
              </w:rPr>
              <w:t>是</w:t>
            </w:r>
          </w:p>
        </w:tc>
        <w:tc>
          <w:tcPr>
            <w:tcW w:w="576" w:type="dxa"/>
            <w:vAlign w:val="center"/>
          </w:tcPr>
          <w:p w:rsidR="00B75D58" w:rsidRPr="00927513" w:rsidRDefault="003029ED" w:rsidP="003029ED">
            <w:pPr>
              <w:pStyle w:val="Tabletext"/>
              <w:jc w:val="center"/>
              <w:rPr>
                <w:sz w:val="16"/>
                <w:szCs w:val="16"/>
                <w:lang w:val="en-US"/>
              </w:rPr>
            </w:pPr>
            <w:r>
              <w:rPr>
                <w:sz w:val="16"/>
                <w:szCs w:val="16"/>
              </w:rPr>
              <w:t>是</w:t>
            </w:r>
          </w:p>
        </w:tc>
        <w:tc>
          <w:tcPr>
            <w:tcW w:w="576" w:type="dxa"/>
            <w:vAlign w:val="center"/>
          </w:tcPr>
          <w:p w:rsidR="00B75D58" w:rsidRPr="00927513" w:rsidRDefault="00B75D58" w:rsidP="003029ED">
            <w:pPr>
              <w:pStyle w:val="Tabletext"/>
              <w:jc w:val="center"/>
              <w:rPr>
                <w:sz w:val="16"/>
                <w:szCs w:val="16"/>
                <w:lang w:val="en-US"/>
              </w:rPr>
            </w:pPr>
          </w:p>
        </w:tc>
        <w:tc>
          <w:tcPr>
            <w:tcW w:w="576" w:type="dxa"/>
            <w:vAlign w:val="center"/>
          </w:tcPr>
          <w:p w:rsidR="00B75D58" w:rsidRPr="00927513" w:rsidRDefault="00B75D58" w:rsidP="003029ED">
            <w:pPr>
              <w:pStyle w:val="Tabletext"/>
              <w:jc w:val="center"/>
              <w:rPr>
                <w:sz w:val="16"/>
                <w:szCs w:val="16"/>
                <w:lang w:val="en-US"/>
              </w:rPr>
            </w:pP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rPr>
              <w:t>30</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0</w:t>
            </w:r>
          </w:p>
        </w:tc>
        <w:tc>
          <w:tcPr>
            <w:tcW w:w="918" w:type="dxa"/>
            <w:vMerge w:val="restart"/>
            <w:vAlign w:val="center"/>
          </w:tcPr>
          <w:p w:rsidR="00B75D58" w:rsidRPr="00927513" w:rsidRDefault="002A7359" w:rsidP="003029ED">
            <w:pPr>
              <w:pStyle w:val="Tabletext"/>
              <w:jc w:val="center"/>
              <w:rPr>
                <w:sz w:val="16"/>
                <w:szCs w:val="16"/>
              </w:rPr>
            </w:pPr>
            <w:r>
              <w:rPr>
                <w:sz w:val="16"/>
                <w:szCs w:val="16"/>
                <w:lang w:eastAsia="ko-KR"/>
              </w:rPr>
              <w:t>否</w:t>
            </w: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25</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lang w:val="en-US"/>
              </w:rPr>
            </w:pPr>
            <w:r>
              <w:rPr>
                <w:sz w:val="16"/>
                <w:szCs w:val="16"/>
              </w:rPr>
              <w:t>是</w:t>
            </w:r>
          </w:p>
        </w:tc>
        <w:tc>
          <w:tcPr>
            <w:tcW w:w="576" w:type="dxa"/>
            <w:vAlign w:val="center"/>
          </w:tcPr>
          <w:p w:rsidR="00B75D58" w:rsidRPr="00927513" w:rsidRDefault="003029ED" w:rsidP="003029ED">
            <w:pPr>
              <w:pStyle w:val="Tabletext"/>
              <w:jc w:val="center"/>
              <w:rPr>
                <w:sz w:val="16"/>
                <w:szCs w:val="16"/>
                <w:lang w:val="en-US"/>
              </w:rPr>
            </w:pPr>
            <w:r>
              <w:rPr>
                <w:sz w:val="16"/>
                <w:szCs w:val="16"/>
              </w:rPr>
              <w:t>是</w:t>
            </w:r>
          </w:p>
        </w:tc>
        <w:tc>
          <w:tcPr>
            <w:tcW w:w="576" w:type="dxa"/>
            <w:vAlign w:val="center"/>
          </w:tcPr>
          <w:p w:rsidR="00B75D58" w:rsidRPr="00927513" w:rsidRDefault="003029ED" w:rsidP="003029ED">
            <w:pPr>
              <w:pStyle w:val="Tabletext"/>
              <w:jc w:val="center"/>
              <w:rPr>
                <w:sz w:val="16"/>
                <w:szCs w:val="16"/>
                <w:lang w:val="en-US"/>
              </w:rPr>
            </w:pPr>
            <w:r>
              <w:rPr>
                <w:sz w:val="16"/>
                <w:szCs w:val="16"/>
              </w:rPr>
              <w:t>是</w:t>
            </w:r>
          </w:p>
        </w:tc>
        <w:tc>
          <w:tcPr>
            <w:tcW w:w="576" w:type="dxa"/>
            <w:vAlign w:val="center"/>
          </w:tcPr>
          <w:p w:rsidR="00B75D58" w:rsidRPr="00927513" w:rsidRDefault="003029ED" w:rsidP="003029ED">
            <w:pPr>
              <w:pStyle w:val="Tabletext"/>
              <w:jc w:val="center"/>
              <w:rPr>
                <w:sz w:val="16"/>
                <w:szCs w:val="16"/>
                <w:lang w:val="en-US"/>
              </w:rPr>
            </w:pPr>
            <w:r>
              <w:rPr>
                <w:sz w:val="16"/>
                <w:szCs w:val="16"/>
              </w:rPr>
              <w:t>是</w:t>
            </w: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rPr>
              <w:t>CA_5A-30A</w:t>
            </w:r>
          </w:p>
        </w:tc>
        <w:tc>
          <w:tcPr>
            <w:tcW w:w="1241" w:type="dxa"/>
            <w:vMerge w:val="restart"/>
          </w:tcPr>
          <w:p w:rsidR="00B75D58" w:rsidRPr="00927513" w:rsidRDefault="00B75D58" w:rsidP="003029ED">
            <w:pPr>
              <w:pStyle w:val="Tabletext"/>
              <w:jc w:val="center"/>
              <w:rPr>
                <w:sz w:val="16"/>
                <w:szCs w:val="16"/>
              </w:rPr>
            </w:pPr>
            <w:r w:rsidRPr="00927513">
              <w:rPr>
                <w:sz w:val="16"/>
                <w:szCs w:val="16"/>
                <w:lang w:eastAsia="ja-JP"/>
              </w:rPr>
              <w:t>-</w:t>
            </w: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5</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rPr>
              <w:t>20</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0</w:t>
            </w:r>
          </w:p>
        </w:tc>
        <w:tc>
          <w:tcPr>
            <w:tcW w:w="918" w:type="dxa"/>
            <w:vMerge w:val="restart"/>
            <w:vAlign w:val="center"/>
          </w:tcPr>
          <w:p w:rsidR="00B75D58" w:rsidRPr="00927513" w:rsidRDefault="002A7359" w:rsidP="003029ED">
            <w:pPr>
              <w:pStyle w:val="Tabletext"/>
              <w:jc w:val="center"/>
              <w:rPr>
                <w:sz w:val="16"/>
                <w:szCs w:val="16"/>
              </w:rPr>
            </w:pPr>
            <w:r>
              <w:rPr>
                <w:sz w:val="16"/>
                <w:szCs w:val="16"/>
                <w:lang w:eastAsia="ko-KR"/>
              </w:rPr>
              <w:t>否</w:t>
            </w: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30</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rPr>
              <w:t>CA_7A-8A</w:t>
            </w:r>
          </w:p>
        </w:tc>
        <w:tc>
          <w:tcPr>
            <w:tcW w:w="1241" w:type="dxa"/>
            <w:vMerge w:val="restart"/>
          </w:tcPr>
          <w:p w:rsidR="00B75D58" w:rsidRPr="00927513" w:rsidRDefault="00B75D58" w:rsidP="003029ED">
            <w:pPr>
              <w:pStyle w:val="Tabletext"/>
              <w:jc w:val="center"/>
              <w:rPr>
                <w:sz w:val="16"/>
                <w:szCs w:val="16"/>
              </w:rPr>
            </w:pPr>
            <w:r w:rsidRPr="00927513">
              <w:rPr>
                <w:sz w:val="16"/>
                <w:szCs w:val="16"/>
                <w:lang w:eastAsia="ja-JP"/>
              </w:rPr>
              <w:t>-</w:t>
            </w: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7</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rPr>
              <w:t>30</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0</w:t>
            </w:r>
          </w:p>
        </w:tc>
        <w:tc>
          <w:tcPr>
            <w:tcW w:w="918" w:type="dxa"/>
            <w:vMerge w:val="restart"/>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8</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Align w:val="center"/>
          </w:tcPr>
          <w:p w:rsidR="00B75D58" w:rsidRPr="00927513" w:rsidRDefault="00B75D58" w:rsidP="003029ED">
            <w:pPr>
              <w:pStyle w:val="Tabletext"/>
              <w:jc w:val="center"/>
              <w:rPr>
                <w:sz w:val="16"/>
                <w:szCs w:val="16"/>
              </w:rPr>
            </w:pPr>
            <w:r w:rsidRPr="00927513">
              <w:rPr>
                <w:sz w:val="16"/>
                <w:szCs w:val="16"/>
              </w:rPr>
              <w:t>CA_7A-12A</w:t>
            </w:r>
          </w:p>
        </w:tc>
        <w:tc>
          <w:tcPr>
            <w:tcW w:w="1241" w:type="dxa"/>
          </w:tcPr>
          <w:p w:rsidR="00B75D58" w:rsidRPr="00927513" w:rsidRDefault="00B75D58" w:rsidP="003029ED">
            <w:pPr>
              <w:pStyle w:val="Tabletext"/>
              <w:jc w:val="center"/>
              <w:rPr>
                <w:sz w:val="16"/>
                <w:szCs w:val="16"/>
              </w:rPr>
            </w:pPr>
            <w:r w:rsidRPr="00927513">
              <w:rPr>
                <w:sz w:val="16"/>
                <w:szCs w:val="16"/>
                <w:lang w:eastAsia="ja-JP"/>
              </w:rPr>
              <w:t>-</w:t>
            </w: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7</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1001" w:type="dxa"/>
            <w:vAlign w:val="center"/>
          </w:tcPr>
          <w:p w:rsidR="00B75D58" w:rsidRPr="00927513" w:rsidRDefault="00B75D58" w:rsidP="003029ED">
            <w:pPr>
              <w:pStyle w:val="Tabletext"/>
              <w:jc w:val="center"/>
              <w:rPr>
                <w:sz w:val="16"/>
                <w:szCs w:val="16"/>
              </w:rPr>
            </w:pPr>
            <w:r w:rsidRPr="00927513">
              <w:rPr>
                <w:sz w:val="16"/>
                <w:szCs w:val="16"/>
              </w:rPr>
              <w:t>30</w:t>
            </w:r>
          </w:p>
        </w:tc>
        <w:tc>
          <w:tcPr>
            <w:tcW w:w="1103" w:type="dxa"/>
            <w:vAlign w:val="center"/>
          </w:tcPr>
          <w:p w:rsidR="00B75D58" w:rsidRPr="00927513" w:rsidRDefault="00B75D58" w:rsidP="003029ED">
            <w:pPr>
              <w:pStyle w:val="Tabletext"/>
              <w:jc w:val="center"/>
              <w:rPr>
                <w:sz w:val="16"/>
                <w:szCs w:val="16"/>
              </w:rPr>
            </w:pPr>
            <w:r w:rsidRPr="00927513">
              <w:rPr>
                <w:sz w:val="16"/>
                <w:szCs w:val="16"/>
              </w:rPr>
              <w:t>0</w:t>
            </w:r>
          </w:p>
        </w:tc>
        <w:tc>
          <w:tcPr>
            <w:tcW w:w="918" w:type="dxa"/>
            <w:vAlign w:val="center"/>
          </w:tcPr>
          <w:p w:rsidR="00B75D58" w:rsidRPr="00927513" w:rsidRDefault="00B75D58" w:rsidP="003029ED">
            <w:pPr>
              <w:pStyle w:val="Tabletext"/>
              <w:jc w:val="center"/>
              <w:rPr>
                <w:sz w:val="16"/>
                <w:szCs w:val="16"/>
              </w:rPr>
            </w:pPr>
          </w:p>
        </w:tc>
      </w:tr>
    </w:tbl>
    <w:p w:rsidR="00B75D58" w:rsidRDefault="00B75D58" w:rsidP="00344766">
      <w:pPr>
        <w:rPr>
          <w:lang w:val="en-US"/>
        </w:rPr>
      </w:pPr>
    </w:p>
    <w:p w:rsidR="003029ED" w:rsidRDefault="003029E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75D58" w:rsidRPr="00912595" w:rsidRDefault="00B75D58" w:rsidP="001F19C1">
      <w:pPr>
        <w:pStyle w:val="TableNo"/>
        <w:rPr>
          <w:lang w:val="en-US" w:eastAsia="zh-CN"/>
        </w:rPr>
      </w:pPr>
      <w:r>
        <w:rPr>
          <w:lang w:val="en-US" w:eastAsia="zh-CN"/>
        </w:rPr>
        <w:lastRenderedPageBreak/>
        <w:t>表</w:t>
      </w:r>
      <w:r w:rsidRPr="00912595">
        <w:rPr>
          <w:lang w:val="en-US" w:eastAsia="zh-CN"/>
        </w:rPr>
        <w:t>1.1.2-2</w:t>
      </w:r>
      <w:r>
        <w:rPr>
          <w:rFonts w:hint="eastAsia"/>
          <w:lang w:val="en-US" w:eastAsia="zh-CN"/>
        </w:rPr>
        <w:t>（</w:t>
      </w:r>
      <w:r w:rsidR="001F19C1" w:rsidRPr="001F19C1">
        <w:rPr>
          <w:rFonts w:ascii="STKaiti" w:eastAsia="STKaiti" w:hAnsi="STKaiti" w:hint="eastAsia"/>
          <w:lang w:val="en-US" w:eastAsia="zh-CN"/>
        </w:rPr>
        <w:t>续</w:t>
      </w:r>
      <w:r>
        <w:rPr>
          <w:lang w:val="en-US" w:eastAsia="zh-CN"/>
        </w:rPr>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1241"/>
        <w:gridCol w:w="687"/>
        <w:gridCol w:w="576"/>
        <w:gridCol w:w="576"/>
        <w:gridCol w:w="576"/>
        <w:gridCol w:w="576"/>
        <w:gridCol w:w="576"/>
        <w:gridCol w:w="576"/>
        <w:gridCol w:w="1001"/>
        <w:gridCol w:w="1103"/>
        <w:gridCol w:w="918"/>
      </w:tblGrid>
      <w:tr w:rsidR="00B75D58" w:rsidRPr="00B75D58" w:rsidTr="003029ED">
        <w:trPr>
          <w:jc w:val="center"/>
        </w:trPr>
        <w:tc>
          <w:tcPr>
            <w:tcW w:w="9629" w:type="dxa"/>
            <w:gridSpan w:val="12"/>
          </w:tcPr>
          <w:p w:rsidR="00B75D58" w:rsidRPr="00B75D58" w:rsidRDefault="003029ED" w:rsidP="003029ED">
            <w:pPr>
              <w:pStyle w:val="Tablehead"/>
              <w:rPr>
                <w:sz w:val="16"/>
                <w:szCs w:val="16"/>
                <w:lang w:val="en-GB"/>
              </w:rPr>
            </w:pPr>
            <w:r w:rsidRPr="003029ED">
              <w:rPr>
                <w:sz w:val="16"/>
                <w:szCs w:val="16"/>
                <w:lang w:val="en-US"/>
              </w:rPr>
              <w:t>E-UTRA CA</w:t>
            </w:r>
            <w:r w:rsidRPr="003029ED">
              <w:rPr>
                <w:sz w:val="16"/>
                <w:szCs w:val="16"/>
                <w:lang w:val="en-US"/>
              </w:rPr>
              <w:t>配置</w:t>
            </w:r>
            <w:r w:rsidRPr="003029ED">
              <w:rPr>
                <w:sz w:val="16"/>
                <w:szCs w:val="16"/>
                <w:lang w:val="en-US"/>
              </w:rPr>
              <w:t xml:space="preserve"> /</w:t>
            </w:r>
            <w:r w:rsidRPr="003029ED">
              <w:rPr>
                <w:rFonts w:hint="eastAsia"/>
                <w:sz w:val="16"/>
                <w:szCs w:val="16"/>
                <w:lang w:val="en-US"/>
              </w:rPr>
              <w:t>带宽组合集</w:t>
            </w:r>
          </w:p>
        </w:tc>
      </w:tr>
      <w:tr w:rsidR="003029ED" w:rsidRPr="00927513" w:rsidTr="003029ED">
        <w:trPr>
          <w:jc w:val="center"/>
        </w:trPr>
        <w:tc>
          <w:tcPr>
            <w:tcW w:w="1223" w:type="dxa"/>
            <w:vAlign w:val="center"/>
          </w:tcPr>
          <w:p w:rsidR="003029ED" w:rsidRPr="00927513" w:rsidRDefault="003029ED" w:rsidP="003029ED">
            <w:pPr>
              <w:pStyle w:val="Tablehead"/>
              <w:rPr>
                <w:sz w:val="16"/>
                <w:szCs w:val="16"/>
              </w:rPr>
            </w:pPr>
            <w:r w:rsidRPr="003029ED">
              <w:rPr>
                <w:sz w:val="16"/>
                <w:szCs w:val="16"/>
              </w:rPr>
              <w:t>E-UTRA CA</w:t>
            </w:r>
            <w:r w:rsidRPr="003029ED">
              <w:rPr>
                <w:sz w:val="16"/>
                <w:szCs w:val="16"/>
              </w:rPr>
              <w:t>配置</w:t>
            </w:r>
          </w:p>
        </w:tc>
        <w:tc>
          <w:tcPr>
            <w:tcW w:w="1241" w:type="dxa"/>
          </w:tcPr>
          <w:p w:rsidR="003029ED" w:rsidRPr="00927513" w:rsidRDefault="002A7359" w:rsidP="003029ED">
            <w:pPr>
              <w:pStyle w:val="Tablehead"/>
              <w:rPr>
                <w:sz w:val="16"/>
                <w:szCs w:val="16"/>
              </w:rPr>
            </w:pPr>
            <w:r>
              <w:rPr>
                <w:sz w:val="16"/>
                <w:szCs w:val="16"/>
                <w:lang w:val="en-US" w:eastAsia="ja-JP"/>
              </w:rPr>
              <w:t>上行链路</w:t>
            </w:r>
            <w:r w:rsidR="003029ED" w:rsidRPr="00927513">
              <w:rPr>
                <w:sz w:val="16"/>
                <w:szCs w:val="16"/>
                <w:lang w:val="en-US" w:eastAsia="ja-JP"/>
              </w:rPr>
              <w:t xml:space="preserve">CA </w:t>
            </w:r>
            <w:r>
              <w:rPr>
                <w:sz w:val="16"/>
                <w:szCs w:val="16"/>
                <w:lang w:val="en-US" w:eastAsia="ja-JP"/>
              </w:rPr>
              <w:t>配置</w:t>
            </w:r>
            <w:r w:rsidR="003029ED" w:rsidRPr="00927513">
              <w:rPr>
                <w:sz w:val="16"/>
                <w:szCs w:val="16"/>
                <w:lang w:val="en-US" w:eastAsia="ja-JP"/>
              </w:rPr>
              <w:t xml:space="preserve"> (</w:t>
            </w:r>
            <w:r w:rsidR="00322EE5">
              <w:rPr>
                <w:sz w:val="16"/>
                <w:szCs w:val="16"/>
                <w:lang w:val="en-US" w:eastAsia="ja-JP"/>
              </w:rPr>
              <w:t>注</w:t>
            </w:r>
            <w:r w:rsidR="003029ED" w:rsidRPr="00927513">
              <w:rPr>
                <w:sz w:val="16"/>
                <w:szCs w:val="16"/>
                <w:lang w:val="en-US" w:eastAsia="ja-JP"/>
              </w:rPr>
              <w:t>4)</w:t>
            </w:r>
          </w:p>
        </w:tc>
        <w:tc>
          <w:tcPr>
            <w:tcW w:w="687" w:type="dxa"/>
            <w:vAlign w:val="center"/>
          </w:tcPr>
          <w:p w:rsidR="003029ED" w:rsidRPr="00927513" w:rsidRDefault="00A75654" w:rsidP="003029ED">
            <w:pPr>
              <w:pStyle w:val="Tablehead"/>
              <w:rPr>
                <w:sz w:val="16"/>
                <w:szCs w:val="16"/>
              </w:rPr>
            </w:pPr>
            <w:r>
              <w:rPr>
                <w:sz w:val="16"/>
                <w:szCs w:val="16"/>
              </w:rPr>
              <w:t>E-UTRA</w:t>
            </w:r>
            <w:r>
              <w:rPr>
                <w:sz w:val="16"/>
                <w:szCs w:val="16"/>
              </w:rPr>
              <w:t>频段</w:t>
            </w:r>
          </w:p>
        </w:tc>
        <w:tc>
          <w:tcPr>
            <w:tcW w:w="576" w:type="dxa"/>
            <w:vAlign w:val="center"/>
          </w:tcPr>
          <w:p w:rsidR="003029ED" w:rsidRPr="00927513" w:rsidRDefault="003029ED" w:rsidP="003029ED">
            <w:pPr>
              <w:pStyle w:val="Tablehead"/>
              <w:rPr>
                <w:sz w:val="16"/>
                <w:szCs w:val="16"/>
              </w:rPr>
            </w:pPr>
            <w:r w:rsidRPr="00927513">
              <w:rPr>
                <w:sz w:val="16"/>
                <w:szCs w:val="16"/>
              </w:rPr>
              <w:t>1.4</w:t>
            </w:r>
            <w:r w:rsidRPr="00927513">
              <w:rPr>
                <w:sz w:val="16"/>
                <w:szCs w:val="16"/>
              </w:rPr>
              <w:br/>
              <w:t>MHz</w:t>
            </w:r>
          </w:p>
        </w:tc>
        <w:tc>
          <w:tcPr>
            <w:tcW w:w="576" w:type="dxa"/>
            <w:vAlign w:val="center"/>
          </w:tcPr>
          <w:p w:rsidR="003029ED" w:rsidRPr="00927513" w:rsidRDefault="003029ED" w:rsidP="003029ED">
            <w:pPr>
              <w:pStyle w:val="Tablehead"/>
              <w:rPr>
                <w:sz w:val="16"/>
                <w:szCs w:val="16"/>
              </w:rPr>
            </w:pPr>
            <w:r w:rsidRPr="00927513">
              <w:rPr>
                <w:sz w:val="16"/>
                <w:szCs w:val="16"/>
              </w:rPr>
              <w:t>3</w:t>
            </w:r>
            <w:r w:rsidRPr="00927513">
              <w:rPr>
                <w:sz w:val="16"/>
                <w:szCs w:val="16"/>
              </w:rPr>
              <w:br/>
              <w:t>MHz</w:t>
            </w:r>
          </w:p>
        </w:tc>
        <w:tc>
          <w:tcPr>
            <w:tcW w:w="576" w:type="dxa"/>
            <w:vAlign w:val="center"/>
          </w:tcPr>
          <w:p w:rsidR="003029ED" w:rsidRPr="00927513" w:rsidRDefault="003029ED" w:rsidP="003029ED">
            <w:pPr>
              <w:pStyle w:val="Tablehead"/>
              <w:rPr>
                <w:sz w:val="16"/>
                <w:szCs w:val="16"/>
              </w:rPr>
            </w:pPr>
            <w:r w:rsidRPr="00927513">
              <w:rPr>
                <w:sz w:val="16"/>
                <w:szCs w:val="16"/>
              </w:rPr>
              <w:t>5</w:t>
            </w:r>
            <w:r w:rsidRPr="00927513">
              <w:rPr>
                <w:sz w:val="16"/>
                <w:szCs w:val="16"/>
              </w:rPr>
              <w:br/>
              <w:t>MHz</w:t>
            </w:r>
          </w:p>
        </w:tc>
        <w:tc>
          <w:tcPr>
            <w:tcW w:w="576" w:type="dxa"/>
            <w:vAlign w:val="center"/>
          </w:tcPr>
          <w:p w:rsidR="003029ED" w:rsidRPr="00927513" w:rsidRDefault="003029ED" w:rsidP="003029ED">
            <w:pPr>
              <w:pStyle w:val="Tablehead"/>
              <w:rPr>
                <w:sz w:val="16"/>
                <w:szCs w:val="16"/>
              </w:rPr>
            </w:pPr>
            <w:r w:rsidRPr="00927513">
              <w:rPr>
                <w:sz w:val="16"/>
                <w:szCs w:val="16"/>
              </w:rPr>
              <w:t>10</w:t>
            </w:r>
            <w:r w:rsidRPr="00927513">
              <w:rPr>
                <w:sz w:val="16"/>
                <w:szCs w:val="16"/>
              </w:rPr>
              <w:br/>
              <w:t>MHz</w:t>
            </w:r>
          </w:p>
        </w:tc>
        <w:tc>
          <w:tcPr>
            <w:tcW w:w="576" w:type="dxa"/>
            <w:vAlign w:val="center"/>
          </w:tcPr>
          <w:p w:rsidR="003029ED" w:rsidRPr="00927513" w:rsidRDefault="003029ED" w:rsidP="003029ED">
            <w:pPr>
              <w:pStyle w:val="Tablehead"/>
              <w:rPr>
                <w:sz w:val="16"/>
                <w:szCs w:val="16"/>
              </w:rPr>
            </w:pPr>
            <w:r w:rsidRPr="00927513">
              <w:rPr>
                <w:sz w:val="16"/>
                <w:szCs w:val="16"/>
              </w:rPr>
              <w:t>15</w:t>
            </w:r>
            <w:r w:rsidRPr="00927513">
              <w:rPr>
                <w:sz w:val="16"/>
                <w:szCs w:val="16"/>
              </w:rPr>
              <w:br/>
              <w:t>MHz</w:t>
            </w:r>
          </w:p>
        </w:tc>
        <w:tc>
          <w:tcPr>
            <w:tcW w:w="576" w:type="dxa"/>
            <w:vAlign w:val="center"/>
          </w:tcPr>
          <w:p w:rsidR="003029ED" w:rsidRPr="00927513" w:rsidRDefault="003029ED" w:rsidP="003029ED">
            <w:pPr>
              <w:pStyle w:val="Tablehead"/>
              <w:rPr>
                <w:sz w:val="16"/>
                <w:szCs w:val="16"/>
              </w:rPr>
            </w:pPr>
            <w:r w:rsidRPr="00927513">
              <w:rPr>
                <w:sz w:val="16"/>
                <w:szCs w:val="16"/>
              </w:rPr>
              <w:t>20</w:t>
            </w:r>
            <w:r w:rsidRPr="00927513">
              <w:rPr>
                <w:sz w:val="16"/>
                <w:szCs w:val="16"/>
              </w:rPr>
              <w:br/>
              <w:t>MHz</w:t>
            </w:r>
          </w:p>
        </w:tc>
        <w:tc>
          <w:tcPr>
            <w:tcW w:w="1001" w:type="dxa"/>
          </w:tcPr>
          <w:p w:rsidR="003029ED" w:rsidRPr="003029ED" w:rsidRDefault="003029ED" w:rsidP="003029ED">
            <w:pPr>
              <w:pStyle w:val="Tablehead"/>
              <w:rPr>
                <w:sz w:val="16"/>
                <w:szCs w:val="16"/>
              </w:rPr>
            </w:pPr>
            <w:r w:rsidRPr="003029ED">
              <w:rPr>
                <w:rFonts w:hint="eastAsia"/>
                <w:sz w:val="16"/>
                <w:szCs w:val="16"/>
                <w:lang w:eastAsia="zh-CN"/>
              </w:rPr>
              <w:t>最大聚合带宽</w:t>
            </w:r>
            <w:r w:rsidRPr="003029ED">
              <w:rPr>
                <w:sz w:val="16"/>
                <w:szCs w:val="16"/>
              </w:rPr>
              <w:br/>
              <w:t>(MHz)</w:t>
            </w:r>
          </w:p>
        </w:tc>
        <w:tc>
          <w:tcPr>
            <w:tcW w:w="1103" w:type="dxa"/>
            <w:vAlign w:val="center"/>
          </w:tcPr>
          <w:p w:rsidR="003029ED" w:rsidRPr="003029ED" w:rsidRDefault="003029ED" w:rsidP="003029ED">
            <w:pPr>
              <w:pStyle w:val="Tablehead"/>
              <w:rPr>
                <w:sz w:val="16"/>
                <w:szCs w:val="16"/>
                <w:lang w:eastAsia="zh-CN"/>
              </w:rPr>
            </w:pPr>
            <w:r w:rsidRPr="003029ED">
              <w:rPr>
                <w:rFonts w:hint="eastAsia"/>
                <w:sz w:val="16"/>
                <w:szCs w:val="16"/>
                <w:lang w:eastAsia="zh-CN"/>
              </w:rPr>
              <w:t>带宽组合集</w:t>
            </w:r>
          </w:p>
        </w:tc>
        <w:tc>
          <w:tcPr>
            <w:tcW w:w="918" w:type="dxa"/>
          </w:tcPr>
          <w:p w:rsidR="003029ED" w:rsidRPr="00927513" w:rsidRDefault="002A7359" w:rsidP="003029ED">
            <w:pPr>
              <w:pStyle w:val="Tablehead"/>
              <w:rPr>
                <w:sz w:val="16"/>
                <w:szCs w:val="16"/>
              </w:rPr>
            </w:pPr>
            <w:r>
              <w:rPr>
                <w:sz w:val="16"/>
                <w:szCs w:val="16"/>
              </w:rPr>
              <w:t>双上行链路</w:t>
            </w:r>
            <w:r>
              <w:rPr>
                <w:sz w:val="16"/>
                <w:szCs w:val="16"/>
              </w:rPr>
              <w:t>CA</w:t>
            </w:r>
            <w:r>
              <w:rPr>
                <w:sz w:val="16"/>
                <w:szCs w:val="16"/>
              </w:rPr>
              <w:t>能力</w:t>
            </w:r>
          </w:p>
        </w:tc>
      </w:tr>
      <w:tr w:rsidR="00B75D58" w:rsidRPr="00927513" w:rsidTr="003029ED">
        <w:trPr>
          <w:trHeight w:val="223"/>
          <w:jc w:val="center"/>
        </w:trPr>
        <w:tc>
          <w:tcPr>
            <w:tcW w:w="1223" w:type="dxa"/>
            <w:vAlign w:val="center"/>
          </w:tcPr>
          <w:p w:rsidR="00B75D58" w:rsidRPr="00927513" w:rsidRDefault="00B75D58" w:rsidP="003029ED">
            <w:pPr>
              <w:pStyle w:val="Tabletext"/>
              <w:jc w:val="center"/>
              <w:rPr>
                <w:sz w:val="16"/>
                <w:szCs w:val="16"/>
              </w:rPr>
            </w:pPr>
          </w:p>
        </w:tc>
        <w:tc>
          <w:tcPr>
            <w:tcW w:w="1241" w:type="dxa"/>
          </w:tcPr>
          <w:p w:rsidR="00B75D58" w:rsidRPr="00927513" w:rsidRDefault="00B75D58" w:rsidP="003029ED">
            <w:pPr>
              <w:pStyle w:val="Tabletext"/>
              <w:jc w:val="center"/>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12</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Align w:val="center"/>
          </w:tcPr>
          <w:p w:rsidR="00B75D58" w:rsidRPr="00927513" w:rsidRDefault="00B75D58" w:rsidP="003029ED">
            <w:pPr>
              <w:pStyle w:val="Tabletext"/>
              <w:jc w:val="center"/>
              <w:rPr>
                <w:sz w:val="16"/>
                <w:szCs w:val="16"/>
              </w:rPr>
            </w:pPr>
          </w:p>
        </w:tc>
        <w:tc>
          <w:tcPr>
            <w:tcW w:w="1103" w:type="dxa"/>
            <w:vAlign w:val="center"/>
          </w:tcPr>
          <w:p w:rsidR="00B75D58" w:rsidRPr="00927513" w:rsidRDefault="00B75D58" w:rsidP="003029ED">
            <w:pPr>
              <w:pStyle w:val="Tabletext"/>
              <w:jc w:val="center"/>
              <w:rPr>
                <w:sz w:val="16"/>
                <w:szCs w:val="16"/>
              </w:rPr>
            </w:pPr>
          </w:p>
        </w:tc>
        <w:tc>
          <w:tcPr>
            <w:tcW w:w="918" w:type="dxa"/>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rPr>
              <w:t>CA_7A-20A</w:t>
            </w:r>
          </w:p>
        </w:tc>
        <w:tc>
          <w:tcPr>
            <w:tcW w:w="1241" w:type="dxa"/>
            <w:vMerge w:val="restart"/>
          </w:tcPr>
          <w:p w:rsidR="00B75D58" w:rsidRPr="00927513" w:rsidRDefault="00B75D58" w:rsidP="003029ED">
            <w:pPr>
              <w:pStyle w:val="Tabletext"/>
              <w:jc w:val="center"/>
              <w:rPr>
                <w:sz w:val="16"/>
                <w:szCs w:val="16"/>
              </w:rPr>
            </w:pPr>
            <w:r w:rsidRPr="00927513">
              <w:rPr>
                <w:sz w:val="16"/>
                <w:szCs w:val="16"/>
                <w:lang w:eastAsia="ja-JP"/>
              </w:rPr>
              <w:t>-</w:t>
            </w: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7</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rPr>
              <w:t>30</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0</w:t>
            </w:r>
          </w:p>
        </w:tc>
        <w:tc>
          <w:tcPr>
            <w:tcW w:w="918" w:type="dxa"/>
            <w:vMerge w:val="restart"/>
            <w:vAlign w:val="center"/>
          </w:tcPr>
          <w:p w:rsidR="00B75D58" w:rsidRPr="00927513" w:rsidRDefault="003029ED" w:rsidP="003029ED">
            <w:pPr>
              <w:pStyle w:val="Tabletext"/>
              <w:jc w:val="center"/>
              <w:rPr>
                <w:sz w:val="16"/>
                <w:szCs w:val="16"/>
              </w:rPr>
            </w:pPr>
            <w:r>
              <w:rPr>
                <w:sz w:val="16"/>
                <w:szCs w:val="16"/>
                <w:lang w:eastAsia="ko-KR"/>
              </w:rPr>
              <w:t>是</w:t>
            </w: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20</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7</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rPr>
              <w:t>40</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1</w:t>
            </w:r>
          </w:p>
        </w:tc>
        <w:tc>
          <w:tcPr>
            <w:tcW w:w="918" w:type="dxa"/>
            <w:vMerge w:val="restart"/>
            <w:vAlign w:val="center"/>
          </w:tcPr>
          <w:p w:rsidR="00B75D58" w:rsidRPr="00927513" w:rsidRDefault="003029ED" w:rsidP="003029ED">
            <w:pPr>
              <w:pStyle w:val="Tabletext"/>
              <w:jc w:val="center"/>
              <w:rPr>
                <w:sz w:val="16"/>
                <w:szCs w:val="16"/>
              </w:rPr>
            </w:pPr>
            <w:r>
              <w:rPr>
                <w:sz w:val="16"/>
                <w:szCs w:val="16"/>
                <w:lang w:eastAsia="ko-KR"/>
              </w:rPr>
              <w:t>是</w:t>
            </w: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20</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rPr>
              <w:t>CA_7A-2</w:t>
            </w:r>
            <w:r w:rsidRPr="00927513">
              <w:rPr>
                <w:sz w:val="16"/>
                <w:szCs w:val="16"/>
                <w:lang w:eastAsia="zh-CN"/>
              </w:rPr>
              <w:t>8</w:t>
            </w:r>
            <w:r w:rsidRPr="00927513">
              <w:rPr>
                <w:sz w:val="16"/>
                <w:szCs w:val="16"/>
              </w:rPr>
              <w:t>A</w:t>
            </w:r>
          </w:p>
        </w:tc>
        <w:tc>
          <w:tcPr>
            <w:tcW w:w="1241" w:type="dxa"/>
            <w:vMerge w:val="restart"/>
          </w:tcPr>
          <w:p w:rsidR="00B75D58" w:rsidRPr="00927513" w:rsidRDefault="00B75D58" w:rsidP="003029ED">
            <w:pPr>
              <w:pStyle w:val="Tabletext"/>
              <w:jc w:val="center"/>
              <w:rPr>
                <w:sz w:val="16"/>
                <w:szCs w:val="16"/>
              </w:rPr>
            </w:pPr>
            <w:r w:rsidRPr="00927513">
              <w:rPr>
                <w:sz w:val="16"/>
                <w:szCs w:val="16"/>
                <w:lang w:eastAsia="ja-JP"/>
              </w:rPr>
              <w:t>-</w:t>
            </w: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7</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1001" w:type="dxa"/>
            <w:vMerge w:val="restart"/>
            <w:vAlign w:val="center"/>
          </w:tcPr>
          <w:p w:rsidR="00B75D58" w:rsidRPr="00927513" w:rsidRDefault="00B75D58" w:rsidP="003029ED">
            <w:pPr>
              <w:pStyle w:val="Tabletext"/>
              <w:jc w:val="center"/>
              <w:rPr>
                <w:sz w:val="16"/>
                <w:szCs w:val="16"/>
                <w:lang w:eastAsia="zh-CN"/>
              </w:rPr>
            </w:pPr>
            <w:r w:rsidRPr="00927513">
              <w:rPr>
                <w:sz w:val="16"/>
                <w:szCs w:val="16"/>
              </w:rPr>
              <w:t>3</w:t>
            </w:r>
            <w:r w:rsidRPr="00927513">
              <w:rPr>
                <w:sz w:val="16"/>
                <w:szCs w:val="16"/>
                <w:lang w:eastAsia="zh-CN"/>
              </w:rPr>
              <w:t>5</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0</w:t>
            </w:r>
          </w:p>
        </w:tc>
        <w:tc>
          <w:tcPr>
            <w:tcW w:w="918" w:type="dxa"/>
            <w:vMerge w:val="restart"/>
            <w:vAlign w:val="center"/>
          </w:tcPr>
          <w:p w:rsidR="00B75D58" w:rsidRPr="00927513" w:rsidRDefault="003029ED" w:rsidP="003029ED">
            <w:pPr>
              <w:pStyle w:val="Tabletext"/>
              <w:jc w:val="center"/>
              <w:rPr>
                <w:sz w:val="16"/>
                <w:szCs w:val="16"/>
              </w:rPr>
            </w:pPr>
            <w:r>
              <w:rPr>
                <w:sz w:val="16"/>
                <w:szCs w:val="16"/>
                <w:lang w:eastAsia="ko-KR"/>
              </w:rPr>
              <w:t>是</w:t>
            </w: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lang w:eastAsia="zh-CN"/>
              </w:rPr>
            </w:pPr>
            <w:r w:rsidRPr="00927513">
              <w:rPr>
                <w:sz w:val="16"/>
                <w:szCs w:val="16"/>
              </w:rPr>
              <w:t>2</w:t>
            </w:r>
            <w:r w:rsidRPr="00927513">
              <w:rPr>
                <w:sz w:val="16"/>
                <w:szCs w:val="16"/>
                <w:lang w:eastAsia="zh-CN"/>
              </w:rPr>
              <w:t>8</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lang w:eastAsia="ja-JP"/>
              </w:rPr>
              <w:t>CA_8A-11A</w:t>
            </w:r>
          </w:p>
        </w:tc>
        <w:tc>
          <w:tcPr>
            <w:tcW w:w="1241" w:type="dxa"/>
            <w:vMerge w:val="restart"/>
          </w:tcPr>
          <w:p w:rsidR="00B75D58" w:rsidRPr="00927513" w:rsidRDefault="00B75D58" w:rsidP="003029ED">
            <w:pPr>
              <w:pStyle w:val="Tabletext"/>
              <w:jc w:val="center"/>
              <w:rPr>
                <w:sz w:val="16"/>
                <w:szCs w:val="16"/>
                <w:lang w:eastAsia="ja-JP"/>
              </w:rPr>
            </w:pPr>
            <w:r w:rsidRPr="00927513">
              <w:rPr>
                <w:sz w:val="16"/>
                <w:szCs w:val="16"/>
                <w:lang w:eastAsia="ja-JP"/>
              </w:rPr>
              <w:t>-</w:t>
            </w: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lang w:eastAsia="ja-JP"/>
              </w:rPr>
              <w:t>8</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lang w:eastAsia="ja-JP"/>
              </w:rPr>
              <w:t>是</w:t>
            </w:r>
          </w:p>
        </w:tc>
        <w:tc>
          <w:tcPr>
            <w:tcW w:w="576" w:type="dxa"/>
            <w:vAlign w:val="center"/>
          </w:tcPr>
          <w:p w:rsidR="00B75D58" w:rsidRPr="00927513" w:rsidRDefault="003029ED" w:rsidP="003029ED">
            <w:pPr>
              <w:pStyle w:val="Tabletext"/>
              <w:jc w:val="center"/>
              <w:rPr>
                <w:sz w:val="16"/>
                <w:szCs w:val="16"/>
              </w:rPr>
            </w:pPr>
            <w:r>
              <w:rPr>
                <w:sz w:val="16"/>
                <w:szCs w:val="16"/>
                <w:lang w:eastAsia="ja-JP"/>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lang w:eastAsia="ja-JP"/>
              </w:rPr>
              <w:t>20</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lang w:eastAsia="ja-JP"/>
              </w:rPr>
              <w:t>0</w:t>
            </w:r>
          </w:p>
        </w:tc>
        <w:tc>
          <w:tcPr>
            <w:tcW w:w="918" w:type="dxa"/>
            <w:vMerge w:val="restart"/>
            <w:vAlign w:val="center"/>
          </w:tcPr>
          <w:p w:rsidR="00B75D58" w:rsidRPr="00927513" w:rsidRDefault="002A7359" w:rsidP="003029ED">
            <w:pPr>
              <w:pStyle w:val="Tabletext"/>
              <w:jc w:val="center"/>
              <w:rPr>
                <w:sz w:val="16"/>
                <w:szCs w:val="16"/>
                <w:lang w:eastAsia="ja-JP"/>
              </w:rPr>
            </w:pPr>
            <w:r>
              <w:rPr>
                <w:sz w:val="16"/>
                <w:szCs w:val="16"/>
                <w:lang w:eastAsia="ko-KR"/>
              </w:rPr>
              <w:t>否</w:t>
            </w: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lang w:eastAsia="ja-JP"/>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lang w:eastAsia="ja-JP"/>
              </w:rPr>
              <w:t>11</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lang w:eastAsia="ja-JP"/>
              </w:rPr>
              <w:t>是</w:t>
            </w:r>
          </w:p>
        </w:tc>
        <w:tc>
          <w:tcPr>
            <w:tcW w:w="576" w:type="dxa"/>
            <w:vAlign w:val="center"/>
          </w:tcPr>
          <w:p w:rsidR="00B75D58" w:rsidRPr="00927513" w:rsidRDefault="003029ED" w:rsidP="003029ED">
            <w:pPr>
              <w:pStyle w:val="Tabletext"/>
              <w:jc w:val="center"/>
              <w:rPr>
                <w:sz w:val="16"/>
                <w:szCs w:val="16"/>
              </w:rPr>
            </w:pPr>
            <w:r>
              <w:rPr>
                <w:sz w:val="16"/>
                <w:szCs w:val="16"/>
                <w:lang w:eastAsia="ja-JP"/>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Align w:val="center"/>
          </w:tcPr>
          <w:p w:rsidR="00B75D58" w:rsidRPr="00927513" w:rsidRDefault="00B75D58" w:rsidP="003029ED">
            <w:pPr>
              <w:pStyle w:val="Tabletext"/>
              <w:jc w:val="center"/>
              <w:rPr>
                <w:sz w:val="16"/>
                <w:szCs w:val="16"/>
              </w:rPr>
            </w:pPr>
            <w:r w:rsidRPr="00927513">
              <w:rPr>
                <w:sz w:val="16"/>
                <w:szCs w:val="16"/>
              </w:rPr>
              <w:t>CA_8A-20A</w:t>
            </w:r>
          </w:p>
        </w:tc>
        <w:tc>
          <w:tcPr>
            <w:tcW w:w="1241" w:type="dxa"/>
          </w:tcPr>
          <w:p w:rsidR="00B75D58" w:rsidRPr="00927513" w:rsidRDefault="00B75D58" w:rsidP="003029ED">
            <w:pPr>
              <w:pStyle w:val="Tabletext"/>
              <w:jc w:val="center"/>
              <w:rPr>
                <w:sz w:val="16"/>
                <w:szCs w:val="16"/>
              </w:rPr>
            </w:pPr>
            <w:r w:rsidRPr="00927513">
              <w:rPr>
                <w:sz w:val="16"/>
                <w:szCs w:val="16"/>
                <w:lang w:eastAsia="ja-JP"/>
              </w:rPr>
              <w:t>-</w:t>
            </w: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8</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Align w:val="center"/>
          </w:tcPr>
          <w:p w:rsidR="00B75D58" w:rsidRPr="00927513" w:rsidRDefault="00B75D58" w:rsidP="003029ED">
            <w:pPr>
              <w:pStyle w:val="Tabletext"/>
              <w:jc w:val="center"/>
              <w:rPr>
                <w:sz w:val="16"/>
                <w:szCs w:val="16"/>
              </w:rPr>
            </w:pPr>
            <w:r w:rsidRPr="00927513">
              <w:rPr>
                <w:sz w:val="16"/>
                <w:szCs w:val="16"/>
              </w:rPr>
              <w:t>20</w:t>
            </w:r>
          </w:p>
        </w:tc>
        <w:tc>
          <w:tcPr>
            <w:tcW w:w="1103" w:type="dxa"/>
            <w:vAlign w:val="center"/>
          </w:tcPr>
          <w:p w:rsidR="00B75D58" w:rsidRPr="00927513" w:rsidRDefault="00B75D58" w:rsidP="003029ED">
            <w:pPr>
              <w:pStyle w:val="Tabletext"/>
              <w:jc w:val="center"/>
              <w:rPr>
                <w:sz w:val="16"/>
                <w:szCs w:val="16"/>
              </w:rPr>
            </w:pPr>
            <w:r w:rsidRPr="00927513">
              <w:rPr>
                <w:sz w:val="16"/>
                <w:szCs w:val="16"/>
              </w:rPr>
              <w:t>0</w:t>
            </w:r>
          </w:p>
        </w:tc>
        <w:tc>
          <w:tcPr>
            <w:tcW w:w="918" w:type="dxa"/>
            <w:vAlign w:val="center"/>
          </w:tcPr>
          <w:p w:rsidR="00B75D58" w:rsidRPr="00927513" w:rsidRDefault="002A7359" w:rsidP="003029ED">
            <w:pPr>
              <w:pStyle w:val="Tabletext"/>
              <w:jc w:val="center"/>
              <w:rPr>
                <w:sz w:val="16"/>
                <w:szCs w:val="16"/>
              </w:rPr>
            </w:pPr>
            <w:r>
              <w:rPr>
                <w:sz w:val="16"/>
                <w:szCs w:val="16"/>
                <w:lang w:eastAsia="ko-KR"/>
              </w:rPr>
              <w:t>否</w:t>
            </w:r>
          </w:p>
        </w:tc>
      </w:tr>
      <w:tr w:rsidR="00B75D58" w:rsidRPr="00927513" w:rsidTr="003029ED">
        <w:trPr>
          <w:trHeight w:val="223"/>
          <w:jc w:val="center"/>
        </w:trPr>
        <w:tc>
          <w:tcPr>
            <w:tcW w:w="1223" w:type="dxa"/>
            <w:vMerge w:val="restart"/>
            <w:vAlign w:val="center"/>
          </w:tcPr>
          <w:p w:rsidR="00B75D58" w:rsidRPr="00927513" w:rsidRDefault="00B75D58" w:rsidP="003029ED">
            <w:pPr>
              <w:tabs>
                <w:tab w:val="clear" w:pos="794"/>
                <w:tab w:val="clear" w:pos="1191"/>
                <w:tab w:val="clear" w:pos="1588"/>
                <w:tab w:val="clear" w:pos="1985"/>
              </w:tabs>
              <w:overflowPunct/>
              <w:autoSpaceDE/>
              <w:autoSpaceDN/>
              <w:adjustRightInd/>
              <w:spacing w:before="0"/>
              <w:jc w:val="center"/>
              <w:textAlignment w:val="auto"/>
              <w:rPr>
                <w:sz w:val="16"/>
                <w:szCs w:val="16"/>
              </w:rPr>
            </w:pPr>
          </w:p>
        </w:tc>
        <w:tc>
          <w:tcPr>
            <w:tcW w:w="1241" w:type="dxa"/>
            <w:vMerge w:val="restart"/>
          </w:tcPr>
          <w:p w:rsidR="00B75D58" w:rsidRPr="00927513" w:rsidRDefault="00B75D58" w:rsidP="003029ED">
            <w:pPr>
              <w:pStyle w:val="Tabletext"/>
              <w:jc w:val="center"/>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20</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Align w:val="center"/>
          </w:tcPr>
          <w:p w:rsidR="00B75D58" w:rsidRPr="00927513" w:rsidRDefault="00B75D58" w:rsidP="003029ED">
            <w:pPr>
              <w:pStyle w:val="Tabletext"/>
              <w:jc w:val="center"/>
              <w:rPr>
                <w:sz w:val="16"/>
                <w:szCs w:val="16"/>
              </w:rPr>
            </w:pPr>
          </w:p>
        </w:tc>
        <w:tc>
          <w:tcPr>
            <w:tcW w:w="1103" w:type="dxa"/>
            <w:vAlign w:val="center"/>
          </w:tcPr>
          <w:p w:rsidR="00B75D58" w:rsidRPr="00927513" w:rsidRDefault="00B75D58" w:rsidP="003029ED">
            <w:pPr>
              <w:pStyle w:val="Tabletext"/>
              <w:jc w:val="center"/>
              <w:rPr>
                <w:sz w:val="16"/>
                <w:szCs w:val="16"/>
              </w:rPr>
            </w:pPr>
          </w:p>
        </w:tc>
        <w:tc>
          <w:tcPr>
            <w:tcW w:w="918" w:type="dxa"/>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8</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rPr>
              <w:t>20</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1</w:t>
            </w:r>
          </w:p>
        </w:tc>
        <w:tc>
          <w:tcPr>
            <w:tcW w:w="918" w:type="dxa"/>
            <w:vMerge w:val="restart"/>
            <w:vAlign w:val="center"/>
          </w:tcPr>
          <w:p w:rsidR="00B75D58" w:rsidRPr="00927513" w:rsidRDefault="002A7359" w:rsidP="003029ED">
            <w:pPr>
              <w:pStyle w:val="Tabletext"/>
              <w:jc w:val="center"/>
              <w:rPr>
                <w:sz w:val="16"/>
                <w:szCs w:val="16"/>
              </w:rPr>
            </w:pPr>
            <w:r>
              <w:rPr>
                <w:sz w:val="16"/>
                <w:szCs w:val="16"/>
                <w:lang w:eastAsia="ko-KR"/>
              </w:rPr>
              <w:t>否</w:t>
            </w:r>
          </w:p>
        </w:tc>
      </w:tr>
      <w:tr w:rsidR="00B75D58" w:rsidRPr="00927513" w:rsidTr="003029ED">
        <w:trPr>
          <w:trHeight w:val="223"/>
          <w:jc w:val="center"/>
        </w:trPr>
        <w:tc>
          <w:tcPr>
            <w:tcW w:w="1223" w:type="dxa"/>
            <w:vMerge/>
            <w:vAlign w:val="center"/>
          </w:tcPr>
          <w:p w:rsidR="00B75D58" w:rsidRPr="00927513" w:rsidRDefault="00B75D58" w:rsidP="003029ED">
            <w:pPr>
              <w:pStyle w:val="Tabletext"/>
              <w:rPr>
                <w:sz w:val="16"/>
                <w:szCs w:val="16"/>
              </w:rPr>
            </w:pPr>
          </w:p>
        </w:tc>
        <w:tc>
          <w:tcPr>
            <w:tcW w:w="1241" w:type="dxa"/>
            <w:vMerge/>
          </w:tcPr>
          <w:p w:rsidR="00B75D58" w:rsidRPr="00927513" w:rsidRDefault="00B75D58" w:rsidP="003029ED">
            <w:pPr>
              <w:pStyle w:val="Tabletext"/>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20</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ign w:val="center"/>
          </w:tcPr>
          <w:p w:rsidR="00B75D58" w:rsidRPr="00927513" w:rsidRDefault="00B75D58" w:rsidP="003029ED">
            <w:pPr>
              <w:pStyle w:val="Tabletext"/>
              <w:rPr>
                <w:sz w:val="16"/>
                <w:szCs w:val="16"/>
              </w:rPr>
            </w:pPr>
          </w:p>
        </w:tc>
        <w:tc>
          <w:tcPr>
            <w:tcW w:w="1103" w:type="dxa"/>
            <w:vMerge/>
            <w:vAlign w:val="center"/>
          </w:tcPr>
          <w:p w:rsidR="00B75D58" w:rsidRPr="00927513" w:rsidRDefault="00B75D58" w:rsidP="003029ED">
            <w:pPr>
              <w:pStyle w:val="Tabletext"/>
              <w:rPr>
                <w:sz w:val="16"/>
                <w:szCs w:val="16"/>
              </w:rPr>
            </w:pPr>
          </w:p>
        </w:tc>
        <w:tc>
          <w:tcPr>
            <w:tcW w:w="918" w:type="dxa"/>
            <w:vMerge/>
            <w:vAlign w:val="center"/>
          </w:tcPr>
          <w:p w:rsidR="00B75D58" w:rsidRPr="00927513" w:rsidRDefault="00B75D58" w:rsidP="003029ED">
            <w:pPr>
              <w:pStyle w:val="Tabletext"/>
              <w:rPr>
                <w:sz w:val="16"/>
                <w:szCs w:val="16"/>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lang w:eastAsia="ko-KR"/>
              </w:rPr>
            </w:pPr>
            <w:r w:rsidRPr="00927513">
              <w:rPr>
                <w:sz w:val="16"/>
                <w:szCs w:val="16"/>
                <w:lang w:eastAsia="ko-KR"/>
              </w:rPr>
              <w:t>CA_8A-40A</w:t>
            </w:r>
          </w:p>
        </w:tc>
        <w:tc>
          <w:tcPr>
            <w:tcW w:w="1241" w:type="dxa"/>
            <w:vMerge w:val="restart"/>
          </w:tcPr>
          <w:p w:rsidR="00B75D58" w:rsidRPr="00927513" w:rsidRDefault="00B75D58" w:rsidP="003029ED">
            <w:pPr>
              <w:pStyle w:val="Tabletext"/>
              <w:jc w:val="center"/>
              <w:rPr>
                <w:sz w:val="16"/>
                <w:szCs w:val="16"/>
                <w:lang w:eastAsia="ko-KR"/>
              </w:rPr>
            </w:pPr>
            <w:r w:rsidRPr="00927513">
              <w:rPr>
                <w:sz w:val="16"/>
                <w:szCs w:val="16"/>
                <w:lang w:eastAsia="ja-JP"/>
              </w:rPr>
              <w:t>-</w:t>
            </w:r>
          </w:p>
        </w:tc>
        <w:tc>
          <w:tcPr>
            <w:tcW w:w="687" w:type="dxa"/>
            <w:shd w:val="clear" w:color="auto" w:fill="auto"/>
            <w:vAlign w:val="center"/>
          </w:tcPr>
          <w:p w:rsidR="00B75D58" w:rsidRPr="00927513" w:rsidRDefault="00B75D58" w:rsidP="003029ED">
            <w:pPr>
              <w:pStyle w:val="Tabletext"/>
              <w:jc w:val="center"/>
              <w:rPr>
                <w:sz w:val="16"/>
                <w:szCs w:val="16"/>
                <w:lang w:eastAsia="ko-KR"/>
              </w:rPr>
            </w:pPr>
            <w:r w:rsidRPr="00927513">
              <w:rPr>
                <w:sz w:val="16"/>
                <w:szCs w:val="16"/>
                <w:lang w:eastAsia="ko-KR"/>
              </w:rPr>
              <w:t>8</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lang w:eastAsia="ko-KR"/>
              </w:rPr>
            </w:pPr>
            <w:r>
              <w:rPr>
                <w:sz w:val="16"/>
                <w:szCs w:val="16"/>
                <w:lang w:eastAsia="ko-KR"/>
              </w:rPr>
              <w:t>是</w:t>
            </w:r>
          </w:p>
        </w:tc>
        <w:tc>
          <w:tcPr>
            <w:tcW w:w="576" w:type="dxa"/>
            <w:vAlign w:val="center"/>
          </w:tcPr>
          <w:p w:rsidR="00B75D58" w:rsidRPr="00927513" w:rsidRDefault="003029ED" w:rsidP="003029ED">
            <w:pPr>
              <w:pStyle w:val="Tabletext"/>
              <w:jc w:val="center"/>
              <w:rPr>
                <w:sz w:val="16"/>
                <w:szCs w:val="16"/>
                <w:lang w:eastAsia="ko-KR"/>
              </w:rPr>
            </w:pPr>
            <w:r>
              <w:rPr>
                <w:sz w:val="16"/>
                <w:szCs w:val="16"/>
                <w:lang w:eastAsia="ko-KR"/>
              </w:rPr>
              <w:t>是</w:t>
            </w:r>
          </w:p>
        </w:tc>
        <w:tc>
          <w:tcPr>
            <w:tcW w:w="576" w:type="dxa"/>
            <w:vAlign w:val="center"/>
          </w:tcPr>
          <w:p w:rsidR="00B75D58" w:rsidRPr="00927513" w:rsidRDefault="00B75D58" w:rsidP="003029ED">
            <w:pPr>
              <w:pStyle w:val="Tabletext"/>
              <w:jc w:val="center"/>
              <w:rPr>
                <w:sz w:val="16"/>
                <w:szCs w:val="16"/>
                <w:lang w:eastAsia="ko-KR"/>
              </w:rPr>
            </w:pPr>
          </w:p>
        </w:tc>
        <w:tc>
          <w:tcPr>
            <w:tcW w:w="576" w:type="dxa"/>
            <w:vAlign w:val="center"/>
          </w:tcPr>
          <w:p w:rsidR="00B75D58" w:rsidRPr="00927513" w:rsidRDefault="00B75D58" w:rsidP="003029ED">
            <w:pPr>
              <w:pStyle w:val="Tabletext"/>
              <w:jc w:val="center"/>
              <w:rPr>
                <w:sz w:val="16"/>
                <w:szCs w:val="16"/>
                <w:lang w:eastAsia="ko-KR"/>
              </w:rPr>
            </w:pPr>
          </w:p>
        </w:tc>
        <w:tc>
          <w:tcPr>
            <w:tcW w:w="1001" w:type="dxa"/>
            <w:vMerge w:val="restart"/>
            <w:vAlign w:val="center"/>
          </w:tcPr>
          <w:p w:rsidR="00B75D58" w:rsidRPr="00927513" w:rsidRDefault="00B75D58" w:rsidP="003029ED">
            <w:pPr>
              <w:pStyle w:val="Tabletext"/>
              <w:jc w:val="center"/>
              <w:rPr>
                <w:sz w:val="16"/>
                <w:szCs w:val="16"/>
                <w:lang w:eastAsia="ko-KR"/>
              </w:rPr>
            </w:pPr>
            <w:r w:rsidRPr="00927513">
              <w:rPr>
                <w:sz w:val="16"/>
                <w:szCs w:val="16"/>
                <w:lang w:eastAsia="ko-KR"/>
              </w:rPr>
              <w:t>30</w:t>
            </w:r>
          </w:p>
        </w:tc>
        <w:tc>
          <w:tcPr>
            <w:tcW w:w="1103" w:type="dxa"/>
            <w:vMerge w:val="restart"/>
            <w:vAlign w:val="center"/>
          </w:tcPr>
          <w:p w:rsidR="00B75D58" w:rsidRPr="00927513" w:rsidRDefault="00B75D58" w:rsidP="003029ED">
            <w:pPr>
              <w:pStyle w:val="Tabletext"/>
              <w:jc w:val="center"/>
              <w:rPr>
                <w:sz w:val="16"/>
                <w:szCs w:val="16"/>
                <w:lang w:eastAsia="ko-KR"/>
              </w:rPr>
            </w:pPr>
            <w:r w:rsidRPr="00927513">
              <w:rPr>
                <w:sz w:val="16"/>
                <w:szCs w:val="16"/>
                <w:lang w:eastAsia="ko-KR"/>
              </w:rPr>
              <w:t>0</w:t>
            </w:r>
          </w:p>
        </w:tc>
        <w:tc>
          <w:tcPr>
            <w:tcW w:w="918" w:type="dxa"/>
            <w:vMerge w:val="restart"/>
            <w:vAlign w:val="center"/>
          </w:tcPr>
          <w:p w:rsidR="00B75D58" w:rsidRPr="00927513" w:rsidRDefault="002A7359" w:rsidP="003029ED">
            <w:pPr>
              <w:pStyle w:val="Tabletext"/>
              <w:jc w:val="center"/>
              <w:rPr>
                <w:sz w:val="16"/>
                <w:szCs w:val="16"/>
                <w:lang w:eastAsia="ko-KR"/>
              </w:rPr>
            </w:pPr>
            <w:r>
              <w:rPr>
                <w:sz w:val="16"/>
                <w:szCs w:val="16"/>
                <w:lang w:eastAsia="ko-KR"/>
              </w:rPr>
              <w:t>否</w:t>
            </w: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lang w:eastAsia="ko-KR"/>
              </w:rPr>
            </w:pPr>
          </w:p>
        </w:tc>
        <w:tc>
          <w:tcPr>
            <w:tcW w:w="687" w:type="dxa"/>
            <w:shd w:val="clear" w:color="auto" w:fill="auto"/>
            <w:vAlign w:val="center"/>
          </w:tcPr>
          <w:p w:rsidR="00B75D58" w:rsidRPr="00927513" w:rsidRDefault="00B75D58" w:rsidP="003029ED">
            <w:pPr>
              <w:pStyle w:val="Tabletext"/>
              <w:jc w:val="center"/>
              <w:rPr>
                <w:sz w:val="16"/>
                <w:szCs w:val="16"/>
                <w:lang w:eastAsia="ko-KR"/>
              </w:rPr>
            </w:pPr>
            <w:r w:rsidRPr="00927513">
              <w:rPr>
                <w:sz w:val="16"/>
                <w:szCs w:val="16"/>
                <w:lang w:eastAsia="ko-KR"/>
              </w:rPr>
              <w:t>40</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lang w:eastAsia="ko-KR"/>
              </w:rPr>
            </w:pPr>
            <w:r>
              <w:rPr>
                <w:sz w:val="16"/>
                <w:szCs w:val="16"/>
                <w:lang w:eastAsia="ko-KR"/>
              </w:rPr>
              <w:t>是</w:t>
            </w:r>
          </w:p>
        </w:tc>
        <w:tc>
          <w:tcPr>
            <w:tcW w:w="576" w:type="dxa"/>
            <w:vAlign w:val="center"/>
          </w:tcPr>
          <w:p w:rsidR="00B75D58" w:rsidRPr="00927513" w:rsidRDefault="003029ED" w:rsidP="003029ED">
            <w:pPr>
              <w:pStyle w:val="Tabletext"/>
              <w:jc w:val="center"/>
              <w:rPr>
                <w:sz w:val="16"/>
                <w:szCs w:val="16"/>
                <w:lang w:eastAsia="ko-KR"/>
              </w:rPr>
            </w:pPr>
            <w:r>
              <w:rPr>
                <w:sz w:val="16"/>
                <w:szCs w:val="16"/>
                <w:lang w:eastAsia="ko-KR"/>
              </w:rPr>
              <w:t>是</w:t>
            </w:r>
          </w:p>
        </w:tc>
        <w:tc>
          <w:tcPr>
            <w:tcW w:w="576" w:type="dxa"/>
            <w:vAlign w:val="center"/>
          </w:tcPr>
          <w:p w:rsidR="00B75D58" w:rsidRPr="00927513" w:rsidRDefault="003029ED" w:rsidP="003029ED">
            <w:pPr>
              <w:pStyle w:val="Tabletext"/>
              <w:jc w:val="center"/>
              <w:rPr>
                <w:sz w:val="16"/>
                <w:szCs w:val="16"/>
                <w:lang w:eastAsia="ko-KR"/>
              </w:rPr>
            </w:pPr>
            <w:r>
              <w:rPr>
                <w:sz w:val="16"/>
                <w:szCs w:val="16"/>
                <w:lang w:eastAsia="ko-KR"/>
              </w:rPr>
              <w:t>是</w:t>
            </w: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rPr>
              <w:t>CA_11A-18A</w:t>
            </w:r>
          </w:p>
        </w:tc>
        <w:tc>
          <w:tcPr>
            <w:tcW w:w="1241" w:type="dxa"/>
            <w:vMerge w:val="restart"/>
          </w:tcPr>
          <w:p w:rsidR="00B75D58" w:rsidRPr="00927513" w:rsidRDefault="00B75D58" w:rsidP="003029ED">
            <w:pPr>
              <w:pStyle w:val="Tabletext"/>
              <w:jc w:val="center"/>
              <w:rPr>
                <w:sz w:val="16"/>
                <w:szCs w:val="16"/>
              </w:rPr>
            </w:pPr>
            <w:r w:rsidRPr="00927513">
              <w:rPr>
                <w:sz w:val="16"/>
                <w:szCs w:val="16"/>
                <w:lang w:eastAsia="ja-JP"/>
              </w:rPr>
              <w:t>-</w:t>
            </w: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11</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rPr>
              <w:t>25</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0</w:t>
            </w:r>
          </w:p>
        </w:tc>
        <w:tc>
          <w:tcPr>
            <w:tcW w:w="918" w:type="dxa"/>
            <w:vMerge w:val="restart"/>
            <w:vAlign w:val="center"/>
          </w:tcPr>
          <w:p w:rsidR="00B75D58" w:rsidRPr="00927513" w:rsidRDefault="002A7359" w:rsidP="003029ED">
            <w:pPr>
              <w:pStyle w:val="Tabletext"/>
              <w:jc w:val="center"/>
              <w:rPr>
                <w:sz w:val="16"/>
                <w:szCs w:val="16"/>
              </w:rPr>
            </w:pPr>
            <w:r>
              <w:rPr>
                <w:sz w:val="16"/>
                <w:szCs w:val="16"/>
                <w:lang w:eastAsia="ko-KR"/>
              </w:rPr>
              <w:t>否</w:t>
            </w: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18</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rPr>
              <w:t>CA_12A-25A</w:t>
            </w:r>
          </w:p>
        </w:tc>
        <w:tc>
          <w:tcPr>
            <w:tcW w:w="1241" w:type="dxa"/>
            <w:vMerge w:val="restart"/>
          </w:tcPr>
          <w:p w:rsidR="00B75D58" w:rsidRPr="00927513" w:rsidRDefault="00B75D58" w:rsidP="003029ED">
            <w:pPr>
              <w:pStyle w:val="Tabletext"/>
              <w:jc w:val="center"/>
              <w:rPr>
                <w:sz w:val="16"/>
                <w:szCs w:val="16"/>
              </w:rPr>
            </w:pPr>
            <w:r w:rsidRPr="00927513">
              <w:rPr>
                <w:sz w:val="16"/>
                <w:szCs w:val="16"/>
                <w:lang w:eastAsia="ja-JP"/>
              </w:rPr>
              <w:t>-</w:t>
            </w: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12</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lang w:val="en-US"/>
              </w:rPr>
            </w:pPr>
            <w:r>
              <w:rPr>
                <w:sz w:val="16"/>
                <w:szCs w:val="16"/>
              </w:rPr>
              <w:t>是</w:t>
            </w:r>
          </w:p>
        </w:tc>
        <w:tc>
          <w:tcPr>
            <w:tcW w:w="576" w:type="dxa"/>
            <w:vAlign w:val="center"/>
          </w:tcPr>
          <w:p w:rsidR="00B75D58" w:rsidRPr="00927513" w:rsidRDefault="003029ED" w:rsidP="003029ED">
            <w:pPr>
              <w:pStyle w:val="Tabletext"/>
              <w:jc w:val="center"/>
              <w:rPr>
                <w:sz w:val="16"/>
                <w:szCs w:val="16"/>
                <w:lang w:val="en-US"/>
              </w:rPr>
            </w:pPr>
            <w:r>
              <w:rPr>
                <w:sz w:val="16"/>
                <w:szCs w:val="16"/>
              </w:rPr>
              <w:t>是</w:t>
            </w:r>
          </w:p>
        </w:tc>
        <w:tc>
          <w:tcPr>
            <w:tcW w:w="576" w:type="dxa"/>
            <w:vAlign w:val="center"/>
          </w:tcPr>
          <w:p w:rsidR="00B75D58" w:rsidRPr="00927513" w:rsidRDefault="00B75D58" w:rsidP="003029ED">
            <w:pPr>
              <w:pStyle w:val="Tabletext"/>
              <w:jc w:val="center"/>
              <w:rPr>
                <w:sz w:val="16"/>
                <w:szCs w:val="16"/>
                <w:lang w:val="en-US"/>
              </w:rPr>
            </w:pPr>
          </w:p>
        </w:tc>
        <w:tc>
          <w:tcPr>
            <w:tcW w:w="576" w:type="dxa"/>
            <w:vAlign w:val="center"/>
          </w:tcPr>
          <w:p w:rsidR="00B75D58" w:rsidRPr="00927513" w:rsidRDefault="00B75D58" w:rsidP="003029ED">
            <w:pPr>
              <w:pStyle w:val="Tabletext"/>
              <w:jc w:val="center"/>
              <w:rPr>
                <w:sz w:val="16"/>
                <w:szCs w:val="16"/>
                <w:lang w:val="en-US"/>
              </w:rPr>
            </w:pP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rPr>
              <w:t>30</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0</w:t>
            </w:r>
          </w:p>
        </w:tc>
        <w:tc>
          <w:tcPr>
            <w:tcW w:w="918" w:type="dxa"/>
            <w:vMerge w:val="restart"/>
            <w:vAlign w:val="center"/>
          </w:tcPr>
          <w:p w:rsidR="00B75D58" w:rsidRPr="00927513" w:rsidRDefault="002A7359" w:rsidP="003029ED">
            <w:pPr>
              <w:pStyle w:val="Tabletext"/>
              <w:jc w:val="center"/>
              <w:rPr>
                <w:sz w:val="16"/>
                <w:szCs w:val="16"/>
              </w:rPr>
            </w:pPr>
            <w:r>
              <w:rPr>
                <w:sz w:val="16"/>
                <w:szCs w:val="16"/>
                <w:lang w:eastAsia="ko-KR"/>
              </w:rPr>
              <w:t>否</w:t>
            </w: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25</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lang w:val="en-US"/>
              </w:rPr>
            </w:pPr>
            <w:r>
              <w:rPr>
                <w:sz w:val="16"/>
                <w:szCs w:val="16"/>
              </w:rPr>
              <w:t>是</w:t>
            </w:r>
          </w:p>
        </w:tc>
        <w:tc>
          <w:tcPr>
            <w:tcW w:w="576" w:type="dxa"/>
            <w:vAlign w:val="center"/>
          </w:tcPr>
          <w:p w:rsidR="00B75D58" w:rsidRPr="00927513" w:rsidRDefault="003029ED" w:rsidP="003029ED">
            <w:pPr>
              <w:pStyle w:val="Tabletext"/>
              <w:jc w:val="center"/>
              <w:rPr>
                <w:sz w:val="16"/>
                <w:szCs w:val="16"/>
                <w:lang w:val="en-US"/>
              </w:rPr>
            </w:pPr>
            <w:r>
              <w:rPr>
                <w:sz w:val="16"/>
                <w:szCs w:val="16"/>
              </w:rPr>
              <w:t>是</w:t>
            </w:r>
          </w:p>
        </w:tc>
        <w:tc>
          <w:tcPr>
            <w:tcW w:w="576" w:type="dxa"/>
            <w:vAlign w:val="center"/>
          </w:tcPr>
          <w:p w:rsidR="00B75D58" w:rsidRPr="00927513" w:rsidRDefault="003029ED" w:rsidP="003029ED">
            <w:pPr>
              <w:pStyle w:val="Tabletext"/>
              <w:jc w:val="center"/>
              <w:rPr>
                <w:sz w:val="16"/>
                <w:szCs w:val="16"/>
                <w:lang w:val="en-US"/>
              </w:rPr>
            </w:pPr>
            <w:r>
              <w:rPr>
                <w:sz w:val="16"/>
                <w:szCs w:val="16"/>
              </w:rPr>
              <w:t>是</w:t>
            </w:r>
          </w:p>
        </w:tc>
        <w:tc>
          <w:tcPr>
            <w:tcW w:w="576" w:type="dxa"/>
            <w:vAlign w:val="center"/>
          </w:tcPr>
          <w:p w:rsidR="00B75D58" w:rsidRPr="00927513" w:rsidRDefault="003029ED" w:rsidP="003029ED">
            <w:pPr>
              <w:pStyle w:val="Tabletext"/>
              <w:jc w:val="center"/>
              <w:rPr>
                <w:sz w:val="16"/>
                <w:szCs w:val="16"/>
                <w:lang w:val="en-US"/>
              </w:rPr>
            </w:pPr>
            <w:r>
              <w:rPr>
                <w:sz w:val="16"/>
                <w:szCs w:val="16"/>
              </w:rPr>
              <w:t>是</w:t>
            </w: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rPr>
              <w:t>CA_12A-30A</w:t>
            </w:r>
          </w:p>
        </w:tc>
        <w:tc>
          <w:tcPr>
            <w:tcW w:w="1241" w:type="dxa"/>
            <w:vMerge w:val="restart"/>
          </w:tcPr>
          <w:p w:rsidR="00B75D58" w:rsidRPr="00927513" w:rsidRDefault="00B75D58" w:rsidP="003029ED">
            <w:pPr>
              <w:pStyle w:val="Tabletext"/>
              <w:jc w:val="center"/>
              <w:rPr>
                <w:sz w:val="16"/>
                <w:szCs w:val="16"/>
              </w:rPr>
            </w:pPr>
            <w:r w:rsidRPr="00927513">
              <w:rPr>
                <w:sz w:val="16"/>
                <w:szCs w:val="16"/>
                <w:lang w:eastAsia="ja-JP"/>
              </w:rPr>
              <w:t>-</w:t>
            </w: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12</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rPr>
              <w:t>20</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0</w:t>
            </w:r>
          </w:p>
        </w:tc>
        <w:tc>
          <w:tcPr>
            <w:tcW w:w="918" w:type="dxa"/>
            <w:vMerge w:val="restart"/>
            <w:vAlign w:val="center"/>
          </w:tcPr>
          <w:p w:rsidR="00B75D58" w:rsidRPr="00927513" w:rsidRDefault="002A7359" w:rsidP="003029ED">
            <w:pPr>
              <w:pStyle w:val="Tabletext"/>
              <w:jc w:val="center"/>
              <w:rPr>
                <w:sz w:val="16"/>
                <w:szCs w:val="16"/>
              </w:rPr>
            </w:pPr>
            <w:r>
              <w:rPr>
                <w:sz w:val="16"/>
                <w:szCs w:val="16"/>
                <w:lang w:eastAsia="ko-KR"/>
              </w:rPr>
              <w:t>否</w:t>
            </w: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30</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rPr>
              <w:t>CA_18A-28A</w:t>
            </w:r>
          </w:p>
        </w:tc>
        <w:tc>
          <w:tcPr>
            <w:tcW w:w="1241" w:type="dxa"/>
            <w:vMerge w:val="restart"/>
          </w:tcPr>
          <w:p w:rsidR="00B75D58" w:rsidRPr="00927513" w:rsidRDefault="00B75D58" w:rsidP="003029ED">
            <w:pPr>
              <w:pStyle w:val="Tabletext"/>
              <w:jc w:val="center"/>
              <w:rPr>
                <w:sz w:val="16"/>
                <w:szCs w:val="16"/>
              </w:rPr>
            </w:pPr>
            <w:r w:rsidRPr="00927513">
              <w:rPr>
                <w:sz w:val="16"/>
                <w:szCs w:val="16"/>
                <w:lang w:eastAsia="ja-JP"/>
              </w:rPr>
              <w:t>-</w:t>
            </w: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1</w:t>
            </w:r>
            <w:r w:rsidRPr="00927513">
              <w:rPr>
                <w:sz w:val="16"/>
                <w:szCs w:val="16"/>
                <w:lang w:eastAsia="ja-JP"/>
              </w:rPr>
              <w:t>8</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lang w:eastAsia="ja-JP"/>
              </w:rPr>
              <w:t>是</w:t>
            </w:r>
          </w:p>
        </w:tc>
        <w:tc>
          <w:tcPr>
            <w:tcW w:w="576" w:type="dxa"/>
            <w:vAlign w:val="center"/>
          </w:tcPr>
          <w:p w:rsidR="00B75D58" w:rsidRPr="00927513" w:rsidRDefault="00B75D58" w:rsidP="003029ED">
            <w:pPr>
              <w:pStyle w:val="Tabletext"/>
              <w:jc w:val="center"/>
              <w:rPr>
                <w:sz w:val="16"/>
                <w:szCs w:val="16"/>
              </w:rPr>
            </w:pP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rPr>
              <w:t>2</w:t>
            </w:r>
            <w:r w:rsidRPr="00927513">
              <w:rPr>
                <w:sz w:val="16"/>
                <w:szCs w:val="16"/>
                <w:lang w:eastAsia="ja-JP"/>
              </w:rPr>
              <w:t>5</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0</w:t>
            </w:r>
          </w:p>
        </w:tc>
        <w:tc>
          <w:tcPr>
            <w:tcW w:w="918" w:type="dxa"/>
            <w:vMerge w:val="restart"/>
            <w:vAlign w:val="center"/>
          </w:tcPr>
          <w:p w:rsidR="00B75D58" w:rsidRPr="00927513" w:rsidRDefault="002A7359" w:rsidP="003029ED">
            <w:pPr>
              <w:pStyle w:val="Tabletext"/>
              <w:jc w:val="center"/>
              <w:rPr>
                <w:sz w:val="16"/>
                <w:szCs w:val="16"/>
              </w:rPr>
            </w:pPr>
            <w:r>
              <w:rPr>
                <w:sz w:val="16"/>
                <w:szCs w:val="16"/>
                <w:lang w:eastAsia="ko-KR"/>
              </w:rPr>
              <w:t>否</w:t>
            </w: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2</w:t>
            </w:r>
            <w:r w:rsidRPr="00927513">
              <w:rPr>
                <w:sz w:val="16"/>
                <w:szCs w:val="16"/>
                <w:lang w:eastAsia="ja-JP"/>
              </w:rPr>
              <w:t>8</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rPr>
              <w:t>CA_19A-21A</w:t>
            </w:r>
          </w:p>
        </w:tc>
        <w:tc>
          <w:tcPr>
            <w:tcW w:w="1241" w:type="dxa"/>
            <w:vMerge w:val="restart"/>
          </w:tcPr>
          <w:p w:rsidR="00B75D58" w:rsidRPr="00927513" w:rsidRDefault="00B75D58" w:rsidP="003029ED">
            <w:pPr>
              <w:pStyle w:val="Tabletext"/>
              <w:jc w:val="center"/>
              <w:rPr>
                <w:sz w:val="16"/>
                <w:szCs w:val="16"/>
              </w:rPr>
            </w:pPr>
            <w:r w:rsidRPr="00927513">
              <w:rPr>
                <w:sz w:val="16"/>
                <w:szCs w:val="16"/>
                <w:lang w:eastAsia="ja-JP"/>
              </w:rPr>
              <w:t>-</w:t>
            </w: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19</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rPr>
              <w:t>30</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0</w:t>
            </w:r>
          </w:p>
        </w:tc>
        <w:tc>
          <w:tcPr>
            <w:tcW w:w="918" w:type="dxa"/>
            <w:vMerge w:val="restart"/>
            <w:vAlign w:val="center"/>
          </w:tcPr>
          <w:p w:rsidR="00B75D58" w:rsidRPr="00927513" w:rsidRDefault="003029ED" w:rsidP="003029ED">
            <w:pPr>
              <w:pStyle w:val="Tabletext"/>
              <w:jc w:val="center"/>
              <w:rPr>
                <w:sz w:val="16"/>
                <w:szCs w:val="16"/>
              </w:rPr>
            </w:pPr>
            <w:r>
              <w:rPr>
                <w:sz w:val="16"/>
                <w:szCs w:val="16"/>
                <w:lang w:eastAsia="ko-KR"/>
              </w:rPr>
              <w:t>是</w:t>
            </w: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21</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rPr>
              <w:t>CA_1</w:t>
            </w:r>
            <w:r w:rsidRPr="00927513">
              <w:rPr>
                <w:sz w:val="16"/>
                <w:szCs w:val="16"/>
                <w:lang w:eastAsia="ja-JP"/>
              </w:rPr>
              <w:t>9</w:t>
            </w:r>
            <w:r w:rsidRPr="00927513">
              <w:rPr>
                <w:sz w:val="16"/>
                <w:szCs w:val="16"/>
              </w:rPr>
              <w:t>A-</w:t>
            </w:r>
            <w:r w:rsidRPr="00927513">
              <w:rPr>
                <w:sz w:val="16"/>
                <w:szCs w:val="16"/>
                <w:lang w:eastAsia="ja-JP"/>
              </w:rPr>
              <w:t>42</w:t>
            </w:r>
            <w:r w:rsidRPr="00927513">
              <w:rPr>
                <w:sz w:val="16"/>
                <w:szCs w:val="16"/>
              </w:rPr>
              <w:t>A</w:t>
            </w:r>
          </w:p>
        </w:tc>
        <w:tc>
          <w:tcPr>
            <w:tcW w:w="1241" w:type="dxa"/>
            <w:vMerge w:val="restart"/>
          </w:tcPr>
          <w:p w:rsidR="00B75D58" w:rsidRPr="00927513" w:rsidRDefault="00B75D58" w:rsidP="003029ED">
            <w:pPr>
              <w:pStyle w:val="Tabletext"/>
              <w:jc w:val="center"/>
              <w:rPr>
                <w:sz w:val="16"/>
                <w:szCs w:val="16"/>
                <w:lang w:eastAsia="ja-JP"/>
              </w:rPr>
            </w:pPr>
            <w:r w:rsidRPr="00927513">
              <w:rPr>
                <w:sz w:val="16"/>
                <w:szCs w:val="16"/>
                <w:lang w:eastAsia="ja-JP"/>
              </w:rPr>
              <w:t>-</w:t>
            </w: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lang w:eastAsia="ja-JP"/>
              </w:rPr>
              <w:t>19</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lang w:eastAsia="ja-JP"/>
              </w:rPr>
              <w:t>35</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lang w:eastAsia="ja-JP"/>
              </w:rPr>
              <w:t>0</w:t>
            </w:r>
          </w:p>
        </w:tc>
        <w:tc>
          <w:tcPr>
            <w:tcW w:w="918" w:type="dxa"/>
            <w:vMerge w:val="restart"/>
            <w:vAlign w:val="center"/>
          </w:tcPr>
          <w:p w:rsidR="00B75D58" w:rsidRPr="00927513" w:rsidRDefault="002A7359" w:rsidP="003029ED">
            <w:pPr>
              <w:pStyle w:val="Tabletext"/>
              <w:jc w:val="center"/>
              <w:rPr>
                <w:sz w:val="16"/>
                <w:szCs w:val="16"/>
                <w:lang w:eastAsia="ja-JP"/>
              </w:rPr>
            </w:pPr>
            <w:r>
              <w:rPr>
                <w:sz w:val="16"/>
                <w:szCs w:val="16"/>
                <w:lang w:eastAsia="ko-KR"/>
              </w:rPr>
              <w:t>否</w:t>
            </w: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lang w:eastAsia="ja-JP"/>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lang w:eastAsia="ja-JP"/>
              </w:rPr>
              <w:t>42</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rPr>
              <w:t>CA_1</w:t>
            </w:r>
            <w:r w:rsidRPr="00927513">
              <w:rPr>
                <w:sz w:val="16"/>
                <w:szCs w:val="16"/>
                <w:lang w:eastAsia="ja-JP"/>
              </w:rPr>
              <w:t>9</w:t>
            </w:r>
            <w:r w:rsidRPr="00927513">
              <w:rPr>
                <w:sz w:val="16"/>
                <w:szCs w:val="16"/>
              </w:rPr>
              <w:t>A-</w:t>
            </w:r>
            <w:r w:rsidRPr="00927513">
              <w:rPr>
                <w:sz w:val="16"/>
                <w:szCs w:val="16"/>
                <w:lang w:eastAsia="ja-JP"/>
              </w:rPr>
              <w:t>42C</w:t>
            </w:r>
          </w:p>
        </w:tc>
        <w:tc>
          <w:tcPr>
            <w:tcW w:w="1241" w:type="dxa"/>
            <w:vMerge w:val="restart"/>
          </w:tcPr>
          <w:p w:rsidR="00B75D58" w:rsidRPr="00927513" w:rsidRDefault="00B75D58" w:rsidP="003029ED">
            <w:pPr>
              <w:pStyle w:val="Tabletext"/>
              <w:jc w:val="center"/>
              <w:rPr>
                <w:sz w:val="16"/>
                <w:szCs w:val="16"/>
                <w:lang w:eastAsia="ja-JP"/>
              </w:rPr>
            </w:pPr>
            <w:r w:rsidRPr="00927513">
              <w:rPr>
                <w:sz w:val="16"/>
                <w:szCs w:val="16"/>
                <w:lang w:eastAsia="ja-JP"/>
              </w:rPr>
              <w:t>-</w:t>
            </w: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lang w:eastAsia="ja-JP"/>
              </w:rPr>
              <w:t>19</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lang w:eastAsia="ja-JP"/>
              </w:rPr>
              <w:t>55</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lang w:eastAsia="ja-JP"/>
              </w:rPr>
              <w:t>0</w:t>
            </w:r>
          </w:p>
        </w:tc>
        <w:tc>
          <w:tcPr>
            <w:tcW w:w="918" w:type="dxa"/>
            <w:vMerge w:val="restart"/>
            <w:vAlign w:val="center"/>
          </w:tcPr>
          <w:p w:rsidR="00B75D58" w:rsidRPr="00927513" w:rsidRDefault="002A7359" w:rsidP="003029ED">
            <w:pPr>
              <w:pStyle w:val="Tabletext"/>
              <w:jc w:val="center"/>
              <w:rPr>
                <w:sz w:val="16"/>
                <w:szCs w:val="16"/>
                <w:lang w:eastAsia="ja-JP"/>
              </w:rPr>
            </w:pPr>
            <w:r>
              <w:rPr>
                <w:sz w:val="16"/>
                <w:szCs w:val="16"/>
                <w:lang w:eastAsia="ko-KR"/>
              </w:rPr>
              <w:t>否</w:t>
            </w:r>
          </w:p>
        </w:tc>
      </w:tr>
      <w:tr w:rsidR="00B75D58" w:rsidRPr="00322EE5"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lang w:eastAsia="ja-JP"/>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lang w:eastAsia="ja-JP"/>
              </w:rPr>
              <w:t>42</w:t>
            </w:r>
          </w:p>
        </w:tc>
        <w:tc>
          <w:tcPr>
            <w:tcW w:w="3456" w:type="dxa"/>
            <w:gridSpan w:val="6"/>
            <w:shd w:val="clear" w:color="auto" w:fill="auto"/>
            <w:vAlign w:val="center"/>
          </w:tcPr>
          <w:p w:rsidR="00B75D58" w:rsidRPr="00B75D58" w:rsidRDefault="00A75654" w:rsidP="003029ED">
            <w:pPr>
              <w:pStyle w:val="Tabletext"/>
              <w:jc w:val="center"/>
              <w:rPr>
                <w:sz w:val="16"/>
                <w:szCs w:val="16"/>
                <w:lang w:val="en-GB"/>
              </w:rPr>
            </w:pPr>
            <w:r>
              <w:rPr>
                <w:sz w:val="16"/>
                <w:szCs w:val="16"/>
                <w:lang w:val="en-US"/>
              </w:rPr>
              <w:t>见表</w:t>
            </w:r>
            <w:r>
              <w:rPr>
                <w:sz w:val="16"/>
                <w:szCs w:val="16"/>
                <w:lang w:val="en-US"/>
              </w:rPr>
              <w:t xml:space="preserve"> 1.1.2-1</w:t>
            </w:r>
            <w:r>
              <w:rPr>
                <w:sz w:val="16"/>
                <w:szCs w:val="16"/>
                <w:lang w:val="en-US"/>
              </w:rPr>
              <w:t>中的</w:t>
            </w:r>
            <w:r>
              <w:rPr>
                <w:sz w:val="16"/>
                <w:szCs w:val="16"/>
                <w:lang w:val="en-US"/>
              </w:rPr>
              <w:t>CA_42C</w:t>
            </w:r>
          </w:p>
        </w:tc>
        <w:tc>
          <w:tcPr>
            <w:tcW w:w="1001" w:type="dxa"/>
            <w:vMerge/>
            <w:vAlign w:val="center"/>
          </w:tcPr>
          <w:p w:rsidR="00B75D58" w:rsidRPr="00B75D58" w:rsidRDefault="00B75D58" w:rsidP="003029ED">
            <w:pPr>
              <w:pStyle w:val="Tabletext"/>
              <w:jc w:val="center"/>
              <w:rPr>
                <w:sz w:val="16"/>
                <w:szCs w:val="16"/>
                <w:lang w:val="en-GB"/>
              </w:rPr>
            </w:pPr>
          </w:p>
        </w:tc>
        <w:tc>
          <w:tcPr>
            <w:tcW w:w="1103" w:type="dxa"/>
            <w:vMerge/>
            <w:vAlign w:val="center"/>
          </w:tcPr>
          <w:p w:rsidR="00B75D58" w:rsidRPr="00B75D58" w:rsidRDefault="00B75D58" w:rsidP="003029ED">
            <w:pPr>
              <w:pStyle w:val="Tabletext"/>
              <w:jc w:val="center"/>
              <w:rPr>
                <w:sz w:val="16"/>
                <w:szCs w:val="16"/>
                <w:lang w:val="en-GB"/>
              </w:rPr>
            </w:pPr>
          </w:p>
        </w:tc>
        <w:tc>
          <w:tcPr>
            <w:tcW w:w="918" w:type="dxa"/>
            <w:vMerge/>
            <w:vAlign w:val="center"/>
          </w:tcPr>
          <w:p w:rsidR="00B75D58" w:rsidRPr="00B75D58" w:rsidRDefault="00B75D58" w:rsidP="003029ED">
            <w:pPr>
              <w:pStyle w:val="Tabletext"/>
              <w:jc w:val="center"/>
              <w:rPr>
                <w:sz w:val="16"/>
                <w:szCs w:val="16"/>
                <w:lang w:val="en-GB"/>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rPr>
              <w:t>CA_20A-32A</w:t>
            </w:r>
          </w:p>
        </w:tc>
        <w:tc>
          <w:tcPr>
            <w:tcW w:w="1241" w:type="dxa"/>
            <w:vMerge w:val="restart"/>
          </w:tcPr>
          <w:p w:rsidR="00B75D58" w:rsidRPr="00927513" w:rsidRDefault="00B75D58" w:rsidP="003029ED">
            <w:pPr>
              <w:pStyle w:val="Tabletext"/>
              <w:jc w:val="center"/>
              <w:rPr>
                <w:sz w:val="16"/>
                <w:szCs w:val="16"/>
              </w:rPr>
            </w:pPr>
            <w:r w:rsidRPr="00927513">
              <w:rPr>
                <w:sz w:val="16"/>
                <w:szCs w:val="16"/>
                <w:lang w:eastAsia="ja-JP"/>
              </w:rPr>
              <w:t>-</w:t>
            </w: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20</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rPr>
              <w:t>30</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0</w:t>
            </w:r>
          </w:p>
        </w:tc>
        <w:tc>
          <w:tcPr>
            <w:tcW w:w="918" w:type="dxa"/>
            <w:vMerge w:val="restart"/>
            <w:vAlign w:val="center"/>
          </w:tcPr>
          <w:p w:rsidR="00B75D58" w:rsidRPr="00927513" w:rsidRDefault="002A7359" w:rsidP="003029ED">
            <w:pPr>
              <w:pStyle w:val="Tabletext"/>
              <w:jc w:val="center"/>
              <w:rPr>
                <w:sz w:val="16"/>
                <w:szCs w:val="16"/>
              </w:rPr>
            </w:pPr>
            <w:r>
              <w:rPr>
                <w:sz w:val="16"/>
                <w:szCs w:val="16"/>
                <w:lang w:eastAsia="ko-KR"/>
              </w:rPr>
              <w:t>否</w:t>
            </w: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32</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rPr>
              <w:t>CA_23A-29A</w:t>
            </w:r>
          </w:p>
        </w:tc>
        <w:tc>
          <w:tcPr>
            <w:tcW w:w="1241" w:type="dxa"/>
            <w:vMerge w:val="restart"/>
          </w:tcPr>
          <w:p w:rsidR="00B75D58" w:rsidRPr="00927513" w:rsidRDefault="00B75D58" w:rsidP="003029ED">
            <w:pPr>
              <w:pStyle w:val="Tabletext"/>
              <w:jc w:val="center"/>
              <w:rPr>
                <w:sz w:val="16"/>
                <w:szCs w:val="16"/>
              </w:rPr>
            </w:pPr>
            <w:r w:rsidRPr="00927513">
              <w:rPr>
                <w:sz w:val="16"/>
                <w:szCs w:val="16"/>
                <w:lang w:eastAsia="ja-JP"/>
              </w:rPr>
              <w:t>-</w:t>
            </w: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23</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rPr>
              <w:t>30</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0</w:t>
            </w:r>
          </w:p>
        </w:tc>
        <w:tc>
          <w:tcPr>
            <w:tcW w:w="918" w:type="dxa"/>
            <w:vMerge w:val="restart"/>
            <w:vAlign w:val="center"/>
          </w:tcPr>
          <w:p w:rsidR="00B75D58" w:rsidRPr="00927513" w:rsidRDefault="002A7359" w:rsidP="003029ED">
            <w:pPr>
              <w:pStyle w:val="Tabletext"/>
              <w:jc w:val="center"/>
              <w:rPr>
                <w:sz w:val="16"/>
                <w:szCs w:val="16"/>
              </w:rPr>
            </w:pPr>
            <w:r>
              <w:rPr>
                <w:sz w:val="16"/>
                <w:szCs w:val="16"/>
                <w:lang w:eastAsia="ko-KR"/>
              </w:rPr>
              <w:t>否</w:t>
            </w: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29</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23</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rPr>
              <w:t>20</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1</w:t>
            </w:r>
          </w:p>
        </w:tc>
        <w:tc>
          <w:tcPr>
            <w:tcW w:w="918" w:type="dxa"/>
            <w:vMerge w:val="restart"/>
            <w:vAlign w:val="center"/>
          </w:tcPr>
          <w:p w:rsidR="00B75D58" w:rsidRPr="00927513" w:rsidRDefault="002A7359" w:rsidP="003029ED">
            <w:pPr>
              <w:pStyle w:val="Tabletext"/>
              <w:jc w:val="center"/>
              <w:rPr>
                <w:sz w:val="16"/>
                <w:szCs w:val="16"/>
              </w:rPr>
            </w:pPr>
            <w:r>
              <w:rPr>
                <w:sz w:val="16"/>
                <w:szCs w:val="16"/>
                <w:lang w:eastAsia="ko-KR"/>
              </w:rPr>
              <w:t>否</w:t>
            </w: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rPr>
            </w:pPr>
          </w:p>
        </w:tc>
        <w:tc>
          <w:tcPr>
            <w:tcW w:w="687" w:type="dxa"/>
            <w:shd w:val="clear" w:color="auto" w:fill="auto"/>
          </w:tcPr>
          <w:p w:rsidR="00B75D58" w:rsidRPr="00927513" w:rsidRDefault="00B75D58" w:rsidP="003029ED">
            <w:pPr>
              <w:pStyle w:val="Tabletext"/>
              <w:jc w:val="center"/>
              <w:rPr>
                <w:sz w:val="16"/>
                <w:szCs w:val="16"/>
              </w:rPr>
            </w:pPr>
            <w:r w:rsidRPr="00927513">
              <w:rPr>
                <w:sz w:val="16"/>
                <w:szCs w:val="16"/>
              </w:rPr>
              <w:t>29</w:t>
            </w:r>
          </w:p>
        </w:tc>
        <w:tc>
          <w:tcPr>
            <w:tcW w:w="576" w:type="dxa"/>
            <w:shd w:val="clear" w:color="auto" w:fill="auto"/>
          </w:tcPr>
          <w:p w:rsidR="00B75D58" w:rsidRPr="00927513" w:rsidRDefault="00B75D58" w:rsidP="003029ED">
            <w:pPr>
              <w:pStyle w:val="Tabletext"/>
              <w:jc w:val="center"/>
              <w:rPr>
                <w:sz w:val="16"/>
                <w:szCs w:val="16"/>
              </w:rPr>
            </w:pPr>
          </w:p>
        </w:tc>
        <w:tc>
          <w:tcPr>
            <w:tcW w:w="576" w:type="dxa"/>
          </w:tcPr>
          <w:p w:rsidR="00B75D58" w:rsidRPr="00927513" w:rsidRDefault="003029ED" w:rsidP="003029ED">
            <w:pPr>
              <w:pStyle w:val="Tabletext"/>
              <w:jc w:val="center"/>
              <w:rPr>
                <w:sz w:val="16"/>
                <w:szCs w:val="16"/>
              </w:rPr>
            </w:pPr>
            <w:r>
              <w:rPr>
                <w:sz w:val="16"/>
                <w:szCs w:val="16"/>
              </w:rPr>
              <w:t>是</w:t>
            </w:r>
          </w:p>
        </w:tc>
        <w:tc>
          <w:tcPr>
            <w:tcW w:w="576" w:type="dxa"/>
          </w:tcPr>
          <w:p w:rsidR="00B75D58" w:rsidRPr="00927513" w:rsidRDefault="003029ED" w:rsidP="003029ED">
            <w:pPr>
              <w:pStyle w:val="Tabletext"/>
              <w:jc w:val="center"/>
              <w:rPr>
                <w:sz w:val="16"/>
                <w:szCs w:val="16"/>
              </w:rPr>
            </w:pPr>
            <w:r>
              <w:rPr>
                <w:sz w:val="16"/>
                <w:szCs w:val="16"/>
              </w:rPr>
              <w:t>是</w:t>
            </w:r>
          </w:p>
        </w:tc>
        <w:tc>
          <w:tcPr>
            <w:tcW w:w="576" w:type="dxa"/>
          </w:tcPr>
          <w:p w:rsidR="00B75D58" w:rsidRPr="00927513" w:rsidRDefault="003029ED" w:rsidP="003029ED">
            <w:pPr>
              <w:pStyle w:val="Tabletext"/>
              <w:jc w:val="center"/>
              <w:rPr>
                <w:sz w:val="16"/>
                <w:szCs w:val="16"/>
              </w:rPr>
            </w:pPr>
            <w:r>
              <w:rPr>
                <w:sz w:val="16"/>
                <w:szCs w:val="16"/>
              </w:rPr>
              <w:t>是</w:t>
            </w:r>
          </w:p>
        </w:tc>
        <w:tc>
          <w:tcPr>
            <w:tcW w:w="576" w:type="dxa"/>
          </w:tcPr>
          <w:p w:rsidR="00B75D58" w:rsidRPr="00927513" w:rsidRDefault="00B75D58" w:rsidP="003029ED">
            <w:pPr>
              <w:pStyle w:val="Tabletext"/>
              <w:jc w:val="center"/>
              <w:rPr>
                <w:sz w:val="16"/>
                <w:szCs w:val="16"/>
              </w:rPr>
            </w:pPr>
          </w:p>
        </w:tc>
        <w:tc>
          <w:tcPr>
            <w:tcW w:w="576" w:type="dxa"/>
          </w:tcPr>
          <w:p w:rsidR="00B75D58" w:rsidRPr="00927513" w:rsidRDefault="00B75D58" w:rsidP="003029ED">
            <w:pPr>
              <w:pStyle w:val="Tabletext"/>
              <w:jc w:val="center"/>
              <w:rPr>
                <w:sz w:val="16"/>
                <w:szCs w:val="16"/>
              </w:rPr>
            </w:pP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bl>
    <w:p w:rsidR="00B75D58" w:rsidRDefault="00B75D58" w:rsidP="00344766">
      <w:pPr>
        <w:rPr>
          <w:lang w:val="en-US"/>
        </w:rPr>
      </w:pPr>
    </w:p>
    <w:p w:rsidR="003029ED" w:rsidRDefault="003029E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75D58" w:rsidRPr="00912595" w:rsidRDefault="00B75D58" w:rsidP="00B75D58">
      <w:pPr>
        <w:pStyle w:val="TableNo"/>
        <w:rPr>
          <w:lang w:val="en-US" w:eastAsia="zh-CN"/>
        </w:rPr>
      </w:pPr>
      <w:r>
        <w:rPr>
          <w:lang w:val="en-US" w:eastAsia="zh-CN"/>
        </w:rPr>
        <w:lastRenderedPageBreak/>
        <w:t>表</w:t>
      </w:r>
      <w:r w:rsidRPr="00912595">
        <w:rPr>
          <w:lang w:val="en-US" w:eastAsia="zh-CN"/>
        </w:rPr>
        <w:t>1.1.2-2</w:t>
      </w:r>
      <w:r>
        <w:rPr>
          <w:rFonts w:hint="eastAsia"/>
          <w:lang w:val="en-US" w:eastAsia="zh-CN"/>
        </w:rPr>
        <w:t>（</w:t>
      </w:r>
      <w:r w:rsidRPr="001F19C1">
        <w:rPr>
          <w:rFonts w:ascii="STKaiti" w:eastAsia="STKaiti" w:hAnsi="STKaiti" w:hint="eastAsia"/>
          <w:lang w:val="en-US" w:eastAsia="zh-CN"/>
        </w:rPr>
        <w:t>结束</w:t>
      </w:r>
      <w:r>
        <w:rPr>
          <w:lang w:val="en-US" w:eastAsia="zh-CN"/>
        </w:rPr>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1241"/>
        <w:gridCol w:w="687"/>
        <w:gridCol w:w="576"/>
        <w:gridCol w:w="576"/>
        <w:gridCol w:w="576"/>
        <w:gridCol w:w="576"/>
        <w:gridCol w:w="576"/>
        <w:gridCol w:w="576"/>
        <w:gridCol w:w="1001"/>
        <w:gridCol w:w="1103"/>
        <w:gridCol w:w="918"/>
      </w:tblGrid>
      <w:tr w:rsidR="00B75D58" w:rsidRPr="00B75D58" w:rsidTr="003029ED">
        <w:trPr>
          <w:jc w:val="center"/>
        </w:trPr>
        <w:tc>
          <w:tcPr>
            <w:tcW w:w="9629" w:type="dxa"/>
            <w:gridSpan w:val="12"/>
          </w:tcPr>
          <w:p w:rsidR="00B75D58" w:rsidRPr="00B75D58" w:rsidRDefault="003029ED" w:rsidP="003029ED">
            <w:pPr>
              <w:pStyle w:val="Tablehead"/>
              <w:rPr>
                <w:sz w:val="16"/>
                <w:szCs w:val="16"/>
                <w:lang w:val="en-GB"/>
              </w:rPr>
            </w:pPr>
            <w:r w:rsidRPr="003029ED">
              <w:rPr>
                <w:sz w:val="16"/>
                <w:szCs w:val="16"/>
                <w:lang w:val="en-US"/>
              </w:rPr>
              <w:t>E-UTRA CA</w:t>
            </w:r>
            <w:r w:rsidRPr="003029ED">
              <w:rPr>
                <w:sz w:val="16"/>
                <w:szCs w:val="16"/>
                <w:lang w:val="en-US"/>
              </w:rPr>
              <w:t>配置</w:t>
            </w:r>
            <w:r w:rsidRPr="003029ED">
              <w:rPr>
                <w:sz w:val="16"/>
                <w:szCs w:val="16"/>
                <w:lang w:val="en-US"/>
              </w:rPr>
              <w:t xml:space="preserve"> /</w:t>
            </w:r>
            <w:r w:rsidRPr="003029ED">
              <w:rPr>
                <w:rFonts w:hint="eastAsia"/>
                <w:sz w:val="16"/>
                <w:szCs w:val="16"/>
                <w:lang w:val="en-US"/>
              </w:rPr>
              <w:t>带宽组合集</w:t>
            </w:r>
          </w:p>
        </w:tc>
      </w:tr>
      <w:tr w:rsidR="003029ED" w:rsidRPr="00927513" w:rsidTr="003029ED">
        <w:trPr>
          <w:jc w:val="center"/>
        </w:trPr>
        <w:tc>
          <w:tcPr>
            <w:tcW w:w="1223" w:type="dxa"/>
            <w:vAlign w:val="center"/>
          </w:tcPr>
          <w:p w:rsidR="003029ED" w:rsidRPr="00927513" w:rsidRDefault="003029ED" w:rsidP="003029ED">
            <w:pPr>
              <w:pStyle w:val="Tablehead"/>
              <w:rPr>
                <w:sz w:val="16"/>
                <w:szCs w:val="16"/>
              </w:rPr>
            </w:pPr>
            <w:r w:rsidRPr="003029ED">
              <w:rPr>
                <w:sz w:val="16"/>
                <w:szCs w:val="16"/>
              </w:rPr>
              <w:t>E-UTRA CA</w:t>
            </w:r>
            <w:r w:rsidRPr="003029ED">
              <w:rPr>
                <w:sz w:val="16"/>
                <w:szCs w:val="16"/>
              </w:rPr>
              <w:t>配置</w:t>
            </w:r>
          </w:p>
        </w:tc>
        <w:tc>
          <w:tcPr>
            <w:tcW w:w="1241" w:type="dxa"/>
          </w:tcPr>
          <w:p w:rsidR="003029ED" w:rsidRPr="00927513" w:rsidRDefault="002A7359" w:rsidP="003029ED">
            <w:pPr>
              <w:pStyle w:val="Tablehead"/>
              <w:rPr>
                <w:sz w:val="16"/>
                <w:szCs w:val="16"/>
              </w:rPr>
            </w:pPr>
            <w:r>
              <w:rPr>
                <w:sz w:val="16"/>
                <w:szCs w:val="16"/>
                <w:lang w:val="en-US" w:eastAsia="ja-JP"/>
              </w:rPr>
              <w:t>上行链路</w:t>
            </w:r>
            <w:r w:rsidR="003029ED" w:rsidRPr="00927513">
              <w:rPr>
                <w:sz w:val="16"/>
                <w:szCs w:val="16"/>
                <w:lang w:val="en-US" w:eastAsia="ja-JP"/>
              </w:rPr>
              <w:t xml:space="preserve">CA </w:t>
            </w:r>
            <w:r>
              <w:rPr>
                <w:sz w:val="16"/>
                <w:szCs w:val="16"/>
                <w:lang w:val="en-US" w:eastAsia="ja-JP"/>
              </w:rPr>
              <w:t>配置</w:t>
            </w:r>
            <w:r w:rsidR="003029ED" w:rsidRPr="00927513">
              <w:rPr>
                <w:sz w:val="16"/>
                <w:szCs w:val="16"/>
                <w:lang w:val="en-US" w:eastAsia="ja-JP"/>
              </w:rPr>
              <w:t xml:space="preserve"> (</w:t>
            </w:r>
            <w:r w:rsidR="00322EE5">
              <w:rPr>
                <w:sz w:val="16"/>
                <w:szCs w:val="16"/>
                <w:lang w:val="en-US" w:eastAsia="ja-JP"/>
              </w:rPr>
              <w:t>注</w:t>
            </w:r>
            <w:r w:rsidR="003029ED" w:rsidRPr="00927513">
              <w:rPr>
                <w:sz w:val="16"/>
                <w:szCs w:val="16"/>
                <w:lang w:val="en-US" w:eastAsia="ja-JP"/>
              </w:rPr>
              <w:t>4)</w:t>
            </w:r>
          </w:p>
        </w:tc>
        <w:tc>
          <w:tcPr>
            <w:tcW w:w="687" w:type="dxa"/>
            <w:vAlign w:val="center"/>
          </w:tcPr>
          <w:p w:rsidR="003029ED" w:rsidRPr="00927513" w:rsidRDefault="00A75654" w:rsidP="003029ED">
            <w:pPr>
              <w:pStyle w:val="Tablehead"/>
              <w:rPr>
                <w:sz w:val="16"/>
                <w:szCs w:val="16"/>
              </w:rPr>
            </w:pPr>
            <w:r>
              <w:rPr>
                <w:sz w:val="16"/>
                <w:szCs w:val="16"/>
              </w:rPr>
              <w:t>E-UTRA</w:t>
            </w:r>
            <w:r>
              <w:rPr>
                <w:sz w:val="16"/>
                <w:szCs w:val="16"/>
              </w:rPr>
              <w:t>频段</w:t>
            </w:r>
          </w:p>
        </w:tc>
        <w:tc>
          <w:tcPr>
            <w:tcW w:w="576" w:type="dxa"/>
            <w:vAlign w:val="center"/>
          </w:tcPr>
          <w:p w:rsidR="003029ED" w:rsidRPr="00927513" w:rsidRDefault="003029ED" w:rsidP="003029ED">
            <w:pPr>
              <w:pStyle w:val="Tablehead"/>
              <w:rPr>
                <w:sz w:val="16"/>
                <w:szCs w:val="16"/>
              </w:rPr>
            </w:pPr>
            <w:r w:rsidRPr="00927513">
              <w:rPr>
                <w:sz w:val="16"/>
                <w:szCs w:val="16"/>
              </w:rPr>
              <w:t>1.4</w:t>
            </w:r>
            <w:r w:rsidRPr="00927513">
              <w:rPr>
                <w:sz w:val="16"/>
                <w:szCs w:val="16"/>
              </w:rPr>
              <w:br/>
              <w:t>MHz</w:t>
            </w:r>
          </w:p>
        </w:tc>
        <w:tc>
          <w:tcPr>
            <w:tcW w:w="576" w:type="dxa"/>
            <w:vAlign w:val="center"/>
          </w:tcPr>
          <w:p w:rsidR="003029ED" w:rsidRPr="00927513" w:rsidRDefault="003029ED" w:rsidP="003029ED">
            <w:pPr>
              <w:pStyle w:val="Tablehead"/>
              <w:rPr>
                <w:sz w:val="16"/>
                <w:szCs w:val="16"/>
              </w:rPr>
            </w:pPr>
            <w:r w:rsidRPr="00927513">
              <w:rPr>
                <w:sz w:val="16"/>
                <w:szCs w:val="16"/>
              </w:rPr>
              <w:t>3</w:t>
            </w:r>
            <w:r w:rsidRPr="00927513">
              <w:rPr>
                <w:sz w:val="16"/>
                <w:szCs w:val="16"/>
              </w:rPr>
              <w:br/>
              <w:t>MHz</w:t>
            </w:r>
          </w:p>
        </w:tc>
        <w:tc>
          <w:tcPr>
            <w:tcW w:w="576" w:type="dxa"/>
            <w:vAlign w:val="center"/>
          </w:tcPr>
          <w:p w:rsidR="003029ED" w:rsidRPr="00927513" w:rsidRDefault="003029ED" w:rsidP="003029ED">
            <w:pPr>
              <w:pStyle w:val="Tablehead"/>
              <w:rPr>
                <w:sz w:val="16"/>
                <w:szCs w:val="16"/>
              </w:rPr>
            </w:pPr>
            <w:r w:rsidRPr="00927513">
              <w:rPr>
                <w:sz w:val="16"/>
                <w:szCs w:val="16"/>
              </w:rPr>
              <w:t>5</w:t>
            </w:r>
            <w:r w:rsidRPr="00927513">
              <w:rPr>
                <w:sz w:val="16"/>
                <w:szCs w:val="16"/>
              </w:rPr>
              <w:br/>
              <w:t>MHz</w:t>
            </w:r>
          </w:p>
        </w:tc>
        <w:tc>
          <w:tcPr>
            <w:tcW w:w="576" w:type="dxa"/>
            <w:vAlign w:val="center"/>
          </w:tcPr>
          <w:p w:rsidR="003029ED" w:rsidRPr="00927513" w:rsidRDefault="003029ED" w:rsidP="003029ED">
            <w:pPr>
              <w:pStyle w:val="Tablehead"/>
              <w:rPr>
                <w:sz w:val="16"/>
                <w:szCs w:val="16"/>
              </w:rPr>
            </w:pPr>
            <w:r w:rsidRPr="00927513">
              <w:rPr>
                <w:sz w:val="16"/>
                <w:szCs w:val="16"/>
              </w:rPr>
              <w:t>10</w:t>
            </w:r>
            <w:r w:rsidRPr="00927513">
              <w:rPr>
                <w:sz w:val="16"/>
                <w:szCs w:val="16"/>
              </w:rPr>
              <w:br/>
              <w:t>MHz</w:t>
            </w:r>
          </w:p>
        </w:tc>
        <w:tc>
          <w:tcPr>
            <w:tcW w:w="576" w:type="dxa"/>
            <w:vAlign w:val="center"/>
          </w:tcPr>
          <w:p w:rsidR="003029ED" w:rsidRPr="00927513" w:rsidRDefault="003029ED" w:rsidP="003029ED">
            <w:pPr>
              <w:pStyle w:val="Tablehead"/>
              <w:rPr>
                <w:sz w:val="16"/>
                <w:szCs w:val="16"/>
              </w:rPr>
            </w:pPr>
            <w:r w:rsidRPr="00927513">
              <w:rPr>
                <w:sz w:val="16"/>
                <w:szCs w:val="16"/>
              </w:rPr>
              <w:t>15</w:t>
            </w:r>
            <w:r w:rsidRPr="00927513">
              <w:rPr>
                <w:sz w:val="16"/>
                <w:szCs w:val="16"/>
              </w:rPr>
              <w:br/>
              <w:t>MHz</w:t>
            </w:r>
          </w:p>
        </w:tc>
        <w:tc>
          <w:tcPr>
            <w:tcW w:w="576" w:type="dxa"/>
            <w:vAlign w:val="center"/>
          </w:tcPr>
          <w:p w:rsidR="003029ED" w:rsidRPr="00927513" w:rsidRDefault="003029ED" w:rsidP="003029ED">
            <w:pPr>
              <w:pStyle w:val="Tablehead"/>
              <w:rPr>
                <w:sz w:val="16"/>
                <w:szCs w:val="16"/>
              </w:rPr>
            </w:pPr>
            <w:r w:rsidRPr="00927513">
              <w:rPr>
                <w:sz w:val="16"/>
                <w:szCs w:val="16"/>
              </w:rPr>
              <w:t>20</w:t>
            </w:r>
            <w:r w:rsidRPr="00927513">
              <w:rPr>
                <w:sz w:val="16"/>
                <w:szCs w:val="16"/>
              </w:rPr>
              <w:br/>
              <w:t>MHz</w:t>
            </w:r>
          </w:p>
        </w:tc>
        <w:tc>
          <w:tcPr>
            <w:tcW w:w="1001" w:type="dxa"/>
          </w:tcPr>
          <w:p w:rsidR="003029ED" w:rsidRPr="003029ED" w:rsidRDefault="003029ED" w:rsidP="003029ED">
            <w:pPr>
              <w:pStyle w:val="Tablehead"/>
              <w:rPr>
                <w:sz w:val="16"/>
                <w:szCs w:val="16"/>
              </w:rPr>
            </w:pPr>
            <w:r w:rsidRPr="003029ED">
              <w:rPr>
                <w:rFonts w:hint="eastAsia"/>
                <w:sz w:val="16"/>
                <w:szCs w:val="16"/>
                <w:lang w:eastAsia="zh-CN"/>
              </w:rPr>
              <w:t>最大聚合带宽</w:t>
            </w:r>
            <w:r w:rsidRPr="003029ED">
              <w:rPr>
                <w:sz w:val="16"/>
                <w:szCs w:val="16"/>
              </w:rPr>
              <w:br/>
              <w:t>(MHz)</w:t>
            </w:r>
          </w:p>
        </w:tc>
        <w:tc>
          <w:tcPr>
            <w:tcW w:w="1103" w:type="dxa"/>
            <w:vAlign w:val="center"/>
          </w:tcPr>
          <w:p w:rsidR="003029ED" w:rsidRPr="003029ED" w:rsidRDefault="003029ED" w:rsidP="003029ED">
            <w:pPr>
              <w:pStyle w:val="Tablehead"/>
              <w:rPr>
                <w:sz w:val="16"/>
                <w:szCs w:val="16"/>
                <w:lang w:eastAsia="zh-CN"/>
              </w:rPr>
            </w:pPr>
            <w:r w:rsidRPr="003029ED">
              <w:rPr>
                <w:rFonts w:hint="eastAsia"/>
                <w:sz w:val="16"/>
                <w:szCs w:val="16"/>
                <w:lang w:eastAsia="zh-CN"/>
              </w:rPr>
              <w:t>带宽组合集</w:t>
            </w:r>
          </w:p>
        </w:tc>
        <w:tc>
          <w:tcPr>
            <w:tcW w:w="918" w:type="dxa"/>
          </w:tcPr>
          <w:p w:rsidR="003029ED" w:rsidRPr="00927513" w:rsidRDefault="002A7359" w:rsidP="003029ED">
            <w:pPr>
              <w:pStyle w:val="Tablehead"/>
              <w:rPr>
                <w:sz w:val="16"/>
                <w:szCs w:val="16"/>
              </w:rPr>
            </w:pPr>
            <w:r>
              <w:rPr>
                <w:sz w:val="16"/>
                <w:szCs w:val="16"/>
              </w:rPr>
              <w:t>双上行链路</w:t>
            </w:r>
            <w:r>
              <w:rPr>
                <w:sz w:val="16"/>
                <w:szCs w:val="16"/>
              </w:rPr>
              <w:t>CA</w:t>
            </w:r>
            <w:r>
              <w:rPr>
                <w:sz w:val="16"/>
                <w:szCs w:val="16"/>
              </w:rPr>
              <w:t>能力</w:t>
            </w: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rPr>
              <w:t>CA_25A-41A</w:t>
            </w:r>
          </w:p>
        </w:tc>
        <w:tc>
          <w:tcPr>
            <w:tcW w:w="1241" w:type="dxa"/>
            <w:vMerge w:val="restart"/>
          </w:tcPr>
          <w:p w:rsidR="00B75D58" w:rsidRPr="00927513" w:rsidRDefault="00B75D58" w:rsidP="003029ED">
            <w:pPr>
              <w:pStyle w:val="Tabletext"/>
              <w:jc w:val="center"/>
              <w:rPr>
                <w:sz w:val="16"/>
                <w:szCs w:val="16"/>
              </w:rPr>
            </w:pPr>
            <w:r w:rsidRPr="00927513">
              <w:rPr>
                <w:sz w:val="16"/>
                <w:szCs w:val="16"/>
                <w:lang w:eastAsia="ja-JP"/>
              </w:rPr>
              <w:t>-</w:t>
            </w: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25</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rPr>
              <w:t>40</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0</w:t>
            </w:r>
          </w:p>
        </w:tc>
        <w:tc>
          <w:tcPr>
            <w:tcW w:w="918" w:type="dxa"/>
            <w:vMerge w:val="restart"/>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41</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rPr>
              <w:t>CA_25A-41C</w:t>
            </w:r>
          </w:p>
        </w:tc>
        <w:tc>
          <w:tcPr>
            <w:tcW w:w="1241" w:type="dxa"/>
            <w:vMerge w:val="restart"/>
          </w:tcPr>
          <w:p w:rsidR="00B75D58" w:rsidRPr="00927513" w:rsidRDefault="00B75D58" w:rsidP="003029ED">
            <w:pPr>
              <w:pStyle w:val="Tabletext"/>
              <w:jc w:val="center"/>
              <w:rPr>
                <w:sz w:val="16"/>
                <w:szCs w:val="16"/>
              </w:rPr>
            </w:pPr>
            <w:r w:rsidRPr="00927513">
              <w:rPr>
                <w:sz w:val="16"/>
                <w:szCs w:val="16"/>
                <w:lang w:eastAsia="ja-JP"/>
              </w:rPr>
              <w:t>-</w:t>
            </w: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25</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rPr>
              <w:t>60</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0</w:t>
            </w:r>
          </w:p>
        </w:tc>
        <w:tc>
          <w:tcPr>
            <w:tcW w:w="918" w:type="dxa"/>
            <w:vMerge w:val="restart"/>
            <w:vAlign w:val="center"/>
          </w:tcPr>
          <w:p w:rsidR="00B75D58" w:rsidRPr="00927513" w:rsidRDefault="00B75D58" w:rsidP="003029ED">
            <w:pPr>
              <w:pStyle w:val="Tabletext"/>
              <w:jc w:val="center"/>
              <w:rPr>
                <w:sz w:val="16"/>
                <w:szCs w:val="16"/>
              </w:rPr>
            </w:pPr>
          </w:p>
        </w:tc>
      </w:tr>
      <w:tr w:rsidR="00B75D58" w:rsidRPr="00322EE5"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rPr>
              <w:t>41</w:t>
            </w:r>
          </w:p>
        </w:tc>
        <w:tc>
          <w:tcPr>
            <w:tcW w:w="3456" w:type="dxa"/>
            <w:gridSpan w:val="6"/>
            <w:shd w:val="clear" w:color="auto" w:fill="auto"/>
          </w:tcPr>
          <w:p w:rsidR="00B75D58" w:rsidRPr="00B75D58" w:rsidRDefault="00A75654" w:rsidP="003029ED">
            <w:pPr>
              <w:pStyle w:val="Tabletext"/>
              <w:jc w:val="center"/>
              <w:rPr>
                <w:sz w:val="16"/>
                <w:szCs w:val="16"/>
                <w:lang w:val="en-GB" w:eastAsia="zh-CN"/>
              </w:rPr>
            </w:pPr>
            <w:r>
              <w:rPr>
                <w:sz w:val="16"/>
                <w:szCs w:val="16"/>
                <w:lang w:val="en-US" w:eastAsia="zh-CN"/>
              </w:rPr>
              <w:t>见表</w:t>
            </w:r>
            <w:r>
              <w:rPr>
                <w:sz w:val="16"/>
                <w:szCs w:val="16"/>
                <w:lang w:val="en-US" w:eastAsia="zh-CN"/>
              </w:rPr>
              <w:t xml:space="preserve"> 1.1.2-1</w:t>
            </w:r>
            <w:r>
              <w:rPr>
                <w:sz w:val="16"/>
                <w:szCs w:val="16"/>
                <w:lang w:val="en-US" w:eastAsia="zh-CN"/>
              </w:rPr>
              <w:t>中的</w:t>
            </w:r>
            <w:r>
              <w:rPr>
                <w:sz w:val="16"/>
                <w:szCs w:val="16"/>
                <w:lang w:val="en-US" w:eastAsia="zh-CN"/>
              </w:rPr>
              <w:t>CA_41C</w:t>
            </w:r>
            <w:r>
              <w:rPr>
                <w:sz w:val="16"/>
                <w:szCs w:val="16"/>
                <w:lang w:val="en-US" w:eastAsia="zh-CN"/>
              </w:rPr>
              <w:t>带宽组合集</w:t>
            </w:r>
            <w:r>
              <w:rPr>
                <w:sz w:val="16"/>
                <w:szCs w:val="16"/>
                <w:lang w:val="en-US" w:eastAsia="zh-CN"/>
              </w:rPr>
              <w:t>1</w:t>
            </w:r>
          </w:p>
        </w:tc>
        <w:tc>
          <w:tcPr>
            <w:tcW w:w="1001" w:type="dxa"/>
            <w:vMerge/>
            <w:vAlign w:val="center"/>
          </w:tcPr>
          <w:p w:rsidR="00B75D58" w:rsidRPr="00B75D58" w:rsidRDefault="00B75D58" w:rsidP="003029ED">
            <w:pPr>
              <w:pStyle w:val="Tabletext"/>
              <w:jc w:val="center"/>
              <w:rPr>
                <w:sz w:val="16"/>
                <w:szCs w:val="16"/>
                <w:lang w:val="en-GB" w:eastAsia="zh-CN"/>
              </w:rPr>
            </w:pPr>
          </w:p>
        </w:tc>
        <w:tc>
          <w:tcPr>
            <w:tcW w:w="1103" w:type="dxa"/>
            <w:vMerge/>
            <w:vAlign w:val="center"/>
          </w:tcPr>
          <w:p w:rsidR="00B75D58" w:rsidRPr="00B75D58" w:rsidRDefault="00B75D58" w:rsidP="003029ED">
            <w:pPr>
              <w:pStyle w:val="Tabletext"/>
              <w:jc w:val="center"/>
              <w:rPr>
                <w:sz w:val="16"/>
                <w:szCs w:val="16"/>
                <w:lang w:val="en-GB" w:eastAsia="zh-CN"/>
              </w:rPr>
            </w:pPr>
          </w:p>
        </w:tc>
        <w:tc>
          <w:tcPr>
            <w:tcW w:w="918" w:type="dxa"/>
            <w:vMerge/>
            <w:vAlign w:val="center"/>
          </w:tcPr>
          <w:p w:rsidR="00B75D58" w:rsidRPr="00B75D58" w:rsidRDefault="00B75D58" w:rsidP="003029ED">
            <w:pPr>
              <w:pStyle w:val="Tabletext"/>
              <w:jc w:val="center"/>
              <w:rPr>
                <w:sz w:val="16"/>
                <w:szCs w:val="16"/>
                <w:lang w:val="en-GB" w:eastAsia="zh-CN"/>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lang w:eastAsia="zh-CN"/>
              </w:rPr>
              <w:t>CA_26A-41A</w:t>
            </w:r>
          </w:p>
        </w:tc>
        <w:tc>
          <w:tcPr>
            <w:tcW w:w="1241" w:type="dxa"/>
            <w:vMerge w:val="restart"/>
          </w:tcPr>
          <w:p w:rsidR="00B75D58" w:rsidRPr="00927513" w:rsidRDefault="00B75D58" w:rsidP="003029ED">
            <w:pPr>
              <w:pStyle w:val="Tabletext"/>
              <w:jc w:val="center"/>
              <w:rPr>
                <w:sz w:val="16"/>
                <w:szCs w:val="16"/>
                <w:lang w:eastAsia="zh-CN"/>
              </w:rPr>
            </w:pPr>
            <w:r w:rsidRPr="00927513">
              <w:rPr>
                <w:sz w:val="16"/>
                <w:szCs w:val="16"/>
                <w:lang w:eastAsia="ja-JP"/>
              </w:rPr>
              <w:t>-</w:t>
            </w:r>
          </w:p>
        </w:tc>
        <w:tc>
          <w:tcPr>
            <w:tcW w:w="687" w:type="dxa"/>
            <w:shd w:val="clear" w:color="auto" w:fill="auto"/>
          </w:tcPr>
          <w:p w:rsidR="00B75D58" w:rsidRPr="00927513" w:rsidRDefault="00B75D58" w:rsidP="003029ED">
            <w:pPr>
              <w:pStyle w:val="Tabletext"/>
              <w:jc w:val="center"/>
              <w:rPr>
                <w:sz w:val="16"/>
                <w:szCs w:val="16"/>
              </w:rPr>
            </w:pPr>
            <w:r w:rsidRPr="00927513">
              <w:rPr>
                <w:sz w:val="16"/>
                <w:szCs w:val="16"/>
                <w:lang w:eastAsia="zh-CN"/>
              </w:rPr>
              <w:t>26</w:t>
            </w:r>
          </w:p>
        </w:tc>
        <w:tc>
          <w:tcPr>
            <w:tcW w:w="576" w:type="dxa"/>
            <w:shd w:val="clear" w:color="auto" w:fill="auto"/>
          </w:tcPr>
          <w:p w:rsidR="00B75D58" w:rsidRPr="00927513" w:rsidRDefault="00B75D58" w:rsidP="003029ED">
            <w:pPr>
              <w:pStyle w:val="Tabletext"/>
              <w:jc w:val="center"/>
              <w:rPr>
                <w:sz w:val="16"/>
                <w:szCs w:val="16"/>
              </w:rPr>
            </w:pPr>
          </w:p>
        </w:tc>
        <w:tc>
          <w:tcPr>
            <w:tcW w:w="576" w:type="dxa"/>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lang w:eastAsia="zh-CN"/>
              </w:rPr>
              <w:t>40</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0</w:t>
            </w:r>
          </w:p>
        </w:tc>
        <w:tc>
          <w:tcPr>
            <w:tcW w:w="918" w:type="dxa"/>
            <w:vMerge w:val="restart"/>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lang w:eastAsia="zh-CN"/>
              </w:rPr>
            </w:pPr>
          </w:p>
        </w:tc>
        <w:tc>
          <w:tcPr>
            <w:tcW w:w="687" w:type="dxa"/>
            <w:shd w:val="clear" w:color="auto" w:fill="auto"/>
          </w:tcPr>
          <w:p w:rsidR="00B75D58" w:rsidRPr="00927513" w:rsidRDefault="00B75D58" w:rsidP="003029ED">
            <w:pPr>
              <w:pStyle w:val="Tabletext"/>
              <w:jc w:val="center"/>
              <w:rPr>
                <w:sz w:val="16"/>
                <w:szCs w:val="16"/>
              </w:rPr>
            </w:pPr>
            <w:r w:rsidRPr="00927513">
              <w:rPr>
                <w:sz w:val="16"/>
                <w:szCs w:val="16"/>
                <w:lang w:eastAsia="zh-CN"/>
              </w:rPr>
              <w:t>41</w:t>
            </w:r>
          </w:p>
        </w:tc>
        <w:tc>
          <w:tcPr>
            <w:tcW w:w="576" w:type="dxa"/>
            <w:shd w:val="clear" w:color="auto" w:fill="auto"/>
          </w:tcPr>
          <w:p w:rsidR="00B75D58" w:rsidRPr="00927513" w:rsidRDefault="00B75D58" w:rsidP="003029ED">
            <w:pPr>
              <w:pStyle w:val="Tabletext"/>
              <w:jc w:val="center"/>
              <w:rPr>
                <w:sz w:val="16"/>
                <w:szCs w:val="16"/>
              </w:rPr>
            </w:pPr>
          </w:p>
        </w:tc>
        <w:tc>
          <w:tcPr>
            <w:tcW w:w="576" w:type="dxa"/>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rPr>
              <w:t>CA_26A-41C</w:t>
            </w:r>
          </w:p>
        </w:tc>
        <w:tc>
          <w:tcPr>
            <w:tcW w:w="1241" w:type="dxa"/>
            <w:vMerge w:val="restart"/>
          </w:tcPr>
          <w:p w:rsidR="00B75D58" w:rsidRPr="00927513" w:rsidRDefault="00B75D58" w:rsidP="003029ED">
            <w:pPr>
              <w:pStyle w:val="Tabletext"/>
              <w:jc w:val="center"/>
              <w:rPr>
                <w:sz w:val="16"/>
                <w:szCs w:val="16"/>
                <w:lang w:eastAsia="ja-JP"/>
              </w:rPr>
            </w:pPr>
            <w:r w:rsidRPr="00927513">
              <w:rPr>
                <w:sz w:val="16"/>
                <w:szCs w:val="16"/>
                <w:lang w:eastAsia="ja-JP"/>
              </w:rPr>
              <w:t>-</w:t>
            </w: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lang w:eastAsia="ja-JP"/>
              </w:rPr>
              <w:t>26</w:t>
            </w:r>
          </w:p>
        </w:tc>
        <w:tc>
          <w:tcPr>
            <w:tcW w:w="576" w:type="dxa"/>
            <w:shd w:val="clear" w:color="auto" w:fill="auto"/>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lang w:eastAsia="ja-JP"/>
              </w:rPr>
              <w:t>55</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lang w:eastAsia="ja-JP"/>
              </w:rPr>
              <w:t>0</w:t>
            </w:r>
          </w:p>
        </w:tc>
        <w:tc>
          <w:tcPr>
            <w:tcW w:w="918" w:type="dxa"/>
            <w:vMerge w:val="restart"/>
            <w:vAlign w:val="center"/>
          </w:tcPr>
          <w:p w:rsidR="00B75D58" w:rsidRPr="00927513" w:rsidRDefault="00B75D58" w:rsidP="003029ED">
            <w:pPr>
              <w:pStyle w:val="Tabletext"/>
              <w:jc w:val="center"/>
              <w:rPr>
                <w:sz w:val="16"/>
                <w:szCs w:val="16"/>
              </w:rPr>
            </w:pPr>
          </w:p>
        </w:tc>
      </w:tr>
      <w:tr w:rsidR="00B75D58" w:rsidRPr="00322EE5"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lang w:eastAsia="ja-JP"/>
              </w:rPr>
            </w:pPr>
          </w:p>
        </w:tc>
        <w:tc>
          <w:tcPr>
            <w:tcW w:w="687" w:type="dxa"/>
            <w:shd w:val="clear" w:color="auto" w:fill="auto"/>
            <w:vAlign w:val="center"/>
          </w:tcPr>
          <w:p w:rsidR="00B75D58" w:rsidRPr="00927513" w:rsidRDefault="00B75D58" w:rsidP="003029ED">
            <w:pPr>
              <w:pStyle w:val="Tabletext"/>
              <w:jc w:val="center"/>
              <w:rPr>
                <w:sz w:val="16"/>
                <w:szCs w:val="16"/>
              </w:rPr>
            </w:pPr>
            <w:r w:rsidRPr="00927513">
              <w:rPr>
                <w:sz w:val="16"/>
                <w:szCs w:val="16"/>
                <w:lang w:eastAsia="ja-JP"/>
              </w:rPr>
              <w:t>41</w:t>
            </w:r>
          </w:p>
        </w:tc>
        <w:tc>
          <w:tcPr>
            <w:tcW w:w="3456" w:type="dxa"/>
            <w:gridSpan w:val="6"/>
            <w:shd w:val="clear" w:color="auto" w:fill="auto"/>
          </w:tcPr>
          <w:p w:rsidR="00B75D58" w:rsidRPr="003029ED" w:rsidRDefault="00A75654" w:rsidP="003029ED">
            <w:pPr>
              <w:pStyle w:val="Tabletext"/>
              <w:jc w:val="center"/>
              <w:rPr>
                <w:sz w:val="16"/>
                <w:szCs w:val="16"/>
                <w:lang w:val="en-GB" w:eastAsia="zh-CN"/>
              </w:rPr>
            </w:pPr>
            <w:r>
              <w:rPr>
                <w:sz w:val="16"/>
                <w:szCs w:val="16"/>
                <w:lang w:val="en-GB" w:eastAsia="zh-CN"/>
              </w:rPr>
              <w:t>见表</w:t>
            </w:r>
            <w:r>
              <w:rPr>
                <w:sz w:val="16"/>
                <w:szCs w:val="16"/>
                <w:lang w:val="en-GB" w:eastAsia="zh-CN"/>
              </w:rPr>
              <w:t xml:space="preserve"> 1.1.2-1</w:t>
            </w:r>
            <w:r>
              <w:rPr>
                <w:sz w:val="16"/>
                <w:szCs w:val="16"/>
                <w:lang w:val="en-GB" w:eastAsia="zh-CN"/>
              </w:rPr>
              <w:t>中的</w:t>
            </w:r>
            <w:r>
              <w:rPr>
                <w:sz w:val="16"/>
                <w:szCs w:val="16"/>
                <w:lang w:val="en-GB" w:eastAsia="zh-CN"/>
              </w:rPr>
              <w:t>CA_41C</w:t>
            </w:r>
            <w:r>
              <w:rPr>
                <w:sz w:val="16"/>
                <w:szCs w:val="16"/>
                <w:lang w:val="en-GB" w:eastAsia="zh-CN"/>
              </w:rPr>
              <w:t>带宽组合集</w:t>
            </w:r>
            <w:r>
              <w:rPr>
                <w:sz w:val="16"/>
                <w:szCs w:val="16"/>
                <w:lang w:val="en-GB" w:eastAsia="zh-CN"/>
              </w:rPr>
              <w:t>1</w:t>
            </w:r>
          </w:p>
        </w:tc>
        <w:tc>
          <w:tcPr>
            <w:tcW w:w="1001" w:type="dxa"/>
            <w:vMerge/>
            <w:vAlign w:val="center"/>
          </w:tcPr>
          <w:p w:rsidR="00B75D58" w:rsidRPr="003029ED" w:rsidRDefault="00B75D58" w:rsidP="003029ED">
            <w:pPr>
              <w:pStyle w:val="Tabletext"/>
              <w:jc w:val="center"/>
              <w:rPr>
                <w:sz w:val="16"/>
                <w:szCs w:val="16"/>
                <w:lang w:val="en-GB" w:eastAsia="zh-CN"/>
              </w:rPr>
            </w:pPr>
          </w:p>
        </w:tc>
        <w:tc>
          <w:tcPr>
            <w:tcW w:w="1103" w:type="dxa"/>
            <w:vMerge/>
            <w:vAlign w:val="center"/>
          </w:tcPr>
          <w:p w:rsidR="00B75D58" w:rsidRPr="003029ED" w:rsidRDefault="00B75D58" w:rsidP="003029ED">
            <w:pPr>
              <w:pStyle w:val="Tabletext"/>
              <w:jc w:val="center"/>
              <w:rPr>
                <w:sz w:val="16"/>
                <w:szCs w:val="16"/>
                <w:lang w:val="en-GB" w:eastAsia="zh-CN"/>
              </w:rPr>
            </w:pPr>
          </w:p>
        </w:tc>
        <w:tc>
          <w:tcPr>
            <w:tcW w:w="918" w:type="dxa"/>
            <w:vMerge/>
            <w:vAlign w:val="center"/>
          </w:tcPr>
          <w:p w:rsidR="00B75D58" w:rsidRPr="003029ED" w:rsidRDefault="00B75D58" w:rsidP="003029ED">
            <w:pPr>
              <w:pStyle w:val="Tabletext"/>
              <w:jc w:val="center"/>
              <w:rPr>
                <w:sz w:val="16"/>
                <w:szCs w:val="16"/>
                <w:lang w:val="en-GB" w:eastAsia="zh-CN"/>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lang w:eastAsia="zh-CN"/>
              </w:rPr>
              <w:t>CA_29A-30A</w:t>
            </w:r>
          </w:p>
        </w:tc>
        <w:tc>
          <w:tcPr>
            <w:tcW w:w="1241" w:type="dxa"/>
            <w:vMerge w:val="restart"/>
          </w:tcPr>
          <w:p w:rsidR="00B75D58" w:rsidRPr="00927513" w:rsidRDefault="00B75D58" w:rsidP="003029ED">
            <w:pPr>
              <w:pStyle w:val="Tabletext"/>
              <w:jc w:val="center"/>
              <w:rPr>
                <w:sz w:val="16"/>
                <w:szCs w:val="16"/>
                <w:lang w:eastAsia="zh-CN"/>
              </w:rPr>
            </w:pPr>
            <w:r w:rsidRPr="00927513">
              <w:rPr>
                <w:sz w:val="16"/>
                <w:szCs w:val="16"/>
                <w:lang w:eastAsia="ja-JP"/>
              </w:rPr>
              <w:t>-</w:t>
            </w:r>
          </w:p>
        </w:tc>
        <w:tc>
          <w:tcPr>
            <w:tcW w:w="687" w:type="dxa"/>
            <w:shd w:val="clear" w:color="auto" w:fill="auto"/>
          </w:tcPr>
          <w:p w:rsidR="00B75D58" w:rsidRPr="00927513" w:rsidRDefault="00B75D58" w:rsidP="003029ED">
            <w:pPr>
              <w:pStyle w:val="Tabletext"/>
              <w:jc w:val="center"/>
              <w:rPr>
                <w:sz w:val="16"/>
                <w:szCs w:val="16"/>
              </w:rPr>
            </w:pPr>
            <w:r w:rsidRPr="00927513">
              <w:rPr>
                <w:sz w:val="16"/>
                <w:szCs w:val="16"/>
                <w:lang w:eastAsia="zh-CN"/>
              </w:rPr>
              <w:t>29</w:t>
            </w:r>
          </w:p>
        </w:tc>
        <w:tc>
          <w:tcPr>
            <w:tcW w:w="576" w:type="dxa"/>
            <w:shd w:val="clear" w:color="auto" w:fill="auto"/>
          </w:tcPr>
          <w:p w:rsidR="00B75D58" w:rsidRPr="00927513" w:rsidRDefault="00B75D58" w:rsidP="003029ED">
            <w:pPr>
              <w:pStyle w:val="Tabletext"/>
              <w:jc w:val="center"/>
              <w:rPr>
                <w:sz w:val="16"/>
                <w:szCs w:val="16"/>
              </w:rPr>
            </w:pPr>
          </w:p>
        </w:tc>
        <w:tc>
          <w:tcPr>
            <w:tcW w:w="576" w:type="dxa"/>
          </w:tcPr>
          <w:p w:rsidR="00B75D58" w:rsidRPr="00927513" w:rsidRDefault="00B75D58" w:rsidP="003029ED">
            <w:pPr>
              <w:pStyle w:val="Tabletext"/>
              <w:jc w:val="center"/>
              <w:rPr>
                <w:sz w:val="16"/>
                <w:szCs w:val="16"/>
              </w:rPr>
            </w:pPr>
          </w:p>
        </w:tc>
        <w:tc>
          <w:tcPr>
            <w:tcW w:w="576" w:type="dxa"/>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lang w:eastAsia="zh-CN"/>
              </w:rPr>
              <w:t>20</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0</w:t>
            </w:r>
          </w:p>
        </w:tc>
        <w:tc>
          <w:tcPr>
            <w:tcW w:w="918" w:type="dxa"/>
            <w:vMerge w:val="restart"/>
            <w:vAlign w:val="center"/>
          </w:tcPr>
          <w:p w:rsidR="00B75D58" w:rsidRPr="00927513" w:rsidRDefault="002A7359" w:rsidP="003029ED">
            <w:pPr>
              <w:pStyle w:val="Tabletext"/>
              <w:jc w:val="center"/>
              <w:rPr>
                <w:sz w:val="16"/>
                <w:szCs w:val="16"/>
              </w:rPr>
            </w:pPr>
            <w:r>
              <w:rPr>
                <w:sz w:val="16"/>
                <w:szCs w:val="16"/>
                <w:lang w:eastAsia="ko-KR"/>
              </w:rPr>
              <w:t>否</w:t>
            </w: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lang w:eastAsia="zh-CN"/>
              </w:rPr>
            </w:pPr>
          </w:p>
        </w:tc>
        <w:tc>
          <w:tcPr>
            <w:tcW w:w="687" w:type="dxa"/>
            <w:shd w:val="clear" w:color="auto" w:fill="auto"/>
          </w:tcPr>
          <w:p w:rsidR="00B75D58" w:rsidRPr="00927513" w:rsidRDefault="00B75D58" w:rsidP="003029ED">
            <w:pPr>
              <w:pStyle w:val="Tabletext"/>
              <w:jc w:val="center"/>
              <w:rPr>
                <w:sz w:val="16"/>
                <w:szCs w:val="16"/>
              </w:rPr>
            </w:pPr>
            <w:r w:rsidRPr="00927513">
              <w:rPr>
                <w:sz w:val="16"/>
                <w:szCs w:val="16"/>
                <w:lang w:eastAsia="zh-CN"/>
              </w:rPr>
              <w:t>30</w:t>
            </w:r>
          </w:p>
        </w:tc>
        <w:tc>
          <w:tcPr>
            <w:tcW w:w="576" w:type="dxa"/>
            <w:shd w:val="clear" w:color="auto" w:fill="auto"/>
          </w:tcPr>
          <w:p w:rsidR="00B75D58" w:rsidRPr="00927513" w:rsidRDefault="00B75D58" w:rsidP="003029ED">
            <w:pPr>
              <w:pStyle w:val="Tabletext"/>
              <w:jc w:val="center"/>
              <w:rPr>
                <w:sz w:val="16"/>
                <w:szCs w:val="16"/>
              </w:rPr>
            </w:pPr>
          </w:p>
        </w:tc>
        <w:tc>
          <w:tcPr>
            <w:tcW w:w="576" w:type="dxa"/>
          </w:tcPr>
          <w:p w:rsidR="00B75D58" w:rsidRPr="00927513" w:rsidRDefault="00B75D58" w:rsidP="003029ED">
            <w:pPr>
              <w:pStyle w:val="Tabletext"/>
              <w:jc w:val="center"/>
              <w:rPr>
                <w:sz w:val="16"/>
                <w:szCs w:val="16"/>
              </w:rPr>
            </w:pPr>
          </w:p>
        </w:tc>
        <w:tc>
          <w:tcPr>
            <w:tcW w:w="576" w:type="dxa"/>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lang w:eastAsia="zh-CN"/>
              </w:rPr>
              <w:t>CA_39A-41A</w:t>
            </w:r>
          </w:p>
        </w:tc>
        <w:tc>
          <w:tcPr>
            <w:tcW w:w="1241" w:type="dxa"/>
            <w:vMerge w:val="restart"/>
          </w:tcPr>
          <w:p w:rsidR="00B75D58" w:rsidRPr="00927513" w:rsidRDefault="00B75D58" w:rsidP="003029ED">
            <w:pPr>
              <w:pStyle w:val="Tabletext"/>
              <w:jc w:val="center"/>
              <w:rPr>
                <w:sz w:val="16"/>
                <w:szCs w:val="16"/>
                <w:lang w:eastAsia="zh-CN"/>
              </w:rPr>
            </w:pPr>
            <w:r w:rsidRPr="00927513">
              <w:rPr>
                <w:sz w:val="16"/>
                <w:szCs w:val="16"/>
                <w:lang w:eastAsia="ja-JP"/>
              </w:rPr>
              <w:t>-</w:t>
            </w:r>
          </w:p>
        </w:tc>
        <w:tc>
          <w:tcPr>
            <w:tcW w:w="687" w:type="dxa"/>
            <w:shd w:val="clear" w:color="auto" w:fill="auto"/>
          </w:tcPr>
          <w:p w:rsidR="00B75D58" w:rsidRPr="00927513" w:rsidRDefault="00B75D58" w:rsidP="003029ED">
            <w:pPr>
              <w:pStyle w:val="Tabletext"/>
              <w:jc w:val="center"/>
              <w:rPr>
                <w:sz w:val="16"/>
                <w:szCs w:val="16"/>
              </w:rPr>
            </w:pPr>
            <w:r w:rsidRPr="00927513">
              <w:rPr>
                <w:sz w:val="16"/>
                <w:szCs w:val="16"/>
                <w:lang w:eastAsia="zh-CN"/>
              </w:rPr>
              <w:t>39</w:t>
            </w:r>
          </w:p>
        </w:tc>
        <w:tc>
          <w:tcPr>
            <w:tcW w:w="576" w:type="dxa"/>
            <w:shd w:val="clear" w:color="auto" w:fill="auto"/>
          </w:tcPr>
          <w:p w:rsidR="00B75D58" w:rsidRPr="00927513" w:rsidRDefault="00B75D58" w:rsidP="003029ED">
            <w:pPr>
              <w:pStyle w:val="Tabletext"/>
              <w:jc w:val="center"/>
              <w:rPr>
                <w:sz w:val="16"/>
                <w:szCs w:val="16"/>
              </w:rPr>
            </w:pPr>
          </w:p>
        </w:tc>
        <w:tc>
          <w:tcPr>
            <w:tcW w:w="576" w:type="dxa"/>
          </w:tcPr>
          <w:p w:rsidR="00B75D58" w:rsidRPr="00927513" w:rsidRDefault="00B75D58" w:rsidP="003029ED">
            <w:pPr>
              <w:pStyle w:val="Tabletext"/>
              <w:jc w:val="center"/>
              <w:rPr>
                <w:sz w:val="16"/>
                <w:szCs w:val="16"/>
              </w:rPr>
            </w:pPr>
          </w:p>
        </w:tc>
        <w:tc>
          <w:tcPr>
            <w:tcW w:w="576" w:type="dxa"/>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lang w:eastAsia="zh-CN"/>
              </w:rPr>
              <w:t>40</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0</w:t>
            </w:r>
          </w:p>
        </w:tc>
        <w:tc>
          <w:tcPr>
            <w:tcW w:w="918" w:type="dxa"/>
            <w:vMerge w:val="restart"/>
            <w:vAlign w:val="center"/>
          </w:tcPr>
          <w:p w:rsidR="00B75D58" w:rsidRPr="00927513" w:rsidRDefault="003029ED" w:rsidP="003029ED">
            <w:pPr>
              <w:pStyle w:val="Tabletext"/>
              <w:jc w:val="center"/>
              <w:rPr>
                <w:sz w:val="16"/>
                <w:szCs w:val="16"/>
              </w:rPr>
            </w:pPr>
            <w:r>
              <w:rPr>
                <w:sz w:val="16"/>
                <w:szCs w:val="16"/>
                <w:lang w:eastAsia="ko-KR"/>
              </w:rPr>
              <w:t>是</w:t>
            </w: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lang w:eastAsia="zh-CN"/>
              </w:rPr>
            </w:pPr>
          </w:p>
        </w:tc>
        <w:tc>
          <w:tcPr>
            <w:tcW w:w="687" w:type="dxa"/>
            <w:shd w:val="clear" w:color="auto" w:fill="auto"/>
          </w:tcPr>
          <w:p w:rsidR="00B75D58" w:rsidRPr="00927513" w:rsidRDefault="00B75D58" w:rsidP="003029ED">
            <w:pPr>
              <w:pStyle w:val="Tabletext"/>
              <w:jc w:val="center"/>
              <w:rPr>
                <w:sz w:val="16"/>
                <w:szCs w:val="16"/>
              </w:rPr>
            </w:pPr>
            <w:r w:rsidRPr="00927513">
              <w:rPr>
                <w:sz w:val="16"/>
                <w:szCs w:val="16"/>
                <w:lang w:eastAsia="zh-CN"/>
              </w:rPr>
              <w:t>41</w:t>
            </w:r>
          </w:p>
        </w:tc>
        <w:tc>
          <w:tcPr>
            <w:tcW w:w="576" w:type="dxa"/>
            <w:shd w:val="clear" w:color="auto" w:fill="auto"/>
          </w:tcPr>
          <w:p w:rsidR="00B75D58" w:rsidRPr="00927513" w:rsidRDefault="00B75D58" w:rsidP="003029ED">
            <w:pPr>
              <w:pStyle w:val="Tabletext"/>
              <w:jc w:val="center"/>
              <w:rPr>
                <w:sz w:val="16"/>
                <w:szCs w:val="16"/>
              </w:rPr>
            </w:pPr>
          </w:p>
        </w:tc>
        <w:tc>
          <w:tcPr>
            <w:tcW w:w="576" w:type="dxa"/>
          </w:tcPr>
          <w:p w:rsidR="00B75D58" w:rsidRPr="00927513" w:rsidRDefault="00B75D58" w:rsidP="003029ED">
            <w:pPr>
              <w:pStyle w:val="Tabletext"/>
              <w:jc w:val="center"/>
              <w:rPr>
                <w:sz w:val="16"/>
                <w:szCs w:val="16"/>
              </w:rPr>
            </w:pPr>
          </w:p>
        </w:tc>
        <w:tc>
          <w:tcPr>
            <w:tcW w:w="576" w:type="dxa"/>
          </w:tcPr>
          <w:p w:rsidR="00B75D58" w:rsidRPr="00927513" w:rsidRDefault="00B75D58" w:rsidP="003029ED">
            <w:pPr>
              <w:pStyle w:val="Tabletext"/>
              <w:jc w:val="center"/>
              <w:rPr>
                <w:sz w:val="16"/>
                <w:szCs w:val="16"/>
              </w:rPr>
            </w:pPr>
          </w:p>
        </w:tc>
        <w:tc>
          <w:tcPr>
            <w:tcW w:w="576" w:type="dxa"/>
          </w:tcPr>
          <w:p w:rsidR="00B75D58" w:rsidRPr="00927513" w:rsidRDefault="00B75D58" w:rsidP="003029ED">
            <w:pPr>
              <w:pStyle w:val="Tabletext"/>
              <w:jc w:val="center"/>
              <w:rPr>
                <w:sz w:val="16"/>
                <w:szCs w:val="16"/>
              </w:rPr>
            </w:pPr>
          </w:p>
        </w:tc>
        <w:tc>
          <w:tcPr>
            <w:tcW w:w="576" w:type="dxa"/>
          </w:tcPr>
          <w:p w:rsidR="00B75D58" w:rsidRPr="00927513" w:rsidRDefault="00B75D58" w:rsidP="003029ED">
            <w:pPr>
              <w:pStyle w:val="Tabletext"/>
              <w:jc w:val="center"/>
              <w:rPr>
                <w:sz w:val="16"/>
                <w:szCs w:val="16"/>
              </w:rPr>
            </w:pPr>
          </w:p>
        </w:tc>
        <w:tc>
          <w:tcPr>
            <w:tcW w:w="576" w:type="dxa"/>
          </w:tcPr>
          <w:p w:rsidR="00B75D58" w:rsidRPr="00927513" w:rsidRDefault="003029ED" w:rsidP="003029ED">
            <w:pPr>
              <w:pStyle w:val="Tabletext"/>
              <w:jc w:val="center"/>
              <w:rPr>
                <w:sz w:val="16"/>
                <w:szCs w:val="16"/>
              </w:rPr>
            </w:pPr>
            <w:r>
              <w:rPr>
                <w:sz w:val="16"/>
                <w:szCs w:val="16"/>
                <w:lang w:eastAsia="zh-CN"/>
              </w:rPr>
              <w:t>是</w:t>
            </w: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rPr>
              <w:t>CA_39A-41C</w:t>
            </w:r>
          </w:p>
        </w:tc>
        <w:tc>
          <w:tcPr>
            <w:tcW w:w="1241" w:type="dxa"/>
            <w:vMerge w:val="restart"/>
          </w:tcPr>
          <w:p w:rsidR="00B75D58" w:rsidRPr="00927513" w:rsidRDefault="00B75D58" w:rsidP="003029ED">
            <w:pPr>
              <w:pStyle w:val="Tabletext"/>
              <w:jc w:val="center"/>
              <w:rPr>
                <w:sz w:val="16"/>
                <w:szCs w:val="16"/>
                <w:lang w:eastAsia="zh-CN"/>
              </w:rPr>
            </w:pPr>
            <w:r w:rsidRPr="00927513">
              <w:rPr>
                <w:sz w:val="16"/>
                <w:szCs w:val="16"/>
                <w:lang w:eastAsia="ja-JP"/>
              </w:rPr>
              <w:t>-</w:t>
            </w:r>
          </w:p>
        </w:tc>
        <w:tc>
          <w:tcPr>
            <w:tcW w:w="687" w:type="dxa"/>
            <w:shd w:val="clear" w:color="auto" w:fill="auto"/>
          </w:tcPr>
          <w:p w:rsidR="00B75D58" w:rsidRPr="00927513" w:rsidRDefault="00B75D58" w:rsidP="003029ED">
            <w:pPr>
              <w:pStyle w:val="Tabletext"/>
              <w:jc w:val="center"/>
              <w:rPr>
                <w:sz w:val="16"/>
                <w:szCs w:val="16"/>
                <w:lang w:eastAsia="zh-CN"/>
              </w:rPr>
            </w:pPr>
            <w:r w:rsidRPr="00927513">
              <w:rPr>
                <w:sz w:val="16"/>
                <w:szCs w:val="16"/>
                <w:lang w:eastAsia="zh-CN"/>
              </w:rPr>
              <w:t>39</w:t>
            </w:r>
          </w:p>
        </w:tc>
        <w:tc>
          <w:tcPr>
            <w:tcW w:w="576" w:type="dxa"/>
            <w:shd w:val="clear" w:color="auto" w:fill="auto"/>
          </w:tcPr>
          <w:p w:rsidR="00B75D58" w:rsidRPr="00927513" w:rsidRDefault="00B75D58" w:rsidP="003029ED">
            <w:pPr>
              <w:pStyle w:val="Tabletext"/>
              <w:jc w:val="center"/>
              <w:rPr>
                <w:sz w:val="16"/>
                <w:szCs w:val="16"/>
              </w:rPr>
            </w:pPr>
          </w:p>
        </w:tc>
        <w:tc>
          <w:tcPr>
            <w:tcW w:w="576" w:type="dxa"/>
          </w:tcPr>
          <w:p w:rsidR="00B75D58" w:rsidRPr="00927513" w:rsidRDefault="00B75D58" w:rsidP="003029ED">
            <w:pPr>
              <w:pStyle w:val="Tabletext"/>
              <w:jc w:val="center"/>
              <w:rPr>
                <w:sz w:val="16"/>
                <w:szCs w:val="16"/>
              </w:rPr>
            </w:pPr>
          </w:p>
        </w:tc>
        <w:tc>
          <w:tcPr>
            <w:tcW w:w="576" w:type="dxa"/>
          </w:tcPr>
          <w:p w:rsidR="00B75D58" w:rsidRPr="00927513" w:rsidRDefault="00B75D58" w:rsidP="003029ED">
            <w:pPr>
              <w:pStyle w:val="Tabletext"/>
              <w:jc w:val="center"/>
              <w:rPr>
                <w:sz w:val="16"/>
                <w:szCs w:val="16"/>
              </w:rPr>
            </w:pPr>
          </w:p>
        </w:tc>
        <w:tc>
          <w:tcPr>
            <w:tcW w:w="576" w:type="dxa"/>
          </w:tcPr>
          <w:p w:rsidR="00B75D58" w:rsidRPr="00927513" w:rsidRDefault="003029ED" w:rsidP="003029ED">
            <w:pPr>
              <w:pStyle w:val="Tabletext"/>
              <w:jc w:val="center"/>
              <w:rPr>
                <w:sz w:val="16"/>
                <w:szCs w:val="16"/>
              </w:rPr>
            </w:pPr>
            <w:r>
              <w:rPr>
                <w:sz w:val="16"/>
                <w:szCs w:val="16"/>
              </w:rPr>
              <w:t>是</w:t>
            </w:r>
          </w:p>
        </w:tc>
        <w:tc>
          <w:tcPr>
            <w:tcW w:w="576" w:type="dxa"/>
          </w:tcPr>
          <w:p w:rsidR="00B75D58" w:rsidRPr="00927513" w:rsidRDefault="003029ED" w:rsidP="003029ED">
            <w:pPr>
              <w:pStyle w:val="Tabletext"/>
              <w:jc w:val="center"/>
              <w:rPr>
                <w:sz w:val="16"/>
                <w:szCs w:val="16"/>
              </w:rPr>
            </w:pPr>
            <w:r>
              <w:rPr>
                <w:sz w:val="16"/>
                <w:szCs w:val="16"/>
              </w:rPr>
              <w:t>是</w:t>
            </w:r>
          </w:p>
        </w:tc>
        <w:tc>
          <w:tcPr>
            <w:tcW w:w="576" w:type="dxa"/>
          </w:tcPr>
          <w:p w:rsidR="00B75D58" w:rsidRPr="00927513" w:rsidRDefault="003029ED" w:rsidP="003029ED">
            <w:pPr>
              <w:pStyle w:val="Tabletext"/>
              <w:jc w:val="center"/>
              <w:rPr>
                <w:sz w:val="16"/>
                <w:szCs w:val="16"/>
                <w:lang w:eastAsia="zh-CN"/>
              </w:rPr>
            </w:pPr>
            <w:r>
              <w:rPr>
                <w:sz w:val="16"/>
                <w:szCs w:val="16"/>
                <w:lang w:eastAsia="zh-CN"/>
              </w:rPr>
              <w:t>是</w:t>
            </w: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rPr>
              <w:t>60</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rPr>
              <w:t>0</w:t>
            </w:r>
          </w:p>
        </w:tc>
        <w:tc>
          <w:tcPr>
            <w:tcW w:w="918" w:type="dxa"/>
            <w:vMerge w:val="restart"/>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lang w:eastAsia="zh-CN"/>
              </w:rPr>
            </w:pPr>
          </w:p>
        </w:tc>
        <w:tc>
          <w:tcPr>
            <w:tcW w:w="687" w:type="dxa"/>
            <w:shd w:val="clear" w:color="auto" w:fill="auto"/>
          </w:tcPr>
          <w:p w:rsidR="00B75D58" w:rsidRPr="00927513" w:rsidRDefault="00B75D58" w:rsidP="003029ED">
            <w:pPr>
              <w:pStyle w:val="Tabletext"/>
              <w:jc w:val="center"/>
              <w:rPr>
                <w:sz w:val="16"/>
                <w:szCs w:val="16"/>
                <w:lang w:eastAsia="zh-CN"/>
              </w:rPr>
            </w:pPr>
            <w:r w:rsidRPr="00927513">
              <w:rPr>
                <w:sz w:val="16"/>
                <w:szCs w:val="16"/>
                <w:lang w:eastAsia="zh-CN"/>
              </w:rPr>
              <w:t>41</w:t>
            </w:r>
          </w:p>
        </w:tc>
        <w:tc>
          <w:tcPr>
            <w:tcW w:w="576" w:type="dxa"/>
            <w:shd w:val="clear" w:color="auto" w:fill="auto"/>
          </w:tcPr>
          <w:p w:rsidR="00B75D58" w:rsidRPr="00927513" w:rsidRDefault="00B75D58" w:rsidP="003029ED">
            <w:pPr>
              <w:pStyle w:val="Tabletext"/>
              <w:jc w:val="center"/>
              <w:rPr>
                <w:sz w:val="16"/>
                <w:szCs w:val="16"/>
              </w:rPr>
            </w:pPr>
          </w:p>
        </w:tc>
        <w:tc>
          <w:tcPr>
            <w:tcW w:w="576" w:type="dxa"/>
          </w:tcPr>
          <w:p w:rsidR="00B75D58" w:rsidRPr="00927513" w:rsidRDefault="00B75D58" w:rsidP="003029ED">
            <w:pPr>
              <w:pStyle w:val="Tabletext"/>
              <w:jc w:val="center"/>
              <w:rPr>
                <w:sz w:val="16"/>
                <w:szCs w:val="16"/>
              </w:rPr>
            </w:pPr>
          </w:p>
        </w:tc>
        <w:tc>
          <w:tcPr>
            <w:tcW w:w="576" w:type="dxa"/>
          </w:tcPr>
          <w:p w:rsidR="00B75D58" w:rsidRPr="00927513" w:rsidRDefault="00B75D58" w:rsidP="003029ED">
            <w:pPr>
              <w:pStyle w:val="Tabletext"/>
              <w:jc w:val="center"/>
              <w:rPr>
                <w:sz w:val="16"/>
                <w:szCs w:val="16"/>
              </w:rPr>
            </w:pPr>
          </w:p>
        </w:tc>
        <w:tc>
          <w:tcPr>
            <w:tcW w:w="576" w:type="dxa"/>
          </w:tcPr>
          <w:p w:rsidR="00B75D58" w:rsidRPr="00927513" w:rsidRDefault="00B75D58" w:rsidP="003029ED">
            <w:pPr>
              <w:pStyle w:val="Tabletext"/>
              <w:jc w:val="center"/>
              <w:rPr>
                <w:sz w:val="16"/>
                <w:szCs w:val="16"/>
              </w:rPr>
            </w:pPr>
          </w:p>
        </w:tc>
        <w:tc>
          <w:tcPr>
            <w:tcW w:w="576" w:type="dxa"/>
          </w:tcPr>
          <w:p w:rsidR="00B75D58" w:rsidRPr="00927513" w:rsidRDefault="00B75D58" w:rsidP="003029ED">
            <w:pPr>
              <w:pStyle w:val="Tabletext"/>
              <w:jc w:val="center"/>
              <w:rPr>
                <w:sz w:val="16"/>
                <w:szCs w:val="16"/>
              </w:rPr>
            </w:pPr>
          </w:p>
        </w:tc>
        <w:tc>
          <w:tcPr>
            <w:tcW w:w="576" w:type="dxa"/>
          </w:tcPr>
          <w:p w:rsidR="00B75D58" w:rsidRPr="00927513" w:rsidRDefault="003029ED" w:rsidP="003029ED">
            <w:pPr>
              <w:pStyle w:val="Tabletext"/>
              <w:jc w:val="center"/>
              <w:rPr>
                <w:sz w:val="16"/>
                <w:szCs w:val="16"/>
                <w:lang w:eastAsia="zh-CN"/>
              </w:rPr>
            </w:pPr>
            <w:r>
              <w:rPr>
                <w:sz w:val="16"/>
                <w:szCs w:val="16"/>
                <w:lang w:eastAsia="zh-CN"/>
              </w:rPr>
              <w:t>是</w:t>
            </w: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lang w:eastAsia="zh-CN"/>
              </w:rPr>
            </w:pPr>
          </w:p>
        </w:tc>
        <w:tc>
          <w:tcPr>
            <w:tcW w:w="687" w:type="dxa"/>
            <w:shd w:val="clear" w:color="auto" w:fill="auto"/>
          </w:tcPr>
          <w:p w:rsidR="00B75D58" w:rsidRPr="00927513" w:rsidRDefault="00B75D58" w:rsidP="003029ED">
            <w:pPr>
              <w:pStyle w:val="Tabletext"/>
              <w:jc w:val="center"/>
              <w:rPr>
                <w:sz w:val="16"/>
                <w:szCs w:val="16"/>
                <w:lang w:eastAsia="zh-CN"/>
              </w:rPr>
            </w:pPr>
            <w:r w:rsidRPr="00927513">
              <w:rPr>
                <w:sz w:val="16"/>
                <w:szCs w:val="16"/>
                <w:lang w:eastAsia="zh-CN"/>
              </w:rPr>
              <w:t>41</w:t>
            </w:r>
          </w:p>
        </w:tc>
        <w:tc>
          <w:tcPr>
            <w:tcW w:w="576" w:type="dxa"/>
            <w:shd w:val="clear" w:color="auto" w:fill="auto"/>
          </w:tcPr>
          <w:p w:rsidR="00B75D58" w:rsidRPr="00927513" w:rsidRDefault="00B75D58" w:rsidP="003029ED">
            <w:pPr>
              <w:pStyle w:val="Tabletext"/>
              <w:jc w:val="center"/>
              <w:rPr>
                <w:sz w:val="16"/>
                <w:szCs w:val="16"/>
              </w:rPr>
            </w:pPr>
          </w:p>
        </w:tc>
        <w:tc>
          <w:tcPr>
            <w:tcW w:w="576" w:type="dxa"/>
          </w:tcPr>
          <w:p w:rsidR="00B75D58" w:rsidRPr="00927513" w:rsidRDefault="00B75D58" w:rsidP="003029ED">
            <w:pPr>
              <w:pStyle w:val="Tabletext"/>
              <w:jc w:val="center"/>
              <w:rPr>
                <w:sz w:val="16"/>
                <w:szCs w:val="16"/>
              </w:rPr>
            </w:pPr>
          </w:p>
        </w:tc>
        <w:tc>
          <w:tcPr>
            <w:tcW w:w="576" w:type="dxa"/>
          </w:tcPr>
          <w:p w:rsidR="00B75D58" w:rsidRPr="00927513" w:rsidRDefault="00B75D58" w:rsidP="003029ED">
            <w:pPr>
              <w:pStyle w:val="Tabletext"/>
              <w:jc w:val="center"/>
              <w:rPr>
                <w:sz w:val="16"/>
                <w:szCs w:val="16"/>
              </w:rPr>
            </w:pPr>
          </w:p>
        </w:tc>
        <w:tc>
          <w:tcPr>
            <w:tcW w:w="576" w:type="dxa"/>
          </w:tcPr>
          <w:p w:rsidR="00B75D58" w:rsidRPr="00927513" w:rsidRDefault="00B75D58" w:rsidP="003029ED">
            <w:pPr>
              <w:pStyle w:val="Tabletext"/>
              <w:jc w:val="center"/>
              <w:rPr>
                <w:sz w:val="16"/>
                <w:szCs w:val="16"/>
              </w:rPr>
            </w:pPr>
          </w:p>
        </w:tc>
        <w:tc>
          <w:tcPr>
            <w:tcW w:w="576" w:type="dxa"/>
          </w:tcPr>
          <w:p w:rsidR="00B75D58" w:rsidRPr="00927513" w:rsidRDefault="00B75D58" w:rsidP="003029ED">
            <w:pPr>
              <w:pStyle w:val="Tabletext"/>
              <w:jc w:val="center"/>
              <w:rPr>
                <w:sz w:val="16"/>
                <w:szCs w:val="16"/>
              </w:rPr>
            </w:pPr>
          </w:p>
        </w:tc>
        <w:tc>
          <w:tcPr>
            <w:tcW w:w="576" w:type="dxa"/>
          </w:tcPr>
          <w:p w:rsidR="00B75D58" w:rsidRPr="00927513" w:rsidRDefault="003029ED" w:rsidP="003029ED">
            <w:pPr>
              <w:pStyle w:val="Tabletext"/>
              <w:jc w:val="center"/>
              <w:rPr>
                <w:sz w:val="16"/>
                <w:szCs w:val="16"/>
                <w:lang w:eastAsia="zh-CN"/>
              </w:rPr>
            </w:pPr>
            <w:r>
              <w:rPr>
                <w:sz w:val="16"/>
                <w:szCs w:val="16"/>
                <w:lang w:eastAsia="zh-CN"/>
              </w:rPr>
              <w:t>是</w:t>
            </w: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lang w:eastAsia="zh-CN"/>
              </w:rPr>
              <w:t>CA_39C-41A</w:t>
            </w:r>
          </w:p>
        </w:tc>
        <w:tc>
          <w:tcPr>
            <w:tcW w:w="1241" w:type="dxa"/>
            <w:vMerge w:val="restart"/>
          </w:tcPr>
          <w:p w:rsidR="00B75D58" w:rsidRPr="00927513" w:rsidRDefault="00B75D58" w:rsidP="003029ED">
            <w:pPr>
              <w:pStyle w:val="Tabletext"/>
              <w:jc w:val="center"/>
              <w:rPr>
                <w:sz w:val="16"/>
                <w:szCs w:val="16"/>
                <w:lang w:eastAsia="zh-CN"/>
              </w:rPr>
            </w:pPr>
            <w:r w:rsidRPr="00927513">
              <w:rPr>
                <w:sz w:val="16"/>
                <w:szCs w:val="16"/>
                <w:lang w:eastAsia="ja-JP"/>
              </w:rPr>
              <w:t>-</w:t>
            </w:r>
          </w:p>
        </w:tc>
        <w:tc>
          <w:tcPr>
            <w:tcW w:w="687" w:type="dxa"/>
            <w:shd w:val="clear" w:color="auto" w:fill="auto"/>
          </w:tcPr>
          <w:p w:rsidR="00B75D58" w:rsidRPr="00927513" w:rsidRDefault="00B75D58" w:rsidP="003029ED">
            <w:pPr>
              <w:pStyle w:val="Tabletext"/>
              <w:jc w:val="center"/>
              <w:rPr>
                <w:sz w:val="16"/>
                <w:szCs w:val="16"/>
                <w:lang w:eastAsia="zh-CN"/>
              </w:rPr>
            </w:pPr>
            <w:r w:rsidRPr="00927513">
              <w:rPr>
                <w:sz w:val="16"/>
                <w:szCs w:val="16"/>
                <w:lang w:eastAsia="zh-CN"/>
              </w:rPr>
              <w:t>39</w:t>
            </w:r>
          </w:p>
        </w:tc>
        <w:tc>
          <w:tcPr>
            <w:tcW w:w="3456" w:type="dxa"/>
            <w:gridSpan w:val="6"/>
            <w:shd w:val="clear" w:color="auto" w:fill="auto"/>
          </w:tcPr>
          <w:p w:rsidR="00B75D58" w:rsidRPr="00B75D58" w:rsidRDefault="00A75654" w:rsidP="003029ED">
            <w:pPr>
              <w:pStyle w:val="Tabletext"/>
              <w:jc w:val="center"/>
              <w:rPr>
                <w:sz w:val="16"/>
                <w:szCs w:val="16"/>
                <w:lang w:val="en-GB" w:eastAsia="zh-CN"/>
              </w:rPr>
            </w:pPr>
            <w:r>
              <w:rPr>
                <w:sz w:val="16"/>
                <w:szCs w:val="16"/>
                <w:lang w:val="en-GB"/>
              </w:rPr>
              <w:t>见表</w:t>
            </w:r>
            <w:r>
              <w:rPr>
                <w:sz w:val="16"/>
                <w:szCs w:val="16"/>
                <w:lang w:val="en-GB"/>
              </w:rPr>
              <w:t xml:space="preserve"> 1.1.2-1</w:t>
            </w:r>
            <w:r>
              <w:rPr>
                <w:sz w:val="16"/>
                <w:szCs w:val="16"/>
                <w:lang w:val="en-GB"/>
              </w:rPr>
              <w:t>中的</w:t>
            </w:r>
            <w:r>
              <w:rPr>
                <w:sz w:val="16"/>
                <w:szCs w:val="16"/>
                <w:lang w:val="en-GB"/>
              </w:rPr>
              <w:t>CA_39C</w:t>
            </w: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lang w:eastAsia="zh-CN"/>
              </w:rPr>
              <w:t>55</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lang w:eastAsia="zh-CN"/>
              </w:rPr>
              <w:t>0</w:t>
            </w:r>
          </w:p>
        </w:tc>
        <w:tc>
          <w:tcPr>
            <w:tcW w:w="918" w:type="dxa"/>
            <w:vMerge w:val="restart"/>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ign w:val="center"/>
          </w:tcPr>
          <w:p w:rsidR="00B75D58" w:rsidRPr="00927513" w:rsidRDefault="00B75D58" w:rsidP="003029ED">
            <w:pPr>
              <w:pStyle w:val="Tabletext"/>
              <w:jc w:val="center"/>
              <w:rPr>
                <w:sz w:val="16"/>
                <w:szCs w:val="16"/>
              </w:rPr>
            </w:pPr>
          </w:p>
        </w:tc>
        <w:tc>
          <w:tcPr>
            <w:tcW w:w="1241" w:type="dxa"/>
            <w:vMerge/>
          </w:tcPr>
          <w:p w:rsidR="00B75D58" w:rsidRPr="00927513" w:rsidRDefault="00B75D58" w:rsidP="003029ED">
            <w:pPr>
              <w:pStyle w:val="Tabletext"/>
              <w:jc w:val="center"/>
              <w:rPr>
                <w:sz w:val="16"/>
                <w:szCs w:val="16"/>
                <w:lang w:eastAsia="zh-CN"/>
              </w:rPr>
            </w:pPr>
          </w:p>
        </w:tc>
        <w:tc>
          <w:tcPr>
            <w:tcW w:w="687" w:type="dxa"/>
            <w:shd w:val="clear" w:color="auto" w:fill="auto"/>
          </w:tcPr>
          <w:p w:rsidR="00B75D58" w:rsidRPr="00927513" w:rsidRDefault="00B75D58" w:rsidP="003029ED">
            <w:pPr>
              <w:pStyle w:val="Tabletext"/>
              <w:jc w:val="center"/>
              <w:rPr>
                <w:sz w:val="16"/>
                <w:szCs w:val="16"/>
                <w:lang w:eastAsia="zh-CN"/>
              </w:rPr>
            </w:pPr>
            <w:r w:rsidRPr="00927513">
              <w:rPr>
                <w:sz w:val="16"/>
                <w:szCs w:val="16"/>
                <w:lang w:eastAsia="zh-CN"/>
              </w:rPr>
              <w:t>41</w:t>
            </w:r>
          </w:p>
        </w:tc>
        <w:tc>
          <w:tcPr>
            <w:tcW w:w="576" w:type="dxa"/>
            <w:shd w:val="clear" w:color="auto" w:fill="auto"/>
          </w:tcPr>
          <w:p w:rsidR="00B75D58" w:rsidRPr="00927513" w:rsidRDefault="00B75D58" w:rsidP="003029ED">
            <w:pPr>
              <w:pStyle w:val="Tabletext"/>
              <w:jc w:val="center"/>
              <w:rPr>
                <w:sz w:val="16"/>
                <w:szCs w:val="16"/>
              </w:rPr>
            </w:pPr>
          </w:p>
        </w:tc>
        <w:tc>
          <w:tcPr>
            <w:tcW w:w="576" w:type="dxa"/>
          </w:tcPr>
          <w:p w:rsidR="00B75D58" w:rsidRPr="00927513" w:rsidRDefault="00B75D58" w:rsidP="003029ED">
            <w:pPr>
              <w:pStyle w:val="Tabletext"/>
              <w:jc w:val="center"/>
              <w:rPr>
                <w:sz w:val="16"/>
                <w:szCs w:val="16"/>
              </w:rPr>
            </w:pPr>
          </w:p>
        </w:tc>
        <w:tc>
          <w:tcPr>
            <w:tcW w:w="576" w:type="dxa"/>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lang w:eastAsia="zh-CN"/>
              </w:rPr>
            </w:pPr>
            <w:r>
              <w:rPr>
                <w:sz w:val="16"/>
                <w:szCs w:val="16"/>
              </w:rPr>
              <w:t>是</w:t>
            </w:r>
          </w:p>
        </w:tc>
        <w:tc>
          <w:tcPr>
            <w:tcW w:w="1001" w:type="dxa"/>
            <w:vMerge/>
            <w:vAlign w:val="center"/>
          </w:tcPr>
          <w:p w:rsidR="00B75D58" w:rsidRPr="00927513" w:rsidRDefault="00B75D58" w:rsidP="003029ED">
            <w:pPr>
              <w:pStyle w:val="Tabletext"/>
              <w:jc w:val="center"/>
              <w:rPr>
                <w:sz w:val="16"/>
                <w:szCs w:val="16"/>
              </w:rPr>
            </w:pPr>
          </w:p>
        </w:tc>
        <w:tc>
          <w:tcPr>
            <w:tcW w:w="1103" w:type="dxa"/>
            <w:vMerge/>
            <w:vAlign w:val="center"/>
          </w:tcPr>
          <w:p w:rsidR="00B75D58" w:rsidRPr="00927513" w:rsidRDefault="00B75D58" w:rsidP="003029ED">
            <w:pPr>
              <w:pStyle w:val="Tabletext"/>
              <w:jc w:val="center"/>
              <w:rPr>
                <w:sz w:val="16"/>
                <w:szCs w:val="16"/>
              </w:rPr>
            </w:pPr>
          </w:p>
        </w:tc>
        <w:tc>
          <w:tcPr>
            <w:tcW w:w="918" w:type="dxa"/>
            <w:vMerge/>
            <w:vAlign w:val="center"/>
          </w:tcPr>
          <w:p w:rsidR="00B75D58" w:rsidRPr="00927513" w:rsidRDefault="00B75D58" w:rsidP="003029ED">
            <w:pPr>
              <w:pStyle w:val="Tabletext"/>
              <w:jc w:val="center"/>
              <w:rPr>
                <w:sz w:val="16"/>
                <w:szCs w:val="16"/>
              </w:rPr>
            </w:pPr>
          </w:p>
        </w:tc>
      </w:tr>
      <w:tr w:rsidR="00B75D58" w:rsidRPr="00927513" w:rsidTr="003029ED">
        <w:trPr>
          <w:trHeight w:val="223"/>
          <w:jc w:val="center"/>
        </w:trPr>
        <w:tc>
          <w:tcPr>
            <w:tcW w:w="1223" w:type="dxa"/>
            <w:vMerge w:val="restart"/>
            <w:vAlign w:val="center"/>
          </w:tcPr>
          <w:p w:rsidR="00B75D58" w:rsidRPr="00927513" w:rsidRDefault="00B75D58" w:rsidP="003029ED">
            <w:pPr>
              <w:pStyle w:val="Tabletext"/>
              <w:jc w:val="center"/>
              <w:rPr>
                <w:sz w:val="16"/>
                <w:szCs w:val="16"/>
              </w:rPr>
            </w:pPr>
            <w:r w:rsidRPr="00927513">
              <w:rPr>
                <w:sz w:val="16"/>
                <w:szCs w:val="16"/>
                <w:lang w:eastAsia="zh-CN"/>
              </w:rPr>
              <w:t>CA_41A-42A</w:t>
            </w:r>
          </w:p>
        </w:tc>
        <w:tc>
          <w:tcPr>
            <w:tcW w:w="1241" w:type="dxa"/>
            <w:vMerge w:val="restart"/>
          </w:tcPr>
          <w:p w:rsidR="00B75D58" w:rsidRPr="00927513" w:rsidRDefault="00B75D58" w:rsidP="003029ED">
            <w:pPr>
              <w:pStyle w:val="Tabletext"/>
              <w:jc w:val="center"/>
              <w:rPr>
                <w:sz w:val="16"/>
                <w:szCs w:val="16"/>
                <w:lang w:eastAsia="zh-CN"/>
              </w:rPr>
            </w:pPr>
            <w:r w:rsidRPr="00927513">
              <w:rPr>
                <w:sz w:val="16"/>
                <w:szCs w:val="16"/>
                <w:lang w:eastAsia="ja-JP"/>
              </w:rPr>
              <w:t>-</w:t>
            </w:r>
          </w:p>
        </w:tc>
        <w:tc>
          <w:tcPr>
            <w:tcW w:w="687" w:type="dxa"/>
            <w:shd w:val="clear" w:color="auto" w:fill="auto"/>
          </w:tcPr>
          <w:p w:rsidR="00B75D58" w:rsidRPr="00927513" w:rsidRDefault="00B75D58" w:rsidP="003029ED">
            <w:pPr>
              <w:pStyle w:val="Tabletext"/>
              <w:jc w:val="center"/>
              <w:rPr>
                <w:sz w:val="16"/>
                <w:szCs w:val="16"/>
                <w:lang w:eastAsia="zh-CN"/>
              </w:rPr>
            </w:pPr>
            <w:r w:rsidRPr="00927513">
              <w:rPr>
                <w:sz w:val="16"/>
                <w:szCs w:val="16"/>
                <w:lang w:eastAsia="zh-CN"/>
              </w:rPr>
              <w:t>41</w:t>
            </w:r>
          </w:p>
        </w:tc>
        <w:tc>
          <w:tcPr>
            <w:tcW w:w="576" w:type="dxa"/>
            <w:shd w:val="clear" w:color="auto" w:fill="auto"/>
          </w:tcPr>
          <w:p w:rsidR="00B75D58" w:rsidRPr="00927513" w:rsidRDefault="00B75D58" w:rsidP="003029ED">
            <w:pPr>
              <w:pStyle w:val="Tabletext"/>
              <w:jc w:val="center"/>
              <w:rPr>
                <w:sz w:val="16"/>
                <w:szCs w:val="16"/>
              </w:rPr>
            </w:pPr>
          </w:p>
        </w:tc>
        <w:tc>
          <w:tcPr>
            <w:tcW w:w="576" w:type="dxa"/>
          </w:tcPr>
          <w:p w:rsidR="00B75D58" w:rsidRPr="00927513" w:rsidRDefault="00B75D58" w:rsidP="003029ED">
            <w:pPr>
              <w:pStyle w:val="Tabletext"/>
              <w:jc w:val="center"/>
              <w:rPr>
                <w:sz w:val="16"/>
                <w:szCs w:val="16"/>
              </w:rPr>
            </w:pPr>
          </w:p>
        </w:tc>
        <w:tc>
          <w:tcPr>
            <w:tcW w:w="576" w:type="dxa"/>
          </w:tcPr>
          <w:p w:rsidR="00B75D58" w:rsidRPr="00927513" w:rsidRDefault="00B75D58" w:rsidP="003029ED">
            <w:pPr>
              <w:pStyle w:val="Tabletext"/>
              <w:jc w:val="center"/>
              <w:rPr>
                <w:sz w:val="16"/>
                <w:szCs w:val="16"/>
              </w:rPr>
            </w:pP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rPr>
            </w:pPr>
            <w:r>
              <w:rPr>
                <w:sz w:val="16"/>
                <w:szCs w:val="16"/>
              </w:rPr>
              <w:t>是</w:t>
            </w:r>
          </w:p>
        </w:tc>
        <w:tc>
          <w:tcPr>
            <w:tcW w:w="576" w:type="dxa"/>
            <w:vAlign w:val="center"/>
          </w:tcPr>
          <w:p w:rsidR="00B75D58" w:rsidRPr="00927513" w:rsidRDefault="003029ED" w:rsidP="003029ED">
            <w:pPr>
              <w:pStyle w:val="Tabletext"/>
              <w:jc w:val="center"/>
              <w:rPr>
                <w:sz w:val="16"/>
                <w:szCs w:val="16"/>
                <w:lang w:eastAsia="zh-CN"/>
              </w:rPr>
            </w:pPr>
            <w:r>
              <w:rPr>
                <w:sz w:val="16"/>
                <w:szCs w:val="16"/>
              </w:rPr>
              <w:t>是</w:t>
            </w:r>
          </w:p>
        </w:tc>
        <w:tc>
          <w:tcPr>
            <w:tcW w:w="1001" w:type="dxa"/>
            <w:vMerge w:val="restart"/>
            <w:vAlign w:val="center"/>
          </w:tcPr>
          <w:p w:rsidR="00B75D58" w:rsidRPr="00927513" w:rsidRDefault="00B75D58" w:rsidP="003029ED">
            <w:pPr>
              <w:pStyle w:val="Tabletext"/>
              <w:jc w:val="center"/>
              <w:rPr>
                <w:sz w:val="16"/>
                <w:szCs w:val="16"/>
              </w:rPr>
            </w:pPr>
            <w:r w:rsidRPr="00927513">
              <w:rPr>
                <w:sz w:val="16"/>
                <w:szCs w:val="16"/>
                <w:lang w:eastAsia="zh-CN"/>
              </w:rPr>
              <w:t>40</w:t>
            </w:r>
          </w:p>
        </w:tc>
        <w:tc>
          <w:tcPr>
            <w:tcW w:w="1103" w:type="dxa"/>
            <w:vMerge w:val="restart"/>
            <w:vAlign w:val="center"/>
          </w:tcPr>
          <w:p w:rsidR="00B75D58" w:rsidRPr="00927513" w:rsidRDefault="00B75D58" w:rsidP="003029ED">
            <w:pPr>
              <w:pStyle w:val="Tabletext"/>
              <w:jc w:val="center"/>
              <w:rPr>
                <w:sz w:val="16"/>
                <w:szCs w:val="16"/>
              </w:rPr>
            </w:pPr>
            <w:r w:rsidRPr="00927513">
              <w:rPr>
                <w:sz w:val="16"/>
                <w:szCs w:val="16"/>
                <w:lang w:eastAsia="zh-CN"/>
              </w:rPr>
              <w:t>0</w:t>
            </w:r>
          </w:p>
        </w:tc>
        <w:tc>
          <w:tcPr>
            <w:tcW w:w="918" w:type="dxa"/>
            <w:vMerge w:val="restart"/>
            <w:vAlign w:val="center"/>
          </w:tcPr>
          <w:p w:rsidR="00B75D58" w:rsidRPr="00927513" w:rsidRDefault="002A7359" w:rsidP="003029ED">
            <w:pPr>
              <w:pStyle w:val="Tabletext"/>
              <w:jc w:val="center"/>
              <w:rPr>
                <w:sz w:val="16"/>
                <w:szCs w:val="16"/>
                <w:lang w:eastAsia="zh-CN"/>
              </w:rPr>
            </w:pPr>
            <w:r>
              <w:rPr>
                <w:sz w:val="16"/>
                <w:szCs w:val="16"/>
                <w:lang w:eastAsia="ko-KR"/>
              </w:rPr>
              <w:t>否</w:t>
            </w:r>
          </w:p>
        </w:tc>
      </w:tr>
      <w:tr w:rsidR="00B75D58" w:rsidRPr="00927513" w:rsidTr="003029ED">
        <w:trPr>
          <w:trHeight w:val="223"/>
          <w:jc w:val="center"/>
        </w:trPr>
        <w:tc>
          <w:tcPr>
            <w:tcW w:w="1223" w:type="dxa"/>
            <w:vMerge/>
            <w:tcBorders>
              <w:bottom w:val="single" w:sz="4" w:space="0" w:color="auto"/>
            </w:tcBorders>
            <w:vAlign w:val="center"/>
          </w:tcPr>
          <w:p w:rsidR="00B75D58" w:rsidRPr="00927513" w:rsidRDefault="00B75D58" w:rsidP="003029ED">
            <w:pPr>
              <w:pStyle w:val="Tabletext"/>
              <w:jc w:val="center"/>
              <w:rPr>
                <w:sz w:val="16"/>
                <w:szCs w:val="16"/>
              </w:rPr>
            </w:pPr>
          </w:p>
        </w:tc>
        <w:tc>
          <w:tcPr>
            <w:tcW w:w="1241" w:type="dxa"/>
            <w:vMerge/>
            <w:tcBorders>
              <w:bottom w:val="single" w:sz="4" w:space="0" w:color="auto"/>
            </w:tcBorders>
          </w:tcPr>
          <w:p w:rsidR="00B75D58" w:rsidRPr="00927513" w:rsidRDefault="00B75D58" w:rsidP="003029ED">
            <w:pPr>
              <w:pStyle w:val="Tabletext"/>
              <w:jc w:val="center"/>
              <w:rPr>
                <w:sz w:val="16"/>
                <w:szCs w:val="16"/>
                <w:lang w:eastAsia="zh-CN"/>
              </w:rPr>
            </w:pPr>
          </w:p>
        </w:tc>
        <w:tc>
          <w:tcPr>
            <w:tcW w:w="687" w:type="dxa"/>
            <w:tcBorders>
              <w:bottom w:val="single" w:sz="4" w:space="0" w:color="auto"/>
            </w:tcBorders>
            <w:shd w:val="clear" w:color="auto" w:fill="auto"/>
          </w:tcPr>
          <w:p w:rsidR="00B75D58" w:rsidRPr="00927513" w:rsidRDefault="00B75D58" w:rsidP="003029ED">
            <w:pPr>
              <w:pStyle w:val="Tabletext"/>
              <w:jc w:val="center"/>
              <w:rPr>
                <w:sz w:val="16"/>
                <w:szCs w:val="16"/>
                <w:lang w:eastAsia="zh-CN"/>
              </w:rPr>
            </w:pPr>
            <w:r w:rsidRPr="00927513">
              <w:rPr>
                <w:sz w:val="16"/>
                <w:szCs w:val="16"/>
                <w:lang w:eastAsia="zh-CN"/>
              </w:rPr>
              <w:t>42</w:t>
            </w:r>
          </w:p>
        </w:tc>
        <w:tc>
          <w:tcPr>
            <w:tcW w:w="576" w:type="dxa"/>
            <w:tcBorders>
              <w:bottom w:val="single" w:sz="4" w:space="0" w:color="auto"/>
            </w:tcBorders>
            <w:shd w:val="clear" w:color="auto" w:fill="auto"/>
          </w:tcPr>
          <w:p w:rsidR="00B75D58" w:rsidRPr="00927513" w:rsidRDefault="00B75D58" w:rsidP="003029ED">
            <w:pPr>
              <w:pStyle w:val="Tabletext"/>
              <w:jc w:val="center"/>
              <w:rPr>
                <w:sz w:val="16"/>
                <w:szCs w:val="16"/>
              </w:rPr>
            </w:pPr>
          </w:p>
        </w:tc>
        <w:tc>
          <w:tcPr>
            <w:tcW w:w="576" w:type="dxa"/>
            <w:tcBorders>
              <w:bottom w:val="single" w:sz="4" w:space="0" w:color="auto"/>
            </w:tcBorders>
          </w:tcPr>
          <w:p w:rsidR="00B75D58" w:rsidRPr="00927513" w:rsidRDefault="00B75D58" w:rsidP="003029ED">
            <w:pPr>
              <w:pStyle w:val="Tabletext"/>
              <w:jc w:val="center"/>
              <w:rPr>
                <w:sz w:val="16"/>
                <w:szCs w:val="16"/>
              </w:rPr>
            </w:pPr>
          </w:p>
        </w:tc>
        <w:tc>
          <w:tcPr>
            <w:tcW w:w="576" w:type="dxa"/>
            <w:tcBorders>
              <w:bottom w:val="single" w:sz="4" w:space="0" w:color="auto"/>
            </w:tcBorders>
          </w:tcPr>
          <w:p w:rsidR="00B75D58" w:rsidRPr="00927513" w:rsidRDefault="00B75D58" w:rsidP="003029ED">
            <w:pPr>
              <w:pStyle w:val="Tabletext"/>
              <w:jc w:val="center"/>
              <w:rPr>
                <w:sz w:val="16"/>
                <w:szCs w:val="16"/>
              </w:rPr>
            </w:pPr>
          </w:p>
        </w:tc>
        <w:tc>
          <w:tcPr>
            <w:tcW w:w="576" w:type="dxa"/>
            <w:tcBorders>
              <w:bottom w:val="single" w:sz="4" w:space="0" w:color="auto"/>
            </w:tcBorders>
            <w:vAlign w:val="center"/>
          </w:tcPr>
          <w:p w:rsidR="00B75D58" w:rsidRPr="00927513" w:rsidRDefault="003029ED" w:rsidP="003029ED">
            <w:pPr>
              <w:pStyle w:val="Tabletext"/>
              <w:jc w:val="center"/>
              <w:rPr>
                <w:sz w:val="16"/>
                <w:szCs w:val="16"/>
              </w:rPr>
            </w:pPr>
            <w:r>
              <w:rPr>
                <w:sz w:val="16"/>
                <w:szCs w:val="16"/>
              </w:rPr>
              <w:t>是</w:t>
            </w:r>
          </w:p>
        </w:tc>
        <w:tc>
          <w:tcPr>
            <w:tcW w:w="576" w:type="dxa"/>
            <w:tcBorders>
              <w:bottom w:val="single" w:sz="4" w:space="0" w:color="auto"/>
            </w:tcBorders>
            <w:vAlign w:val="center"/>
          </w:tcPr>
          <w:p w:rsidR="00B75D58" w:rsidRPr="00927513" w:rsidRDefault="003029ED" w:rsidP="003029ED">
            <w:pPr>
              <w:pStyle w:val="Tabletext"/>
              <w:jc w:val="center"/>
              <w:rPr>
                <w:sz w:val="16"/>
                <w:szCs w:val="16"/>
              </w:rPr>
            </w:pPr>
            <w:r>
              <w:rPr>
                <w:sz w:val="16"/>
                <w:szCs w:val="16"/>
              </w:rPr>
              <w:t>是</w:t>
            </w:r>
          </w:p>
        </w:tc>
        <w:tc>
          <w:tcPr>
            <w:tcW w:w="576" w:type="dxa"/>
            <w:tcBorders>
              <w:bottom w:val="single" w:sz="4" w:space="0" w:color="auto"/>
            </w:tcBorders>
          </w:tcPr>
          <w:p w:rsidR="00B75D58" w:rsidRPr="00927513" w:rsidRDefault="003029ED" w:rsidP="003029ED">
            <w:pPr>
              <w:pStyle w:val="Tabletext"/>
              <w:jc w:val="center"/>
              <w:rPr>
                <w:sz w:val="16"/>
                <w:szCs w:val="16"/>
                <w:lang w:eastAsia="zh-CN"/>
              </w:rPr>
            </w:pPr>
            <w:r>
              <w:rPr>
                <w:sz w:val="16"/>
                <w:szCs w:val="16"/>
                <w:lang w:eastAsia="zh-CN"/>
              </w:rPr>
              <w:t>是</w:t>
            </w:r>
          </w:p>
        </w:tc>
        <w:tc>
          <w:tcPr>
            <w:tcW w:w="1001" w:type="dxa"/>
            <w:vMerge/>
            <w:tcBorders>
              <w:bottom w:val="single" w:sz="4" w:space="0" w:color="auto"/>
            </w:tcBorders>
            <w:vAlign w:val="center"/>
          </w:tcPr>
          <w:p w:rsidR="00B75D58" w:rsidRPr="00927513" w:rsidRDefault="00B75D58" w:rsidP="003029ED">
            <w:pPr>
              <w:pStyle w:val="Tabletext"/>
              <w:jc w:val="center"/>
              <w:rPr>
                <w:sz w:val="16"/>
                <w:szCs w:val="16"/>
              </w:rPr>
            </w:pPr>
          </w:p>
        </w:tc>
        <w:tc>
          <w:tcPr>
            <w:tcW w:w="1103" w:type="dxa"/>
            <w:vMerge/>
            <w:tcBorders>
              <w:bottom w:val="single" w:sz="4" w:space="0" w:color="auto"/>
            </w:tcBorders>
            <w:vAlign w:val="center"/>
          </w:tcPr>
          <w:p w:rsidR="00B75D58" w:rsidRPr="00927513" w:rsidRDefault="00B75D58" w:rsidP="003029ED">
            <w:pPr>
              <w:pStyle w:val="Tabletext"/>
              <w:jc w:val="center"/>
              <w:rPr>
                <w:sz w:val="16"/>
                <w:szCs w:val="16"/>
              </w:rPr>
            </w:pPr>
          </w:p>
        </w:tc>
        <w:tc>
          <w:tcPr>
            <w:tcW w:w="918" w:type="dxa"/>
            <w:vMerge/>
            <w:tcBorders>
              <w:bottom w:val="single" w:sz="4" w:space="0" w:color="auto"/>
            </w:tcBorders>
          </w:tcPr>
          <w:p w:rsidR="00B75D58" w:rsidRPr="00927513" w:rsidRDefault="00B75D58" w:rsidP="003029ED">
            <w:pPr>
              <w:pStyle w:val="Tabletext"/>
              <w:jc w:val="center"/>
              <w:rPr>
                <w:sz w:val="16"/>
                <w:szCs w:val="16"/>
              </w:rPr>
            </w:pPr>
          </w:p>
        </w:tc>
      </w:tr>
      <w:tr w:rsidR="00B75D58" w:rsidRPr="00322EE5" w:rsidTr="003029ED">
        <w:trPr>
          <w:trHeight w:val="223"/>
          <w:jc w:val="center"/>
        </w:trPr>
        <w:tc>
          <w:tcPr>
            <w:tcW w:w="9629" w:type="dxa"/>
            <w:gridSpan w:val="12"/>
            <w:tcBorders>
              <w:left w:val="nil"/>
              <w:bottom w:val="nil"/>
              <w:right w:val="nil"/>
            </w:tcBorders>
            <w:vAlign w:val="center"/>
          </w:tcPr>
          <w:p w:rsidR="00B75D58" w:rsidRPr="00CA1D05" w:rsidRDefault="00B75D58" w:rsidP="00CA1D05">
            <w:pPr>
              <w:pStyle w:val="Tablelegend"/>
              <w:rPr>
                <w:sz w:val="16"/>
                <w:szCs w:val="16"/>
                <w:lang w:eastAsia="zh-CN"/>
              </w:rPr>
            </w:pPr>
            <w:r w:rsidRPr="00CA1D05">
              <w:rPr>
                <w:sz w:val="16"/>
                <w:szCs w:val="16"/>
                <w:lang w:eastAsia="zh-CN"/>
              </w:rPr>
              <w:t>注</w:t>
            </w:r>
            <w:r w:rsidRPr="00CA1D05">
              <w:rPr>
                <w:sz w:val="16"/>
                <w:szCs w:val="16"/>
                <w:lang w:eastAsia="zh-CN"/>
              </w:rPr>
              <w:t xml:space="preserve">1 – </w:t>
            </w:r>
            <w:r w:rsidRPr="00CA1D05">
              <w:rPr>
                <w:rFonts w:hint="eastAsia"/>
                <w:sz w:val="16"/>
                <w:szCs w:val="16"/>
                <w:lang w:eastAsia="zh-CN"/>
              </w:rPr>
              <w:t>CA</w:t>
            </w:r>
            <w:r w:rsidRPr="00CA1D05">
              <w:rPr>
                <w:rFonts w:hint="eastAsia"/>
                <w:sz w:val="16"/>
                <w:szCs w:val="16"/>
                <w:lang w:eastAsia="zh-CN"/>
              </w:rPr>
              <w:t>配置指的是表</w:t>
            </w:r>
            <w:r w:rsidRPr="00CA1D05">
              <w:rPr>
                <w:rFonts w:hint="eastAsia"/>
                <w:sz w:val="16"/>
                <w:szCs w:val="16"/>
                <w:lang w:eastAsia="zh-CN"/>
              </w:rPr>
              <w:t>1.1.2-4</w:t>
            </w:r>
            <w:r w:rsidRPr="00CA1D05">
              <w:rPr>
                <w:rFonts w:hint="eastAsia"/>
                <w:sz w:val="16"/>
                <w:szCs w:val="16"/>
                <w:lang w:eastAsia="zh-CN"/>
              </w:rPr>
              <w:t>（索引字母）中规定的工作频段和</w:t>
            </w:r>
            <w:r w:rsidRPr="00CA1D05">
              <w:rPr>
                <w:rFonts w:hint="eastAsia"/>
                <w:sz w:val="16"/>
                <w:szCs w:val="16"/>
                <w:lang w:eastAsia="zh-CN"/>
              </w:rPr>
              <w:t>CA</w:t>
            </w:r>
            <w:r w:rsidRPr="00CA1D05">
              <w:rPr>
                <w:rFonts w:hint="eastAsia"/>
                <w:sz w:val="16"/>
                <w:szCs w:val="16"/>
                <w:lang w:eastAsia="zh-CN"/>
              </w:rPr>
              <w:t>带宽分类。工作频段缺少</w:t>
            </w:r>
            <w:r w:rsidRPr="00CA1D05">
              <w:rPr>
                <w:rFonts w:hint="eastAsia"/>
                <w:sz w:val="16"/>
                <w:szCs w:val="16"/>
                <w:lang w:eastAsia="zh-CN"/>
              </w:rPr>
              <w:t>CA</w:t>
            </w:r>
            <w:r w:rsidRPr="00CA1D05">
              <w:rPr>
                <w:rFonts w:hint="eastAsia"/>
                <w:sz w:val="16"/>
                <w:szCs w:val="16"/>
                <w:lang w:eastAsia="zh-CN"/>
              </w:rPr>
              <w:t>带宽分类意味着支持所有分类。</w:t>
            </w:r>
          </w:p>
          <w:p w:rsidR="00B75D58" w:rsidRPr="00CA1D05" w:rsidRDefault="00B75D58" w:rsidP="00CA1D05">
            <w:pPr>
              <w:pStyle w:val="Tablelegend"/>
              <w:rPr>
                <w:sz w:val="16"/>
                <w:szCs w:val="16"/>
                <w:lang w:val="en-US" w:eastAsia="zh-CN"/>
              </w:rPr>
            </w:pPr>
            <w:r w:rsidRPr="00CA1D05">
              <w:rPr>
                <w:sz w:val="16"/>
                <w:szCs w:val="16"/>
                <w:lang w:eastAsia="zh-CN"/>
              </w:rPr>
              <w:t>注</w:t>
            </w:r>
            <w:r w:rsidRPr="00CA1D05">
              <w:rPr>
                <w:sz w:val="16"/>
                <w:szCs w:val="16"/>
                <w:lang w:eastAsia="zh-CN"/>
              </w:rPr>
              <w:t xml:space="preserve">2 – </w:t>
            </w:r>
            <w:r w:rsidRPr="00CA1D05">
              <w:rPr>
                <w:rFonts w:hint="eastAsia"/>
                <w:sz w:val="16"/>
                <w:szCs w:val="16"/>
                <w:lang w:eastAsia="zh-CN"/>
              </w:rPr>
              <w:t>对每个频段组合，所指带宽的所有组合均属于该集。</w:t>
            </w:r>
          </w:p>
          <w:p w:rsidR="00B75D58" w:rsidRPr="00CA1D05" w:rsidRDefault="00B75D58" w:rsidP="00CA1D05">
            <w:pPr>
              <w:pStyle w:val="Tablelegend"/>
              <w:rPr>
                <w:sz w:val="16"/>
                <w:szCs w:val="16"/>
                <w:lang w:eastAsia="zh-CN"/>
              </w:rPr>
            </w:pPr>
            <w:r w:rsidRPr="00CA1D05">
              <w:rPr>
                <w:sz w:val="16"/>
                <w:szCs w:val="16"/>
                <w:lang w:eastAsia="zh-CN"/>
              </w:rPr>
              <w:t>注</w:t>
            </w:r>
            <w:r w:rsidRPr="00CA1D05">
              <w:rPr>
                <w:sz w:val="16"/>
                <w:szCs w:val="16"/>
                <w:lang w:eastAsia="zh-CN"/>
              </w:rPr>
              <w:t xml:space="preserve">3 – </w:t>
            </w:r>
            <w:r w:rsidRPr="00CA1D05">
              <w:rPr>
                <w:rFonts w:hint="eastAsia"/>
                <w:sz w:val="16"/>
                <w:szCs w:val="16"/>
                <w:lang w:eastAsia="zh-CN"/>
              </w:rPr>
              <w:t>对支持的</w:t>
            </w:r>
            <w:r w:rsidRPr="00CA1D05">
              <w:rPr>
                <w:rFonts w:hint="eastAsia"/>
                <w:sz w:val="16"/>
                <w:szCs w:val="16"/>
                <w:lang w:eastAsia="zh-CN"/>
              </w:rPr>
              <w:t>CC</w:t>
            </w:r>
            <w:r w:rsidRPr="00CA1D05">
              <w:rPr>
                <w:rFonts w:hint="eastAsia"/>
                <w:sz w:val="16"/>
                <w:szCs w:val="16"/>
                <w:lang w:eastAsia="zh-CN"/>
              </w:rPr>
              <w:t>带宽组合，</w:t>
            </w:r>
            <w:r w:rsidRPr="00CA1D05">
              <w:rPr>
                <w:rFonts w:hint="eastAsia"/>
                <w:sz w:val="16"/>
                <w:szCs w:val="16"/>
                <w:lang w:eastAsia="zh-CN"/>
              </w:rPr>
              <w:t>CC</w:t>
            </w:r>
            <w:r w:rsidRPr="00CA1D05">
              <w:rPr>
                <w:rFonts w:hint="eastAsia"/>
                <w:sz w:val="16"/>
                <w:szCs w:val="16"/>
                <w:lang w:eastAsia="zh-CN"/>
              </w:rPr>
              <w:t>下行链路和上行链路带宽是相等的。</w:t>
            </w:r>
          </w:p>
          <w:p w:rsidR="00B75D58" w:rsidRPr="00927513" w:rsidRDefault="00322EE5" w:rsidP="00CA1D05">
            <w:pPr>
              <w:pStyle w:val="Tablelegend"/>
              <w:rPr>
                <w:sz w:val="16"/>
                <w:szCs w:val="16"/>
                <w:lang w:eastAsia="zh-CN"/>
              </w:rPr>
            </w:pPr>
            <w:r w:rsidRPr="00CA1D05">
              <w:rPr>
                <w:sz w:val="16"/>
                <w:szCs w:val="16"/>
                <w:lang w:eastAsia="zh-CN"/>
              </w:rPr>
              <w:t>注</w:t>
            </w:r>
            <w:r w:rsidR="00B75D58" w:rsidRPr="00CA1D05">
              <w:rPr>
                <w:sz w:val="16"/>
                <w:szCs w:val="16"/>
                <w:lang w:eastAsia="zh-CN"/>
              </w:rPr>
              <w:t xml:space="preserve">4 – </w:t>
            </w:r>
            <w:r w:rsidR="00A75654" w:rsidRPr="00CA1D05">
              <w:rPr>
                <w:rFonts w:cs="Arial"/>
                <w:sz w:val="16"/>
                <w:szCs w:val="16"/>
                <w:lang w:eastAsia="ja-JP"/>
              </w:rPr>
              <w:t>现行版本的建议书支持上行链路</w:t>
            </w:r>
            <w:r w:rsidR="00A75654" w:rsidRPr="00CA1D05">
              <w:rPr>
                <w:rFonts w:cs="Arial"/>
                <w:sz w:val="16"/>
                <w:szCs w:val="16"/>
                <w:lang w:eastAsia="ja-JP"/>
              </w:rPr>
              <w:t xml:space="preserve">CA </w:t>
            </w:r>
            <w:r w:rsidR="00A75654" w:rsidRPr="00CA1D05">
              <w:rPr>
                <w:rFonts w:cs="Arial"/>
                <w:sz w:val="16"/>
                <w:szCs w:val="16"/>
                <w:lang w:eastAsia="ja-JP"/>
              </w:rPr>
              <w:t>配置。</w:t>
            </w:r>
          </w:p>
        </w:tc>
      </w:tr>
    </w:tbl>
    <w:p w:rsidR="00B75D58" w:rsidRDefault="00B75D58" w:rsidP="00344766">
      <w:pPr>
        <w:rPr>
          <w:lang w:val="en-US" w:eastAsia="zh-CN"/>
        </w:rPr>
      </w:pPr>
    </w:p>
    <w:p w:rsidR="008B7484" w:rsidRDefault="008B748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B7484" w:rsidRPr="00912595" w:rsidRDefault="008B7484" w:rsidP="008B7484">
      <w:pPr>
        <w:pStyle w:val="TableNo"/>
        <w:rPr>
          <w:lang w:val="en-US" w:eastAsia="zh-CN"/>
        </w:rPr>
      </w:pPr>
      <w:r>
        <w:rPr>
          <w:lang w:val="en-US" w:eastAsia="zh-CN"/>
        </w:rPr>
        <w:lastRenderedPageBreak/>
        <w:t>表</w:t>
      </w:r>
      <w:r w:rsidRPr="0092175F">
        <w:rPr>
          <w:lang w:val="en-US" w:eastAsia="zh-CN"/>
        </w:rPr>
        <w:t>1.1.2-2</w:t>
      </w:r>
      <w:r>
        <w:rPr>
          <w:lang w:val="en-US" w:eastAsia="zh-CN"/>
        </w:rPr>
        <w:t>b</w:t>
      </w:r>
    </w:p>
    <w:p w:rsidR="008B7484" w:rsidRDefault="008B7484" w:rsidP="008B7484">
      <w:pPr>
        <w:pStyle w:val="Tabletitle"/>
        <w:rPr>
          <w:lang w:val="en-US" w:eastAsia="zh-CN"/>
        </w:rPr>
      </w:pPr>
      <w:r>
        <w:rPr>
          <w:rFonts w:hint="eastAsia"/>
          <w:lang w:val="en-US" w:eastAsia="zh-CN"/>
        </w:rPr>
        <w:t>为带间</w:t>
      </w:r>
      <w:r>
        <w:rPr>
          <w:rFonts w:hint="eastAsia"/>
          <w:lang w:val="en-US" w:eastAsia="zh-CN"/>
        </w:rPr>
        <w:t>CA</w:t>
      </w:r>
      <w:r>
        <w:rPr>
          <w:rFonts w:hint="eastAsia"/>
          <w:lang w:val="en-US" w:eastAsia="zh-CN"/>
        </w:rPr>
        <w:t>定义的</w:t>
      </w:r>
      <w:r>
        <w:rPr>
          <w:lang w:val="en-US" w:eastAsia="zh-CN"/>
        </w:rPr>
        <w:t>E-UTRA CA</w:t>
      </w:r>
      <w:r>
        <w:rPr>
          <w:lang w:val="en-US" w:eastAsia="zh-CN"/>
        </w:rPr>
        <w:t>配置</w:t>
      </w:r>
      <w:r>
        <w:rPr>
          <w:rFonts w:hint="eastAsia"/>
          <w:lang w:val="en-US" w:eastAsia="zh-CN"/>
        </w:rPr>
        <w:t>和带宽组合集</w:t>
      </w:r>
      <w:r w:rsidR="005F5231">
        <w:rPr>
          <w:lang w:val="en-US" w:eastAsia="zh-CN"/>
        </w:rPr>
        <w:t>（三个频段）</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390"/>
        <w:gridCol w:w="757"/>
        <w:gridCol w:w="628"/>
        <w:gridCol w:w="628"/>
        <w:gridCol w:w="628"/>
        <w:gridCol w:w="628"/>
        <w:gridCol w:w="628"/>
        <w:gridCol w:w="628"/>
        <w:gridCol w:w="1114"/>
        <w:gridCol w:w="1231"/>
      </w:tblGrid>
      <w:tr w:rsidR="008B7484" w:rsidRPr="00322EE5" w:rsidTr="00A86D90">
        <w:trPr>
          <w:jc w:val="center"/>
        </w:trPr>
        <w:tc>
          <w:tcPr>
            <w:tcW w:w="9629" w:type="dxa"/>
            <w:gridSpan w:val="11"/>
          </w:tcPr>
          <w:p w:rsidR="008B7484" w:rsidRPr="008B7484" w:rsidRDefault="008B7484" w:rsidP="00A86D90">
            <w:pPr>
              <w:pStyle w:val="Tablehead"/>
              <w:rPr>
                <w:sz w:val="18"/>
                <w:szCs w:val="18"/>
                <w:lang w:val="en-GB"/>
              </w:rPr>
            </w:pPr>
            <w:r w:rsidRPr="008B7484">
              <w:rPr>
                <w:sz w:val="18"/>
                <w:szCs w:val="18"/>
                <w:lang w:val="en-GB"/>
              </w:rPr>
              <w:t>E-UTRA CA</w:t>
            </w:r>
            <w:r w:rsidR="005F5231">
              <w:rPr>
                <w:sz w:val="18"/>
                <w:szCs w:val="18"/>
                <w:lang w:val="en-GB"/>
              </w:rPr>
              <w:t>配置</w:t>
            </w:r>
            <w:r w:rsidR="005F5231">
              <w:rPr>
                <w:sz w:val="18"/>
                <w:szCs w:val="18"/>
                <w:lang w:val="en-GB"/>
              </w:rPr>
              <w:t>/</w:t>
            </w:r>
            <w:r w:rsidR="005F5231">
              <w:rPr>
                <w:sz w:val="18"/>
                <w:szCs w:val="18"/>
                <w:lang w:val="en-GB"/>
              </w:rPr>
              <w:t>带宽组合集</w:t>
            </w:r>
          </w:p>
        </w:tc>
      </w:tr>
      <w:tr w:rsidR="008B7484" w:rsidRPr="00110F2B" w:rsidTr="00A86D90">
        <w:trPr>
          <w:jc w:val="center"/>
        </w:trPr>
        <w:tc>
          <w:tcPr>
            <w:tcW w:w="1369" w:type="dxa"/>
            <w:vAlign w:val="center"/>
          </w:tcPr>
          <w:p w:rsidR="008B7484" w:rsidRPr="00110F2B" w:rsidRDefault="005F5231" w:rsidP="00A86D90">
            <w:pPr>
              <w:pStyle w:val="Tablehead"/>
              <w:rPr>
                <w:sz w:val="18"/>
                <w:szCs w:val="18"/>
              </w:rPr>
            </w:pPr>
            <w:r>
              <w:rPr>
                <w:sz w:val="18"/>
                <w:szCs w:val="18"/>
              </w:rPr>
              <w:t>E-UTRA CA</w:t>
            </w:r>
            <w:r>
              <w:rPr>
                <w:sz w:val="18"/>
                <w:szCs w:val="18"/>
              </w:rPr>
              <w:t>配置</w:t>
            </w:r>
          </w:p>
        </w:tc>
        <w:tc>
          <w:tcPr>
            <w:tcW w:w="1390" w:type="dxa"/>
            <w:vAlign w:val="center"/>
          </w:tcPr>
          <w:p w:rsidR="008B7484" w:rsidRPr="00110F2B" w:rsidRDefault="002A7359" w:rsidP="00A86D90">
            <w:pPr>
              <w:pStyle w:val="Tablehead"/>
              <w:rPr>
                <w:sz w:val="18"/>
                <w:szCs w:val="18"/>
              </w:rPr>
            </w:pPr>
            <w:r>
              <w:rPr>
                <w:sz w:val="18"/>
                <w:szCs w:val="18"/>
                <w:lang w:val="en-US" w:eastAsia="ja-JP"/>
              </w:rPr>
              <w:t>上行链路</w:t>
            </w:r>
            <w:r w:rsidR="008B7484" w:rsidRPr="00110F2B">
              <w:rPr>
                <w:sz w:val="18"/>
                <w:szCs w:val="18"/>
                <w:lang w:val="en-US" w:eastAsia="ja-JP"/>
              </w:rPr>
              <w:t xml:space="preserve">CA </w:t>
            </w:r>
            <w:r>
              <w:rPr>
                <w:sz w:val="18"/>
                <w:szCs w:val="18"/>
                <w:lang w:val="en-US" w:eastAsia="ja-JP"/>
              </w:rPr>
              <w:t>配置</w:t>
            </w:r>
            <w:r w:rsidR="008B7484" w:rsidRPr="00110F2B">
              <w:rPr>
                <w:sz w:val="18"/>
                <w:szCs w:val="18"/>
                <w:lang w:val="en-US" w:eastAsia="ja-JP"/>
              </w:rPr>
              <w:t xml:space="preserve"> (</w:t>
            </w:r>
            <w:r w:rsidR="00322EE5">
              <w:rPr>
                <w:sz w:val="18"/>
                <w:szCs w:val="18"/>
                <w:lang w:val="en-US" w:eastAsia="ja-JP"/>
              </w:rPr>
              <w:t>注</w:t>
            </w:r>
            <w:r w:rsidR="008B7484" w:rsidRPr="00110F2B">
              <w:rPr>
                <w:sz w:val="18"/>
                <w:szCs w:val="18"/>
                <w:lang w:val="en-US" w:eastAsia="ja-JP"/>
              </w:rPr>
              <w:t>5)</w:t>
            </w:r>
          </w:p>
        </w:tc>
        <w:tc>
          <w:tcPr>
            <w:tcW w:w="757" w:type="dxa"/>
            <w:vAlign w:val="center"/>
          </w:tcPr>
          <w:p w:rsidR="008B7484" w:rsidRPr="00110F2B" w:rsidRDefault="00A75654" w:rsidP="00A86D90">
            <w:pPr>
              <w:pStyle w:val="Tablehead"/>
              <w:rPr>
                <w:sz w:val="18"/>
                <w:szCs w:val="18"/>
              </w:rPr>
            </w:pPr>
            <w:r>
              <w:rPr>
                <w:sz w:val="18"/>
                <w:szCs w:val="18"/>
              </w:rPr>
              <w:t>E-UTRA</w:t>
            </w:r>
            <w:r>
              <w:rPr>
                <w:sz w:val="18"/>
                <w:szCs w:val="18"/>
              </w:rPr>
              <w:t>频段</w:t>
            </w:r>
          </w:p>
        </w:tc>
        <w:tc>
          <w:tcPr>
            <w:tcW w:w="628" w:type="dxa"/>
            <w:vAlign w:val="center"/>
          </w:tcPr>
          <w:p w:rsidR="008B7484" w:rsidRPr="00110F2B" w:rsidRDefault="008B7484" w:rsidP="00A86D90">
            <w:pPr>
              <w:pStyle w:val="Tablehead"/>
              <w:rPr>
                <w:sz w:val="18"/>
                <w:szCs w:val="18"/>
              </w:rPr>
            </w:pPr>
            <w:r w:rsidRPr="00110F2B">
              <w:rPr>
                <w:sz w:val="18"/>
                <w:szCs w:val="18"/>
              </w:rPr>
              <w:t>1.4</w:t>
            </w:r>
            <w:r w:rsidRPr="00110F2B">
              <w:rPr>
                <w:sz w:val="18"/>
                <w:szCs w:val="18"/>
              </w:rPr>
              <w:br/>
              <w:t>MHz</w:t>
            </w:r>
          </w:p>
        </w:tc>
        <w:tc>
          <w:tcPr>
            <w:tcW w:w="628" w:type="dxa"/>
            <w:vAlign w:val="center"/>
          </w:tcPr>
          <w:p w:rsidR="008B7484" w:rsidRPr="00110F2B" w:rsidRDefault="008B7484" w:rsidP="00A86D90">
            <w:pPr>
              <w:pStyle w:val="Tablehead"/>
              <w:rPr>
                <w:sz w:val="18"/>
                <w:szCs w:val="18"/>
              </w:rPr>
            </w:pPr>
            <w:r w:rsidRPr="00110F2B">
              <w:rPr>
                <w:sz w:val="18"/>
                <w:szCs w:val="18"/>
              </w:rPr>
              <w:t>3</w:t>
            </w:r>
            <w:r w:rsidRPr="00110F2B">
              <w:rPr>
                <w:sz w:val="18"/>
                <w:szCs w:val="18"/>
              </w:rPr>
              <w:br/>
              <w:t>MHz</w:t>
            </w:r>
          </w:p>
        </w:tc>
        <w:tc>
          <w:tcPr>
            <w:tcW w:w="628" w:type="dxa"/>
            <w:vAlign w:val="center"/>
          </w:tcPr>
          <w:p w:rsidR="008B7484" w:rsidRPr="00110F2B" w:rsidRDefault="008B7484" w:rsidP="00A86D90">
            <w:pPr>
              <w:pStyle w:val="Tablehead"/>
              <w:rPr>
                <w:sz w:val="18"/>
                <w:szCs w:val="18"/>
              </w:rPr>
            </w:pPr>
            <w:r w:rsidRPr="00110F2B">
              <w:rPr>
                <w:sz w:val="18"/>
                <w:szCs w:val="18"/>
              </w:rPr>
              <w:t>5</w:t>
            </w:r>
            <w:r w:rsidRPr="00110F2B">
              <w:rPr>
                <w:sz w:val="18"/>
                <w:szCs w:val="18"/>
              </w:rPr>
              <w:br/>
              <w:t>MHz</w:t>
            </w:r>
          </w:p>
        </w:tc>
        <w:tc>
          <w:tcPr>
            <w:tcW w:w="628" w:type="dxa"/>
            <w:vAlign w:val="center"/>
          </w:tcPr>
          <w:p w:rsidR="008B7484" w:rsidRPr="00110F2B" w:rsidRDefault="008B7484" w:rsidP="00A86D90">
            <w:pPr>
              <w:pStyle w:val="Tablehead"/>
              <w:rPr>
                <w:sz w:val="18"/>
                <w:szCs w:val="18"/>
              </w:rPr>
            </w:pPr>
            <w:r w:rsidRPr="00110F2B">
              <w:rPr>
                <w:sz w:val="18"/>
                <w:szCs w:val="18"/>
              </w:rPr>
              <w:t>10</w:t>
            </w:r>
            <w:r w:rsidRPr="00110F2B">
              <w:rPr>
                <w:sz w:val="18"/>
                <w:szCs w:val="18"/>
              </w:rPr>
              <w:br/>
              <w:t>MHz</w:t>
            </w:r>
          </w:p>
        </w:tc>
        <w:tc>
          <w:tcPr>
            <w:tcW w:w="628" w:type="dxa"/>
            <w:vAlign w:val="center"/>
          </w:tcPr>
          <w:p w:rsidR="008B7484" w:rsidRPr="00110F2B" w:rsidRDefault="008B7484" w:rsidP="00A86D90">
            <w:pPr>
              <w:pStyle w:val="Tablehead"/>
              <w:rPr>
                <w:sz w:val="18"/>
                <w:szCs w:val="18"/>
              </w:rPr>
            </w:pPr>
            <w:r w:rsidRPr="00110F2B">
              <w:rPr>
                <w:sz w:val="18"/>
                <w:szCs w:val="18"/>
              </w:rPr>
              <w:t>15</w:t>
            </w:r>
            <w:r w:rsidRPr="00110F2B">
              <w:rPr>
                <w:sz w:val="18"/>
                <w:szCs w:val="18"/>
              </w:rPr>
              <w:br/>
              <w:t>MHz</w:t>
            </w:r>
          </w:p>
        </w:tc>
        <w:tc>
          <w:tcPr>
            <w:tcW w:w="628" w:type="dxa"/>
            <w:vAlign w:val="center"/>
          </w:tcPr>
          <w:p w:rsidR="008B7484" w:rsidRPr="00110F2B" w:rsidRDefault="008B7484" w:rsidP="00A86D90">
            <w:pPr>
              <w:pStyle w:val="Tablehead"/>
              <w:rPr>
                <w:sz w:val="18"/>
                <w:szCs w:val="18"/>
              </w:rPr>
            </w:pPr>
            <w:r w:rsidRPr="00110F2B">
              <w:rPr>
                <w:sz w:val="18"/>
                <w:szCs w:val="18"/>
              </w:rPr>
              <w:t>20</w:t>
            </w:r>
            <w:r w:rsidRPr="00110F2B">
              <w:rPr>
                <w:sz w:val="18"/>
                <w:szCs w:val="18"/>
              </w:rPr>
              <w:br/>
              <w:t>MHz</w:t>
            </w:r>
          </w:p>
        </w:tc>
        <w:tc>
          <w:tcPr>
            <w:tcW w:w="1114" w:type="dxa"/>
            <w:vAlign w:val="center"/>
          </w:tcPr>
          <w:p w:rsidR="008B7484" w:rsidRPr="00110F2B" w:rsidRDefault="005F5231" w:rsidP="00A86D90">
            <w:pPr>
              <w:pStyle w:val="Tablehead"/>
              <w:rPr>
                <w:sz w:val="18"/>
                <w:szCs w:val="18"/>
              </w:rPr>
            </w:pPr>
            <w:r>
              <w:rPr>
                <w:sz w:val="18"/>
                <w:szCs w:val="18"/>
              </w:rPr>
              <w:t>最大</w:t>
            </w:r>
            <w:r w:rsidR="002733AA">
              <w:rPr>
                <w:sz w:val="18"/>
                <w:szCs w:val="18"/>
              </w:rPr>
              <w:t>聚合</w:t>
            </w:r>
            <w:r>
              <w:rPr>
                <w:sz w:val="18"/>
                <w:szCs w:val="18"/>
              </w:rPr>
              <w:t>带宽</w:t>
            </w:r>
          </w:p>
          <w:p w:rsidR="008B7484" w:rsidRPr="00110F2B" w:rsidRDefault="008B7484" w:rsidP="00A86D90">
            <w:pPr>
              <w:pStyle w:val="Tablehead"/>
              <w:rPr>
                <w:sz w:val="18"/>
                <w:szCs w:val="18"/>
              </w:rPr>
            </w:pPr>
            <w:r w:rsidRPr="00110F2B">
              <w:rPr>
                <w:sz w:val="18"/>
                <w:szCs w:val="18"/>
              </w:rPr>
              <w:t>(MHz)</w:t>
            </w:r>
          </w:p>
        </w:tc>
        <w:tc>
          <w:tcPr>
            <w:tcW w:w="1231" w:type="dxa"/>
            <w:vAlign w:val="center"/>
          </w:tcPr>
          <w:p w:rsidR="008B7484" w:rsidRPr="00110F2B" w:rsidRDefault="005F5231" w:rsidP="00A86D90">
            <w:pPr>
              <w:pStyle w:val="Tablehead"/>
              <w:rPr>
                <w:sz w:val="18"/>
                <w:szCs w:val="18"/>
              </w:rPr>
            </w:pPr>
            <w:r>
              <w:rPr>
                <w:sz w:val="18"/>
                <w:szCs w:val="18"/>
              </w:rPr>
              <w:t>带宽组合集</w:t>
            </w:r>
          </w:p>
        </w:tc>
      </w:tr>
      <w:tr w:rsidR="008B7484" w:rsidRPr="00110F2B" w:rsidTr="00A86D90">
        <w:trPr>
          <w:jc w:val="center"/>
        </w:trPr>
        <w:tc>
          <w:tcPr>
            <w:tcW w:w="1369" w:type="dxa"/>
            <w:vMerge w:val="restart"/>
            <w:vAlign w:val="center"/>
          </w:tcPr>
          <w:p w:rsidR="008B7484" w:rsidRPr="00110F2B" w:rsidRDefault="008B7484" w:rsidP="00A86D90">
            <w:pPr>
              <w:pStyle w:val="Tabletext"/>
              <w:jc w:val="center"/>
              <w:rPr>
                <w:sz w:val="18"/>
                <w:szCs w:val="18"/>
              </w:rPr>
            </w:pPr>
            <w:r w:rsidRPr="00110F2B">
              <w:rPr>
                <w:sz w:val="18"/>
                <w:szCs w:val="18"/>
              </w:rPr>
              <w:t>CA_1A-3A-5A</w:t>
            </w:r>
          </w:p>
        </w:tc>
        <w:tc>
          <w:tcPr>
            <w:tcW w:w="1390" w:type="dxa"/>
            <w:vMerge w:val="restart"/>
            <w:vAlign w:val="center"/>
          </w:tcPr>
          <w:p w:rsidR="008B7484" w:rsidRPr="00110F2B" w:rsidRDefault="008B7484" w:rsidP="00A86D90">
            <w:pPr>
              <w:pStyle w:val="Tabletext"/>
              <w:jc w:val="center"/>
              <w:rPr>
                <w:sz w:val="18"/>
                <w:szCs w:val="18"/>
              </w:rPr>
            </w:pPr>
            <w:r w:rsidRPr="00110F2B">
              <w:rPr>
                <w:sz w:val="18"/>
                <w:szCs w:val="18"/>
                <w:lang w:eastAsia="ja-JP"/>
              </w:rPr>
              <w:t>-</w:t>
            </w:r>
          </w:p>
        </w:tc>
        <w:tc>
          <w:tcPr>
            <w:tcW w:w="757" w:type="dxa"/>
            <w:vAlign w:val="center"/>
          </w:tcPr>
          <w:p w:rsidR="008B7484" w:rsidRPr="00110F2B" w:rsidRDefault="008B7484" w:rsidP="00A86D90">
            <w:pPr>
              <w:pStyle w:val="Tabletext"/>
              <w:jc w:val="center"/>
              <w:rPr>
                <w:sz w:val="18"/>
                <w:szCs w:val="18"/>
                <w:lang w:eastAsia="ja-JP"/>
              </w:rPr>
            </w:pPr>
            <w:r w:rsidRPr="00110F2B">
              <w:rPr>
                <w:sz w:val="18"/>
                <w:szCs w:val="18"/>
              </w:rPr>
              <w:t>1</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1114" w:type="dxa"/>
            <w:vMerge w:val="restart"/>
            <w:vAlign w:val="center"/>
          </w:tcPr>
          <w:p w:rsidR="008B7484" w:rsidRPr="00110F2B" w:rsidRDefault="008B7484" w:rsidP="00A86D90">
            <w:pPr>
              <w:pStyle w:val="Tabletext"/>
              <w:jc w:val="center"/>
              <w:rPr>
                <w:sz w:val="18"/>
                <w:szCs w:val="18"/>
              </w:rPr>
            </w:pPr>
            <w:r w:rsidRPr="00110F2B">
              <w:rPr>
                <w:sz w:val="18"/>
                <w:szCs w:val="18"/>
              </w:rPr>
              <w:t>50</w:t>
            </w:r>
          </w:p>
        </w:tc>
        <w:tc>
          <w:tcPr>
            <w:tcW w:w="1231" w:type="dxa"/>
            <w:vMerge w:val="restart"/>
            <w:vAlign w:val="center"/>
          </w:tcPr>
          <w:p w:rsidR="008B7484" w:rsidRPr="00110F2B" w:rsidRDefault="008B7484" w:rsidP="00A86D90">
            <w:pPr>
              <w:pStyle w:val="Tabletext"/>
              <w:jc w:val="center"/>
              <w:rPr>
                <w:sz w:val="18"/>
                <w:szCs w:val="18"/>
              </w:rPr>
            </w:pPr>
            <w:r w:rsidRPr="00110F2B">
              <w:rPr>
                <w:sz w:val="18"/>
                <w:szCs w:val="18"/>
              </w:rPr>
              <w:t>0</w:t>
            </w:r>
          </w:p>
        </w:tc>
      </w:tr>
      <w:tr w:rsidR="008B7484" w:rsidRPr="00110F2B" w:rsidTr="00A86D90">
        <w:trPr>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vAlign w:val="center"/>
          </w:tcPr>
          <w:p w:rsidR="008B7484" w:rsidRPr="00110F2B" w:rsidRDefault="008B7484" w:rsidP="00A86D90">
            <w:pPr>
              <w:pStyle w:val="Tabletext"/>
              <w:jc w:val="center"/>
              <w:rPr>
                <w:sz w:val="18"/>
                <w:szCs w:val="18"/>
                <w:lang w:eastAsia="ja-JP"/>
              </w:rPr>
            </w:pPr>
            <w:r w:rsidRPr="00110F2B">
              <w:rPr>
                <w:sz w:val="18"/>
                <w:szCs w:val="18"/>
              </w:rPr>
              <w:t>3</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vAlign w:val="center"/>
          </w:tcPr>
          <w:p w:rsidR="008B7484" w:rsidRPr="00110F2B" w:rsidRDefault="008B7484" w:rsidP="00A86D90">
            <w:pPr>
              <w:pStyle w:val="Tabletext"/>
              <w:jc w:val="center"/>
              <w:rPr>
                <w:sz w:val="18"/>
                <w:szCs w:val="18"/>
                <w:lang w:eastAsia="ja-JP"/>
              </w:rPr>
            </w:pPr>
            <w:r w:rsidRPr="00110F2B">
              <w:rPr>
                <w:sz w:val="18"/>
                <w:szCs w:val="18"/>
              </w:rPr>
              <w:t>5</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vAlign w:val="center"/>
          </w:tcPr>
          <w:p w:rsidR="008B7484" w:rsidRPr="00110F2B" w:rsidRDefault="008B7484" w:rsidP="00A86D90">
            <w:pPr>
              <w:pStyle w:val="Tabletext"/>
              <w:jc w:val="center"/>
              <w:rPr>
                <w:sz w:val="18"/>
                <w:szCs w:val="18"/>
                <w:lang w:eastAsia="ja-JP"/>
              </w:rPr>
            </w:pPr>
            <w:r w:rsidRPr="00110F2B">
              <w:rPr>
                <w:sz w:val="18"/>
                <w:szCs w:val="18"/>
              </w:rPr>
              <w:t>1</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1114" w:type="dxa"/>
            <w:vMerge w:val="restart"/>
            <w:vAlign w:val="center"/>
          </w:tcPr>
          <w:p w:rsidR="008B7484" w:rsidRPr="00110F2B" w:rsidRDefault="008B7484" w:rsidP="00A86D90">
            <w:pPr>
              <w:pStyle w:val="Tabletext"/>
              <w:jc w:val="center"/>
              <w:rPr>
                <w:sz w:val="18"/>
                <w:szCs w:val="18"/>
              </w:rPr>
            </w:pPr>
            <w:r w:rsidRPr="00110F2B">
              <w:rPr>
                <w:sz w:val="18"/>
                <w:szCs w:val="18"/>
              </w:rPr>
              <w:t>40</w:t>
            </w:r>
          </w:p>
        </w:tc>
        <w:tc>
          <w:tcPr>
            <w:tcW w:w="1231" w:type="dxa"/>
            <w:vMerge w:val="restart"/>
            <w:vAlign w:val="center"/>
          </w:tcPr>
          <w:p w:rsidR="008B7484" w:rsidRPr="00110F2B" w:rsidRDefault="008B7484" w:rsidP="00A86D90">
            <w:pPr>
              <w:pStyle w:val="Tabletext"/>
              <w:jc w:val="center"/>
              <w:rPr>
                <w:sz w:val="18"/>
                <w:szCs w:val="18"/>
              </w:rPr>
            </w:pPr>
            <w:r w:rsidRPr="00110F2B">
              <w:rPr>
                <w:sz w:val="18"/>
                <w:szCs w:val="18"/>
              </w:rPr>
              <w:t>1</w:t>
            </w:r>
          </w:p>
        </w:tc>
      </w:tr>
      <w:tr w:rsidR="008B7484" w:rsidRPr="00110F2B" w:rsidTr="00A86D90">
        <w:trPr>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vAlign w:val="center"/>
          </w:tcPr>
          <w:p w:rsidR="008B7484" w:rsidRPr="00110F2B" w:rsidRDefault="008B7484" w:rsidP="00A86D90">
            <w:pPr>
              <w:pStyle w:val="Tabletext"/>
              <w:jc w:val="center"/>
              <w:rPr>
                <w:sz w:val="18"/>
                <w:szCs w:val="18"/>
                <w:lang w:eastAsia="ja-JP"/>
              </w:rPr>
            </w:pPr>
            <w:r w:rsidRPr="00110F2B">
              <w:rPr>
                <w:sz w:val="18"/>
                <w:szCs w:val="18"/>
              </w:rPr>
              <w:t>3</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vAlign w:val="center"/>
          </w:tcPr>
          <w:p w:rsidR="008B7484" w:rsidRPr="00110F2B" w:rsidRDefault="008B7484" w:rsidP="00A86D90">
            <w:pPr>
              <w:pStyle w:val="Tabletext"/>
              <w:jc w:val="center"/>
              <w:rPr>
                <w:sz w:val="18"/>
                <w:szCs w:val="18"/>
                <w:lang w:eastAsia="ja-JP"/>
              </w:rPr>
            </w:pPr>
            <w:r w:rsidRPr="00110F2B">
              <w:rPr>
                <w:sz w:val="18"/>
                <w:szCs w:val="18"/>
              </w:rPr>
              <w:t>5</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jc w:val="center"/>
        </w:trPr>
        <w:tc>
          <w:tcPr>
            <w:tcW w:w="1369" w:type="dxa"/>
            <w:vMerge w:val="restart"/>
            <w:vAlign w:val="center"/>
          </w:tcPr>
          <w:p w:rsidR="008B7484" w:rsidRPr="00110F2B" w:rsidRDefault="008B7484" w:rsidP="00A86D90">
            <w:pPr>
              <w:pStyle w:val="Tabletext"/>
              <w:jc w:val="center"/>
              <w:rPr>
                <w:sz w:val="18"/>
                <w:szCs w:val="18"/>
              </w:rPr>
            </w:pPr>
            <w:r w:rsidRPr="00110F2B">
              <w:rPr>
                <w:sz w:val="18"/>
                <w:szCs w:val="18"/>
              </w:rPr>
              <w:t>CA_1A-3A-8A</w:t>
            </w:r>
          </w:p>
        </w:tc>
        <w:tc>
          <w:tcPr>
            <w:tcW w:w="1390" w:type="dxa"/>
            <w:vMerge w:val="restart"/>
            <w:vAlign w:val="center"/>
          </w:tcPr>
          <w:p w:rsidR="008B7484" w:rsidRPr="00110F2B" w:rsidRDefault="008B7484" w:rsidP="00A86D90">
            <w:pPr>
              <w:pStyle w:val="Tabletext"/>
              <w:jc w:val="center"/>
              <w:rPr>
                <w:sz w:val="18"/>
                <w:szCs w:val="18"/>
              </w:rPr>
            </w:pPr>
            <w:r w:rsidRPr="00110F2B">
              <w:rPr>
                <w:sz w:val="18"/>
                <w:szCs w:val="18"/>
                <w:lang w:eastAsia="ja-JP"/>
              </w:rPr>
              <w:t>-</w:t>
            </w:r>
          </w:p>
        </w:tc>
        <w:tc>
          <w:tcPr>
            <w:tcW w:w="757" w:type="dxa"/>
            <w:vAlign w:val="center"/>
          </w:tcPr>
          <w:p w:rsidR="008B7484" w:rsidRPr="00110F2B" w:rsidRDefault="008B7484" w:rsidP="00A86D90">
            <w:pPr>
              <w:pStyle w:val="Tabletext"/>
              <w:jc w:val="center"/>
              <w:rPr>
                <w:sz w:val="18"/>
                <w:szCs w:val="18"/>
              </w:rPr>
            </w:pPr>
            <w:r w:rsidRPr="00110F2B">
              <w:rPr>
                <w:sz w:val="18"/>
                <w:szCs w:val="18"/>
              </w:rPr>
              <w:t>1</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1114" w:type="dxa"/>
            <w:vMerge w:val="restart"/>
            <w:vAlign w:val="center"/>
          </w:tcPr>
          <w:p w:rsidR="008B7484" w:rsidRPr="00110F2B" w:rsidRDefault="008B7484" w:rsidP="00A86D90">
            <w:pPr>
              <w:pStyle w:val="Tabletext"/>
              <w:jc w:val="center"/>
              <w:rPr>
                <w:sz w:val="18"/>
                <w:szCs w:val="18"/>
              </w:rPr>
            </w:pPr>
            <w:r w:rsidRPr="00110F2B">
              <w:rPr>
                <w:sz w:val="18"/>
                <w:szCs w:val="18"/>
              </w:rPr>
              <w:t>50</w:t>
            </w:r>
          </w:p>
        </w:tc>
        <w:tc>
          <w:tcPr>
            <w:tcW w:w="1231" w:type="dxa"/>
            <w:vMerge w:val="restart"/>
            <w:vAlign w:val="center"/>
          </w:tcPr>
          <w:p w:rsidR="008B7484" w:rsidRPr="00110F2B" w:rsidRDefault="008B7484" w:rsidP="00A86D90">
            <w:pPr>
              <w:pStyle w:val="Tabletext"/>
              <w:jc w:val="center"/>
              <w:rPr>
                <w:sz w:val="18"/>
                <w:szCs w:val="18"/>
              </w:rPr>
            </w:pPr>
            <w:r w:rsidRPr="00110F2B">
              <w:rPr>
                <w:sz w:val="18"/>
                <w:szCs w:val="18"/>
              </w:rPr>
              <w:t>0</w:t>
            </w:r>
          </w:p>
        </w:tc>
      </w:tr>
      <w:tr w:rsidR="008B7484" w:rsidRPr="00110F2B" w:rsidTr="00A86D90">
        <w:trPr>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vAlign w:val="center"/>
          </w:tcPr>
          <w:p w:rsidR="008B7484" w:rsidRPr="00110F2B" w:rsidRDefault="008B7484" w:rsidP="00A86D90">
            <w:pPr>
              <w:pStyle w:val="Tabletext"/>
              <w:jc w:val="center"/>
              <w:rPr>
                <w:sz w:val="18"/>
                <w:szCs w:val="18"/>
              </w:rPr>
            </w:pPr>
            <w:r w:rsidRPr="00110F2B">
              <w:rPr>
                <w:sz w:val="18"/>
                <w:szCs w:val="18"/>
              </w:rPr>
              <w:t>3</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vAlign w:val="center"/>
          </w:tcPr>
          <w:p w:rsidR="008B7484" w:rsidRPr="00110F2B" w:rsidRDefault="008B7484" w:rsidP="00A86D90">
            <w:pPr>
              <w:pStyle w:val="Tabletext"/>
              <w:jc w:val="center"/>
              <w:rPr>
                <w:sz w:val="18"/>
                <w:szCs w:val="18"/>
              </w:rPr>
            </w:pPr>
            <w:r w:rsidRPr="00110F2B">
              <w:rPr>
                <w:sz w:val="18"/>
                <w:szCs w:val="18"/>
              </w:rPr>
              <w:t>8</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vAlign w:val="center"/>
          </w:tcPr>
          <w:p w:rsidR="008B7484" w:rsidRPr="00110F2B" w:rsidRDefault="008B7484" w:rsidP="00A86D90">
            <w:pPr>
              <w:pStyle w:val="Tabletext"/>
              <w:jc w:val="center"/>
              <w:rPr>
                <w:sz w:val="18"/>
                <w:szCs w:val="18"/>
              </w:rPr>
            </w:pPr>
            <w:r w:rsidRPr="00110F2B">
              <w:rPr>
                <w:sz w:val="18"/>
                <w:szCs w:val="18"/>
              </w:rPr>
              <w:t>1</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1114" w:type="dxa"/>
            <w:vMerge w:val="restart"/>
            <w:vAlign w:val="center"/>
          </w:tcPr>
          <w:p w:rsidR="008B7484" w:rsidRPr="00110F2B" w:rsidRDefault="008B7484" w:rsidP="00A86D90">
            <w:pPr>
              <w:pStyle w:val="Tabletext"/>
              <w:jc w:val="center"/>
              <w:rPr>
                <w:sz w:val="18"/>
                <w:szCs w:val="18"/>
              </w:rPr>
            </w:pPr>
            <w:r w:rsidRPr="00110F2B">
              <w:rPr>
                <w:sz w:val="18"/>
                <w:szCs w:val="18"/>
              </w:rPr>
              <w:t>40</w:t>
            </w:r>
          </w:p>
        </w:tc>
        <w:tc>
          <w:tcPr>
            <w:tcW w:w="1231" w:type="dxa"/>
            <w:vMerge w:val="restart"/>
            <w:vAlign w:val="center"/>
          </w:tcPr>
          <w:p w:rsidR="008B7484" w:rsidRPr="00110F2B" w:rsidRDefault="008B7484" w:rsidP="00A86D90">
            <w:pPr>
              <w:pStyle w:val="Tabletext"/>
              <w:jc w:val="center"/>
              <w:rPr>
                <w:sz w:val="18"/>
                <w:szCs w:val="18"/>
              </w:rPr>
            </w:pPr>
            <w:r w:rsidRPr="00110F2B">
              <w:rPr>
                <w:sz w:val="18"/>
                <w:szCs w:val="18"/>
              </w:rPr>
              <w:t>1</w:t>
            </w:r>
          </w:p>
        </w:tc>
      </w:tr>
      <w:tr w:rsidR="008B7484" w:rsidRPr="00110F2B" w:rsidTr="00A86D90">
        <w:trPr>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vAlign w:val="center"/>
          </w:tcPr>
          <w:p w:rsidR="008B7484" w:rsidRPr="00110F2B" w:rsidRDefault="008B7484" w:rsidP="00A86D90">
            <w:pPr>
              <w:pStyle w:val="Tabletext"/>
              <w:jc w:val="center"/>
              <w:rPr>
                <w:sz w:val="18"/>
                <w:szCs w:val="18"/>
              </w:rPr>
            </w:pPr>
            <w:r w:rsidRPr="00110F2B">
              <w:rPr>
                <w:sz w:val="18"/>
                <w:szCs w:val="18"/>
              </w:rPr>
              <w:t>3</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vAlign w:val="center"/>
          </w:tcPr>
          <w:p w:rsidR="008B7484" w:rsidRPr="00110F2B" w:rsidRDefault="008B7484" w:rsidP="00A86D90">
            <w:pPr>
              <w:pStyle w:val="Tabletext"/>
              <w:jc w:val="center"/>
              <w:rPr>
                <w:sz w:val="18"/>
                <w:szCs w:val="18"/>
              </w:rPr>
            </w:pPr>
            <w:r w:rsidRPr="00110F2B">
              <w:rPr>
                <w:sz w:val="18"/>
                <w:szCs w:val="18"/>
              </w:rPr>
              <w:t>8</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vAlign w:val="center"/>
          </w:tcPr>
          <w:p w:rsidR="008B7484" w:rsidRPr="00110F2B" w:rsidRDefault="008B7484" w:rsidP="00A86D90">
            <w:pPr>
              <w:pStyle w:val="Tabletext"/>
              <w:jc w:val="center"/>
              <w:rPr>
                <w:sz w:val="18"/>
                <w:szCs w:val="18"/>
              </w:rPr>
            </w:pPr>
            <w:r w:rsidRPr="00110F2B">
              <w:rPr>
                <w:sz w:val="18"/>
                <w:szCs w:val="18"/>
              </w:rPr>
              <w:t>1</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8B7484" w:rsidP="00A86D90">
            <w:pPr>
              <w:pStyle w:val="Tabletext"/>
              <w:jc w:val="center"/>
              <w:rPr>
                <w:sz w:val="18"/>
                <w:szCs w:val="18"/>
              </w:rPr>
            </w:pPr>
          </w:p>
        </w:tc>
        <w:tc>
          <w:tcPr>
            <w:tcW w:w="1114" w:type="dxa"/>
            <w:vMerge w:val="restart"/>
            <w:vAlign w:val="center"/>
          </w:tcPr>
          <w:p w:rsidR="008B7484" w:rsidRPr="00110F2B" w:rsidRDefault="008B7484" w:rsidP="00A86D90">
            <w:pPr>
              <w:pStyle w:val="Tabletext"/>
              <w:jc w:val="center"/>
              <w:rPr>
                <w:sz w:val="18"/>
                <w:szCs w:val="18"/>
              </w:rPr>
            </w:pPr>
            <w:r w:rsidRPr="00110F2B">
              <w:rPr>
                <w:sz w:val="18"/>
                <w:szCs w:val="18"/>
              </w:rPr>
              <w:t>40</w:t>
            </w:r>
          </w:p>
        </w:tc>
        <w:tc>
          <w:tcPr>
            <w:tcW w:w="1231" w:type="dxa"/>
            <w:vMerge w:val="restart"/>
            <w:vAlign w:val="center"/>
          </w:tcPr>
          <w:p w:rsidR="008B7484" w:rsidRPr="00110F2B" w:rsidRDefault="008B7484" w:rsidP="00A86D90">
            <w:pPr>
              <w:pStyle w:val="Tabletext"/>
              <w:jc w:val="center"/>
              <w:rPr>
                <w:sz w:val="18"/>
                <w:szCs w:val="18"/>
              </w:rPr>
            </w:pPr>
            <w:r w:rsidRPr="00110F2B">
              <w:rPr>
                <w:sz w:val="18"/>
                <w:szCs w:val="18"/>
              </w:rPr>
              <w:t>2</w:t>
            </w:r>
          </w:p>
        </w:tc>
      </w:tr>
      <w:tr w:rsidR="008B7484" w:rsidRPr="00110F2B" w:rsidTr="00A86D90">
        <w:trPr>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vAlign w:val="center"/>
          </w:tcPr>
          <w:p w:rsidR="008B7484" w:rsidRPr="00110F2B" w:rsidRDefault="008B7484" w:rsidP="00A86D90">
            <w:pPr>
              <w:pStyle w:val="Tabletext"/>
              <w:jc w:val="center"/>
              <w:rPr>
                <w:sz w:val="18"/>
                <w:szCs w:val="18"/>
              </w:rPr>
            </w:pPr>
            <w:r w:rsidRPr="00110F2B">
              <w:rPr>
                <w:sz w:val="18"/>
                <w:szCs w:val="18"/>
              </w:rPr>
              <w:t>3</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vAlign w:val="center"/>
          </w:tcPr>
          <w:p w:rsidR="008B7484" w:rsidRPr="00110F2B" w:rsidRDefault="008B7484" w:rsidP="00A86D90">
            <w:pPr>
              <w:pStyle w:val="Tabletext"/>
              <w:jc w:val="center"/>
              <w:rPr>
                <w:sz w:val="18"/>
                <w:szCs w:val="18"/>
              </w:rPr>
            </w:pPr>
            <w:r w:rsidRPr="00110F2B">
              <w:rPr>
                <w:sz w:val="18"/>
                <w:szCs w:val="18"/>
              </w:rPr>
              <w:t>8</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jc w:val="center"/>
        </w:trPr>
        <w:tc>
          <w:tcPr>
            <w:tcW w:w="1369" w:type="dxa"/>
            <w:vMerge w:val="restart"/>
            <w:vAlign w:val="center"/>
          </w:tcPr>
          <w:p w:rsidR="008B7484" w:rsidRPr="00110F2B" w:rsidRDefault="008B7484" w:rsidP="00A86D90">
            <w:pPr>
              <w:pStyle w:val="Tabletext"/>
              <w:jc w:val="center"/>
              <w:rPr>
                <w:sz w:val="18"/>
                <w:szCs w:val="18"/>
              </w:rPr>
            </w:pPr>
            <w:r w:rsidRPr="00110F2B">
              <w:rPr>
                <w:sz w:val="18"/>
                <w:szCs w:val="18"/>
              </w:rPr>
              <w:t>CA_1A-</w:t>
            </w:r>
            <w:r w:rsidRPr="00110F2B">
              <w:rPr>
                <w:sz w:val="18"/>
                <w:szCs w:val="18"/>
                <w:lang w:eastAsia="ja-JP"/>
              </w:rPr>
              <w:t>3</w:t>
            </w:r>
            <w:r w:rsidRPr="00110F2B">
              <w:rPr>
                <w:sz w:val="18"/>
                <w:szCs w:val="18"/>
              </w:rPr>
              <w:t>A-</w:t>
            </w:r>
            <w:r w:rsidRPr="00110F2B">
              <w:rPr>
                <w:sz w:val="18"/>
                <w:szCs w:val="18"/>
                <w:lang w:eastAsia="ja-JP"/>
              </w:rPr>
              <w:t>19</w:t>
            </w:r>
            <w:r w:rsidRPr="00110F2B">
              <w:rPr>
                <w:sz w:val="18"/>
                <w:szCs w:val="18"/>
              </w:rPr>
              <w:t>A</w:t>
            </w:r>
          </w:p>
        </w:tc>
        <w:tc>
          <w:tcPr>
            <w:tcW w:w="1390" w:type="dxa"/>
            <w:vMerge w:val="restart"/>
            <w:vAlign w:val="center"/>
          </w:tcPr>
          <w:p w:rsidR="008B7484" w:rsidRPr="00110F2B" w:rsidRDefault="008B7484" w:rsidP="00A86D90">
            <w:pPr>
              <w:pStyle w:val="Tabletext"/>
              <w:jc w:val="center"/>
              <w:rPr>
                <w:sz w:val="18"/>
                <w:szCs w:val="18"/>
              </w:rPr>
            </w:pPr>
            <w:r w:rsidRPr="00110F2B">
              <w:rPr>
                <w:sz w:val="18"/>
                <w:szCs w:val="18"/>
                <w:lang w:eastAsia="ja-JP"/>
              </w:rPr>
              <w:t>-</w:t>
            </w:r>
          </w:p>
        </w:tc>
        <w:tc>
          <w:tcPr>
            <w:tcW w:w="757" w:type="dxa"/>
            <w:vAlign w:val="center"/>
          </w:tcPr>
          <w:p w:rsidR="008B7484" w:rsidRPr="00110F2B" w:rsidRDefault="008B7484" w:rsidP="00A86D90">
            <w:pPr>
              <w:pStyle w:val="Tabletext"/>
              <w:jc w:val="center"/>
              <w:rPr>
                <w:sz w:val="18"/>
                <w:szCs w:val="18"/>
                <w:lang w:eastAsia="ja-JP"/>
              </w:rPr>
            </w:pPr>
            <w:r w:rsidRPr="00110F2B">
              <w:rPr>
                <w:sz w:val="18"/>
                <w:szCs w:val="18"/>
              </w:rPr>
              <w:t>1</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1114" w:type="dxa"/>
            <w:vMerge w:val="restart"/>
            <w:vAlign w:val="center"/>
          </w:tcPr>
          <w:p w:rsidR="008B7484" w:rsidRPr="00110F2B" w:rsidRDefault="008B7484" w:rsidP="00A86D90">
            <w:pPr>
              <w:pStyle w:val="Tabletext"/>
              <w:jc w:val="center"/>
              <w:rPr>
                <w:sz w:val="18"/>
                <w:szCs w:val="18"/>
              </w:rPr>
            </w:pPr>
            <w:r w:rsidRPr="00110F2B">
              <w:rPr>
                <w:sz w:val="18"/>
                <w:szCs w:val="18"/>
              </w:rPr>
              <w:t>55</w:t>
            </w:r>
          </w:p>
        </w:tc>
        <w:tc>
          <w:tcPr>
            <w:tcW w:w="1231" w:type="dxa"/>
            <w:vMerge w:val="restart"/>
            <w:vAlign w:val="center"/>
          </w:tcPr>
          <w:p w:rsidR="008B7484" w:rsidRPr="00110F2B" w:rsidRDefault="008B7484" w:rsidP="00A86D90">
            <w:pPr>
              <w:pStyle w:val="Tabletext"/>
              <w:jc w:val="center"/>
              <w:rPr>
                <w:sz w:val="18"/>
                <w:szCs w:val="18"/>
              </w:rPr>
            </w:pPr>
            <w:r w:rsidRPr="00110F2B">
              <w:rPr>
                <w:sz w:val="18"/>
                <w:szCs w:val="18"/>
              </w:rPr>
              <w:t>0</w:t>
            </w:r>
          </w:p>
        </w:tc>
      </w:tr>
      <w:tr w:rsidR="008B7484" w:rsidRPr="00110F2B" w:rsidTr="00A86D90">
        <w:trPr>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lang w:eastAsia="ja-JP"/>
              </w:rPr>
            </w:pPr>
          </w:p>
        </w:tc>
        <w:tc>
          <w:tcPr>
            <w:tcW w:w="757" w:type="dxa"/>
            <w:vAlign w:val="center"/>
          </w:tcPr>
          <w:p w:rsidR="008B7484" w:rsidRPr="00110F2B" w:rsidRDefault="008B7484" w:rsidP="00A86D90">
            <w:pPr>
              <w:pStyle w:val="Tabletext"/>
              <w:jc w:val="center"/>
              <w:rPr>
                <w:sz w:val="18"/>
                <w:szCs w:val="18"/>
                <w:lang w:eastAsia="ja-JP"/>
              </w:rPr>
            </w:pPr>
            <w:r w:rsidRPr="00110F2B">
              <w:rPr>
                <w:sz w:val="18"/>
                <w:szCs w:val="18"/>
                <w:lang w:eastAsia="ja-JP"/>
              </w:rPr>
              <w:t>3</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lang w:eastAsia="ja-JP"/>
              </w:rPr>
            </w:pPr>
          </w:p>
        </w:tc>
        <w:tc>
          <w:tcPr>
            <w:tcW w:w="757" w:type="dxa"/>
            <w:vAlign w:val="center"/>
          </w:tcPr>
          <w:p w:rsidR="008B7484" w:rsidRPr="00110F2B" w:rsidRDefault="008B7484" w:rsidP="00A86D90">
            <w:pPr>
              <w:pStyle w:val="Tabletext"/>
              <w:jc w:val="center"/>
              <w:rPr>
                <w:sz w:val="18"/>
                <w:szCs w:val="18"/>
                <w:lang w:eastAsia="ja-JP"/>
              </w:rPr>
            </w:pPr>
            <w:r w:rsidRPr="00110F2B">
              <w:rPr>
                <w:sz w:val="18"/>
                <w:szCs w:val="18"/>
                <w:lang w:eastAsia="ja-JP"/>
              </w:rPr>
              <w:t>19</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jc w:val="center"/>
        </w:trPr>
        <w:tc>
          <w:tcPr>
            <w:tcW w:w="1369" w:type="dxa"/>
            <w:vMerge w:val="restart"/>
            <w:vAlign w:val="center"/>
          </w:tcPr>
          <w:p w:rsidR="008B7484" w:rsidRPr="00110F2B" w:rsidRDefault="008B7484" w:rsidP="00A86D90">
            <w:pPr>
              <w:pStyle w:val="Tabletext"/>
              <w:jc w:val="center"/>
              <w:rPr>
                <w:sz w:val="18"/>
                <w:szCs w:val="18"/>
              </w:rPr>
            </w:pPr>
            <w:r w:rsidRPr="00110F2B">
              <w:rPr>
                <w:sz w:val="18"/>
                <w:szCs w:val="18"/>
              </w:rPr>
              <w:t>CA_1A-</w:t>
            </w:r>
            <w:r w:rsidRPr="00110F2B">
              <w:rPr>
                <w:sz w:val="18"/>
                <w:szCs w:val="18"/>
                <w:lang w:eastAsia="ja-JP"/>
              </w:rPr>
              <w:t>3</w:t>
            </w:r>
            <w:r w:rsidRPr="00110F2B">
              <w:rPr>
                <w:sz w:val="18"/>
                <w:szCs w:val="18"/>
              </w:rPr>
              <w:t>A-</w:t>
            </w:r>
            <w:r w:rsidRPr="00110F2B">
              <w:rPr>
                <w:sz w:val="18"/>
                <w:szCs w:val="18"/>
                <w:lang w:eastAsia="ja-JP"/>
              </w:rPr>
              <w:t>26</w:t>
            </w:r>
            <w:r w:rsidRPr="00110F2B">
              <w:rPr>
                <w:sz w:val="18"/>
                <w:szCs w:val="18"/>
              </w:rPr>
              <w:t>A</w:t>
            </w:r>
          </w:p>
        </w:tc>
        <w:tc>
          <w:tcPr>
            <w:tcW w:w="1390" w:type="dxa"/>
            <w:vMerge w:val="restart"/>
            <w:vAlign w:val="center"/>
          </w:tcPr>
          <w:p w:rsidR="008B7484" w:rsidRPr="00110F2B" w:rsidRDefault="008B7484" w:rsidP="00A86D90">
            <w:pPr>
              <w:pStyle w:val="Tabletext"/>
              <w:jc w:val="center"/>
              <w:rPr>
                <w:sz w:val="18"/>
                <w:szCs w:val="18"/>
                <w:lang w:eastAsia="ja-JP"/>
              </w:rPr>
            </w:pPr>
            <w:r w:rsidRPr="00110F2B">
              <w:rPr>
                <w:sz w:val="18"/>
                <w:szCs w:val="18"/>
                <w:lang w:eastAsia="ja-JP"/>
              </w:rPr>
              <w:t>-</w:t>
            </w:r>
          </w:p>
        </w:tc>
        <w:tc>
          <w:tcPr>
            <w:tcW w:w="757" w:type="dxa"/>
            <w:vAlign w:val="center"/>
          </w:tcPr>
          <w:p w:rsidR="008B7484" w:rsidRPr="00110F2B" w:rsidRDefault="008B7484" w:rsidP="00A86D90">
            <w:pPr>
              <w:pStyle w:val="Tabletext"/>
              <w:jc w:val="center"/>
              <w:rPr>
                <w:sz w:val="18"/>
                <w:szCs w:val="18"/>
                <w:lang w:eastAsia="ja-JP"/>
              </w:rPr>
            </w:pPr>
            <w:r w:rsidRPr="00110F2B">
              <w:rPr>
                <w:sz w:val="18"/>
                <w:szCs w:val="18"/>
                <w:lang w:eastAsia="ja-JP"/>
              </w:rPr>
              <w:t>1</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1114" w:type="dxa"/>
            <w:vMerge w:val="restart"/>
            <w:vAlign w:val="center"/>
          </w:tcPr>
          <w:p w:rsidR="008B7484" w:rsidRPr="00110F2B" w:rsidRDefault="008B7484" w:rsidP="00A86D90">
            <w:pPr>
              <w:pStyle w:val="Tabletext"/>
              <w:jc w:val="center"/>
              <w:rPr>
                <w:sz w:val="18"/>
                <w:szCs w:val="18"/>
              </w:rPr>
            </w:pPr>
            <w:r w:rsidRPr="00110F2B">
              <w:rPr>
                <w:sz w:val="18"/>
                <w:szCs w:val="18"/>
              </w:rPr>
              <w:t>50</w:t>
            </w:r>
          </w:p>
        </w:tc>
        <w:tc>
          <w:tcPr>
            <w:tcW w:w="1231" w:type="dxa"/>
            <w:vMerge w:val="restart"/>
            <w:vAlign w:val="center"/>
          </w:tcPr>
          <w:p w:rsidR="008B7484" w:rsidRPr="00110F2B" w:rsidRDefault="008B7484" w:rsidP="00A86D90">
            <w:pPr>
              <w:pStyle w:val="Tabletext"/>
              <w:jc w:val="center"/>
              <w:rPr>
                <w:sz w:val="18"/>
                <w:szCs w:val="18"/>
              </w:rPr>
            </w:pPr>
            <w:r w:rsidRPr="00110F2B">
              <w:rPr>
                <w:sz w:val="18"/>
                <w:szCs w:val="18"/>
              </w:rPr>
              <w:t>0</w:t>
            </w:r>
          </w:p>
        </w:tc>
      </w:tr>
      <w:tr w:rsidR="008B7484" w:rsidRPr="00110F2B" w:rsidTr="00A86D90">
        <w:trPr>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lang w:eastAsia="ja-JP"/>
              </w:rPr>
            </w:pPr>
          </w:p>
        </w:tc>
        <w:tc>
          <w:tcPr>
            <w:tcW w:w="757" w:type="dxa"/>
            <w:vAlign w:val="center"/>
          </w:tcPr>
          <w:p w:rsidR="008B7484" w:rsidRPr="00110F2B" w:rsidRDefault="008B7484" w:rsidP="00A86D90">
            <w:pPr>
              <w:pStyle w:val="Tabletext"/>
              <w:jc w:val="center"/>
              <w:rPr>
                <w:sz w:val="18"/>
                <w:szCs w:val="18"/>
                <w:lang w:eastAsia="ja-JP"/>
              </w:rPr>
            </w:pPr>
            <w:r w:rsidRPr="00110F2B">
              <w:rPr>
                <w:sz w:val="18"/>
                <w:szCs w:val="18"/>
                <w:lang w:eastAsia="ja-JP"/>
              </w:rPr>
              <w:t>3</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lang w:eastAsia="ja-JP"/>
              </w:rPr>
            </w:pPr>
          </w:p>
        </w:tc>
        <w:tc>
          <w:tcPr>
            <w:tcW w:w="757" w:type="dxa"/>
            <w:vAlign w:val="center"/>
          </w:tcPr>
          <w:p w:rsidR="008B7484" w:rsidRPr="00110F2B" w:rsidRDefault="008B7484" w:rsidP="00A86D90">
            <w:pPr>
              <w:pStyle w:val="Tabletext"/>
              <w:jc w:val="center"/>
              <w:rPr>
                <w:sz w:val="18"/>
                <w:szCs w:val="18"/>
                <w:lang w:eastAsia="ja-JP"/>
              </w:rPr>
            </w:pPr>
            <w:r w:rsidRPr="00110F2B">
              <w:rPr>
                <w:sz w:val="18"/>
                <w:szCs w:val="18"/>
                <w:lang w:eastAsia="ja-JP"/>
              </w:rPr>
              <w:t>26</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jc w:val="center"/>
        </w:trPr>
        <w:tc>
          <w:tcPr>
            <w:tcW w:w="1369" w:type="dxa"/>
            <w:vMerge w:val="restart"/>
            <w:vAlign w:val="center"/>
          </w:tcPr>
          <w:p w:rsidR="008B7484" w:rsidRPr="00110F2B" w:rsidRDefault="008B7484" w:rsidP="00A86D90">
            <w:pPr>
              <w:pStyle w:val="Tabletext"/>
              <w:jc w:val="center"/>
              <w:rPr>
                <w:sz w:val="18"/>
                <w:szCs w:val="18"/>
              </w:rPr>
            </w:pPr>
            <w:r w:rsidRPr="00110F2B">
              <w:rPr>
                <w:sz w:val="18"/>
                <w:szCs w:val="18"/>
                <w:lang w:eastAsia="zh-CN"/>
              </w:rPr>
              <w:t>CA_1A-3A-20A (</w:t>
            </w:r>
            <w:r w:rsidR="00322EE5">
              <w:rPr>
                <w:sz w:val="18"/>
                <w:szCs w:val="18"/>
                <w:lang w:eastAsia="zh-CN"/>
              </w:rPr>
              <w:t>注</w:t>
            </w:r>
            <w:r w:rsidRPr="00110F2B">
              <w:rPr>
                <w:sz w:val="18"/>
                <w:szCs w:val="18"/>
                <w:lang w:eastAsia="zh-CN"/>
              </w:rPr>
              <w:t>4)</w:t>
            </w:r>
          </w:p>
        </w:tc>
        <w:tc>
          <w:tcPr>
            <w:tcW w:w="1390" w:type="dxa"/>
            <w:vMerge w:val="restart"/>
            <w:vAlign w:val="center"/>
          </w:tcPr>
          <w:p w:rsidR="008B7484" w:rsidRPr="00110F2B" w:rsidRDefault="008B7484" w:rsidP="00A86D90">
            <w:pPr>
              <w:pStyle w:val="Tabletext"/>
              <w:jc w:val="center"/>
              <w:rPr>
                <w:sz w:val="18"/>
                <w:szCs w:val="18"/>
                <w:lang w:eastAsia="zh-CN"/>
              </w:rPr>
            </w:pPr>
            <w:r w:rsidRPr="00110F2B">
              <w:rPr>
                <w:sz w:val="18"/>
                <w:szCs w:val="18"/>
                <w:lang w:eastAsia="ja-JP"/>
              </w:rPr>
              <w:t>-</w:t>
            </w:r>
          </w:p>
        </w:tc>
        <w:tc>
          <w:tcPr>
            <w:tcW w:w="757" w:type="dxa"/>
            <w:vAlign w:val="center"/>
          </w:tcPr>
          <w:p w:rsidR="008B7484" w:rsidRPr="00110F2B" w:rsidRDefault="008B7484" w:rsidP="00A86D90">
            <w:pPr>
              <w:pStyle w:val="Tabletext"/>
              <w:jc w:val="center"/>
              <w:rPr>
                <w:sz w:val="18"/>
                <w:szCs w:val="18"/>
                <w:lang w:eastAsia="ja-JP"/>
              </w:rPr>
            </w:pPr>
            <w:r w:rsidRPr="00110F2B">
              <w:rPr>
                <w:sz w:val="18"/>
                <w:szCs w:val="18"/>
                <w:lang w:eastAsia="zh-CN"/>
              </w:rPr>
              <w:t>1</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1114" w:type="dxa"/>
            <w:vMerge w:val="restart"/>
            <w:vAlign w:val="center"/>
          </w:tcPr>
          <w:p w:rsidR="008B7484" w:rsidRPr="00110F2B" w:rsidRDefault="008B7484" w:rsidP="00A86D90">
            <w:pPr>
              <w:pStyle w:val="Tabletext"/>
              <w:jc w:val="center"/>
              <w:rPr>
                <w:sz w:val="18"/>
                <w:szCs w:val="18"/>
              </w:rPr>
            </w:pPr>
            <w:r w:rsidRPr="00110F2B">
              <w:rPr>
                <w:sz w:val="18"/>
                <w:szCs w:val="18"/>
                <w:lang w:eastAsia="zh-CN"/>
              </w:rPr>
              <w:t>60</w:t>
            </w:r>
          </w:p>
        </w:tc>
        <w:tc>
          <w:tcPr>
            <w:tcW w:w="1231" w:type="dxa"/>
            <w:vMerge w:val="restart"/>
            <w:vAlign w:val="center"/>
          </w:tcPr>
          <w:p w:rsidR="008B7484" w:rsidRPr="00110F2B" w:rsidRDefault="008B7484" w:rsidP="00A86D90">
            <w:pPr>
              <w:pStyle w:val="Tabletext"/>
              <w:jc w:val="center"/>
              <w:rPr>
                <w:sz w:val="18"/>
                <w:szCs w:val="18"/>
              </w:rPr>
            </w:pPr>
            <w:r w:rsidRPr="00110F2B">
              <w:rPr>
                <w:sz w:val="18"/>
                <w:szCs w:val="18"/>
              </w:rPr>
              <w:t>0</w:t>
            </w:r>
          </w:p>
        </w:tc>
      </w:tr>
      <w:tr w:rsidR="008B7484" w:rsidRPr="00110F2B" w:rsidTr="00A86D90">
        <w:trPr>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lang w:eastAsia="zh-CN"/>
              </w:rPr>
            </w:pPr>
          </w:p>
        </w:tc>
        <w:tc>
          <w:tcPr>
            <w:tcW w:w="757" w:type="dxa"/>
            <w:vAlign w:val="center"/>
          </w:tcPr>
          <w:p w:rsidR="008B7484" w:rsidRPr="00110F2B" w:rsidRDefault="008B7484" w:rsidP="00A86D90">
            <w:pPr>
              <w:pStyle w:val="Tabletext"/>
              <w:jc w:val="center"/>
              <w:rPr>
                <w:sz w:val="18"/>
                <w:szCs w:val="18"/>
                <w:lang w:eastAsia="ja-JP"/>
              </w:rPr>
            </w:pPr>
            <w:r w:rsidRPr="00110F2B">
              <w:rPr>
                <w:sz w:val="18"/>
                <w:szCs w:val="18"/>
                <w:lang w:eastAsia="zh-CN"/>
              </w:rPr>
              <w:t>3</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lang w:eastAsia="zh-CN"/>
              </w:rPr>
            </w:pPr>
          </w:p>
        </w:tc>
        <w:tc>
          <w:tcPr>
            <w:tcW w:w="757" w:type="dxa"/>
            <w:vAlign w:val="center"/>
          </w:tcPr>
          <w:p w:rsidR="008B7484" w:rsidRPr="00110F2B" w:rsidRDefault="008B7484" w:rsidP="00A86D90">
            <w:pPr>
              <w:pStyle w:val="Tabletext"/>
              <w:jc w:val="center"/>
              <w:rPr>
                <w:sz w:val="18"/>
                <w:szCs w:val="18"/>
                <w:lang w:eastAsia="ja-JP"/>
              </w:rPr>
            </w:pPr>
            <w:r w:rsidRPr="00110F2B">
              <w:rPr>
                <w:sz w:val="18"/>
                <w:szCs w:val="18"/>
                <w:lang w:eastAsia="zh-CN"/>
              </w:rPr>
              <w:t>20</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jc w:val="center"/>
        </w:trPr>
        <w:tc>
          <w:tcPr>
            <w:tcW w:w="1369" w:type="dxa"/>
            <w:vMerge w:val="restart"/>
            <w:vAlign w:val="center"/>
          </w:tcPr>
          <w:p w:rsidR="008B7484" w:rsidRPr="00110F2B" w:rsidRDefault="008B7484" w:rsidP="00A86D90">
            <w:pPr>
              <w:pStyle w:val="Tabletext"/>
              <w:jc w:val="center"/>
              <w:rPr>
                <w:sz w:val="18"/>
                <w:szCs w:val="18"/>
              </w:rPr>
            </w:pPr>
            <w:r w:rsidRPr="00110F2B">
              <w:rPr>
                <w:sz w:val="18"/>
                <w:szCs w:val="18"/>
              </w:rPr>
              <w:t>CA_1A-5A-7A</w:t>
            </w:r>
          </w:p>
        </w:tc>
        <w:tc>
          <w:tcPr>
            <w:tcW w:w="1390" w:type="dxa"/>
            <w:vMerge w:val="restart"/>
            <w:vAlign w:val="center"/>
          </w:tcPr>
          <w:p w:rsidR="008B7484" w:rsidRPr="00110F2B" w:rsidRDefault="008B7484" w:rsidP="00A86D90">
            <w:pPr>
              <w:pStyle w:val="Tabletext"/>
              <w:jc w:val="center"/>
              <w:rPr>
                <w:sz w:val="18"/>
                <w:szCs w:val="18"/>
              </w:rPr>
            </w:pPr>
            <w:r w:rsidRPr="00110F2B">
              <w:rPr>
                <w:sz w:val="18"/>
                <w:szCs w:val="18"/>
                <w:lang w:eastAsia="ja-JP"/>
              </w:rPr>
              <w:t>-</w:t>
            </w:r>
          </w:p>
        </w:tc>
        <w:tc>
          <w:tcPr>
            <w:tcW w:w="757" w:type="dxa"/>
            <w:vAlign w:val="center"/>
          </w:tcPr>
          <w:p w:rsidR="008B7484" w:rsidRPr="00110F2B" w:rsidRDefault="008B7484" w:rsidP="00A86D90">
            <w:pPr>
              <w:pStyle w:val="Tabletext"/>
              <w:jc w:val="center"/>
              <w:rPr>
                <w:sz w:val="18"/>
                <w:szCs w:val="18"/>
                <w:lang w:eastAsia="ja-JP"/>
              </w:rPr>
            </w:pPr>
            <w:r w:rsidRPr="00110F2B">
              <w:rPr>
                <w:sz w:val="18"/>
                <w:szCs w:val="18"/>
              </w:rPr>
              <w:t>1</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1114" w:type="dxa"/>
            <w:vMerge w:val="restart"/>
            <w:vAlign w:val="center"/>
          </w:tcPr>
          <w:p w:rsidR="008B7484" w:rsidRPr="00110F2B" w:rsidRDefault="008B7484" w:rsidP="00A86D90">
            <w:pPr>
              <w:pStyle w:val="Tabletext"/>
              <w:jc w:val="center"/>
              <w:rPr>
                <w:sz w:val="18"/>
                <w:szCs w:val="18"/>
              </w:rPr>
            </w:pPr>
            <w:r w:rsidRPr="00110F2B">
              <w:rPr>
                <w:sz w:val="18"/>
                <w:szCs w:val="18"/>
              </w:rPr>
              <w:t>40</w:t>
            </w:r>
          </w:p>
        </w:tc>
        <w:tc>
          <w:tcPr>
            <w:tcW w:w="1231" w:type="dxa"/>
            <w:vMerge w:val="restart"/>
            <w:vAlign w:val="center"/>
          </w:tcPr>
          <w:p w:rsidR="008B7484" w:rsidRPr="00110F2B" w:rsidRDefault="008B7484" w:rsidP="00A86D90">
            <w:pPr>
              <w:pStyle w:val="Tabletext"/>
              <w:jc w:val="center"/>
              <w:rPr>
                <w:sz w:val="18"/>
                <w:szCs w:val="18"/>
              </w:rPr>
            </w:pPr>
            <w:r w:rsidRPr="00110F2B">
              <w:rPr>
                <w:sz w:val="18"/>
                <w:szCs w:val="18"/>
              </w:rPr>
              <w:t>0</w:t>
            </w:r>
          </w:p>
        </w:tc>
      </w:tr>
      <w:tr w:rsidR="008B7484" w:rsidRPr="00110F2B" w:rsidTr="00A86D90">
        <w:trPr>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vAlign w:val="center"/>
          </w:tcPr>
          <w:p w:rsidR="008B7484" w:rsidRPr="00110F2B" w:rsidRDefault="008B7484" w:rsidP="00A86D90">
            <w:pPr>
              <w:pStyle w:val="Tabletext"/>
              <w:jc w:val="center"/>
              <w:rPr>
                <w:sz w:val="18"/>
                <w:szCs w:val="18"/>
                <w:lang w:eastAsia="ja-JP"/>
              </w:rPr>
            </w:pPr>
            <w:r w:rsidRPr="00110F2B">
              <w:rPr>
                <w:sz w:val="18"/>
                <w:szCs w:val="18"/>
              </w:rPr>
              <w:t>5</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vAlign w:val="center"/>
          </w:tcPr>
          <w:p w:rsidR="008B7484" w:rsidRPr="00110F2B" w:rsidRDefault="008B7484" w:rsidP="00A86D90">
            <w:pPr>
              <w:pStyle w:val="Tabletext"/>
              <w:jc w:val="center"/>
              <w:rPr>
                <w:sz w:val="18"/>
                <w:szCs w:val="18"/>
                <w:lang w:eastAsia="ja-JP"/>
              </w:rPr>
            </w:pPr>
            <w:r w:rsidRPr="00110F2B">
              <w:rPr>
                <w:sz w:val="18"/>
                <w:szCs w:val="18"/>
              </w:rPr>
              <w:t>7</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vAlign w:val="center"/>
          </w:tcPr>
          <w:p w:rsidR="008B7484" w:rsidRPr="00110F2B" w:rsidRDefault="008B7484" w:rsidP="00A86D90">
            <w:pPr>
              <w:pStyle w:val="Tabletext"/>
              <w:jc w:val="center"/>
              <w:rPr>
                <w:sz w:val="18"/>
                <w:szCs w:val="18"/>
                <w:lang w:eastAsia="ja-JP"/>
              </w:rPr>
            </w:pPr>
            <w:r w:rsidRPr="00110F2B">
              <w:rPr>
                <w:sz w:val="18"/>
                <w:szCs w:val="18"/>
              </w:rPr>
              <w:t>1</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1114" w:type="dxa"/>
            <w:vMerge w:val="restart"/>
            <w:vAlign w:val="center"/>
          </w:tcPr>
          <w:p w:rsidR="008B7484" w:rsidRPr="00110F2B" w:rsidRDefault="008B7484" w:rsidP="00A86D90">
            <w:pPr>
              <w:pStyle w:val="Tabletext"/>
              <w:jc w:val="center"/>
              <w:rPr>
                <w:sz w:val="18"/>
                <w:szCs w:val="18"/>
              </w:rPr>
            </w:pPr>
            <w:r w:rsidRPr="00110F2B">
              <w:rPr>
                <w:sz w:val="18"/>
                <w:szCs w:val="18"/>
              </w:rPr>
              <w:t>50</w:t>
            </w:r>
          </w:p>
        </w:tc>
        <w:tc>
          <w:tcPr>
            <w:tcW w:w="1231" w:type="dxa"/>
            <w:vMerge w:val="restart"/>
            <w:vAlign w:val="center"/>
          </w:tcPr>
          <w:p w:rsidR="008B7484" w:rsidRPr="00110F2B" w:rsidRDefault="008B7484" w:rsidP="00A86D90">
            <w:pPr>
              <w:pStyle w:val="Tabletext"/>
              <w:jc w:val="center"/>
              <w:rPr>
                <w:sz w:val="18"/>
                <w:szCs w:val="18"/>
              </w:rPr>
            </w:pPr>
            <w:r w:rsidRPr="00110F2B">
              <w:rPr>
                <w:sz w:val="18"/>
                <w:szCs w:val="18"/>
              </w:rPr>
              <w:t>1</w:t>
            </w:r>
          </w:p>
        </w:tc>
      </w:tr>
      <w:tr w:rsidR="008B7484" w:rsidRPr="00110F2B" w:rsidTr="00A86D90">
        <w:trPr>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vAlign w:val="center"/>
          </w:tcPr>
          <w:p w:rsidR="008B7484" w:rsidRPr="00110F2B" w:rsidRDefault="008B7484" w:rsidP="00A86D90">
            <w:pPr>
              <w:pStyle w:val="Tabletext"/>
              <w:jc w:val="center"/>
              <w:rPr>
                <w:sz w:val="18"/>
                <w:szCs w:val="18"/>
                <w:lang w:eastAsia="ja-JP"/>
              </w:rPr>
            </w:pPr>
            <w:r w:rsidRPr="00110F2B">
              <w:rPr>
                <w:sz w:val="18"/>
                <w:szCs w:val="18"/>
              </w:rPr>
              <w:t>5</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vAlign w:val="center"/>
          </w:tcPr>
          <w:p w:rsidR="008B7484" w:rsidRPr="00110F2B" w:rsidRDefault="008B7484" w:rsidP="00A86D90">
            <w:pPr>
              <w:pStyle w:val="Tabletext"/>
              <w:jc w:val="center"/>
              <w:rPr>
                <w:sz w:val="18"/>
                <w:szCs w:val="18"/>
                <w:lang w:eastAsia="ja-JP"/>
              </w:rPr>
            </w:pPr>
            <w:r w:rsidRPr="00110F2B">
              <w:rPr>
                <w:sz w:val="18"/>
                <w:szCs w:val="18"/>
              </w:rPr>
              <w:t>7</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jc w:val="center"/>
        </w:trPr>
        <w:tc>
          <w:tcPr>
            <w:tcW w:w="1369" w:type="dxa"/>
            <w:vMerge w:val="restart"/>
            <w:vAlign w:val="center"/>
          </w:tcPr>
          <w:p w:rsidR="008B7484" w:rsidRPr="00110F2B" w:rsidRDefault="008B7484" w:rsidP="00A86D90">
            <w:pPr>
              <w:pStyle w:val="Tabletext"/>
              <w:jc w:val="center"/>
              <w:rPr>
                <w:sz w:val="18"/>
                <w:szCs w:val="18"/>
              </w:rPr>
            </w:pPr>
            <w:r w:rsidRPr="00110F2B">
              <w:rPr>
                <w:sz w:val="18"/>
                <w:szCs w:val="18"/>
                <w:lang w:eastAsia="zh-CN"/>
              </w:rPr>
              <w:t>CA_1A-7A-20A (</w:t>
            </w:r>
            <w:r w:rsidR="00322EE5">
              <w:rPr>
                <w:sz w:val="18"/>
                <w:szCs w:val="18"/>
                <w:lang w:eastAsia="zh-CN"/>
              </w:rPr>
              <w:t>注</w:t>
            </w:r>
            <w:r w:rsidRPr="00110F2B">
              <w:rPr>
                <w:sz w:val="18"/>
                <w:szCs w:val="18"/>
                <w:lang w:eastAsia="zh-CN"/>
              </w:rPr>
              <w:t>4)</w:t>
            </w:r>
          </w:p>
        </w:tc>
        <w:tc>
          <w:tcPr>
            <w:tcW w:w="1390" w:type="dxa"/>
            <w:vMerge w:val="restart"/>
            <w:vAlign w:val="center"/>
          </w:tcPr>
          <w:p w:rsidR="008B7484" w:rsidRPr="00110F2B" w:rsidRDefault="008B7484" w:rsidP="00A86D90">
            <w:pPr>
              <w:pStyle w:val="Tabletext"/>
              <w:jc w:val="center"/>
              <w:rPr>
                <w:sz w:val="18"/>
                <w:szCs w:val="18"/>
                <w:lang w:eastAsia="zh-CN"/>
              </w:rPr>
            </w:pPr>
            <w:r w:rsidRPr="00110F2B">
              <w:rPr>
                <w:sz w:val="18"/>
                <w:szCs w:val="18"/>
                <w:lang w:eastAsia="ja-JP"/>
              </w:rPr>
              <w:t>-</w:t>
            </w:r>
          </w:p>
        </w:tc>
        <w:tc>
          <w:tcPr>
            <w:tcW w:w="757" w:type="dxa"/>
          </w:tcPr>
          <w:p w:rsidR="008B7484" w:rsidRPr="00110F2B" w:rsidRDefault="008B7484" w:rsidP="00A86D90">
            <w:pPr>
              <w:pStyle w:val="Tabletext"/>
              <w:jc w:val="center"/>
              <w:rPr>
                <w:sz w:val="18"/>
                <w:szCs w:val="18"/>
              </w:rPr>
            </w:pPr>
            <w:r w:rsidRPr="00110F2B">
              <w:rPr>
                <w:sz w:val="18"/>
                <w:szCs w:val="18"/>
                <w:lang w:eastAsia="zh-CN"/>
              </w:rPr>
              <w:t>1</w:t>
            </w: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lang w:eastAsia="zh-CN"/>
              </w:rPr>
              <w:t>是</w:t>
            </w:r>
          </w:p>
        </w:tc>
        <w:tc>
          <w:tcPr>
            <w:tcW w:w="1114" w:type="dxa"/>
            <w:vMerge w:val="restart"/>
            <w:vAlign w:val="center"/>
          </w:tcPr>
          <w:p w:rsidR="008B7484" w:rsidRPr="00110F2B" w:rsidRDefault="008B7484" w:rsidP="00A86D90">
            <w:pPr>
              <w:pStyle w:val="Tabletext"/>
              <w:jc w:val="center"/>
              <w:rPr>
                <w:sz w:val="18"/>
                <w:szCs w:val="18"/>
              </w:rPr>
            </w:pPr>
            <w:r w:rsidRPr="00110F2B">
              <w:rPr>
                <w:sz w:val="18"/>
                <w:szCs w:val="18"/>
              </w:rPr>
              <w:t>50</w:t>
            </w:r>
          </w:p>
        </w:tc>
        <w:tc>
          <w:tcPr>
            <w:tcW w:w="1231" w:type="dxa"/>
            <w:vMerge w:val="restart"/>
            <w:vAlign w:val="center"/>
          </w:tcPr>
          <w:p w:rsidR="008B7484" w:rsidRPr="00110F2B" w:rsidRDefault="008B7484" w:rsidP="00A86D90">
            <w:pPr>
              <w:pStyle w:val="Tabletext"/>
              <w:jc w:val="center"/>
              <w:rPr>
                <w:sz w:val="18"/>
                <w:szCs w:val="18"/>
              </w:rPr>
            </w:pPr>
            <w:r w:rsidRPr="00110F2B">
              <w:rPr>
                <w:sz w:val="18"/>
                <w:szCs w:val="18"/>
              </w:rPr>
              <w:t>0</w:t>
            </w:r>
          </w:p>
        </w:tc>
      </w:tr>
      <w:tr w:rsidR="008B7484" w:rsidRPr="00110F2B" w:rsidTr="00A86D90">
        <w:trPr>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lang w:eastAsia="zh-CN"/>
              </w:rPr>
            </w:pPr>
          </w:p>
        </w:tc>
        <w:tc>
          <w:tcPr>
            <w:tcW w:w="757" w:type="dxa"/>
          </w:tcPr>
          <w:p w:rsidR="008B7484" w:rsidRPr="00110F2B" w:rsidRDefault="008B7484" w:rsidP="00A86D90">
            <w:pPr>
              <w:pStyle w:val="Tabletext"/>
              <w:jc w:val="center"/>
              <w:rPr>
                <w:sz w:val="18"/>
                <w:szCs w:val="18"/>
              </w:rPr>
            </w:pPr>
            <w:r w:rsidRPr="00110F2B">
              <w:rPr>
                <w:sz w:val="18"/>
                <w:szCs w:val="18"/>
                <w:lang w:eastAsia="zh-CN"/>
              </w:rPr>
              <w:t>7</w:t>
            </w: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lang w:eastAsia="zh-CN"/>
              </w:rPr>
            </w:pPr>
          </w:p>
        </w:tc>
        <w:tc>
          <w:tcPr>
            <w:tcW w:w="757" w:type="dxa"/>
          </w:tcPr>
          <w:p w:rsidR="008B7484" w:rsidRPr="00110F2B" w:rsidRDefault="008B7484" w:rsidP="00A86D90">
            <w:pPr>
              <w:pStyle w:val="Tabletext"/>
              <w:jc w:val="center"/>
              <w:rPr>
                <w:sz w:val="18"/>
                <w:szCs w:val="18"/>
              </w:rPr>
            </w:pPr>
            <w:r w:rsidRPr="00110F2B">
              <w:rPr>
                <w:sz w:val="18"/>
                <w:szCs w:val="18"/>
                <w:lang w:eastAsia="zh-CN"/>
              </w:rPr>
              <w:t>20</w:t>
            </w: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bl>
    <w:p w:rsidR="008B7484" w:rsidRPr="00912595" w:rsidRDefault="008B7484" w:rsidP="008B7484">
      <w:pPr>
        <w:pStyle w:val="TableNo"/>
        <w:rPr>
          <w:lang w:val="en-US" w:eastAsia="zh-CN"/>
        </w:rPr>
      </w:pPr>
      <w:r>
        <w:rPr>
          <w:lang w:val="en-US" w:eastAsia="zh-CN"/>
        </w:rPr>
        <w:lastRenderedPageBreak/>
        <w:t>表</w:t>
      </w:r>
      <w:r w:rsidRPr="0092175F">
        <w:rPr>
          <w:lang w:val="en-US"/>
        </w:rPr>
        <w:t>1.1.2-2</w:t>
      </w:r>
      <w:r>
        <w:rPr>
          <w:lang w:val="en-US"/>
        </w:rPr>
        <w:t>b</w:t>
      </w:r>
      <w:r>
        <w:rPr>
          <w:rFonts w:hint="eastAsia"/>
          <w:lang w:val="en-US" w:eastAsia="zh-CN"/>
        </w:rPr>
        <w:t>（</w:t>
      </w:r>
      <w:r w:rsidRPr="008B7484">
        <w:rPr>
          <w:rFonts w:ascii="STKaiti" w:eastAsia="STKaiti" w:hAnsi="STKaiti" w:hint="eastAsia"/>
          <w:lang w:val="en-US" w:eastAsia="zh-CN"/>
        </w:rPr>
        <w:t>续</w:t>
      </w:r>
      <w:r>
        <w:rPr>
          <w:lang w:val="en-US" w:eastAsia="zh-CN"/>
        </w:rPr>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390"/>
        <w:gridCol w:w="757"/>
        <w:gridCol w:w="628"/>
        <w:gridCol w:w="628"/>
        <w:gridCol w:w="628"/>
        <w:gridCol w:w="628"/>
        <w:gridCol w:w="628"/>
        <w:gridCol w:w="628"/>
        <w:gridCol w:w="1114"/>
        <w:gridCol w:w="1231"/>
      </w:tblGrid>
      <w:tr w:rsidR="008B7484" w:rsidRPr="00322EE5" w:rsidTr="00A86D90">
        <w:trPr>
          <w:jc w:val="center"/>
        </w:trPr>
        <w:tc>
          <w:tcPr>
            <w:tcW w:w="9629" w:type="dxa"/>
            <w:gridSpan w:val="11"/>
          </w:tcPr>
          <w:p w:rsidR="008B7484" w:rsidRPr="008B7484" w:rsidRDefault="008B7484" w:rsidP="00A86D90">
            <w:pPr>
              <w:pStyle w:val="Tablehead"/>
              <w:rPr>
                <w:sz w:val="18"/>
                <w:szCs w:val="18"/>
                <w:lang w:val="en-GB"/>
              </w:rPr>
            </w:pPr>
            <w:r w:rsidRPr="008B7484">
              <w:rPr>
                <w:sz w:val="18"/>
                <w:szCs w:val="18"/>
                <w:lang w:val="en-GB"/>
              </w:rPr>
              <w:t>E-UTRA CA</w:t>
            </w:r>
            <w:r w:rsidR="005F5231">
              <w:rPr>
                <w:sz w:val="18"/>
                <w:szCs w:val="18"/>
                <w:lang w:val="en-GB"/>
              </w:rPr>
              <w:t>配置</w:t>
            </w:r>
            <w:r w:rsidR="005F5231">
              <w:rPr>
                <w:sz w:val="18"/>
                <w:szCs w:val="18"/>
                <w:lang w:val="en-GB"/>
              </w:rPr>
              <w:t>/</w:t>
            </w:r>
            <w:r w:rsidR="005F5231">
              <w:rPr>
                <w:sz w:val="18"/>
                <w:szCs w:val="18"/>
                <w:lang w:val="en-GB"/>
              </w:rPr>
              <w:t>带宽组合集</w:t>
            </w:r>
          </w:p>
        </w:tc>
      </w:tr>
      <w:tr w:rsidR="008B7484" w:rsidRPr="00110F2B" w:rsidTr="00A86D90">
        <w:trPr>
          <w:jc w:val="center"/>
        </w:trPr>
        <w:tc>
          <w:tcPr>
            <w:tcW w:w="1369" w:type="dxa"/>
            <w:vAlign w:val="center"/>
          </w:tcPr>
          <w:p w:rsidR="008B7484" w:rsidRPr="00110F2B" w:rsidRDefault="005F5231" w:rsidP="00A86D90">
            <w:pPr>
              <w:pStyle w:val="Tablehead"/>
              <w:rPr>
                <w:sz w:val="18"/>
                <w:szCs w:val="18"/>
              </w:rPr>
            </w:pPr>
            <w:r>
              <w:rPr>
                <w:sz w:val="18"/>
                <w:szCs w:val="18"/>
              </w:rPr>
              <w:t>E-UTRA CA</w:t>
            </w:r>
            <w:r>
              <w:rPr>
                <w:sz w:val="18"/>
                <w:szCs w:val="18"/>
              </w:rPr>
              <w:t>配置</w:t>
            </w:r>
          </w:p>
        </w:tc>
        <w:tc>
          <w:tcPr>
            <w:tcW w:w="1390" w:type="dxa"/>
            <w:vAlign w:val="center"/>
          </w:tcPr>
          <w:p w:rsidR="008B7484" w:rsidRPr="00110F2B" w:rsidRDefault="002A7359" w:rsidP="00A86D90">
            <w:pPr>
              <w:pStyle w:val="Tablehead"/>
              <w:rPr>
                <w:sz w:val="18"/>
                <w:szCs w:val="18"/>
              </w:rPr>
            </w:pPr>
            <w:r>
              <w:rPr>
                <w:sz w:val="18"/>
                <w:szCs w:val="18"/>
                <w:lang w:val="en-US" w:eastAsia="ja-JP"/>
              </w:rPr>
              <w:t>上行链路</w:t>
            </w:r>
            <w:r w:rsidR="008B7484" w:rsidRPr="00110F2B">
              <w:rPr>
                <w:sz w:val="18"/>
                <w:szCs w:val="18"/>
                <w:lang w:val="en-US" w:eastAsia="ja-JP"/>
              </w:rPr>
              <w:t xml:space="preserve">CA </w:t>
            </w:r>
            <w:r>
              <w:rPr>
                <w:sz w:val="18"/>
                <w:szCs w:val="18"/>
                <w:lang w:val="en-US" w:eastAsia="ja-JP"/>
              </w:rPr>
              <w:t>配置</w:t>
            </w:r>
            <w:r w:rsidR="008B7484" w:rsidRPr="00110F2B">
              <w:rPr>
                <w:sz w:val="18"/>
                <w:szCs w:val="18"/>
                <w:lang w:val="en-US" w:eastAsia="ja-JP"/>
              </w:rPr>
              <w:t xml:space="preserve"> (</w:t>
            </w:r>
            <w:r w:rsidR="00322EE5">
              <w:rPr>
                <w:sz w:val="18"/>
                <w:szCs w:val="18"/>
                <w:lang w:val="en-US" w:eastAsia="ja-JP"/>
              </w:rPr>
              <w:t>注</w:t>
            </w:r>
            <w:r w:rsidR="008B7484" w:rsidRPr="00110F2B">
              <w:rPr>
                <w:sz w:val="18"/>
                <w:szCs w:val="18"/>
                <w:lang w:val="en-US" w:eastAsia="ja-JP"/>
              </w:rPr>
              <w:t>5)</w:t>
            </w:r>
          </w:p>
        </w:tc>
        <w:tc>
          <w:tcPr>
            <w:tcW w:w="757" w:type="dxa"/>
            <w:vAlign w:val="center"/>
          </w:tcPr>
          <w:p w:rsidR="008B7484" w:rsidRPr="00110F2B" w:rsidRDefault="00A75654" w:rsidP="00A86D90">
            <w:pPr>
              <w:pStyle w:val="Tablehead"/>
              <w:rPr>
                <w:sz w:val="18"/>
                <w:szCs w:val="18"/>
              </w:rPr>
            </w:pPr>
            <w:r>
              <w:rPr>
                <w:sz w:val="18"/>
                <w:szCs w:val="18"/>
              </w:rPr>
              <w:t>E-UTRA</w:t>
            </w:r>
            <w:r>
              <w:rPr>
                <w:sz w:val="18"/>
                <w:szCs w:val="18"/>
              </w:rPr>
              <w:t>频段</w:t>
            </w:r>
          </w:p>
        </w:tc>
        <w:tc>
          <w:tcPr>
            <w:tcW w:w="628" w:type="dxa"/>
            <w:vAlign w:val="center"/>
          </w:tcPr>
          <w:p w:rsidR="008B7484" w:rsidRPr="00110F2B" w:rsidRDefault="008B7484" w:rsidP="00A86D90">
            <w:pPr>
              <w:pStyle w:val="Tablehead"/>
              <w:rPr>
                <w:sz w:val="18"/>
                <w:szCs w:val="18"/>
              </w:rPr>
            </w:pPr>
            <w:r w:rsidRPr="00110F2B">
              <w:rPr>
                <w:sz w:val="18"/>
                <w:szCs w:val="18"/>
              </w:rPr>
              <w:t>1.4</w:t>
            </w:r>
            <w:r w:rsidRPr="00110F2B">
              <w:rPr>
                <w:sz w:val="18"/>
                <w:szCs w:val="18"/>
              </w:rPr>
              <w:br/>
              <w:t>MHz</w:t>
            </w:r>
          </w:p>
        </w:tc>
        <w:tc>
          <w:tcPr>
            <w:tcW w:w="628" w:type="dxa"/>
            <w:vAlign w:val="center"/>
          </w:tcPr>
          <w:p w:rsidR="008B7484" w:rsidRPr="00110F2B" w:rsidRDefault="008B7484" w:rsidP="00A86D90">
            <w:pPr>
              <w:pStyle w:val="Tablehead"/>
              <w:rPr>
                <w:sz w:val="18"/>
                <w:szCs w:val="18"/>
              </w:rPr>
            </w:pPr>
            <w:r w:rsidRPr="00110F2B">
              <w:rPr>
                <w:sz w:val="18"/>
                <w:szCs w:val="18"/>
              </w:rPr>
              <w:t>3</w:t>
            </w:r>
            <w:r w:rsidRPr="00110F2B">
              <w:rPr>
                <w:sz w:val="18"/>
                <w:szCs w:val="18"/>
              </w:rPr>
              <w:br/>
              <w:t>MHz</w:t>
            </w:r>
          </w:p>
        </w:tc>
        <w:tc>
          <w:tcPr>
            <w:tcW w:w="628" w:type="dxa"/>
            <w:vAlign w:val="center"/>
          </w:tcPr>
          <w:p w:rsidR="008B7484" w:rsidRPr="00110F2B" w:rsidRDefault="008B7484" w:rsidP="00A86D90">
            <w:pPr>
              <w:pStyle w:val="Tablehead"/>
              <w:rPr>
                <w:sz w:val="18"/>
                <w:szCs w:val="18"/>
              </w:rPr>
            </w:pPr>
            <w:r w:rsidRPr="00110F2B">
              <w:rPr>
                <w:sz w:val="18"/>
                <w:szCs w:val="18"/>
              </w:rPr>
              <w:t>5</w:t>
            </w:r>
            <w:r w:rsidRPr="00110F2B">
              <w:rPr>
                <w:sz w:val="18"/>
                <w:szCs w:val="18"/>
              </w:rPr>
              <w:br/>
              <w:t>MHz</w:t>
            </w:r>
          </w:p>
        </w:tc>
        <w:tc>
          <w:tcPr>
            <w:tcW w:w="628" w:type="dxa"/>
            <w:vAlign w:val="center"/>
          </w:tcPr>
          <w:p w:rsidR="008B7484" w:rsidRPr="00110F2B" w:rsidRDefault="008B7484" w:rsidP="00A86D90">
            <w:pPr>
              <w:pStyle w:val="Tablehead"/>
              <w:rPr>
                <w:sz w:val="18"/>
                <w:szCs w:val="18"/>
              </w:rPr>
            </w:pPr>
            <w:r w:rsidRPr="00110F2B">
              <w:rPr>
                <w:sz w:val="18"/>
                <w:szCs w:val="18"/>
              </w:rPr>
              <w:t>10</w:t>
            </w:r>
            <w:r w:rsidRPr="00110F2B">
              <w:rPr>
                <w:sz w:val="18"/>
                <w:szCs w:val="18"/>
              </w:rPr>
              <w:br/>
              <w:t>MHz</w:t>
            </w:r>
          </w:p>
        </w:tc>
        <w:tc>
          <w:tcPr>
            <w:tcW w:w="628" w:type="dxa"/>
            <w:vAlign w:val="center"/>
          </w:tcPr>
          <w:p w:rsidR="008B7484" w:rsidRPr="00110F2B" w:rsidRDefault="008B7484" w:rsidP="00A86D90">
            <w:pPr>
              <w:pStyle w:val="Tablehead"/>
              <w:rPr>
                <w:sz w:val="18"/>
                <w:szCs w:val="18"/>
              </w:rPr>
            </w:pPr>
            <w:r w:rsidRPr="00110F2B">
              <w:rPr>
                <w:sz w:val="18"/>
                <w:szCs w:val="18"/>
              </w:rPr>
              <w:t>15</w:t>
            </w:r>
            <w:r w:rsidRPr="00110F2B">
              <w:rPr>
                <w:sz w:val="18"/>
                <w:szCs w:val="18"/>
              </w:rPr>
              <w:br/>
              <w:t>MHz</w:t>
            </w:r>
          </w:p>
        </w:tc>
        <w:tc>
          <w:tcPr>
            <w:tcW w:w="628" w:type="dxa"/>
            <w:vAlign w:val="center"/>
          </w:tcPr>
          <w:p w:rsidR="008B7484" w:rsidRPr="00110F2B" w:rsidRDefault="008B7484" w:rsidP="00A86D90">
            <w:pPr>
              <w:pStyle w:val="Tablehead"/>
              <w:rPr>
                <w:sz w:val="18"/>
                <w:szCs w:val="18"/>
              </w:rPr>
            </w:pPr>
            <w:r w:rsidRPr="00110F2B">
              <w:rPr>
                <w:sz w:val="18"/>
                <w:szCs w:val="18"/>
              </w:rPr>
              <w:t>20</w:t>
            </w:r>
            <w:r w:rsidRPr="00110F2B">
              <w:rPr>
                <w:sz w:val="18"/>
                <w:szCs w:val="18"/>
              </w:rPr>
              <w:br/>
              <w:t>MHz</w:t>
            </w:r>
          </w:p>
        </w:tc>
        <w:tc>
          <w:tcPr>
            <w:tcW w:w="1114" w:type="dxa"/>
            <w:vAlign w:val="center"/>
          </w:tcPr>
          <w:p w:rsidR="008B7484" w:rsidRPr="00110F2B" w:rsidRDefault="005F5231" w:rsidP="00A86D90">
            <w:pPr>
              <w:pStyle w:val="Tablehead"/>
              <w:rPr>
                <w:sz w:val="18"/>
                <w:szCs w:val="18"/>
              </w:rPr>
            </w:pPr>
            <w:r>
              <w:rPr>
                <w:sz w:val="18"/>
                <w:szCs w:val="18"/>
              </w:rPr>
              <w:t>最大</w:t>
            </w:r>
            <w:r w:rsidR="002733AA">
              <w:rPr>
                <w:sz w:val="18"/>
                <w:szCs w:val="18"/>
              </w:rPr>
              <w:t>聚合</w:t>
            </w:r>
            <w:r>
              <w:rPr>
                <w:sz w:val="18"/>
                <w:szCs w:val="18"/>
              </w:rPr>
              <w:t>带宽</w:t>
            </w:r>
          </w:p>
          <w:p w:rsidR="008B7484" w:rsidRPr="00110F2B" w:rsidRDefault="008B7484" w:rsidP="00A86D90">
            <w:pPr>
              <w:pStyle w:val="Tablehead"/>
              <w:rPr>
                <w:sz w:val="18"/>
                <w:szCs w:val="18"/>
              </w:rPr>
            </w:pPr>
            <w:r w:rsidRPr="00110F2B">
              <w:rPr>
                <w:sz w:val="18"/>
                <w:szCs w:val="18"/>
              </w:rPr>
              <w:t>(MHz)</w:t>
            </w:r>
          </w:p>
        </w:tc>
        <w:tc>
          <w:tcPr>
            <w:tcW w:w="1231" w:type="dxa"/>
            <w:vAlign w:val="center"/>
          </w:tcPr>
          <w:p w:rsidR="008B7484" w:rsidRPr="00110F2B" w:rsidRDefault="005F5231" w:rsidP="00A86D90">
            <w:pPr>
              <w:pStyle w:val="Tablehead"/>
              <w:rPr>
                <w:sz w:val="18"/>
                <w:szCs w:val="18"/>
              </w:rPr>
            </w:pPr>
            <w:r>
              <w:rPr>
                <w:sz w:val="18"/>
                <w:szCs w:val="18"/>
              </w:rPr>
              <w:t>带宽组合集</w:t>
            </w:r>
          </w:p>
        </w:tc>
      </w:tr>
      <w:tr w:rsidR="008B7484" w:rsidRPr="00110F2B" w:rsidTr="00A86D90">
        <w:trPr>
          <w:jc w:val="center"/>
        </w:trPr>
        <w:tc>
          <w:tcPr>
            <w:tcW w:w="1369" w:type="dxa"/>
            <w:vMerge w:val="restart"/>
            <w:vAlign w:val="center"/>
          </w:tcPr>
          <w:p w:rsidR="008B7484" w:rsidRPr="00110F2B" w:rsidRDefault="008B7484" w:rsidP="00A86D90">
            <w:pPr>
              <w:pStyle w:val="Tabletext"/>
              <w:jc w:val="center"/>
              <w:rPr>
                <w:sz w:val="18"/>
                <w:szCs w:val="18"/>
              </w:rPr>
            </w:pPr>
            <w:r w:rsidRPr="00110F2B">
              <w:rPr>
                <w:sz w:val="18"/>
                <w:szCs w:val="18"/>
              </w:rPr>
              <w:t>CA_1A-18A-28A</w:t>
            </w:r>
          </w:p>
        </w:tc>
        <w:tc>
          <w:tcPr>
            <w:tcW w:w="1390" w:type="dxa"/>
            <w:vMerge w:val="restart"/>
            <w:vAlign w:val="center"/>
          </w:tcPr>
          <w:p w:rsidR="008B7484" w:rsidRPr="00110F2B" w:rsidRDefault="008B7484" w:rsidP="00A86D90">
            <w:pPr>
              <w:pStyle w:val="Tabletext"/>
              <w:jc w:val="center"/>
              <w:rPr>
                <w:sz w:val="18"/>
                <w:szCs w:val="18"/>
              </w:rPr>
            </w:pPr>
            <w:r w:rsidRPr="00110F2B">
              <w:rPr>
                <w:sz w:val="18"/>
                <w:szCs w:val="18"/>
                <w:lang w:eastAsia="ja-JP"/>
              </w:rPr>
              <w:t>-</w:t>
            </w:r>
          </w:p>
        </w:tc>
        <w:tc>
          <w:tcPr>
            <w:tcW w:w="757" w:type="dxa"/>
            <w:vAlign w:val="center"/>
          </w:tcPr>
          <w:p w:rsidR="008B7484" w:rsidRPr="00110F2B" w:rsidRDefault="008B7484" w:rsidP="00A86D90">
            <w:pPr>
              <w:pStyle w:val="Tabletext"/>
              <w:jc w:val="center"/>
              <w:rPr>
                <w:sz w:val="18"/>
                <w:szCs w:val="18"/>
                <w:lang w:eastAsia="zh-CN"/>
              </w:rPr>
            </w:pPr>
            <w:r w:rsidRPr="00110F2B">
              <w:rPr>
                <w:sz w:val="18"/>
                <w:szCs w:val="18"/>
              </w:rPr>
              <w:t>1</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1114" w:type="dxa"/>
            <w:vMerge w:val="restart"/>
            <w:vAlign w:val="center"/>
          </w:tcPr>
          <w:p w:rsidR="008B7484" w:rsidRPr="00110F2B" w:rsidRDefault="008B7484" w:rsidP="00A86D90">
            <w:pPr>
              <w:pStyle w:val="Tabletext"/>
              <w:jc w:val="center"/>
              <w:rPr>
                <w:sz w:val="18"/>
                <w:szCs w:val="18"/>
              </w:rPr>
            </w:pPr>
            <w:r w:rsidRPr="00110F2B">
              <w:rPr>
                <w:sz w:val="18"/>
                <w:szCs w:val="18"/>
              </w:rPr>
              <w:t>45</w:t>
            </w:r>
          </w:p>
        </w:tc>
        <w:tc>
          <w:tcPr>
            <w:tcW w:w="1231" w:type="dxa"/>
            <w:vMerge w:val="restart"/>
            <w:vAlign w:val="center"/>
          </w:tcPr>
          <w:p w:rsidR="008B7484" w:rsidRPr="00110F2B" w:rsidRDefault="008B7484" w:rsidP="00A86D90">
            <w:pPr>
              <w:pStyle w:val="Tabletext"/>
              <w:jc w:val="center"/>
              <w:rPr>
                <w:sz w:val="18"/>
                <w:szCs w:val="18"/>
              </w:rPr>
            </w:pPr>
            <w:r w:rsidRPr="00110F2B">
              <w:rPr>
                <w:sz w:val="18"/>
                <w:szCs w:val="18"/>
              </w:rPr>
              <w:t>0</w:t>
            </w:r>
          </w:p>
        </w:tc>
      </w:tr>
      <w:tr w:rsidR="008B7484" w:rsidRPr="00110F2B" w:rsidTr="00A86D90">
        <w:trPr>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vAlign w:val="center"/>
          </w:tcPr>
          <w:p w:rsidR="008B7484" w:rsidRPr="00110F2B" w:rsidRDefault="008B7484" w:rsidP="00A86D90">
            <w:pPr>
              <w:pStyle w:val="Tabletext"/>
              <w:jc w:val="center"/>
              <w:rPr>
                <w:sz w:val="18"/>
                <w:szCs w:val="18"/>
                <w:lang w:eastAsia="zh-CN"/>
              </w:rPr>
            </w:pPr>
            <w:r w:rsidRPr="00110F2B">
              <w:rPr>
                <w:sz w:val="18"/>
                <w:szCs w:val="18"/>
              </w:rPr>
              <w:t>18</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vAlign w:val="center"/>
          </w:tcPr>
          <w:p w:rsidR="008B7484" w:rsidRPr="00110F2B" w:rsidRDefault="008B7484" w:rsidP="00A86D90">
            <w:pPr>
              <w:pStyle w:val="Tabletext"/>
              <w:jc w:val="center"/>
              <w:rPr>
                <w:sz w:val="18"/>
                <w:szCs w:val="18"/>
                <w:lang w:eastAsia="zh-CN"/>
              </w:rPr>
            </w:pPr>
            <w:r w:rsidRPr="00110F2B">
              <w:rPr>
                <w:sz w:val="18"/>
                <w:szCs w:val="18"/>
              </w:rPr>
              <w:t>28</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vAlign w:val="center"/>
          </w:tcPr>
          <w:p w:rsidR="008B7484" w:rsidRPr="00110F2B" w:rsidRDefault="008B7484" w:rsidP="00A86D90">
            <w:pPr>
              <w:pStyle w:val="Tabletext"/>
              <w:jc w:val="center"/>
              <w:rPr>
                <w:sz w:val="18"/>
                <w:szCs w:val="18"/>
                <w:lang w:eastAsia="zh-CN"/>
              </w:rPr>
            </w:pPr>
            <w:r w:rsidRPr="00110F2B">
              <w:rPr>
                <w:sz w:val="18"/>
                <w:szCs w:val="18"/>
              </w:rPr>
              <w:t>1</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1114" w:type="dxa"/>
            <w:vMerge w:val="restart"/>
            <w:vAlign w:val="center"/>
          </w:tcPr>
          <w:p w:rsidR="008B7484" w:rsidRPr="00110F2B" w:rsidRDefault="008B7484" w:rsidP="00A86D90">
            <w:pPr>
              <w:pStyle w:val="Tabletext"/>
              <w:jc w:val="center"/>
              <w:rPr>
                <w:sz w:val="18"/>
                <w:szCs w:val="18"/>
              </w:rPr>
            </w:pPr>
            <w:r w:rsidRPr="00110F2B">
              <w:rPr>
                <w:sz w:val="18"/>
                <w:szCs w:val="18"/>
              </w:rPr>
              <w:t>40</w:t>
            </w:r>
          </w:p>
        </w:tc>
        <w:tc>
          <w:tcPr>
            <w:tcW w:w="1231" w:type="dxa"/>
            <w:vMerge w:val="restart"/>
            <w:vAlign w:val="center"/>
          </w:tcPr>
          <w:p w:rsidR="008B7484" w:rsidRPr="00110F2B" w:rsidRDefault="008B7484" w:rsidP="00A86D90">
            <w:pPr>
              <w:pStyle w:val="Tabletext"/>
              <w:jc w:val="center"/>
              <w:rPr>
                <w:sz w:val="18"/>
                <w:szCs w:val="18"/>
              </w:rPr>
            </w:pPr>
            <w:r w:rsidRPr="00110F2B">
              <w:rPr>
                <w:sz w:val="18"/>
                <w:szCs w:val="18"/>
              </w:rPr>
              <w:t>1</w:t>
            </w:r>
          </w:p>
        </w:tc>
      </w:tr>
      <w:tr w:rsidR="008B7484" w:rsidRPr="00110F2B" w:rsidTr="00A86D90">
        <w:trPr>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vAlign w:val="center"/>
          </w:tcPr>
          <w:p w:rsidR="008B7484" w:rsidRPr="00110F2B" w:rsidRDefault="008B7484" w:rsidP="00A86D90">
            <w:pPr>
              <w:pStyle w:val="Tabletext"/>
              <w:jc w:val="center"/>
              <w:rPr>
                <w:sz w:val="18"/>
                <w:szCs w:val="18"/>
                <w:lang w:eastAsia="zh-CN"/>
              </w:rPr>
            </w:pPr>
            <w:r w:rsidRPr="00110F2B">
              <w:rPr>
                <w:sz w:val="18"/>
                <w:szCs w:val="18"/>
              </w:rPr>
              <w:t>18</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vAlign w:val="center"/>
          </w:tcPr>
          <w:p w:rsidR="008B7484" w:rsidRPr="00110F2B" w:rsidRDefault="008B7484" w:rsidP="00A86D90">
            <w:pPr>
              <w:pStyle w:val="Tabletext"/>
              <w:jc w:val="center"/>
              <w:rPr>
                <w:sz w:val="18"/>
                <w:szCs w:val="18"/>
                <w:lang w:eastAsia="zh-CN"/>
              </w:rPr>
            </w:pPr>
            <w:r w:rsidRPr="00110F2B">
              <w:rPr>
                <w:sz w:val="18"/>
                <w:szCs w:val="18"/>
              </w:rPr>
              <w:t>28</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Merge w:val="restart"/>
            <w:vAlign w:val="center"/>
          </w:tcPr>
          <w:p w:rsidR="008B7484" w:rsidRPr="00110F2B" w:rsidRDefault="008B7484" w:rsidP="00A86D90">
            <w:pPr>
              <w:pStyle w:val="Tabletext"/>
              <w:jc w:val="center"/>
              <w:rPr>
                <w:sz w:val="18"/>
                <w:szCs w:val="18"/>
              </w:rPr>
            </w:pPr>
            <w:r w:rsidRPr="00110F2B">
              <w:rPr>
                <w:sz w:val="18"/>
                <w:szCs w:val="18"/>
              </w:rPr>
              <w:t>CA_1A-19A-21A</w:t>
            </w:r>
          </w:p>
        </w:tc>
        <w:tc>
          <w:tcPr>
            <w:tcW w:w="1390" w:type="dxa"/>
            <w:vMerge w:val="restart"/>
            <w:vAlign w:val="center"/>
          </w:tcPr>
          <w:p w:rsidR="008B7484" w:rsidRPr="00110F2B" w:rsidRDefault="008B7484" w:rsidP="00A86D90">
            <w:pPr>
              <w:pStyle w:val="Tabletext"/>
              <w:jc w:val="center"/>
              <w:rPr>
                <w:sz w:val="18"/>
                <w:szCs w:val="18"/>
              </w:rPr>
            </w:pPr>
            <w:r w:rsidRPr="00110F2B">
              <w:rPr>
                <w:sz w:val="18"/>
                <w:szCs w:val="18"/>
                <w:lang w:eastAsia="ja-JP"/>
              </w:rPr>
              <w:t>-</w:t>
            </w:r>
          </w:p>
        </w:tc>
        <w:tc>
          <w:tcPr>
            <w:tcW w:w="757" w:type="dxa"/>
            <w:shd w:val="clear" w:color="auto" w:fill="auto"/>
            <w:vAlign w:val="center"/>
          </w:tcPr>
          <w:p w:rsidR="008B7484" w:rsidRPr="00110F2B" w:rsidRDefault="008B7484" w:rsidP="00A86D90">
            <w:pPr>
              <w:pStyle w:val="Tabletext"/>
              <w:jc w:val="center"/>
              <w:rPr>
                <w:sz w:val="18"/>
                <w:szCs w:val="18"/>
              </w:rPr>
            </w:pPr>
            <w:r w:rsidRPr="00110F2B">
              <w:rPr>
                <w:sz w:val="18"/>
                <w:szCs w:val="18"/>
              </w:rPr>
              <w:t>1</w:t>
            </w:r>
          </w:p>
        </w:tc>
        <w:tc>
          <w:tcPr>
            <w:tcW w:w="628" w:type="dxa"/>
            <w:shd w:val="clear" w:color="auto" w:fill="auto"/>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lang w:eastAsia="zh-CN"/>
              </w:rPr>
            </w:pPr>
            <w:r>
              <w:rPr>
                <w:sz w:val="18"/>
                <w:szCs w:val="18"/>
              </w:rPr>
              <w:t>是</w:t>
            </w:r>
          </w:p>
        </w:tc>
        <w:tc>
          <w:tcPr>
            <w:tcW w:w="1114" w:type="dxa"/>
            <w:vMerge w:val="restart"/>
            <w:vAlign w:val="center"/>
          </w:tcPr>
          <w:p w:rsidR="008B7484" w:rsidRPr="00110F2B" w:rsidRDefault="008B7484" w:rsidP="00A86D90">
            <w:pPr>
              <w:pStyle w:val="Tabletext"/>
              <w:jc w:val="center"/>
              <w:rPr>
                <w:sz w:val="18"/>
                <w:szCs w:val="18"/>
              </w:rPr>
            </w:pPr>
            <w:r w:rsidRPr="00110F2B">
              <w:rPr>
                <w:sz w:val="18"/>
                <w:szCs w:val="18"/>
              </w:rPr>
              <w:t>50</w:t>
            </w:r>
          </w:p>
        </w:tc>
        <w:tc>
          <w:tcPr>
            <w:tcW w:w="1231" w:type="dxa"/>
            <w:vMerge w:val="restart"/>
            <w:vAlign w:val="center"/>
          </w:tcPr>
          <w:p w:rsidR="008B7484" w:rsidRPr="00110F2B" w:rsidRDefault="008B7484" w:rsidP="00A86D90">
            <w:pPr>
              <w:pStyle w:val="Tabletext"/>
              <w:jc w:val="center"/>
              <w:rPr>
                <w:sz w:val="18"/>
                <w:szCs w:val="18"/>
              </w:rPr>
            </w:pPr>
            <w:r w:rsidRPr="00110F2B">
              <w:rPr>
                <w:sz w:val="18"/>
                <w:szCs w:val="18"/>
              </w:rPr>
              <w:t>0</w:t>
            </w:r>
          </w:p>
        </w:tc>
      </w:tr>
      <w:tr w:rsidR="008B7484" w:rsidRPr="00110F2B" w:rsidTr="00A86D90">
        <w:trPr>
          <w:trHeight w:val="223"/>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shd w:val="clear" w:color="auto" w:fill="auto"/>
            <w:vAlign w:val="center"/>
          </w:tcPr>
          <w:p w:rsidR="008B7484" w:rsidRPr="00110F2B" w:rsidRDefault="008B7484" w:rsidP="00A86D90">
            <w:pPr>
              <w:pStyle w:val="Tabletext"/>
              <w:jc w:val="center"/>
              <w:rPr>
                <w:sz w:val="18"/>
                <w:szCs w:val="18"/>
              </w:rPr>
            </w:pPr>
            <w:r w:rsidRPr="00110F2B">
              <w:rPr>
                <w:sz w:val="18"/>
                <w:szCs w:val="18"/>
              </w:rPr>
              <w:t>19</w:t>
            </w:r>
          </w:p>
        </w:tc>
        <w:tc>
          <w:tcPr>
            <w:tcW w:w="628" w:type="dxa"/>
            <w:shd w:val="clear" w:color="auto" w:fill="auto"/>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8B7484" w:rsidP="00A86D90">
            <w:pPr>
              <w:pStyle w:val="Tabletext"/>
              <w:jc w:val="center"/>
              <w:rPr>
                <w:sz w:val="18"/>
                <w:szCs w:val="18"/>
                <w:lang w:eastAsia="zh-CN"/>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shd w:val="clear" w:color="auto" w:fill="auto"/>
            <w:vAlign w:val="center"/>
          </w:tcPr>
          <w:p w:rsidR="008B7484" w:rsidRPr="00110F2B" w:rsidRDefault="008B7484" w:rsidP="00A86D90">
            <w:pPr>
              <w:pStyle w:val="Tabletext"/>
              <w:jc w:val="center"/>
              <w:rPr>
                <w:sz w:val="18"/>
                <w:szCs w:val="18"/>
              </w:rPr>
            </w:pPr>
            <w:r w:rsidRPr="00110F2B">
              <w:rPr>
                <w:sz w:val="18"/>
                <w:szCs w:val="18"/>
              </w:rPr>
              <w:t>21</w:t>
            </w:r>
          </w:p>
        </w:tc>
        <w:tc>
          <w:tcPr>
            <w:tcW w:w="628" w:type="dxa"/>
            <w:shd w:val="clear" w:color="auto" w:fill="auto"/>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8B7484" w:rsidP="00A86D90">
            <w:pPr>
              <w:pStyle w:val="Tabletext"/>
              <w:jc w:val="center"/>
              <w:rPr>
                <w:sz w:val="18"/>
                <w:szCs w:val="18"/>
                <w:lang w:eastAsia="zh-CN"/>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Merge w:val="restart"/>
            <w:vAlign w:val="center"/>
          </w:tcPr>
          <w:p w:rsidR="008B7484" w:rsidRPr="00110F2B" w:rsidRDefault="008B7484" w:rsidP="00A86D90">
            <w:pPr>
              <w:pStyle w:val="Tabletext"/>
              <w:jc w:val="center"/>
              <w:rPr>
                <w:sz w:val="18"/>
                <w:szCs w:val="18"/>
              </w:rPr>
            </w:pPr>
            <w:r w:rsidRPr="00110F2B">
              <w:rPr>
                <w:sz w:val="18"/>
                <w:szCs w:val="18"/>
              </w:rPr>
              <w:t>CA_2A-4A-5A</w:t>
            </w:r>
          </w:p>
        </w:tc>
        <w:tc>
          <w:tcPr>
            <w:tcW w:w="1390" w:type="dxa"/>
            <w:vMerge w:val="restart"/>
            <w:vAlign w:val="center"/>
          </w:tcPr>
          <w:p w:rsidR="008B7484" w:rsidRPr="00110F2B" w:rsidRDefault="008B7484" w:rsidP="00A86D90">
            <w:pPr>
              <w:pStyle w:val="Tabletext"/>
              <w:jc w:val="center"/>
              <w:rPr>
                <w:sz w:val="18"/>
                <w:szCs w:val="18"/>
                <w:lang w:eastAsia="zh-CN"/>
              </w:rPr>
            </w:pPr>
            <w:r w:rsidRPr="00110F2B">
              <w:rPr>
                <w:sz w:val="18"/>
                <w:szCs w:val="18"/>
                <w:lang w:eastAsia="ja-JP"/>
              </w:rPr>
              <w:t>-</w:t>
            </w:r>
          </w:p>
        </w:tc>
        <w:tc>
          <w:tcPr>
            <w:tcW w:w="757" w:type="dxa"/>
            <w:shd w:val="clear" w:color="auto" w:fill="auto"/>
          </w:tcPr>
          <w:p w:rsidR="008B7484" w:rsidRPr="00110F2B" w:rsidRDefault="008B7484" w:rsidP="00A86D90">
            <w:pPr>
              <w:pStyle w:val="Tabletext"/>
              <w:jc w:val="center"/>
              <w:rPr>
                <w:sz w:val="18"/>
                <w:szCs w:val="18"/>
                <w:lang w:eastAsia="zh-CN"/>
              </w:rPr>
            </w:pPr>
            <w:r w:rsidRPr="00110F2B">
              <w:rPr>
                <w:sz w:val="18"/>
                <w:szCs w:val="18"/>
                <w:lang w:eastAsia="zh-CN"/>
              </w:rPr>
              <w:t>2</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lang w:eastAsia="zh-CN"/>
              </w:rPr>
            </w:pPr>
            <w:r>
              <w:rPr>
                <w:sz w:val="18"/>
                <w:szCs w:val="18"/>
              </w:rPr>
              <w:t>是</w:t>
            </w:r>
          </w:p>
        </w:tc>
        <w:tc>
          <w:tcPr>
            <w:tcW w:w="1114" w:type="dxa"/>
            <w:vMerge w:val="restart"/>
            <w:vAlign w:val="center"/>
          </w:tcPr>
          <w:p w:rsidR="008B7484" w:rsidRPr="00110F2B" w:rsidRDefault="008B7484" w:rsidP="00A86D90">
            <w:pPr>
              <w:pStyle w:val="Tabletext"/>
              <w:jc w:val="center"/>
              <w:rPr>
                <w:sz w:val="18"/>
                <w:szCs w:val="18"/>
              </w:rPr>
            </w:pPr>
            <w:r w:rsidRPr="00110F2B">
              <w:rPr>
                <w:sz w:val="18"/>
                <w:szCs w:val="18"/>
              </w:rPr>
              <w:t>50</w:t>
            </w:r>
          </w:p>
        </w:tc>
        <w:tc>
          <w:tcPr>
            <w:tcW w:w="1231" w:type="dxa"/>
            <w:vMerge w:val="restart"/>
            <w:vAlign w:val="center"/>
          </w:tcPr>
          <w:p w:rsidR="008B7484" w:rsidRPr="00110F2B" w:rsidRDefault="008B7484" w:rsidP="00A86D90">
            <w:pPr>
              <w:pStyle w:val="Tabletext"/>
              <w:jc w:val="center"/>
              <w:rPr>
                <w:sz w:val="18"/>
                <w:szCs w:val="18"/>
              </w:rPr>
            </w:pPr>
            <w:r w:rsidRPr="00110F2B">
              <w:rPr>
                <w:sz w:val="18"/>
                <w:szCs w:val="18"/>
              </w:rPr>
              <w:t>0</w:t>
            </w:r>
          </w:p>
        </w:tc>
      </w:tr>
      <w:tr w:rsidR="008B7484" w:rsidRPr="00110F2B" w:rsidTr="00A86D90">
        <w:trPr>
          <w:trHeight w:val="223"/>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lang w:eastAsia="zh-CN"/>
              </w:rPr>
            </w:pPr>
          </w:p>
        </w:tc>
        <w:tc>
          <w:tcPr>
            <w:tcW w:w="757" w:type="dxa"/>
            <w:shd w:val="clear" w:color="auto" w:fill="auto"/>
          </w:tcPr>
          <w:p w:rsidR="008B7484" w:rsidRPr="00110F2B" w:rsidRDefault="008B7484" w:rsidP="00A86D90">
            <w:pPr>
              <w:pStyle w:val="Tabletext"/>
              <w:jc w:val="center"/>
              <w:rPr>
                <w:sz w:val="18"/>
                <w:szCs w:val="18"/>
                <w:lang w:eastAsia="zh-CN"/>
              </w:rPr>
            </w:pPr>
            <w:r w:rsidRPr="00110F2B">
              <w:rPr>
                <w:sz w:val="18"/>
                <w:szCs w:val="18"/>
                <w:lang w:eastAsia="zh-CN"/>
              </w:rPr>
              <w:t>4</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lang w:eastAsia="zh-CN"/>
              </w:rPr>
            </w:pPr>
            <w:r>
              <w:rPr>
                <w:sz w:val="18"/>
                <w:szCs w:val="18"/>
              </w:rPr>
              <w:t>是</w:t>
            </w: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lang w:eastAsia="zh-CN"/>
              </w:rPr>
            </w:pPr>
          </w:p>
        </w:tc>
        <w:tc>
          <w:tcPr>
            <w:tcW w:w="757" w:type="dxa"/>
            <w:shd w:val="clear" w:color="auto" w:fill="auto"/>
          </w:tcPr>
          <w:p w:rsidR="008B7484" w:rsidRPr="00110F2B" w:rsidRDefault="008B7484" w:rsidP="00A86D90">
            <w:pPr>
              <w:pStyle w:val="Tabletext"/>
              <w:jc w:val="center"/>
              <w:rPr>
                <w:sz w:val="18"/>
                <w:szCs w:val="18"/>
                <w:lang w:eastAsia="zh-CN"/>
              </w:rPr>
            </w:pPr>
            <w:r w:rsidRPr="00110F2B">
              <w:rPr>
                <w:sz w:val="18"/>
                <w:szCs w:val="18"/>
                <w:lang w:eastAsia="zh-CN"/>
              </w:rPr>
              <w:t>5</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lang w:eastAsia="zh-CN"/>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Merge w:val="restart"/>
            <w:vAlign w:val="center"/>
          </w:tcPr>
          <w:p w:rsidR="008B7484" w:rsidRPr="00110F2B" w:rsidRDefault="008B7484" w:rsidP="00A86D90">
            <w:pPr>
              <w:pStyle w:val="Tabletext"/>
              <w:jc w:val="center"/>
              <w:rPr>
                <w:sz w:val="18"/>
                <w:szCs w:val="18"/>
              </w:rPr>
            </w:pPr>
            <w:r w:rsidRPr="00110F2B">
              <w:rPr>
                <w:sz w:val="18"/>
                <w:szCs w:val="18"/>
              </w:rPr>
              <w:t>CA_2A-4A-12A</w:t>
            </w:r>
          </w:p>
        </w:tc>
        <w:tc>
          <w:tcPr>
            <w:tcW w:w="1390" w:type="dxa"/>
            <w:vMerge w:val="restart"/>
            <w:vAlign w:val="center"/>
          </w:tcPr>
          <w:p w:rsidR="008B7484" w:rsidRPr="00110F2B" w:rsidRDefault="008B7484" w:rsidP="00A86D90">
            <w:pPr>
              <w:pStyle w:val="Tabletext"/>
              <w:jc w:val="center"/>
              <w:rPr>
                <w:sz w:val="18"/>
                <w:szCs w:val="18"/>
                <w:lang w:eastAsia="zh-CN"/>
              </w:rPr>
            </w:pPr>
            <w:r w:rsidRPr="00110F2B">
              <w:rPr>
                <w:sz w:val="18"/>
                <w:szCs w:val="18"/>
                <w:lang w:eastAsia="ja-JP"/>
              </w:rPr>
              <w:t>-</w:t>
            </w:r>
          </w:p>
        </w:tc>
        <w:tc>
          <w:tcPr>
            <w:tcW w:w="757" w:type="dxa"/>
            <w:shd w:val="clear" w:color="auto" w:fill="auto"/>
          </w:tcPr>
          <w:p w:rsidR="008B7484" w:rsidRPr="00110F2B" w:rsidRDefault="008B7484" w:rsidP="00A86D90">
            <w:pPr>
              <w:pStyle w:val="Tabletext"/>
              <w:jc w:val="center"/>
              <w:rPr>
                <w:sz w:val="18"/>
                <w:szCs w:val="18"/>
                <w:lang w:eastAsia="zh-CN"/>
              </w:rPr>
            </w:pPr>
            <w:r w:rsidRPr="00110F2B">
              <w:rPr>
                <w:sz w:val="18"/>
                <w:szCs w:val="18"/>
                <w:lang w:eastAsia="zh-CN"/>
              </w:rPr>
              <w:t>2</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1114" w:type="dxa"/>
            <w:vMerge w:val="restart"/>
            <w:vAlign w:val="center"/>
          </w:tcPr>
          <w:p w:rsidR="008B7484" w:rsidRPr="00110F2B" w:rsidRDefault="008B7484" w:rsidP="00A86D90">
            <w:pPr>
              <w:pStyle w:val="Tabletext"/>
              <w:jc w:val="center"/>
              <w:rPr>
                <w:sz w:val="18"/>
                <w:szCs w:val="18"/>
              </w:rPr>
            </w:pPr>
            <w:r w:rsidRPr="00110F2B">
              <w:rPr>
                <w:sz w:val="18"/>
                <w:szCs w:val="18"/>
              </w:rPr>
              <w:t>50</w:t>
            </w:r>
          </w:p>
        </w:tc>
        <w:tc>
          <w:tcPr>
            <w:tcW w:w="1231" w:type="dxa"/>
            <w:vMerge w:val="restart"/>
            <w:vAlign w:val="center"/>
          </w:tcPr>
          <w:p w:rsidR="008B7484" w:rsidRPr="00110F2B" w:rsidRDefault="008B7484" w:rsidP="00A86D90">
            <w:pPr>
              <w:pStyle w:val="Tabletext"/>
              <w:jc w:val="center"/>
              <w:rPr>
                <w:sz w:val="18"/>
                <w:szCs w:val="18"/>
              </w:rPr>
            </w:pPr>
            <w:r w:rsidRPr="00110F2B">
              <w:rPr>
                <w:sz w:val="18"/>
                <w:szCs w:val="18"/>
              </w:rPr>
              <w:t>0</w:t>
            </w:r>
          </w:p>
        </w:tc>
      </w:tr>
      <w:tr w:rsidR="008B7484" w:rsidRPr="00110F2B" w:rsidTr="00A86D90">
        <w:trPr>
          <w:trHeight w:val="223"/>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lang w:eastAsia="zh-CN"/>
              </w:rPr>
            </w:pPr>
          </w:p>
        </w:tc>
        <w:tc>
          <w:tcPr>
            <w:tcW w:w="757" w:type="dxa"/>
            <w:shd w:val="clear" w:color="auto" w:fill="auto"/>
          </w:tcPr>
          <w:p w:rsidR="008B7484" w:rsidRPr="00110F2B" w:rsidRDefault="008B7484" w:rsidP="00A86D90">
            <w:pPr>
              <w:pStyle w:val="Tabletext"/>
              <w:jc w:val="center"/>
              <w:rPr>
                <w:sz w:val="18"/>
                <w:szCs w:val="18"/>
                <w:lang w:eastAsia="zh-CN"/>
              </w:rPr>
            </w:pPr>
            <w:r w:rsidRPr="00110F2B">
              <w:rPr>
                <w:sz w:val="18"/>
                <w:szCs w:val="18"/>
                <w:lang w:eastAsia="zh-CN"/>
              </w:rPr>
              <w:t>4</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lang w:eastAsia="zh-CN"/>
              </w:rPr>
            </w:pPr>
          </w:p>
        </w:tc>
        <w:tc>
          <w:tcPr>
            <w:tcW w:w="757" w:type="dxa"/>
            <w:shd w:val="clear" w:color="auto" w:fill="auto"/>
          </w:tcPr>
          <w:p w:rsidR="008B7484" w:rsidRPr="00110F2B" w:rsidRDefault="008B7484" w:rsidP="00A86D90">
            <w:pPr>
              <w:pStyle w:val="Tabletext"/>
              <w:jc w:val="center"/>
              <w:rPr>
                <w:sz w:val="18"/>
                <w:szCs w:val="18"/>
                <w:lang w:eastAsia="zh-CN"/>
              </w:rPr>
            </w:pPr>
            <w:r w:rsidRPr="00110F2B">
              <w:rPr>
                <w:sz w:val="18"/>
                <w:szCs w:val="18"/>
                <w:lang w:eastAsia="zh-CN"/>
              </w:rPr>
              <w:t>12</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Merge w:val="restart"/>
            <w:vAlign w:val="center"/>
          </w:tcPr>
          <w:p w:rsidR="008B7484" w:rsidRPr="00110F2B" w:rsidRDefault="008B7484" w:rsidP="00A86D90">
            <w:pPr>
              <w:pStyle w:val="Tabletext"/>
              <w:jc w:val="center"/>
              <w:rPr>
                <w:sz w:val="18"/>
                <w:szCs w:val="18"/>
              </w:rPr>
            </w:pPr>
            <w:r w:rsidRPr="00110F2B">
              <w:rPr>
                <w:sz w:val="18"/>
                <w:szCs w:val="18"/>
              </w:rPr>
              <w:t>CA_2A-4A-13A</w:t>
            </w:r>
          </w:p>
        </w:tc>
        <w:tc>
          <w:tcPr>
            <w:tcW w:w="1390" w:type="dxa"/>
            <w:vMerge w:val="restart"/>
            <w:vAlign w:val="center"/>
          </w:tcPr>
          <w:p w:rsidR="008B7484" w:rsidRPr="00110F2B" w:rsidRDefault="008B7484" w:rsidP="00A86D90">
            <w:pPr>
              <w:pStyle w:val="Tabletext"/>
              <w:jc w:val="center"/>
              <w:rPr>
                <w:sz w:val="18"/>
                <w:szCs w:val="18"/>
                <w:lang w:eastAsia="zh-CN"/>
              </w:rPr>
            </w:pPr>
            <w:r w:rsidRPr="00110F2B">
              <w:rPr>
                <w:sz w:val="18"/>
                <w:szCs w:val="18"/>
                <w:lang w:eastAsia="ja-JP"/>
              </w:rPr>
              <w:t>-</w:t>
            </w:r>
          </w:p>
        </w:tc>
        <w:tc>
          <w:tcPr>
            <w:tcW w:w="757" w:type="dxa"/>
            <w:shd w:val="clear" w:color="auto" w:fill="auto"/>
          </w:tcPr>
          <w:p w:rsidR="008B7484" w:rsidRPr="00110F2B" w:rsidRDefault="008B7484" w:rsidP="00A86D90">
            <w:pPr>
              <w:pStyle w:val="Tabletext"/>
              <w:jc w:val="center"/>
              <w:rPr>
                <w:sz w:val="18"/>
                <w:szCs w:val="18"/>
                <w:lang w:eastAsia="zh-CN"/>
              </w:rPr>
            </w:pPr>
            <w:r w:rsidRPr="00110F2B">
              <w:rPr>
                <w:sz w:val="18"/>
                <w:szCs w:val="18"/>
                <w:lang w:eastAsia="zh-CN"/>
              </w:rPr>
              <w:t>2</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lang w:eastAsia="zh-CN"/>
              </w:rPr>
            </w:pPr>
            <w:r>
              <w:rPr>
                <w:sz w:val="18"/>
                <w:szCs w:val="18"/>
              </w:rPr>
              <w:t>是</w:t>
            </w:r>
          </w:p>
        </w:tc>
        <w:tc>
          <w:tcPr>
            <w:tcW w:w="1114" w:type="dxa"/>
            <w:vMerge w:val="restart"/>
            <w:vAlign w:val="center"/>
          </w:tcPr>
          <w:p w:rsidR="008B7484" w:rsidRPr="00110F2B" w:rsidRDefault="008B7484" w:rsidP="00A86D90">
            <w:pPr>
              <w:pStyle w:val="Tabletext"/>
              <w:jc w:val="center"/>
              <w:rPr>
                <w:sz w:val="18"/>
                <w:szCs w:val="18"/>
              </w:rPr>
            </w:pPr>
            <w:r w:rsidRPr="00110F2B">
              <w:rPr>
                <w:sz w:val="18"/>
                <w:szCs w:val="18"/>
              </w:rPr>
              <w:t>50</w:t>
            </w:r>
          </w:p>
        </w:tc>
        <w:tc>
          <w:tcPr>
            <w:tcW w:w="1231" w:type="dxa"/>
            <w:vMerge w:val="restart"/>
            <w:vAlign w:val="center"/>
          </w:tcPr>
          <w:p w:rsidR="008B7484" w:rsidRPr="00110F2B" w:rsidRDefault="008B7484" w:rsidP="00A86D90">
            <w:pPr>
              <w:pStyle w:val="Tabletext"/>
              <w:jc w:val="center"/>
              <w:rPr>
                <w:sz w:val="18"/>
                <w:szCs w:val="18"/>
              </w:rPr>
            </w:pPr>
            <w:r w:rsidRPr="00110F2B">
              <w:rPr>
                <w:sz w:val="18"/>
                <w:szCs w:val="18"/>
              </w:rPr>
              <w:t>0</w:t>
            </w:r>
          </w:p>
        </w:tc>
      </w:tr>
      <w:tr w:rsidR="008B7484" w:rsidRPr="00110F2B" w:rsidTr="00A86D90">
        <w:trPr>
          <w:trHeight w:val="223"/>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lang w:eastAsia="zh-CN"/>
              </w:rPr>
            </w:pPr>
          </w:p>
        </w:tc>
        <w:tc>
          <w:tcPr>
            <w:tcW w:w="757" w:type="dxa"/>
            <w:shd w:val="clear" w:color="auto" w:fill="auto"/>
          </w:tcPr>
          <w:p w:rsidR="008B7484" w:rsidRPr="00110F2B" w:rsidRDefault="008B7484" w:rsidP="00A86D90">
            <w:pPr>
              <w:pStyle w:val="Tabletext"/>
              <w:jc w:val="center"/>
              <w:rPr>
                <w:sz w:val="18"/>
                <w:szCs w:val="18"/>
                <w:lang w:eastAsia="zh-CN"/>
              </w:rPr>
            </w:pPr>
            <w:r w:rsidRPr="00110F2B">
              <w:rPr>
                <w:sz w:val="18"/>
                <w:szCs w:val="18"/>
                <w:lang w:eastAsia="zh-CN"/>
              </w:rPr>
              <w:t>4</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lang w:eastAsia="zh-CN"/>
              </w:rPr>
            </w:pPr>
            <w:r>
              <w:rPr>
                <w:sz w:val="18"/>
                <w:szCs w:val="18"/>
              </w:rPr>
              <w:t>是</w:t>
            </w: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Align w:val="center"/>
          </w:tcPr>
          <w:p w:rsidR="008B7484" w:rsidRPr="00110F2B" w:rsidRDefault="008B7484" w:rsidP="00A86D90">
            <w:pPr>
              <w:tabs>
                <w:tab w:val="clear" w:pos="794"/>
                <w:tab w:val="clear" w:pos="1191"/>
                <w:tab w:val="clear" w:pos="1588"/>
                <w:tab w:val="clear" w:pos="1985"/>
              </w:tabs>
              <w:overflowPunct/>
              <w:autoSpaceDE/>
              <w:autoSpaceDN/>
              <w:adjustRightInd/>
              <w:spacing w:before="0"/>
              <w:jc w:val="left"/>
              <w:textAlignment w:val="auto"/>
              <w:rPr>
                <w:sz w:val="18"/>
                <w:szCs w:val="18"/>
              </w:rPr>
            </w:pPr>
          </w:p>
        </w:tc>
        <w:tc>
          <w:tcPr>
            <w:tcW w:w="1390" w:type="dxa"/>
            <w:vAlign w:val="center"/>
          </w:tcPr>
          <w:p w:rsidR="008B7484" w:rsidRPr="00110F2B" w:rsidRDefault="008B7484" w:rsidP="00A86D90">
            <w:pPr>
              <w:pStyle w:val="Tabletext"/>
              <w:jc w:val="center"/>
              <w:rPr>
                <w:sz w:val="18"/>
                <w:szCs w:val="18"/>
              </w:rPr>
            </w:pPr>
          </w:p>
        </w:tc>
        <w:tc>
          <w:tcPr>
            <w:tcW w:w="757" w:type="dxa"/>
            <w:shd w:val="clear" w:color="auto" w:fill="auto"/>
          </w:tcPr>
          <w:p w:rsidR="008B7484" w:rsidRPr="00110F2B" w:rsidRDefault="008B7484" w:rsidP="00A86D90">
            <w:pPr>
              <w:pStyle w:val="Tabletext"/>
              <w:jc w:val="center"/>
              <w:rPr>
                <w:sz w:val="18"/>
                <w:szCs w:val="18"/>
              </w:rPr>
            </w:pPr>
            <w:r w:rsidRPr="00110F2B">
              <w:rPr>
                <w:sz w:val="18"/>
                <w:szCs w:val="18"/>
              </w:rPr>
              <w:t>13</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1114" w:type="dxa"/>
            <w:vAlign w:val="center"/>
          </w:tcPr>
          <w:p w:rsidR="008B7484" w:rsidRPr="00110F2B" w:rsidRDefault="008B7484" w:rsidP="00A86D90">
            <w:pPr>
              <w:pStyle w:val="Tabletext"/>
              <w:jc w:val="center"/>
              <w:rPr>
                <w:sz w:val="18"/>
                <w:szCs w:val="18"/>
              </w:rPr>
            </w:pPr>
          </w:p>
        </w:tc>
        <w:tc>
          <w:tcPr>
            <w:tcW w:w="1231" w:type="dxa"/>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Merge w:val="restart"/>
            <w:vAlign w:val="center"/>
          </w:tcPr>
          <w:p w:rsidR="008B7484" w:rsidRPr="00110F2B" w:rsidRDefault="008B7484" w:rsidP="00A86D90">
            <w:pPr>
              <w:pStyle w:val="Tabletext"/>
              <w:jc w:val="center"/>
              <w:rPr>
                <w:sz w:val="18"/>
                <w:szCs w:val="18"/>
              </w:rPr>
            </w:pPr>
            <w:r w:rsidRPr="00110F2B">
              <w:rPr>
                <w:sz w:val="18"/>
                <w:szCs w:val="18"/>
              </w:rPr>
              <w:t>CA_2A-4A-29A</w:t>
            </w:r>
          </w:p>
        </w:tc>
        <w:tc>
          <w:tcPr>
            <w:tcW w:w="1390" w:type="dxa"/>
            <w:vMerge w:val="restart"/>
            <w:vAlign w:val="center"/>
          </w:tcPr>
          <w:p w:rsidR="008B7484" w:rsidRPr="00110F2B" w:rsidRDefault="008B7484" w:rsidP="00A86D90">
            <w:pPr>
              <w:pStyle w:val="Tabletext"/>
              <w:jc w:val="center"/>
              <w:rPr>
                <w:sz w:val="18"/>
                <w:szCs w:val="18"/>
              </w:rPr>
            </w:pPr>
            <w:r w:rsidRPr="00110F2B">
              <w:rPr>
                <w:sz w:val="18"/>
                <w:szCs w:val="18"/>
              </w:rPr>
              <w:t>-</w:t>
            </w:r>
          </w:p>
        </w:tc>
        <w:tc>
          <w:tcPr>
            <w:tcW w:w="757" w:type="dxa"/>
            <w:shd w:val="clear" w:color="auto" w:fill="auto"/>
          </w:tcPr>
          <w:p w:rsidR="008B7484" w:rsidRPr="00110F2B" w:rsidRDefault="008B7484" w:rsidP="00A86D90">
            <w:pPr>
              <w:pStyle w:val="Tabletext"/>
              <w:jc w:val="center"/>
              <w:rPr>
                <w:sz w:val="18"/>
                <w:szCs w:val="18"/>
              </w:rPr>
            </w:pPr>
            <w:r w:rsidRPr="00110F2B">
              <w:rPr>
                <w:sz w:val="18"/>
                <w:szCs w:val="18"/>
              </w:rPr>
              <w:t>2</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1114" w:type="dxa"/>
            <w:vMerge w:val="restart"/>
            <w:vAlign w:val="center"/>
          </w:tcPr>
          <w:p w:rsidR="008B7484" w:rsidRPr="00110F2B" w:rsidRDefault="008B7484" w:rsidP="00A86D90">
            <w:pPr>
              <w:pStyle w:val="Tabletext"/>
              <w:jc w:val="center"/>
              <w:rPr>
                <w:sz w:val="18"/>
                <w:szCs w:val="18"/>
              </w:rPr>
            </w:pPr>
            <w:r w:rsidRPr="00110F2B">
              <w:rPr>
                <w:sz w:val="18"/>
                <w:szCs w:val="18"/>
              </w:rPr>
              <w:t>50</w:t>
            </w:r>
          </w:p>
        </w:tc>
        <w:tc>
          <w:tcPr>
            <w:tcW w:w="1231" w:type="dxa"/>
            <w:vMerge w:val="restart"/>
            <w:vAlign w:val="center"/>
          </w:tcPr>
          <w:p w:rsidR="008B7484" w:rsidRPr="00110F2B" w:rsidRDefault="008B7484" w:rsidP="00A86D90">
            <w:pPr>
              <w:pStyle w:val="Tabletext"/>
              <w:jc w:val="center"/>
              <w:rPr>
                <w:sz w:val="18"/>
                <w:szCs w:val="18"/>
              </w:rPr>
            </w:pPr>
            <w:r w:rsidRPr="00110F2B">
              <w:rPr>
                <w:sz w:val="18"/>
                <w:szCs w:val="18"/>
              </w:rPr>
              <w:t>0</w:t>
            </w:r>
          </w:p>
        </w:tc>
      </w:tr>
      <w:tr w:rsidR="008B7484" w:rsidRPr="00110F2B" w:rsidTr="00A86D90">
        <w:trPr>
          <w:trHeight w:val="223"/>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shd w:val="clear" w:color="auto" w:fill="auto"/>
          </w:tcPr>
          <w:p w:rsidR="008B7484" w:rsidRPr="00110F2B" w:rsidRDefault="008B7484" w:rsidP="00A86D90">
            <w:pPr>
              <w:pStyle w:val="Tabletext"/>
              <w:jc w:val="center"/>
              <w:rPr>
                <w:sz w:val="18"/>
                <w:szCs w:val="18"/>
              </w:rPr>
            </w:pPr>
            <w:r w:rsidRPr="00110F2B">
              <w:rPr>
                <w:sz w:val="18"/>
                <w:szCs w:val="18"/>
              </w:rPr>
              <w:t>4</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shd w:val="clear" w:color="auto" w:fill="auto"/>
          </w:tcPr>
          <w:p w:rsidR="008B7484" w:rsidRPr="00110F2B" w:rsidRDefault="008B7484" w:rsidP="00A86D90">
            <w:pPr>
              <w:pStyle w:val="Tabletext"/>
              <w:jc w:val="center"/>
              <w:rPr>
                <w:sz w:val="18"/>
                <w:szCs w:val="18"/>
              </w:rPr>
            </w:pPr>
            <w:r w:rsidRPr="00110F2B">
              <w:rPr>
                <w:sz w:val="18"/>
                <w:szCs w:val="18"/>
              </w:rPr>
              <w:t>29</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Merge w:val="restart"/>
            <w:vAlign w:val="center"/>
          </w:tcPr>
          <w:p w:rsidR="008B7484" w:rsidRPr="00110F2B" w:rsidRDefault="008B7484" w:rsidP="00A86D90">
            <w:pPr>
              <w:pStyle w:val="Tabletext"/>
              <w:jc w:val="center"/>
              <w:rPr>
                <w:sz w:val="18"/>
                <w:szCs w:val="18"/>
              </w:rPr>
            </w:pPr>
            <w:r w:rsidRPr="00110F2B">
              <w:rPr>
                <w:sz w:val="18"/>
                <w:szCs w:val="18"/>
              </w:rPr>
              <w:t>CA_2A-5A-12A</w:t>
            </w:r>
          </w:p>
        </w:tc>
        <w:tc>
          <w:tcPr>
            <w:tcW w:w="1390" w:type="dxa"/>
            <w:vMerge w:val="restart"/>
            <w:vAlign w:val="center"/>
          </w:tcPr>
          <w:p w:rsidR="008B7484" w:rsidRPr="00110F2B" w:rsidRDefault="008B7484" w:rsidP="00A86D90">
            <w:pPr>
              <w:pStyle w:val="Tabletext"/>
              <w:jc w:val="center"/>
              <w:rPr>
                <w:sz w:val="18"/>
                <w:szCs w:val="18"/>
              </w:rPr>
            </w:pPr>
            <w:r w:rsidRPr="00110F2B">
              <w:rPr>
                <w:sz w:val="18"/>
                <w:szCs w:val="18"/>
              </w:rPr>
              <w:t>-</w:t>
            </w:r>
          </w:p>
        </w:tc>
        <w:tc>
          <w:tcPr>
            <w:tcW w:w="757" w:type="dxa"/>
            <w:shd w:val="clear" w:color="auto" w:fill="auto"/>
          </w:tcPr>
          <w:p w:rsidR="008B7484" w:rsidRPr="00110F2B" w:rsidRDefault="008B7484" w:rsidP="00A86D90">
            <w:pPr>
              <w:pStyle w:val="Tabletext"/>
              <w:jc w:val="center"/>
              <w:rPr>
                <w:sz w:val="18"/>
                <w:szCs w:val="18"/>
              </w:rPr>
            </w:pPr>
            <w:r w:rsidRPr="00110F2B">
              <w:rPr>
                <w:sz w:val="18"/>
                <w:szCs w:val="18"/>
              </w:rPr>
              <w:t>2</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1114" w:type="dxa"/>
            <w:vMerge w:val="restart"/>
            <w:vAlign w:val="center"/>
          </w:tcPr>
          <w:p w:rsidR="008B7484" w:rsidRPr="00110F2B" w:rsidRDefault="008B7484" w:rsidP="00A86D90">
            <w:pPr>
              <w:pStyle w:val="Tabletext"/>
              <w:jc w:val="center"/>
              <w:rPr>
                <w:sz w:val="18"/>
                <w:szCs w:val="18"/>
              </w:rPr>
            </w:pPr>
            <w:r w:rsidRPr="00110F2B">
              <w:rPr>
                <w:sz w:val="18"/>
                <w:szCs w:val="18"/>
              </w:rPr>
              <w:t>40</w:t>
            </w:r>
          </w:p>
        </w:tc>
        <w:tc>
          <w:tcPr>
            <w:tcW w:w="1231" w:type="dxa"/>
            <w:vMerge w:val="restart"/>
            <w:vAlign w:val="center"/>
          </w:tcPr>
          <w:p w:rsidR="008B7484" w:rsidRPr="00110F2B" w:rsidRDefault="008B7484" w:rsidP="00A86D90">
            <w:pPr>
              <w:pStyle w:val="Tabletext"/>
              <w:jc w:val="center"/>
              <w:rPr>
                <w:sz w:val="18"/>
                <w:szCs w:val="18"/>
              </w:rPr>
            </w:pPr>
            <w:r w:rsidRPr="00110F2B">
              <w:rPr>
                <w:sz w:val="18"/>
                <w:szCs w:val="18"/>
              </w:rPr>
              <w:t>0</w:t>
            </w:r>
          </w:p>
        </w:tc>
      </w:tr>
      <w:tr w:rsidR="008B7484" w:rsidRPr="00110F2B" w:rsidTr="00A86D90">
        <w:trPr>
          <w:trHeight w:val="223"/>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shd w:val="clear" w:color="auto" w:fill="auto"/>
          </w:tcPr>
          <w:p w:rsidR="008B7484" w:rsidRPr="00110F2B" w:rsidRDefault="008B7484" w:rsidP="00A86D90">
            <w:pPr>
              <w:pStyle w:val="Tabletext"/>
              <w:jc w:val="center"/>
              <w:rPr>
                <w:sz w:val="18"/>
                <w:szCs w:val="18"/>
              </w:rPr>
            </w:pPr>
            <w:r w:rsidRPr="00110F2B">
              <w:rPr>
                <w:sz w:val="18"/>
                <w:szCs w:val="18"/>
              </w:rPr>
              <w:t>5</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shd w:val="clear" w:color="auto" w:fill="auto"/>
          </w:tcPr>
          <w:p w:rsidR="008B7484" w:rsidRPr="00110F2B" w:rsidRDefault="008B7484" w:rsidP="00A86D90">
            <w:pPr>
              <w:pStyle w:val="Tabletext"/>
              <w:jc w:val="center"/>
              <w:rPr>
                <w:sz w:val="18"/>
                <w:szCs w:val="18"/>
              </w:rPr>
            </w:pPr>
            <w:r w:rsidRPr="00110F2B">
              <w:rPr>
                <w:sz w:val="18"/>
                <w:szCs w:val="18"/>
              </w:rPr>
              <w:t>12</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Merge w:val="restart"/>
            <w:vAlign w:val="center"/>
          </w:tcPr>
          <w:p w:rsidR="008B7484" w:rsidRPr="00110F2B" w:rsidRDefault="008B7484" w:rsidP="00A86D90">
            <w:pPr>
              <w:pStyle w:val="Tabletext"/>
              <w:jc w:val="center"/>
              <w:rPr>
                <w:sz w:val="18"/>
                <w:szCs w:val="18"/>
              </w:rPr>
            </w:pPr>
            <w:r w:rsidRPr="00110F2B">
              <w:rPr>
                <w:sz w:val="18"/>
                <w:szCs w:val="18"/>
              </w:rPr>
              <w:t>CA_2A-5A-13A</w:t>
            </w:r>
          </w:p>
        </w:tc>
        <w:tc>
          <w:tcPr>
            <w:tcW w:w="1390" w:type="dxa"/>
            <w:vMerge w:val="restart"/>
            <w:vAlign w:val="center"/>
          </w:tcPr>
          <w:p w:rsidR="008B7484" w:rsidRPr="00110F2B" w:rsidRDefault="008B7484" w:rsidP="00A86D90">
            <w:pPr>
              <w:pStyle w:val="Tabletext"/>
              <w:jc w:val="center"/>
              <w:rPr>
                <w:sz w:val="18"/>
                <w:szCs w:val="18"/>
              </w:rPr>
            </w:pPr>
            <w:r w:rsidRPr="00110F2B">
              <w:rPr>
                <w:sz w:val="18"/>
                <w:szCs w:val="18"/>
              </w:rPr>
              <w:t>-</w:t>
            </w:r>
          </w:p>
        </w:tc>
        <w:tc>
          <w:tcPr>
            <w:tcW w:w="757" w:type="dxa"/>
            <w:shd w:val="clear" w:color="auto" w:fill="auto"/>
          </w:tcPr>
          <w:p w:rsidR="008B7484" w:rsidRPr="00110F2B" w:rsidRDefault="008B7484" w:rsidP="00A86D90">
            <w:pPr>
              <w:pStyle w:val="Tabletext"/>
              <w:jc w:val="center"/>
              <w:rPr>
                <w:sz w:val="18"/>
                <w:szCs w:val="18"/>
              </w:rPr>
            </w:pPr>
            <w:r w:rsidRPr="00110F2B">
              <w:rPr>
                <w:sz w:val="18"/>
                <w:szCs w:val="18"/>
              </w:rPr>
              <w:t>2</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1114" w:type="dxa"/>
            <w:vMerge w:val="restart"/>
            <w:vAlign w:val="center"/>
          </w:tcPr>
          <w:p w:rsidR="008B7484" w:rsidRPr="00110F2B" w:rsidRDefault="008B7484" w:rsidP="00A86D90">
            <w:pPr>
              <w:pStyle w:val="Tabletext"/>
              <w:jc w:val="center"/>
              <w:rPr>
                <w:sz w:val="18"/>
                <w:szCs w:val="18"/>
              </w:rPr>
            </w:pPr>
            <w:r w:rsidRPr="00110F2B">
              <w:rPr>
                <w:sz w:val="18"/>
                <w:szCs w:val="18"/>
              </w:rPr>
              <w:t>40</w:t>
            </w:r>
          </w:p>
        </w:tc>
        <w:tc>
          <w:tcPr>
            <w:tcW w:w="1231" w:type="dxa"/>
            <w:vMerge w:val="restart"/>
            <w:vAlign w:val="center"/>
          </w:tcPr>
          <w:p w:rsidR="008B7484" w:rsidRPr="00110F2B" w:rsidRDefault="008B7484" w:rsidP="00A86D90">
            <w:pPr>
              <w:pStyle w:val="Tabletext"/>
              <w:jc w:val="center"/>
              <w:rPr>
                <w:sz w:val="18"/>
                <w:szCs w:val="18"/>
              </w:rPr>
            </w:pPr>
            <w:r w:rsidRPr="00110F2B">
              <w:rPr>
                <w:sz w:val="18"/>
                <w:szCs w:val="18"/>
              </w:rPr>
              <w:t>0</w:t>
            </w:r>
          </w:p>
        </w:tc>
      </w:tr>
      <w:tr w:rsidR="008B7484" w:rsidRPr="00110F2B" w:rsidTr="00A86D90">
        <w:trPr>
          <w:trHeight w:val="223"/>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shd w:val="clear" w:color="auto" w:fill="auto"/>
          </w:tcPr>
          <w:p w:rsidR="008B7484" w:rsidRPr="00110F2B" w:rsidRDefault="008B7484" w:rsidP="00A86D90">
            <w:pPr>
              <w:pStyle w:val="Tabletext"/>
              <w:jc w:val="center"/>
              <w:rPr>
                <w:sz w:val="18"/>
                <w:szCs w:val="18"/>
              </w:rPr>
            </w:pPr>
            <w:r w:rsidRPr="00110F2B">
              <w:rPr>
                <w:sz w:val="18"/>
                <w:szCs w:val="18"/>
              </w:rPr>
              <w:t>5</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shd w:val="clear" w:color="auto" w:fill="auto"/>
          </w:tcPr>
          <w:p w:rsidR="008B7484" w:rsidRPr="00110F2B" w:rsidRDefault="008B7484" w:rsidP="00A86D90">
            <w:pPr>
              <w:pStyle w:val="Tabletext"/>
              <w:jc w:val="center"/>
              <w:rPr>
                <w:sz w:val="18"/>
                <w:szCs w:val="18"/>
              </w:rPr>
            </w:pPr>
            <w:r w:rsidRPr="00110F2B">
              <w:rPr>
                <w:sz w:val="18"/>
                <w:szCs w:val="18"/>
              </w:rPr>
              <w:t>13</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Merge w:val="restart"/>
            <w:vAlign w:val="center"/>
          </w:tcPr>
          <w:p w:rsidR="008B7484" w:rsidRPr="00110F2B" w:rsidRDefault="008B7484" w:rsidP="00A86D90">
            <w:pPr>
              <w:pStyle w:val="Tabletext"/>
              <w:jc w:val="center"/>
              <w:rPr>
                <w:sz w:val="18"/>
                <w:szCs w:val="18"/>
              </w:rPr>
            </w:pPr>
            <w:r w:rsidRPr="00110F2B">
              <w:rPr>
                <w:sz w:val="18"/>
                <w:szCs w:val="18"/>
              </w:rPr>
              <w:t>CA_2A-5A-30A</w:t>
            </w:r>
          </w:p>
        </w:tc>
        <w:tc>
          <w:tcPr>
            <w:tcW w:w="1390" w:type="dxa"/>
            <w:vMerge w:val="restart"/>
            <w:vAlign w:val="center"/>
          </w:tcPr>
          <w:p w:rsidR="008B7484" w:rsidRPr="00110F2B" w:rsidRDefault="008B7484" w:rsidP="00A86D90">
            <w:pPr>
              <w:pStyle w:val="Tabletext"/>
              <w:jc w:val="center"/>
              <w:rPr>
                <w:sz w:val="18"/>
                <w:szCs w:val="18"/>
              </w:rPr>
            </w:pPr>
            <w:r w:rsidRPr="00110F2B">
              <w:rPr>
                <w:sz w:val="18"/>
                <w:szCs w:val="18"/>
              </w:rPr>
              <w:t>-</w:t>
            </w:r>
          </w:p>
        </w:tc>
        <w:tc>
          <w:tcPr>
            <w:tcW w:w="757" w:type="dxa"/>
            <w:shd w:val="clear" w:color="auto" w:fill="auto"/>
          </w:tcPr>
          <w:p w:rsidR="008B7484" w:rsidRPr="00110F2B" w:rsidRDefault="008B7484" w:rsidP="00A86D90">
            <w:pPr>
              <w:pStyle w:val="Tabletext"/>
              <w:jc w:val="center"/>
              <w:rPr>
                <w:sz w:val="18"/>
                <w:szCs w:val="18"/>
              </w:rPr>
            </w:pPr>
            <w:r w:rsidRPr="00110F2B">
              <w:rPr>
                <w:sz w:val="18"/>
                <w:szCs w:val="18"/>
              </w:rPr>
              <w:t>2</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1114" w:type="dxa"/>
            <w:vMerge w:val="restart"/>
            <w:vAlign w:val="center"/>
          </w:tcPr>
          <w:p w:rsidR="008B7484" w:rsidRPr="00110F2B" w:rsidRDefault="008B7484" w:rsidP="00A86D90">
            <w:pPr>
              <w:pStyle w:val="Tabletext"/>
              <w:jc w:val="center"/>
              <w:rPr>
                <w:sz w:val="18"/>
                <w:szCs w:val="18"/>
              </w:rPr>
            </w:pPr>
            <w:r w:rsidRPr="00110F2B">
              <w:rPr>
                <w:sz w:val="18"/>
                <w:szCs w:val="18"/>
              </w:rPr>
              <w:t>40</w:t>
            </w:r>
          </w:p>
        </w:tc>
        <w:tc>
          <w:tcPr>
            <w:tcW w:w="1231" w:type="dxa"/>
            <w:vMerge w:val="restart"/>
            <w:vAlign w:val="center"/>
          </w:tcPr>
          <w:p w:rsidR="008B7484" w:rsidRPr="00110F2B" w:rsidRDefault="008B7484" w:rsidP="00A86D90">
            <w:pPr>
              <w:pStyle w:val="Tabletext"/>
              <w:jc w:val="center"/>
              <w:rPr>
                <w:sz w:val="18"/>
                <w:szCs w:val="18"/>
              </w:rPr>
            </w:pPr>
            <w:r w:rsidRPr="00110F2B">
              <w:rPr>
                <w:sz w:val="18"/>
                <w:szCs w:val="18"/>
              </w:rPr>
              <w:t>0</w:t>
            </w:r>
          </w:p>
        </w:tc>
      </w:tr>
      <w:tr w:rsidR="008B7484" w:rsidRPr="00110F2B" w:rsidTr="00A86D90">
        <w:trPr>
          <w:trHeight w:val="223"/>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shd w:val="clear" w:color="auto" w:fill="auto"/>
          </w:tcPr>
          <w:p w:rsidR="008B7484" w:rsidRPr="00110F2B" w:rsidRDefault="008B7484" w:rsidP="00A86D90">
            <w:pPr>
              <w:pStyle w:val="Tabletext"/>
              <w:jc w:val="center"/>
              <w:rPr>
                <w:sz w:val="18"/>
                <w:szCs w:val="18"/>
              </w:rPr>
            </w:pPr>
            <w:r w:rsidRPr="00110F2B">
              <w:rPr>
                <w:sz w:val="18"/>
                <w:szCs w:val="18"/>
              </w:rPr>
              <w:t>5</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shd w:val="clear" w:color="auto" w:fill="auto"/>
          </w:tcPr>
          <w:p w:rsidR="008B7484" w:rsidRPr="00110F2B" w:rsidRDefault="008B7484" w:rsidP="00A86D90">
            <w:pPr>
              <w:pStyle w:val="Tabletext"/>
              <w:jc w:val="center"/>
              <w:rPr>
                <w:sz w:val="18"/>
                <w:szCs w:val="18"/>
              </w:rPr>
            </w:pPr>
            <w:r w:rsidRPr="00110F2B">
              <w:rPr>
                <w:sz w:val="18"/>
                <w:szCs w:val="18"/>
              </w:rPr>
              <w:t>30</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Merge w:val="restart"/>
            <w:vAlign w:val="center"/>
          </w:tcPr>
          <w:p w:rsidR="008B7484" w:rsidRPr="00110F2B" w:rsidRDefault="008B7484" w:rsidP="00A86D90">
            <w:pPr>
              <w:pStyle w:val="Tabletext"/>
              <w:jc w:val="center"/>
              <w:rPr>
                <w:sz w:val="18"/>
                <w:szCs w:val="18"/>
              </w:rPr>
            </w:pPr>
            <w:r w:rsidRPr="00110F2B">
              <w:rPr>
                <w:sz w:val="18"/>
                <w:szCs w:val="18"/>
              </w:rPr>
              <w:t>CA_2A-12A-30A</w:t>
            </w:r>
          </w:p>
        </w:tc>
        <w:tc>
          <w:tcPr>
            <w:tcW w:w="1390" w:type="dxa"/>
            <w:vMerge w:val="restart"/>
            <w:vAlign w:val="center"/>
          </w:tcPr>
          <w:p w:rsidR="008B7484" w:rsidRPr="00110F2B" w:rsidRDefault="008B7484" w:rsidP="00A86D90">
            <w:pPr>
              <w:pStyle w:val="Tabletext"/>
              <w:jc w:val="center"/>
              <w:rPr>
                <w:sz w:val="18"/>
                <w:szCs w:val="18"/>
              </w:rPr>
            </w:pPr>
            <w:r w:rsidRPr="00110F2B">
              <w:rPr>
                <w:sz w:val="18"/>
                <w:szCs w:val="18"/>
              </w:rPr>
              <w:t>-</w:t>
            </w:r>
          </w:p>
        </w:tc>
        <w:tc>
          <w:tcPr>
            <w:tcW w:w="757" w:type="dxa"/>
            <w:shd w:val="clear" w:color="auto" w:fill="auto"/>
          </w:tcPr>
          <w:p w:rsidR="008B7484" w:rsidRPr="00110F2B" w:rsidRDefault="008B7484" w:rsidP="00A86D90">
            <w:pPr>
              <w:pStyle w:val="Tabletext"/>
              <w:jc w:val="center"/>
              <w:rPr>
                <w:sz w:val="18"/>
                <w:szCs w:val="18"/>
              </w:rPr>
            </w:pPr>
            <w:r w:rsidRPr="00110F2B">
              <w:rPr>
                <w:sz w:val="18"/>
                <w:szCs w:val="18"/>
              </w:rPr>
              <w:t>2</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1114" w:type="dxa"/>
            <w:vMerge w:val="restart"/>
            <w:vAlign w:val="center"/>
          </w:tcPr>
          <w:p w:rsidR="008B7484" w:rsidRPr="00110F2B" w:rsidRDefault="008B7484" w:rsidP="00A86D90">
            <w:pPr>
              <w:pStyle w:val="Tabletext"/>
              <w:jc w:val="center"/>
              <w:rPr>
                <w:sz w:val="18"/>
                <w:szCs w:val="18"/>
              </w:rPr>
            </w:pPr>
            <w:r w:rsidRPr="00110F2B">
              <w:rPr>
                <w:sz w:val="18"/>
                <w:szCs w:val="18"/>
              </w:rPr>
              <w:t>40</w:t>
            </w:r>
          </w:p>
        </w:tc>
        <w:tc>
          <w:tcPr>
            <w:tcW w:w="1231" w:type="dxa"/>
            <w:vMerge w:val="restart"/>
            <w:vAlign w:val="center"/>
          </w:tcPr>
          <w:p w:rsidR="008B7484" w:rsidRPr="00110F2B" w:rsidRDefault="008B7484" w:rsidP="00A86D90">
            <w:pPr>
              <w:pStyle w:val="Tabletext"/>
              <w:jc w:val="center"/>
              <w:rPr>
                <w:sz w:val="18"/>
                <w:szCs w:val="18"/>
              </w:rPr>
            </w:pPr>
            <w:r w:rsidRPr="00110F2B">
              <w:rPr>
                <w:sz w:val="18"/>
                <w:szCs w:val="18"/>
              </w:rPr>
              <w:t>0</w:t>
            </w:r>
          </w:p>
        </w:tc>
      </w:tr>
      <w:tr w:rsidR="008B7484" w:rsidRPr="00110F2B" w:rsidTr="00A86D90">
        <w:trPr>
          <w:trHeight w:val="223"/>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shd w:val="clear" w:color="auto" w:fill="auto"/>
          </w:tcPr>
          <w:p w:rsidR="008B7484" w:rsidRPr="00110F2B" w:rsidRDefault="008B7484" w:rsidP="00A86D90">
            <w:pPr>
              <w:pStyle w:val="Tabletext"/>
              <w:jc w:val="center"/>
              <w:rPr>
                <w:sz w:val="18"/>
                <w:szCs w:val="18"/>
              </w:rPr>
            </w:pPr>
            <w:r w:rsidRPr="00110F2B">
              <w:rPr>
                <w:sz w:val="18"/>
                <w:szCs w:val="18"/>
              </w:rPr>
              <w:t>12</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shd w:val="clear" w:color="auto" w:fill="auto"/>
          </w:tcPr>
          <w:p w:rsidR="008B7484" w:rsidRPr="00110F2B" w:rsidRDefault="008B7484" w:rsidP="00A86D90">
            <w:pPr>
              <w:pStyle w:val="Tabletext"/>
              <w:jc w:val="center"/>
              <w:rPr>
                <w:sz w:val="18"/>
                <w:szCs w:val="18"/>
              </w:rPr>
            </w:pPr>
            <w:r w:rsidRPr="00110F2B">
              <w:rPr>
                <w:sz w:val="18"/>
                <w:szCs w:val="18"/>
              </w:rPr>
              <w:t>30</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Merge w:val="restart"/>
            <w:vAlign w:val="center"/>
          </w:tcPr>
          <w:p w:rsidR="008B7484" w:rsidRPr="00110F2B" w:rsidRDefault="008B7484" w:rsidP="00A86D90">
            <w:pPr>
              <w:pStyle w:val="Tabletext"/>
              <w:jc w:val="center"/>
              <w:rPr>
                <w:sz w:val="18"/>
                <w:szCs w:val="18"/>
              </w:rPr>
            </w:pPr>
            <w:r w:rsidRPr="00110F2B">
              <w:rPr>
                <w:sz w:val="18"/>
                <w:szCs w:val="18"/>
              </w:rPr>
              <w:t>CA_2A-29A-30A</w:t>
            </w:r>
          </w:p>
        </w:tc>
        <w:tc>
          <w:tcPr>
            <w:tcW w:w="1390" w:type="dxa"/>
            <w:vMerge w:val="restart"/>
            <w:vAlign w:val="center"/>
          </w:tcPr>
          <w:p w:rsidR="008B7484" w:rsidRPr="00110F2B" w:rsidRDefault="008B7484" w:rsidP="00A86D90">
            <w:pPr>
              <w:pStyle w:val="Tabletext"/>
              <w:jc w:val="center"/>
              <w:rPr>
                <w:sz w:val="18"/>
                <w:szCs w:val="18"/>
              </w:rPr>
            </w:pPr>
            <w:r w:rsidRPr="00110F2B">
              <w:rPr>
                <w:sz w:val="18"/>
                <w:szCs w:val="18"/>
              </w:rPr>
              <w:t>-</w:t>
            </w:r>
          </w:p>
        </w:tc>
        <w:tc>
          <w:tcPr>
            <w:tcW w:w="757" w:type="dxa"/>
            <w:shd w:val="clear" w:color="auto" w:fill="auto"/>
          </w:tcPr>
          <w:p w:rsidR="008B7484" w:rsidRPr="00110F2B" w:rsidRDefault="008B7484" w:rsidP="00A86D90">
            <w:pPr>
              <w:pStyle w:val="Tabletext"/>
              <w:jc w:val="center"/>
              <w:rPr>
                <w:sz w:val="18"/>
                <w:szCs w:val="18"/>
              </w:rPr>
            </w:pPr>
            <w:r w:rsidRPr="00110F2B">
              <w:rPr>
                <w:sz w:val="18"/>
                <w:szCs w:val="18"/>
              </w:rPr>
              <w:t>2</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1114" w:type="dxa"/>
            <w:vMerge w:val="restart"/>
            <w:vAlign w:val="center"/>
          </w:tcPr>
          <w:p w:rsidR="008B7484" w:rsidRPr="00110F2B" w:rsidRDefault="008B7484" w:rsidP="00A86D90">
            <w:pPr>
              <w:pStyle w:val="Tabletext"/>
              <w:jc w:val="center"/>
              <w:rPr>
                <w:sz w:val="18"/>
                <w:szCs w:val="18"/>
              </w:rPr>
            </w:pPr>
            <w:r w:rsidRPr="00110F2B">
              <w:rPr>
                <w:sz w:val="18"/>
                <w:szCs w:val="18"/>
              </w:rPr>
              <w:t>40</w:t>
            </w:r>
          </w:p>
        </w:tc>
        <w:tc>
          <w:tcPr>
            <w:tcW w:w="1231" w:type="dxa"/>
            <w:vMerge w:val="restart"/>
            <w:vAlign w:val="center"/>
          </w:tcPr>
          <w:p w:rsidR="008B7484" w:rsidRPr="00110F2B" w:rsidRDefault="008B7484" w:rsidP="00A86D90">
            <w:pPr>
              <w:pStyle w:val="Tabletext"/>
              <w:jc w:val="center"/>
              <w:rPr>
                <w:sz w:val="18"/>
                <w:szCs w:val="18"/>
              </w:rPr>
            </w:pPr>
            <w:r w:rsidRPr="00110F2B">
              <w:rPr>
                <w:sz w:val="18"/>
                <w:szCs w:val="18"/>
              </w:rPr>
              <w:t>0</w:t>
            </w:r>
          </w:p>
        </w:tc>
      </w:tr>
      <w:tr w:rsidR="008B7484" w:rsidRPr="00110F2B" w:rsidTr="00A86D90">
        <w:trPr>
          <w:trHeight w:val="223"/>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shd w:val="clear" w:color="auto" w:fill="auto"/>
          </w:tcPr>
          <w:p w:rsidR="008B7484" w:rsidRPr="00110F2B" w:rsidRDefault="008B7484" w:rsidP="00A86D90">
            <w:pPr>
              <w:pStyle w:val="Tabletext"/>
              <w:jc w:val="center"/>
              <w:rPr>
                <w:sz w:val="18"/>
                <w:szCs w:val="18"/>
              </w:rPr>
            </w:pPr>
            <w:r w:rsidRPr="00110F2B">
              <w:rPr>
                <w:sz w:val="18"/>
                <w:szCs w:val="18"/>
              </w:rPr>
              <w:t>29</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bl>
    <w:p w:rsidR="008B7484" w:rsidRPr="00912595" w:rsidRDefault="008B7484" w:rsidP="008B7484">
      <w:pPr>
        <w:pStyle w:val="TableNo"/>
        <w:rPr>
          <w:lang w:val="en-US" w:eastAsia="zh-CN"/>
        </w:rPr>
      </w:pPr>
      <w:r>
        <w:rPr>
          <w:lang w:val="en-US" w:eastAsia="zh-CN"/>
        </w:rPr>
        <w:lastRenderedPageBreak/>
        <w:t>表</w:t>
      </w:r>
      <w:r w:rsidRPr="0092175F">
        <w:rPr>
          <w:lang w:val="en-US"/>
        </w:rPr>
        <w:t>1.1.2-2</w:t>
      </w:r>
      <w:r>
        <w:rPr>
          <w:lang w:val="en-US"/>
        </w:rPr>
        <w:t>b</w:t>
      </w:r>
      <w:r>
        <w:rPr>
          <w:rFonts w:hint="eastAsia"/>
          <w:lang w:val="en-US" w:eastAsia="zh-CN"/>
        </w:rPr>
        <w:t>（</w:t>
      </w:r>
      <w:r w:rsidRPr="00FF6684">
        <w:rPr>
          <w:rFonts w:ascii="STKaiti" w:eastAsia="STKaiti" w:hAnsi="STKaiti" w:hint="eastAsia"/>
          <w:lang w:val="en-US" w:eastAsia="zh-CN"/>
        </w:rPr>
        <w:t>结束</w:t>
      </w:r>
      <w:r>
        <w:rPr>
          <w:lang w:val="en-US" w:eastAsia="zh-CN"/>
        </w:rPr>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390"/>
        <w:gridCol w:w="757"/>
        <w:gridCol w:w="628"/>
        <w:gridCol w:w="628"/>
        <w:gridCol w:w="628"/>
        <w:gridCol w:w="628"/>
        <w:gridCol w:w="628"/>
        <w:gridCol w:w="628"/>
        <w:gridCol w:w="1114"/>
        <w:gridCol w:w="1231"/>
      </w:tblGrid>
      <w:tr w:rsidR="008B7484" w:rsidRPr="00322EE5" w:rsidTr="00A86D90">
        <w:trPr>
          <w:jc w:val="center"/>
        </w:trPr>
        <w:tc>
          <w:tcPr>
            <w:tcW w:w="9629" w:type="dxa"/>
            <w:gridSpan w:val="11"/>
          </w:tcPr>
          <w:p w:rsidR="008B7484" w:rsidRPr="008B7484" w:rsidRDefault="008B7484" w:rsidP="00A86D90">
            <w:pPr>
              <w:pStyle w:val="Tablehead"/>
              <w:rPr>
                <w:sz w:val="18"/>
                <w:szCs w:val="18"/>
                <w:lang w:val="en-GB"/>
              </w:rPr>
            </w:pPr>
            <w:r w:rsidRPr="008B7484">
              <w:rPr>
                <w:sz w:val="18"/>
                <w:szCs w:val="18"/>
                <w:lang w:val="en-GB"/>
              </w:rPr>
              <w:t>E-UTRA CA</w:t>
            </w:r>
            <w:r w:rsidR="005F5231">
              <w:rPr>
                <w:sz w:val="18"/>
                <w:szCs w:val="18"/>
                <w:lang w:val="en-GB"/>
              </w:rPr>
              <w:t>配置</w:t>
            </w:r>
            <w:r w:rsidR="005F5231">
              <w:rPr>
                <w:sz w:val="18"/>
                <w:szCs w:val="18"/>
                <w:lang w:val="en-GB"/>
              </w:rPr>
              <w:t>/</w:t>
            </w:r>
            <w:r w:rsidR="005F5231">
              <w:rPr>
                <w:sz w:val="18"/>
                <w:szCs w:val="18"/>
                <w:lang w:val="en-GB"/>
              </w:rPr>
              <w:t>带宽组合集</w:t>
            </w:r>
          </w:p>
        </w:tc>
      </w:tr>
      <w:tr w:rsidR="008B7484" w:rsidRPr="00110F2B" w:rsidTr="00A86D90">
        <w:trPr>
          <w:jc w:val="center"/>
        </w:trPr>
        <w:tc>
          <w:tcPr>
            <w:tcW w:w="1369" w:type="dxa"/>
            <w:vAlign w:val="center"/>
          </w:tcPr>
          <w:p w:rsidR="008B7484" w:rsidRPr="00110F2B" w:rsidRDefault="005F5231" w:rsidP="00A86D90">
            <w:pPr>
              <w:pStyle w:val="Tablehead"/>
              <w:rPr>
                <w:sz w:val="18"/>
                <w:szCs w:val="18"/>
              </w:rPr>
            </w:pPr>
            <w:r>
              <w:rPr>
                <w:sz w:val="18"/>
                <w:szCs w:val="18"/>
              </w:rPr>
              <w:t>E-UTRA CA</w:t>
            </w:r>
            <w:r>
              <w:rPr>
                <w:sz w:val="18"/>
                <w:szCs w:val="18"/>
              </w:rPr>
              <w:t>配置</w:t>
            </w:r>
          </w:p>
        </w:tc>
        <w:tc>
          <w:tcPr>
            <w:tcW w:w="1390" w:type="dxa"/>
            <w:vAlign w:val="center"/>
          </w:tcPr>
          <w:p w:rsidR="008B7484" w:rsidRPr="00110F2B" w:rsidRDefault="002A7359" w:rsidP="00A86D90">
            <w:pPr>
              <w:pStyle w:val="Tablehead"/>
              <w:rPr>
                <w:sz w:val="18"/>
                <w:szCs w:val="18"/>
              </w:rPr>
            </w:pPr>
            <w:r>
              <w:rPr>
                <w:sz w:val="18"/>
                <w:szCs w:val="18"/>
                <w:lang w:val="en-US" w:eastAsia="ja-JP"/>
              </w:rPr>
              <w:t>上行链路</w:t>
            </w:r>
            <w:r w:rsidR="008B7484" w:rsidRPr="00110F2B">
              <w:rPr>
                <w:sz w:val="18"/>
                <w:szCs w:val="18"/>
                <w:lang w:val="en-US" w:eastAsia="ja-JP"/>
              </w:rPr>
              <w:t xml:space="preserve">CA </w:t>
            </w:r>
            <w:r>
              <w:rPr>
                <w:sz w:val="18"/>
                <w:szCs w:val="18"/>
                <w:lang w:val="en-US" w:eastAsia="ja-JP"/>
              </w:rPr>
              <w:t>配置</w:t>
            </w:r>
            <w:r w:rsidR="008B7484" w:rsidRPr="00110F2B">
              <w:rPr>
                <w:sz w:val="18"/>
                <w:szCs w:val="18"/>
                <w:lang w:val="en-US" w:eastAsia="ja-JP"/>
              </w:rPr>
              <w:t xml:space="preserve"> (</w:t>
            </w:r>
            <w:r w:rsidR="00322EE5">
              <w:rPr>
                <w:sz w:val="18"/>
                <w:szCs w:val="18"/>
                <w:lang w:val="en-US" w:eastAsia="ja-JP"/>
              </w:rPr>
              <w:t>注</w:t>
            </w:r>
            <w:r w:rsidR="008B7484" w:rsidRPr="00110F2B">
              <w:rPr>
                <w:sz w:val="18"/>
                <w:szCs w:val="18"/>
                <w:lang w:val="en-US" w:eastAsia="ja-JP"/>
              </w:rPr>
              <w:t>5)</w:t>
            </w:r>
          </w:p>
        </w:tc>
        <w:tc>
          <w:tcPr>
            <w:tcW w:w="757" w:type="dxa"/>
            <w:vAlign w:val="center"/>
          </w:tcPr>
          <w:p w:rsidR="008B7484" w:rsidRPr="00110F2B" w:rsidRDefault="00A75654" w:rsidP="00A86D90">
            <w:pPr>
              <w:pStyle w:val="Tablehead"/>
              <w:rPr>
                <w:sz w:val="18"/>
                <w:szCs w:val="18"/>
              </w:rPr>
            </w:pPr>
            <w:r>
              <w:rPr>
                <w:sz w:val="18"/>
                <w:szCs w:val="18"/>
              </w:rPr>
              <w:t>E-UTRA</w:t>
            </w:r>
            <w:r>
              <w:rPr>
                <w:sz w:val="18"/>
                <w:szCs w:val="18"/>
              </w:rPr>
              <w:t>频段</w:t>
            </w:r>
          </w:p>
        </w:tc>
        <w:tc>
          <w:tcPr>
            <w:tcW w:w="628" w:type="dxa"/>
            <w:vAlign w:val="center"/>
          </w:tcPr>
          <w:p w:rsidR="008B7484" w:rsidRPr="00110F2B" w:rsidRDefault="008B7484" w:rsidP="00A86D90">
            <w:pPr>
              <w:pStyle w:val="Tablehead"/>
              <w:rPr>
                <w:sz w:val="18"/>
                <w:szCs w:val="18"/>
              </w:rPr>
            </w:pPr>
            <w:r w:rsidRPr="00110F2B">
              <w:rPr>
                <w:sz w:val="18"/>
                <w:szCs w:val="18"/>
              </w:rPr>
              <w:t>1.4</w:t>
            </w:r>
            <w:r w:rsidRPr="00110F2B">
              <w:rPr>
                <w:sz w:val="18"/>
                <w:szCs w:val="18"/>
              </w:rPr>
              <w:br/>
              <w:t>MHz</w:t>
            </w:r>
          </w:p>
        </w:tc>
        <w:tc>
          <w:tcPr>
            <w:tcW w:w="628" w:type="dxa"/>
            <w:vAlign w:val="center"/>
          </w:tcPr>
          <w:p w:rsidR="008B7484" w:rsidRPr="00110F2B" w:rsidRDefault="008B7484" w:rsidP="00A86D90">
            <w:pPr>
              <w:pStyle w:val="Tablehead"/>
              <w:rPr>
                <w:sz w:val="18"/>
                <w:szCs w:val="18"/>
              </w:rPr>
            </w:pPr>
            <w:r w:rsidRPr="00110F2B">
              <w:rPr>
                <w:sz w:val="18"/>
                <w:szCs w:val="18"/>
              </w:rPr>
              <w:t>3</w:t>
            </w:r>
            <w:r w:rsidRPr="00110F2B">
              <w:rPr>
                <w:sz w:val="18"/>
                <w:szCs w:val="18"/>
              </w:rPr>
              <w:br/>
              <w:t>MHz</w:t>
            </w:r>
          </w:p>
        </w:tc>
        <w:tc>
          <w:tcPr>
            <w:tcW w:w="628" w:type="dxa"/>
            <w:vAlign w:val="center"/>
          </w:tcPr>
          <w:p w:rsidR="008B7484" w:rsidRPr="00110F2B" w:rsidRDefault="008B7484" w:rsidP="00A86D90">
            <w:pPr>
              <w:pStyle w:val="Tablehead"/>
              <w:rPr>
                <w:sz w:val="18"/>
                <w:szCs w:val="18"/>
              </w:rPr>
            </w:pPr>
            <w:r w:rsidRPr="00110F2B">
              <w:rPr>
                <w:sz w:val="18"/>
                <w:szCs w:val="18"/>
              </w:rPr>
              <w:t>5</w:t>
            </w:r>
            <w:r w:rsidRPr="00110F2B">
              <w:rPr>
                <w:sz w:val="18"/>
                <w:szCs w:val="18"/>
              </w:rPr>
              <w:br/>
              <w:t>MHz</w:t>
            </w:r>
          </w:p>
        </w:tc>
        <w:tc>
          <w:tcPr>
            <w:tcW w:w="628" w:type="dxa"/>
            <w:vAlign w:val="center"/>
          </w:tcPr>
          <w:p w:rsidR="008B7484" w:rsidRPr="00110F2B" w:rsidRDefault="008B7484" w:rsidP="00A86D90">
            <w:pPr>
              <w:pStyle w:val="Tablehead"/>
              <w:rPr>
                <w:sz w:val="18"/>
                <w:szCs w:val="18"/>
              </w:rPr>
            </w:pPr>
            <w:r w:rsidRPr="00110F2B">
              <w:rPr>
                <w:sz w:val="18"/>
                <w:szCs w:val="18"/>
              </w:rPr>
              <w:t>10</w:t>
            </w:r>
            <w:r w:rsidRPr="00110F2B">
              <w:rPr>
                <w:sz w:val="18"/>
                <w:szCs w:val="18"/>
              </w:rPr>
              <w:br/>
              <w:t>MHz</w:t>
            </w:r>
          </w:p>
        </w:tc>
        <w:tc>
          <w:tcPr>
            <w:tcW w:w="628" w:type="dxa"/>
            <w:vAlign w:val="center"/>
          </w:tcPr>
          <w:p w:rsidR="008B7484" w:rsidRPr="00110F2B" w:rsidRDefault="008B7484" w:rsidP="00A86D90">
            <w:pPr>
              <w:pStyle w:val="Tablehead"/>
              <w:rPr>
                <w:sz w:val="18"/>
                <w:szCs w:val="18"/>
              </w:rPr>
            </w:pPr>
            <w:r w:rsidRPr="00110F2B">
              <w:rPr>
                <w:sz w:val="18"/>
                <w:szCs w:val="18"/>
              </w:rPr>
              <w:t>15</w:t>
            </w:r>
            <w:r w:rsidRPr="00110F2B">
              <w:rPr>
                <w:sz w:val="18"/>
                <w:szCs w:val="18"/>
              </w:rPr>
              <w:br/>
              <w:t>MHz</w:t>
            </w:r>
          </w:p>
        </w:tc>
        <w:tc>
          <w:tcPr>
            <w:tcW w:w="628" w:type="dxa"/>
            <w:vAlign w:val="center"/>
          </w:tcPr>
          <w:p w:rsidR="008B7484" w:rsidRPr="00110F2B" w:rsidRDefault="008B7484" w:rsidP="00A86D90">
            <w:pPr>
              <w:pStyle w:val="Tablehead"/>
              <w:rPr>
                <w:sz w:val="18"/>
                <w:szCs w:val="18"/>
              </w:rPr>
            </w:pPr>
            <w:r w:rsidRPr="00110F2B">
              <w:rPr>
                <w:sz w:val="18"/>
                <w:szCs w:val="18"/>
              </w:rPr>
              <w:t>20</w:t>
            </w:r>
            <w:r w:rsidRPr="00110F2B">
              <w:rPr>
                <w:sz w:val="18"/>
                <w:szCs w:val="18"/>
              </w:rPr>
              <w:br/>
              <w:t>MHz</w:t>
            </w:r>
          </w:p>
        </w:tc>
        <w:tc>
          <w:tcPr>
            <w:tcW w:w="1114" w:type="dxa"/>
            <w:vAlign w:val="center"/>
          </w:tcPr>
          <w:p w:rsidR="008B7484" w:rsidRPr="00110F2B" w:rsidRDefault="005F5231" w:rsidP="00A86D90">
            <w:pPr>
              <w:pStyle w:val="Tablehead"/>
              <w:rPr>
                <w:sz w:val="18"/>
                <w:szCs w:val="18"/>
              </w:rPr>
            </w:pPr>
            <w:r>
              <w:rPr>
                <w:sz w:val="18"/>
                <w:szCs w:val="18"/>
              </w:rPr>
              <w:t>最大</w:t>
            </w:r>
            <w:r w:rsidR="002733AA">
              <w:rPr>
                <w:sz w:val="18"/>
                <w:szCs w:val="18"/>
              </w:rPr>
              <w:t>聚合</w:t>
            </w:r>
            <w:r>
              <w:rPr>
                <w:sz w:val="18"/>
                <w:szCs w:val="18"/>
              </w:rPr>
              <w:t>带宽</w:t>
            </w:r>
          </w:p>
          <w:p w:rsidR="008B7484" w:rsidRPr="00110F2B" w:rsidRDefault="008B7484" w:rsidP="00A86D90">
            <w:pPr>
              <w:pStyle w:val="Tablehead"/>
              <w:rPr>
                <w:sz w:val="18"/>
                <w:szCs w:val="18"/>
              </w:rPr>
            </w:pPr>
            <w:r w:rsidRPr="00110F2B">
              <w:rPr>
                <w:sz w:val="18"/>
                <w:szCs w:val="18"/>
              </w:rPr>
              <w:t>(MHz)</w:t>
            </w:r>
          </w:p>
        </w:tc>
        <w:tc>
          <w:tcPr>
            <w:tcW w:w="1231" w:type="dxa"/>
            <w:vAlign w:val="center"/>
          </w:tcPr>
          <w:p w:rsidR="008B7484" w:rsidRPr="00110F2B" w:rsidRDefault="005F5231" w:rsidP="00A86D90">
            <w:pPr>
              <w:pStyle w:val="Tablehead"/>
              <w:rPr>
                <w:sz w:val="18"/>
                <w:szCs w:val="18"/>
              </w:rPr>
            </w:pPr>
            <w:r>
              <w:rPr>
                <w:sz w:val="18"/>
                <w:szCs w:val="18"/>
              </w:rPr>
              <w:t>带宽组合集</w:t>
            </w:r>
          </w:p>
        </w:tc>
      </w:tr>
      <w:tr w:rsidR="008B7484" w:rsidRPr="00110F2B" w:rsidTr="00A86D90">
        <w:trPr>
          <w:trHeight w:val="223"/>
          <w:jc w:val="center"/>
        </w:trPr>
        <w:tc>
          <w:tcPr>
            <w:tcW w:w="1369" w:type="dxa"/>
            <w:vAlign w:val="center"/>
          </w:tcPr>
          <w:p w:rsidR="008B7484" w:rsidRPr="00110F2B" w:rsidRDefault="008B7484" w:rsidP="00A86D90">
            <w:pPr>
              <w:pStyle w:val="Tabletext"/>
              <w:jc w:val="center"/>
              <w:rPr>
                <w:sz w:val="18"/>
                <w:szCs w:val="18"/>
              </w:rPr>
            </w:pPr>
          </w:p>
        </w:tc>
        <w:tc>
          <w:tcPr>
            <w:tcW w:w="1390" w:type="dxa"/>
            <w:vAlign w:val="center"/>
          </w:tcPr>
          <w:p w:rsidR="008B7484" w:rsidRPr="00110F2B" w:rsidRDefault="008B7484" w:rsidP="00A86D90">
            <w:pPr>
              <w:pStyle w:val="Tabletext"/>
              <w:jc w:val="center"/>
              <w:rPr>
                <w:sz w:val="18"/>
                <w:szCs w:val="18"/>
              </w:rPr>
            </w:pPr>
          </w:p>
        </w:tc>
        <w:tc>
          <w:tcPr>
            <w:tcW w:w="757" w:type="dxa"/>
            <w:shd w:val="clear" w:color="auto" w:fill="auto"/>
          </w:tcPr>
          <w:p w:rsidR="008B7484" w:rsidRPr="00110F2B" w:rsidRDefault="008B7484" w:rsidP="00A86D90">
            <w:pPr>
              <w:pStyle w:val="Tabletext"/>
              <w:jc w:val="center"/>
              <w:rPr>
                <w:sz w:val="18"/>
                <w:szCs w:val="18"/>
              </w:rPr>
            </w:pPr>
            <w:r w:rsidRPr="00110F2B">
              <w:rPr>
                <w:sz w:val="18"/>
                <w:szCs w:val="18"/>
              </w:rPr>
              <w:t>30</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1114" w:type="dxa"/>
            <w:vAlign w:val="center"/>
          </w:tcPr>
          <w:p w:rsidR="008B7484" w:rsidRPr="00110F2B" w:rsidRDefault="008B7484" w:rsidP="00A86D90">
            <w:pPr>
              <w:pStyle w:val="Tabletext"/>
              <w:jc w:val="center"/>
              <w:rPr>
                <w:sz w:val="18"/>
                <w:szCs w:val="18"/>
              </w:rPr>
            </w:pPr>
          </w:p>
        </w:tc>
        <w:tc>
          <w:tcPr>
            <w:tcW w:w="1231" w:type="dxa"/>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Merge w:val="restart"/>
            <w:vAlign w:val="center"/>
          </w:tcPr>
          <w:p w:rsidR="008B7484" w:rsidRPr="00110F2B" w:rsidRDefault="008B7484" w:rsidP="00A86D90">
            <w:pPr>
              <w:pStyle w:val="Tabletext"/>
              <w:jc w:val="center"/>
              <w:rPr>
                <w:sz w:val="18"/>
                <w:szCs w:val="18"/>
              </w:rPr>
            </w:pPr>
            <w:r w:rsidRPr="00110F2B">
              <w:rPr>
                <w:sz w:val="18"/>
                <w:szCs w:val="18"/>
              </w:rPr>
              <w:t>CA_3A-7A-20A</w:t>
            </w:r>
          </w:p>
        </w:tc>
        <w:tc>
          <w:tcPr>
            <w:tcW w:w="1390" w:type="dxa"/>
            <w:vMerge w:val="restart"/>
            <w:vAlign w:val="center"/>
          </w:tcPr>
          <w:p w:rsidR="008B7484" w:rsidRPr="00110F2B" w:rsidRDefault="008B7484" w:rsidP="00A86D90">
            <w:pPr>
              <w:pStyle w:val="Tabletext"/>
              <w:jc w:val="center"/>
              <w:rPr>
                <w:sz w:val="18"/>
                <w:szCs w:val="18"/>
              </w:rPr>
            </w:pPr>
            <w:r w:rsidRPr="00110F2B">
              <w:rPr>
                <w:sz w:val="18"/>
                <w:szCs w:val="18"/>
              </w:rPr>
              <w:t>-</w:t>
            </w:r>
          </w:p>
        </w:tc>
        <w:tc>
          <w:tcPr>
            <w:tcW w:w="757" w:type="dxa"/>
            <w:shd w:val="clear" w:color="auto" w:fill="auto"/>
          </w:tcPr>
          <w:p w:rsidR="008B7484" w:rsidRPr="00110F2B" w:rsidRDefault="008B7484" w:rsidP="00A86D90">
            <w:pPr>
              <w:pStyle w:val="Tabletext"/>
              <w:jc w:val="center"/>
              <w:rPr>
                <w:sz w:val="18"/>
                <w:szCs w:val="18"/>
              </w:rPr>
            </w:pPr>
            <w:r w:rsidRPr="00110F2B">
              <w:rPr>
                <w:sz w:val="18"/>
                <w:szCs w:val="18"/>
              </w:rPr>
              <w:t>3</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1114" w:type="dxa"/>
            <w:vMerge w:val="restart"/>
            <w:vAlign w:val="center"/>
          </w:tcPr>
          <w:p w:rsidR="008B7484" w:rsidRPr="00110F2B" w:rsidRDefault="008B7484" w:rsidP="00A86D90">
            <w:pPr>
              <w:pStyle w:val="Tabletext"/>
              <w:jc w:val="center"/>
              <w:rPr>
                <w:sz w:val="18"/>
                <w:szCs w:val="18"/>
              </w:rPr>
            </w:pPr>
            <w:r w:rsidRPr="00110F2B">
              <w:rPr>
                <w:sz w:val="18"/>
                <w:szCs w:val="18"/>
              </w:rPr>
              <w:t>60</w:t>
            </w:r>
          </w:p>
        </w:tc>
        <w:tc>
          <w:tcPr>
            <w:tcW w:w="1231" w:type="dxa"/>
            <w:vMerge w:val="restart"/>
            <w:vAlign w:val="center"/>
          </w:tcPr>
          <w:p w:rsidR="008B7484" w:rsidRPr="00110F2B" w:rsidRDefault="008B7484" w:rsidP="00A86D90">
            <w:pPr>
              <w:pStyle w:val="Tabletext"/>
              <w:jc w:val="center"/>
              <w:rPr>
                <w:sz w:val="18"/>
                <w:szCs w:val="18"/>
              </w:rPr>
            </w:pPr>
            <w:r w:rsidRPr="00110F2B">
              <w:rPr>
                <w:sz w:val="18"/>
                <w:szCs w:val="18"/>
              </w:rPr>
              <w:t>0</w:t>
            </w:r>
          </w:p>
        </w:tc>
      </w:tr>
      <w:tr w:rsidR="008B7484" w:rsidRPr="00110F2B" w:rsidTr="00A86D90">
        <w:trPr>
          <w:trHeight w:val="223"/>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shd w:val="clear" w:color="auto" w:fill="auto"/>
          </w:tcPr>
          <w:p w:rsidR="008B7484" w:rsidRPr="00110F2B" w:rsidRDefault="008B7484" w:rsidP="00A86D90">
            <w:pPr>
              <w:pStyle w:val="Tabletext"/>
              <w:jc w:val="center"/>
              <w:rPr>
                <w:sz w:val="18"/>
                <w:szCs w:val="18"/>
              </w:rPr>
            </w:pPr>
            <w:r w:rsidRPr="00110F2B">
              <w:rPr>
                <w:sz w:val="18"/>
                <w:szCs w:val="18"/>
              </w:rPr>
              <w:t>7</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rPr>
            </w:pPr>
          </w:p>
        </w:tc>
        <w:tc>
          <w:tcPr>
            <w:tcW w:w="757" w:type="dxa"/>
            <w:shd w:val="clear" w:color="auto" w:fill="auto"/>
          </w:tcPr>
          <w:p w:rsidR="008B7484" w:rsidRPr="00110F2B" w:rsidRDefault="008B7484" w:rsidP="00A86D90">
            <w:pPr>
              <w:pStyle w:val="Tabletext"/>
              <w:jc w:val="center"/>
              <w:rPr>
                <w:sz w:val="18"/>
                <w:szCs w:val="18"/>
              </w:rPr>
            </w:pPr>
            <w:r w:rsidRPr="00110F2B">
              <w:rPr>
                <w:sz w:val="18"/>
                <w:szCs w:val="18"/>
              </w:rPr>
              <w:t>20</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Merge w:val="restart"/>
            <w:vAlign w:val="center"/>
          </w:tcPr>
          <w:p w:rsidR="008B7484" w:rsidRPr="00110F2B" w:rsidRDefault="008B7484" w:rsidP="00A86D90">
            <w:pPr>
              <w:pStyle w:val="Tabletext"/>
              <w:jc w:val="center"/>
              <w:rPr>
                <w:sz w:val="18"/>
                <w:szCs w:val="18"/>
              </w:rPr>
            </w:pPr>
            <w:r w:rsidRPr="00110F2B">
              <w:rPr>
                <w:sz w:val="18"/>
                <w:szCs w:val="18"/>
              </w:rPr>
              <w:t>CA_4A-5A-12A</w:t>
            </w:r>
          </w:p>
        </w:tc>
        <w:tc>
          <w:tcPr>
            <w:tcW w:w="1390" w:type="dxa"/>
            <w:vMerge w:val="restart"/>
            <w:vAlign w:val="center"/>
          </w:tcPr>
          <w:p w:rsidR="008B7484" w:rsidRPr="00110F2B" w:rsidRDefault="008B7484" w:rsidP="00A86D90">
            <w:pPr>
              <w:pStyle w:val="Tabletext"/>
              <w:jc w:val="center"/>
              <w:rPr>
                <w:sz w:val="18"/>
                <w:szCs w:val="18"/>
              </w:rPr>
            </w:pPr>
            <w:r w:rsidRPr="00110F2B">
              <w:rPr>
                <w:sz w:val="18"/>
                <w:szCs w:val="18"/>
              </w:rPr>
              <w:t>-</w:t>
            </w:r>
          </w:p>
        </w:tc>
        <w:tc>
          <w:tcPr>
            <w:tcW w:w="757" w:type="dxa"/>
            <w:shd w:val="clear" w:color="auto" w:fill="auto"/>
          </w:tcPr>
          <w:p w:rsidR="008B7484" w:rsidRPr="00110F2B" w:rsidRDefault="008B7484" w:rsidP="00A86D90">
            <w:pPr>
              <w:pStyle w:val="Tabletext"/>
              <w:jc w:val="center"/>
              <w:rPr>
                <w:sz w:val="18"/>
                <w:szCs w:val="18"/>
              </w:rPr>
            </w:pPr>
            <w:r w:rsidRPr="00110F2B">
              <w:rPr>
                <w:sz w:val="18"/>
                <w:szCs w:val="18"/>
              </w:rPr>
              <w:t>4</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1114" w:type="dxa"/>
            <w:vMerge w:val="restart"/>
            <w:vAlign w:val="center"/>
          </w:tcPr>
          <w:p w:rsidR="008B7484" w:rsidRPr="00110F2B" w:rsidRDefault="008B7484" w:rsidP="00A86D90">
            <w:pPr>
              <w:pStyle w:val="Tabletext"/>
              <w:jc w:val="center"/>
              <w:rPr>
                <w:sz w:val="18"/>
                <w:szCs w:val="18"/>
              </w:rPr>
            </w:pPr>
            <w:r w:rsidRPr="00110F2B">
              <w:rPr>
                <w:sz w:val="18"/>
                <w:szCs w:val="18"/>
              </w:rPr>
              <w:t>40</w:t>
            </w:r>
          </w:p>
        </w:tc>
        <w:tc>
          <w:tcPr>
            <w:tcW w:w="1231" w:type="dxa"/>
            <w:vMerge w:val="restart"/>
            <w:vAlign w:val="center"/>
          </w:tcPr>
          <w:p w:rsidR="008B7484" w:rsidRPr="00110F2B" w:rsidRDefault="008B7484" w:rsidP="00A86D90">
            <w:pPr>
              <w:pStyle w:val="Tabletext"/>
              <w:jc w:val="center"/>
              <w:rPr>
                <w:sz w:val="18"/>
                <w:szCs w:val="18"/>
              </w:rPr>
            </w:pPr>
            <w:r w:rsidRPr="00110F2B">
              <w:rPr>
                <w:sz w:val="18"/>
                <w:szCs w:val="18"/>
              </w:rPr>
              <w:t>0</w:t>
            </w:r>
          </w:p>
        </w:tc>
      </w:tr>
      <w:tr w:rsidR="008B7484" w:rsidRPr="00110F2B" w:rsidTr="00A86D90">
        <w:trPr>
          <w:trHeight w:val="223"/>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lang w:eastAsia="zh-CN"/>
              </w:rPr>
            </w:pPr>
          </w:p>
        </w:tc>
        <w:tc>
          <w:tcPr>
            <w:tcW w:w="757" w:type="dxa"/>
            <w:shd w:val="clear" w:color="auto" w:fill="auto"/>
          </w:tcPr>
          <w:p w:rsidR="008B7484" w:rsidRPr="00110F2B" w:rsidRDefault="008B7484" w:rsidP="00A86D90">
            <w:pPr>
              <w:pStyle w:val="Tabletext"/>
              <w:jc w:val="center"/>
              <w:rPr>
                <w:sz w:val="18"/>
                <w:szCs w:val="18"/>
                <w:lang w:eastAsia="zh-CN"/>
              </w:rPr>
            </w:pPr>
            <w:r w:rsidRPr="00110F2B">
              <w:rPr>
                <w:sz w:val="18"/>
                <w:szCs w:val="18"/>
                <w:lang w:eastAsia="zh-CN"/>
              </w:rPr>
              <w:t>5</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lang w:eastAsia="zh-CN"/>
              </w:rPr>
            </w:pPr>
          </w:p>
        </w:tc>
        <w:tc>
          <w:tcPr>
            <w:tcW w:w="757" w:type="dxa"/>
            <w:shd w:val="clear" w:color="auto" w:fill="auto"/>
          </w:tcPr>
          <w:p w:rsidR="008B7484" w:rsidRPr="00110F2B" w:rsidRDefault="008B7484" w:rsidP="00A86D90">
            <w:pPr>
              <w:pStyle w:val="Tabletext"/>
              <w:jc w:val="center"/>
              <w:rPr>
                <w:sz w:val="18"/>
                <w:szCs w:val="18"/>
                <w:lang w:eastAsia="zh-CN"/>
              </w:rPr>
            </w:pPr>
            <w:r w:rsidRPr="00110F2B">
              <w:rPr>
                <w:sz w:val="18"/>
                <w:szCs w:val="18"/>
                <w:lang w:eastAsia="zh-CN"/>
              </w:rPr>
              <w:t>12</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Align w:val="center"/>
          </w:tcPr>
          <w:p w:rsidR="008B7484" w:rsidRPr="00110F2B" w:rsidRDefault="008B7484" w:rsidP="00A86D90">
            <w:pPr>
              <w:pStyle w:val="Tabletext"/>
              <w:jc w:val="center"/>
              <w:rPr>
                <w:sz w:val="18"/>
                <w:szCs w:val="18"/>
              </w:rPr>
            </w:pPr>
            <w:r w:rsidRPr="00110F2B">
              <w:rPr>
                <w:sz w:val="18"/>
                <w:szCs w:val="18"/>
              </w:rPr>
              <w:t>CA_4A-5A-13A</w:t>
            </w:r>
          </w:p>
        </w:tc>
        <w:tc>
          <w:tcPr>
            <w:tcW w:w="1390" w:type="dxa"/>
            <w:vAlign w:val="center"/>
          </w:tcPr>
          <w:p w:rsidR="008B7484" w:rsidRPr="00110F2B" w:rsidRDefault="008B7484" w:rsidP="00A86D90">
            <w:pPr>
              <w:pStyle w:val="Tabletext"/>
              <w:jc w:val="center"/>
              <w:rPr>
                <w:sz w:val="18"/>
                <w:szCs w:val="18"/>
                <w:lang w:eastAsia="zh-CN"/>
              </w:rPr>
            </w:pPr>
            <w:r w:rsidRPr="00110F2B">
              <w:rPr>
                <w:sz w:val="18"/>
                <w:szCs w:val="18"/>
                <w:lang w:eastAsia="ja-JP"/>
              </w:rPr>
              <w:t>-</w:t>
            </w:r>
          </w:p>
        </w:tc>
        <w:tc>
          <w:tcPr>
            <w:tcW w:w="757" w:type="dxa"/>
            <w:shd w:val="clear" w:color="auto" w:fill="auto"/>
          </w:tcPr>
          <w:p w:rsidR="008B7484" w:rsidRPr="00110F2B" w:rsidRDefault="008B7484" w:rsidP="00A86D90">
            <w:pPr>
              <w:pStyle w:val="Tabletext"/>
              <w:jc w:val="center"/>
              <w:rPr>
                <w:sz w:val="18"/>
                <w:szCs w:val="18"/>
                <w:lang w:eastAsia="zh-CN"/>
              </w:rPr>
            </w:pPr>
            <w:r w:rsidRPr="00110F2B">
              <w:rPr>
                <w:sz w:val="18"/>
                <w:szCs w:val="18"/>
                <w:lang w:eastAsia="zh-CN"/>
              </w:rPr>
              <w:t>4</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lang w:eastAsia="zh-CN"/>
              </w:rPr>
              <w:t>是</w:t>
            </w:r>
          </w:p>
        </w:tc>
        <w:tc>
          <w:tcPr>
            <w:tcW w:w="1114" w:type="dxa"/>
            <w:vAlign w:val="center"/>
          </w:tcPr>
          <w:p w:rsidR="008B7484" w:rsidRPr="00110F2B" w:rsidRDefault="008B7484" w:rsidP="00A86D90">
            <w:pPr>
              <w:pStyle w:val="Tabletext"/>
              <w:jc w:val="center"/>
              <w:rPr>
                <w:sz w:val="18"/>
                <w:szCs w:val="18"/>
              </w:rPr>
            </w:pPr>
            <w:r w:rsidRPr="00110F2B">
              <w:rPr>
                <w:sz w:val="18"/>
                <w:szCs w:val="18"/>
              </w:rPr>
              <w:t>40</w:t>
            </w:r>
          </w:p>
        </w:tc>
        <w:tc>
          <w:tcPr>
            <w:tcW w:w="1231" w:type="dxa"/>
            <w:vAlign w:val="center"/>
          </w:tcPr>
          <w:p w:rsidR="008B7484" w:rsidRPr="00110F2B" w:rsidRDefault="008B7484" w:rsidP="00A86D90">
            <w:pPr>
              <w:pStyle w:val="Tabletext"/>
              <w:jc w:val="center"/>
              <w:rPr>
                <w:sz w:val="18"/>
                <w:szCs w:val="18"/>
              </w:rPr>
            </w:pPr>
            <w:r w:rsidRPr="00110F2B">
              <w:rPr>
                <w:sz w:val="18"/>
                <w:szCs w:val="18"/>
              </w:rPr>
              <w:t>0</w:t>
            </w:r>
          </w:p>
        </w:tc>
      </w:tr>
      <w:tr w:rsidR="008B7484" w:rsidRPr="00110F2B" w:rsidTr="00A86D90">
        <w:trPr>
          <w:trHeight w:val="223"/>
          <w:jc w:val="center"/>
        </w:trPr>
        <w:tc>
          <w:tcPr>
            <w:tcW w:w="1369" w:type="dxa"/>
            <w:vMerge w:val="restart"/>
            <w:vAlign w:val="center"/>
          </w:tcPr>
          <w:p w:rsidR="008B7484" w:rsidRPr="00110F2B" w:rsidRDefault="008B7484" w:rsidP="00A86D90">
            <w:pPr>
              <w:pStyle w:val="Tabletext"/>
              <w:jc w:val="center"/>
              <w:rPr>
                <w:sz w:val="18"/>
                <w:szCs w:val="18"/>
              </w:rPr>
            </w:pPr>
          </w:p>
        </w:tc>
        <w:tc>
          <w:tcPr>
            <w:tcW w:w="1390" w:type="dxa"/>
            <w:vMerge w:val="restart"/>
            <w:vAlign w:val="center"/>
          </w:tcPr>
          <w:p w:rsidR="008B7484" w:rsidRPr="00110F2B" w:rsidRDefault="008B7484" w:rsidP="00A86D90">
            <w:pPr>
              <w:pStyle w:val="Tabletext"/>
              <w:jc w:val="center"/>
              <w:rPr>
                <w:sz w:val="18"/>
                <w:szCs w:val="18"/>
                <w:lang w:eastAsia="zh-CN"/>
              </w:rPr>
            </w:pPr>
          </w:p>
        </w:tc>
        <w:tc>
          <w:tcPr>
            <w:tcW w:w="757" w:type="dxa"/>
            <w:shd w:val="clear" w:color="auto" w:fill="auto"/>
          </w:tcPr>
          <w:p w:rsidR="008B7484" w:rsidRPr="00110F2B" w:rsidRDefault="008B7484" w:rsidP="00A86D90">
            <w:pPr>
              <w:pStyle w:val="Tabletext"/>
              <w:jc w:val="center"/>
              <w:rPr>
                <w:sz w:val="18"/>
                <w:szCs w:val="18"/>
                <w:lang w:eastAsia="zh-CN"/>
              </w:rPr>
            </w:pPr>
            <w:r w:rsidRPr="00110F2B">
              <w:rPr>
                <w:sz w:val="18"/>
                <w:szCs w:val="18"/>
                <w:lang w:eastAsia="zh-CN"/>
              </w:rPr>
              <w:t>5</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1114" w:type="dxa"/>
            <w:vMerge w:val="restart"/>
            <w:vAlign w:val="center"/>
          </w:tcPr>
          <w:p w:rsidR="008B7484" w:rsidRPr="00110F2B" w:rsidRDefault="008B7484" w:rsidP="00A86D90">
            <w:pPr>
              <w:pStyle w:val="Tabletext"/>
              <w:jc w:val="center"/>
              <w:rPr>
                <w:sz w:val="18"/>
                <w:szCs w:val="18"/>
              </w:rPr>
            </w:pPr>
          </w:p>
        </w:tc>
        <w:tc>
          <w:tcPr>
            <w:tcW w:w="1231" w:type="dxa"/>
            <w:vMerge w:val="restart"/>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lang w:eastAsia="zh-CN"/>
              </w:rPr>
            </w:pPr>
          </w:p>
        </w:tc>
        <w:tc>
          <w:tcPr>
            <w:tcW w:w="757" w:type="dxa"/>
            <w:shd w:val="clear" w:color="auto" w:fill="auto"/>
          </w:tcPr>
          <w:p w:rsidR="008B7484" w:rsidRPr="00110F2B" w:rsidRDefault="008B7484" w:rsidP="00A86D90">
            <w:pPr>
              <w:pStyle w:val="Tabletext"/>
              <w:jc w:val="center"/>
              <w:rPr>
                <w:sz w:val="18"/>
                <w:szCs w:val="18"/>
                <w:lang w:eastAsia="zh-CN"/>
              </w:rPr>
            </w:pPr>
            <w:r w:rsidRPr="00110F2B">
              <w:rPr>
                <w:sz w:val="18"/>
                <w:szCs w:val="18"/>
                <w:lang w:eastAsia="zh-CN"/>
              </w:rPr>
              <w:t>13</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Merge w:val="restart"/>
            <w:vAlign w:val="center"/>
          </w:tcPr>
          <w:p w:rsidR="008B7484" w:rsidRPr="00110F2B" w:rsidRDefault="008B7484" w:rsidP="00A86D90">
            <w:pPr>
              <w:pStyle w:val="Tabletext"/>
              <w:jc w:val="center"/>
              <w:rPr>
                <w:sz w:val="18"/>
                <w:szCs w:val="18"/>
              </w:rPr>
            </w:pPr>
            <w:r w:rsidRPr="00110F2B">
              <w:rPr>
                <w:sz w:val="18"/>
                <w:szCs w:val="18"/>
              </w:rPr>
              <w:t>CA_4A-5A-30A</w:t>
            </w:r>
          </w:p>
        </w:tc>
        <w:tc>
          <w:tcPr>
            <w:tcW w:w="1390" w:type="dxa"/>
            <w:vMerge w:val="restart"/>
            <w:vAlign w:val="center"/>
          </w:tcPr>
          <w:p w:rsidR="008B7484" w:rsidRPr="00110F2B" w:rsidRDefault="008B7484" w:rsidP="00A86D90">
            <w:pPr>
              <w:pStyle w:val="Tabletext"/>
              <w:jc w:val="center"/>
              <w:rPr>
                <w:sz w:val="18"/>
                <w:szCs w:val="18"/>
                <w:lang w:eastAsia="zh-CN"/>
              </w:rPr>
            </w:pPr>
            <w:r w:rsidRPr="00110F2B">
              <w:rPr>
                <w:sz w:val="18"/>
                <w:szCs w:val="18"/>
                <w:lang w:eastAsia="ja-JP"/>
              </w:rPr>
              <w:t>-</w:t>
            </w:r>
          </w:p>
        </w:tc>
        <w:tc>
          <w:tcPr>
            <w:tcW w:w="757" w:type="dxa"/>
            <w:shd w:val="clear" w:color="auto" w:fill="auto"/>
          </w:tcPr>
          <w:p w:rsidR="008B7484" w:rsidRPr="00110F2B" w:rsidRDefault="008B7484" w:rsidP="00A86D90">
            <w:pPr>
              <w:pStyle w:val="Tabletext"/>
              <w:jc w:val="center"/>
              <w:rPr>
                <w:sz w:val="18"/>
                <w:szCs w:val="18"/>
                <w:lang w:eastAsia="zh-CN"/>
              </w:rPr>
            </w:pPr>
            <w:r w:rsidRPr="00110F2B">
              <w:rPr>
                <w:sz w:val="18"/>
                <w:szCs w:val="18"/>
                <w:lang w:eastAsia="zh-CN"/>
              </w:rPr>
              <w:t>4</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1114" w:type="dxa"/>
            <w:vMerge w:val="restart"/>
            <w:vAlign w:val="center"/>
          </w:tcPr>
          <w:p w:rsidR="008B7484" w:rsidRPr="00110F2B" w:rsidRDefault="008B7484" w:rsidP="00A86D90">
            <w:pPr>
              <w:pStyle w:val="Tabletext"/>
              <w:jc w:val="center"/>
              <w:rPr>
                <w:sz w:val="18"/>
                <w:szCs w:val="18"/>
              </w:rPr>
            </w:pPr>
            <w:r w:rsidRPr="00110F2B">
              <w:rPr>
                <w:sz w:val="18"/>
                <w:szCs w:val="18"/>
              </w:rPr>
              <w:t>40</w:t>
            </w:r>
          </w:p>
        </w:tc>
        <w:tc>
          <w:tcPr>
            <w:tcW w:w="1231" w:type="dxa"/>
            <w:vMerge w:val="restart"/>
            <w:vAlign w:val="center"/>
          </w:tcPr>
          <w:p w:rsidR="008B7484" w:rsidRPr="00110F2B" w:rsidRDefault="008B7484" w:rsidP="00A86D90">
            <w:pPr>
              <w:pStyle w:val="Tabletext"/>
              <w:jc w:val="center"/>
              <w:rPr>
                <w:sz w:val="18"/>
                <w:szCs w:val="18"/>
              </w:rPr>
            </w:pPr>
            <w:r w:rsidRPr="00110F2B">
              <w:rPr>
                <w:sz w:val="18"/>
                <w:szCs w:val="18"/>
              </w:rPr>
              <w:t>0</w:t>
            </w:r>
          </w:p>
        </w:tc>
      </w:tr>
      <w:tr w:rsidR="008B7484" w:rsidRPr="00110F2B" w:rsidTr="00A86D90">
        <w:trPr>
          <w:trHeight w:val="223"/>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lang w:eastAsia="zh-CN"/>
              </w:rPr>
            </w:pPr>
          </w:p>
        </w:tc>
        <w:tc>
          <w:tcPr>
            <w:tcW w:w="757" w:type="dxa"/>
            <w:shd w:val="clear" w:color="auto" w:fill="auto"/>
          </w:tcPr>
          <w:p w:rsidR="008B7484" w:rsidRPr="00110F2B" w:rsidRDefault="008B7484" w:rsidP="00A86D90">
            <w:pPr>
              <w:pStyle w:val="Tabletext"/>
              <w:jc w:val="center"/>
              <w:rPr>
                <w:sz w:val="18"/>
                <w:szCs w:val="18"/>
                <w:lang w:eastAsia="zh-CN"/>
              </w:rPr>
            </w:pPr>
            <w:r w:rsidRPr="00110F2B">
              <w:rPr>
                <w:sz w:val="18"/>
                <w:szCs w:val="18"/>
                <w:lang w:eastAsia="zh-CN"/>
              </w:rPr>
              <w:t>5</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lang w:eastAsia="zh-CN"/>
              </w:rPr>
            </w:pPr>
          </w:p>
        </w:tc>
        <w:tc>
          <w:tcPr>
            <w:tcW w:w="757" w:type="dxa"/>
            <w:shd w:val="clear" w:color="auto" w:fill="auto"/>
          </w:tcPr>
          <w:p w:rsidR="008B7484" w:rsidRPr="00110F2B" w:rsidRDefault="008B7484" w:rsidP="00A86D90">
            <w:pPr>
              <w:pStyle w:val="Tabletext"/>
              <w:jc w:val="center"/>
              <w:rPr>
                <w:sz w:val="18"/>
                <w:szCs w:val="18"/>
                <w:lang w:eastAsia="zh-CN"/>
              </w:rPr>
            </w:pPr>
            <w:r w:rsidRPr="00110F2B">
              <w:rPr>
                <w:sz w:val="18"/>
                <w:szCs w:val="18"/>
                <w:lang w:eastAsia="zh-CN"/>
              </w:rPr>
              <w:t>30</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Merge w:val="restart"/>
            <w:vAlign w:val="center"/>
          </w:tcPr>
          <w:p w:rsidR="008B7484" w:rsidRPr="00110F2B" w:rsidRDefault="008B7484" w:rsidP="00A86D90">
            <w:pPr>
              <w:pStyle w:val="Tabletext"/>
              <w:jc w:val="center"/>
              <w:rPr>
                <w:sz w:val="18"/>
                <w:szCs w:val="18"/>
              </w:rPr>
            </w:pPr>
            <w:r w:rsidRPr="00110F2B">
              <w:rPr>
                <w:sz w:val="18"/>
                <w:szCs w:val="18"/>
              </w:rPr>
              <w:t>CA_4A-7A-12A</w:t>
            </w:r>
          </w:p>
        </w:tc>
        <w:tc>
          <w:tcPr>
            <w:tcW w:w="1390" w:type="dxa"/>
            <w:vMerge w:val="restart"/>
            <w:vAlign w:val="center"/>
          </w:tcPr>
          <w:p w:rsidR="008B7484" w:rsidRPr="00110F2B" w:rsidRDefault="008B7484" w:rsidP="00A86D90">
            <w:pPr>
              <w:pStyle w:val="Tabletext"/>
              <w:jc w:val="center"/>
              <w:rPr>
                <w:sz w:val="18"/>
                <w:szCs w:val="18"/>
                <w:lang w:eastAsia="zh-CN"/>
              </w:rPr>
            </w:pPr>
            <w:r w:rsidRPr="00110F2B">
              <w:rPr>
                <w:sz w:val="18"/>
                <w:szCs w:val="18"/>
                <w:lang w:eastAsia="ja-JP"/>
              </w:rPr>
              <w:t>-</w:t>
            </w:r>
          </w:p>
        </w:tc>
        <w:tc>
          <w:tcPr>
            <w:tcW w:w="757" w:type="dxa"/>
            <w:shd w:val="clear" w:color="auto" w:fill="auto"/>
          </w:tcPr>
          <w:p w:rsidR="008B7484" w:rsidRPr="00110F2B" w:rsidRDefault="008B7484" w:rsidP="00A86D90">
            <w:pPr>
              <w:pStyle w:val="Tabletext"/>
              <w:jc w:val="center"/>
              <w:rPr>
                <w:sz w:val="18"/>
                <w:szCs w:val="18"/>
                <w:lang w:eastAsia="zh-CN"/>
              </w:rPr>
            </w:pPr>
            <w:r w:rsidRPr="00110F2B">
              <w:rPr>
                <w:sz w:val="18"/>
                <w:szCs w:val="18"/>
                <w:lang w:eastAsia="zh-CN"/>
              </w:rPr>
              <w:t>4</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1114" w:type="dxa"/>
            <w:vMerge w:val="restart"/>
            <w:vAlign w:val="center"/>
          </w:tcPr>
          <w:p w:rsidR="008B7484" w:rsidRPr="00110F2B" w:rsidRDefault="008B7484" w:rsidP="00A86D90">
            <w:pPr>
              <w:pStyle w:val="Tabletext"/>
              <w:jc w:val="center"/>
              <w:rPr>
                <w:sz w:val="18"/>
                <w:szCs w:val="18"/>
              </w:rPr>
            </w:pPr>
            <w:r w:rsidRPr="00110F2B">
              <w:rPr>
                <w:sz w:val="18"/>
                <w:szCs w:val="18"/>
              </w:rPr>
              <w:t>40</w:t>
            </w:r>
          </w:p>
        </w:tc>
        <w:tc>
          <w:tcPr>
            <w:tcW w:w="1231" w:type="dxa"/>
            <w:vMerge w:val="restart"/>
            <w:vAlign w:val="center"/>
          </w:tcPr>
          <w:p w:rsidR="008B7484" w:rsidRPr="00110F2B" w:rsidRDefault="008B7484" w:rsidP="00A86D90">
            <w:pPr>
              <w:pStyle w:val="Tabletext"/>
              <w:jc w:val="center"/>
              <w:rPr>
                <w:sz w:val="18"/>
                <w:szCs w:val="18"/>
              </w:rPr>
            </w:pPr>
            <w:r w:rsidRPr="00110F2B">
              <w:rPr>
                <w:sz w:val="18"/>
                <w:szCs w:val="18"/>
              </w:rPr>
              <w:t>0</w:t>
            </w:r>
          </w:p>
        </w:tc>
      </w:tr>
      <w:tr w:rsidR="008B7484" w:rsidRPr="00110F2B" w:rsidTr="00A86D90">
        <w:trPr>
          <w:trHeight w:val="223"/>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lang w:eastAsia="zh-CN"/>
              </w:rPr>
            </w:pPr>
          </w:p>
        </w:tc>
        <w:tc>
          <w:tcPr>
            <w:tcW w:w="757" w:type="dxa"/>
            <w:shd w:val="clear" w:color="auto" w:fill="auto"/>
          </w:tcPr>
          <w:p w:rsidR="008B7484" w:rsidRPr="00110F2B" w:rsidRDefault="008B7484" w:rsidP="00A86D90">
            <w:pPr>
              <w:pStyle w:val="Tabletext"/>
              <w:jc w:val="center"/>
              <w:rPr>
                <w:sz w:val="18"/>
                <w:szCs w:val="18"/>
                <w:lang w:eastAsia="zh-CN"/>
              </w:rPr>
            </w:pPr>
            <w:r w:rsidRPr="00110F2B">
              <w:rPr>
                <w:sz w:val="18"/>
                <w:szCs w:val="18"/>
                <w:lang w:eastAsia="zh-CN"/>
              </w:rPr>
              <w:t>7</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lang w:eastAsia="zh-CN"/>
              </w:rPr>
            </w:pPr>
          </w:p>
        </w:tc>
        <w:tc>
          <w:tcPr>
            <w:tcW w:w="757" w:type="dxa"/>
            <w:shd w:val="clear" w:color="auto" w:fill="auto"/>
          </w:tcPr>
          <w:p w:rsidR="008B7484" w:rsidRPr="00110F2B" w:rsidRDefault="008B7484" w:rsidP="00A86D90">
            <w:pPr>
              <w:pStyle w:val="Tabletext"/>
              <w:jc w:val="center"/>
              <w:rPr>
                <w:sz w:val="18"/>
                <w:szCs w:val="18"/>
                <w:lang w:eastAsia="zh-CN"/>
              </w:rPr>
            </w:pPr>
            <w:r w:rsidRPr="00110F2B">
              <w:rPr>
                <w:sz w:val="18"/>
                <w:szCs w:val="18"/>
                <w:lang w:eastAsia="zh-CN"/>
              </w:rPr>
              <w:t>12</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Merge w:val="restart"/>
            <w:vAlign w:val="center"/>
          </w:tcPr>
          <w:p w:rsidR="008B7484" w:rsidRPr="00110F2B" w:rsidRDefault="008B7484" w:rsidP="00A86D90">
            <w:pPr>
              <w:pStyle w:val="Tabletext"/>
              <w:jc w:val="center"/>
              <w:rPr>
                <w:sz w:val="18"/>
                <w:szCs w:val="18"/>
              </w:rPr>
            </w:pPr>
            <w:r w:rsidRPr="00110F2B">
              <w:rPr>
                <w:sz w:val="18"/>
                <w:szCs w:val="18"/>
              </w:rPr>
              <w:t>CA_4A-12A-30A</w:t>
            </w:r>
          </w:p>
        </w:tc>
        <w:tc>
          <w:tcPr>
            <w:tcW w:w="1390" w:type="dxa"/>
            <w:vMerge w:val="restart"/>
            <w:vAlign w:val="center"/>
          </w:tcPr>
          <w:p w:rsidR="008B7484" w:rsidRPr="00110F2B" w:rsidRDefault="008B7484" w:rsidP="00A86D90">
            <w:pPr>
              <w:pStyle w:val="Tabletext"/>
              <w:jc w:val="center"/>
              <w:rPr>
                <w:sz w:val="18"/>
                <w:szCs w:val="18"/>
                <w:lang w:eastAsia="zh-CN"/>
              </w:rPr>
            </w:pPr>
            <w:r w:rsidRPr="00110F2B">
              <w:rPr>
                <w:sz w:val="18"/>
                <w:szCs w:val="18"/>
                <w:lang w:eastAsia="ja-JP"/>
              </w:rPr>
              <w:t>-</w:t>
            </w:r>
          </w:p>
        </w:tc>
        <w:tc>
          <w:tcPr>
            <w:tcW w:w="757" w:type="dxa"/>
            <w:shd w:val="clear" w:color="auto" w:fill="auto"/>
          </w:tcPr>
          <w:p w:rsidR="008B7484" w:rsidRPr="00110F2B" w:rsidRDefault="008B7484" w:rsidP="00A86D90">
            <w:pPr>
              <w:pStyle w:val="Tabletext"/>
              <w:jc w:val="center"/>
              <w:rPr>
                <w:sz w:val="18"/>
                <w:szCs w:val="18"/>
                <w:lang w:eastAsia="zh-CN"/>
              </w:rPr>
            </w:pPr>
            <w:r w:rsidRPr="00110F2B">
              <w:rPr>
                <w:sz w:val="18"/>
                <w:szCs w:val="18"/>
                <w:lang w:eastAsia="zh-CN"/>
              </w:rPr>
              <w:t>2</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1114" w:type="dxa"/>
            <w:vMerge w:val="restart"/>
            <w:vAlign w:val="center"/>
          </w:tcPr>
          <w:p w:rsidR="008B7484" w:rsidRPr="00110F2B" w:rsidRDefault="008B7484" w:rsidP="00A86D90">
            <w:pPr>
              <w:pStyle w:val="Tabletext"/>
              <w:jc w:val="center"/>
              <w:rPr>
                <w:sz w:val="18"/>
                <w:szCs w:val="18"/>
              </w:rPr>
            </w:pPr>
            <w:r w:rsidRPr="00110F2B">
              <w:rPr>
                <w:sz w:val="18"/>
                <w:szCs w:val="18"/>
              </w:rPr>
              <w:t>40</w:t>
            </w:r>
          </w:p>
        </w:tc>
        <w:tc>
          <w:tcPr>
            <w:tcW w:w="1231" w:type="dxa"/>
            <w:vMerge w:val="restart"/>
            <w:vAlign w:val="center"/>
          </w:tcPr>
          <w:p w:rsidR="008B7484" w:rsidRPr="00110F2B" w:rsidRDefault="008B7484" w:rsidP="00A86D90">
            <w:pPr>
              <w:pStyle w:val="Tabletext"/>
              <w:jc w:val="center"/>
              <w:rPr>
                <w:sz w:val="18"/>
                <w:szCs w:val="18"/>
              </w:rPr>
            </w:pPr>
            <w:r w:rsidRPr="00110F2B">
              <w:rPr>
                <w:sz w:val="18"/>
                <w:szCs w:val="18"/>
              </w:rPr>
              <w:t>0</w:t>
            </w:r>
          </w:p>
        </w:tc>
      </w:tr>
      <w:tr w:rsidR="008B7484" w:rsidRPr="00110F2B" w:rsidTr="00A86D90">
        <w:trPr>
          <w:trHeight w:val="223"/>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lang w:eastAsia="zh-CN"/>
              </w:rPr>
            </w:pPr>
          </w:p>
        </w:tc>
        <w:tc>
          <w:tcPr>
            <w:tcW w:w="757" w:type="dxa"/>
            <w:shd w:val="clear" w:color="auto" w:fill="auto"/>
          </w:tcPr>
          <w:p w:rsidR="008B7484" w:rsidRPr="00110F2B" w:rsidRDefault="008B7484" w:rsidP="00A86D90">
            <w:pPr>
              <w:pStyle w:val="Tabletext"/>
              <w:jc w:val="center"/>
              <w:rPr>
                <w:sz w:val="18"/>
                <w:szCs w:val="18"/>
                <w:lang w:eastAsia="zh-CN"/>
              </w:rPr>
            </w:pPr>
            <w:r w:rsidRPr="00110F2B">
              <w:rPr>
                <w:sz w:val="18"/>
                <w:szCs w:val="18"/>
                <w:lang w:eastAsia="zh-CN"/>
              </w:rPr>
              <w:t>12</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lang w:eastAsia="zh-CN"/>
              </w:rPr>
            </w:pPr>
          </w:p>
        </w:tc>
        <w:tc>
          <w:tcPr>
            <w:tcW w:w="757" w:type="dxa"/>
            <w:shd w:val="clear" w:color="auto" w:fill="auto"/>
          </w:tcPr>
          <w:p w:rsidR="008B7484" w:rsidRPr="00110F2B" w:rsidRDefault="008B7484" w:rsidP="00A86D90">
            <w:pPr>
              <w:pStyle w:val="Tabletext"/>
              <w:jc w:val="center"/>
              <w:rPr>
                <w:sz w:val="18"/>
                <w:szCs w:val="18"/>
                <w:lang w:eastAsia="zh-CN"/>
              </w:rPr>
            </w:pPr>
            <w:r w:rsidRPr="00110F2B">
              <w:rPr>
                <w:sz w:val="18"/>
                <w:szCs w:val="18"/>
                <w:lang w:eastAsia="zh-CN"/>
              </w:rPr>
              <w:t>30</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Merge w:val="restart"/>
            <w:vAlign w:val="center"/>
          </w:tcPr>
          <w:p w:rsidR="008B7484" w:rsidRPr="00110F2B" w:rsidRDefault="008B7484" w:rsidP="00A86D90">
            <w:pPr>
              <w:pStyle w:val="Tabletext"/>
              <w:jc w:val="center"/>
              <w:rPr>
                <w:sz w:val="18"/>
                <w:szCs w:val="18"/>
              </w:rPr>
            </w:pPr>
            <w:r w:rsidRPr="00110F2B">
              <w:rPr>
                <w:sz w:val="18"/>
                <w:szCs w:val="18"/>
              </w:rPr>
              <w:t>CA_4A-29A-30A</w:t>
            </w:r>
          </w:p>
        </w:tc>
        <w:tc>
          <w:tcPr>
            <w:tcW w:w="1390" w:type="dxa"/>
            <w:vMerge w:val="restart"/>
            <w:vAlign w:val="center"/>
          </w:tcPr>
          <w:p w:rsidR="008B7484" w:rsidRPr="00110F2B" w:rsidRDefault="008B7484" w:rsidP="00A86D90">
            <w:pPr>
              <w:pStyle w:val="Tabletext"/>
              <w:jc w:val="center"/>
              <w:rPr>
                <w:sz w:val="18"/>
                <w:szCs w:val="18"/>
                <w:lang w:eastAsia="zh-CN"/>
              </w:rPr>
            </w:pPr>
            <w:r w:rsidRPr="00110F2B">
              <w:rPr>
                <w:sz w:val="18"/>
                <w:szCs w:val="18"/>
                <w:lang w:eastAsia="ja-JP"/>
              </w:rPr>
              <w:t>-</w:t>
            </w:r>
          </w:p>
        </w:tc>
        <w:tc>
          <w:tcPr>
            <w:tcW w:w="757" w:type="dxa"/>
            <w:shd w:val="clear" w:color="auto" w:fill="auto"/>
          </w:tcPr>
          <w:p w:rsidR="008B7484" w:rsidRPr="00110F2B" w:rsidRDefault="008B7484" w:rsidP="00A86D90">
            <w:pPr>
              <w:pStyle w:val="Tabletext"/>
              <w:jc w:val="center"/>
              <w:rPr>
                <w:sz w:val="18"/>
                <w:szCs w:val="18"/>
                <w:lang w:eastAsia="zh-CN"/>
              </w:rPr>
            </w:pPr>
            <w:r w:rsidRPr="00110F2B">
              <w:rPr>
                <w:sz w:val="18"/>
                <w:szCs w:val="18"/>
                <w:lang w:eastAsia="zh-CN"/>
              </w:rPr>
              <w:t>4</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1114" w:type="dxa"/>
            <w:vMerge w:val="restart"/>
            <w:vAlign w:val="center"/>
          </w:tcPr>
          <w:p w:rsidR="008B7484" w:rsidRPr="00110F2B" w:rsidRDefault="008B7484" w:rsidP="00A86D90">
            <w:pPr>
              <w:pStyle w:val="Tabletext"/>
              <w:jc w:val="center"/>
              <w:rPr>
                <w:sz w:val="18"/>
                <w:szCs w:val="18"/>
              </w:rPr>
            </w:pPr>
            <w:r w:rsidRPr="00110F2B">
              <w:rPr>
                <w:sz w:val="18"/>
                <w:szCs w:val="18"/>
              </w:rPr>
              <w:t>40</w:t>
            </w:r>
          </w:p>
        </w:tc>
        <w:tc>
          <w:tcPr>
            <w:tcW w:w="1231" w:type="dxa"/>
            <w:vMerge w:val="restart"/>
            <w:vAlign w:val="center"/>
          </w:tcPr>
          <w:p w:rsidR="008B7484" w:rsidRPr="00110F2B" w:rsidRDefault="008B7484" w:rsidP="00A86D90">
            <w:pPr>
              <w:pStyle w:val="Tabletext"/>
              <w:jc w:val="center"/>
              <w:rPr>
                <w:sz w:val="18"/>
                <w:szCs w:val="18"/>
              </w:rPr>
            </w:pPr>
            <w:r w:rsidRPr="00110F2B">
              <w:rPr>
                <w:sz w:val="18"/>
                <w:szCs w:val="18"/>
              </w:rPr>
              <w:t>0</w:t>
            </w:r>
          </w:p>
        </w:tc>
      </w:tr>
      <w:tr w:rsidR="008B7484" w:rsidRPr="00110F2B" w:rsidTr="00A86D90">
        <w:trPr>
          <w:trHeight w:val="223"/>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lang w:eastAsia="zh-CN"/>
              </w:rPr>
            </w:pPr>
          </w:p>
        </w:tc>
        <w:tc>
          <w:tcPr>
            <w:tcW w:w="757" w:type="dxa"/>
            <w:shd w:val="clear" w:color="auto" w:fill="auto"/>
          </w:tcPr>
          <w:p w:rsidR="008B7484" w:rsidRPr="00110F2B" w:rsidRDefault="008B7484" w:rsidP="00A86D90">
            <w:pPr>
              <w:pStyle w:val="Tabletext"/>
              <w:jc w:val="center"/>
              <w:rPr>
                <w:sz w:val="18"/>
                <w:szCs w:val="18"/>
                <w:lang w:eastAsia="zh-CN"/>
              </w:rPr>
            </w:pPr>
            <w:r w:rsidRPr="00110F2B">
              <w:rPr>
                <w:sz w:val="18"/>
                <w:szCs w:val="18"/>
                <w:lang w:eastAsia="zh-CN"/>
              </w:rPr>
              <w:t>29</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vAlign w:val="center"/>
          </w:tcPr>
          <w:p w:rsidR="008B7484" w:rsidRPr="00110F2B" w:rsidRDefault="008B7484" w:rsidP="00A86D90">
            <w:pPr>
              <w:pStyle w:val="Tabletext"/>
              <w:jc w:val="center"/>
              <w:rPr>
                <w:sz w:val="18"/>
                <w:szCs w:val="18"/>
                <w:lang w:eastAsia="zh-CN"/>
              </w:rPr>
            </w:pPr>
          </w:p>
        </w:tc>
        <w:tc>
          <w:tcPr>
            <w:tcW w:w="757" w:type="dxa"/>
            <w:shd w:val="clear" w:color="auto" w:fill="auto"/>
          </w:tcPr>
          <w:p w:rsidR="008B7484" w:rsidRPr="00110F2B" w:rsidRDefault="008B7484" w:rsidP="00A86D90">
            <w:pPr>
              <w:pStyle w:val="Tabletext"/>
              <w:jc w:val="center"/>
              <w:rPr>
                <w:sz w:val="18"/>
                <w:szCs w:val="18"/>
                <w:lang w:eastAsia="zh-CN"/>
              </w:rPr>
            </w:pPr>
            <w:r w:rsidRPr="00110F2B">
              <w:rPr>
                <w:sz w:val="18"/>
                <w:szCs w:val="18"/>
                <w:lang w:eastAsia="zh-CN"/>
              </w:rPr>
              <w:t>30</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Merge w:val="restart"/>
            <w:vAlign w:val="center"/>
          </w:tcPr>
          <w:p w:rsidR="008B7484" w:rsidRPr="00110F2B" w:rsidRDefault="008B7484" w:rsidP="00A86D90">
            <w:pPr>
              <w:pStyle w:val="Tabletext"/>
              <w:jc w:val="center"/>
              <w:rPr>
                <w:sz w:val="18"/>
                <w:szCs w:val="18"/>
              </w:rPr>
            </w:pPr>
            <w:r w:rsidRPr="00110F2B">
              <w:rPr>
                <w:sz w:val="18"/>
                <w:szCs w:val="18"/>
              </w:rPr>
              <w:t>CA_7A-8A-20A</w:t>
            </w:r>
          </w:p>
        </w:tc>
        <w:tc>
          <w:tcPr>
            <w:tcW w:w="1390" w:type="dxa"/>
            <w:vMerge w:val="restart"/>
            <w:vAlign w:val="center"/>
          </w:tcPr>
          <w:p w:rsidR="008B7484" w:rsidRPr="00110F2B" w:rsidRDefault="008B7484" w:rsidP="00A86D90">
            <w:pPr>
              <w:pStyle w:val="Tabletext"/>
              <w:jc w:val="center"/>
              <w:rPr>
                <w:sz w:val="18"/>
                <w:szCs w:val="18"/>
                <w:lang w:eastAsia="zh-CN"/>
              </w:rPr>
            </w:pPr>
            <w:r w:rsidRPr="00110F2B">
              <w:rPr>
                <w:sz w:val="18"/>
                <w:szCs w:val="18"/>
                <w:lang w:eastAsia="ja-JP"/>
              </w:rPr>
              <w:t>-</w:t>
            </w:r>
          </w:p>
        </w:tc>
        <w:tc>
          <w:tcPr>
            <w:tcW w:w="757" w:type="dxa"/>
            <w:shd w:val="clear" w:color="auto" w:fill="auto"/>
          </w:tcPr>
          <w:p w:rsidR="008B7484" w:rsidRPr="00110F2B" w:rsidRDefault="008B7484" w:rsidP="00A86D90">
            <w:pPr>
              <w:pStyle w:val="Tabletext"/>
              <w:jc w:val="center"/>
              <w:rPr>
                <w:sz w:val="18"/>
                <w:szCs w:val="18"/>
                <w:lang w:eastAsia="zh-CN"/>
              </w:rPr>
            </w:pPr>
            <w:r w:rsidRPr="00110F2B">
              <w:rPr>
                <w:sz w:val="18"/>
                <w:szCs w:val="18"/>
                <w:lang w:eastAsia="zh-CN"/>
              </w:rPr>
              <w:t>7</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1114" w:type="dxa"/>
            <w:vMerge w:val="restart"/>
            <w:vAlign w:val="center"/>
          </w:tcPr>
          <w:p w:rsidR="008B7484" w:rsidRPr="00110F2B" w:rsidRDefault="008B7484" w:rsidP="00A86D90">
            <w:pPr>
              <w:pStyle w:val="Tabletext"/>
              <w:jc w:val="center"/>
              <w:rPr>
                <w:sz w:val="18"/>
                <w:szCs w:val="18"/>
              </w:rPr>
            </w:pPr>
            <w:r w:rsidRPr="00110F2B">
              <w:rPr>
                <w:sz w:val="18"/>
                <w:szCs w:val="18"/>
              </w:rPr>
              <w:t>40</w:t>
            </w:r>
          </w:p>
        </w:tc>
        <w:tc>
          <w:tcPr>
            <w:tcW w:w="1231" w:type="dxa"/>
            <w:vMerge w:val="restart"/>
            <w:vAlign w:val="center"/>
          </w:tcPr>
          <w:p w:rsidR="008B7484" w:rsidRPr="00110F2B" w:rsidRDefault="008B7484" w:rsidP="00A86D90">
            <w:pPr>
              <w:pStyle w:val="Tabletext"/>
              <w:jc w:val="center"/>
              <w:rPr>
                <w:sz w:val="18"/>
                <w:szCs w:val="18"/>
              </w:rPr>
            </w:pPr>
            <w:r w:rsidRPr="00110F2B">
              <w:rPr>
                <w:sz w:val="18"/>
                <w:szCs w:val="18"/>
              </w:rPr>
              <w:t>0</w:t>
            </w:r>
          </w:p>
        </w:tc>
      </w:tr>
      <w:tr w:rsidR="008B7484" w:rsidRPr="00110F2B" w:rsidTr="00A86D90">
        <w:trPr>
          <w:trHeight w:val="223"/>
          <w:jc w:val="center"/>
        </w:trPr>
        <w:tc>
          <w:tcPr>
            <w:tcW w:w="1369" w:type="dxa"/>
            <w:vMerge/>
            <w:vAlign w:val="center"/>
          </w:tcPr>
          <w:p w:rsidR="008B7484" w:rsidRPr="00110F2B" w:rsidRDefault="008B7484" w:rsidP="00A86D90">
            <w:pPr>
              <w:pStyle w:val="Tabletext"/>
              <w:jc w:val="center"/>
              <w:rPr>
                <w:sz w:val="18"/>
                <w:szCs w:val="18"/>
              </w:rPr>
            </w:pPr>
          </w:p>
        </w:tc>
        <w:tc>
          <w:tcPr>
            <w:tcW w:w="1390" w:type="dxa"/>
            <w:vMerge/>
          </w:tcPr>
          <w:p w:rsidR="008B7484" w:rsidRPr="00110F2B" w:rsidRDefault="008B7484" w:rsidP="00A86D90">
            <w:pPr>
              <w:pStyle w:val="Tabletext"/>
              <w:jc w:val="center"/>
              <w:rPr>
                <w:sz w:val="18"/>
                <w:szCs w:val="18"/>
                <w:lang w:eastAsia="zh-CN"/>
              </w:rPr>
            </w:pPr>
          </w:p>
        </w:tc>
        <w:tc>
          <w:tcPr>
            <w:tcW w:w="757" w:type="dxa"/>
            <w:shd w:val="clear" w:color="auto" w:fill="auto"/>
          </w:tcPr>
          <w:p w:rsidR="008B7484" w:rsidRPr="00110F2B" w:rsidRDefault="008B7484" w:rsidP="00A86D90">
            <w:pPr>
              <w:pStyle w:val="Tabletext"/>
              <w:jc w:val="center"/>
              <w:rPr>
                <w:sz w:val="18"/>
                <w:szCs w:val="18"/>
                <w:lang w:eastAsia="zh-CN"/>
              </w:rPr>
            </w:pPr>
            <w:r w:rsidRPr="00110F2B">
              <w:rPr>
                <w:sz w:val="18"/>
                <w:szCs w:val="18"/>
                <w:lang w:eastAsia="zh-CN"/>
              </w:rPr>
              <w:t>8</w:t>
            </w:r>
          </w:p>
        </w:tc>
        <w:tc>
          <w:tcPr>
            <w:tcW w:w="628" w:type="dxa"/>
            <w:shd w:val="clear" w:color="auto" w:fill="auto"/>
          </w:tcPr>
          <w:p w:rsidR="008B7484" w:rsidRPr="00110F2B" w:rsidRDefault="008B7484" w:rsidP="00A86D90">
            <w:pPr>
              <w:pStyle w:val="Tabletext"/>
              <w:jc w:val="center"/>
              <w:rPr>
                <w:sz w:val="18"/>
                <w:szCs w:val="18"/>
              </w:rPr>
            </w:pPr>
          </w:p>
        </w:tc>
        <w:tc>
          <w:tcPr>
            <w:tcW w:w="628" w:type="dxa"/>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667A3C" w:rsidP="00A86D90">
            <w:pPr>
              <w:pStyle w:val="Tabletext"/>
              <w:jc w:val="center"/>
              <w:rPr>
                <w:sz w:val="18"/>
                <w:szCs w:val="18"/>
              </w:rPr>
            </w:pPr>
            <w:r>
              <w:rPr>
                <w:sz w:val="18"/>
                <w:szCs w:val="18"/>
              </w:rPr>
              <w:t>是</w:t>
            </w:r>
          </w:p>
        </w:tc>
        <w:tc>
          <w:tcPr>
            <w:tcW w:w="628" w:type="dxa"/>
            <w:vAlign w:val="center"/>
          </w:tcPr>
          <w:p w:rsidR="008B7484" w:rsidRPr="00110F2B" w:rsidRDefault="008B7484" w:rsidP="00A86D90">
            <w:pPr>
              <w:pStyle w:val="Tabletext"/>
              <w:jc w:val="center"/>
              <w:rPr>
                <w:sz w:val="18"/>
                <w:szCs w:val="18"/>
              </w:rPr>
            </w:pPr>
          </w:p>
        </w:tc>
        <w:tc>
          <w:tcPr>
            <w:tcW w:w="628" w:type="dxa"/>
            <w:vAlign w:val="center"/>
          </w:tcPr>
          <w:p w:rsidR="008B7484" w:rsidRPr="00110F2B" w:rsidRDefault="008B7484" w:rsidP="00A86D90">
            <w:pPr>
              <w:pStyle w:val="Tabletext"/>
              <w:jc w:val="center"/>
              <w:rPr>
                <w:sz w:val="18"/>
                <w:szCs w:val="18"/>
              </w:rPr>
            </w:pPr>
          </w:p>
        </w:tc>
        <w:tc>
          <w:tcPr>
            <w:tcW w:w="1114" w:type="dxa"/>
            <w:vMerge/>
            <w:vAlign w:val="center"/>
          </w:tcPr>
          <w:p w:rsidR="008B7484" w:rsidRPr="00110F2B" w:rsidRDefault="008B7484" w:rsidP="00A86D90">
            <w:pPr>
              <w:pStyle w:val="Tabletext"/>
              <w:jc w:val="center"/>
              <w:rPr>
                <w:sz w:val="18"/>
                <w:szCs w:val="18"/>
              </w:rPr>
            </w:pPr>
          </w:p>
        </w:tc>
        <w:tc>
          <w:tcPr>
            <w:tcW w:w="1231" w:type="dxa"/>
            <w:vMerge/>
            <w:vAlign w:val="center"/>
          </w:tcPr>
          <w:p w:rsidR="008B7484" w:rsidRPr="00110F2B" w:rsidRDefault="008B7484" w:rsidP="00A86D90">
            <w:pPr>
              <w:pStyle w:val="Tabletext"/>
              <w:jc w:val="center"/>
              <w:rPr>
                <w:sz w:val="18"/>
                <w:szCs w:val="18"/>
              </w:rPr>
            </w:pPr>
          </w:p>
        </w:tc>
      </w:tr>
      <w:tr w:rsidR="008B7484" w:rsidRPr="00110F2B" w:rsidTr="00A86D90">
        <w:trPr>
          <w:trHeight w:val="223"/>
          <w:jc w:val="center"/>
        </w:trPr>
        <w:tc>
          <w:tcPr>
            <w:tcW w:w="1369" w:type="dxa"/>
            <w:vMerge/>
            <w:tcBorders>
              <w:bottom w:val="single" w:sz="4" w:space="0" w:color="auto"/>
            </w:tcBorders>
            <w:vAlign w:val="center"/>
          </w:tcPr>
          <w:p w:rsidR="008B7484" w:rsidRPr="00110F2B" w:rsidRDefault="008B7484" w:rsidP="00A86D90">
            <w:pPr>
              <w:pStyle w:val="Tabletext"/>
              <w:jc w:val="center"/>
              <w:rPr>
                <w:sz w:val="18"/>
                <w:szCs w:val="18"/>
              </w:rPr>
            </w:pPr>
          </w:p>
        </w:tc>
        <w:tc>
          <w:tcPr>
            <w:tcW w:w="1390" w:type="dxa"/>
            <w:vMerge/>
            <w:tcBorders>
              <w:bottom w:val="single" w:sz="4" w:space="0" w:color="auto"/>
            </w:tcBorders>
          </w:tcPr>
          <w:p w:rsidR="008B7484" w:rsidRPr="00110F2B" w:rsidRDefault="008B7484" w:rsidP="00A86D90">
            <w:pPr>
              <w:pStyle w:val="Tabletext"/>
              <w:jc w:val="center"/>
              <w:rPr>
                <w:sz w:val="18"/>
                <w:szCs w:val="18"/>
                <w:lang w:eastAsia="zh-CN"/>
              </w:rPr>
            </w:pPr>
          </w:p>
        </w:tc>
        <w:tc>
          <w:tcPr>
            <w:tcW w:w="757" w:type="dxa"/>
            <w:tcBorders>
              <w:bottom w:val="single" w:sz="4" w:space="0" w:color="auto"/>
            </w:tcBorders>
            <w:shd w:val="clear" w:color="auto" w:fill="auto"/>
          </w:tcPr>
          <w:p w:rsidR="008B7484" w:rsidRPr="00110F2B" w:rsidRDefault="008B7484" w:rsidP="00A86D90">
            <w:pPr>
              <w:pStyle w:val="Tabletext"/>
              <w:jc w:val="center"/>
              <w:rPr>
                <w:sz w:val="18"/>
                <w:szCs w:val="18"/>
                <w:lang w:eastAsia="zh-CN"/>
              </w:rPr>
            </w:pPr>
            <w:r w:rsidRPr="00110F2B">
              <w:rPr>
                <w:sz w:val="18"/>
                <w:szCs w:val="18"/>
                <w:lang w:eastAsia="zh-CN"/>
              </w:rPr>
              <w:t>20</w:t>
            </w:r>
          </w:p>
        </w:tc>
        <w:tc>
          <w:tcPr>
            <w:tcW w:w="628" w:type="dxa"/>
            <w:tcBorders>
              <w:bottom w:val="single" w:sz="4" w:space="0" w:color="auto"/>
            </w:tcBorders>
            <w:shd w:val="clear" w:color="auto" w:fill="auto"/>
          </w:tcPr>
          <w:p w:rsidR="008B7484" w:rsidRPr="00110F2B" w:rsidRDefault="008B7484" w:rsidP="00A86D90">
            <w:pPr>
              <w:pStyle w:val="Tabletext"/>
              <w:jc w:val="center"/>
              <w:rPr>
                <w:sz w:val="18"/>
                <w:szCs w:val="18"/>
              </w:rPr>
            </w:pPr>
          </w:p>
        </w:tc>
        <w:tc>
          <w:tcPr>
            <w:tcW w:w="628" w:type="dxa"/>
            <w:tcBorders>
              <w:bottom w:val="single" w:sz="4" w:space="0" w:color="auto"/>
            </w:tcBorders>
          </w:tcPr>
          <w:p w:rsidR="008B7484" w:rsidRPr="00110F2B" w:rsidRDefault="008B7484" w:rsidP="00A86D90">
            <w:pPr>
              <w:pStyle w:val="Tabletext"/>
              <w:jc w:val="center"/>
              <w:rPr>
                <w:sz w:val="18"/>
                <w:szCs w:val="18"/>
              </w:rPr>
            </w:pPr>
          </w:p>
        </w:tc>
        <w:tc>
          <w:tcPr>
            <w:tcW w:w="628" w:type="dxa"/>
            <w:tcBorders>
              <w:bottom w:val="single" w:sz="4" w:space="0" w:color="auto"/>
            </w:tcBorders>
            <w:vAlign w:val="center"/>
          </w:tcPr>
          <w:p w:rsidR="008B7484" w:rsidRPr="00110F2B" w:rsidRDefault="00667A3C" w:rsidP="00A86D90">
            <w:pPr>
              <w:pStyle w:val="Tabletext"/>
              <w:jc w:val="center"/>
              <w:rPr>
                <w:sz w:val="18"/>
                <w:szCs w:val="18"/>
              </w:rPr>
            </w:pPr>
            <w:r>
              <w:rPr>
                <w:sz w:val="18"/>
                <w:szCs w:val="18"/>
              </w:rPr>
              <w:t>是</w:t>
            </w:r>
          </w:p>
        </w:tc>
        <w:tc>
          <w:tcPr>
            <w:tcW w:w="628" w:type="dxa"/>
            <w:tcBorders>
              <w:bottom w:val="single" w:sz="4" w:space="0" w:color="auto"/>
            </w:tcBorders>
            <w:vAlign w:val="center"/>
          </w:tcPr>
          <w:p w:rsidR="008B7484" w:rsidRPr="00110F2B" w:rsidRDefault="00667A3C" w:rsidP="00A86D90">
            <w:pPr>
              <w:pStyle w:val="Tabletext"/>
              <w:jc w:val="center"/>
              <w:rPr>
                <w:sz w:val="18"/>
                <w:szCs w:val="18"/>
              </w:rPr>
            </w:pPr>
            <w:r>
              <w:rPr>
                <w:sz w:val="18"/>
                <w:szCs w:val="18"/>
              </w:rPr>
              <w:t>是</w:t>
            </w:r>
          </w:p>
        </w:tc>
        <w:tc>
          <w:tcPr>
            <w:tcW w:w="628" w:type="dxa"/>
            <w:tcBorders>
              <w:bottom w:val="single" w:sz="4" w:space="0" w:color="auto"/>
            </w:tcBorders>
            <w:vAlign w:val="center"/>
          </w:tcPr>
          <w:p w:rsidR="008B7484" w:rsidRPr="00110F2B" w:rsidRDefault="008B7484" w:rsidP="00A86D90">
            <w:pPr>
              <w:pStyle w:val="Tabletext"/>
              <w:jc w:val="center"/>
              <w:rPr>
                <w:sz w:val="18"/>
                <w:szCs w:val="18"/>
              </w:rPr>
            </w:pPr>
          </w:p>
        </w:tc>
        <w:tc>
          <w:tcPr>
            <w:tcW w:w="628" w:type="dxa"/>
            <w:tcBorders>
              <w:bottom w:val="single" w:sz="4" w:space="0" w:color="auto"/>
            </w:tcBorders>
            <w:vAlign w:val="center"/>
          </w:tcPr>
          <w:p w:rsidR="008B7484" w:rsidRPr="00110F2B" w:rsidRDefault="008B7484" w:rsidP="00A86D90">
            <w:pPr>
              <w:pStyle w:val="Tabletext"/>
              <w:jc w:val="center"/>
              <w:rPr>
                <w:sz w:val="18"/>
                <w:szCs w:val="18"/>
              </w:rPr>
            </w:pPr>
          </w:p>
        </w:tc>
        <w:tc>
          <w:tcPr>
            <w:tcW w:w="1114" w:type="dxa"/>
            <w:vMerge/>
            <w:tcBorders>
              <w:bottom w:val="single" w:sz="4" w:space="0" w:color="auto"/>
            </w:tcBorders>
            <w:vAlign w:val="center"/>
          </w:tcPr>
          <w:p w:rsidR="008B7484" w:rsidRPr="00110F2B" w:rsidRDefault="008B7484" w:rsidP="00A86D90">
            <w:pPr>
              <w:pStyle w:val="Tabletext"/>
              <w:jc w:val="center"/>
              <w:rPr>
                <w:sz w:val="18"/>
                <w:szCs w:val="18"/>
              </w:rPr>
            </w:pPr>
          </w:p>
        </w:tc>
        <w:tc>
          <w:tcPr>
            <w:tcW w:w="1231" w:type="dxa"/>
            <w:vMerge/>
            <w:tcBorders>
              <w:bottom w:val="single" w:sz="4" w:space="0" w:color="auto"/>
            </w:tcBorders>
            <w:vAlign w:val="center"/>
          </w:tcPr>
          <w:p w:rsidR="008B7484" w:rsidRPr="00110F2B" w:rsidRDefault="008B7484" w:rsidP="00A86D90">
            <w:pPr>
              <w:pStyle w:val="Tabletext"/>
              <w:jc w:val="center"/>
              <w:rPr>
                <w:sz w:val="18"/>
                <w:szCs w:val="18"/>
              </w:rPr>
            </w:pPr>
          </w:p>
        </w:tc>
      </w:tr>
      <w:tr w:rsidR="008B7484" w:rsidRPr="00322EE5" w:rsidTr="00A86D90">
        <w:trPr>
          <w:trHeight w:val="223"/>
          <w:jc w:val="center"/>
        </w:trPr>
        <w:tc>
          <w:tcPr>
            <w:tcW w:w="9629" w:type="dxa"/>
            <w:gridSpan w:val="11"/>
            <w:tcBorders>
              <w:top w:val="single" w:sz="4" w:space="0" w:color="auto"/>
              <w:left w:val="nil"/>
              <w:bottom w:val="nil"/>
              <w:right w:val="nil"/>
            </w:tcBorders>
            <w:vAlign w:val="center"/>
          </w:tcPr>
          <w:p w:rsidR="00EF2FEC" w:rsidRPr="00CA1D05" w:rsidRDefault="00EF2FEC" w:rsidP="00EF2FEC">
            <w:pPr>
              <w:pStyle w:val="TableLegendNote"/>
              <w:rPr>
                <w:sz w:val="16"/>
                <w:szCs w:val="16"/>
                <w:lang w:eastAsia="zh-CN"/>
              </w:rPr>
            </w:pPr>
            <w:r w:rsidRPr="00CA1D05">
              <w:rPr>
                <w:sz w:val="16"/>
                <w:szCs w:val="16"/>
                <w:lang w:eastAsia="zh-CN"/>
              </w:rPr>
              <w:t>注</w:t>
            </w:r>
            <w:r w:rsidRPr="00CA1D05">
              <w:rPr>
                <w:sz w:val="16"/>
                <w:szCs w:val="16"/>
                <w:lang w:val="fr-FR" w:eastAsia="zh-CN"/>
              </w:rPr>
              <w:t xml:space="preserve">1 – </w:t>
            </w:r>
            <w:r w:rsidRPr="00CA1D05">
              <w:rPr>
                <w:rFonts w:hint="eastAsia"/>
                <w:sz w:val="16"/>
                <w:szCs w:val="16"/>
                <w:lang w:val="fr-FR" w:eastAsia="zh-CN"/>
              </w:rPr>
              <w:t>CA</w:t>
            </w:r>
            <w:r w:rsidRPr="00CA1D05">
              <w:rPr>
                <w:rFonts w:hint="eastAsia"/>
                <w:sz w:val="16"/>
                <w:szCs w:val="16"/>
                <w:lang w:eastAsia="zh-CN"/>
              </w:rPr>
              <w:t>配置指的是表</w:t>
            </w:r>
            <w:r w:rsidRPr="00CA1D05">
              <w:rPr>
                <w:rFonts w:hint="eastAsia"/>
                <w:sz w:val="16"/>
                <w:szCs w:val="16"/>
                <w:lang w:val="fr-FR" w:eastAsia="zh-CN"/>
              </w:rPr>
              <w:t>1.1.2-4</w:t>
            </w:r>
            <w:r w:rsidRPr="00CA1D05">
              <w:rPr>
                <w:rFonts w:hint="eastAsia"/>
                <w:sz w:val="16"/>
                <w:szCs w:val="16"/>
                <w:lang w:val="fr-FR" w:eastAsia="zh-CN"/>
              </w:rPr>
              <w:t>（</w:t>
            </w:r>
            <w:r w:rsidRPr="00CA1D05">
              <w:rPr>
                <w:rFonts w:hint="eastAsia"/>
                <w:sz w:val="16"/>
                <w:szCs w:val="16"/>
                <w:lang w:eastAsia="zh-CN"/>
              </w:rPr>
              <w:t>索引字母</w:t>
            </w:r>
            <w:r w:rsidRPr="00CA1D05">
              <w:rPr>
                <w:rFonts w:hint="eastAsia"/>
                <w:sz w:val="16"/>
                <w:szCs w:val="16"/>
                <w:lang w:val="fr-FR" w:eastAsia="zh-CN"/>
              </w:rPr>
              <w:t>）</w:t>
            </w:r>
            <w:r w:rsidRPr="00CA1D05">
              <w:rPr>
                <w:rFonts w:hint="eastAsia"/>
                <w:sz w:val="16"/>
                <w:szCs w:val="16"/>
                <w:lang w:eastAsia="zh-CN"/>
              </w:rPr>
              <w:t>中规定的工作频段和</w:t>
            </w:r>
            <w:r w:rsidRPr="00CA1D05">
              <w:rPr>
                <w:rFonts w:hint="eastAsia"/>
                <w:sz w:val="16"/>
                <w:szCs w:val="16"/>
                <w:lang w:eastAsia="zh-CN"/>
              </w:rPr>
              <w:t>CA</w:t>
            </w:r>
            <w:r w:rsidRPr="00CA1D05">
              <w:rPr>
                <w:rFonts w:hint="eastAsia"/>
                <w:sz w:val="16"/>
                <w:szCs w:val="16"/>
                <w:lang w:eastAsia="zh-CN"/>
              </w:rPr>
              <w:t>带宽分类。工作频段缺少</w:t>
            </w:r>
            <w:r w:rsidRPr="00CA1D05">
              <w:rPr>
                <w:rFonts w:hint="eastAsia"/>
                <w:sz w:val="16"/>
                <w:szCs w:val="16"/>
                <w:lang w:eastAsia="zh-CN"/>
              </w:rPr>
              <w:t>CA</w:t>
            </w:r>
            <w:r w:rsidRPr="00CA1D05">
              <w:rPr>
                <w:rFonts w:hint="eastAsia"/>
                <w:sz w:val="16"/>
                <w:szCs w:val="16"/>
                <w:lang w:eastAsia="zh-CN"/>
              </w:rPr>
              <w:t>带宽分类意味着支持所有分类。</w:t>
            </w:r>
          </w:p>
          <w:p w:rsidR="00EF2FEC" w:rsidRPr="00CA1D05" w:rsidRDefault="00EF2FEC" w:rsidP="00EF2FEC">
            <w:pPr>
              <w:pStyle w:val="Tablelegend"/>
              <w:rPr>
                <w:sz w:val="16"/>
                <w:szCs w:val="16"/>
                <w:lang w:val="en-US" w:eastAsia="zh-CN"/>
              </w:rPr>
            </w:pPr>
            <w:r w:rsidRPr="00CA1D05">
              <w:rPr>
                <w:sz w:val="16"/>
                <w:szCs w:val="16"/>
                <w:lang w:eastAsia="zh-CN"/>
              </w:rPr>
              <w:t>注</w:t>
            </w:r>
            <w:r w:rsidRPr="00CA1D05">
              <w:rPr>
                <w:sz w:val="16"/>
                <w:szCs w:val="16"/>
                <w:lang w:eastAsia="zh-CN"/>
              </w:rPr>
              <w:t xml:space="preserve">2 – </w:t>
            </w:r>
            <w:r w:rsidRPr="00CA1D05">
              <w:rPr>
                <w:rFonts w:hint="eastAsia"/>
                <w:sz w:val="16"/>
                <w:szCs w:val="16"/>
                <w:lang w:eastAsia="zh-CN"/>
              </w:rPr>
              <w:t>对每个频段组合，所指带宽的所有组合均属于该集。</w:t>
            </w:r>
          </w:p>
          <w:p w:rsidR="00EF2FEC" w:rsidRPr="00CA1D05" w:rsidRDefault="00EF2FEC" w:rsidP="00EF2FEC">
            <w:pPr>
              <w:pStyle w:val="TableLegendNote"/>
              <w:rPr>
                <w:sz w:val="16"/>
                <w:szCs w:val="16"/>
                <w:lang w:eastAsia="zh-CN"/>
              </w:rPr>
            </w:pPr>
            <w:r w:rsidRPr="00CA1D05">
              <w:rPr>
                <w:sz w:val="16"/>
                <w:szCs w:val="16"/>
                <w:lang w:eastAsia="zh-CN"/>
              </w:rPr>
              <w:t>注</w:t>
            </w:r>
            <w:r w:rsidRPr="00CA1D05">
              <w:rPr>
                <w:sz w:val="16"/>
                <w:szCs w:val="16"/>
                <w:lang w:eastAsia="zh-CN"/>
              </w:rPr>
              <w:t xml:space="preserve">3 – </w:t>
            </w:r>
            <w:r w:rsidRPr="00CA1D05">
              <w:rPr>
                <w:rFonts w:hint="eastAsia"/>
                <w:sz w:val="16"/>
                <w:szCs w:val="16"/>
                <w:lang w:eastAsia="zh-CN"/>
              </w:rPr>
              <w:t>对支持的</w:t>
            </w:r>
            <w:r w:rsidRPr="00CA1D05">
              <w:rPr>
                <w:rFonts w:hint="eastAsia"/>
                <w:sz w:val="16"/>
                <w:szCs w:val="16"/>
                <w:lang w:eastAsia="zh-CN"/>
              </w:rPr>
              <w:t>CC</w:t>
            </w:r>
            <w:r w:rsidRPr="00CA1D05">
              <w:rPr>
                <w:rFonts w:hint="eastAsia"/>
                <w:sz w:val="16"/>
                <w:szCs w:val="16"/>
                <w:lang w:eastAsia="zh-CN"/>
              </w:rPr>
              <w:t>带宽组合，</w:t>
            </w:r>
            <w:r w:rsidRPr="00CA1D05">
              <w:rPr>
                <w:rFonts w:hint="eastAsia"/>
                <w:sz w:val="16"/>
                <w:szCs w:val="16"/>
                <w:lang w:eastAsia="zh-CN"/>
              </w:rPr>
              <w:t>CC</w:t>
            </w:r>
            <w:r w:rsidRPr="00CA1D05">
              <w:rPr>
                <w:rFonts w:hint="eastAsia"/>
                <w:sz w:val="16"/>
                <w:szCs w:val="16"/>
                <w:lang w:eastAsia="zh-CN"/>
              </w:rPr>
              <w:t>下行链路和上行链路带宽是相等的。</w:t>
            </w:r>
          </w:p>
          <w:p w:rsidR="008B7484" w:rsidRPr="00CA1D05" w:rsidRDefault="00322EE5" w:rsidP="00505A6E">
            <w:pPr>
              <w:pStyle w:val="TableLegendNote"/>
              <w:rPr>
                <w:sz w:val="16"/>
                <w:szCs w:val="16"/>
                <w:lang w:eastAsia="zh-CN"/>
              </w:rPr>
            </w:pPr>
            <w:r w:rsidRPr="00CA1D05">
              <w:rPr>
                <w:sz w:val="16"/>
                <w:szCs w:val="16"/>
                <w:lang w:eastAsia="zh-CN"/>
              </w:rPr>
              <w:t>注</w:t>
            </w:r>
            <w:r w:rsidR="008B7484" w:rsidRPr="00CA1D05">
              <w:rPr>
                <w:sz w:val="16"/>
                <w:szCs w:val="16"/>
                <w:lang w:eastAsia="zh-CN"/>
              </w:rPr>
              <w:t xml:space="preserve">4 – </w:t>
            </w:r>
            <w:r w:rsidR="005F5231" w:rsidRPr="00CA1D05">
              <w:rPr>
                <w:rFonts w:hint="eastAsia"/>
                <w:sz w:val="16"/>
                <w:szCs w:val="16"/>
                <w:lang w:eastAsia="zh-CN"/>
              </w:rPr>
              <w:t>支持</w:t>
            </w:r>
            <w:r w:rsidR="005F5231" w:rsidRPr="00CA1D05">
              <w:rPr>
                <w:sz w:val="16"/>
                <w:szCs w:val="16"/>
                <w:lang w:eastAsia="zh-CN"/>
              </w:rPr>
              <w:t>DL CA</w:t>
            </w:r>
            <w:r w:rsidR="005F5231" w:rsidRPr="00CA1D05">
              <w:rPr>
                <w:rFonts w:hint="eastAsia"/>
                <w:sz w:val="16"/>
                <w:szCs w:val="16"/>
                <w:lang w:eastAsia="zh-CN"/>
              </w:rPr>
              <w:t>配置</w:t>
            </w:r>
            <w:r w:rsidR="005F5231" w:rsidRPr="00CA1D05">
              <w:rPr>
                <w:sz w:val="16"/>
                <w:szCs w:val="16"/>
                <w:lang w:eastAsia="zh-CN"/>
              </w:rPr>
              <w:t>的终端须支持所有较低</w:t>
            </w:r>
            <w:r w:rsidR="00505A6E" w:rsidRPr="00CA1D05">
              <w:rPr>
                <w:rFonts w:hint="eastAsia"/>
                <w:sz w:val="16"/>
                <w:szCs w:val="16"/>
                <w:lang w:eastAsia="zh-CN"/>
              </w:rPr>
              <w:t>阶</w:t>
            </w:r>
            <w:r w:rsidR="005F5231" w:rsidRPr="00CA1D05">
              <w:rPr>
                <w:sz w:val="16"/>
                <w:szCs w:val="16"/>
                <w:lang w:eastAsia="zh-CN"/>
              </w:rPr>
              <w:t>的备份</w:t>
            </w:r>
            <w:r w:rsidR="008B7484" w:rsidRPr="00CA1D05">
              <w:rPr>
                <w:sz w:val="16"/>
                <w:szCs w:val="16"/>
                <w:lang w:eastAsia="zh-CN"/>
              </w:rPr>
              <w:t>DL CA</w:t>
            </w:r>
            <w:r w:rsidR="005F5231" w:rsidRPr="00CA1D05">
              <w:rPr>
                <w:rFonts w:hint="eastAsia"/>
                <w:sz w:val="16"/>
                <w:szCs w:val="16"/>
                <w:lang w:eastAsia="zh-CN"/>
              </w:rPr>
              <w:t>组合</w:t>
            </w:r>
            <w:r w:rsidR="00505A6E" w:rsidRPr="00CA1D05">
              <w:rPr>
                <w:rFonts w:hint="eastAsia"/>
                <w:sz w:val="16"/>
                <w:szCs w:val="16"/>
                <w:lang w:eastAsia="zh-CN"/>
              </w:rPr>
              <w:t>，且</w:t>
            </w:r>
            <w:r w:rsidR="00505A6E" w:rsidRPr="00CA1D05">
              <w:rPr>
                <w:sz w:val="16"/>
                <w:szCs w:val="16"/>
                <w:lang w:eastAsia="zh-CN"/>
              </w:rPr>
              <w:t>针对</w:t>
            </w:r>
            <w:r w:rsidR="00505A6E" w:rsidRPr="00CA1D05">
              <w:rPr>
                <w:rFonts w:hint="eastAsia"/>
                <w:sz w:val="16"/>
                <w:szCs w:val="16"/>
                <w:lang w:eastAsia="zh-CN"/>
              </w:rPr>
              <w:t>各较</w:t>
            </w:r>
            <w:r w:rsidR="00505A6E" w:rsidRPr="00CA1D05">
              <w:rPr>
                <w:sz w:val="16"/>
                <w:szCs w:val="16"/>
                <w:lang w:eastAsia="zh-CN"/>
              </w:rPr>
              <w:t>低阶的</w:t>
            </w:r>
            <w:r w:rsidR="00505A6E" w:rsidRPr="00CA1D05">
              <w:rPr>
                <w:rFonts w:hint="eastAsia"/>
                <w:sz w:val="16"/>
                <w:szCs w:val="16"/>
                <w:lang w:eastAsia="zh-CN"/>
              </w:rPr>
              <w:t>DL</w:t>
            </w:r>
            <w:r w:rsidR="00505A6E" w:rsidRPr="00CA1D05">
              <w:rPr>
                <w:rFonts w:hint="eastAsia"/>
                <w:sz w:val="16"/>
                <w:szCs w:val="16"/>
                <w:lang w:eastAsia="zh-CN"/>
              </w:rPr>
              <w:t>组合支持</w:t>
            </w:r>
            <w:r w:rsidR="00505A6E" w:rsidRPr="00CA1D05">
              <w:rPr>
                <w:sz w:val="16"/>
                <w:szCs w:val="16"/>
                <w:lang w:eastAsia="zh-CN"/>
              </w:rPr>
              <w:t>至少一个</w:t>
            </w:r>
            <w:r w:rsidR="005F5231" w:rsidRPr="00CA1D05">
              <w:rPr>
                <w:sz w:val="16"/>
                <w:szCs w:val="16"/>
                <w:lang w:eastAsia="zh-CN"/>
              </w:rPr>
              <w:t>带宽组合集</w:t>
            </w:r>
            <w:r w:rsidR="00505A6E" w:rsidRPr="00CA1D05">
              <w:rPr>
                <w:rFonts w:hint="eastAsia"/>
                <w:sz w:val="16"/>
                <w:szCs w:val="16"/>
                <w:lang w:eastAsia="zh-CN"/>
              </w:rPr>
              <w:t>，</w:t>
            </w:r>
            <w:r w:rsidR="00505A6E" w:rsidRPr="00CA1D05">
              <w:rPr>
                <w:sz w:val="16"/>
                <w:szCs w:val="16"/>
                <w:lang w:eastAsia="zh-CN"/>
              </w:rPr>
              <w:t>其中包含较高阶</w:t>
            </w:r>
            <w:r w:rsidR="00505A6E" w:rsidRPr="00CA1D05">
              <w:rPr>
                <w:rFonts w:hint="eastAsia"/>
                <w:sz w:val="16"/>
                <w:szCs w:val="16"/>
                <w:lang w:eastAsia="zh-CN"/>
              </w:rPr>
              <w:t>DL</w:t>
            </w:r>
            <w:r w:rsidR="00505A6E" w:rsidRPr="00CA1D05">
              <w:rPr>
                <w:rFonts w:hint="eastAsia"/>
                <w:sz w:val="16"/>
                <w:szCs w:val="16"/>
                <w:lang w:eastAsia="zh-CN"/>
              </w:rPr>
              <w:t>组合特定</w:t>
            </w:r>
            <w:r w:rsidR="00505A6E" w:rsidRPr="00CA1D05">
              <w:rPr>
                <w:sz w:val="16"/>
                <w:szCs w:val="16"/>
                <w:lang w:eastAsia="zh-CN"/>
              </w:rPr>
              <w:t>合集</w:t>
            </w:r>
            <w:r w:rsidR="00505A6E" w:rsidRPr="00CA1D05">
              <w:rPr>
                <w:rFonts w:hint="eastAsia"/>
                <w:sz w:val="16"/>
                <w:szCs w:val="16"/>
                <w:lang w:eastAsia="zh-CN"/>
              </w:rPr>
              <w:t>中</w:t>
            </w:r>
            <w:r w:rsidR="00505A6E" w:rsidRPr="00CA1D05">
              <w:rPr>
                <w:sz w:val="16"/>
                <w:szCs w:val="16"/>
                <w:lang w:eastAsia="zh-CN"/>
              </w:rPr>
              <w:t>规定的所有</w:t>
            </w:r>
            <w:r w:rsidR="00505A6E" w:rsidRPr="00CA1D05">
              <w:rPr>
                <w:rFonts w:hint="eastAsia"/>
                <w:sz w:val="16"/>
                <w:szCs w:val="16"/>
                <w:lang w:eastAsia="zh-CN"/>
              </w:rPr>
              <w:t>带宽</w:t>
            </w:r>
            <w:r w:rsidR="00505A6E" w:rsidRPr="00CA1D05">
              <w:rPr>
                <w:sz w:val="16"/>
                <w:szCs w:val="16"/>
                <w:lang w:eastAsia="zh-CN"/>
              </w:rPr>
              <w:t>。</w:t>
            </w:r>
          </w:p>
          <w:p w:rsidR="008B7484" w:rsidRPr="00EF2FEC" w:rsidRDefault="00322EE5" w:rsidP="00EF2FEC">
            <w:pPr>
              <w:pStyle w:val="TableLegendNote"/>
              <w:rPr>
                <w:sz w:val="18"/>
                <w:szCs w:val="18"/>
                <w:lang w:val="en-GB" w:eastAsia="zh-CN"/>
              </w:rPr>
            </w:pPr>
            <w:r w:rsidRPr="00CA1D05">
              <w:rPr>
                <w:sz w:val="16"/>
                <w:szCs w:val="16"/>
                <w:lang w:val="en-GB" w:eastAsia="zh-CN"/>
              </w:rPr>
              <w:t>注</w:t>
            </w:r>
            <w:r w:rsidR="008B7484" w:rsidRPr="00CA1D05">
              <w:rPr>
                <w:sz w:val="16"/>
                <w:szCs w:val="16"/>
                <w:lang w:val="en-GB" w:eastAsia="zh-CN"/>
              </w:rPr>
              <w:t xml:space="preserve">5 – </w:t>
            </w:r>
            <w:r w:rsidR="005F5231" w:rsidRPr="00CA1D05">
              <w:rPr>
                <w:sz w:val="16"/>
                <w:szCs w:val="16"/>
                <w:lang w:val="en-GB" w:eastAsia="zh-CN"/>
              </w:rPr>
              <w:t>现行版本的规范支持上行链路</w:t>
            </w:r>
            <w:r w:rsidR="005F5231" w:rsidRPr="00CA1D05">
              <w:rPr>
                <w:sz w:val="16"/>
                <w:szCs w:val="16"/>
                <w:lang w:val="en-GB" w:eastAsia="zh-CN"/>
              </w:rPr>
              <w:t xml:space="preserve">CA </w:t>
            </w:r>
            <w:r w:rsidR="005F5231" w:rsidRPr="00CA1D05">
              <w:rPr>
                <w:sz w:val="16"/>
                <w:szCs w:val="16"/>
                <w:lang w:val="en-GB" w:eastAsia="zh-CN"/>
              </w:rPr>
              <w:t>配置。</w:t>
            </w:r>
          </w:p>
        </w:tc>
      </w:tr>
    </w:tbl>
    <w:p w:rsidR="008B7484" w:rsidRPr="00CF2D7F" w:rsidRDefault="008B7484" w:rsidP="008B7484">
      <w:pPr>
        <w:pStyle w:val="Tablefin"/>
        <w:rPr>
          <w:lang w:eastAsia="zh-CN"/>
        </w:rPr>
      </w:pPr>
    </w:p>
    <w:p w:rsidR="003029ED" w:rsidRDefault="003029ED" w:rsidP="00344766">
      <w:pPr>
        <w:rPr>
          <w:lang w:val="en-US" w:eastAsia="zh-CN"/>
        </w:rPr>
      </w:pPr>
    </w:p>
    <w:p w:rsidR="003029ED" w:rsidRDefault="003029ED" w:rsidP="00344766">
      <w:pPr>
        <w:rPr>
          <w:lang w:val="en-US" w:eastAsia="zh-CN"/>
        </w:rPr>
      </w:pPr>
    </w:p>
    <w:p w:rsidR="00C560FF" w:rsidRPr="00912595" w:rsidRDefault="00651DCC" w:rsidP="00C560FF">
      <w:pPr>
        <w:pStyle w:val="TableNo"/>
        <w:rPr>
          <w:lang w:val="en-US" w:eastAsia="zh-CN"/>
        </w:rPr>
      </w:pPr>
      <w:bookmarkStart w:id="40" w:name="lt_pId1433"/>
      <w:r>
        <w:rPr>
          <w:lang w:val="en-US" w:eastAsia="zh-CN"/>
        </w:rPr>
        <w:lastRenderedPageBreak/>
        <w:t>表</w:t>
      </w:r>
      <w:r w:rsidR="00C560FF" w:rsidRPr="00912595">
        <w:rPr>
          <w:lang w:val="en-US" w:eastAsia="zh-CN"/>
        </w:rPr>
        <w:t>1.1.2-3</w:t>
      </w:r>
      <w:bookmarkEnd w:id="40"/>
    </w:p>
    <w:p w:rsidR="00667A3C" w:rsidRDefault="00667A3C" w:rsidP="00E51E74">
      <w:pPr>
        <w:pStyle w:val="Tabletitle"/>
        <w:rPr>
          <w:lang w:val="en-US" w:eastAsia="zh-CN"/>
        </w:rPr>
      </w:pPr>
      <w:r>
        <w:rPr>
          <w:rFonts w:hint="eastAsia"/>
          <w:lang w:val="en-US" w:eastAsia="zh-CN"/>
        </w:rPr>
        <w:t>为</w:t>
      </w:r>
      <w:r w:rsidR="00E51E74">
        <w:rPr>
          <w:lang w:val="en-US" w:eastAsia="zh-CN"/>
        </w:rPr>
        <w:t>不连续</w:t>
      </w:r>
      <w:r>
        <w:rPr>
          <w:rFonts w:hint="eastAsia"/>
          <w:lang w:val="en-US" w:eastAsia="zh-CN"/>
        </w:rPr>
        <w:t>带间</w:t>
      </w:r>
      <w:r>
        <w:rPr>
          <w:rFonts w:hint="eastAsia"/>
          <w:lang w:val="en-US" w:eastAsia="zh-CN"/>
        </w:rPr>
        <w:t>CA</w:t>
      </w:r>
      <w:r>
        <w:rPr>
          <w:rFonts w:hint="eastAsia"/>
          <w:lang w:val="en-US" w:eastAsia="zh-CN"/>
        </w:rPr>
        <w:t>定义的</w:t>
      </w:r>
      <w:r>
        <w:rPr>
          <w:lang w:val="en-US" w:eastAsia="zh-CN"/>
        </w:rPr>
        <w:t>E-UTRA CA</w:t>
      </w:r>
      <w:r>
        <w:rPr>
          <w:lang w:val="en-US" w:eastAsia="zh-CN"/>
        </w:rPr>
        <w:t>配置</w:t>
      </w:r>
      <w:r>
        <w:rPr>
          <w:rFonts w:hint="eastAsia"/>
          <w:lang w:val="en-US" w:eastAsia="zh-CN"/>
        </w:rPr>
        <w:t>和带宽组合集</w:t>
      </w:r>
      <w:r>
        <w:rPr>
          <w:rFonts w:hint="eastAsia"/>
          <w:lang w:val="en-US" w:eastAsia="zh-CN"/>
        </w:rPr>
        <w:t xml:space="preserve"> </w:t>
      </w:r>
      <w:r w:rsidR="00E51E74">
        <w:rPr>
          <w:rFonts w:hint="eastAsia"/>
          <w:lang w:val="en-US" w:eastAsia="zh-CN"/>
        </w:rPr>
        <w:t>（两个子集）</w:t>
      </w:r>
    </w:p>
    <w:tbl>
      <w:tblPr>
        <w:tblW w:w="9629" w:type="dxa"/>
        <w:jc w:val="center"/>
        <w:tblLayout w:type="fixed"/>
        <w:tblLook w:val="04A0" w:firstRow="1" w:lastRow="0" w:firstColumn="1" w:lastColumn="0" w:noHBand="0" w:noVBand="1"/>
      </w:tblPr>
      <w:tblGrid>
        <w:gridCol w:w="1271"/>
        <w:gridCol w:w="1449"/>
        <w:gridCol w:w="1175"/>
        <w:gridCol w:w="1175"/>
        <w:gridCol w:w="1175"/>
        <w:gridCol w:w="1121"/>
        <w:gridCol w:w="1238"/>
        <w:gridCol w:w="1025"/>
      </w:tblGrid>
      <w:tr w:rsidR="00667A3C" w:rsidRPr="00322EE5" w:rsidTr="00A86D90">
        <w:trPr>
          <w:trHeight w:val="290"/>
          <w:tblHeader/>
          <w:jc w:val="center"/>
        </w:trPr>
        <w:tc>
          <w:tcPr>
            <w:tcW w:w="9629" w:type="dxa"/>
            <w:gridSpan w:val="8"/>
            <w:tcBorders>
              <w:top w:val="single" w:sz="4" w:space="0" w:color="auto"/>
              <w:left w:val="single" w:sz="4" w:space="0" w:color="auto"/>
              <w:bottom w:val="single" w:sz="4" w:space="0" w:color="auto"/>
              <w:right w:val="single" w:sz="4" w:space="0" w:color="000000"/>
            </w:tcBorders>
          </w:tcPr>
          <w:p w:rsidR="00667A3C" w:rsidRPr="00110F2B" w:rsidRDefault="00667A3C" w:rsidP="00A86D90">
            <w:pPr>
              <w:pStyle w:val="Tablehead"/>
              <w:rPr>
                <w:sz w:val="18"/>
                <w:szCs w:val="18"/>
                <w:lang w:val="en-US"/>
              </w:rPr>
            </w:pPr>
            <w:r w:rsidRPr="00110F2B">
              <w:rPr>
                <w:sz w:val="18"/>
                <w:szCs w:val="18"/>
                <w:lang w:val="en-US"/>
              </w:rPr>
              <w:t>E-UTRA CA</w:t>
            </w:r>
            <w:r w:rsidR="005F5231">
              <w:rPr>
                <w:sz w:val="18"/>
                <w:szCs w:val="18"/>
                <w:lang w:val="en-US"/>
              </w:rPr>
              <w:t>配置</w:t>
            </w:r>
            <w:r w:rsidR="005F5231">
              <w:rPr>
                <w:sz w:val="18"/>
                <w:szCs w:val="18"/>
                <w:lang w:val="en-US"/>
              </w:rPr>
              <w:t>/</w:t>
            </w:r>
            <w:r w:rsidR="005F5231">
              <w:rPr>
                <w:sz w:val="18"/>
                <w:szCs w:val="18"/>
                <w:lang w:val="en-US"/>
              </w:rPr>
              <w:t>带宽组合集</w:t>
            </w:r>
          </w:p>
        </w:tc>
      </w:tr>
      <w:tr w:rsidR="00667A3C" w:rsidRPr="00110F2B" w:rsidTr="00A86D90">
        <w:trPr>
          <w:trHeight w:val="544"/>
          <w:tblHeader/>
          <w:jc w:val="center"/>
        </w:trPr>
        <w:tc>
          <w:tcPr>
            <w:tcW w:w="1271" w:type="dxa"/>
            <w:vMerge w:val="restart"/>
            <w:tcBorders>
              <w:top w:val="nil"/>
              <w:left w:val="single" w:sz="4" w:space="0" w:color="auto"/>
              <w:bottom w:val="single" w:sz="4" w:space="0" w:color="000000"/>
              <w:right w:val="nil"/>
            </w:tcBorders>
            <w:shd w:val="clear" w:color="auto" w:fill="auto"/>
            <w:vAlign w:val="center"/>
          </w:tcPr>
          <w:p w:rsidR="00667A3C" w:rsidRPr="00110F2B" w:rsidRDefault="00E51E74" w:rsidP="00A86D90">
            <w:pPr>
              <w:pStyle w:val="Tablehead"/>
              <w:rPr>
                <w:sz w:val="18"/>
                <w:szCs w:val="18"/>
                <w:lang w:val="en-US"/>
              </w:rPr>
            </w:pPr>
            <w:r>
              <w:rPr>
                <w:sz w:val="18"/>
                <w:szCs w:val="18"/>
                <w:lang w:val="en-US"/>
              </w:rPr>
              <w:t>E-UTRACA</w:t>
            </w:r>
            <w:r>
              <w:rPr>
                <w:sz w:val="18"/>
                <w:szCs w:val="18"/>
                <w:lang w:val="en-US"/>
              </w:rPr>
              <w:t>配置</w:t>
            </w:r>
          </w:p>
        </w:tc>
        <w:tc>
          <w:tcPr>
            <w:tcW w:w="1449" w:type="dxa"/>
            <w:vMerge w:val="restart"/>
            <w:tcBorders>
              <w:top w:val="single" w:sz="4" w:space="0" w:color="auto"/>
              <w:left w:val="single" w:sz="4" w:space="0" w:color="auto"/>
              <w:right w:val="single" w:sz="4" w:space="0" w:color="auto"/>
            </w:tcBorders>
            <w:vAlign w:val="center"/>
          </w:tcPr>
          <w:p w:rsidR="00667A3C" w:rsidRPr="00110F2B" w:rsidRDefault="002A7359" w:rsidP="00A86D90">
            <w:pPr>
              <w:pStyle w:val="Tablehead"/>
              <w:rPr>
                <w:sz w:val="18"/>
                <w:szCs w:val="18"/>
                <w:lang w:val="en-US"/>
              </w:rPr>
            </w:pPr>
            <w:r>
              <w:rPr>
                <w:sz w:val="18"/>
                <w:szCs w:val="18"/>
                <w:lang w:val="en-US" w:eastAsia="ja-JP"/>
              </w:rPr>
              <w:t>上行链路</w:t>
            </w:r>
            <w:r w:rsidR="00667A3C" w:rsidRPr="00110F2B">
              <w:rPr>
                <w:sz w:val="18"/>
                <w:szCs w:val="18"/>
                <w:lang w:val="en-US" w:eastAsia="ja-JP"/>
              </w:rPr>
              <w:t xml:space="preserve">CA </w:t>
            </w:r>
            <w:r>
              <w:rPr>
                <w:sz w:val="18"/>
                <w:szCs w:val="18"/>
                <w:lang w:val="en-US" w:eastAsia="ja-JP"/>
              </w:rPr>
              <w:t>配置</w:t>
            </w:r>
            <w:r w:rsidR="00667A3C" w:rsidRPr="00110F2B">
              <w:rPr>
                <w:sz w:val="18"/>
                <w:szCs w:val="18"/>
                <w:lang w:val="en-US" w:eastAsia="ja-JP"/>
              </w:rPr>
              <w:t xml:space="preserve"> (</w:t>
            </w:r>
            <w:r w:rsidR="00322EE5">
              <w:rPr>
                <w:sz w:val="18"/>
                <w:szCs w:val="18"/>
                <w:lang w:val="en-US" w:eastAsia="ja-JP"/>
              </w:rPr>
              <w:t>注</w:t>
            </w:r>
            <w:r w:rsidR="00667A3C" w:rsidRPr="00110F2B">
              <w:rPr>
                <w:sz w:val="18"/>
                <w:szCs w:val="18"/>
                <w:lang w:val="en-US" w:eastAsia="ja-JP"/>
              </w:rPr>
              <w:t>1)</w:t>
            </w:r>
          </w:p>
        </w:tc>
        <w:tc>
          <w:tcPr>
            <w:tcW w:w="352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67A3C" w:rsidRPr="00110F2B" w:rsidRDefault="00E51E74" w:rsidP="00A86D90">
            <w:pPr>
              <w:pStyle w:val="Tablehead"/>
              <w:rPr>
                <w:sz w:val="18"/>
                <w:szCs w:val="18"/>
                <w:lang w:val="en-US" w:eastAsia="zh-CN"/>
              </w:rPr>
            </w:pPr>
            <w:r>
              <w:rPr>
                <w:sz w:val="18"/>
                <w:szCs w:val="18"/>
                <w:lang w:val="en-US" w:eastAsia="zh-CN"/>
              </w:rPr>
              <w:t>按上升载频排序的</w:t>
            </w:r>
            <w:r w:rsidR="008D635F">
              <w:rPr>
                <w:sz w:val="18"/>
                <w:szCs w:val="18"/>
                <w:lang w:val="en-US" w:eastAsia="zh-CN"/>
              </w:rPr>
              <w:t>分量</w:t>
            </w:r>
            <w:r>
              <w:rPr>
                <w:sz w:val="18"/>
                <w:szCs w:val="18"/>
                <w:lang w:val="en-US" w:eastAsia="zh-CN"/>
              </w:rPr>
              <w:t>载波</w:t>
            </w:r>
          </w:p>
        </w:tc>
        <w:tc>
          <w:tcPr>
            <w:tcW w:w="1121" w:type="dxa"/>
            <w:vMerge w:val="restart"/>
            <w:tcBorders>
              <w:top w:val="nil"/>
              <w:left w:val="single" w:sz="4" w:space="0" w:color="auto"/>
              <w:bottom w:val="single" w:sz="4" w:space="0" w:color="000000"/>
              <w:right w:val="nil"/>
            </w:tcBorders>
            <w:shd w:val="clear" w:color="auto" w:fill="auto"/>
            <w:vAlign w:val="center"/>
          </w:tcPr>
          <w:p w:rsidR="00667A3C" w:rsidRPr="00110F2B" w:rsidRDefault="00E51E74" w:rsidP="00A86D90">
            <w:pPr>
              <w:pStyle w:val="Tablehead"/>
              <w:rPr>
                <w:sz w:val="18"/>
                <w:szCs w:val="18"/>
                <w:lang w:val="en-US"/>
              </w:rPr>
            </w:pPr>
            <w:r w:rsidRPr="00344766">
              <w:rPr>
                <w:rFonts w:hint="eastAsia"/>
                <w:sz w:val="20"/>
                <w:lang w:eastAsia="zh-CN"/>
              </w:rPr>
              <w:t>最大聚合</w:t>
            </w:r>
            <w:r w:rsidRPr="00344766">
              <w:rPr>
                <w:sz w:val="20"/>
                <w:lang w:val="en-US" w:eastAsia="zh-CN"/>
              </w:rPr>
              <w:br/>
            </w:r>
            <w:r w:rsidRPr="00344766">
              <w:rPr>
                <w:rFonts w:hint="eastAsia"/>
                <w:sz w:val="20"/>
                <w:lang w:eastAsia="zh-CN"/>
              </w:rPr>
              <w:t>带宽</w:t>
            </w:r>
            <w:r w:rsidR="00667A3C" w:rsidRPr="00110F2B">
              <w:rPr>
                <w:sz w:val="18"/>
                <w:szCs w:val="18"/>
              </w:rPr>
              <w:t>(MHz)</w:t>
            </w:r>
          </w:p>
        </w:tc>
        <w:tc>
          <w:tcPr>
            <w:tcW w:w="1238" w:type="dxa"/>
            <w:vMerge w:val="restart"/>
            <w:tcBorders>
              <w:top w:val="nil"/>
              <w:left w:val="single" w:sz="4" w:space="0" w:color="auto"/>
              <w:bottom w:val="single" w:sz="4" w:space="0" w:color="000000"/>
              <w:right w:val="single" w:sz="4" w:space="0" w:color="auto"/>
            </w:tcBorders>
            <w:shd w:val="clear" w:color="auto" w:fill="auto"/>
            <w:vAlign w:val="center"/>
          </w:tcPr>
          <w:p w:rsidR="00667A3C" w:rsidRPr="00110F2B" w:rsidRDefault="005F5231" w:rsidP="00A86D90">
            <w:pPr>
              <w:pStyle w:val="Tablehead"/>
              <w:rPr>
                <w:sz w:val="18"/>
                <w:szCs w:val="18"/>
                <w:lang w:val="en-US"/>
              </w:rPr>
            </w:pPr>
            <w:r>
              <w:rPr>
                <w:sz w:val="18"/>
                <w:szCs w:val="18"/>
                <w:lang w:val="en-US"/>
              </w:rPr>
              <w:t>带宽组合集</w:t>
            </w:r>
          </w:p>
        </w:tc>
        <w:tc>
          <w:tcPr>
            <w:tcW w:w="1025" w:type="dxa"/>
            <w:vMerge w:val="restart"/>
            <w:tcBorders>
              <w:top w:val="nil"/>
              <w:left w:val="single" w:sz="4" w:space="0" w:color="auto"/>
              <w:right w:val="single" w:sz="4" w:space="0" w:color="auto"/>
            </w:tcBorders>
            <w:vAlign w:val="center"/>
          </w:tcPr>
          <w:p w:rsidR="00667A3C" w:rsidRPr="00110F2B" w:rsidRDefault="00E51E74" w:rsidP="00A86D90">
            <w:pPr>
              <w:pStyle w:val="Tablehead"/>
              <w:rPr>
                <w:sz w:val="18"/>
                <w:szCs w:val="18"/>
                <w:lang w:val="en-US"/>
              </w:rPr>
            </w:pPr>
            <w:r>
              <w:rPr>
                <w:sz w:val="18"/>
                <w:szCs w:val="18"/>
                <w:lang w:val="en-US"/>
              </w:rPr>
              <w:t>上行链路的</w:t>
            </w:r>
            <w:r>
              <w:rPr>
                <w:sz w:val="18"/>
                <w:szCs w:val="18"/>
                <w:lang w:val="en-US"/>
              </w:rPr>
              <w:t>CA</w:t>
            </w:r>
            <w:r>
              <w:rPr>
                <w:sz w:val="18"/>
                <w:szCs w:val="18"/>
                <w:lang w:val="en-US"/>
              </w:rPr>
              <w:t>能力</w:t>
            </w:r>
          </w:p>
        </w:tc>
      </w:tr>
      <w:tr w:rsidR="00667A3C" w:rsidRPr="00322EE5" w:rsidTr="00A86D90">
        <w:trPr>
          <w:trHeight w:val="694"/>
          <w:tblHeader/>
          <w:jc w:val="center"/>
        </w:trPr>
        <w:tc>
          <w:tcPr>
            <w:tcW w:w="1271" w:type="dxa"/>
            <w:vMerge/>
            <w:tcBorders>
              <w:top w:val="nil"/>
              <w:left w:val="single" w:sz="4" w:space="0" w:color="auto"/>
              <w:bottom w:val="single" w:sz="4" w:space="0" w:color="000000"/>
              <w:right w:val="nil"/>
            </w:tcBorders>
            <w:vAlign w:val="center"/>
          </w:tcPr>
          <w:p w:rsidR="00667A3C" w:rsidRPr="00110F2B" w:rsidRDefault="00667A3C" w:rsidP="00A86D90">
            <w:pPr>
              <w:pStyle w:val="Tablehead"/>
              <w:rPr>
                <w:sz w:val="18"/>
                <w:szCs w:val="18"/>
                <w:lang w:val="en-US"/>
              </w:rPr>
            </w:pPr>
          </w:p>
        </w:tc>
        <w:tc>
          <w:tcPr>
            <w:tcW w:w="1449" w:type="dxa"/>
            <w:vMerge/>
            <w:tcBorders>
              <w:left w:val="single" w:sz="4" w:space="0" w:color="auto"/>
              <w:bottom w:val="single" w:sz="4" w:space="0" w:color="auto"/>
              <w:right w:val="single" w:sz="4" w:space="0" w:color="auto"/>
            </w:tcBorders>
            <w:vAlign w:val="center"/>
          </w:tcPr>
          <w:p w:rsidR="00667A3C" w:rsidRPr="00110F2B" w:rsidRDefault="00667A3C" w:rsidP="00A86D90">
            <w:pPr>
              <w:pStyle w:val="Tablehead"/>
              <w:rPr>
                <w:sz w:val="18"/>
                <w:szCs w:val="18"/>
                <w:lang w:val="en-US"/>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667A3C" w:rsidRPr="00110F2B" w:rsidRDefault="002A7359" w:rsidP="00A86D90">
            <w:pPr>
              <w:pStyle w:val="Tablehead"/>
              <w:rPr>
                <w:sz w:val="18"/>
                <w:szCs w:val="18"/>
                <w:lang w:val="en-US" w:eastAsia="zh-CN"/>
              </w:rPr>
            </w:pPr>
            <w:r>
              <w:rPr>
                <w:sz w:val="18"/>
                <w:szCs w:val="18"/>
                <w:lang w:val="en-US" w:eastAsia="zh-CN"/>
              </w:rPr>
              <w:t>载波的信道带宽</w:t>
            </w:r>
            <w:r w:rsidR="00667A3C" w:rsidRPr="00110F2B">
              <w:rPr>
                <w:sz w:val="18"/>
                <w:szCs w:val="18"/>
                <w:lang w:val="en-US" w:eastAsia="zh-CN"/>
              </w:rPr>
              <w:t xml:space="preserve"> </w:t>
            </w:r>
            <w:r w:rsidR="00667A3C" w:rsidRPr="00667A3C">
              <w:rPr>
                <w:sz w:val="18"/>
                <w:szCs w:val="18"/>
                <w:lang w:val="en-GB" w:eastAsia="zh-CN"/>
              </w:rPr>
              <w:t>(MHz)</w:t>
            </w:r>
          </w:p>
        </w:tc>
        <w:tc>
          <w:tcPr>
            <w:tcW w:w="1175" w:type="dxa"/>
            <w:tcBorders>
              <w:top w:val="nil"/>
              <w:left w:val="nil"/>
              <w:bottom w:val="single" w:sz="4" w:space="0" w:color="auto"/>
              <w:right w:val="single" w:sz="4" w:space="0" w:color="auto"/>
            </w:tcBorders>
            <w:shd w:val="clear" w:color="auto" w:fill="auto"/>
            <w:vAlign w:val="center"/>
          </w:tcPr>
          <w:p w:rsidR="00667A3C" w:rsidRPr="00110F2B" w:rsidRDefault="002A7359" w:rsidP="00A86D90">
            <w:pPr>
              <w:pStyle w:val="Tablehead"/>
              <w:rPr>
                <w:sz w:val="18"/>
                <w:szCs w:val="18"/>
                <w:lang w:val="en-US" w:eastAsia="zh-CN"/>
              </w:rPr>
            </w:pPr>
            <w:r>
              <w:rPr>
                <w:sz w:val="18"/>
                <w:szCs w:val="18"/>
                <w:lang w:val="en-US" w:eastAsia="zh-CN"/>
              </w:rPr>
              <w:t>载波的信道带宽</w:t>
            </w:r>
            <w:r w:rsidR="00667A3C" w:rsidRPr="00110F2B">
              <w:rPr>
                <w:sz w:val="18"/>
                <w:szCs w:val="18"/>
                <w:lang w:val="en-US" w:eastAsia="zh-CN"/>
              </w:rPr>
              <w:t xml:space="preserve"> </w:t>
            </w:r>
            <w:r w:rsidR="00667A3C" w:rsidRPr="00667A3C">
              <w:rPr>
                <w:sz w:val="18"/>
                <w:szCs w:val="18"/>
                <w:lang w:val="en-GB" w:eastAsia="zh-CN"/>
              </w:rPr>
              <w:t>(MHz)</w:t>
            </w:r>
          </w:p>
        </w:tc>
        <w:tc>
          <w:tcPr>
            <w:tcW w:w="1175" w:type="dxa"/>
            <w:tcBorders>
              <w:top w:val="single" w:sz="4" w:space="0" w:color="auto"/>
              <w:left w:val="nil"/>
              <w:bottom w:val="single" w:sz="4" w:space="0" w:color="auto"/>
              <w:right w:val="single" w:sz="4" w:space="0" w:color="auto"/>
            </w:tcBorders>
          </w:tcPr>
          <w:p w:rsidR="00667A3C" w:rsidRPr="00110F2B" w:rsidRDefault="002A7359" w:rsidP="00A86D90">
            <w:pPr>
              <w:pStyle w:val="Tablehead"/>
              <w:rPr>
                <w:sz w:val="18"/>
                <w:szCs w:val="18"/>
                <w:lang w:val="en-US" w:eastAsia="zh-CN"/>
              </w:rPr>
            </w:pPr>
            <w:r>
              <w:rPr>
                <w:sz w:val="18"/>
                <w:szCs w:val="18"/>
                <w:lang w:val="en-US" w:eastAsia="zh-CN"/>
              </w:rPr>
              <w:t>载波的信道带宽</w:t>
            </w:r>
            <w:r w:rsidR="00667A3C" w:rsidRPr="00110F2B">
              <w:rPr>
                <w:sz w:val="18"/>
                <w:szCs w:val="18"/>
                <w:lang w:val="en-US" w:eastAsia="zh-CN"/>
              </w:rPr>
              <w:t xml:space="preserve"> </w:t>
            </w:r>
            <w:r w:rsidR="00667A3C" w:rsidRPr="00667A3C">
              <w:rPr>
                <w:sz w:val="18"/>
                <w:szCs w:val="18"/>
                <w:lang w:val="en-GB" w:eastAsia="zh-CN"/>
              </w:rPr>
              <w:t>(MHz)</w:t>
            </w:r>
          </w:p>
        </w:tc>
        <w:tc>
          <w:tcPr>
            <w:tcW w:w="1121" w:type="dxa"/>
            <w:vMerge/>
            <w:tcBorders>
              <w:top w:val="nil"/>
              <w:left w:val="single" w:sz="4" w:space="0" w:color="auto"/>
              <w:bottom w:val="single" w:sz="4" w:space="0" w:color="000000"/>
              <w:right w:val="nil"/>
            </w:tcBorders>
            <w:vAlign w:val="center"/>
          </w:tcPr>
          <w:p w:rsidR="00667A3C" w:rsidRPr="00110F2B" w:rsidRDefault="00667A3C" w:rsidP="00A86D90">
            <w:pPr>
              <w:pStyle w:val="Tablehead"/>
              <w:rPr>
                <w:bCs/>
                <w:sz w:val="18"/>
                <w:szCs w:val="18"/>
                <w:lang w:val="en-US" w:eastAsia="zh-CN"/>
              </w:rPr>
            </w:pPr>
          </w:p>
        </w:tc>
        <w:tc>
          <w:tcPr>
            <w:tcW w:w="1238" w:type="dxa"/>
            <w:vMerge/>
            <w:tcBorders>
              <w:top w:val="nil"/>
              <w:left w:val="single" w:sz="4" w:space="0" w:color="auto"/>
              <w:bottom w:val="single" w:sz="4" w:space="0" w:color="000000"/>
              <w:right w:val="single" w:sz="4" w:space="0" w:color="auto"/>
            </w:tcBorders>
            <w:vAlign w:val="center"/>
          </w:tcPr>
          <w:p w:rsidR="00667A3C" w:rsidRPr="00110F2B" w:rsidRDefault="00667A3C" w:rsidP="00A86D90">
            <w:pPr>
              <w:pStyle w:val="Tablehead"/>
              <w:rPr>
                <w:bCs/>
                <w:sz w:val="18"/>
                <w:szCs w:val="18"/>
                <w:lang w:val="en-US" w:eastAsia="zh-CN"/>
              </w:rPr>
            </w:pPr>
          </w:p>
        </w:tc>
        <w:tc>
          <w:tcPr>
            <w:tcW w:w="1025" w:type="dxa"/>
            <w:vMerge/>
            <w:tcBorders>
              <w:left w:val="single" w:sz="4" w:space="0" w:color="auto"/>
              <w:bottom w:val="single" w:sz="4" w:space="0" w:color="000000"/>
              <w:right w:val="single" w:sz="4" w:space="0" w:color="auto"/>
            </w:tcBorders>
            <w:vAlign w:val="center"/>
          </w:tcPr>
          <w:p w:rsidR="00667A3C" w:rsidRPr="00110F2B" w:rsidRDefault="00667A3C" w:rsidP="00A86D90">
            <w:pPr>
              <w:pStyle w:val="Tablehead"/>
              <w:rPr>
                <w:bCs/>
                <w:sz w:val="18"/>
                <w:szCs w:val="18"/>
                <w:lang w:val="en-US" w:eastAsia="zh-CN"/>
              </w:rPr>
            </w:pPr>
          </w:p>
        </w:tc>
      </w:tr>
      <w:tr w:rsidR="00667A3C" w:rsidRPr="00110F2B" w:rsidTr="00A86D90">
        <w:trPr>
          <w:trHeight w:val="360"/>
          <w:jc w:val="center"/>
        </w:trPr>
        <w:tc>
          <w:tcPr>
            <w:tcW w:w="1271" w:type="dxa"/>
            <w:tcBorders>
              <w:top w:val="nil"/>
              <w:left w:val="single" w:sz="4" w:space="0" w:color="auto"/>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rPr>
            </w:pPr>
            <w:r w:rsidRPr="00110F2B">
              <w:rPr>
                <w:sz w:val="18"/>
                <w:szCs w:val="18"/>
              </w:rPr>
              <w:t>CA_2A-2A</w:t>
            </w:r>
          </w:p>
        </w:tc>
        <w:tc>
          <w:tcPr>
            <w:tcW w:w="1449" w:type="dxa"/>
            <w:tcBorders>
              <w:top w:val="single" w:sz="4" w:space="0" w:color="auto"/>
              <w:left w:val="nil"/>
              <w:bottom w:val="single" w:sz="4" w:space="0" w:color="auto"/>
              <w:right w:val="single" w:sz="4" w:space="0" w:color="auto"/>
            </w:tcBorders>
            <w:vAlign w:val="center"/>
          </w:tcPr>
          <w:p w:rsidR="00667A3C" w:rsidRPr="00110F2B" w:rsidRDefault="00667A3C" w:rsidP="00A86D90">
            <w:pPr>
              <w:pStyle w:val="Tabletext"/>
              <w:jc w:val="center"/>
              <w:rPr>
                <w:sz w:val="18"/>
                <w:szCs w:val="18"/>
                <w:lang w:val="en-US"/>
              </w:rPr>
            </w:pPr>
            <w:r w:rsidRPr="00110F2B">
              <w:rPr>
                <w:sz w:val="18"/>
                <w:szCs w:val="18"/>
                <w:lang w:val="en-US"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r w:rsidRPr="00110F2B">
              <w:rPr>
                <w:sz w:val="18"/>
                <w:szCs w:val="18"/>
                <w:lang w:val="en-US"/>
              </w:rPr>
              <w:t>5, 10, 15, 20</w:t>
            </w:r>
          </w:p>
        </w:tc>
        <w:tc>
          <w:tcPr>
            <w:tcW w:w="1175" w:type="dxa"/>
            <w:tcBorders>
              <w:top w:val="nil"/>
              <w:left w:val="nil"/>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r w:rsidRPr="00110F2B">
              <w:rPr>
                <w:sz w:val="18"/>
                <w:szCs w:val="18"/>
                <w:lang w:val="en-US"/>
              </w:rPr>
              <w:t>5, 10, 15, 20</w:t>
            </w:r>
          </w:p>
        </w:tc>
        <w:tc>
          <w:tcPr>
            <w:tcW w:w="1175" w:type="dxa"/>
            <w:tcBorders>
              <w:top w:val="single" w:sz="4" w:space="0" w:color="auto"/>
              <w:left w:val="nil"/>
              <w:bottom w:val="single" w:sz="4" w:space="0" w:color="auto"/>
              <w:right w:val="single" w:sz="4" w:space="0" w:color="auto"/>
            </w:tcBorders>
            <w:vAlign w:val="center"/>
          </w:tcPr>
          <w:p w:rsidR="00667A3C" w:rsidRPr="00110F2B" w:rsidRDefault="00667A3C" w:rsidP="00A86D90">
            <w:pPr>
              <w:pStyle w:val="Tabletext"/>
              <w:jc w:val="center"/>
              <w:rPr>
                <w:sz w:val="18"/>
                <w:szCs w:val="18"/>
                <w:lang w:val="en-US"/>
              </w:rPr>
            </w:pPr>
          </w:p>
        </w:tc>
        <w:tc>
          <w:tcPr>
            <w:tcW w:w="1121" w:type="dxa"/>
            <w:tcBorders>
              <w:top w:val="nil"/>
              <w:left w:val="single" w:sz="4" w:space="0" w:color="auto"/>
              <w:bottom w:val="single" w:sz="4" w:space="0" w:color="auto"/>
              <w:right w:val="single" w:sz="4" w:space="0" w:color="auto"/>
            </w:tcBorders>
            <w:shd w:val="clear" w:color="auto" w:fill="auto"/>
            <w:noWrap/>
            <w:vAlign w:val="center"/>
          </w:tcPr>
          <w:p w:rsidR="00667A3C" w:rsidRPr="00110F2B" w:rsidRDefault="00667A3C" w:rsidP="00A86D90">
            <w:pPr>
              <w:pStyle w:val="Tabletext"/>
              <w:jc w:val="center"/>
              <w:rPr>
                <w:sz w:val="18"/>
                <w:szCs w:val="18"/>
                <w:lang w:val="en-US"/>
              </w:rPr>
            </w:pPr>
            <w:r w:rsidRPr="00110F2B">
              <w:rPr>
                <w:sz w:val="18"/>
                <w:szCs w:val="18"/>
                <w:lang w:val="en-US"/>
              </w:rPr>
              <w:t>40</w:t>
            </w:r>
          </w:p>
        </w:tc>
        <w:tc>
          <w:tcPr>
            <w:tcW w:w="1238" w:type="dxa"/>
            <w:tcBorders>
              <w:top w:val="nil"/>
              <w:left w:val="nil"/>
              <w:bottom w:val="single" w:sz="4" w:space="0" w:color="auto"/>
              <w:right w:val="single" w:sz="4" w:space="0" w:color="auto"/>
            </w:tcBorders>
            <w:shd w:val="clear" w:color="auto" w:fill="auto"/>
            <w:noWrap/>
            <w:vAlign w:val="center"/>
          </w:tcPr>
          <w:p w:rsidR="00667A3C" w:rsidRPr="00110F2B" w:rsidRDefault="00667A3C" w:rsidP="00A86D90">
            <w:pPr>
              <w:pStyle w:val="Tabletext"/>
              <w:jc w:val="center"/>
              <w:rPr>
                <w:sz w:val="18"/>
                <w:szCs w:val="18"/>
                <w:lang w:val="en-US"/>
              </w:rPr>
            </w:pPr>
            <w:r w:rsidRPr="00110F2B">
              <w:rPr>
                <w:sz w:val="18"/>
                <w:szCs w:val="18"/>
                <w:lang w:val="en-US"/>
              </w:rPr>
              <w:t>0</w:t>
            </w:r>
          </w:p>
        </w:tc>
        <w:tc>
          <w:tcPr>
            <w:tcW w:w="1025" w:type="dxa"/>
            <w:tcBorders>
              <w:top w:val="nil"/>
              <w:left w:val="nil"/>
              <w:bottom w:val="single" w:sz="4" w:space="0" w:color="auto"/>
              <w:right w:val="single" w:sz="4" w:space="0" w:color="auto"/>
            </w:tcBorders>
            <w:vAlign w:val="center"/>
          </w:tcPr>
          <w:p w:rsidR="00667A3C" w:rsidRPr="00110F2B" w:rsidRDefault="002A7359" w:rsidP="00A86D90">
            <w:pPr>
              <w:pStyle w:val="Tabletext"/>
              <w:jc w:val="center"/>
              <w:rPr>
                <w:sz w:val="18"/>
                <w:szCs w:val="18"/>
                <w:lang w:val="en-US"/>
              </w:rPr>
            </w:pPr>
            <w:r>
              <w:rPr>
                <w:sz w:val="18"/>
                <w:szCs w:val="18"/>
                <w:lang w:val="en-US"/>
              </w:rPr>
              <w:t>否</w:t>
            </w:r>
          </w:p>
        </w:tc>
      </w:tr>
      <w:tr w:rsidR="00667A3C" w:rsidRPr="00110F2B" w:rsidTr="00A86D90">
        <w:trPr>
          <w:trHeight w:val="360"/>
          <w:jc w:val="center"/>
        </w:trPr>
        <w:tc>
          <w:tcPr>
            <w:tcW w:w="1271" w:type="dxa"/>
            <w:tcBorders>
              <w:top w:val="nil"/>
              <w:left w:val="single" w:sz="4" w:space="0" w:color="auto"/>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r w:rsidRPr="00110F2B">
              <w:rPr>
                <w:sz w:val="18"/>
                <w:szCs w:val="18"/>
              </w:rPr>
              <w:t>CA_3A-3A</w:t>
            </w:r>
          </w:p>
        </w:tc>
        <w:tc>
          <w:tcPr>
            <w:tcW w:w="1449" w:type="dxa"/>
            <w:tcBorders>
              <w:top w:val="single" w:sz="4" w:space="0" w:color="auto"/>
              <w:left w:val="nil"/>
              <w:bottom w:val="single" w:sz="4" w:space="0" w:color="auto"/>
              <w:right w:val="single" w:sz="4" w:space="0" w:color="auto"/>
            </w:tcBorders>
            <w:vAlign w:val="center"/>
          </w:tcPr>
          <w:p w:rsidR="00667A3C" w:rsidRPr="00110F2B" w:rsidRDefault="00667A3C" w:rsidP="00A86D90">
            <w:pPr>
              <w:pStyle w:val="Tabletext"/>
              <w:jc w:val="center"/>
              <w:rPr>
                <w:sz w:val="18"/>
                <w:szCs w:val="18"/>
                <w:lang w:val="en-US"/>
              </w:rPr>
            </w:pPr>
            <w:r w:rsidRPr="00110F2B">
              <w:rPr>
                <w:sz w:val="18"/>
                <w:szCs w:val="18"/>
                <w:lang w:val="en-US"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r w:rsidRPr="00110F2B">
              <w:rPr>
                <w:sz w:val="18"/>
                <w:szCs w:val="18"/>
                <w:lang w:val="en-US"/>
              </w:rPr>
              <w:t>5, 10, 15, 20</w:t>
            </w:r>
          </w:p>
        </w:tc>
        <w:tc>
          <w:tcPr>
            <w:tcW w:w="1175" w:type="dxa"/>
            <w:tcBorders>
              <w:top w:val="nil"/>
              <w:left w:val="nil"/>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r w:rsidRPr="00110F2B">
              <w:rPr>
                <w:sz w:val="18"/>
                <w:szCs w:val="18"/>
                <w:lang w:val="en-US"/>
              </w:rPr>
              <w:t>5, 10, 15, 20</w:t>
            </w:r>
          </w:p>
        </w:tc>
        <w:tc>
          <w:tcPr>
            <w:tcW w:w="1175" w:type="dxa"/>
            <w:tcBorders>
              <w:top w:val="single" w:sz="4" w:space="0" w:color="auto"/>
              <w:left w:val="nil"/>
              <w:bottom w:val="single" w:sz="4" w:space="0" w:color="auto"/>
              <w:right w:val="single" w:sz="4" w:space="0" w:color="auto"/>
            </w:tcBorders>
            <w:vAlign w:val="center"/>
          </w:tcPr>
          <w:p w:rsidR="00667A3C" w:rsidRPr="00110F2B" w:rsidRDefault="00667A3C" w:rsidP="00A86D90">
            <w:pPr>
              <w:pStyle w:val="Tabletext"/>
              <w:jc w:val="center"/>
              <w:rPr>
                <w:sz w:val="18"/>
                <w:szCs w:val="18"/>
                <w:lang w:val="en-US"/>
              </w:rPr>
            </w:pPr>
          </w:p>
        </w:tc>
        <w:tc>
          <w:tcPr>
            <w:tcW w:w="1121" w:type="dxa"/>
            <w:tcBorders>
              <w:top w:val="nil"/>
              <w:left w:val="single" w:sz="4" w:space="0" w:color="auto"/>
              <w:bottom w:val="single" w:sz="4" w:space="0" w:color="auto"/>
              <w:right w:val="single" w:sz="4" w:space="0" w:color="auto"/>
            </w:tcBorders>
            <w:shd w:val="clear" w:color="auto" w:fill="auto"/>
            <w:noWrap/>
            <w:vAlign w:val="center"/>
          </w:tcPr>
          <w:p w:rsidR="00667A3C" w:rsidRPr="00110F2B" w:rsidRDefault="00667A3C" w:rsidP="00A86D90">
            <w:pPr>
              <w:pStyle w:val="Tabletext"/>
              <w:jc w:val="center"/>
              <w:rPr>
                <w:sz w:val="18"/>
                <w:szCs w:val="18"/>
                <w:lang w:val="en-US"/>
              </w:rPr>
            </w:pPr>
            <w:r w:rsidRPr="00110F2B">
              <w:rPr>
                <w:sz w:val="18"/>
                <w:szCs w:val="18"/>
                <w:lang w:val="en-US"/>
              </w:rPr>
              <w:t>40</w:t>
            </w:r>
          </w:p>
        </w:tc>
        <w:tc>
          <w:tcPr>
            <w:tcW w:w="1238" w:type="dxa"/>
            <w:tcBorders>
              <w:top w:val="nil"/>
              <w:left w:val="nil"/>
              <w:bottom w:val="single" w:sz="4" w:space="0" w:color="auto"/>
              <w:right w:val="single" w:sz="4" w:space="0" w:color="auto"/>
            </w:tcBorders>
            <w:shd w:val="clear" w:color="auto" w:fill="auto"/>
            <w:noWrap/>
            <w:vAlign w:val="center"/>
          </w:tcPr>
          <w:p w:rsidR="00667A3C" w:rsidRPr="00110F2B" w:rsidRDefault="00667A3C" w:rsidP="00A86D90">
            <w:pPr>
              <w:pStyle w:val="Tabletext"/>
              <w:jc w:val="center"/>
              <w:rPr>
                <w:sz w:val="18"/>
                <w:szCs w:val="18"/>
                <w:lang w:val="en-US"/>
              </w:rPr>
            </w:pPr>
            <w:r w:rsidRPr="00110F2B">
              <w:rPr>
                <w:sz w:val="18"/>
                <w:szCs w:val="18"/>
                <w:lang w:val="en-US"/>
              </w:rPr>
              <w:t>0</w:t>
            </w:r>
          </w:p>
        </w:tc>
        <w:tc>
          <w:tcPr>
            <w:tcW w:w="1025" w:type="dxa"/>
            <w:tcBorders>
              <w:top w:val="nil"/>
              <w:left w:val="nil"/>
              <w:bottom w:val="single" w:sz="4" w:space="0" w:color="auto"/>
              <w:right w:val="single" w:sz="4" w:space="0" w:color="auto"/>
            </w:tcBorders>
            <w:vAlign w:val="center"/>
          </w:tcPr>
          <w:p w:rsidR="00667A3C" w:rsidRPr="00110F2B" w:rsidRDefault="002A7359" w:rsidP="00A86D90">
            <w:pPr>
              <w:pStyle w:val="Tabletext"/>
              <w:jc w:val="center"/>
              <w:rPr>
                <w:sz w:val="18"/>
                <w:szCs w:val="18"/>
                <w:lang w:val="en-US"/>
              </w:rPr>
            </w:pPr>
            <w:r>
              <w:rPr>
                <w:sz w:val="18"/>
                <w:szCs w:val="18"/>
                <w:lang w:val="en-US"/>
              </w:rPr>
              <w:t>否</w:t>
            </w:r>
          </w:p>
        </w:tc>
      </w:tr>
      <w:tr w:rsidR="00667A3C" w:rsidRPr="00110F2B" w:rsidTr="00A86D90">
        <w:trPr>
          <w:trHeight w:val="360"/>
          <w:jc w:val="center"/>
        </w:trPr>
        <w:tc>
          <w:tcPr>
            <w:tcW w:w="1271" w:type="dxa"/>
            <w:tcBorders>
              <w:top w:val="nil"/>
              <w:left w:val="single" w:sz="4" w:space="0" w:color="auto"/>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r w:rsidRPr="00110F2B">
              <w:rPr>
                <w:sz w:val="18"/>
                <w:szCs w:val="18"/>
                <w:lang w:val="en-US"/>
              </w:rPr>
              <w:t>CA_4A-4A</w:t>
            </w:r>
          </w:p>
        </w:tc>
        <w:tc>
          <w:tcPr>
            <w:tcW w:w="1449" w:type="dxa"/>
            <w:tcBorders>
              <w:top w:val="single" w:sz="4" w:space="0" w:color="auto"/>
              <w:left w:val="nil"/>
              <w:bottom w:val="single" w:sz="4" w:space="0" w:color="auto"/>
              <w:right w:val="single" w:sz="4" w:space="0" w:color="auto"/>
            </w:tcBorders>
            <w:vAlign w:val="center"/>
          </w:tcPr>
          <w:p w:rsidR="00667A3C" w:rsidRPr="00110F2B" w:rsidRDefault="00667A3C" w:rsidP="00A86D90">
            <w:pPr>
              <w:pStyle w:val="Tabletext"/>
              <w:jc w:val="center"/>
              <w:rPr>
                <w:sz w:val="18"/>
                <w:szCs w:val="18"/>
                <w:lang w:val="en-US"/>
              </w:rPr>
            </w:pPr>
            <w:r w:rsidRPr="00110F2B">
              <w:rPr>
                <w:sz w:val="18"/>
                <w:szCs w:val="18"/>
                <w:lang w:val="en-US"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r w:rsidRPr="00110F2B">
              <w:rPr>
                <w:sz w:val="18"/>
                <w:szCs w:val="18"/>
                <w:lang w:val="en-US"/>
              </w:rPr>
              <w:t>5, 10, 15, 20</w:t>
            </w:r>
          </w:p>
        </w:tc>
        <w:tc>
          <w:tcPr>
            <w:tcW w:w="1175" w:type="dxa"/>
            <w:tcBorders>
              <w:top w:val="nil"/>
              <w:left w:val="nil"/>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r w:rsidRPr="00110F2B">
              <w:rPr>
                <w:sz w:val="18"/>
                <w:szCs w:val="18"/>
                <w:lang w:val="en-US"/>
              </w:rPr>
              <w:t>5, 10, 15, 20</w:t>
            </w:r>
          </w:p>
        </w:tc>
        <w:tc>
          <w:tcPr>
            <w:tcW w:w="1175" w:type="dxa"/>
            <w:tcBorders>
              <w:top w:val="single" w:sz="4" w:space="0" w:color="auto"/>
              <w:left w:val="nil"/>
              <w:bottom w:val="single" w:sz="4" w:space="0" w:color="auto"/>
              <w:right w:val="single" w:sz="4" w:space="0" w:color="auto"/>
            </w:tcBorders>
            <w:vAlign w:val="center"/>
          </w:tcPr>
          <w:p w:rsidR="00667A3C" w:rsidRPr="00110F2B" w:rsidRDefault="00667A3C" w:rsidP="00A86D90">
            <w:pPr>
              <w:pStyle w:val="Tabletext"/>
              <w:jc w:val="center"/>
              <w:rPr>
                <w:sz w:val="18"/>
                <w:szCs w:val="18"/>
                <w:lang w:val="en-US"/>
              </w:rPr>
            </w:pPr>
          </w:p>
        </w:tc>
        <w:tc>
          <w:tcPr>
            <w:tcW w:w="1121" w:type="dxa"/>
            <w:tcBorders>
              <w:top w:val="nil"/>
              <w:left w:val="single" w:sz="4" w:space="0" w:color="auto"/>
              <w:bottom w:val="single" w:sz="4" w:space="0" w:color="auto"/>
              <w:right w:val="single" w:sz="4" w:space="0" w:color="auto"/>
            </w:tcBorders>
            <w:shd w:val="clear" w:color="auto" w:fill="auto"/>
            <w:noWrap/>
            <w:vAlign w:val="center"/>
          </w:tcPr>
          <w:p w:rsidR="00667A3C" w:rsidRPr="00110F2B" w:rsidRDefault="00667A3C" w:rsidP="00A86D90">
            <w:pPr>
              <w:pStyle w:val="Tabletext"/>
              <w:jc w:val="center"/>
              <w:rPr>
                <w:sz w:val="18"/>
                <w:szCs w:val="18"/>
                <w:lang w:val="en-US"/>
              </w:rPr>
            </w:pPr>
            <w:r w:rsidRPr="00110F2B">
              <w:rPr>
                <w:sz w:val="18"/>
                <w:szCs w:val="18"/>
                <w:lang w:val="en-US"/>
              </w:rPr>
              <w:t>40</w:t>
            </w:r>
          </w:p>
        </w:tc>
        <w:tc>
          <w:tcPr>
            <w:tcW w:w="1238" w:type="dxa"/>
            <w:tcBorders>
              <w:top w:val="nil"/>
              <w:left w:val="nil"/>
              <w:bottom w:val="single" w:sz="4" w:space="0" w:color="auto"/>
              <w:right w:val="single" w:sz="4" w:space="0" w:color="auto"/>
            </w:tcBorders>
            <w:shd w:val="clear" w:color="auto" w:fill="auto"/>
            <w:noWrap/>
            <w:vAlign w:val="center"/>
          </w:tcPr>
          <w:p w:rsidR="00667A3C" w:rsidRPr="00110F2B" w:rsidRDefault="00667A3C" w:rsidP="00A86D90">
            <w:pPr>
              <w:pStyle w:val="Tabletext"/>
              <w:jc w:val="center"/>
              <w:rPr>
                <w:sz w:val="18"/>
                <w:szCs w:val="18"/>
                <w:lang w:val="en-US"/>
              </w:rPr>
            </w:pPr>
            <w:r w:rsidRPr="00110F2B">
              <w:rPr>
                <w:sz w:val="18"/>
                <w:szCs w:val="18"/>
                <w:lang w:val="en-US"/>
              </w:rPr>
              <w:t>0</w:t>
            </w:r>
          </w:p>
        </w:tc>
        <w:tc>
          <w:tcPr>
            <w:tcW w:w="1025" w:type="dxa"/>
            <w:tcBorders>
              <w:top w:val="nil"/>
              <w:left w:val="nil"/>
              <w:bottom w:val="single" w:sz="4" w:space="0" w:color="auto"/>
              <w:right w:val="single" w:sz="4" w:space="0" w:color="auto"/>
            </w:tcBorders>
            <w:vAlign w:val="center"/>
          </w:tcPr>
          <w:p w:rsidR="00667A3C" w:rsidRPr="00110F2B" w:rsidRDefault="00667A3C" w:rsidP="00A86D90">
            <w:pPr>
              <w:pStyle w:val="Tabletext"/>
              <w:jc w:val="center"/>
              <w:rPr>
                <w:sz w:val="18"/>
                <w:szCs w:val="18"/>
                <w:lang w:val="en-US"/>
              </w:rPr>
            </w:pPr>
            <w:r w:rsidRPr="00110F2B">
              <w:rPr>
                <w:sz w:val="18"/>
                <w:szCs w:val="18"/>
                <w:lang w:val="en-US"/>
              </w:rPr>
              <w:t>Yes</w:t>
            </w:r>
          </w:p>
        </w:tc>
      </w:tr>
      <w:tr w:rsidR="00667A3C" w:rsidRPr="00110F2B" w:rsidTr="00A86D90">
        <w:trPr>
          <w:trHeight w:val="360"/>
          <w:jc w:val="center"/>
        </w:trPr>
        <w:tc>
          <w:tcPr>
            <w:tcW w:w="1271" w:type="dxa"/>
            <w:vMerge w:val="restart"/>
            <w:tcBorders>
              <w:top w:val="nil"/>
              <w:left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r w:rsidRPr="00110F2B">
              <w:rPr>
                <w:sz w:val="18"/>
                <w:szCs w:val="18"/>
              </w:rPr>
              <w:t>CA_7A-7A</w:t>
            </w:r>
          </w:p>
        </w:tc>
        <w:tc>
          <w:tcPr>
            <w:tcW w:w="1449" w:type="dxa"/>
            <w:vMerge w:val="restart"/>
            <w:tcBorders>
              <w:top w:val="single" w:sz="4" w:space="0" w:color="auto"/>
              <w:left w:val="nil"/>
              <w:right w:val="single" w:sz="4" w:space="0" w:color="auto"/>
            </w:tcBorders>
            <w:vAlign w:val="center"/>
          </w:tcPr>
          <w:p w:rsidR="00667A3C" w:rsidRPr="00110F2B" w:rsidRDefault="00667A3C" w:rsidP="00A86D90">
            <w:pPr>
              <w:pStyle w:val="Tabletext"/>
              <w:jc w:val="center"/>
              <w:rPr>
                <w:sz w:val="18"/>
                <w:szCs w:val="18"/>
                <w:lang w:val="en-US"/>
              </w:rPr>
            </w:pPr>
            <w:r w:rsidRPr="00110F2B">
              <w:rPr>
                <w:sz w:val="18"/>
                <w:szCs w:val="18"/>
                <w:lang w:val="en-US"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r w:rsidRPr="00110F2B">
              <w:rPr>
                <w:sz w:val="18"/>
                <w:szCs w:val="18"/>
                <w:lang w:val="en-US"/>
              </w:rPr>
              <w:t>5</w:t>
            </w:r>
          </w:p>
        </w:tc>
        <w:tc>
          <w:tcPr>
            <w:tcW w:w="1175" w:type="dxa"/>
            <w:tcBorders>
              <w:top w:val="nil"/>
              <w:left w:val="nil"/>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r w:rsidRPr="00110F2B">
              <w:rPr>
                <w:sz w:val="18"/>
                <w:szCs w:val="18"/>
                <w:lang w:val="en-US"/>
              </w:rPr>
              <w:t>15</w:t>
            </w:r>
          </w:p>
        </w:tc>
        <w:tc>
          <w:tcPr>
            <w:tcW w:w="1175" w:type="dxa"/>
            <w:tcBorders>
              <w:top w:val="single" w:sz="4" w:space="0" w:color="auto"/>
              <w:left w:val="nil"/>
              <w:bottom w:val="single" w:sz="4" w:space="0" w:color="auto"/>
              <w:right w:val="single" w:sz="4" w:space="0" w:color="auto"/>
            </w:tcBorders>
            <w:vAlign w:val="center"/>
          </w:tcPr>
          <w:p w:rsidR="00667A3C" w:rsidRPr="00110F2B" w:rsidRDefault="00667A3C" w:rsidP="00A86D90">
            <w:pPr>
              <w:pStyle w:val="Tabletext"/>
              <w:jc w:val="center"/>
              <w:rPr>
                <w:sz w:val="18"/>
                <w:szCs w:val="18"/>
                <w:lang w:val="en-US"/>
              </w:rPr>
            </w:pPr>
          </w:p>
        </w:tc>
        <w:tc>
          <w:tcPr>
            <w:tcW w:w="1121" w:type="dxa"/>
            <w:vMerge w:val="restart"/>
            <w:tcBorders>
              <w:top w:val="nil"/>
              <w:left w:val="single" w:sz="4" w:space="0" w:color="auto"/>
              <w:right w:val="single" w:sz="4" w:space="0" w:color="auto"/>
            </w:tcBorders>
            <w:shd w:val="clear" w:color="auto" w:fill="auto"/>
            <w:noWrap/>
            <w:vAlign w:val="center"/>
          </w:tcPr>
          <w:p w:rsidR="00667A3C" w:rsidRPr="00110F2B" w:rsidRDefault="00667A3C" w:rsidP="00A86D90">
            <w:pPr>
              <w:pStyle w:val="Tabletext"/>
              <w:jc w:val="center"/>
              <w:rPr>
                <w:sz w:val="18"/>
                <w:szCs w:val="18"/>
                <w:lang w:val="en-US"/>
              </w:rPr>
            </w:pPr>
            <w:r w:rsidRPr="00110F2B">
              <w:rPr>
                <w:sz w:val="18"/>
                <w:szCs w:val="18"/>
                <w:lang w:val="en-US"/>
              </w:rPr>
              <w:t>40</w:t>
            </w:r>
          </w:p>
        </w:tc>
        <w:tc>
          <w:tcPr>
            <w:tcW w:w="1238" w:type="dxa"/>
            <w:vMerge w:val="restart"/>
            <w:tcBorders>
              <w:top w:val="nil"/>
              <w:left w:val="nil"/>
              <w:right w:val="single" w:sz="4" w:space="0" w:color="auto"/>
            </w:tcBorders>
            <w:shd w:val="clear" w:color="auto" w:fill="auto"/>
            <w:noWrap/>
            <w:vAlign w:val="center"/>
          </w:tcPr>
          <w:p w:rsidR="00667A3C" w:rsidRPr="00110F2B" w:rsidRDefault="00667A3C" w:rsidP="00A86D90">
            <w:pPr>
              <w:pStyle w:val="Tabletext"/>
              <w:jc w:val="center"/>
              <w:rPr>
                <w:sz w:val="18"/>
                <w:szCs w:val="18"/>
                <w:lang w:val="en-US"/>
              </w:rPr>
            </w:pPr>
            <w:r w:rsidRPr="00110F2B">
              <w:rPr>
                <w:sz w:val="18"/>
                <w:szCs w:val="18"/>
                <w:lang w:val="en-US"/>
              </w:rPr>
              <w:t>0</w:t>
            </w:r>
          </w:p>
        </w:tc>
        <w:tc>
          <w:tcPr>
            <w:tcW w:w="1025" w:type="dxa"/>
            <w:vMerge w:val="restart"/>
            <w:tcBorders>
              <w:top w:val="nil"/>
              <w:left w:val="nil"/>
              <w:right w:val="single" w:sz="4" w:space="0" w:color="auto"/>
            </w:tcBorders>
            <w:vAlign w:val="center"/>
          </w:tcPr>
          <w:p w:rsidR="00667A3C" w:rsidRPr="00110F2B" w:rsidRDefault="002A7359" w:rsidP="00A86D90">
            <w:pPr>
              <w:pStyle w:val="Tabletext"/>
              <w:jc w:val="center"/>
              <w:rPr>
                <w:sz w:val="18"/>
                <w:szCs w:val="18"/>
                <w:lang w:val="en-US"/>
              </w:rPr>
            </w:pPr>
            <w:r>
              <w:rPr>
                <w:sz w:val="18"/>
                <w:szCs w:val="18"/>
                <w:lang w:val="en-US"/>
              </w:rPr>
              <w:t>否</w:t>
            </w:r>
          </w:p>
        </w:tc>
      </w:tr>
      <w:tr w:rsidR="00667A3C" w:rsidRPr="00110F2B" w:rsidTr="00A86D90">
        <w:trPr>
          <w:trHeight w:val="360"/>
          <w:jc w:val="center"/>
        </w:trPr>
        <w:tc>
          <w:tcPr>
            <w:tcW w:w="1271" w:type="dxa"/>
            <w:vMerge/>
            <w:tcBorders>
              <w:left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rPr>
            </w:pPr>
          </w:p>
        </w:tc>
        <w:tc>
          <w:tcPr>
            <w:tcW w:w="1449" w:type="dxa"/>
            <w:vMerge/>
            <w:tcBorders>
              <w:left w:val="nil"/>
              <w:right w:val="single" w:sz="4" w:space="0" w:color="auto"/>
            </w:tcBorders>
            <w:vAlign w:val="center"/>
          </w:tcPr>
          <w:p w:rsidR="00667A3C" w:rsidRPr="00110F2B" w:rsidRDefault="00667A3C" w:rsidP="00A86D90">
            <w:pPr>
              <w:pStyle w:val="Tabletext"/>
              <w:jc w:val="center"/>
              <w:rPr>
                <w:sz w:val="18"/>
                <w:szCs w:val="18"/>
                <w:lang w:val="en-US"/>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r w:rsidRPr="00110F2B">
              <w:rPr>
                <w:sz w:val="18"/>
                <w:szCs w:val="18"/>
                <w:lang w:val="en-US"/>
              </w:rPr>
              <w:t>10</w:t>
            </w:r>
          </w:p>
        </w:tc>
        <w:tc>
          <w:tcPr>
            <w:tcW w:w="1175" w:type="dxa"/>
            <w:tcBorders>
              <w:top w:val="nil"/>
              <w:left w:val="nil"/>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r w:rsidRPr="00110F2B">
              <w:rPr>
                <w:sz w:val="18"/>
                <w:szCs w:val="18"/>
                <w:lang w:val="en-US"/>
              </w:rPr>
              <w:t>10, 15</w:t>
            </w:r>
          </w:p>
        </w:tc>
        <w:tc>
          <w:tcPr>
            <w:tcW w:w="1175" w:type="dxa"/>
            <w:tcBorders>
              <w:top w:val="single" w:sz="4" w:space="0" w:color="auto"/>
              <w:left w:val="nil"/>
              <w:bottom w:val="single" w:sz="4" w:space="0" w:color="auto"/>
              <w:right w:val="single" w:sz="4" w:space="0" w:color="auto"/>
            </w:tcBorders>
            <w:vAlign w:val="center"/>
          </w:tcPr>
          <w:p w:rsidR="00667A3C" w:rsidRPr="00110F2B" w:rsidRDefault="00667A3C" w:rsidP="00A86D90">
            <w:pPr>
              <w:pStyle w:val="Tabletext"/>
              <w:jc w:val="center"/>
              <w:rPr>
                <w:sz w:val="18"/>
                <w:szCs w:val="18"/>
                <w:lang w:val="en-US"/>
              </w:rPr>
            </w:pPr>
          </w:p>
        </w:tc>
        <w:tc>
          <w:tcPr>
            <w:tcW w:w="1121" w:type="dxa"/>
            <w:vMerge/>
            <w:tcBorders>
              <w:left w:val="single" w:sz="4" w:space="0" w:color="auto"/>
              <w:right w:val="single" w:sz="4" w:space="0" w:color="auto"/>
            </w:tcBorders>
            <w:shd w:val="clear" w:color="auto" w:fill="auto"/>
            <w:noWrap/>
            <w:vAlign w:val="center"/>
          </w:tcPr>
          <w:p w:rsidR="00667A3C" w:rsidRPr="00110F2B" w:rsidRDefault="00667A3C" w:rsidP="00A86D90">
            <w:pPr>
              <w:pStyle w:val="Tabletext"/>
              <w:jc w:val="center"/>
              <w:rPr>
                <w:sz w:val="18"/>
                <w:szCs w:val="18"/>
                <w:lang w:val="en-US"/>
              </w:rPr>
            </w:pPr>
          </w:p>
        </w:tc>
        <w:tc>
          <w:tcPr>
            <w:tcW w:w="1238" w:type="dxa"/>
            <w:vMerge/>
            <w:tcBorders>
              <w:left w:val="nil"/>
              <w:right w:val="single" w:sz="4" w:space="0" w:color="auto"/>
            </w:tcBorders>
            <w:shd w:val="clear" w:color="auto" w:fill="auto"/>
            <w:noWrap/>
            <w:vAlign w:val="center"/>
          </w:tcPr>
          <w:p w:rsidR="00667A3C" w:rsidRPr="00110F2B" w:rsidRDefault="00667A3C" w:rsidP="00A86D90">
            <w:pPr>
              <w:pStyle w:val="Tabletext"/>
              <w:jc w:val="center"/>
              <w:rPr>
                <w:sz w:val="18"/>
                <w:szCs w:val="18"/>
                <w:lang w:val="en-US"/>
              </w:rPr>
            </w:pPr>
          </w:p>
        </w:tc>
        <w:tc>
          <w:tcPr>
            <w:tcW w:w="1025" w:type="dxa"/>
            <w:vMerge/>
            <w:tcBorders>
              <w:left w:val="nil"/>
              <w:right w:val="single" w:sz="4" w:space="0" w:color="auto"/>
            </w:tcBorders>
            <w:vAlign w:val="center"/>
          </w:tcPr>
          <w:p w:rsidR="00667A3C" w:rsidRPr="00110F2B" w:rsidRDefault="00667A3C" w:rsidP="00A86D90">
            <w:pPr>
              <w:pStyle w:val="Tabletext"/>
              <w:jc w:val="center"/>
              <w:rPr>
                <w:sz w:val="18"/>
                <w:szCs w:val="18"/>
                <w:lang w:val="en-US"/>
              </w:rPr>
            </w:pPr>
          </w:p>
        </w:tc>
      </w:tr>
      <w:tr w:rsidR="00667A3C" w:rsidRPr="00110F2B" w:rsidTr="00A86D90">
        <w:trPr>
          <w:trHeight w:val="360"/>
          <w:jc w:val="center"/>
        </w:trPr>
        <w:tc>
          <w:tcPr>
            <w:tcW w:w="1271" w:type="dxa"/>
            <w:vMerge/>
            <w:tcBorders>
              <w:left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rPr>
            </w:pPr>
          </w:p>
        </w:tc>
        <w:tc>
          <w:tcPr>
            <w:tcW w:w="1449" w:type="dxa"/>
            <w:vMerge/>
            <w:tcBorders>
              <w:left w:val="nil"/>
              <w:right w:val="single" w:sz="4" w:space="0" w:color="auto"/>
            </w:tcBorders>
            <w:vAlign w:val="center"/>
          </w:tcPr>
          <w:p w:rsidR="00667A3C" w:rsidRPr="00110F2B" w:rsidRDefault="00667A3C" w:rsidP="00A86D90">
            <w:pPr>
              <w:pStyle w:val="Tabletext"/>
              <w:jc w:val="center"/>
              <w:rPr>
                <w:sz w:val="18"/>
                <w:szCs w:val="18"/>
                <w:lang w:val="en-US"/>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r w:rsidRPr="00110F2B">
              <w:rPr>
                <w:sz w:val="18"/>
                <w:szCs w:val="18"/>
                <w:lang w:val="en-US"/>
              </w:rPr>
              <w:t>15</w:t>
            </w:r>
          </w:p>
        </w:tc>
        <w:tc>
          <w:tcPr>
            <w:tcW w:w="1175" w:type="dxa"/>
            <w:tcBorders>
              <w:top w:val="nil"/>
              <w:left w:val="nil"/>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r w:rsidRPr="00110F2B">
              <w:rPr>
                <w:sz w:val="18"/>
                <w:szCs w:val="18"/>
                <w:lang w:val="en-US"/>
              </w:rPr>
              <w:t>15, 20</w:t>
            </w:r>
          </w:p>
        </w:tc>
        <w:tc>
          <w:tcPr>
            <w:tcW w:w="1175" w:type="dxa"/>
            <w:tcBorders>
              <w:top w:val="single" w:sz="4" w:space="0" w:color="auto"/>
              <w:left w:val="nil"/>
              <w:bottom w:val="single" w:sz="4" w:space="0" w:color="auto"/>
              <w:right w:val="single" w:sz="4" w:space="0" w:color="auto"/>
            </w:tcBorders>
            <w:vAlign w:val="center"/>
          </w:tcPr>
          <w:p w:rsidR="00667A3C" w:rsidRPr="00110F2B" w:rsidRDefault="00667A3C" w:rsidP="00A86D90">
            <w:pPr>
              <w:pStyle w:val="Tabletext"/>
              <w:jc w:val="center"/>
              <w:rPr>
                <w:sz w:val="18"/>
                <w:szCs w:val="18"/>
                <w:lang w:val="en-US"/>
              </w:rPr>
            </w:pPr>
          </w:p>
        </w:tc>
        <w:tc>
          <w:tcPr>
            <w:tcW w:w="1121" w:type="dxa"/>
            <w:vMerge/>
            <w:tcBorders>
              <w:left w:val="single" w:sz="4" w:space="0" w:color="auto"/>
              <w:right w:val="single" w:sz="4" w:space="0" w:color="auto"/>
            </w:tcBorders>
            <w:shd w:val="clear" w:color="auto" w:fill="auto"/>
            <w:noWrap/>
            <w:vAlign w:val="center"/>
          </w:tcPr>
          <w:p w:rsidR="00667A3C" w:rsidRPr="00110F2B" w:rsidRDefault="00667A3C" w:rsidP="00A86D90">
            <w:pPr>
              <w:pStyle w:val="Tabletext"/>
              <w:jc w:val="center"/>
              <w:rPr>
                <w:sz w:val="18"/>
                <w:szCs w:val="18"/>
                <w:lang w:val="en-US"/>
              </w:rPr>
            </w:pPr>
          </w:p>
        </w:tc>
        <w:tc>
          <w:tcPr>
            <w:tcW w:w="1238" w:type="dxa"/>
            <w:vMerge/>
            <w:tcBorders>
              <w:left w:val="nil"/>
              <w:right w:val="single" w:sz="4" w:space="0" w:color="auto"/>
            </w:tcBorders>
            <w:shd w:val="clear" w:color="auto" w:fill="auto"/>
            <w:noWrap/>
            <w:vAlign w:val="center"/>
          </w:tcPr>
          <w:p w:rsidR="00667A3C" w:rsidRPr="00110F2B" w:rsidRDefault="00667A3C" w:rsidP="00A86D90">
            <w:pPr>
              <w:pStyle w:val="Tabletext"/>
              <w:jc w:val="center"/>
              <w:rPr>
                <w:sz w:val="18"/>
                <w:szCs w:val="18"/>
                <w:lang w:val="en-US"/>
              </w:rPr>
            </w:pPr>
          </w:p>
        </w:tc>
        <w:tc>
          <w:tcPr>
            <w:tcW w:w="1025" w:type="dxa"/>
            <w:vMerge/>
            <w:tcBorders>
              <w:left w:val="nil"/>
              <w:right w:val="single" w:sz="4" w:space="0" w:color="auto"/>
            </w:tcBorders>
            <w:vAlign w:val="center"/>
          </w:tcPr>
          <w:p w:rsidR="00667A3C" w:rsidRPr="00110F2B" w:rsidRDefault="00667A3C" w:rsidP="00A86D90">
            <w:pPr>
              <w:pStyle w:val="Tabletext"/>
              <w:jc w:val="center"/>
              <w:rPr>
                <w:sz w:val="18"/>
                <w:szCs w:val="18"/>
                <w:lang w:val="en-US"/>
              </w:rPr>
            </w:pPr>
          </w:p>
        </w:tc>
      </w:tr>
      <w:tr w:rsidR="00667A3C" w:rsidRPr="00110F2B" w:rsidTr="00A86D90">
        <w:trPr>
          <w:trHeight w:val="360"/>
          <w:jc w:val="center"/>
        </w:trPr>
        <w:tc>
          <w:tcPr>
            <w:tcW w:w="1271" w:type="dxa"/>
            <w:vMerge/>
            <w:tcBorders>
              <w:left w:val="single" w:sz="4" w:space="0" w:color="auto"/>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rPr>
            </w:pPr>
          </w:p>
        </w:tc>
        <w:tc>
          <w:tcPr>
            <w:tcW w:w="1449" w:type="dxa"/>
            <w:vMerge/>
            <w:tcBorders>
              <w:left w:val="nil"/>
              <w:bottom w:val="single" w:sz="4" w:space="0" w:color="auto"/>
              <w:right w:val="single" w:sz="4" w:space="0" w:color="auto"/>
            </w:tcBorders>
            <w:vAlign w:val="center"/>
          </w:tcPr>
          <w:p w:rsidR="00667A3C" w:rsidRPr="00110F2B" w:rsidRDefault="00667A3C" w:rsidP="00A86D90">
            <w:pPr>
              <w:pStyle w:val="Tabletext"/>
              <w:jc w:val="center"/>
              <w:rPr>
                <w:sz w:val="18"/>
                <w:szCs w:val="18"/>
                <w:lang w:val="en-US"/>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r w:rsidRPr="00110F2B">
              <w:rPr>
                <w:sz w:val="18"/>
                <w:szCs w:val="18"/>
                <w:lang w:val="en-US"/>
              </w:rPr>
              <w:t>20</w:t>
            </w:r>
          </w:p>
        </w:tc>
        <w:tc>
          <w:tcPr>
            <w:tcW w:w="1175" w:type="dxa"/>
            <w:tcBorders>
              <w:top w:val="nil"/>
              <w:left w:val="nil"/>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r w:rsidRPr="00110F2B">
              <w:rPr>
                <w:sz w:val="18"/>
                <w:szCs w:val="18"/>
                <w:lang w:val="en-US"/>
              </w:rPr>
              <w:t>20</w:t>
            </w:r>
          </w:p>
        </w:tc>
        <w:tc>
          <w:tcPr>
            <w:tcW w:w="1175" w:type="dxa"/>
            <w:tcBorders>
              <w:top w:val="single" w:sz="4" w:space="0" w:color="auto"/>
              <w:left w:val="nil"/>
              <w:bottom w:val="single" w:sz="4" w:space="0" w:color="auto"/>
              <w:right w:val="single" w:sz="4" w:space="0" w:color="auto"/>
            </w:tcBorders>
            <w:vAlign w:val="center"/>
          </w:tcPr>
          <w:p w:rsidR="00667A3C" w:rsidRPr="00110F2B" w:rsidRDefault="00667A3C" w:rsidP="00A86D90">
            <w:pPr>
              <w:pStyle w:val="Tabletext"/>
              <w:jc w:val="center"/>
              <w:rPr>
                <w:sz w:val="18"/>
                <w:szCs w:val="18"/>
                <w:lang w:val="en-US"/>
              </w:rPr>
            </w:pPr>
          </w:p>
        </w:tc>
        <w:tc>
          <w:tcPr>
            <w:tcW w:w="1121" w:type="dxa"/>
            <w:vMerge/>
            <w:tcBorders>
              <w:left w:val="single" w:sz="4" w:space="0" w:color="auto"/>
              <w:bottom w:val="single" w:sz="4" w:space="0" w:color="auto"/>
              <w:right w:val="single" w:sz="4" w:space="0" w:color="auto"/>
            </w:tcBorders>
            <w:shd w:val="clear" w:color="auto" w:fill="auto"/>
            <w:noWrap/>
            <w:vAlign w:val="center"/>
          </w:tcPr>
          <w:p w:rsidR="00667A3C" w:rsidRPr="00110F2B" w:rsidRDefault="00667A3C" w:rsidP="00A86D90">
            <w:pPr>
              <w:pStyle w:val="Tabletext"/>
              <w:jc w:val="center"/>
              <w:rPr>
                <w:sz w:val="18"/>
                <w:szCs w:val="18"/>
                <w:lang w:val="en-US"/>
              </w:rPr>
            </w:pPr>
          </w:p>
        </w:tc>
        <w:tc>
          <w:tcPr>
            <w:tcW w:w="1238" w:type="dxa"/>
            <w:vMerge/>
            <w:tcBorders>
              <w:left w:val="nil"/>
              <w:bottom w:val="single" w:sz="4" w:space="0" w:color="auto"/>
              <w:right w:val="single" w:sz="4" w:space="0" w:color="auto"/>
            </w:tcBorders>
            <w:shd w:val="clear" w:color="auto" w:fill="auto"/>
            <w:noWrap/>
            <w:vAlign w:val="center"/>
          </w:tcPr>
          <w:p w:rsidR="00667A3C" w:rsidRPr="00110F2B" w:rsidRDefault="00667A3C" w:rsidP="00A86D90">
            <w:pPr>
              <w:pStyle w:val="Tabletext"/>
              <w:jc w:val="center"/>
              <w:rPr>
                <w:sz w:val="18"/>
                <w:szCs w:val="18"/>
                <w:lang w:val="en-US"/>
              </w:rPr>
            </w:pPr>
          </w:p>
        </w:tc>
        <w:tc>
          <w:tcPr>
            <w:tcW w:w="1025" w:type="dxa"/>
            <w:vMerge/>
            <w:tcBorders>
              <w:left w:val="nil"/>
              <w:bottom w:val="single" w:sz="4" w:space="0" w:color="auto"/>
              <w:right w:val="single" w:sz="4" w:space="0" w:color="auto"/>
            </w:tcBorders>
            <w:vAlign w:val="center"/>
          </w:tcPr>
          <w:p w:rsidR="00667A3C" w:rsidRPr="00110F2B" w:rsidRDefault="00667A3C" w:rsidP="00A86D90">
            <w:pPr>
              <w:pStyle w:val="Tabletext"/>
              <w:jc w:val="center"/>
              <w:rPr>
                <w:sz w:val="18"/>
                <w:szCs w:val="18"/>
                <w:lang w:val="en-US"/>
              </w:rPr>
            </w:pPr>
          </w:p>
        </w:tc>
      </w:tr>
      <w:tr w:rsidR="00667A3C" w:rsidRPr="00110F2B" w:rsidTr="00A86D90">
        <w:trPr>
          <w:trHeight w:val="360"/>
          <w:jc w:val="center"/>
        </w:trPr>
        <w:tc>
          <w:tcPr>
            <w:tcW w:w="1271" w:type="dxa"/>
            <w:tcBorders>
              <w:top w:val="nil"/>
              <w:left w:val="single" w:sz="4" w:space="0" w:color="auto"/>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rPr>
            </w:pPr>
            <w:r w:rsidRPr="00110F2B">
              <w:rPr>
                <w:sz w:val="18"/>
                <w:szCs w:val="18"/>
                <w:lang w:eastAsia="zh-CN"/>
              </w:rPr>
              <w:t>CA_23A-23A</w:t>
            </w:r>
          </w:p>
        </w:tc>
        <w:tc>
          <w:tcPr>
            <w:tcW w:w="1449" w:type="dxa"/>
            <w:tcBorders>
              <w:top w:val="single" w:sz="4" w:space="0" w:color="auto"/>
              <w:left w:val="nil"/>
              <w:bottom w:val="single" w:sz="4" w:space="0" w:color="auto"/>
              <w:right w:val="single" w:sz="4" w:space="0" w:color="auto"/>
            </w:tcBorders>
            <w:vAlign w:val="center"/>
          </w:tcPr>
          <w:p w:rsidR="00667A3C" w:rsidRPr="00110F2B" w:rsidRDefault="00667A3C" w:rsidP="00A86D90">
            <w:pPr>
              <w:pStyle w:val="Tabletext"/>
              <w:jc w:val="center"/>
              <w:rPr>
                <w:sz w:val="18"/>
                <w:szCs w:val="18"/>
                <w:lang w:val="en-US"/>
              </w:rPr>
            </w:pPr>
            <w:r w:rsidRPr="00110F2B">
              <w:rPr>
                <w:sz w:val="18"/>
                <w:szCs w:val="18"/>
                <w:lang w:val="en-US"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r w:rsidRPr="00110F2B">
              <w:rPr>
                <w:sz w:val="18"/>
                <w:szCs w:val="18"/>
                <w:lang w:val="en-US"/>
              </w:rPr>
              <w:t>5</w:t>
            </w:r>
          </w:p>
        </w:tc>
        <w:tc>
          <w:tcPr>
            <w:tcW w:w="1175" w:type="dxa"/>
            <w:tcBorders>
              <w:top w:val="nil"/>
              <w:left w:val="nil"/>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r w:rsidRPr="00110F2B">
              <w:rPr>
                <w:sz w:val="18"/>
                <w:szCs w:val="18"/>
                <w:lang w:val="en-US"/>
              </w:rPr>
              <w:t>10</w:t>
            </w:r>
          </w:p>
        </w:tc>
        <w:tc>
          <w:tcPr>
            <w:tcW w:w="1175" w:type="dxa"/>
            <w:tcBorders>
              <w:top w:val="single" w:sz="4" w:space="0" w:color="auto"/>
              <w:left w:val="nil"/>
              <w:bottom w:val="single" w:sz="4" w:space="0" w:color="auto"/>
              <w:right w:val="single" w:sz="4" w:space="0" w:color="auto"/>
            </w:tcBorders>
            <w:vAlign w:val="center"/>
          </w:tcPr>
          <w:p w:rsidR="00667A3C" w:rsidRPr="00110F2B" w:rsidRDefault="00667A3C" w:rsidP="00A86D90">
            <w:pPr>
              <w:pStyle w:val="Tabletext"/>
              <w:jc w:val="center"/>
              <w:rPr>
                <w:sz w:val="18"/>
                <w:szCs w:val="18"/>
                <w:lang w:val="en-US"/>
              </w:rPr>
            </w:pPr>
          </w:p>
        </w:tc>
        <w:tc>
          <w:tcPr>
            <w:tcW w:w="1121" w:type="dxa"/>
            <w:tcBorders>
              <w:top w:val="nil"/>
              <w:left w:val="single" w:sz="4" w:space="0" w:color="auto"/>
              <w:bottom w:val="single" w:sz="4" w:space="0" w:color="auto"/>
              <w:right w:val="single" w:sz="4" w:space="0" w:color="auto"/>
            </w:tcBorders>
            <w:shd w:val="clear" w:color="auto" w:fill="auto"/>
            <w:noWrap/>
            <w:vAlign w:val="center"/>
          </w:tcPr>
          <w:p w:rsidR="00667A3C" w:rsidRPr="00110F2B" w:rsidRDefault="00667A3C" w:rsidP="00A86D90">
            <w:pPr>
              <w:pStyle w:val="Tabletext"/>
              <w:jc w:val="center"/>
              <w:rPr>
                <w:sz w:val="18"/>
                <w:szCs w:val="18"/>
                <w:lang w:val="en-US"/>
              </w:rPr>
            </w:pPr>
            <w:r w:rsidRPr="00110F2B">
              <w:rPr>
                <w:sz w:val="18"/>
                <w:szCs w:val="18"/>
                <w:lang w:val="en-US"/>
              </w:rPr>
              <w:t>15</w:t>
            </w:r>
          </w:p>
        </w:tc>
        <w:tc>
          <w:tcPr>
            <w:tcW w:w="1238" w:type="dxa"/>
            <w:tcBorders>
              <w:top w:val="nil"/>
              <w:left w:val="nil"/>
              <w:bottom w:val="single" w:sz="4" w:space="0" w:color="auto"/>
              <w:right w:val="single" w:sz="4" w:space="0" w:color="auto"/>
            </w:tcBorders>
            <w:shd w:val="clear" w:color="auto" w:fill="auto"/>
            <w:noWrap/>
            <w:vAlign w:val="center"/>
          </w:tcPr>
          <w:p w:rsidR="00667A3C" w:rsidRPr="00110F2B" w:rsidRDefault="00667A3C" w:rsidP="00A86D90">
            <w:pPr>
              <w:pStyle w:val="Tabletext"/>
              <w:jc w:val="center"/>
              <w:rPr>
                <w:sz w:val="18"/>
                <w:szCs w:val="18"/>
                <w:lang w:val="en-US"/>
              </w:rPr>
            </w:pPr>
            <w:r w:rsidRPr="00110F2B">
              <w:rPr>
                <w:sz w:val="18"/>
                <w:szCs w:val="18"/>
                <w:lang w:val="en-US"/>
              </w:rPr>
              <w:t>0</w:t>
            </w:r>
          </w:p>
        </w:tc>
        <w:tc>
          <w:tcPr>
            <w:tcW w:w="1025" w:type="dxa"/>
            <w:tcBorders>
              <w:top w:val="nil"/>
              <w:left w:val="nil"/>
              <w:bottom w:val="single" w:sz="4" w:space="0" w:color="auto"/>
              <w:right w:val="single" w:sz="4" w:space="0" w:color="auto"/>
            </w:tcBorders>
            <w:vAlign w:val="center"/>
          </w:tcPr>
          <w:p w:rsidR="00667A3C" w:rsidRPr="00110F2B" w:rsidRDefault="002A7359" w:rsidP="00A86D90">
            <w:pPr>
              <w:pStyle w:val="Tabletext"/>
              <w:jc w:val="center"/>
              <w:rPr>
                <w:sz w:val="18"/>
                <w:szCs w:val="18"/>
                <w:lang w:val="en-US"/>
              </w:rPr>
            </w:pPr>
            <w:r>
              <w:rPr>
                <w:sz w:val="18"/>
                <w:szCs w:val="18"/>
                <w:lang w:val="en-US"/>
              </w:rPr>
              <w:t>否</w:t>
            </w:r>
          </w:p>
        </w:tc>
      </w:tr>
      <w:tr w:rsidR="00667A3C" w:rsidRPr="00110F2B" w:rsidTr="00A86D90">
        <w:trPr>
          <w:trHeight w:val="290"/>
          <w:jc w:val="center"/>
        </w:trPr>
        <w:tc>
          <w:tcPr>
            <w:tcW w:w="1271" w:type="dxa"/>
            <w:vMerge w:val="restart"/>
            <w:tcBorders>
              <w:top w:val="nil"/>
              <w:left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r w:rsidRPr="00110F2B">
              <w:rPr>
                <w:sz w:val="18"/>
                <w:szCs w:val="18"/>
                <w:lang w:val="en-US"/>
              </w:rPr>
              <w:t>CA_25A-25A</w:t>
            </w:r>
          </w:p>
        </w:tc>
        <w:tc>
          <w:tcPr>
            <w:tcW w:w="1449" w:type="dxa"/>
            <w:vMerge w:val="restart"/>
            <w:tcBorders>
              <w:top w:val="single" w:sz="4" w:space="0" w:color="auto"/>
              <w:left w:val="nil"/>
              <w:right w:val="single" w:sz="4" w:space="0" w:color="auto"/>
            </w:tcBorders>
            <w:vAlign w:val="center"/>
          </w:tcPr>
          <w:p w:rsidR="00667A3C" w:rsidRPr="00110F2B" w:rsidRDefault="00667A3C" w:rsidP="00A86D90">
            <w:pPr>
              <w:pStyle w:val="Tabletext"/>
              <w:jc w:val="center"/>
              <w:rPr>
                <w:sz w:val="18"/>
                <w:szCs w:val="18"/>
                <w:lang w:val="en-US"/>
              </w:rPr>
            </w:pPr>
            <w:r w:rsidRPr="00110F2B">
              <w:rPr>
                <w:sz w:val="18"/>
                <w:szCs w:val="18"/>
                <w:lang w:val="en-US"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r w:rsidRPr="00110F2B">
              <w:rPr>
                <w:sz w:val="18"/>
                <w:szCs w:val="18"/>
                <w:lang w:val="en-US"/>
              </w:rPr>
              <w:t>5, 10</w:t>
            </w:r>
          </w:p>
        </w:tc>
        <w:tc>
          <w:tcPr>
            <w:tcW w:w="1175" w:type="dxa"/>
            <w:tcBorders>
              <w:top w:val="nil"/>
              <w:left w:val="nil"/>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r w:rsidRPr="00110F2B">
              <w:rPr>
                <w:sz w:val="18"/>
                <w:szCs w:val="18"/>
                <w:lang w:val="en-US"/>
              </w:rPr>
              <w:t>5, 10</w:t>
            </w:r>
          </w:p>
        </w:tc>
        <w:tc>
          <w:tcPr>
            <w:tcW w:w="1175" w:type="dxa"/>
            <w:tcBorders>
              <w:top w:val="single" w:sz="4" w:space="0" w:color="auto"/>
              <w:left w:val="nil"/>
              <w:bottom w:val="single" w:sz="4" w:space="0" w:color="auto"/>
              <w:right w:val="single" w:sz="4" w:space="0" w:color="auto"/>
            </w:tcBorders>
            <w:vAlign w:val="center"/>
          </w:tcPr>
          <w:p w:rsidR="00667A3C" w:rsidRPr="00110F2B" w:rsidRDefault="00667A3C" w:rsidP="00A86D90">
            <w:pPr>
              <w:pStyle w:val="Tabletext"/>
              <w:jc w:val="center"/>
              <w:rPr>
                <w:sz w:val="18"/>
                <w:szCs w:val="18"/>
                <w:lang w:val="en-US"/>
              </w:rPr>
            </w:pPr>
          </w:p>
        </w:tc>
        <w:tc>
          <w:tcPr>
            <w:tcW w:w="1121" w:type="dxa"/>
            <w:tcBorders>
              <w:top w:val="nil"/>
              <w:left w:val="single" w:sz="4" w:space="0" w:color="auto"/>
              <w:bottom w:val="single" w:sz="4" w:space="0" w:color="auto"/>
              <w:right w:val="single" w:sz="4" w:space="0" w:color="auto"/>
            </w:tcBorders>
            <w:shd w:val="clear" w:color="auto" w:fill="auto"/>
            <w:noWrap/>
            <w:vAlign w:val="center"/>
          </w:tcPr>
          <w:p w:rsidR="00667A3C" w:rsidRPr="00110F2B" w:rsidRDefault="00667A3C" w:rsidP="00A86D90">
            <w:pPr>
              <w:pStyle w:val="Tabletext"/>
              <w:jc w:val="center"/>
              <w:rPr>
                <w:sz w:val="18"/>
                <w:szCs w:val="18"/>
                <w:lang w:val="en-US"/>
              </w:rPr>
            </w:pPr>
            <w:r w:rsidRPr="00110F2B">
              <w:rPr>
                <w:sz w:val="18"/>
                <w:szCs w:val="18"/>
                <w:lang w:val="en-US"/>
              </w:rPr>
              <w:t>20</w:t>
            </w:r>
          </w:p>
        </w:tc>
        <w:tc>
          <w:tcPr>
            <w:tcW w:w="1238" w:type="dxa"/>
            <w:tcBorders>
              <w:top w:val="nil"/>
              <w:left w:val="nil"/>
              <w:bottom w:val="single" w:sz="4" w:space="0" w:color="auto"/>
              <w:right w:val="single" w:sz="4" w:space="0" w:color="auto"/>
            </w:tcBorders>
            <w:shd w:val="clear" w:color="auto" w:fill="auto"/>
            <w:noWrap/>
            <w:vAlign w:val="center"/>
          </w:tcPr>
          <w:p w:rsidR="00667A3C" w:rsidRPr="00110F2B" w:rsidRDefault="00667A3C" w:rsidP="00A86D90">
            <w:pPr>
              <w:pStyle w:val="Tabletext"/>
              <w:jc w:val="center"/>
              <w:rPr>
                <w:sz w:val="18"/>
                <w:szCs w:val="18"/>
                <w:lang w:val="en-US"/>
              </w:rPr>
            </w:pPr>
            <w:r w:rsidRPr="00110F2B">
              <w:rPr>
                <w:sz w:val="18"/>
                <w:szCs w:val="18"/>
                <w:lang w:val="en-US"/>
              </w:rPr>
              <w:t>0</w:t>
            </w:r>
          </w:p>
        </w:tc>
        <w:tc>
          <w:tcPr>
            <w:tcW w:w="1025" w:type="dxa"/>
            <w:tcBorders>
              <w:top w:val="nil"/>
              <w:left w:val="nil"/>
              <w:bottom w:val="single" w:sz="4" w:space="0" w:color="auto"/>
              <w:right w:val="single" w:sz="4" w:space="0" w:color="auto"/>
            </w:tcBorders>
            <w:vAlign w:val="center"/>
          </w:tcPr>
          <w:p w:rsidR="00667A3C" w:rsidRPr="00110F2B" w:rsidRDefault="002A7359" w:rsidP="00A86D90">
            <w:pPr>
              <w:pStyle w:val="Tabletext"/>
              <w:jc w:val="center"/>
              <w:rPr>
                <w:sz w:val="18"/>
                <w:szCs w:val="18"/>
                <w:lang w:val="en-US"/>
              </w:rPr>
            </w:pPr>
            <w:r>
              <w:rPr>
                <w:sz w:val="18"/>
                <w:szCs w:val="18"/>
                <w:lang w:val="en-US"/>
              </w:rPr>
              <w:t>否</w:t>
            </w:r>
          </w:p>
        </w:tc>
      </w:tr>
      <w:tr w:rsidR="00667A3C" w:rsidRPr="00110F2B" w:rsidTr="00A86D90">
        <w:trPr>
          <w:trHeight w:val="290"/>
          <w:jc w:val="center"/>
        </w:trPr>
        <w:tc>
          <w:tcPr>
            <w:tcW w:w="1271" w:type="dxa"/>
            <w:vMerge/>
            <w:tcBorders>
              <w:left w:val="single" w:sz="4" w:space="0" w:color="auto"/>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p>
        </w:tc>
        <w:tc>
          <w:tcPr>
            <w:tcW w:w="1449" w:type="dxa"/>
            <w:vMerge/>
            <w:tcBorders>
              <w:left w:val="nil"/>
              <w:bottom w:val="single" w:sz="4" w:space="0" w:color="auto"/>
              <w:right w:val="single" w:sz="4" w:space="0" w:color="auto"/>
            </w:tcBorders>
            <w:vAlign w:val="center"/>
          </w:tcPr>
          <w:p w:rsidR="00667A3C" w:rsidRPr="00110F2B" w:rsidRDefault="00667A3C" w:rsidP="00A86D90">
            <w:pPr>
              <w:pStyle w:val="Tabletext"/>
              <w:jc w:val="center"/>
              <w:rPr>
                <w:sz w:val="18"/>
                <w:szCs w:val="18"/>
                <w:lang w:eastAsia="zh-CN"/>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r w:rsidRPr="00110F2B">
              <w:rPr>
                <w:sz w:val="18"/>
                <w:szCs w:val="18"/>
                <w:lang w:eastAsia="zh-CN"/>
              </w:rPr>
              <w:t xml:space="preserve">5, </w:t>
            </w:r>
            <w:r w:rsidRPr="00110F2B">
              <w:rPr>
                <w:sz w:val="18"/>
                <w:szCs w:val="18"/>
                <w:lang w:val="en-US"/>
              </w:rPr>
              <w:t>10, 15, 20</w:t>
            </w:r>
          </w:p>
        </w:tc>
        <w:tc>
          <w:tcPr>
            <w:tcW w:w="1175" w:type="dxa"/>
            <w:tcBorders>
              <w:top w:val="nil"/>
              <w:left w:val="nil"/>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r w:rsidRPr="00110F2B">
              <w:rPr>
                <w:sz w:val="18"/>
                <w:szCs w:val="18"/>
                <w:lang w:eastAsia="zh-CN"/>
              </w:rPr>
              <w:t xml:space="preserve">5, </w:t>
            </w:r>
            <w:r w:rsidRPr="00110F2B">
              <w:rPr>
                <w:sz w:val="18"/>
                <w:szCs w:val="18"/>
                <w:lang w:val="en-US"/>
              </w:rPr>
              <w:t>10, 15, 20</w:t>
            </w:r>
          </w:p>
        </w:tc>
        <w:tc>
          <w:tcPr>
            <w:tcW w:w="1175" w:type="dxa"/>
            <w:tcBorders>
              <w:top w:val="single" w:sz="4" w:space="0" w:color="auto"/>
              <w:left w:val="nil"/>
              <w:bottom w:val="single" w:sz="4" w:space="0" w:color="auto"/>
              <w:right w:val="single" w:sz="4" w:space="0" w:color="auto"/>
            </w:tcBorders>
            <w:vAlign w:val="center"/>
          </w:tcPr>
          <w:p w:rsidR="00667A3C" w:rsidRPr="00110F2B" w:rsidRDefault="00667A3C" w:rsidP="00A86D90">
            <w:pPr>
              <w:pStyle w:val="Tabletext"/>
              <w:jc w:val="center"/>
              <w:rPr>
                <w:sz w:val="18"/>
                <w:szCs w:val="18"/>
                <w:lang w:val="en-US"/>
              </w:rPr>
            </w:pPr>
          </w:p>
        </w:tc>
        <w:tc>
          <w:tcPr>
            <w:tcW w:w="1121" w:type="dxa"/>
            <w:tcBorders>
              <w:top w:val="nil"/>
              <w:left w:val="single" w:sz="4" w:space="0" w:color="auto"/>
              <w:bottom w:val="single" w:sz="4" w:space="0" w:color="auto"/>
              <w:right w:val="single" w:sz="4" w:space="0" w:color="auto"/>
            </w:tcBorders>
            <w:shd w:val="clear" w:color="auto" w:fill="auto"/>
            <w:noWrap/>
            <w:vAlign w:val="center"/>
          </w:tcPr>
          <w:p w:rsidR="00667A3C" w:rsidRPr="00110F2B" w:rsidRDefault="00667A3C" w:rsidP="00A86D90">
            <w:pPr>
              <w:pStyle w:val="Tabletext"/>
              <w:jc w:val="center"/>
              <w:rPr>
                <w:sz w:val="18"/>
                <w:szCs w:val="18"/>
                <w:lang w:val="en-US"/>
              </w:rPr>
            </w:pPr>
            <w:r w:rsidRPr="00110F2B">
              <w:rPr>
                <w:sz w:val="18"/>
                <w:szCs w:val="18"/>
                <w:lang w:val="en-US"/>
              </w:rPr>
              <w:t>40</w:t>
            </w:r>
          </w:p>
        </w:tc>
        <w:tc>
          <w:tcPr>
            <w:tcW w:w="1238" w:type="dxa"/>
            <w:tcBorders>
              <w:top w:val="nil"/>
              <w:left w:val="nil"/>
              <w:bottom w:val="single" w:sz="4" w:space="0" w:color="auto"/>
              <w:right w:val="single" w:sz="4" w:space="0" w:color="auto"/>
            </w:tcBorders>
            <w:shd w:val="clear" w:color="auto" w:fill="auto"/>
            <w:noWrap/>
            <w:vAlign w:val="center"/>
          </w:tcPr>
          <w:p w:rsidR="00667A3C" w:rsidRPr="00110F2B" w:rsidRDefault="00667A3C" w:rsidP="00A86D90">
            <w:pPr>
              <w:pStyle w:val="Tabletext"/>
              <w:jc w:val="center"/>
              <w:rPr>
                <w:sz w:val="18"/>
                <w:szCs w:val="18"/>
                <w:lang w:val="en-US"/>
              </w:rPr>
            </w:pPr>
            <w:r w:rsidRPr="00110F2B">
              <w:rPr>
                <w:sz w:val="18"/>
                <w:szCs w:val="18"/>
                <w:lang w:val="en-US" w:eastAsia="zh-CN"/>
              </w:rPr>
              <w:t>1</w:t>
            </w:r>
          </w:p>
        </w:tc>
        <w:tc>
          <w:tcPr>
            <w:tcW w:w="1025" w:type="dxa"/>
            <w:tcBorders>
              <w:top w:val="nil"/>
              <w:left w:val="nil"/>
              <w:bottom w:val="single" w:sz="4" w:space="0" w:color="auto"/>
              <w:right w:val="single" w:sz="4" w:space="0" w:color="auto"/>
            </w:tcBorders>
            <w:vAlign w:val="center"/>
          </w:tcPr>
          <w:p w:rsidR="00667A3C" w:rsidRPr="00110F2B" w:rsidRDefault="002A7359" w:rsidP="00A86D90">
            <w:pPr>
              <w:pStyle w:val="Tabletext"/>
              <w:jc w:val="center"/>
              <w:rPr>
                <w:sz w:val="18"/>
                <w:szCs w:val="18"/>
                <w:lang w:val="en-US" w:eastAsia="zh-CN"/>
              </w:rPr>
            </w:pPr>
            <w:r>
              <w:rPr>
                <w:sz w:val="18"/>
                <w:szCs w:val="18"/>
                <w:lang w:val="en-US"/>
              </w:rPr>
              <w:t>否</w:t>
            </w:r>
          </w:p>
        </w:tc>
      </w:tr>
      <w:tr w:rsidR="00667A3C" w:rsidRPr="00110F2B" w:rsidTr="00A86D90">
        <w:trPr>
          <w:trHeight w:val="290"/>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r w:rsidRPr="00110F2B">
              <w:rPr>
                <w:sz w:val="18"/>
                <w:szCs w:val="18"/>
                <w:lang w:val="en-US"/>
              </w:rPr>
              <w:t>CA_41A-41A</w:t>
            </w:r>
          </w:p>
        </w:tc>
        <w:tc>
          <w:tcPr>
            <w:tcW w:w="1449" w:type="dxa"/>
            <w:vMerge w:val="restart"/>
            <w:tcBorders>
              <w:top w:val="single" w:sz="4" w:space="0" w:color="auto"/>
              <w:left w:val="nil"/>
              <w:right w:val="single" w:sz="4" w:space="0" w:color="auto"/>
            </w:tcBorders>
            <w:vAlign w:val="center"/>
          </w:tcPr>
          <w:p w:rsidR="00667A3C" w:rsidRPr="00110F2B" w:rsidRDefault="00667A3C" w:rsidP="00A86D90">
            <w:pPr>
              <w:pStyle w:val="Tabletext"/>
              <w:jc w:val="center"/>
              <w:rPr>
                <w:sz w:val="18"/>
                <w:szCs w:val="18"/>
                <w:lang w:val="en-US"/>
              </w:rPr>
            </w:pPr>
            <w:r w:rsidRPr="00110F2B">
              <w:rPr>
                <w:sz w:val="18"/>
                <w:szCs w:val="18"/>
                <w:lang w:val="en-US"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r w:rsidRPr="00110F2B">
              <w:rPr>
                <w:sz w:val="18"/>
                <w:szCs w:val="18"/>
                <w:lang w:val="en-US"/>
              </w:rPr>
              <w:t>10, 15, 20</w:t>
            </w:r>
          </w:p>
        </w:tc>
        <w:tc>
          <w:tcPr>
            <w:tcW w:w="1175" w:type="dxa"/>
            <w:tcBorders>
              <w:top w:val="single" w:sz="4" w:space="0" w:color="auto"/>
              <w:left w:val="nil"/>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r w:rsidRPr="00110F2B">
              <w:rPr>
                <w:sz w:val="18"/>
                <w:szCs w:val="18"/>
                <w:lang w:val="en-US"/>
              </w:rPr>
              <w:t>10, 15, 20</w:t>
            </w:r>
          </w:p>
        </w:tc>
        <w:tc>
          <w:tcPr>
            <w:tcW w:w="1175" w:type="dxa"/>
            <w:tcBorders>
              <w:top w:val="single" w:sz="4" w:space="0" w:color="auto"/>
              <w:left w:val="nil"/>
              <w:bottom w:val="single" w:sz="4" w:space="0" w:color="auto"/>
              <w:right w:val="single" w:sz="4" w:space="0" w:color="auto"/>
            </w:tcBorders>
            <w:vAlign w:val="center"/>
          </w:tcPr>
          <w:p w:rsidR="00667A3C" w:rsidRPr="00110F2B" w:rsidRDefault="00667A3C" w:rsidP="00A86D90">
            <w:pPr>
              <w:pStyle w:val="Tabletext"/>
              <w:jc w:val="center"/>
              <w:rPr>
                <w:sz w:val="18"/>
                <w:szCs w:val="18"/>
                <w:lang w:val="en-US"/>
              </w:rPr>
            </w:pP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7A3C" w:rsidRPr="00110F2B" w:rsidRDefault="00667A3C" w:rsidP="00A86D90">
            <w:pPr>
              <w:pStyle w:val="Tabletext"/>
              <w:jc w:val="center"/>
              <w:rPr>
                <w:sz w:val="18"/>
                <w:szCs w:val="18"/>
                <w:lang w:val="en-US"/>
              </w:rPr>
            </w:pPr>
            <w:r w:rsidRPr="00110F2B">
              <w:rPr>
                <w:sz w:val="18"/>
                <w:szCs w:val="18"/>
                <w:lang w:val="en-US"/>
              </w:rPr>
              <w:t>40</w:t>
            </w:r>
          </w:p>
        </w:tc>
        <w:tc>
          <w:tcPr>
            <w:tcW w:w="1238" w:type="dxa"/>
            <w:tcBorders>
              <w:top w:val="single" w:sz="4" w:space="0" w:color="auto"/>
              <w:left w:val="nil"/>
              <w:bottom w:val="single" w:sz="4" w:space="0" w:color="auto"/>
              <w:right w:val="single" w:sz="4" w:space="0" w:color="auto"/>
            </w:tcBorders>
            <w:shd w:val="clear" w:color="auto" w:fill="auto"/>
            <w:noWrap/>
            <w:vAlign w:val="center"/>
          </w:tcPr>
          <w:p w:rsidR="00667A3C" w:rsidRPr="00110F2B" w:rsidRDefault="00667A3C" w:rsidP="00A86D90">
            <w:pPr>
              <w:pStyle w:val="Tabletext"/>
              <w:jc w:val="center"/>
              <w:rPr>
                <w:sz w:val="18"/>
                <w:szCs w:val="18"/>
                <w:lang w:val="en-US"/>
              </w:rPr>
            </w:pPr>
            <w:r w:rsidRPr="00110F2B">
              <w:rPr>
                <w:sz w:val="18"/>
                <w:szCs w:val="18"/>
                <w:lang w:val="en-US"/>
              </w:rPr>
              <w:t>0</w:t>
            </w:r>
          </w:p>
        </w:tc>
        <w:tc>
          <w:tcPr>
            <w:tcW w:w="1025" w:type="dxa"/>
            <w:tcBorders>
              <w:top w:val="single" w:sz="4" w:space="0" w:color="auto"/>
              <w:left w:val="nil"/>
              <w:bottom w:val="single" w:sz="4" w:space="0" w:color="auto"/>
              <w:right w:val="single" w:sz="4" w:space="0" w:color="auto"/>
            </w:tcBorders>
            <w:vAlign w:val="center"/>
          </w:tcPr>
          <w:p w:rsidR="00667A3C" w:rsidRPr="00110F2B" w:rsidRDefault="002A7359" w:rsidP="00A86D90">
            <w:pPr>
              <w:pStyle w:val="Tabletext"/>
              <w:jc w:val="center"/>
              <w:rPr>
                <w:sz w:val="18"/>
                <w:szCs w:val="18"/>
                <w:lang w:val="en-US"/>
              </w:rPr>
            </w:pPr>
            <w:r>
              <w:rPr>
                <w:sz w:val="18"/>
                <w:szCs w:val="18"/>
                <w:lang w:val="en-US"/>
              </w:rPr>
              <w:t>否</w:t>
            </w:r>
          </w:p>
        </w:tc>
      </w:tr>
      <w:tr w:rsidR="00667A3C" w:rsidRPr="00110F2B" w:rsidTr="00A86D90">
        <w:trPr>
          <w:trHeight w:val="290"/>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p>
        </w:tc>
        <w:tc>
          <w:tcPr>
            <w:tcW w:w="1449" w:type="dxa"/>
            <w:vMerge/>
            <w:tcBorders>
              <w:left w:val="nil"/>
              <w:bottom w:val="single" w:sz="4" w:space="0" w:color="auto"/>
              <w:right w:val="single" w:sz="4" w:space="0" w:color="auto"/>
            </w:tcBorders>
            <w:vAlign w:val="center"/>
          </w:tcPr>
          <w:p w:rsidR="00667A3C" w:rsidRPr="00110F2B" w:rsidRDefault="00667A3C" w:rsidP="00A86D90">
            <w:pPr>
              <w:pStyle w:val="Tabletext"/>
              <w:jc w:val="center"/>
              <w:rPr>
                <w:sz w:val="18"/>
                <w:szCs w:val="18"/>
                <w:lang w:eastAsia="zh-CN"/>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r w:rsidRPr="00110F2B">
              <w:rPr>
                <w:sz w:val="18"/>
                <w:szCs w:val="18"/>
                <w:lang w:eastAsia="zh-CN"/>
              </w:rPr>
              <w:t xml:space="preserve">5, </w:t>
            </w:r>
            <w:r w:rsidRPr="00110F2B">
              <w:rPr>
                <w:sz w:val="18"/>
                <w:szCs w:val="18"/>
                <w:lang w:val="en-US"/>
              </w:rPr>
              <w:t>10, 15, 20</w:t>
            </w:r>
          </w:p>
        </w:tc>
        <w:tc>
          <w:tcPr>
            <w:tcW w:w="1175" w:type="dxa"/>
            <w:tcBorders>
              <w:top w:val="single" w:sz="4" w:space="0" w:color="auto"/>
              <w:left w:val="nil"/>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r w:rsidRPr="00110F2B">
              <w:rPr>
                <w:sz w:val="18"/>
                <w:szCs w:val="18"/>
                <w:lang w:eastAsia="zh-CN"/>
              </w:rPr>
              <w:t xml:space="preserve">5, </w:t>
            </w:r>
            <w:r w:rsidRPr="00110F2B">
              <w:rPr>
                <w:sz w:val="18"/>
                <w:szCs w:val="18"/>
                <w:lang w:val="en-US"/>
              </w:rPr>
              <w:t>10, 15, 20</w:t>
            </w:r>
          </w:p>
        </w:tc>
        <w:tc>
          <w:tcPr>
            <w:tcW w:w="1175" w:type="dxa"/>
            <w:tcBorders>
              <w:top w:val="single" w:sz="4" w:space="0" w:color="auto"/>
              <w:left w:val="nil"/>
              <w:bottom w:val="single" w:sz="4" w:space="0" w:color="auto"/>
              <w:right w:val="single" w:sz="4" w:space="0" w:color="auto"/>
            </w:tcBorders>
            <w:vAlign w:val="center"/>
          </w:tcPr>
          <w:p w:rsidR="00667A3C" w:rsidRPr="00110F2B" w:rsidRDefault="00667A3C" w:rsidP="00A86D90">
            <w:pPr>
              <w:pStyle w:val="Tabletext"/>
              <w:jc w:val="center"/>
              <w:rPr>
                <w:sz w:val="18"/>
                <w:szCs w:val="18"/>
                <w:lang w:val="en-US"/>
              </w:rPr>
            </w:pP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7A3C" w:rsidRPr="00110F2B" w:rsidRDefault="00667A3C" w:rsidP="00A86D90">
            <w:pPr>
              <w:pStyle w:val="Tabletext"/>
              <w:jc w:val="center"/>
              <w:rPr>
                <w:sz w:val="18"/>
                <w:szCs w:val="18"/>
                <w:lang w:val="en-US"/>
              </w:rPr>
            </w:pPr>
            <w:r w:rsidRPr="00110F2B">
              <w:rPr>
                <w:sz w:val="18"/>
                <w:szCs w:val="18"/>
                <w:lang w:val="en-US"/>
              </w:rPr>
              <w:t>40</w:t>
            </w:r>
          </w:p>
        </w:tc>
        <w:tc>
          <w:tcPr>
            <w:tcW w:w="1238" w:type="dxa"/>
            <w:tcBorders>
              <w:top w:val="single" w:sz="4" w:space="0" w:color="auto"/>
              <w:left w:val="nil"/>
              <w:bottom w:val="single" w:sz="4" w:space="0" w:color="auto"/>
              <w:right w:val="single" w:sz="4" w:space="0" w:color="auto"/>
            </w:tcBorders>
            <w:shd w:val="clear" w:color="auto" w:fill="auto"/>
            <w:noWrap/>
            <w:vAlign w:val="center"/>
          </w:tcPr>
          <w:p w:rsidR="00667A3C" w:rsidRPr="00110F2B" w:rsidRDefault="00667A3C" w:rsidP="00A86D90">
            <w:pPr>
              <w:pStyle w:val="Tabletext"/>
              <w:jc w:val="center"/>
              <w:rPr>
                <w:sz w:val="18"/>
                <w:szCs w:val="18"/>
                <w:lang w:val="en-US"/>
              </w:rPr>
            </w:pPr>
            <w:r w:rsidRPr="00110F2B">
              <w:rPr>
                <w:sz w:val="18"/>
                <w:szCs w:val="18"/>
                <w:lang w:val="en-US" w:eastAsia="zh-CN"/>
              </w:rPr>
              <w:t>1</w:t>
            </w:r>
          </w:p>
        </w:tc>
        <w:tc>
          <w:tcPr>
            <w:tcW w:w="1025" w:type="dxa"/>
            <w:tcBorders>
              <w:top w:val="single" w:sz="4" w:space="0" w:color="auto"/>
              <w:left w:val="nil"/>
              <w:bottom w:val="single" w:sz="4" w:space="0" w:color="auto"/>
              <w:right w:val="single" w:sz="4" w:space="0" w:color="auto"/>
            </w:tcBorders>
            <w:vAlign w:val="center"/>
          </w:tcPr>
          <w:p w:rsidR="00667A3C" w:rsidRPr="00110F2B" w:rsidRDefault="002A7359" w:rsidP="00A86D90">
            <w:pPr>
              <w:pStyle w:val="Tabletext"/>
              <w:jc w:val="center"/>
              <w:rPr>
                <w:sz w:val="18"/>
                <w:szCs w:val="18"/>
                <w:lang w:val="en-US" w:eastAsia="zh-CN"/>
              </w:rPr>
            </w:pPr>
            <w:r>
              <w:rPr>
                <w:sz w:val="18"/>
                <w:szCs w:val="18"/>
                <w:lang w:val="en-US"/>
              </w:rPr>
              <w:t>否</w:t>
            </w:r>
          </w:p>
        </w:tc>
      </w:tr>
      <w:tr w:rsidR="00667A3C" w:rsidRPr="00110F2B" w:rsidTr="00A86D90">
        <w:trPr>
          <w:trHeight w:val="2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r w:rsidRPr="00110F2B">
              <w:rPr>
                <w:sz w:val="18"/>
                <w:szCs w:val="18"/>
                <w:lang w:val="en-US"/>
              </w:rPr>
              <w:t>CA_41A-41C</w:t>
            </w:r>
          </w:p>
        </w:tc>
        <w:tc>
          <w:tcPr>
            <w:tcW w:w="1449" w:type="dxa"/>
            <w:tcBorders>
              <w:top w:val="single" w:sz="4" w:space="0" w:color="auto"/>
              <w:left w:val="nil"/>
              <w:bottom w:val="single" w:sz="4" w:space="0" w:color="auto"/>
              <w:right w:val="single" w:sz="4" w:space="0" w:color="auto"/>
            </w:tcBorders>
            <w:vAlign w:val="center"/>
          </w:tcPr>
          <w:p w:rsidR="00667A3C" w:rsidRPr="00110F2B" w:rsidRDefault="00667A3C" w:rsidP="00A86D90">
            <w:pPr>
              <w:pStyle w:val="Tabletext"/>
              <w:jc w:val="center"/>
              <w:rPr>
                <w:sz w:val="18"/>
                <w:szCs w:val="18"/>
                <w:lang w:val="en-US"/>
              </w:rPr>
            </w:pPr>
            <w:r w:rsidRPr="00110F2B">
              <w:rPr>
                <w:sz w:val="18"/>
                <w:szCs w:val="18"/>
                <w:lang w:val="en-US"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r w:rsidRPr="00110F2B">
              <w:rPr>
                <w:sz w:val="18"/>
                <w:szCs w:val="18"/>
                <w:lang w:val="en-US"/>
              </w:rPr>
              <w:t>5, 10, 15, 20</w:t>
            </w:r>
          </w:p>
        </w:tc>
        <w:tc>
          <w:tcPr>
            <w:tcW w:w="2350" w:type="dxa"/>
            <w:gridSpan w:val="2"/>
            <w:tcBorders>
              <w:top w:val="single" w:sz="4" w:space="0" w:color="auto"/>
              <w:left w:val="nil"/>
              <w:bottom w:val="single" w:sz="4" w:space="0" w:color="auto"/>
              <w:right w:val="single" w:sz="4" w:space="0" w:color="auto"/>
            </w:tcBorders>
            <w:shd w:val="clear" w:color="auto" w:fill="auto"/>
            <w:vAlign w:val="center"/>
          </w:tcPr>
          <w:p w:rsidR="00667A3C" w:rsidRPr="00110F2B" w:rsidRDefault="00E51E74" w:rsidP="00A86D90">
            <w:pPr>
              <w:pStyle w:val="Tabletext"/>
              <w:jc w:val="center"/>
              <w:rPr>
                <w:sz w:val="18"/>
                <w:szCs w:val="18"/>
                <w:lang w:val="en-US"/>
              </w:rPr>
            </w:pPr>
            <w:r>
              <w:rPr>
                <w:sz w:val="18"/>
                <w:szCs w:val="18"/>
                <w:lang w:val="en-US"/>
              </w:rPr>
              <w:t>见表</w:t>
            </w:r>
            <w:r w:rsidR="00667A3C" w:rsidRPr="00110F2B">
              <w:rPr>
                <w:sz w:val="18"/>
                <w:szCs w:val="18"/>
                <w:lang w:val="en-US"/>
              </w:rPr>
              <w:t>1.1.2-1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7A3C" w:rsidRPr="00110F2B" w:rsidRDefault="00667A3C" w:rsidP="00A86D90">
            <w:pPr>
              <w:pStyle w:val="Tabletext"/>
              <w:jc w:val="center"/>
              <w:rPr>
                <w:sz w:val="18"/>
                <w:szCs w:val="18"/>
                <w:lang w:val="en-US"/>
              </w:rPr>
            </w:pPr>
            <w:r w:rsidRPr="00110F2B">
              <w:rPr>
                <w:sz w:val="18"/>
                <w:szCs w:val="18"/>
                <w:lang w:val="en-US"/>
              </w:rPr>
              <w:t>60</w:t>
            </w:r>
          </w:p>
        </w:tc>
        <w:tc>
          <w:tcPr>
            <w:tcW w:w="1238" w:type="dxa"/>
            <w:tcBorders>
              <w:top w:val="single" w:sz="4" w:space="0" w:color="auto"/>
              <w:left w:val="nil"/>
              <w:bottom w:val="single" w:sz="4" w:space="0" w:color="auto"/>
              <w:right w:val="single" w:sz="4" w:space="0" w:color="auto"/>
            </w:tcBorders>
            <w:shd w:val="clear" w:color="auto" w:fill="auto"/>
            <w:noWrap/>
            <w:vAlign w:val="center"/>
          </w:tcPr>
          <w:p w:rsidR="00667A3C" w:rsidRPr="00110F2B" w:rsidRDefault="00667A3C" w:rsidP="00A86D90">
            <w:pPr>
              <w:pStyle w:val="Tabletext"/>
              <w:jc w:val="center"/>
              <w:rPr>
                <w:sz w:val="18"/>
                <w:szCs w:val="18"/>
                <w:lang w:val="en-US"/>
              </w:rPr>
            </w:pPr>
            <w:r w:rsidRPr="00110F2B">
              <w:rPr>
                <w:sz w:val="18"/>
                <w:szCs w:val="18"/>
                <w:lang w:val="en-US"/>
              </w:rPr>
              <w:t>0</w:t>
            </w:r>
          </w:p>
        </w:tc>
        <w:tc>
          <w:tcPr>
            <w:tcW w:w="1025" w:type="dxa"/>
            <w:tcBorders>
              <w:top w:val="single" w:sz="4" w:space="0" w:color="auto"/>
              <w:left w:val="nil"/>
              <w:bottom w:val="single" w:sz="4" w:space="0" w:color="auto"/>
              <w:right w:val="single" w:sz="4" w:space="0" w:color="auto"/>
            </w:tcBorders>
            <w:vAlign w:val="center"/>
          </w:tcPr>
          <w:p w:rsidR="00667A3C" w:rsidRPr="00110F2B" w:rsidRDefault="002A7359" w:rsidP="00A86D90">
            <w:pPr>
              <w:pStyle w:val="Tabletext"/>
              <w:jc w:val="center"/>
              <w:rPr>
                <w:sz w:val="18"/>
                <w:szCs w:val="18"/>
                <w:lang w:val="en-US"/>
              </w:rPr>
            </w:pPr>
            <w:r>
              <w:rPr>
                <w:sz w:val="18"/>
                <w:szCs w:val="18"/>
                <w:lang w:val="en-US"/>
              </w:rPr>
              <w:t>否</w:t>
            </w:r>
          </w:p>
        </w:tc>
      </w:tr>
      <w:tr w:rsidR="00667A3C" w:rsidRPr="00110F2B" w:rsidTr="00A86D90">
        <w:trPr>
          <w:trHeight w:val="2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667A3C" w:rsidRPr="00110F2B" w:rsidRDefault="00667A3C" w:rsidP="00A86D90">
            <w:pPr>
              <w:pStyle w:val="Tabletext"/>
              <w:jc w:val="center"/>
              <w:rPr>
                <w:sz w:val="18"/>
                <w:szCs w:val="18"/>
                <w:lang w:val="en-US"/>
              </w:rPr>
            </w:pPr>
            <w:r w:rsidRPr="00110F2B">
              <w:rPr>
                <w:sz w:val="18"/>
                <w:szCs w:val="18"/>
                <w:lang w:val="en-US"/>
              </w:rPr>
              <w:t>CA_41C-41A</w:t>
            </w:r>
          </w:p>
        </w:tc>
        <w:tc>
          <w:tcPr>
            <w:tcW w:w="1449" w:type="dxa"/>
            <w:tcBorders>
              <w:top w:val="single" w:sz="4" w:space="0" w:color="auto"/>
              <w:left w:val="nil"/>
              <w:bottom w:val="single" w:sz="4" w:space="0" w:color="auto"/>
              <w:right w:val="single" w:sz="4" w:space="0" w:color="auto"/>
            </w:tcBorders>
            <w:vAlign w:val="center"/>
          </w:tcPr>
          <w:p w:rsidR="00667A3C" w:rsidRPr="00110F2B" w:rsidRDefault="00667A3C" w:rsidP="00A86D90">
            <w:pPr>
              <w:pStyle w:val="Tabletext"/>
              <w:jc w:val="center"/>
              <w:rPr>
                <w:sz w:val="18"/>
                <w:szCs w:val="18"/>
                <w:lang w:val="en-US"/>
              </w:rPr>
            </w:pPr>
            <w:r w:rsidRPr="00110F2B">
              <w:rPr>
                <w:sz w:val="18"/>
                <w:szCs w:val="18"/>
                <w:lang w:val="en-US" w:eastAsia="ja-JP"/>
              </w:rPr>
              <w:t>-</w:t>
            </w:r>
          </w:p>
        </w:tc>
        <w:tc>
          <w:tcPr>
            <w:tcW w:w="2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7A3C" w:rsidRPr="00110F2B" w:rsidRDefault="00E51E74" w:rsidP="00A86D90">
            <w:pPr>
              <w:pStyle w:val="Tabletext"/>
              <w:jc w:val="center"/>
              <w:rPr>
                <w:sz w:val="18"/>
                <w:szCs w:val="18"/>
                <w:lang w:val="en-US"/>
              </w:rPr>
            </w:pPr>
            <w:r>
              <w:rPr>
                <w:sz w:val="18"/>
                <w:szCs w:val="18"/>
                <w:lang w:val="en-US"/>
              </w:rPr>
              <w:t>见表</w:t>
            </w:r>
            <w:r w:rsidR="00667A3C" w:rsidRPr="00110F2B">
              <w:rPr>
                <w:sz w:val="18"/>
                <w:szCs w:val="18"/>
                <w:lang w:val="en-US"/>
              </w:rPr>
              <w:t>1.1.2-1</w:t>
            </w:r>
          </w:p>
        </w:tc>
        <w:tc>
          <w:tcPr>
            <w:tcW w:w="1175" w:type="dxa"/>
            <w:tcBorders>
              <w:top w:val="single" w:sz="4" w:space="0" w:color="auto"/>
              <w:left w:val="nil"/>
              <w:bottom w:val="single" w:sz="4" w:space="0" w:color="auto"/>
              <w:right w:val="single" w:sz="4" w:space="0" w:color="auto"/>
            </w:tcBorders>
            <w:vAlign w:val="center"/>
          </w:tcPr>
          <w:p w:rsidR="00667A3C" w:rsidRPr="00110F2B" w:rsidRDefault="00667A3C" w:rsidP="00A86D90">
            <w:pPr>
              <w:pStyle w:val="Tabletext"/>
              <w:jc w:val="center"/>
              <w:rPr>
                <w:sz w:val="18"/>
                <w:szCs w:val="18"/>
                <w:lang w:val="en-US"/>
              </w:rPr>
            </w:pPr>
            <w:r w:rsidRPr="00110F2B">
              <w:rPr>
                <w:sz w:val="18"/>
                <w:szCs w:val="18"/>
                <w:lang w:val="en-US"/>
              </w:rPr>
              <w:t>5, 10, 15, 20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7A3C" w:rsidRPr="00110F2B" w:rsidRDefault="00667A3C" w:rsidP="00A86D90">
            <w:pPr>
              <w:pStyle w:val="Tabletext"/>
              <w:jc w:val="center"/>
              <w:rPr>
                <w:sz w:val="18"/>
                <w:szCs w:val="18"/>
                <w:lang w:val="en-US"/>
              </w:rPr>
            </w:pPr>
            <w:r w:rsidRPr="00110F2B">
              <w:rPr>
                <w:sz w:val="18"/>
                <w:szCs w:val="18"/>
                <w:lang w:val="en-US"/>
              </w:rPr>
              <w:t>60</w:t>
            </w:r>
          </w:p>
        </w:tc>
        <w:tc>
          <w:tcPr>
            <w:tcW w:w="1238" w:type="dxa"/>
            <w:tcBorders>
              <w:top w:val="single" w:sz="4" w:space="0" w:color="auto"/>
              <w:left w:val="nil"/>
              <w:bottom w:val="single" w:sz="4" w:space="0" w:color="auto"/>
              <w:right w:val="single" w:sz="4" w:space="0" w:color="auto"/>
            </w:tcBorders>
            <w:shd w:val="clear" w:color="auto" w:fill="auto"/>
            <w:noWrap/>
            <w:vAlign w:val="center"/>
          </w:tcPr>
          <w:p w:rsidR="00667A3C" w:rsidRPr="00110F2B" w:rsidRDefault="00667A3C" w:rsidP="00A86D90">
            <w:pPr>
              <w:pStyle w:val="Tabletext"/>
              <w:jc w:val="center"/>
              <w:rPr>
                <w:sz w:val="18"/>
                <w:szCs w:val="18"/>
                <w:lang w:val="en-US"/>
              </w:rPr>
            </w:pPr>
            <w:r w:rsidRPr="00110F2B">
              <w:rPr>
                <w:sz w:val="18"/>
                <w:szCs w:val="18"/>
                <w:lang w:val="en-US"/>
              </w:rPr>
              <w:t>0</w:t>
            </w:r>
          </w:p>
        </w:tc>
        <w:tc>
          <w:tcPr>
            <w:tcW w:w="1025" w:type="dxa"/>
            <w:tcBorders>
              <w:top w:val="single" w:sz="4" w:space="0" w:color="auto"/>
              <w:left w:val="nil"/>
              <w:bottom w:val="single" w:sz="4" w:space="0" w:color="auto"/>
              <w:right w:val="single" w:sz="4" w:space="0" w:color="auto"/>
            </w:tcBorders>
            <w:vAlign w:val="center"/>
          </w:tcPr>
          <w:p w:rsidR="00667A3C" w:rsidRPr="00110F2B" w:rsidRDefault="002A7359" w:rsidP="00A86D90">
            <w:pPr>
              <w:pStyle w:val="Tabletext"/>
              <w:jc w:val="center"/>
              <w:rPr>
                <w:sz w:val="18"/>
                <w:szCs w:val="18"/>
                <w:lang w:val="en-US"/>
              </w:rPr>
            </w:pPr>
            <w:r>
              <w:rPr>
                <w:sz w:val="18"/>
                <w:szCs w:val="18"/>
                <w:lang w:val="en-US"/>
              </w:rPr>
              <w:t>否</w:t>
            </w:r>
          </w:p>
        </w:tc>
      </w:tr>
      <w:tr w:rsidR="00667A3C" w:rsidRPr="00110F2B" w:rsidTr="00A86D90">
        <w:trPr>
          <w:trHeight w:val="2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667A3C" w:rsidRPr="00110F2B" w:rsidRDefault="00667A3C" w:rsidP="00A86D90">
            <w:pPr>
              <w:pStyle w:val="Tabletext"/>
              <w:rPr>
                <w:sz w:val="18"/>
                <w:szCs w:val="18"/>
                <w:lang w:val="en-US"/>
              </w:rPr>
            </w:pPr>
            <w:r w:rsidRPr="00110F2B">
              <w:rPr>
                <w:sz w:val="18"/>
                <w:szCs w:val="18"/>
                <w:lang w:val="en-US"/>
              </w:rPr>
              <w:t>CA_42A-42A</w:t>
            </w:r>
          </w:p>
        </w:tc>
        <w:tc>
          <w:tcPr>
            <w:tcW w:w="1449" w:type="dxa"/>
            <w:tcBorders>
              <w:top w:val="single" w:sz="4" w:space="0" w:color="auto"/>
              <w:left w:val="nil"/>
              <w:bottom w:val="single" w:sz="4" w:space="0" w:color="auto"/>
              <w:right w:val="single" w:sz="4" w:space="0" w:color="auto"/>
            </w:tcBorders>
            <w:vAlign w:val="center"/>
          </w:tcPr>
          <w:p w:rsidR="00667A3C" w:rsidRPr="00110F2B" w:rsidRDefault="00667A3C" w:rsidP="00A86D90">
            <w:pPr>
              <w:pStyle w:val="Tabletext"/>
              <w:rPr>
                <w:sz w:val="18"/>
                <w:szCs w:val="18"/>
                <w:lang w:val="en-US"/>
              </w:rPr>
            </w:pPr>
            <w:r w:rsidRPr="00110F2B">
              <w:rPr>
                <w:sz w:val="18"/>
                <w:szCs w:val="18"/>
                <w:lang w:val="en-US"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667A3C" w:rsidRPr="00110F2B" w:rsidRDefault="00667A3C" w:rsidP="00A86D90">
            <w:pPr>
              <w:pStyle w:val="Tabletext"/>
              <w:rPr>
                <w:sz w:val="18"/>
                <w:szCs w:val="18"/>
                <w:lang w:val="en-US"/>
              </w:rPr>
            </w:pPr>
            <w:r w:rsidRPr="00110F2B">
              <w:rPr>
                <w:sz w:val="18"/>
                <w:szCs w:val="18"/>
                <w:lang w:val="en-US"/>
              </w:rPr>
              <w:t>5, 10, 15, 20</w:t>
            </w:r>
          </w:p>
        </w:tc>
        <w:tc>
          <w:tcPr>
            <w:tcW w:w="1175" w:type="dxa"/>
            <w:tcBorders>
              <w:top w:val="single" w:sz="4" w:space="0" w:color="auto"/>
              <w:left w:val="nil"/>
              <w:bottom w:val="single" w:sz="4" w:space="0" w:color="auto"/>
              <w:right w:val="single" w:sz="4" w:space="0" w:color="auto"/>
            </w:tcBorders>
            <w:shd w:val="clear" w:color="auto" w:fill="auto"/>
            <w:vAlign w:val="center"/>
          </w:tcPr>
          <w:p w:rsidR="00667A3C" w:rsidRPr="00110F2B" w:rsidRDefault="00667A3C" w:rsidP="00A86D90">
            <w:pPr>
              <w:pStyle w:val="Tabletext"/>
              <w:rPr>
                <w:sz w:val="18"/>
                <w:szCs w:val="18"/>
                <w:lang w:val="en-US"/>
              </w:rPr>
            </w:pPr>
            <w:r w:rsidRPr="00110F2B">
              <w:rPr>
                <w:sz w:val="18"/>
                <w:szCs w:val="18"/>
                <w:lang w:val="en-US"/>
              </w:rPr>
              <w:t>5, 10, 15, 20</w:t>
            </w:r>
          </w:p>
        </w:tc>
        <w:tc>
          <w:tcPr>
            <w:tcW w:w="1175" w:type="dxa"/>
            <w:tcBorders>
              <w:top w:val="single" w:sz="4" w:space="0" w:color="auto"/>
              <w:left w:val="nil"/>
              <w:bottom w:val="single" w:sz="4" w:space="0" w:color="auto"/>
              <w:right w:val="single" w:sz="4" w:space="0" w:color="auto"/>
            </w:tcBorders>
            <w:vAlign w:val="center"/>
          </w:tcPr>
          <w:p w:rsidR="00667A3C" w:rsidRPr="00110F2B" w:rsidRDefault="00667A3C" w:rsidP="00A86D90">
            <w:pPr>
              <w:pStyle w:val="Tabletext"/>
              <w:rPr>
                <w:sz w:val="18"/>
                <w:szCs w:val="18"/>
                <w:lang w:val="en-US"/>
              </w:rPr>
            </w:pP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7A3C" w:rsidRPr="00110F2B" w:rsidRDefault="00667A3C" w:rsidP="00A86D90">
            <w:pPr>
              <w:pStyle w:val="Tabletext"/>
              <w:rPr>
                <w:sz w:val="18"/>
                <w:szCs w:val="18"/>
                <w:lang w:val="en-US"/>
              </w:rPr>
            </w:pPr>
            <w:r w:rsidRPr="00110F2B">
              <w:rPr>
                <w:sz w:val="18"/>
                <w:szCs w:val="18"/>
                <w:lang w:val="en-US"/>
              </w:rPr>
              <w:t>40</w:t>
            </w:r>
          </w:p>
        </w:tc>
        <w:tc>
          <w:tcPr>
            <w:tcW w:w="1238" w:type="dxa"/>
            <w:tcBorders>
              <w:top w:val="single" w:sz="4" w:space="0" w:color="auto"/>
              <w:left w:val="nil"/>
              <w:bottom w:val="single" w:sz="4" w:space="0" w:color="auto"/>
              <w:right w:val="single" w:sz="4" w:space="0" w:color="auto"/>
            </w:tcBorders>
            <w:shd w:val="clear" w:color="auto" w:fill="auto"/>
            <w:noWrap/>
            <w:vAlign w:val="center"/>
          </w:tcPr>
          <w:p w:rsidR="00667A3C" w:rsidRPr="00110F2B" w:rsidRDefault="00667A3C" w:rsidP="00A86D90">
            <w:pPr>
              <w:pStyle w:val="Tabletext"/>
              <w:rPr>
                <w:sz w:val="18"/>
                <w:szCs w:val="18"/>
                <w:lang w:val="en-US"/>
              </w:rPr>
            </w:pPr>
            <w:r w:rsidRPr="00110F2B">
              <w:rPr>
                <w:sz w:val="18"/>
                <w:szCs w:val="18"/>
                <w:lang w:val="en-US"/>
              </w:rPr>
              <w:t>0</w:t>
            </w:r>
          </w:p>
        </w:tc>
        <w:tc>
          <w:tcPr>
            <w:tcW w:w="1025" w:type="dxa"/>
            <w:tcBorders>
              <w:top w:val="single" w:sz="4" w:space="0" w:color="auto"/>
              <w:left w:val="nil"/>
              <w:bottom w:val="single" w:sz="4" w:space="0" w:color="auto"/>
              <w:right w:val="single" w:sz="4" w:space="0" w:color="auto"/>
            </w:tcBorders>
            <w:vAlign w:val="center"/>
          </w:tcPr>
          <w:p w:rsidR="00667A3C" w:rsidRPr="00110F2B" w:rsidRDefault="002A7359" w:rsidP="002A7359">
            <w:pPr>
              <w:pStyle w:val="Tabletext"/>
              <w:jc w:val="center"/>
              <w:rPr>
                <w:sz w:val="18"/>
                <w:szCs w:val="18"/>
                <w:lang w:val="en-US"/>
              </w:rPr>
            </w:pPr>
            <w:r>
              <w:rPr>
                <w:sz w:val="18"/>
                <w:szCs w:val="18"/>
                <w:lang w:val="en-US"/>
              </w:rPr>
              <w:t>否</w:t>
            </w:r>
          </w:p>
        </w:tc>
      </w:tr>
      <w:tr w:rsidR="00667A3C" w:rsidRPr="00322EE5" w:rsidTr="00A86D90">
        <w:trPr>
          <w:trHeight w:val="290"/>
          <w:jc w:val="center"/>
        </w:trPr>
        <w:tc>
          <w:tcPr>
            <w:tcW w:w="9629" w:type="dxa"/>
            <w:gridSpan w:val="8"/>
            <w:tcBorders>
              <w:top w:val="single" w:sz="4" w:space="0" w:color="auto"/>
            </w:tcBorders>
            <w:shd w:val="clear" w:color="auto" w:fill="auto"/>
            <w:vAlign w:val="center"/>
          </w:tcPr>
          <w:p w:rsidR="00667A3C" w:rsidRPr="00CA1D05" w:rsidRDefault="00322EE5" w:rsidP="00A86D90">
            <w:pPr>
              <w:pStyle w:val="Tabletext"/>
              <w:rPr>
                <w:sz w:val="18"/>
                <w:szCs w:val="18"/>
                <w:lang w:val="en-GB" w:eastAsia="zh-CN"/>
              </w:rPr>
            </w:pPr>
            <w:r w:rsidRPr="00CA1D05">
              <w:rPr>
                <w:sz w:val="18"/>
                <w:szCs w:val="18"/>
                <w:lang w:val="en-GB" w:eastAsia="ja-JP"/>
              </w:rPr>
              <w:t>注</w:t>
            </w:r>
            <w:r w:rsidR="00667A3C" w:rsidRPr="00CA1D05">
              <w:rPr>
                <w:sz w:val="18"/>
                <w:szCs w:val="18"/>
                <w:lang w:val="en-GB" w:eastAsia="ja-JP"/>
              </w:rPr>
              <w:t xml:space="preserve">1 – </w:t>
            </w:r>
            <w:r w:rsidR="005F5231" w:rsidRPr="00CA1D05">
              <w:rPr>
                <w:sz w:val="18"/>
                <w:szCs w:val="18"/>
                <w:lang w:val="en-US" w:eastAsia="zh-CN"/>
              </w:rPr>
              <w:t>现行版本的规范支持上行链路</w:t>
            </w:r>
            <w:r w:rsidR="005F5231" w:rsidRPr="00CA1D05">
              <w:rPr>
                <w:sz w:val="18"/>
                <w:szCs w:val="18"/>
                <w:lang w:val="en-US" w:eastAsia="zh-CN"/>
              </w:rPr>
              <w:t xml:space="preserve">CA </w:t>
            </w:r>
            <w:r w:rsidR="005F5231" w:rsidRPr="00CA1D05">
              <w:rPr>
                <w:sz w:val="18"/>
                <w:szCs w:val="18"/>
                <w:lang w:val="en-US" w:eastAsia="zh-CN"/>
              </w:rPr>
              <w:t>配置。</w:t>
            </w:r>
          </w:p>
        </w:tc>
      </w:tr>
    </w:tbl>
    <w:p w:rsidR="00CA1D05" w:rsidRDefault="00CA1D05" w:rsidP="00C560FF">
      <w:pPr>
        <w:pStyle w:val="TableNo"/>
        <w:rPr>
          <w:lang w:val="en-US" w:eastAsia="zh-CN"/>
        </w:rPr>
      </w:pPr>
      <w:bookmarkStart w:id="41" w:name="lt_pId1448"/>
    </w:p>
    <w:p w:rsidR="00CA1D05" w:rsidRDefault="00CA1D05">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CA1D05" w:rsidRDefault="00CA1D0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560FF" w:rsidRPr="00912595" w:rsidRDefault="00651DCC" w:rsidP="00C560FF">
      <w:pPr>
        <w:pStyle w:val="TableNo"/>
        <w:rPr>
          <w:lang w:val="en-US" w:eastAsia="zh-CN"/>
        </w:rPr>
      </w:pPr>
      <w:r>
        <w:rPr>
          <w:lang w:val="en-US" w:eastAsia="zh-CN"/>
        </w:rPr>
        <w:lastRenderedPageBreak/>
        <w:t>表</w:t>
      </w:r>
      <w:r w:rsidR="00C560FF" w:rsidRPr="00912595">
        <w:rPr>
          <w:lang w:val="en-US" w:eastAsia="zh-CN"/>
        </w:rPr>
        <w:t>1.1.2-4</w:t>
      </w:r>
      <w:bookmarkEnd w:id="41"/>
    </w:p>
    <w:p w:rsidR="00667A3C" w:rsidRPr="00667A3C" w:rsidRDefault="00C560FF" w:rsidP="00667A3C">
      <w:pPr>
        <w:pStyle w:val="Tabletitle"/>
        <w:rPr>
          <w:lang w:val="en-US" w:eastAsia="zh-CN"/>
        </w:rPr>
      </w:pPr>
      <w:bookmarkStart w:id="42" w:name="lt_pId1449"/>
      <w:r w:rsidRPr="00912595">
        <w:rPr>
          <w:lang w:val="en-US" w:eastAsia="zh-CN"/>
        </w:rPr>
        <w:t>CA</w:t>
      </w:r>
      <w:r w:rsidR="009D5770">
        <w:rPr>
          <w:rFonts w:hint="eastAsia"/>
          <w:lang w:val="en-US" w:eastAsia="zh-CN"/>
        </w:rPr>
        <w:t>带宽分类和对应的标称保护频段</w:t>
      </w:r>
      <w:bookmarkEnd w:id="4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4"/>
        <w:gridCol w:w="2786"/>
        <w:gridCol w:w="1300"/>
        <w:gridCol w:w="3469"/>
      </w:tblGrid>
      <w:tr w:rsidR="00C560FF" w:rsidRPr="00912595" w:rsidTr="009D5770">
        <w:trPr>
          <w:jc w:val="center"/>
        </w:trPr>
        <w:tc>
          <w:tcPr>
            <w:tcW w:w="2084" w:type="dxa"/>
            <w:vAlign w:val="center"/>
          </w:tcPr>
          <w:p w:rsidR="00C560FF" w:rsidRPr="00912595" w:rsidRDefault="00C560FF" w:rsidP="009D5770">
            <w:pPr>
              <w:pStyle w:val="Tablehead"/>
              <w:rPr>
                <w:lang w:eastAsia="zh-CN"/>
              </w:rPr>
            </w:pPr>
            <w:bookmarkStart w:id="43" w:name="lt_pId1450"/>
            <w:r w:rsidRPr="00912595">
              <w:rPr>
                <w:rFonts w:asciiTheme="majorBidi" w:hAnsiTheme="majorBidi" w:cstheme="majorBidi"/>
                <w:szCs w:val="22"/>
              </w:rPr>
              <w:t>CA</w:t>
            </w:r>
            <w:bookmarkEnd w:id="43"/>
            <w:r w:rsidR="009D5770">
              <w:rPr>
                <w:rFonts w:asciiTheme="majorBidi" w:hAnsiTheme="majorBidi" w:cstheme="majorBidi" w:hint="eastAsia"/>
                <w:szCs w:val="22"/>
                <w:lang w:eastAsia="zh-CN"/>
              </w:rPr>
              <w:t>带宽分类</w:t>
            </w:r>
          </w:p>
        </w:tc>
        <w:tc>
          <w:tcPr>
            <w:tcW w:w="2786" w:type="dxa"/>
            <w:vAlign w:val="center"/>
          </w:tcPr>
          <w:p w:rsidR="009D5770" w:rsidRPr="009D5770" w:rsidRDefault="009D5770" w:rsidP="009D5770">
            <w:pPr>
              <w:pStyle w:val="Tablehead"/>
              <w:rPr>
                <w:rFonts w:asciiTheme="majorBidi" w:hAnsiTheme="majorBidi" w:cstheme="majorBidi"/>
                <w:szCs w:val="22"/>
                <w:lang w:eastAsia="zh-CN"/>
              </w:rPr>
            </w:pPr>
            <w:bookmarkStart w:id="44" w:name="lt_pId1451"/>
            <w:r>
              <w:rPr>
                <w:rFonts w:asciiTheme="majorBidi" w:hAnsiTheme="majorBidi" w:cstheme="majorBidi" w:hint="eastAsia"/>
                <w:szCs w:val="22"/>
                <w:lang w:eastAsia="zh-CN"/>
              </w:rPr>
              <w:t>聚合传输带宽配置</w:t>
            </w:r>
            <w:bookmarkEnd w:id="44"/>
          </w:p>
        </w:tc>
        <w:tc>
          <w:tcPr>
            <w:tcW w:w="1300" w:type="dxa"/>
            <w:vAlign w:val="center"/>
          </w:tcPr>
          <w:p w:rsidR="00C560FF" w:rsidRPr="00912595" w:rsidRDefault="00C560FF" w:rsidP="00C560FF">
            <w:pPr>
              <w:pStyle w:val="Tablehead"/>
              <w:rPr>
                <w:lang w:eastAsia="zh-CN"/>
              </w:rPr>
            </w:pPr>
            <w:bookmarkStart w:id="45" w:name="lt_pId1452"/>
            <w:r w:rsidRPr="00912595">
              <w:rPr>
                <w:rFonts w:asciiTheme="majorBidi" w:hAnsiTheme="majorBidi" w:cstheme="majorBidi"/>
                <w:szCs w:val="22"/>
              </w:rPr>
              <w:t>CC</w:t>
            </w:r>
            <w:bookmarkEnd w:id="45"/>
            <w:r w:rsidR="009D5770">
              <w:rPr>
                <w:rFonts w:asciiTheme="majorBidi" w:hAnsiTheme="majorBidi" w:cstheme="majorBidi" w:hint="eastAsia"/>
                <w:szCs w:val="22"/>
                <w:lang w:eastAsia="zh-CN"/>
              </w:rPr>
              <w:t>最大</w:t>
            </w:r>
            <w:r w:rsidR="00710B15">
              <w:rPr>
                <w:rFonts w:asciiTheme="majorBidi" w:hAnsiTheme="majorBidi" w:cstheme="majorBidi"/>
                <w:szCs w:val="22"/>
                <w:lang w:eastAsia="zh-CN"/>
              </w:rPr>
              <w:br/>
            </w:r>
            <w:r w:rsidR="009D5770">
              <w:rPr>
                <w:rFonts w:asciiTheme="majorBidi" w:hAnsiTheme="majorBidi" w:cstheme="majorBidi" w:hint="eastAsia"/>
                <w:szCs w:val="22"/>
                <w:lang w:eastAsia="zh-CN"/>
              </w:rPr>
              <w:t>数量</w:t>
            </w:r>
          </w:p>
        </w:tc>
        <w:tc>
          <w:tcPr>
            <w:tcW w:w="3469" w:type="dxa"/>
            <w:vAlign w:val="center"/>
          </w:tcPr>
          <w:p w:rsidR="00C560FF" w:rsidRPr="00912595" w:rsidRDefault="009D5770" w:rsidP="00C560FF">
            <w:pPr>
              <w:pStyle w:val="Tablehead"/>
              <w:rPr>
                <w:lang w:eastAsia="zh-CN"/>
              </w:rPr>
            </w:pPr>
            <w:bookmarkStart w:id="46" w:name="lt_pId1453"/>
            <w:r>
              <w:rPr>
                <w:rFonts w:asciiTheme="majorBidi" w:hAnsiTheme="majorBidi" w:cstheme="majorBidi" w:hint="eastAsia"/>
                <w:szCs w:val="22"/>
                <w:lang w:eastAsia="zh-CN"/>
              </w:rPr>
              <w:t>标称保护频段</w:t>
            </w:r>
            <w:r w:rsidR="00C560FF" w:rsidRPr="00912595">
              <w:rPr>
                <w:rFonts w:asciiTheme="majorBidi" w:hAnsiTheme="majorBidi" w:cstheme="majorBidi"/>
                <w:szCs w:val="22"/>
                <w:lang w:eastAsia="zh-CN"/>
              </w:rPr>
              <w:t>BW</w:t>
            </w:r>
            <w:r w:rsidR="00C560FF" w:rsidRPr="00912595">
              <w:rPr>
                <w:rFonts w:asciiTheme="majorBidi" w:hAnsiTheme="majorBidi" w:cstheme="majorBidi"/>
                <w:szCs w:val="22"/>
                <w:vertAlign w:val="subscript"/>
                <w:lang w:eastAsia="zh-CN"/>
              </w:rPr>
              <w:t>GB</w:t>
            </w:r>
            <w:bookmarkEnd w:id="46"/>
          </w:p>
        </w:tc>
      </w:tr>
      <w:tr w:rsidR="00A86D90" w:rsidRPr="003E0331" w:rsidTr="00A86D90">
        <w:trPr>
          <w:jc w:val="center"/>
        </w:trPr>
        <w:tc>
          <w:tcPr>
            <w:tcW w:w="2084" w:type="dxa"/>
          </w:tcPr>
          <w:p w:rsidR="00A86D90" w:rsidRPr="003E0331" w:rsidRDefault="00A86D90" w:rsidP="00A86D90">
            <w:pPr>
              <w:pStyle w:val="Tabletext"/>
              <w:jc w:val="center"/>
            </w:pPr>
            <w:r w:rsidRPr="003E0331">
              <w:t>A</w:t>
            </w:r>
          </w:p>
        </w:tc>
        <w:tc>
          <w:tcPr>
            <w:tcW w:w="2786" w:type="dxa"/>
          </w:tcPr>
          <w:p w:rsidR="00A86D90" w:rsidRPr="003E0331" w:rsidRDefault="00A86D90" w:rsidP="00A86D90">
            <w:pPr>
              <w:pStyle w:val="Tabletext"/>
              <w:jc w:val="center"/>
            </w:pPr>
            <w:r w:rsidRPr="0031078C">
              <w:rPr>
                <w:i/>
                <w:iCs/>
              </w:rPr>
              <w:t>N</w:t>
            </w:r>
            <w:r w:rsidRPr="0031078C">
              <w:rPr>
                <w:i/>
                <w:iCs/>
                <w:vertAlign w:val="subscript"/>
              </w:rPr>
              <w:t>RB,agg</w:t>
            </w:r>
            <w:r w:rsidRPr="003E0331">
              <w:t xml:space="preserve"> ≤ 100</w:t>
            </w:r>
          </w:p>
        </w:tc>
        <w:tc>
          <w:tcPr>
            <w:tcW w:w="1300" w:type="dxa"/>
          </w:tcPr>
          <w:p w:rsidR="00A86D90" w:rsidRPr="003E0331" w:rsidRDefault="00A86D90" w:rsidP="00A86D90">
            <w:pPr>
              <w:pStyle w:val="Tabletext"/>
              <w:jc w:val="center"/>
            </w:pPr>
            <w:r w:rsidRPr="003E0331">
              <w:t>1</w:t>
            </w:r>
          </w:p>
        </w:tc>
        <w:tc>
          <w:tcPr>
            <w:tcW w:w="3469" w:type="dxa"/>
          </w:tcPr>
          <w:p w:rsidR="00A86D90" w:rsidRPr="003E0331" w:rsidRDefault="00A86D90" w:rsidP="00A86D90">
            <w:pPr>
              <w:pStyle w:val="Tabletext"/>
              <w:jc w:val="center"/>
            </w:pPr>
            <w:r w:rsidRPr="00E60AEA">
              <w:rPr>
                <w:rFonts w:cs="Arial"/>
                <w:i/>
                <w:iCs/>
              </w:rPr>
              <w:t>a</w:t>
            </w:r>
            <w:r w:rsidRPr="00BE6D03">
              <w:rPr>
                <w:rFonts w:cs="Arial"/>
                <w:vertAlign w:val="subscript"/>
              </w:rPr>
              <w:t>1</w:t>
            </w:r>
            <w:r w:rsidRPr="00BE6D03">
              <w:rPr>
                <w:rFonts w:cs="Arial"/>
              </w:rPr>
              <w:t xml:space="preserve"> BW</w:t>
            </w:r>
            <w:r w:rsidRPr="00BE6D03">
              <w:rPr>
                <w:rFonts w:cs="Arial"/>
                <w:vertAlign w:val="subscript"/>
              </w:rPr>
              <w:t>Channel(1)</w:t>
            </w:r>
            <w:r w:rsidRPr="00BE6D03">
              <w:rPr>
                <w:rFonts w:cs="Arial"/>
              </w:rPr>
              <w:t xml:space="preserve"> </w:t>
            </w:r>
            <w:r>
              <w:t>−</w:t>
            </w:r>
            <w:r w:rsidRPr="00BE6D03">
              <w:rPr>
                <w:rFonts w:cs="Arial"/>
              </w:rPr>
              <w:t xml:space="preserve"> 0.5</w:t>
            </w:r>
            <w:r w:rsidRPr="00BE6D03">
              <w:rPr>
                <w:rFonts w:ascii="Symbol" w:hAnsi="Symbol" w:cs="Arial"/>
              </w:rPr>
              <w:t></w:t>
            </w:r>
            <w:r w:rsidRPr="00E60AEA">
              <w:rPr>
                <w:rFonts w:cs="Arial"/>
                <w:i/>
                <w:iCs/>
              </w:rPr>
              <w:t>f</w:t>
            </w:r>
            <w:r w:rsidRPr="00BE6D03">
              <w:rPr>
                <w:rFonts w:cs="Arial"/>
                <w:vertAlign w:val="subscript"/>
              </w:rPr>
              <w:t>1</w:t>
            </w:r>
            <w:r w:rsidRPr="00BE6D03">
              <w:rPr>
                <w:rFonts w:cs="Arial"/>
              </w:rPr>
              <w:t xml:space="preserve"> (</w:t>
            </w:r>
            <w:r w:rsidR="00322EE5">
              <w:rPr>
                <w:rFonts w:cs="Arial"/>
              </w:rPr>
              <w:t>注</w:t>
            </w:r>
            <w:r w:rsidRPr="00BE6D03">
              <w:rPr>
                <w:rFonts w:cs="Arial"/>
              </w:rPr>
              <w:t>2)</w:t>
            </w:r>
          </w:p>
        </w:tc>
      </w:tr>
      <w:tr w:rsidR="00A86D90" w:rsidRPr="003E0331" w:rsidTr="00A86D90">
        <w:trPr>
          <w:jc w:val="center"/>
        </w:trPr>
        <w:tc>
          <w:tcPr>
            <w:tcW w:w="2084" w:type="dxa"/>
          </w:tcPr>
          <w:p w:rsidR="00A86D90" w:rsidRPr="003E0331" w:rsidRDefault="00A86D90" w:rsidP="00A86D90">
            <w:pPr>
              <w:pStyle w:val="Tabletext"/>
              <w:jc w:val="center"/>
            </w:pPr>
            <w:r w:rsidRPr="003E0331">
              <w:t>B</w:t>
            </w:r>
          </w:p>
        </w:tc>
        <w:tc>
          <w:tcPr>
            <w:tcW w:w="2786" w:type="dxa"/>
          </w:tcPr>
          <w:p w:rsidR="00A86D90" w:rsidRPr="003E0331" w:rsidRDefault="00A86D90" w:rsidP="00A86D90">
            <w:pPr>
              <w:pStyle w:val="Tabletext"/>
              <w:jc w:val="center"/>
            </w:pPr>
            <w:r w:rsidRPr="00BE6D03">
              <w:rPr>
                <w:rFonts w:cs="Arial"/>
                <w:lang w:eastAsia="zh-CN"/>
              </w:rPr>
              <w:t xml:space="preserve">25 &lt; </w:t>
            </w:r>
            <w:r w:rsidRPr="0031078C">
              <w:rPr>
                <w:i/>
                <w:iCs/>
              </w:rPr>
              <w:t>N</w:t>
            </w:r>
            <w:r w:rsidRPr="0031078C">
              <w:rPr>
                <w:i/>
                <w:iCs/>
                <w:vertAlign w:val="subscript"/>
              </w:rPr>
              <w:t>RB,agg</w:t>
            </w:r>
            <w:r w:rsidRPr="003E0331">
              <w:t xml:space="preserve"> ≤ 100</w:t>
            </w:r>
          </w:p>
        </w:tc>
        <w:tc>
          <w:tcPr>
            <w:tcW w:w="1300" w:type="dxa"/>
          </w:tcPr>
          <w:p w:rsidR="00A86D90" w:rsidRPr="003E0331" w:rsidRDefault="00A86D90" w:rsidP="00A86D90">
            <w:pPr>
              <w:pStyle w:val="Tabletext"/>
              <w:jc w:val="center"/>
            </w:pPr>
            <w:r w:rsidRPr="003E0331">
              <w:t>2</w:t>
            </w:r>
          </w:p>
        </w:tc>
        <w:tc>
          <w:tcPr>
            <w:tcW w:w="3469" w:type="dxa"/>
          </w:tcPr>
          <w:p w:rsidR="00A86D90" w:rsidRPr="00BE6D03" w:rsidRDefault="00A86D90" w:rsidP="00A86D90">
            <w:pPr>
              <w:pStyle w:val="Tabletext"/>
              <w:jc w:val="center"/>
              <w:rPr>
                <w:rFonts w:cs="Arial"/>
                <w:lang w:eastAsia="zh-CN"/>
              </w:rPr>
            </w:pPr>
            <w:r w:rsidRPr="00BE6D03">
              <w:rPr>
                <w:rFonts w:cs="Arial"/>
                <w:lang w:eastAsia="zh-CN"/>
              </w:rPr>
              <w:t>0.05</w:t>
            </w:r>
            <w:r w:rsidRPr="00E60AEA">
              <w:rPr>
                <w:rFonts w:cs="Arial"/>
                <w:iCs/>
                <w:lang w:eastAsia="zh-CN"/>
              </w:rPr>
              <w:t xml:space="preserve"> max</w:t>
            </w:r>
            <w:r w:rsidRPr="00BE6D03">
              <w:rPr>
                <w:rFonts w:cs="Arial"/>
                <w:lang w:eastAsia="zh-CN"/>
              </w:rPr>
              <w:t>(BW</w:t>
            </w:r>
            <w:r w:rsidRPr="00BE6D03">
              <w:rPr>
                <w:rFonts w:cs="Arial"/>
                <w:vertAlign w:val="subscript"/>
                <w:lang w:eastAsia="zh-CN"/>
              </w:rPr>
              <w:t>Channel(1)</w:t>
            </w:r>
            <w:r w:rsidRPr="00BE6D03">
              <w:rPr>
                <w:rFonts w:cs="Arial"/>
                <w:lang w:eastAsia="zh-CN"/>
              </w:rPr>
              <w:t>,</w:t>
            </w:r>
            <w:r>
              <w:rPr>
                <w:rFonts w:cs="Arial"/>
                <w:lang w:eastAsia="zh-CN"/>
              </w:rPr>
              <w:t xml:space="preserve"> </w:t>
            </w:r>
            <w:r w:rsidRPr="00BE6D03">
              <w:rPr>
                <w:rFonts w:cs="Arial"/>
                <w:lang w:eastAsia="zh-CN"/>
              </w:rPr>
              <w:t>BW</w:t>
            </w:r>
            <w:r w:rsidRPr="00BE6D03">
              <w:rPr>
                <w:rFonts w:cs="Arial"/>
                <w:vertAlign w:val="subscript"/>
                <w:lang w:eastAsia="zh-CN"/>
              </w:rPr>
              <w:t>Channel(2)</w:t>
            </w:r>
            <w:r w:rsidRPr="00BE6D03">
              <w:rPr>
                <w:rFonts w:cs="Arial"/>
                <w:lang w:eastAsia="zh-CN"/>
              </w:rPr>
              <w:t>)</w:t>
            </w:r>
          </w:p>
          <w:p w:rsidR="00A86D90" w:rsidRPr="003E0331" w:rsidRDefault="00A86D90" w:rsidP="00A86D90">
            <w:pPr>
              <w:pStyle w:val="Tabletext"/>
              <w:jc w:val="center"/>
            </w:pPr>
            <w:r>
              <w:t>−</w:t>
            </w:r>
            <w:r w:rsidRPr="00BE6D03">
              <w:rPr>
                <w:rFonts w:cs="Arial"/>
              </w:rPr>
              <w:t xml:space="preserve"> 0.5</w:t>
            </w:r>
            <w:r w:rsidRPr="00BE6D03">
              <w:rPr>
                <w:rFonts w:ascii="Symbol" w:hAnsi="Symbol" w:cs="Arial"/>
              </w:rPr>
              <w:t></w:t>
            </w:r>
            <w:r w:rsidRPr="00E60AEA">
              <w:rPr>
                <w:rFonts w:cs="Arial"/>
                <w:i/>
                <w:iCs/>
              </w:rPr>
              <w:t>f</w:t>
            </w:r>
            <w:r w:rsidRPr="00BE6D03">
              <w:rPr>
                <w:rFonts w:cs="Arial"/>
                <w:vertAlign w:val="subscript"/>
              </w:rPr>
              <w:t>1</w:t>
            </w:r>
          </w:p>
        </w:tc>
      </w:tr>
      <w:tr w:rsidR="00A86D90" w:rsidRPr="003E0331" w:rsidTr="00A86D90">
        <w:trPr>
          <w:jc w:val="center"/>
        </w:trPr>
        <w:tc>
          <w:tcPr>
            <w:tcW w:w="2084" w:type="dxa"/>
          </w:tcPr>
          <w:p w:rsidR="00A86D90" w:rsidRPr="003E0331" w:rsidRDefault="00A86D90" w:rsidP="00A86D90">
            <w:pPr>
              <w:pStyle w:val="Tabletext"/>
              <w:jc w:val="center"/>
            </w:pPr>
            <w:r w:rsidRPr="003E0331">
              <w:t>C</w:t>
            </w:r>
          </w:p>
        </w:tc>
        <w:tc>
          <w:tcPr>
            <w:tcW w:w="2786" w:type="dxa"/>
          </w:tcPr>
          <w:p w:rsidR="00A86D90" w:rsidRPr="003E0331" w:rsidRDefault="00A86D90" w:rsidP="00A86D90">
            <w:pPr>
              <w:pStyle w:val="Tabletext"/>
              <w:jc w:val="center"/>
            </w:pPr>
            <w:r w:rsidRPr="003E0331">
              <w:t xml:space="preserve">100 &lt; </w:t>
            </w:r>
            <w:r w:rsidRPr="0031078C">
              <w:rPr>
                <w:i/>
                <w:iCs/>
              </w:rPr>
              <w:t>N</w:t>
            </w:r>
            <w:r w:rsidRPr="0031078C">
              <w:rPr>
                <w:i/>
                <w:iCs/>
                <w:vertAlign w:val="subscript"/>
              </w:rPr>
              <w:t>RB,agg</w:t>
            </w:r>
            <w:r w:rsidRPr="003E0331">
              <w:t xml:space="preserve"> ≤ 200</w:t>
            </w:r>
          </w:p>
        </w:tc>
        <w:tc>
          <w:tcPr>
            <w:tcW w:w="1300" w:type="dxa"/>
          </w:tcPr>
          <w:p w:rsidR="00A86D90" w:rsidRPr="003E0331" w:rsidRDefault="00A86D90" w:rsidP="00A86D90">
            <w:pPr>
              <w:pStyle w:val="Tabletext"/>
              <w:jc w:val="center"/>
            </w:pPr>
            <w:r w:rsidRPr="003E0331">
              <w:t>2</w:t>
            </w:r>
          </w:p>
        </w:tc>
        <w:tc>
          <w:tcPr>
            <w:tcW w:w="3469" w:type="dxa"/>
          </w:tcPr>
          <w:p w:rsidR="00A86D90" w:rsidRPr="003E0331" w:rsidRDefault="00A86D90" w:rsidP="00A86D90">
            <w:pPr>
              <w:pStyle w:val="Tabletext"/>
              <w:jc w:val="center"/>
            </w:pPr>
            <w:r w:rsidRPr="003E0331">
              <w:t xml:space="preserve">0.05 </w:t>
            </w:r>
            <w:r w:rsidRPr="00E60AEA">
              <w:rPr>
                <w:iCs/>
              </w:rPr>
              <w:t>max</w:t>
            </w:r>
            <w:r w:rsidRPr="003E0331">
              <w:t>(</w:t>
            </w:r>
            <w:r w:rsidRPr="00E60AEA">
              <w:t>BW</w:t>
            </w:r>
            <w:r w:rsidRPr="00E60AEA">
              <w:rPr>
                <w:vertAlign w:val="subscript"/>
              </w:rPr>
              <w:t>Channel</w:t>
            </w:r>
            <w:r w:rsidRPr="003E0331">
              <w:rPr>
                <w:vertAlign w:val="subscript"/>
              </w:rPr>
              <w:t>(1)</w:t>
            </w:r>
            <w:r w:rsidRPr="003E0331">
              <w:t xml:space="preserve">, </w:t>
            </w:r>
            <w:r w:rsidRPr="00E60AEA">
              <w:t>BW</w:t>
            </w:r>
            <w:r w:rsidRPr="00E60AEA">
              <w:rPr>
                <w:vertAlign w:val="subscript"/>
              </w:rPr>
              <w:t>Channel</w:t>
            </w:r>
            <w:r w:rsidRPr="003E0331">
              <w:rPr>
                <w:vertAlign w:val="subscript"/>
              </w:rPr>
              <w:t>(2)</w:t>
            </w:r>
            <w:r w:rsidRPr="003E0331">
              <w:t>)</w:t>
            </w:r>
            <w:r>
              <w:t xml:space="preserve"> −</w:t>
            </w:r>
            <w:r w:rsidRPr="00BE6D03">
              <w:rPr>
                <w:rFonts w:cs="Arial"/>
              </w:rPr>
              <w:t xml:space="preserve"> 0.5</w:t>
            </w:r>
            <w:r w:rsidRPr="00BE6D03">
              <w:rPr>
                <w:rFonts w:ascii="Symbol" w:hAnsi="Symbol" w:cs="Arial"/>
              </w:rPr>
              <w:t></w:t>
            </w:r>
            <w:r w:rsidRPr="00E60AEA">
              <w:rPr>
                <w:rFonts w:cs="Arial"/>
                <w:i/>
                <w:iCs/>
              </w:rPr>
              <w:t>f</w:t>
            </w:r>
            <w:r w:rsidRPr="00BE6D03">
              <w:rPr>
                <w:rFonts w:cs="Arial"/>
                <w:vertAlign w:val="subscript"/>
              </w:rPr>
              <w:t>1</w:t>
            </w:r>
          </w:p>
        </w:tc>
      </w:tr>
      <w:tr w:rsidR="00A86D90" w:rsidRPr="003E0331" w:rsidTr="00A86D90">
        <w:trPr>
          <w:jc w:val="center"/>
        </w:trPr>
        <w:tc>
          <w:tcPr>
            <w:tcW w:w="2084" w:type="dxa"/>
          </w:tcPr>
          <w:p w:rsidR="00A86D90" w:rsidRPr="003E0331" w:rsidRDefault="00A86D90" w:rsidP="00A86D90">
            <w:pPr>
              <w:pStyle w:val="Tabletext"/>
              <w:jc w:val="center"/>
            </w:pPr>
            <w:r w:rsidRPr="003E0331">
              <w:t>D</w:t>
            </w:r>
          </w:p>
        </w:tc>
        <w:tc>
          <w:tcPr>
            <w:tcW w:w="2786" w:type="dxa"/>
          </w:tcPr>
          <w:p w:rsidR="00A86D90" w:rsidRPr="003E0331" w:rsidRDefault="00A86D90" w:rsidP="00A86D90">
            <w:pPr>
              <w:pStyle w:val="Tabletext"/>
              <w:jc w:val="center"/>
            </w:pPr>
            <w:r w:rsidRPr="003E0331">
              <w:t xml:space="preserve">200 &lt; </w:t>
            </w:r>
            <w:r w:rsidRPr="0031078C">
              <w:rPr>
                <w:i/>
                <w:iCs/>
              </w:rPr>
              <w:t>N</w:t>
            </w:r>
            <w:r w:rsidRPr="0031078C">
              <w:rPr>
                <w:i/>
                <w:iCs/>
                <w:vertAlign w:val="subscript"/>
              </w:rPr>
              <w:t>RB,agg</w:t>
            </w:r>
            <w:r w:rsidRPr="003E0331">
              <w:t xml:space="preserve"> ≤ 300</w:t>
            </w:r>
          </w:p>
        </w:tc>
        <w:tc>
          <w:tcPr>
            <w:tcW w:w="1300" w:type="dxa"/>
          </w:tcPr>
          <w:p w:rsidR="00A86D90" w:rsidRPr="003E0331" w:rsidRDefault="00A86D90" w:rsidP="00A86D90">
            <w:pPr>
              <w:pStyle w:val="Tabletext"/>
              <w:jc w:val="center"/>
            </w:pPr>
            <w:r>
              <w:t>3</w:t>
            </w:r>
          </w:p>
        </w:tc>
        <w:tc>
          <w:tcPr>
            <w:tcW w:w="3469" w:type="dxa"/>
          </w:tcPr>
          <w:p w:rsidR="00A86D90" w:rsidRPr="003E0331" w:rsidRDefault="00A86D90" w:rsidP="00A86D90">
            <w:pPr>
              <w:pStyle w:val="Tabletext"/>
              <w:jc w:val="center"/>
            </w:pPr>
            <w:r w:rsidRPr="00BE6D03">
              <w:rPr>
                <w:rFonts w:cs="Arial"/>
                <w:lang w:val="sv-SE" w:eastAsia="zh-CN"/>
              </w:rPr>
              <w:t xml:space="preserve">0.05 </w:t>
            </w:r>
            <w:r w:rsidRPr="00BE6D03">
              <w:rPr>
                <w:rFonts w:cs="Arial"/>
                <w:i/>
                <w:lang w:val="sv-SE"/>
              </w:rPr>
              <w:t>max</w:t>
            </w:r>
            <w:r w:rsidRPr="00BE6D03">
              <w:rPr>
                <w:rFonts w:cs="Arial"/>
                <w:lang w:val="sv-SE"/>
              </w:rPr>
              <w:t>(BW</w:t>
            </w:r>
            <w:r w:rsidRPr="00BE6D03">
              <w:rPr>
                <w:rFonts w:cs="Arial"/>
                <w:vertAlign w:val="subscript"/>
                <w:lang w:val="sv-SE"/>
              </w:rPr>
              <w:t>Channel(1)</w:t>
            </w:r>
            <w:r w:rsidRPr="00BE6D03">
              <w:rPr>
                <w:rFonts w:cs="Arial"/>
                <w:lang w:val="sv-SE"/>
              </w:rPr>
              <w:t>,</w:t>
            </w:r>
            <w:r>
              <w:rPr>
                <w:rFonts w:cs="Arial"/>
                <w:lang w:val="sv-SE"/>
              </w:rPr>
              <w:t xml:space="preserve"> </w:t>
            </w:r>
            <w:r w:rsidRPr="00BE6D03">
              <w:rPr>
                <w:rFonts w:cs="Arial"/>
                <w:lang w:val="sv-SE"/>
              </w:rPr>
              <w:t>BW</w:t>
            </w:r>
            <w:r w:rsidRPr="00BE6D03">
              <w:rPr>
                <w:rFonts w:cs="Arial"/>
                <w:vertAlign w:val="subscript"/>
                <w:lang w:val="sv-SE"/>
              </w:rPr>
              <w:t>Channel(2),</w:t>
            </w:r>
            <w:r w:rsidRPr="00BE6D03">
              <w:rPr>
                <w:rFonts w:cs="Arial"/>
                <w:lang w:val="sv-SE"/>
              </w:rPr>
              <w:t xml:space="preserve"> BW</w:t>
            </w:r>
            <w:r w:rsidRPr="00BE6D03">
              <w:rPr>
                <w:rFonts w:cs="Arial"/>
                <w:vertAlign w:val="subscript"/>
                <w:lang w:val="sv-SE"/>
              </w:rPr>
              <w:t>Channel(3)</w:t>
            </w:r>
            <w:r w:rsidRPr="00BE6D03">
              <w:rPr>
                <w:rFonts w:cs="Arial"/>
                <w:lang w:val="sv-SE"/>
              </w:rPr>
              <w:t xml:space="preserve">) </w:t>
            </w:r>
            <w:r>
              <w:t>−</w:t>
            </w:r>
            <w:r w:rsidRPr="00BE6D03">
              <w:rPr>
                <w:rFonts w:cs="Arial"/>
                <w:lang w:val="sv-SE"/>
              </w:rPr>
              <w:t xml:space="preserve"> 0.5</w:t>
            </w:r>
            <w:r w:rsidRPr="00BE6D03">
              <w:rPr>
                <w:rFonts w:ascii="Symbol" w:hAnsi="Symbol" w:cs="Arial"/>
              </w:rPr>
              <w:t></w:t>
            </w:r>
            <w:r w:rsidRPr="00E60AEA">
              <w:rPr>
                <w:rFonts w:cs="Arial"/>
                <w:i/>
                <w:iCs/>
                <w:lang w:val="sv-SE"/>
              </w:rPr>
              <w:t>f</w:t>
            </w:r>
            <w:r w:rsidRPr="00BE6D03">
              <w:rPr>
                <w:rFonts w:cs="Arial"/>
                <w:vertAlign w:val="subscript"/>
                <w:lang w:val="sv-SE"/>
              </w:rPr>
              <w:t>1</w:t>
            </w:r>
          </w:p>
        </w:tc>
      </w:tr>
      <w:tr w:rsidR="00A86D90" w:rsidRPr="003E0331" w:rsidTr="00A86D90">
        <w:trPr>
          <w:jc w:val="center"/>
        </w:trPr>
        <w:tc>
          <w:tcPr>
            <w:tcW w:w="2084" w:type="dxa"/>
          </w:tcPr>
          <w:p w:rsidR="00A86D90" w:rsidRPr="003E0331" w:rsidRDefault="00A86D90" w:rsidP="00A86D90">
            <w:pPr>
              <w:pStyle w:val="Tabletext"/>
              <w:jc w:val="center"/>
            </w:pPr>
            <w:r w:rsidRPr="003E0331">
              <w:rPr>
                <w:rFonts w:asciiTheme="majorBidi" w:hAnsiTheme="majorBidi" w:cstheme="majorBidi"/>
                <w:szCs w:val="22"/>
              </w:rPr>
              <w:t>E</w:t>
            </w:r>
          </w:p>
        </w:tc>
        <w:tc>
          <w:tcPr>
            <w:tcW w:w="2786" w:type="dxa"/>
          </w:tcPr>
          <w:p w:rsidR="00A86D90" w:rsidRPr="003E0331" w:rsidRDefault="00A86D90" w:rsidP="00A86D90">
            <w:pPr>
              <w:pStyle w:val="Tabletext"/>
              <w:jc w:val="center"/>
            </w:pPr>
            <w:r w:rsidRPr="003E0331">
              <w:rPr>
                <w:rFonts w:asciiTheme="majorBidi" w:hAnsiTheme="majorBidi" w:cstheme="majorBidi"/>
                <w:szCs w:val="22"/>
              </w:rPr>
              <w:t xml:space="preserve">300 &lt; </w:t>
            </w:r>
            <w:r w:rsidRPr="0031078C">
              <w:rPr>
                <w:rFonts w:asciiTheme="majorBidi" w:hAnsiTheme="majorBidi" w:cstheme="majorBidi"/>
                <w:i/>
                <w:iCs/>
                <w:szCs w:val="22"/>
              </w:rPr>
              <w:t>N</w:t>
            </w:r>
            <w:r w:rsidRPr="0031078C">
              <w:rPr>
                <w:rFonts w:asciiTheme="majorBidi" w:hAnsiTheme="majorBidi" w:cstheme="majorBidi"/>
                <w:i/>
                <w:iCs/>
                <w:szCs w:val="22"/>
                <w:vertAlign w:val="subscript"/>
              </w:rPr>
              <w:t>RB,agg</w:t>
            </w:r>
            <w:r w:rsidRPr="003E0331">
              <w:rPr>
                <w:rFonts w:asciiTheme="majorBidi" w:hAnsiTheme="majorBidi" w:cstheme="majorBidi"/>
                <w:szCs w:val="22"/>
              </w:rPr>
              <w:t xml:space="preserve"> ≤ 400</w:t>
            </w:r>
          </w:p>
        </w:tc>
        <w:tc>
          <w:tcPr>
            <w:tcW w:w="1300" w:type="dxa"/>
          </w:tcPr>
          <w:p w:rsidR="00A86D90" w:rsidRPr="003E0331" w:rsidRDefault="00A86D90" w:rsidP="00A86D90">
            <w:pPr>
              <w:pStyle w:val="Tabletext"/>
              <w:jc w:val="center"/>
            </w:pPr>
            <w:r>
              <w:rPr>
                <w:rFonts w:asciiTheme="majorBidi" w:hAnsiTheme="majorBidi" w:cstheme="majorBidi"/>
                <w:szCs w:val="22"/>
              </w:rPr>
              <w:t>4</w:t>
            </w:r>
          </w:p>
        </w:tc>
        <w:tc>
          <w:tcPr>
            <w:tcW w:w="3469" w:type="dxa"/>
          </w:tcPr>
          <w:p w:rsidR="00A86D90" w:rsidRPr="003E0331" w:rsidRDefault="00A86D90" w:rsidP="00A86D90">
            <w:pPr>
              <w:pStyle w:val="Tabletext"/>
              <w:jc w:val="center"/>
            </w:pPr>
            <w:r>
              <w:rPr>
                <w:rFonts w:cs="Arial" w:hint="eastAsia"/>
                <w:lang w:eastAsia="zh-CN"/>
              </w:rPr>
              <w:t>注</w:t>
            </w:r>
            <w:r w:rsidRPr="00BE6D03">
              <w:rPr>
                <w:rFonts w:cs="Arial"/>
              </w:rPr>
              <w:t>3</w:t>
            </w:r>
          </w:p>
        </w:tc>
      </w:tr>
      <w:tr w:rsidR="00A86D90" w:rsidRPr="003E0331" w:rsidTr="00A86D90">
        <w:trPr>
          <w:jc w:val="center"/>
        </w:trPr>
        <w:tc>
          <w:tcPr>
            <w:tcW w:w="2084" w:type="dxa"/>
            <w:tcBorders>
              <w:bottom w:val="single" w:sz="4" w:space="0" w:color="auto"/>
            </w:tcBorders>
          </w:tcPr>
          <w:p w:rsidR="00A86D90" w:rsidRPr="003E0331" w:rsidRDefault="00A86D90" w:rsidP="00A86D90">
            <w:pPr>
              <w:pStyle w:val="Tabletext"/>
              <w:jc w:val="center"/>
            </w:pPr>
            <w:r w:rsidRPr="003E0331">
              <w:rPr>
                <w:rFonts w:asciiTheme="majorBidi" w:hAnsiTheme="majorBidi" w:cstheme="majorBidi"/>
                <w:szCs w:val="22"/>
              </w:rPr>
              <w:t>F</w:t>
            </w:r>
          </w:p>
        </w:tc>
        <w:tc>
          <w:tcPr>
            <w:tcW w:w="2786" w:type="dxa"/>
            <w:tcBorders>
              <w:bottom w:val="single" w:sz="4" w:space="0" w:color="auto"/>
            </w:tcBorders>
          </w:tcPr>
          <w:p w:rsidR="00A86D90" w:rsidRPr="003E0331" w:rsidRDefault="00A86D90" w:rsidP="00A86D90">
            <w:pPr>
              <w:pStyle w:val="Tabletext"/>
              <w:jc w:val="center"/>
            </w:pPr>
            <w:r w:rsidRPr="003E0331">
              <w:rPr>
                <w:rFonts w:asciiTheme="majorBidi" w:hAnsiTheme="majorBidi" w:cstheme="majorBidi"/>
                <w:szCs w:val="22"/>
              </w:rPr>
              <w:t xml:space="preserve">400 &lt; </w:t>
            </w:r>
            <w:r w:rsidRPr="0031078C">
              <w:rPr>
                <w:rFonts w:asciiTheme="majorBidi" w:hAnsiTheme="majorBidi" w:cstheme="majorBidi"/>
                <w:i/>
                <w:iCs/>
                <w:szCs w:val="22"/>
              </w:rPr>
              <w:t>N</w:t>
            </w:r>
            <w:r w:rsidRPr="0031078C">
              <w:rPr>
                <w:rFonts w:asciiTheme="majorBidi" w:hAnsiTheme="majorBidi" w:cstheme="majorBidi"/>
                <w:i/>
                <w:iCs/>
                <w:szCs w:val="22"/>
                <w:vertAlign w:val="subscript"/>
              </w:rPr>
              <w:t>RB,agg</w:t>
            </w:r>
            <w:r w:rsidRPr="003E0331">
              <w:rPr>
                <w:rFonts w:asciiTheme="majorBidi" w:hAnsiTheme="majorBidi" w:cstheme="majorBidi"/>
                <w:szCs w:val="22"/>
              </w:rPr>
              <w:t xml:space="preserve"> ≤ 500</w:t>
            </w:r>
          </w:p>
        </w:tc>
        <w:tc>
          <w:tcPr>
            <w:tcW w:w="1300" w:type="dxa"/>
            <w:tcBorders>
              <w:bottom w:val="single" w:sz="4" w:space="0" w:color="auto"/>
            </w:tcBorders>
          </w:tcPr>
          <w:p w:rsidR="00A86D90" w:rsidRPr="003E0331" w:rsidRDefault="00A86D90" w:rsidP="00A86D90">
            <w:pPr>
              <w:pStyle w:val="Tabletext"/>
              <w:jc w:val="center"/>
            </w:pPr>
            <w:r>
              <w:rPr>
                <w:rFonts w:asciiTheme="majorBidi" w:hAnsiTheme="majorBidi" w:cstheme="majorBidi"/>
                <w:szCs w:val="22"/>
              </w:rPr>
              <w:t>5</w:t>
            </w:r>
          </w:p>
        </w:tc>
        <w:tc>
          <w:tcPr>
            <w:tcW w:w="3469" w:type="dxa"/>
            <w:tcBorders>
              <w:bottom w:val="single" w:sz="4" w:space="0" w:color="auto"/>
            </w:tcBorders>
          </w:tcPr>
          <w:p w:rsidR="00A86D90" w:rsidRPr="003E0331" w:rsidRDefault="00A86D90" w:rsidP="00A86D90">
            <w:pPr>
              <w:pStyle w:val="Tabletext"/>
              <w:jc w:val="center"/>
            </w:pPr>
            <w:r>
              <w:rPr>
                <w:rFonts w:cs="Arial" w:hint="eastAsia"/>
                <w:lang w:eastAsia="zh-CN"/>
              </w:rPr>
              <w:t>注</w:t>
            </w:r>
            <w:r w:rsidRPr="00BE6D03">
              <w:rPr>
                <w:rFonts w:cs="Arial"/>
              </w:rPr>
              <w:t>3</w:t>
            </w:r>
          </w:p>
        </w:tc>
      </w:tr>
      <w:tr w:rsidR="00A86D90" w:rsidRPr="00322EE5" w:rsidTr="00A86D90">
        <w:trPr>
          <w:jc w:val="center"/>
        </w:trPr>
        <w:tc>
          <w:tcPr>
            <w:tcW w:w="9639" w:type="dxa"/>
            <w:gridSpan w:val="4"/>
            <w:tcBorders>
              <w:left w:val="nil"/>
              <w:bottom w:val="nil"/>
              <w:right w:val="nil"/>
            </w:tcBorders>
          </w:tcPr>
          <w:p w:rsidR="00A86D90" w:rsidRPr="00CA1D05" w:rsidRDefault="00322EE5" w:rsidP="00CA1D05">
            <w:pPr>
              <w:pStyle w:val="TableLegendNote"/>
              <w:jc w:val="left"/>
              <w:rPr>
                <w:szCs w:val="22"/>
                <w:lang w:val="fr-FR" w:eastAsia="zh-CN"/>
              </w:rPr>
            </w:pPr>
            <w:r w:rsidRPr="00CA1D05">
              <w:rPr>
                <w:rFonts w:asciiTheme="majorBidi" w:hAnsiTheme="majorBidi" w:cstheme="majorBidi"/>
                <w:szCs w:val="22"/>
                <w:lang w:val="fr-FR" w:eastAsia="zh-CN"/>
              </w:rPr>
              <w:t>注</w:t>
            </w:r>
            <w:r w:rsidR="00A86D90" w:rsidRPr="00CA1D05">
              <w:rPr>
                <w:rFonts w:asciiTheme="majorBidi" w:hAnsiTheme="majorBidi" w:cstheme="majorBidi"/>
                <w:szCs w:val="22"/>
                <w:lang w:val="fr-FR" w:eastAsia="zh-CN"/>
              </w:rPr>
              <w:t xml:space="preserve">1 – </w:t>
            </w:r>
            <w:r w:rsidR="00E51E74" w:rsidRPr="00CA1D05">
              <w:rPr>
                <w:rFonts w:asciiTheme="majorBidi" w:hAnsiTheme="majorBidi" w:cstheme="majorBidi" w:hint="eastAsia"/>
                <w:szCs w:val="22"/>
                <w:lang w:val="fr-FR" w:eastAsia="zh-CN"/>
              </w:rPr>
              <w:t>依据</w:t>
            </w:r>
            <w:r w:rsidR="00E51E74" w:rsidRPr="00CA1D05">
              <w:rPr>
                <w:rFonts w:asciiTheme="majorBidi" w:hAnsiTheme="majorBidi" w:cstheme="majorBidi"/>
                <w:szCs w:val="22"/>
                <w:lang w:val="fr-FR" w:eastAsia="zh-CN"/>
              </w:rPr>
              <w:t>表</w:t>
            </w:r>
            <w:r w:rsidR="00E51E74" w:rsidRPr="00CA1D05">
              <w:rPr>
                <w:szCs w:val="22"/>
                <w:lang w:val="fr-FR" w:eastAsia="zh-CN"/>
              </w:rPr>
              <w:t>5.6-1</w:t>
            </w:r>
            <w:r w:rsidR="00E51E74" w:rsidRPr="00CA1D05">
              <w:rPr>
                <w:rFonts w:hint="eastAsia"/>
                <w:szCs w:val="22"/>
                <w:lang w:val="fr-FR" w:eastAsia="zh-CN"/>
              </w:rPr>
              <w:t>，</w:t>
            </w:r>
            <w:r w:rsidR="00A86D90" w:rsidRPr="00CA1D05">
              <w:rPr>
                <w:szCs w:val="22"/>
                <w:lang w:val="fr-FR" w:eastAsia="zh-CN"/>
              </w:rPr>
              <w:t>BW</w:t>
            </w:r>
            <w:r w:rsidR="00A86D90" w:rsidRPr="00CA1D05">
              <w:rPr>
                <w:szCs w:val="22"/>
                <w:vertAlign w:val="subscript"/>
                <w:lang w:val="fr-FR" w:eastAsia="zh-CN"/>
              </w:rPr>
              <w:t>Channel(</w:t>
            </w:r>
            <w:r w:rsidR="00A86D90" w:rsidRPr="00CA1D05">
              <w:rPr>
                <w:i/>
                <w:szCs w:val="22"/>
                <w:vertAlign w:val="subscript"/>
                <w:lang w:val="fr-FR" w:eastAsia="zh-CN"/>
              </w:rPr>
              <w:t>j</w:t>
            </w:r>
            <w:r w:rsidR="00A86D90" w:rsidRPr="00CA1D05">
              <w:rPr>
                <w:szCs w:val="22"/>
                <w:vertAlign w:val="subscript"/>
                <w:lang w:val="fr-FR" w:eastAsia="zh-CN"/>
              </w:rPr>
              <w:t>)</w:t>
            </w:r>
            <w:r w:rsidR="00E51E74" w:rsidRPr="00CA1D05">
              <w:rPr>
                <w:szCs w:val="22"/>
                <w:lang w:val="fr-FR" w:eastAsia="zh-CN"/>
              </w:rPr>
              <w:t xml:space="preserve">, j = 1, 2, 3 </w:t>
            </w:r>
            <w:r w:rsidR="00E51E74" w:rsidRPr="00CA1D05">
              <w:rPr>
                <w:rFonts w:hint="eastAsia"/>
                <w:szCs w:val="22"/>
                <w:lang w:eastAsia="zh-CN"/>
              </w:rPr>
              <w:t>是</w:t>
            </w:r>
            <w:r w:rsidR="00E51E74" w:rsidRPr="00CA1D05">
              <w:rPr>
                <w:szCs w:val="22"/>
                <w:lang w:val="fr-FR" w:eastAsia="zh-CN"/>
              </w:rPr>
              <w:t>E-UTRA</w:t>
            </w:r>
            <w:r w:rsidR="008D635F" w:rsidRPr="00CA1D05">
              <w:rPr>
                <w:rFonts w:hint="eastAsia"/>
                <w:szCs w:val="22"/>
                <w:lang w:eastAsia="zh-CN"/>
              </w:rPr>
              <w:t>分量</w:t>
            </w:r>
            <w:r w:rsidR="00E51E74" w:rsidRPr="00CA1D05">
              <w:rPr>
                <w:szCs w:val="22"/>
                <w:lang w:eastAsia="zh-CN"/>
              </w:rPr>
              <w:t>载波的信道带宽</w:t>
            </w:r>
            <w:r w:rsidR="00E51E74" w:rsidRPr="00CA1D05">
              <w:rPr>
                <w:rFonts w:hint="eastAsia"/>
                <w:szCs w:val="22"/>
                <w:lang w:val="fr-FR" w:eastAsia="zh-CN"/>
              </w:rPr>
              <w:t>且</w:t>
            </w:r>
            <w:r w:rsidR="00E51E74" w:rsidRPr="00CA1D05">
              <w:rPr>
                <w:szCs w:val="22"/>
                <w:lang w:val="fr-FR" w:eastAsia="zh-CN"/>
              </w:rPr>
              <w:t>下行链路中</w:t>
            </w:r>
            <w:r w:rsidR="00A86D90" w:rsidRPr="00CA1D05">
              <w:rPr>
                <w:rFonts w:ascii="Symbol" w:hAnsi="Symbol"/>
                <w:szCs w:val="22"/>
                <w:lang w:eastAsia="zh-CN"/>
              </w:rPr>
              <w:t></w:t>
            </w:r>
            <w:r w:rsidR="00A86D90" w:rsidRPr="00CA1D05">
              <w:rPr>
                <w:i/>
                <w:iCs/>
                <w:szCs w:val="22"/>
                <w:lang w:val="fr-FR" w:eastAsia="zh-CN"/>
              </w:rPr>
              <w:t>f</w:t>
            </w:r>
            <w:r w:rsidR="00A86D90" w:rsidRPr="00CA1D05">
              <w:rPr>
                <w:szCs w:val="22"/>
                <w:vertAlign w:val="subscript"/>
                <w:lang w:val="fr-FR" w:eastAsia="zh-CN"/>
              </w:rPr>
              <w:t>1</w:t>
            </w:r>
            <w:r w:rsidR="00A86D90" w:rsidRPr="00CA1D05">
              <w:rPr>
                <w:szCs w:val="22"/>
                <w:lang w:val="fr-FR" w:eastAsia="zh-CN"/>
              </w:rPr>
              <w:t xml:space="preserve"> = </w:t>
            </w:r>
            <w:r w:rsidR="00A86D90" w:rsidRPr="00CA1D05">
              <w:rPr>
                <w:rFonts w:ascii="Symbol" w:hAnsi="Symbol"/>
                <w:szCs w:val="22"/>
                <w:lang w:eastAsia="zh-CN"/>
              </w:rPr>
              <w:t></w:t>
            </w:r>
            <w:r w:rsidR="00A86D90" w:rsidRPr="00CA1D05">
              <w:rPr>
                <w:i/>
                <w:iCs/>
                <w:szCs w:val="22"/>
                <w:lang w:val="fr-FR" w:eastAsia="zh-CN"/>
              </w:rPr>
              <w:t>f</w:t>
            </w:r>
            <w:r w:rsidR="00E51E74" w:rsidRPr="00CA1D05">
              <w:rPr>
                <w:rFonts w:hint="eastAsia"/>
                <w:szCs w:val="22"/>
                <w:lang w:val="fr-FR" w:eastAsia="zh-CN"/>
              </w:rPr>
              <w:t>，</w:t>
            </w:r>
            <w:r w:rsidR="00E51E74" w:rsidRPr="00CA1D05">
              <w:rPr>
                <w:szCs w:val="22"/>
                <w:lang w:val="fr-FR" w:eastAsia="zh-CN"/>
              </w:rPr>
              <w:t>其中</w:t>
            </w:r>
            <w:r w:rsidR="00A86D90" w:rsidRPr="00CA1D05">
              <w:rPr>
                <w:rFonts w:ascii="Symbol" w:hAnsi="Symbol"/>
                <w:szCs w:val="22"/>
                <w:lang w:eastAsia="zh-CN"/>
              </w:rPr>
              <w:t></w:t>
            </w:r>
            <w:r w:rsidR="00A86D90" w:rsidRPr="00CA1D05">
              <w:rPr>
                <w:i/>
                <w:iCs/>
                <w:szCs w:val="22"/>
                <w:lang w:val="fr-FR" w:eastAsia="zh-CN"/>
              </w:rPr>
              <w:t>f</w:t>
            </w:r>
            <w:r w:rsidR="00E51E74" w:rsidRPr="00CA1D05">
              <w:rPr>
                <w:rFonts w:hint="eastAsia"/>
                <w:szCs w:val="22"/>
                <w:lang w:val="fr-FR" w:eastAsia="zh-CN"/>
              </w:rPr>
              <w:t>为</w:t>
            </w:r>
            <w:r w:rsidR="00E51E74" w:rsidRPr="00CA1D05">
              <w:rPr>
                <w:szCs w:val="22"/>
                <w:lang w:val="fr-FR" w:eastAsia="zh-CN"/>
              </w:rPr>
              <w:t>子载波间隔而</w:t>
            </w:r>
            <w:r w:rsidR="00A86D90" w:rsidRPr="00CA1D05">
              <w:rPr>
                <w:rFonts w:ascii="Symbol" w:hAnsi="Symbol"/>
                <w:szCs w:val="22"/>
                <w:lang w:eastAsia="zh-CN"/>
              </w:rPr>
              <w:t></w:t>
            </w:r>
            <w:r w:rsidR="00A86D90" w:rsidRPr="00CA1D05">
              <w:rPr>
                <w:i/>
                <w:iCs/>
                <w:szCs w:val="22"/>
                <w:lang w:val="fr-FR" w:eastAsia="zh-CN"/>
              </w:rPr>
              <w:t>f</w:t>
            </w:r>
            <w:r w:rsidR="00A86D90" w:rsidRPr="00CA1D05">
              <w:rPr>
                <w:szCs w:val="22"/>
                <w:vertAlign w:val="subscript"/>
                <w:lang w:val="fr-FR" w:eastAsia="zh-CN"/>
              </w:rPr>
              <w:t>1</w:t>
            </w:r>
            <w:r w:rsidR="00A86D90" w:rsidRPr="00CA1D05">
              <w:rPr>
                <w:szCs w:val="22"/>
                <w:lang w:val="fr-FR" w:eastAsia="zh-CN"/>
              </w:rPr>
              <w:t xml:space="preserve"> = 0</w:t>
            </w:r>
            <w:r w:rsidR="00E51E74" w:rsidRPr="00CA1D05">
              <w:rPr>
                <w:rFonts w:hint="eastAsia"/>
                <w:szCs w:val="22"/>
                <w:lang w:val="fr-FR" w:eastAsia="zh-CN"/>
              </w:rPr>
              <w:t>是</w:t>
            </w:r>
            <w:r w:rsidR="00E51E74" w:rsidRPr="00CA1D05">
              <w:rPr>
                <w:szCs w:val="22"/>
                <w:lang w:val="fr-FR" w:eastAsia="zh-CN"/>
              </w:rPr>
              <w:t>针对上行链路。</w:t>
            </w:r>
          </w:p>
          <w:p w:rsidR="00A86D90" w:rsidRPr="00CA1D05" w:rsidRDefault="00322EE5" w:rsidP="00E51E74">
            <w:pPr>
              <w:pStyle w:val="TableLegendNote"/>
              <w:rPr>
                <w:szCs w:val="22"/>
                <w:lang w:val="fr-FR" w:eastAsia="zh-CN"/>
              </w:rPr>
            </w:pPr>
            <w:r w:rsidRPr="00CA1D05">
              <w:rPr>
                <w:rFonts w:asciiTheme="majorBidi" w:hAnsiTheme="majorBidi" w:cstheme="majorBidi"/>
                <w:szCs w:val="22"/>
              </w:rPr>
              <w:t>注</w:t>
            </w:r>
            <w:r w:rsidR="00A86D90" w:rsidRPr="00CA1D05">
              <w:rPr>
                <w:rFonts w:asciiTheme="majorBidi" w:hAnsiTheme="majorBidi" w:cstheme="majorBidi"/>
                <w:szCs w:val="22"/>
                <w:lang w:val="fr-FR"/>
              </w:rPr>
              <w:t>2 –</w:t>
            </w:r>
            <w:r w:rsidR="00E51E74" w:rsidRPr="00CA1D05">
              <w:rPr>
                <w:rFonts w:hint="eastAsia"/>
                <w:szCs w:val="22"/>
                <w:lang w:eastAsia="zh-CN"/>
              </w:rPr>
              <w:t>当</w:t>
            </w:r>
            <w:r w:rsidR="00E51E74" w:rsidRPr="00CA1D05">
              <w:rPr>
                <w:szCs w:val="22"/>
                <w:lang w:val="fr-FR"/>
              </w:rPr>
              <w:t>BW</w:t>
            </w:r>
            <w:r w:rsidR="00E51E74" w:rsidRPr="00CA1D05">
              <w:rPr>
                <w:szCs w:val="22"/>
                <w:vertAlign w:val="subscript"/>
                <w:lang w:val="fr-FR"/>
              </w:rPr>
              <w:t xml:space="preserve">Channel(1) </w:t>
            </w:r>
            <w:r w:rsidR="00E51E74" w:rsidRPr="00CA1D05">
              <w:rPr>
                <w:szCs w:val="22"/>
                <w:lang w:val="fr-FR"/>
              </w:rPr>
              <w:t xml:space="preserve">= 1.4 MHz </w:t>
            </w:r>
            <w:r w:rsidR="00E51E74" w:rsidRPr="00CA1D05">
              <w:rPr>
                <w:rFonts w:hint="eastAsia"/>
                <w:szCs w:val="22"/>
                <w:lang w:eastAsia="zh-CN"/>
              </w:rPr>
              <w:t>时</w:t>
            </w:r>
            <w:r w:rsidR="00E51E74" w:rsidRPr="00CA1D05">
              <w:rPr>
                <w:szCs w:val="22"/>
                <w:lang w:val="fr-FR" w:eastAsia="zh-CN"/>
              </w:rPr>
              <w:t>，</w:t>
            </w:r>
            <w:r w:rsidR="00A86D90" w:rsidRPr="00CA1D05">
              <w:rPr>
                <w:i/>
                <w:iCs/>
                <w:szCs w:val="22"/>
                <w:lang w:val="fr-FR"/>
              </w:rPr>
              <w:t>a</w:t>
            </w:r>
            <w:r w:rsidR="00A86D90" w:rsidRPr="00CA1D05">
              <w:rPr>
                <w:szCs w:val="22"/>
                <w:vertAlign w:val="subscript"/>
                <w:lang w:val="fr-FR"/>
              </w:rPr>
              <w:t>1</w:t>
            </w:r>
            <w:r w:rsidR="00A86D90" w:rsidRPr="00CA1D05">
              <w:rPr>
                <w:szCs w:val="22"/>
                <w:lang w:val="fr-FR"/>
              </w:rPr>
              <w:t xml:space="preserve"> = 0.16/1.4</w:t>
            </w:r>
            <w:r w:rsidR="00E51E74" w:rsidRPr="00CA1D05">
              <w:rPr>
                <w:rFonts w:hint="eastAsia"/>
                <w:szCs w:val="22"/>
                <w:lang w:val="fr-FR" w:eastAsia="zh-CN"/>
              </w:rPr>
              <w:t>，</w:t>
            </w:r>
            <w:r w:rsidR="00E51E74" w:rsidRPr="00CA1D05">
              <w:rPr>
                <w:szCs w:val="22"/>
                <w:lang w:eastAsia="zh-CN"/>
              </w:rPr>
              <w:t>其中</w:t>
            </w:r>
            <w:r w:rsidR="00E51E74" w:rsidRPr="00CA1D05">
              <w:rPr>
                <w:rFonts w:hint="eastAsia"/>
                <w:szCs w:val="22"/>
                <w:lang w:eastAsia="zh-CN"/>
              </w:rPr>
              <w:t>对</w:t>
            </w:r>
            <w:r w:rsidR="00E51E74" w:rsidRPr="00CA1D05">
              <w:rPr>
                <w:szCs w:val="22"/>
                <w:lang w:eastAsia="zh-CN"/>
              </w:rPr>
              <w:t>所有其它信道带宽而言</w:t>
            </w:r>
            <w:r w:rsidR="00E51E74" w:rsidRPr="00CA1D05">
              <w:rPr>
                <w:szCs w:val="22"/>
                <w:lang w:val="fr-FR" w:eastAsia="zh-CN"/>
              </w:rPr>
              <w:t>，</w:t>
            </w:r>
            <w:r w:rsidR="00A86D90" w:rsidRPr="00CA1D05">
              <w:rPr>
                <w:i/>
                <w:iCs/>
                <w:szCs w:val="22"/>
                <w:lang w:val="fr-FR"/>
              </w:rPr>
              <w:t>a</w:t>
            </w:r>
            <w:r w:rsidR="00A86D90" w:rsidRPr="00CA1D05">
              <w:rPr>
                <w:szCs w:val="22"/>
                <w:vertAlign w:val="subscript"/>
                <w:lang w:val="fr-FR"/>
              </w:rPr>
              <w:t>1</w:t>
            </w:r>
            <w:r w:rsidR="00A86D90" w:rsidRPr="00CA1D05">
              <w:rPr>
                <w:szCs w:val="22"/>
                <w:lang w:val="fr-FR"/>
              </w:rPr>
              <w:t xml:space="preserve"> = 0.05</w:t>
            </w:r>
            <w:r w:rsidR="00E51E74" w:rsidRPr="00CA1D05">
              <w:rPr>
                <w:rFonts w:hint="eastAsia"/>
                <w:szCs w:val="22"/>
                <w:lang w:eastAsia="zh-CN"/>
              </w:rPr>
              <w:t>。</w:t>
            </w:r>
          </w:p>
          <w:p w:rsidR="00A86D90" w:rsidRPr="00B34F8F" w:rsidRDefault="00322EE5" w:rsidP="00E51E74">
            <w:pPr>
              <w:pStyle w:val="TableLegendNote"/>
              <w:rPr>
                <w:szCs w:val="18"/>
                <w:lang w:val="fr-FR"/>
              </w:rPr>
            </w:pPr>
            <w:r w:rsidRPr="00CA1D05">
              <w:rPr>
                <w:szCs w:val="22"/>
              </w:rPr>
              <w:t>注</w:t>
            </w:r>
            <w:r w:rsidR="00A86D90" w:rsidRPr="00CA1D05">
              <w:rPr>
                <w:szCs w:val="22"/>
                <w:lang w:val="fr-FR"/>
              </w:rPr>
              <w:t xml:space="preserve">3 – </w:t>
            </w:r>
            <w:r w:rsidR="00E51E74" w:rsidRPr="00CA1D05">
              <w:rPr>
                <w:rFonts w:hint="eastAsia"/>
                <w:szCs w:val="22"/>
                <w:lang w:eastAsia="zh-CN"/>
              </w:rPr>
              <w:t>适用</w:t>
            </w:r>
            <w:r w:rsidR="00E51E74" w:rsidRPr="00CA1D05">
              <w:rPr>
                <w:szCs w:val="22"/>
                <w:lang w:eastAsia="zh-CN"/>
              </w:rPr>
              <w:t>于以后的版本。</w:t>
            </w:r>
          </w:p>
        </w:tc>
      </w:tr>
    </w:tbl>
    <w:p w:rsidR="00C560FF" w:rsidRPr="00305708" w:rsidRDefault="00C560FF" w:rsidP="00C560FF">
      <w:pPr>
        <w:pStyle w:val="Heading1"/>
        <w:rPr>
          <w:lang w:eastAsia="zh-CN"/>
        </w:rPr>
      </w:pPr>
      <w:r w:rsidRPr="00305708">
        <w:rPr>
          <w:lang w:eastAsia="zh-CN"/>
        </w:rPr>
        <w:t>2</w:t>
      </w:r>
      <w:r w:rsidRPr="00305708">
        <w:rPr>
          <w:lang w:eastAsia="zh-CN"/>
        </w:rPr>
        <w:tab/>
      </w:r>
      <w:bookmarkStart w:id="47" w:name="lt_pId1481"/>
      <w:r w:rsidR="00F55905">
        <w:rPr>
          <w:rFonts w:hint="eastAsia"/>
          <w:lang w:val="en-US" w:eastAsia="zh-CN"/>
        </w:rPr>
        <w:t>定义、符号和缩略语</w:t>
      </w:r>
      <w:bookmarkEnd w:id="47"/>
    </w:p>
    <w:p w:rsidR="00C560FF" w:rsidRPr="00305708" w:rsidRDefault="00C560FF" w:rsidP="00C560FF">
      <w:pPr>
        <w:pStyle w:val="Heading2"/>
        <w:rPr>
          <w:lang w:eastAsia="zh-CN"/>
        </w:rPr>
      </w:pPr>
      <w:r w:rsidRPr="00305708">
        <w:rPr>
          <w:lang w:eastAsia="zh-CN"/>
        </w:rPr>
        <w:t>2.1</w:t>
      </w:r>
      <w:r w:rsidRPr="00305708">
        <w:rPr>
          <w:lang w:eastAsia="zh-CN"/>
        </w:rPr>
        <w:tab/>
      </w:r>
      <w:r w:rsidR="00F55905">
        <w:rPr>
          <w:rFonts w:hint="eastAsia"/>
          <w:lang w:val="en-US" w:eastAsia="zh-CN"/>
        </w:rPr>
        <w:t>定义</w:t>
      </w:r>
    </w:p>
    <w:p w:rsidR="00C560FF" w:rsidRPr="00305708" w:rsidRDefault="00305708" w:rsidP="00C560FF">
      <w:pPr>
        <w:rPr>
          <w:lang w:eastAsia="zh-CN"/>
        </w:rPr>
      </w:pPr>
      <w:bookmarkStart w:id="48" w:name="lt_pId1484"/>
      <w:r>
        <w:rPr>
          <w:rFonts w:hint="eastAsia"/>
          <w:b/>
          <w:bCs/>
          <w:lang w:val="en-US" w:eastAsia="zh-CN"/>
        </w:rPr>
        <w:t>聚合信道带宽</w:t>
      </w:r>
      <w:r w:rsidR="00F80628" w:rsidRPr="00F80628">
        <w:rPr>
          <w:rFonts w:hint="eastAsia"/>
          <w:b/>
          <w:bCs/>
          <w:lang w:eastAsia="zh-CN"/>
        </w:rPr>
        <w:t>（</w:t>
      </w:r>
      <w:r w:rsidR="00F80628" w:rsidRPr="00F80628">
        <w:rPr>
          <w:rFonts w:hint="eastAsia"/>
          <w:b/>
          <w:bCs/>
          <w:lang w:eastAsia="zh-CN"/>
        </w:rPr>
        <w:t xml:space="preserve">Aggregated </w:t>
      </w:r>
      <w:r w:rsidR="00F80628" w:rsidRPr="00F80628">
        <w:rPr>
          <w:b/>
          <w:bCs/>
          <w:lang w:eastAsia="zh-CN"/>
        </w:rPr>
        <w:t>channel bandwidth</w:t>
      </w:r>
      <w:r w:rsidR="00F80628" w:rsidRPr="00F80628">
        <w:rPr>
          <w:rFonts w:hint="eastAsia"/>
          <w:b/>
          <w:bCs/>
          <w:lang w:eastAsia="zh-CN"/>
        </w:rPr>
        <w:t>）</w:t>
      </w:r>
      <w:r w:rsidRPr="00305708">
        <w:rPr>
          <w:rFonts w:hint="eastAsia"/>
          <w:b/>
          <w:bCs/>
          <w:lang w:eastAsia="zh-CN"/>
        </w:rPr>
        <w:t>：</w:t>
      </w:r>
      <w:bookmarkEnd w:id="48"/>
      <w:r>
        <w:rPr>
          <w:rFonts w:hint="eastAsia"/>
          <w:lang w:eastAsia="zh-CN"/>
        </w:rPr>
        <w:t xml:space="preserve"> UE</w:t>
      </w:r>
      <w:r>
        <w:rPr>
          <w:rFonts w:hint="eastAsia"/>
          <w:lang w:eastAsia="zh-CN"/>
        </w:rPr>
        <w:t>用于发射和接收多个连续聚合载波的射频（</w:t>
      </w:r>
      <w:r>
        <w:rPr>
          <w:rFonts w:hint="eastAsia"/>
          <w:lang w:eastAsia="zh-CN"/>
        </w:rPr>
        <w:t>RF</w:t>
      </w:r>
      <w:r>
        <w:rPr>
          <w:rFonts w:hint="eastAsia"/>
          <w:lang w:eastAsia="zh-CN"/>
        </w:rPr>
        <w:t>）带宽。</w:t>
      </w:r>
    </w:p>
    <w:p w:rsidR="00C560FF" w:rsidRPr="00305708" w:rsidRDefault="00305708" w:rsidP="00C560FF">
      <w:pPr>
        <w:rPr>
          <w:b/>
          <w:bCs/>
          <w:lang w:eastAsia="zh-CN"/>
        </w:rPr>
      </w:pPr>
      <w:bookmarkStart w:id="49" w:name="lt_pId1486"/>
      <w:r>
        <w:rPr>
          <w:rFonts w:hint="eastAsia"/>
          <w:b/>
          <w:bCs/>
          <w:lang w:val="en-US" w:eastAsia="zh-CN"/>
        </w:rPr>
        <w:t>聚合传输带宽配置</w:t>
      </w:r>
      <w:r w:rsidR="00F80628" w:rsidRPr="00F80628">
        <w:rPr>
          <w:rFonts w:hint="eastAsia"/>
          <w:b/>
          <w:bCs/>
          <w:lang w:eastAsia="zh-CN"/>
        </w:rPr>
        <w:t>（</w:t>
      </w:r>
      <w:r w:rsidR="00F80628" w:rsidRPr="00F80628">
        <w:rPr>
          <w:b/>
          <w:bCs/>
        </w:rPr>
        <w:t>Aggregated transmission bandwidth configuration</w:t>
      </w:r>
      <w:r w:rsidR="00F80628">
        <w:rPr>
          <w:rFonts w:hint="eastAsia"/>
          <w:b/>
          <w:bCs/>
          <w:lang w:eastAsia="zh-CN"/>
        </w:rPr>
        <w:t>）</w:t>
      </w:r>
      <w:r w:rsidRPr="00305708">
        <w:rPr>
          <w:rFonts w:hint="eastAsia"/>
          <w:b/>
          <w:bCs/>
          <w:lang w:eastAsia="zh-CN"/>
        </w:rPr>
        <w:t>：</w:t>
      </w:r>
      <w:bookmarkStart w:id="50" w:name="lt_pId1487"/>
      <w:bookmarkEnd w:id="49"/>
      <w:r>
        <w:rPr>
          <w:rFonts w:hint="eastAsia"/>
          <w:bCs/>
          <w:lang w:eastAsia="zh-CN"/>
        </w:rPr>
        <w:t>在聚合信道带宽内分配的资源块数量。</w:t>
      </w:r>
      <w:bookmarkEnd w:id="50"/>
    </w:p>
    <w:p w:rsidR="00C560FF" w:rsidRPr="00305708" w:rsidRDefault="00305708" w:rsidP="00C560FF">
      <w:pPr>
        <w:rPr>
          <w:b/>
          <w:bCs/>
          <w:lang w:eastAsia="zh-CN"/>
        </w:rPr>
      </w:pPr>
      <w:bookmarkStart w:id="51" w:name="lt_pId1488"/>
      <w:r>
        <w:rPr>
          <w:rFonts w:hint="eastAsia"/>
          <w:b/>
          <w:bCs/>
          <w:lang w:val="en-US" w:eastAsia="zh-CN"/>
        </w:rPr>
        <w:t>载波聚合</w:t>
      </w:r>
      <w:bookmarkStart w:id="52" w:name="lt_pId1489"/>
      <w:bookmarkEnd w:id="51"/>
      <w:r w:rsidR="00F80628" w:rsidRPr="00F80628">
        <w:rPr>
          <w:rFonts w:hint="eastAsia"/>
          <w:b/>
          <w:bCs/>
          <w:lang w:eastAsia="zh-CN"/>
        </w:rPr>
        <w:t>（</w:t>
      </w:r>
      <w:r w:rsidR="00F80628" w:rsidRPr="00F80628">
        <w:rPr>
          <w:b/>
          <w:bCs/>
        </w:rPr>
        <w:t>Carrier aggregation</w:t>
      </w:r>
      <w:r w:rsidR="00F80628" w:rsidRPr="00F80628">
        <w:rPr>
          <w:rFonts w:hint="eastAsia"/>
          <w:b/>
          <w:bCs/>
          <w:lang w:eastAsia="zh-CN"/>
        </w:rPr>
        <w:t>）</w:t>
      </w:r>
      <w:r>
        <w:rPr>
          <w:rFonts w:hint="eastAsia"/>
          <w:b/>
          <w:bCs/>
          <w:lang w:eastAsia="zh-CN"/>
        </w:rPr>
        <w:t>：</w:t>
      </w:r>
      <w:r>
        <w:rPr>
          <w:rFonts w:hint="eastAsia"/>
          <w:bCs/>
          <w:lang w:eastAsia="zh-CN"/>
        </w:rPr>
        <w:t>两个或多个组成载波的聚合，以便支持更宽的传输带宽。</w:t>
      </w:r>
      <w:bookmarkEnd w:id="52"/>
    </w:p>
    <w:p w:rsidR="00C560FF" w:rsidRPr="00305708" w:rsidRDefault="00305708" w:rsidP="00C560FF">
      <w:pPr>
        <w:rPr>
          <w:rFonts w:cs="v5.0.0"/>
          <w:lang w:eastAsia="zh-CN"/>
        </w:rPr>
      </w:pPr>
      <w:bookmarkStart w:id="53" w:name="lt_pId1490"/>
      <w:r>
        <w:rPr>
          <w:rFonts w:hint="eastAsia"/>
          <w:b/>
          <w:bCs/>
          <w:lang w:val="en-US" w:eastAsia="zh-CN"/>
        </w:rPr>
        <w:t>载波聚合频段</w:t>
      </w:r>
      <w:r w:rsidR="00F80628" w:rsidRPr="00F80628">
        <w:rPr>
          <w:rFonts w:hint="eastAsia"/>
          <w:b/>
          <w:bCs/>
          <w:lang w:eastAsia="zh-CN"/>
        </w:rPr>
        <w:t>（</w:t>
      </w:r>
      <w:r w:rsidR="00F80628" w:rsidRPr="00F80628">
        <w:rPr>
          <w:b/>
          <w:bCs/>
        </w:rPr>
        <w:t>Carrier aggregation band</w:t>
      </w:r>
      <w:r w:rsidR="00F80628">
        <w:rPr>
          <w:rFonts w:hint="eastAsia"/>
          <w:b/>
          <w:bCs/>
          <w:lang w:eastAsia="zh-CN"/>
        </w:rPr>
        <w:t>）</w:t>
      </w:r>
      <w:r w:rsidRPr="00305708">
        <w:rPr>
          <w:rFonts w:hint="eastAsia"/>
          <w:b/>
          <w:bCs/>
          <w:lang w:eastAsia="zh-CN"/>
        </w:rPr>
        <w:t>：</w:t>
      </w:r>
      <w:bookmarkStart w:id="54" w:name="lt_pId1491"/>
      <w:bookmarkEnd w:id="53"/>
      <w:r>
        <w:rPr>
          <w:rFonts w:hint="eastAsia"/>
          <w:lang w:eastAsia="zh-CN"/>
        </w:rPr>
        <w:t>一个或多个工作频段的结合，在其上多个载波与某个特定的技术要求集相聚合。</w:t>
      </w:r>
      <w:bookmarkEnd w:id="54"/>
    </w:p>
    <w:p w:rsidR="00C560FF" w:rsidRPr="00305708" w:rsidRDefault="00305708" w:rsidP="00C560FF">
      <w:pPr>
        <w:rPr>
          <w:rFonts w:cs="v5.0.0"/>
          <w:lang w:eastAsia="zh-CN"/>
        </w:rPr>
      </w:pPr>
      <w:bookmarkStart w:id="55" w:name="lt_pId1492"/>
      <w:r>
        <w:rPr>
          <w:rFonts w:cs="v5.0.0" w:hint="eastAsia"/>
          <w:b/>
          <w:lang w:val="en-US" w:eastAsia="zh-CN"/>
        </w:rPr>
        <w:t>载波聚合带库分类</w:t>
      </w:r>
      <w:r w:rsidR="00FB30E6" w:rsidRPr="00FB30E6">
        <w:rPr>
          <w:rFonts w:cs="v5.0.0" w:hint="eastAsia"/>
          <w:b/>
          <w:lang w:eastAsia="zh-CN"/>
        </w:rPr>
        <w:t>（</w:t>
      </w:r>
      <w:r w:rsidR="00FB30E6" w:rsidRPr="00FB30E6">
        <w:rPr>
          <w:rFonts w:cs="v5.0.0"/>
          <w:b/>
        </w:rPr>
        <w:t>Carrier aggregation bandwidth class</w:t>
      </w:r>
      <w:r w:rsidR="00FB30E6">
        <w:rPr>
          <w:rFonts w:cs="v5.0.0" w:hint="eastAsia"/>
          <w:b/>
          <w:lang w:eastAsia="zh-CN"/>
        </w:rPr>
        <w:t>）</w:t>
      </w:r>
      <w:r w:rsidRPr="00305708">
        <w:rPr>
          <w:rFonts w:cs="v5.0.0" w:hint="eastAsia"/>
          <w:b/>
          <w:lang w:eastAsia="zh-CN"/>
        </w:rPr>
        <w:t>：</w:t>
      </w:r>
      <w:bookmarkStart w:id="56" w:name="lt_pId1493"/>
      <w:bookmarkEnd w:id="55"/>
      <w:r>
        <w:rPr>
          <w:rFonts w:cs="v5.0.0" w:hint="eastAsia"/>
          <w:lang w:eastAsia="zh-CN"/>
        </w:rPr>
        <w:t>由聚合传输带宽配置定义的一个分类，最大组成载波数量由某个</w:t>
      </w:r>
      <w:r>
        <w:rPr>
          <w:rFonts w:cs="v5.0.0" w:hint="eastAsia"/>
          <w:lang w:eastAsia="zh-CN"/>
        </w:rPr>
        <w:t>UE</w:t>
      </w:r>
      <w:r>
        <w:rPr>
          <w:rFonts w:cs="v5.0.0" w:hint="eastAsia"/>
          <w:lang w:eastAsia="zh-CN"/>
        </w:rPr>
        <w:t>支持。</w:t>
      </w:r>
      <w:bookmarkEnd w:id="56"/>
    </w:p>
    <w:p w:rsidR="00C560FF" w:rsidRPr="00305708" w:rsidRDefault="00305708" w:rsidP="00C560FF">
      <w:pPr>
        <w:rPr>
          <w:bCs/>
          <w:lang w:eastAsia="zh-CN"/>
        </w:rPr>
      </w:pPr>
      <w:bookmarkStart w:id="57" w:name="lt_pId1494"/>
      <w:r>
        <w:rPr>
          <w:rFonts w:cs="v5.0.0" w:hint="eastAsia"/>
          <w:b/>
          <w:lang w:val="en-US" w:eastAsia="zh-CN"/>
        </w:rPr>
        <w:t>载波聚合配置</w:t>
      </w:r>
      <w:r w:rsidR="00FB30E6" w:rsidRPr="00FB30E6">
        <w:rPr>
          <w:rFonts w:cs="v5.0.0" w:hint="eastAsia"/>
          <w:b/>
          <w:lang w:eastAsia="zh-CN"/>
        </w:rPr>
        <w:t>（</w:t>
      </w:r>
      <w:r w:rsidR="00FB30E6" w:rsidRPr="00FB30E6">
        <w:rPr>
          <w:rFonts w:cs="v5.0.0"/>
          <w:b/>
        </w:rPr>
        <w:t>Carrier aggregation configuration</w:t>
      </w:r>
      <w:r w:rsidR="00FB30E6">
        <w:rPr>
          <w:rFonts w:cs="v5.0.0" w:hint="eastAsia"/>
          <w:b/>
          <w:lang w:eastAsia="zh-CN"/>
        </w:rPr>
        <w:t>）</w:t>
      </w:r>
      <w:r w:rsidRPr="00305708">
        <w:rPr>
          <w:rFonts w:cs="v5.0.0" w:hint="eastAsia"/>
          <w:b/>
          <w:lang w:eastAsia="zh-CN"/>
        </w:rPr>
        <w:t>：</w:t>
      </w:r>
      <w:bookmarkStart w:id="58" w:name="lt_pId1495"/>
      <w:bookmarkEnd w:id="57"/>
      <w:r>
        <w:rPr>
          <w:rFonts w:cs="v5.0.0" w:hint="eastAsia"/>
          <w:lang w:eastAsia="zh-CN"/>
        </w:rPr>
        <w:t>CA</w:t>
      </w:r>
      <w:r>
        <w:rPr>
          <w:rFonts w:cs="v5.0.0" w:hint="eastAsia"/>
          <w:lang w:eastAsia="zh-CN"/>
        </w:rPr>
        <w:t>工作频段的一个组合，</w:t>
      </w:r>
      <w:r>
        <w:rPr>
          <w:rFonts w:cs="v5.0.0" w:hint="eastAsia"/>
          <w:lang w:eastAsia="zh-CN"/>
        </w:rPr>
        <w:t>CA</w:t>
      </w:r>
      <w:r>
        <w:rPr>
          <w:rFonts w:cs="v5.0.0" w:hint="eastAsia"/>
          <w:lang w:eastAsia="zh-CN"/>
        </w:rPr>
        <w:t>带宽分类由某个</w:t>
      </w:r>
      <w:r>
        <w:rPr>
          <w:rFonts w:cs="v5.0.0" w:hint="eastAsia"/>
          <w:lang w:eastAsia="zh-CN"/>
        </w:rPr>
        <w:t>UE</w:t>
      </w:r>
      <w:r>
        <w:rPr>
          <w:rFonts w:cs="v5.0.0" w:hint="eastAsia"/>
          <w:lang w:eastAsia="zh-CN"/>
        </w:rPr>
        <w:t>支持。</w:t>
      </w:r>
      <w:bookmarkEnd w:id="58"/>
    </w:p>
    <w:p w:rsidR="00C560FF" w:rsidRPr="00FB30E6" w:rsidRDefault="00E60E51" w:rsidP="00C560FF">
      <w:pPr>
        <w:rPr>
          <w:snapToGrid w:val="0"/>
          <w:szCs w:val="24"/>
          <w:lang w:eastAsia="zh-CN"/>
        </w:rPr>
      </w:pPr>
      <w:r>
        <w:rPr>
          <w:rFonts w:hint="eastAsia"/>
          <w:b/>
          <w:snapToGrid w:val="0"/>
          <w:szCs w:val="24"/>
          <w:lang w:val="en-US" w:eastAsia="zh-CN"/>
        </w:rPr>
        <w:t>信道边缘</w:t>
      </w:r>
      <w:r w:rsidR="00FB30E6" w:rsidRPr="00FB30E6">
        <w:rPr>
          <w:rFonts w:hint="eastAsia"/>
          <w:b/>
          <w:snapToGrid w:val="0"/>
          <w:szCs w:val="24"/>
          <w:lang w:eastAsia="zh-CN"/>
        </w:rPr>
        <w:t>（</w:t>
      </w:r>
      <w:r w:rsidR="00FB30E6" w:rsidRPr="00FB30E6">
        <w:rPr>
          <w:rFonts w:cs="v5.0.0"/>
          <w:b/>
          <w:bCs/>
          <w:lang w:eastAsia="zh-CN"/>
        </w:rPr>
        <w:t>Channel edge</w:t>
      </w:r>
      <w:r w:rsidR="00FB30E6" w:rsidRPr="00FB30E6">
        <w:rPr>
          <w:rFonts w:cs="v5.0.0" w:hint="eastAsia"/>
          <w:b/>
          <w:bCs/>
          <w:lang w:eastAsia="zh-CN"/>
        </w:rPr>
        <w:t>）</w:t>
      </w:r>
      <w:r w:rsidR="00C560FF" w:rsidRPr="00FB30E6">
        <w:rPr>
          <w:rFonts w:hint="eastAsia"/>
          <w:b/>
          <w:snapToGrid w:val="0"/>
          <w:szCs w:val="24"/>
          <w:lang w:eastAsia="zh-CN"/>
        </w:rPr>
        <w:t>：</w:t>
      </w:r>
      <w:r>
        <w:rPr>
          <w:rFonts w:hint="eastAsia"/>
          <w:snapToGrid w:val="0"/>
          <w:szCs w:val="24"/>
          <w:lang w:val="en-US" w:eastAsia="zh-CN"/>
        </w:rPr>
        <w:t>由</w:t>
      </w:r>
      <w:r w:rsidR="00C560FF" w:rsidRPr="00912595">
        <w:rPr>
          <w:rFonts w:hint="eastAsia"/>
          <w:snapToGrid w:val="0"/>
          <w:szCs w:val="24"/>
          <w:lang w:val="en-US" w:eastAsia="zh-CN"/>
        </w:rPr>
        <w:t>信道带宽隔开的、</w:t>
      </w:r>
      <w:r>
        <w:rPr>
          <w:rFonts w:hint="eastAsia"/>
          <w:snapToGrid w:val="0"/>
          <w:szCs w:val="24"/>
          <w:lang w:val="en-US" w:eastAsia="zh-CN"/>
        </w:rPr>
        <w:t>载波的最低频率</w:t>
      </w:r>
      <w:r w:rsidR="00C560FF" w:rsidRPr="00912595">
        <w:rPr>
          <w:rFonts w:hint="eastAsia"/>
          <w:snapToGrid w:val="0"/>
          <w:szCs w:val="24"/>
          <w:lang w:val="en-US" w:eastAsia="zh-CN"/>
        </w:rPr>
        <w:t>和最高频率。</w:t>
      </w:r>
    </w:p>
    <w:p w:rsidR="00C560FF" w:rsidRDefault="00C560FF" w:rsidP="00912595">
      <w:pPr>
        <w:rPr>
          <w:lang w:val="en-US" w:eastAsia="zh-CN"/>
        </w:rPr>
      </w:pPr>
      <w:r w:rsidRPr="00912595">
        <w:rPr>
          <w:rFonts w:hint="eastAsia"/>
          <w:b/>
          <w:bCs/>
          <w:lang w:val="en-US" w:eastAsia="zh-CN"/>
        </w:rPr>
        <w:t>信道带宽</w:t>
      </w:r>
      <w:r w:rsidR="00FB30E6">
        <w:rPr>
          <w:rFonts w:hint="eastAsia"/>
          <w:b/>
          <w:bCs/>
          <w:lang w:val="en-US" w:eastAsia="zh-CN"/>
        </w:rPr>
        <w:t>（</w:t>
      </w:r>
      <w:r w:rsidR="00FB30E6" w:rsidRPr="00336359">
        <w:rPr>
          <w:b/>
          <w:lang w:val="en-US" w:eastAsia="zh-CN"/>
        </w:rPr>
        <w:t>Channel bandwidth</w:t>
      </w:r>
      <w:r w:rsidR="00FB30E6">
        <w:rPr>
          <w:rFonts w:hint="eastAsia"/>
          <w:b/>
          <w:lang w:val="en-US" w:eastAsia="zh-CN"/>
        </w:rPr>
        <w:t>）</w:t>
      </w:r>
      <w:r w:rsidRPr="00912595">
        <w:rPr>
          <w:rFonts w:hint="eastAsia"/>
          <w:b/>
          <w:bCs/>
          <w:lang w:val="en-US" w:eastAsia="zh-CN"/>
        </w:rPr>
        <w:t>：</w:t>
      </w:r>
      <w:r w:rsidRPr="00912595">
        <w:rPr>
          <w:rFonts w:hint="eastAsia"/>
          <w:lang w:val="en-US" w:eastAsia="zh-CN"/>
        </w:rPr>
        <w:t>支持具有小区上行链路或下行链路配置的传输带宽的单一</w:t>
      </w:r>
      <w:r w:rsidR="00E60E51">
        <w:rPr>
          <w:rFonts w:hint="eastAsia"/>
          <w:lang w:val="en-US" w:eastAsia="zh-CN"/>
        </w:rPr>
        <w:t>E-UTRA</w:t>
      </w:r>
      <w:r w:rsidRPr="00912595">
        <w:rPr>
          <w:rFonts w:hint="eastAsia"/>
          <w:lang w:val="en-US" w:eastAsia="zh-CN"/>
        </w:rPr>
        <w:t>射频载波的射频带宽。信道带宽以</w:t>
      </w:r>
      <w:r w:rsidRPr="00912595">
        <w:rPr>
          <w:rFonts w:hint="eastAsia"/>
          <w:lang w:val="en-US" w:eastAsia="zh-CN"/>
        </w:rPr>
        <w:t>MHz</w:t>
      </w:r>
      <w:r w:rsidRPr="00912595">
        <w:rPr>
          <w:rFonts w:hint="eastAsia"/>
          <w:lang w:val="en-US" w:eastAsia="zh-CN"/>
        </w:rPr>
        <w:t>计量，用作发射机和接收机射频要求的</w:t>
      </w:r>
      <w:r w:rsidR="00E60E51">
        <w:rPr>
          <w:rFonts w:hint="eastAsia"/>
          <w:lang w:val="en-US" w:eastAsia="zh-CN"/>
        </w:rPr>
        <w:t>一个</w:t>
      </w:r>
      <w:r w:rsidRPr="00912595">
        <w:rPr>
          <w:rFonts w:hint="eastAsia"/>
          <w:lang w:val="en-US" w:eastAsia="zh-CN"/>
        </w:rPr>
        <w:t>参考。</w:t>
      </w:r>
    </w:p>
    <w:p w:rsidR="00D01B34" w:rsidRPr="00D01B34" w:rsidRDefault="000D57EE" w:rsidP="000D57EE">
      <w:pPr>
        <w:rPr>
          <w:lang w:val="en-GB" w:eastAsia="zh-CN"/>
        </w:rPr>
      </w:pPr>
      <w:r>
        <w:rPr>
          <w:rFonts w:hint="eastAsia"/>
          <w:b/>
          <w:lang w:val="en-GB" w:eastAsia="zh-CN"/>
        </w:rPr>
        <w:t>综合</w:t>
      </w:r>
      <w:r>
        <w:rPr>
          <w:b/>
          <w:lang w:val="en-GB" w:eastAsia="zh-CN"/>
        </w:rPr>
        <w:t>频谱发射掩</w:t>
      </w:r>
      <w:r>
        <w:rPr>
          <w:rFonts w:hint="eastAsia"/>
          <w:b/>
          <w:lang w:val="en-GB" w:eastAsia="zh-CN"/>
        </w:rPr>
        <w:t>膜要求</w:t>
      </w:r>
      <w:r w:rsidR="00F07557">
        <w:rPr>
          <w:rFonts w:hint="eastAsia"/>
          <w:b/>
          <w:lang w:val="en-GB" w:eastAsia="zh-CN"/>
        </w:rPr>
        <w:t>（</w:t>
      </w:r>
      <w:r w:rsidR="00F07557" w:rsidRPr="00F07557">
        <w:rPr>
          <w:b/>
          <w:lang w:val="en-GB" w:eastAsia="zh-CN"/>
        </w:rPr>
        <w:t>Composite spectrum emission mask</w:t>
      </w:r>
      <w:r w:rsidR="00F07557">
        <w:rPr>
          <w:b/>
          <w:lang w:val="en-GB" w:eastAsia="zh-CN"/>
        </w:rPr>
        <w:t>）</w:t>
      </w:r>
      <w:r>
        <w:rPr>
          <w:b/>
          <w:lang w:val="en-GB" w:eastAsia="zh-CN"/>
        </w:rPr>
        <w:t>：</w:t>
      </w:r>
      <w:r>
        <w:rPr>
          <w:rFonts w:hint="eastAsia"/>
          <w:lang w:val="en-GB" w:eastAsia="zh-CN"/>
        </w:rPr>
        <w:t>带</w:t>
      </w:r>
      <w:r>
        <w:rPr>
          <w:lang w:val="en-GB" w:eastAsia="zh-CN"/>
        </w:rPr>
        <w:t>内</w:t>
      </w:r>
      <w:r w:rsidR="00E51E74">
        <w:rPr>
          <w:lang w:val="en-GB" w:eastAsia="zh-CN"/>
        </w:rPr>
        <w:t>不连续</w:t>
      </w:r>
      <w:r>
        <w:rPr>
          <w:rFonts w:hint="eastAsia"/>
          <w:lang w:val="en-GB" w:eastAsia="zh-CN"/>
        </w:rPr>
        <w:t>载波</w:t>
      </w:r>
      <w:r w:rsidR="002733AA">
        <w:rPr>
          <w:lang w:val="en-GB" w:eastAsia="zh-CN"/>
        </w:rPr>
        <w:t>聚合</w:t>
      </w:r>
      <w:r>
        <w:rPr>
          <w:lang w:val="en-GB" w:eastAsia="zh-CN"/>
        </w:rPr>
        <w:t>的发射</w:t>
      </w:r>
      <w:r>
        <w:rPr>
          <w:rFonts w:hint="eastAsia"/>
          <w:lang w:val="en-GB" w:eastAsia="zh-CN"/>
        </w:rPr>
        <w:t>掩</w:t>
      </w:r>
      <w:r>
        <w:rPr>
          <w:lang w:val="en-GB" w:eastAsia="zh-CN"/>
        </w:rPr>
        <w:t>膜要求</w:t>
      </w:r>
      <w:r>
        <w:rPr>
          <w:rFonts w:hint="eastAsia"/>
          <w:lang w:val="en-GB" w:eastAsia="zh-CN"/>
        </w:rPr>
        <w:t>，其中</w:t>
      </w:r>
      <w:r w:rsidR="002733AA">
        <w:rPr>
          <w:lang w:val="en-GB" w:eastAsia="zh-CN"/>
        </w:rPr>
        <w:t>聚合</w:t>
      </w:r>
      <w:r>
        <w:rPr>
          <w:rFonts w:hint="eastAsia"/>
          <w:lang w:val="en-GB" w:eastAsia="zh-CN"/>
        </w:rPr>
        <w:t>是</w:t>
      </w:r>
      <w:r>
        <w:rPr>
          <w:lang w:val="en-GB" w:eastAsia="zh-CN"/>
        </w:rPr>
        <w:t>指</w:t>
      </w:r>
      <w:r>
        <w:rPr>
          <w:rFonts w:hint="eastAsia"/>
          <w:lang w:val="en-GB" w:eastAsia="zh-CN"/>
        </w:rPr>
        <w:t>独立</w:t>
      </w:r>
      <w:r>
        <w:rPr>
          <w:lang w:val="en-GB" w:eastAsia="zh-CN"/>
        </w:rPr>
        <w:t>的子模块频谱发射掩</w:t>
      </w:r>
      <w:r>
        <w:rPr>
          <w:rFonts w:hint="eastAsia"/>
          <w:lang w:val="en-GB" w:eastAsia="zh-CN"/>
        </w:rPr>
        <w:t>膜</w:t>
      </w:r>
      <w:r>
        <w:rPr>
          <w:lang w:val="en-GB" w:eastAsia="zh-CN"/>
        </w:rPr>
        <w:t>的组合</w:t>
      </w:r>
      <w:r>
        <w:rPr>
          <w:rFonts w:hint="eastAsia"/>
          <w:lang w:val="en-GB" w:eastAsia="zh-CN"/>
        </w:rPr>
        <w:t>。</w:t>
      </w:r>
    </w:p>
    <w:p w:rsidR="00D01B34" w:rsidRPr="00D01B34" w:rsidRDefault="000D57EE" w:rsidP="000D57EE">
      <w:pPr>
        <w:rPr>
          <w:lang w:val="en-GB" w:eastAsia="zh-CN"/>
        </w:rPr>
      </w:pPr>
      <w:r>
        <w:rPr>
          <w:rFonts w:hint="eastAsia"/>
          <w:b/>
          <w:lang w:val="en-GB" w:eastAsia="zh-CN"/>
        </w:rPr>
        <w:lastRenderedPageBreak/>
        <w:t>综合杂波发射的要求</w:t>
      </w:r>
      <w:r w:rsidR="00F07557">
        <w:rPr>
          <w:rFonts w:hint="eastAsia"/>
          <w:b/>
          <w:lang w:val="en-GB" w:eastAsia="zh-CN"/>
        </w:rPr>
        <w:t>（</w:t>
      </w:r>
      <w:r w:rsidR="00F07557" w:rsidRPr="00F07557">
        <w:rPr>
          <w:b/>
          <w:lang w:val="en-GB" w:eastAsia="zh-CN"/>
        </w:rPr>
        <w:t>Composite spurious emission requirement</w:t>
      </w:r>
      <w:r w:rsidR="00F07557">
        <w:rPr>
          <w:b/>
          <w:lang w:val="en-GB" w:eastAsia="zh-CN"/>
        </w:rPr>
        <w:t>）</w:t>
      </w:r>
      <w:r>
        <w:rPr>
          <w:rFonts w:hint="eastAsia"/>
          <w:b/>
          <w:lang w:val="en-GB" w:eastAsia="zh-CN"/>
        </w:rPr>
        <w:t>：</w:t>
      </w:r>
      <w:r>
        <w:rPr>
          <w:rFonts w:hint="eastAsia"/>
          <w:lang w:val="en-GB" w:eastAsia="zh-CN"/>
        </w:rPr>
        <w:t>带</w:t>
      </w:r>
      <w:r>
        <w:rPr>
          <w:lang w:val="en-GB" w:eastAsia="zh-CN"/>
        </w:rPr>
        <w:t>内不连续</w:t>
      </w:r>
      <w:r>
        <w:rPr>
          <w:rFonts w:hint="eastAsia"/>
          <w:lang w:val="en-GB" w:eastAsia="zh-CN"/>
        </w:rPr>
        <w:t>载波</w:t>
      </w:r>
      <w:r w:rsidR="002733AA">
        <w:rPr>
          <w:lang w:val="en-GB" w:eastAsia="zh-CN"/>
        </w:rPr>
        <w:t>聚合</w:t>
      </w:r>
      <w:r>
        <w:rPr>
          <w:lang w:val="en-GB" w:eastAsia="zh-CN"/>
        </w:rPr>
        <w:t>的</w:t>
      </w:r>
      <w:r>
        <w:rPr>
          <w:rFonts w:hint="eastAsia"/>
          <w:lang w:val="en-GB" w:eastAsia="zh-CN"/>
        </w:rPr>
        <w:t>杂</w:t>
      </w:r>
      <w:r>
        <w:rPr>
          <w:lang w:val="en-GB" w:eastAsia="zh-CN"/>
        </w:rPr>
        <w:t>波发射要求</w:t>
      </w:r>
      <w:r>
        <w:rPr>
          <w:rFonts w:hint="eastAsia"/>
          <w:lang w:val="en-GB" w:eastAsia="zh-CN"/>
        </w:rPr>
        <w:t>，其中</w:t>
      </w:r>
      <w:r w:rsidR="002733AA">
        <w:rPr>
          <w:lang w:val="en-GB" w:eastAsia="zh-CN"/>
        </w:rPr>
        <w:t>聚合</w:t>
      </w:r>
      <w:r>
        <w:rPr>
          <w:rFonts w:hint="eastAsia"/>
          <w:lang w:val="en-GB" w:eastAsia="zh-CN"/>
        </w:rPr>
        <w:t>是指独立</w:t>
      </w:r>
      <w:r>
        <w:rPr>
          <w:lang w:val="en-GB" w:eastAsia="zh-CN"/>
        </w:rPr>
        <w:t>的子模块</w:t>
      </w:r>
      <w:r>
        <w:rPr>
          <w:rFonts w:hint="eastAsia"/>
          <w:lang w:val="en-GB" w:eastAsia="zh-CN"/>
        </w:rPr>
        <w:t>杂</w:t>
      </w:r>
      <w:r>
        <w:rPr>
          <w:lang w:val="en-GB" w:eastAsia="zh-CN"/>
        </w:rPr>
        <w:t>波发射要求的组合</w:t>
      </w:r>
      <w:r>
        <w:rPr>
          <w:rFonts w:hint="eastAsia"/>
          <w:lang w:val="en-GB" w:eastAsia="zh-CN"/>
        </w:rPr>
        <w:t>。</w:t>
      </w:r>
    </w:p>
    <w:p w:rsidR="00E346E3" w:rsidRDefault="00E60E51" w:rsidP="00E346E3">
      <w:pPr>
        <w:rPr>
          <w:lang w:val="en-US" w:eastAsia="zh-CN"/>
        </w:rPr>
      </w:pPr>
      <w:bookmarkStart w:id="59" w:name="lt_pId1501"/>
      <w:r>
        <w:rPr>
          <w:rFonts w:hint="eastAsia"/>
          <w:b/>
          <w:lang w:val="en-US" w:eastAsia="zh-CN"/>
        </w:rPr>
        <w:t>连续载波</w:t>
      </w:r>
      <w:r w:rsidR="00FB30E6">
        <w:rPr>
          <w:rFonts w:hint="eastAsia"/>
          <w:b/>
          <w:lang w:val="en-US" w:eastAsia="zh-CN"/>
        </w:rPr>
        <w:t>（</w:t>
      </w:r>
      <w:r w:rsidR="00FB30E6" w:rsidRPr="00336359">
        <w:rPr>
          <w:b/>
          <w:lang w:val="en-US" w:eastAsia="zh-CN"/>
        </w:rPr>
        <w:t xml:space="preserve">Contiguous </w:t>
      </w:r>
      <w:r w:rsidR="00FB30E6" w:rsidRPr="00336359">
        <w:rPr>
          <w:rFonts w:hint="eastAsia"/>
          <w:b/>
          <w:lang w:val="en-US" w:eastAsia="zh-CN"/>
        </w:rPr>
        <w:t>carriers</w:t>
      </w:r>
      <w:r w:rsidR="00FB30E6">
        <w:rPr>
          <w:rFonts w:hint="eastAsia"/>
          <w:b/>
          <w:lang w:val="en-US" w:eastAsia="zh-CN"/>
        </w:rPr>
        <w:t>）</w:t>
      </w:r>
      <w:r>
        <w:rPr>
          <w:rFonts w:hint="eastAsia"/>
          <w:b/>
          <w:lang w:val="en-US" w:eastAsia="zh-CN"/>
        </w:rPr>
        <w:t>：</w:t>
      </w:r>
      <w:bookmarkEnd w:id="59"/>
      <w:r>
        <w:rPr>
          <w:rFonts w:hint="eastAsia"/>
          <w:lang w:val="en-US" w:eastAsia="zh-CN"/>
        </w:rPr>
        <w:t>在一个频谱块中配置的、两个或多个载波的一个集，当中，没有任何基于频谱块内非协调操作共存的射频要求。</w:t>
      </w:r>
    </w:p>
    <w:p w:rsidR="00D01B34" w:rsidRDefault="000D57EE" w:rsidP="000D57EE">
      <w:pPr>
        <w:rPr>
          <w:lang w:val="en-GB" w:eastAsia="zh-CN"/>
        </w:rPr>
      </w:pPr>
      <w:r>
        <w:rPr>
          <w:rFonts w:hint="eastAsia"/>
          <w:b/>
          <w:lang w:val="en-US" w:eastAsia="zh-CN"/>
        </w:rPr>
        <w:t>连续</w:t>
      </w:r>
      <w:r>
        <w:rPr>
          <w:b/>
          <w:lang w:val="en-US" w:eastAsia="zh-CN"/>
        </w:rPr>
        <w:t>的资源分配：</w:t>
      </w:r>
      <w:r>
        <w:rPr>
          <w:rFonts w:hint="eastAsia"/>
          <w:lang w:val="en-GB" w:eastAsia="zh-CN"/>
        </w:rPr>
        <w:t>在</w:t>
      </w:r>
      <w:r>
        <w:rPr>
          <w:lang w:val="en-GB" w:eastAsia="zh-CN"/>
        </w:rPr>
        <w:t>一个载波内或多个连续</w:t>
      </w:r>
      <w:r w:rsidR="002733AA">
        <w:rPr>
          <w:lang w:val="en-GB" w:eastAsia="zh-CN"/>
        </w:rPr>
        <w:t>聚合</w:t>
      </w:r>
      <w:r>
        <w:rPr>
          <w:lang w:val="en-GB" w:eastAsia="zh-CN"/>
        </w:rPr>
        <w:t>载波内连续资源块的资源分配。</w:t>
      </w:r>
      <w:r>
        <w:rPr>
          <w:rFonts w:hint="eastAsia"/>
          <w:lang w:val="en-GB" w:eastAsia="zh-CN"/>
        </w:rPr>
        <w:t>由</w:t>
      </w:r>
      <w:r>
        <w:rPr>
          <w:lang w:val="en-GB" w:eastAsia="zh-CN"/>
        </w:rPr>
        <w:t>于允许</w:t>
      </w:r>
      <w:r w:rsidR="007E0761">
        <w:rPr>
          <w:rFonts w:hint="eastAsia"/>
          <w:lang w:val="en-GB" w:eastAsia="zh-CN"/>
        </w:rPr>
        <w:t>存</w:t>
      </w:r>
      <w:r w:rsidR="007E0761">
        <w:rPr>
          <w:lang w:val="en-GB" w:eastAsia="zh-CN"/>
        </w:rPr>
        <w:t>在</w:t>
      </w:r>
      <w:r>
        <w:rPr>
          <w:lang w:val="en-GB" w:eastAsia="zh-CN"/>
        </w:rPr>
        <w:t>标称信道间隔，因此</w:t>
      </w:r>
      <w:r>
        <w:rPr>
          <w:rFonts w:hint="eastAsia"/>
          <w:lang w:val="en-GB" w:eastAsia="zh-CN"/>
        </w:rPr>
        <w:t>连续</w:t>
      </w:r>
      <w:r>
        <w:rPr>
          <w:lang w:val="en-GB" w:eastAsia="zh-CN"/>
        </w:rPr>
        <w:t>性的</w:t>
      </w:r>
      <w:r w:rsidR="002733AA">
        <w:rPr>
          <w:lang w:val="en-GB" w:eastAsia="zh-CN"/>
        </w:rPr>
        <w:t>聚合</w:t>
      </w:r>
      <w:r>
        <w:rPr>
          <w:lang w:val="en-GB" w:eastAsia="zh-CN"/>
        </w:rPr>
        <w:t>载波</w:t>
      </w:r>
      <w:r>
        <w:rPr>
          <w:rFonts w:hint="eastAsia"/>
          <w:lang w:val="en-GB" w:eastAsia="zh-CN"/>
        </w:rPr>
        <w:t>之</w:t>
      </w:r>
      <w:r>
        <w:rPr>
          <w:lang w:val="en-GB" w:eastAsia="zh-CN"/>
        </w:rPr>
        <w:t>间存在间隔。</w:t>
      </w:r>
    </w:p>
    <w:p w:rsidR="00D01B34" w:rsidRPr="00117065" w:rsidRDefault="00D01B34" w:rsidP="00D01B34">
      <w:pPr>
        <w:rPr>
          <w:lang w:eastAsia="zh-CN"/>
        </w:rPr>
      </w:pPr>
      <w:bookmarkStart w:id="60" w:name="lt_pId652"/>
      <w:r w:rsidRPr="00D01B34">
        <w:rPr>
          <w:rFonts w:hint="eastAsia"/>
          <w:b/>
          <w:bCs/>
          <w:lang w:eastAsia="zh-CN"/>
        </w:rPr>
        <w:t>连续频谱（</w:t>
      </w:r>
      <w:r w:rsidRPr="00D01B34">
        <w:rPr>
          <w:b/>
          <w:bCs/>
          <w:lang w:val="en-US" w:eastAsia="zh-CN"/>
        </w:rPr>
        <w:t>Contiguous spectrum</w:t>
      </w:r>
      <w:r w:rsidRPr="00D01B34">
        <w:rPr>
          <w:b/>
          <w:bCs/>
          <w:lang w:eastAsia="zh-CN"/>
        </w:rPr>
        <w:t>）</w:t>
      </w:r>
      <w:r>
        <w:rPr>
          <w:rFonts w:hint="eastAsia"/>
          <w:lang w:eastAsia="zh-CN"/>
        </w:rPr>
        <w:t>：由一个没有子块间隔的连续频谱块构成的频谱</w:t>
      </w:r>
      <w:bookmarkEnd w:id="60"/>
      <w:r>
        <w:rPr>
          <w:rFonts w:hint="eastAsia"/>
          <w:lang w:eastAsia="zh-CN"/>
        </w:rPr>
        <w:t>。</w:t>
      </w:r>
    </w:p>
    <w:p w:rsidR="00D01B34" w:rsidRPr="00B34F8F" w:rsidRDefault="00083BF8" w:rsidP="00083BF8">
      <w:pPr>
        <w:rPr>
          <w:lang w:eastAsia="zh-CN"/>
        </w:rPr>
      </w:pPr>
      <w:r>
        <w:rPr>
          <w:rFonts w:hint="eastAsia"/>
          <w:b/>
          <w:lang w:val="en-GB" w:eastAsia="zh-CN"/>
        </w:rPr>
        <w:t>高</w:t>
      </w:r>
      <w:r>
        <w:rPr>
          <w:b/>
          <w:lang w:val="en-GB" w:eastAsia="zh-CN"/>
        </w:rPr>
        <w:t>性能要求</w:t>
      </w:r>
      <w:r w:rsidRPr="00083BF8">
        <w:rPr>
          <w:b/>
          <w:lang w:eastAsia="zh-CN"/>
        </w:rPr>
        <w:t>A</w:t>
      </w:r>
      <w:r>
        <w:rPr>
          <w:b/>
          <w:lang w:val="en-GB" w:eastAsia="zh-CN"/>
        </w:rPr>
        <w:t>类</w:t>
      </w:r>
      <w:r w:rsidR="00F07557" w:rsidRPr="00B34F8F">
        <w:rPr>
          <w:rFonts w:hint="eastAsia"/>
          <w:b/>
          <w:lang w:eastAsia="zh-CN"/>
        </w:rPr>
        <w:t>（</w:t>
      </w:r>
      <w:r w:rsidR="00F07557" w:rsidRPr="00B34F8F">
        <w:rPr>
          <w:b/>
          <w:lang w:eastAsia="zh-CN"/>
        </w:rPr>
        <w:t>Enhanced performance requirements type A</w:t>
      </w:r>
      <w:r w:rsidR="00F07557" w:rsidRPr="00B34F8F">
        <w:rPr>
          <w:b/>
          <w:lang w:eastAsia="zh-CN"/>
        </w:rPr>
        <w:t>）</w:t>
      </w:r>
      <w:r w:rsidRPr="00083BF8">
        <w:rPr>
          <w:b/>
          <w:lang w:eastAsia="zh-CN"/>
        </w:rPr>
        <w:t>：</w:t>
      </w:r>
      <w:r>
        <w:rPr>
          <w:rFonts w:hint="eastAsia"/>
          <w:lang w:eastAsia="zh-CN"/>
        </w:rPr>
        <w:t>此术语</w:t>
      </w:r>
      <w:r>
        <w:rPr>
          <w:lang w:eastAsia="zh-CN"/>
        </w:rPr>
        <w:t>定义了性能要求，假设为</w:t>
      </w:r>
      <w:r>
        <w:rPr>
          <w:rFonts w:hint="eastAsia"/>
          <w:lang w:eastAsia="zh-CN"/>
        </w:rPr>
        <w:t>基</w:t>
      </w:r>
      <w:r>
        <w:rPr>
          <w:lang w:eastAsia="zh-CN"/>
        </w:rPr>
        <w:t>于基线接收入参考符号</w:t>
      </w:r>
      <w:r>
        <w:rPr>
          <w:rFonts w:hint="eastAsia"/>
          <w:lang w:eastAsia="zh-CN"/>
        </w:rPr>
        <w:t>的</w:t>
      </w:r>
      <w:r>
        <w:rPr>
          <w:lang w:eastAsia="zh-CN"/>
        </w:rPr>
        <w:t>线性最小平均方差干扰拒绝组合</w:t>
      </w:r>
      <w:r>
        <w:rPr>
          <w:rFonts w:hint="eastAsia"/>
          <w:lang w:eastAsia="zh-CN"/>
        </w:rPr>
        <w:t>。</w:t>
      </w:r>
    </w:p>
    <w:p w:rsidR="00E346E3" w:rsidRPr="00B34F8F" w:rsidRDefault="00E60E51" w:rsidP="00E346E3">
      <w:pPr>
        <w:rPr>
          <w:b/>
          <w:bCs/>
          <w:lang w:eastAsia="zh-CN"/>
        </w:rPr>
      </w:pPr>
      <w:bookmarkStart w:id="61" w:name="lt_pId1503"/>
      <w:r>
        <w:rPr>
          <w:rFonts w:hint="eastAsia"/>
          <w:b/>
          <w:bCs/>
          <w:lang w:val="en-US" w:eastAsia="zh-CN"/>
        </w:rPr>
        <w:t>频段间载波聚合</w:t>
      </w:r>
      <w:r w:rsidR="00FB30E6" w:rsidRPr="00B34F8F">
        <w:rPr>
          <w:rFonts w:hint="eastAsia"/>
          <w:b/>
          <w:bCs/>
          <w:lang w:eastAsia="zh-CN"/>
        </w:rPr>
        <w:t>（</w:t>
      </w:r>
      <w:r w:rsidR="00FB30E6" w:rsidRPr="00B34F8F">
        <w:rPr>
          <w:b/>
          <w:bCs/>
        </w:rPr>
        <w:t>Inter-band carrier aggregation</w:t>
      </w:r>
      <w:r w:rsidR="00FB30E6" w:rsidRPr="00B34F8F">
        <w:rPr>
          <w:rFonts w:hint="eastAsia"/>
          <w:b/>
          <w:bCs/>
          <w:lang w:eastAsia="zh-CN"/>
        </w:rPr>
        <w:t>）</w:t>
      </w:r>
      <w:r w:rsidRPr="00B34F8F">
        <w:rPr>
          <w:rFonts w:hint="eastAsia"/>
          <w:b/>
          <w:bCs/>
          <w:lang w:eastAsia="zh-CN"/>
        </w:rPr>
        <w:t>：</w:t>
      </w:r>
      <w:bookmarkStart w:id="62" w:name="lt_pId1504"/>
      <w:bookmarkEnd w:id="61"/>
      <w:r>
        <w:rPr>
          <w:rFonts w:hint="eastAsia"/>
          <w:bCs/>
          <w:lang w:val="en-US" w:eastAsia="zh-CN"/>
        </w:rPr>
        <w:t>不同工作频段中组成载波的载波聚合。</w:t>
      </w:r>
      <w:bookmarkEnd w:id="62"/>
    </w:p>
    <w:p w:rsidR="00E346E3" w:rsidRPr="00912595" w:rsidRDefault="00E8143E" w:rsidP="00E346E3">
      <w:pPr>
        <w:pStyle w:val="Note"/>
        <w:rPr>
          <w:lang w:val="en-US" w:eastAsia="zh-CN"/>
        </w:rPr>
      </w:pPr>
      <w:bookmarkStart w:id="63" w:name="lt_pId1505"/>
      <w:r>
        <w:rPr>
          <w:lang w:val="en-US" w:eastAsia="zh-CN"/>
        </w:rPr>
        <w:t>注</w:t>
      </w:r>
      <w:r w:rsidR="009268ED">
        <w:rPr>
          <w:rFonts w:hint="eastAsia"/>
          <w:lang w:val="en-US" w:eastAsia="zh-CN"/>
        </w:rPr>
        <w:t xml:space="preserve"> </w:t>
      </w:r>
      <w:r w:rsidR="00E346E3" w:rsidRPr="00912595">
        <w:rPr>
          <w:lang w:val="en-US" w:eastAsia="zh-CN"/>
        </w:rPr>
        <w:t>–</w:t>
      </w:r>
      <w:r w:rsidR="009268ED">
        <w:rPr>
          <w:lang w:val="en-US" w:eastAsia="zh-CN"/>
        </w:rPr>
        <w:t xml:space="preserve"> </w:t>
      </w:r>
      <w:r w:rsidR="00E60E51">
        <w:rPr>
          <w:rFonts w:hint="eastAsia"/>
          <w:lang w:val="en-US" w:eastAsia="zh-CN"/>
        </w:rPr>
        <w:t>在每个频段中聚合的载波可以是连续的或非连续的。</w:t>
      </w:r>
      <w:bookmarkEnd w:id="63"/>
    </w:p>
    <w:p w:rsidR="00E346E3" w:rsidRPr="00912595" w:rsidRDefault="00E60E51" w:rsidP="00E346E3">
      <w:pPr>
        <w:rPr>
          <w:lang w:val="en-US" w:eastAsia="zh-CN"/>
        </w:rPr>
      </w:pPr>
      <w:bookmarkStart w:id="64" w:name="lt_pId1506"/>
      <w:r>
        <w:rPr>
          <w:rFonts w:hint="eastAsia"/>
          <w:b/>
          <w:lang w:val="en-US" w:eastAsia="zh-CN"/>
        </w:rPr>
        <w:t>频段内连续载波聚合</w:t>
      </w:r>
      <w:r w:rsidR="00FB30E6">
        <w:rPr>
          <w:rFonts w:hint="eastAsia"/>
          <w:b/>
          <w:lang w:val="en-US" w:eastAsia="zh-CN"/>
        </w:rPr>
        <w:t>（</w:t>
      </w:r>
      <w:r w:rsidR="00FB30E6" w:rsidRPr="00711624">
        <w:rPr>
          <w:b/>
          <w:lang w:val="en-US"/>
        </w:rPr>
        <w:t>Intra-band contiguous carrier aggregation</w:t>
      </w:r>
      <w:r w:rsidR="00FB30E6">
        <w:rPr>
          <w:rFonts w:hint="eastAsia"/>
          <w:b/>
          <w:lang w:val="en-US" w:eastAsia="zh-CN"/>
        </w:rPr>
        <w:t>）</w:t>
      </w:r>
      <w:r>
        <w:rPr>
          <w:rFonts w:hint="eastAsia"/>
          <w:b/>
          <w:lang w:val="en-US" w:eastAsia="zh-CN"/>
        </w:rPr>
        <w:t>：</w:t>
      </w:r>
      <w:bookmarkStart w:id="65" w:name="lt_pId1507"/>
      <w:bookmarkEnd w:id="64"/>
      <w:r>
        <w:rPr>
          <w:rFonts w:hint="eastAsia"/>
          <w:lang w:val="en-US" w:eastAsia="zh-CN"/>
        </w:rPr>
        <w:t>在相同工作频段中聚合的连续载波。</w:t>
      </w:r>
      <w:bookmarkEnd w:id="65"/>
    </w:p>
    <w:p w:rsidR="00E346E3" w:rsidRDefault="00E60E51" w:rsidP="00083BF8">
      <w:pPr>
        <w:rPr>
          <w:lang w:val="en-US" w:eastAsia="zh-CN"/>
        </w:rPr>
      </w:pPr>
      <w:bookmarkStart w:id="66" w:name="lt_pId1508"/>
      <w:r>
        <w:rPr>
          <w:rFonts w:hint="eastAsia"/>
          <w:b/>
          <w:lang w:val="en-US" w:eastAsia="zh-CN"/>
        </w:rPr>
        <w:t>频段内非连续载波聚合</w:t>
      </w:r>
      <w:r w:rsidR="00FB30E6">
        <w:rPr>
          <w:rFonts w:hint="eastAsia"/>
          <w:b/>
          <w:lang w:val="en-US" w:eastAsia="zh-CN"/>
        </w:rPr>
        <w:t>（</w:t>
      </w:r>
      <w:r w:rsidR="00FB30E6" w:rsidRPr="00711624">
        <w:rPr>
          <w:b/>
          <w:lang w:val="en-US" w:eastAsia="zh-CN"/>
        </w:rPr>
        <w:t xml:space="preserve">Intra-band </w:t>
      </w:r>
      <w:r w:rsidR="00083BF8" w:rsidRPr="00711624">
        <w:rPr>
          <w:rFonts w:hint="eastAsia"/>
          <w:b/>
          <w:lang w:val="en-US" w:eastAsia="zh-CN"/>
        </w:rPr>
        <w:t>non-</w:t>
      </w:r>
      <w:r w:rsidR="00083BF8" w:rsidRPr="00711624">
        <w:rPr>
          <w:b/>
          <w:lang w:val="en-US" w:eastAsia="zh-CN"/>
        </w:rPr>
        <w:t>contiguous</w:t>
      </w:r>
      <w:r w:rsidR="00FB30E6" w:rsidRPr="00711624">
        <w:rPr>
          <w:b/>
          <w:lang w:val="en-US" w:eastAsia="zh-CN"/>
        </w:rPr>
        <w:t xml:space="preserve"> carrier aggregation</w:t>
      </w:r>
      <w:r w:rsidR="00FB30E6">
        <w:rPr>
          <w:rFonts w:hint="eastAsia"/>
          <w:b/>
          <w:lang w:val="en-US" w:eastAsia="zh-CN"/>
        </w:rPr>
        <w:t>）</w:t>
      </w:r>
      <w:r>
        <w:rPr>
          <w:rFonts w:hint="eastAsia"/>
          <w:b/>
          <w:lang w:val="en-US" w:eastAsia="zh-CN"/>
        </w:rPr>
        <w:t>：</w:t>
      </w:r>
      <w:bookmarkStart w:id="67" w:name="lt_pId1509"/>
      <w:bookmarkEnd w:id="66"/>
      <w:r>
        <w:rPr>
          <w:rFonts w:hint="eastAsia"/>
          <w:lang w:val="en-US" w:eastAsia="zh-CN"/>
        </w:rPr>
        <w:t>在相同工作频段中聚合的非连续载波。</w:t>
      </w:r>
      <w:bookmarkEnd w:id="67"/>
    </w:p>
    <w:p w:rsidR="00D01B34" w:rsidRPr="00D01B34" w:rsidRDefault="00083BF8" w:rsidP="00083BF8">
      <w:pPr>
        <w:rPr>
          <w:lang w:val="en-GB" w:eastAsia="zh-CN"/>
        </w:rPr>
      </w:pPr>
      <w:r>
        <w:rPr>
          <w:rFonts w:hint="eastAsia"/>
          <w:b/>
          <w:lang w:val="en-GB" w:eastAsia="zh-CN"/>
        </w:rPr>
        <w:t>较</w:t>
      </w:r>
      <w:r>
        <w:rPr>
          <w:b/>
          <w:lang w:val="en-GB" w:eastAsia="zh-CN"/>
        </w:rPr>
        <w:t>低子块边缘</w:t>
      </w:r>
      <w:r w:rsidR="00F07557">
        <w:rPr>
          <w:rFonts w:hint="eastAsia"/>
          <w:b/>
          <w:lang w:val="en-GB" w:eastAsia="zh-CN"/>
        </w:rPr>
        <w:t>（</w:t>
      </w:r>
      <w:r w:rsidR="00F07557" w:rsidRPr="00F07557">
        <w:rPr>
          <w:b/>
          <w:lang w:val="en-GB" w:eastAsia="zh-CN"/>
        </w:rPr>
        <w:t>Lower sub-block edge</w:t>
      </w:r>
      <w:r w:rsidR="00F07557">
        <w:rPr>
          <w:b/>
          <w:lang w:val="en-GB" w:eastAsia="zh-CN"/>
        </w:rPr>
        <w:t>）</w:t>
      </w:r>
      <w:r>
        <w:rPr>
          <w:b/>
          <w:lang w:val="en-GB" w:eastAsia="zh-CN"/>
        </w:rPr>
        <w:t>：</w:t>
      </w:r>
      <w:r w:rsidRPr="00083BF8">
        <w:rPr>
          <w:rFonts w:hint="eastAsia"/>
          <w:bCs/>
          <w:lang w:val="en-GB" w:eastAsia="zh-CN"/>
        </w:rPr>
        <w:t>在</w:t>
      </w:r>
      <w:r w:rsidRPr="00083BF8">
        <w:rPr>
          <w:bCs/>
          <w:lang w:val="en-GB" w:eastAsia="zh-CN"/>
        </w:rPr>
        <w:t>一个子块较低边缘处的频率</w:t>
      </w:r>
      <w:r>
        <w:rPr>
          <w:rFonts w:hint="eastAsia"/>
          <w:bCs/>
          <w:lang w:val="en-GB" w:eastAsia="zh-CN"/>
        </w:rPr>
        <w:t>。该</w:t>
      </w:r>
      <w:r>
        <w:rPr>
          <w:bCs/>
          <w:lang w:val="en-GB" w:eastAsia="zh-CN"/>
        </w:rPr>
        <w:t>频率用作发射机和接收机要求的频率参考点。</w:t>
      </w:r>
    </w:p>
    <w:p w:rsidR="00D01B34" w:rsidRPr="00D01B34" w:rsidRDefault="00E51E74" w:rsidP="00083BF8">
      <w:pPr>
        <w:tabs>
          <w:tab w:val="left" w:pos="2448"/>
          <w:tab w:val="left" w:pos="9468"/>
        </w:tabs>
        <w:rPr>
          <w:lang w:val="en-GB" w:eastAsia="zh-CN"/>
        </w:rPr>
      </w:pPr>
      <w:r>
        <w:rPr>
          <w:b/>
          <w:lang w:val="en-GB" w:eastAsia="zh-CN"/>
        </w:rPr>
        <w:t>不连续</w:t>
      </w:r>
      <w:r w:rsidR="00083BF8">
        <w:rPr>
          <w:rFonts w:hint="eastAsia"/>
          <w:b/>
          <w:lang w:val="en-GB" w:eastAsia="zh-CN"/>
        </w:rPr>
        <w:t>频谱</w:t>
      </w:r>
      <w:r w:rsidR="00F07557">
        <w:rPr>
          <w:rFonts w:hint="eastAsia"/>
          <w:b/>
          <w:lang w:val="en-GB" w:eastAsia="zh-CN"/>
        </w:rPr>
        <w:t>（</w:t>
      </w:r>
      <w:r w:rsidR="00F07557" w:rsidRPr="00F07557">
        <w:rPr>
          <w:b/>
          <w:lang w:val="en-GB" w:eastAsia="zh-CN"/>
        </w:rPr>
        <w:t>Non-contiguous spectrum</w:t>
      </w:r>
      <w:r w:rsidR="00F07557">
        <w:rPr>
          <w:b/>
          <w:lang w:val="en-GB" w:eastAsia="zh-CN"/>
        </w:rPr>
        <w:t>）</w:t>
      </w:r>
      <w:r w:rsidR="00083BF8">
        <w:rPr>
          <w:b/>
          <w:lang w:val="en-GB" w:eastAsia="zh-CN"/>
        </w:rPr>
        <w:t>：</w:t>
      </w:r>
      <w:r w:rsidR="00083BF8">
        <w:rPr>
          <w:rFonts w:hint="eastAsia"/>
          <w:lang w:val="en-GB" w:eastAsia="zh-CN"/>
        </w:rPr>
        <w:t>由</w:t>
      </w:r>
      <w:r w:rsidR="00083BF8">
        <w:rPr>
          <w:lang w:val="en-GB" w:eastAsia="zh-CN"/>
        </w:rPr>
        <w:t>两个或多个通过子块间隔分割的子块构成的频谱</w:t>
      </w:r>
      <w:r w:rsidR="00083BF8">
        <w:rPr>
          <w:rFonts w:hint="eastAsia"/>
          <w:lang w:val="en-GB" w:eastAsia="zh-CN"/>
        </w:rPr>
        <w:t>。</w:t>
      </w:r>
    </w:p>
    <w:p w:rsidR="00D01B34" w:rsidRPr="00D01B34" w:rsidRDefault="00D01B34" w:rsidP="00083BF8">
      <w:pPr>
        <w:rPr>
          <w:rFonts w:ascii="Calibri" w:hAnsi="Calibri"/>
          <w:b/>
          <w:color w:val="800000"/>
          <w:sz w:val="22"/>
          <w:highlight w:val="yellow"/>
          <w:lang w:val="en-GB" w:eastAsia="zh-CN"/>
        </w:rPr>
      </w:pPr>
      <w:r w:rsidRPr="00D01B34">
        <w:rPr>
          <w:rFonts w:hint="eastAsia"/>
          <w:b/>
          <w:bCs/>
          <w:lang w:eastAsia="zh-CN"/>
        </w:rPr>
        <w:t>子块</w:t>
      </w:r>
      <w:r w:rsidRPr="00D01B34">
        <w:rPr>
          <w:rFonts w:hint="eastAsia"/>
          <w:b/>
          <w:bCs/>
          <w:lang w:val="en-GB" w:eastAsia="zh-CN"/>
        </w:rPr>
        <w:t>（</w:t>
      </w:r>
      <w:r w:rsidRPr="00D01B34">
        <w:rPr>
          <w:b/>
          <w:bCs/>
          <w:lang w:val="en-US" w:eastAsia="zh-CN"/>
        </w:rPr>
        <w:t>Sub-block</w:t>
      </w:r>
      <w:r w:rsidRPr="00D01B34">
        <w:rPr>
          <w:rFonts w:hint="eastAsia"/>
          <w:b/>
          <w:bCs/>
          <w:lang w:val="en-US" w:eastAsia="zh-CN"/>
        </w:rPr>
        <w:t>）</w:t>
      </w:r>
      <w:r w:rsidRPr="00D01B34">
        <w:rPr>
          <w:rFonts w:hint="eastAsia"/>
          <w:lang w:val="en-GB" w:eastAsia="zh-CN"/>
        </w:rPr>
        <w:t>：</w:t>
      </w:r>
      <w:r>
        <w:rPr>
          <w:rFonts w:hint="eastAsia"/>
          <w:lang w:eastAsia="zh-CN"/>
        </w:rPr>
        <w:t>这是</w:t>
      </w:r>
      <w:r w:rsidR="00083BF8">
        <w:rPr>
          <w:rFonts w:hint="eastAsia"/>
          <w:lang w:eastAsia="zh-CN"/>
        </w:rPr>
        <w:t>用</w:t>
      </w:r>
      <w:r w:rsidR="00083BF8">
        <w:rPr>
          <w:lang w:eastAsia="zh-CN"/>
        </w:rPr>
        <w:t>于</w:t>
      </w:r>
      <w:r>
        <w:rPr>
          <w:rFonts w:hint="eastAsia"/>
          <w:lang w:eastAsia="zh-CN"/>
        </w:rPr>
        <w:t>相同</w:t>
      </w:r>
      <w:r w:rsidR="00083BF8">
        <w:rPr>
          <w:rFonts w:hint="eastAsia"/>
          <w:lang w:eastAsia="zh-CN"/>
        </w:rPr>
        <w:t>用</w:t>
      </w:r>
      <w:r w:rsidR="00083BF8">
        <w:rPr>
          <w:lang w:eastAsia="zh-CN"/>
        </w:rPr>
        <w:t>户设备发射和接收</w:t>
      </w:r>
      <w:r>
        <w:rPr>
          <w:rFonts w:hint="eastAsia"/>
          <w:lang w:eastAsia="zh-CN"/>
        </w:rPr>
        <w:t>的一个连续频谱分配块。在一个射频带宽中可以有多个子块的情形。</w:t>
      </w:r>
    </w:p>
    <w:p w:rsidR="00D01B34" w:rsidRPr="00117065" w:rsidRDefault="00D01B34" w:rsidP="00D01B34">
      <w:pPr>
        <w:rPr>
          <w:lang w:eastAsia="zh-CN"/>
        </w:rPr>
      </w:pPr>
      <w:bookmarkStart w:id="68" w:name="lt_pId663"/>
      <w:r w:rsidRPr="00D01B34">
        <w:rPr>
          <w:rFonts w:hint="eastAsia"/>
          <w:b/>
          <w:bCs/>
          <w:lang w:eastAsia="zh-CN"/>
        </w:rPr>
        <w:t>子块带宽（</w:t>
      </w:r>
      <w:r w:rsidRPr="00D01B34">
        <w:rPr>
          <w:b/>
          <w:bCs/>
          <w:lang w:val="en-US" w:eastAsia="zh-CN"/>
        </w:rPr>
        <w:t>Sub-block bandwidth</w:t>
      </w:r>
      <w:r w:rsidRPr="00D01B34">
        <w:rPr>
          <w:rFonts w:hint="eastAsia"/>
          <w:b/>
          <w:bCs/>
          <w:lang w:val="en-US" w:eastAsia="zh-CN"/>
        </w:rPr>
        <w:t>）</w:t>
      </w:r>
      <w:r>
        <w:rPr>
          <w:rFonts w:hint="eastAsia"/>
          <w:lang w:eastAsia="zh-CN"/>
        </w:rPr>
        <w:t>：一个子块的带宽</w:t>
      </w:r>
      <w:bookmarkEnd w:id="68"/>
      <w:r>
        <w:rPr>
          <w:rFonts w:hint="eastAsia"/>
          <w:lang w:eastAsia="zh-CN"/>
        </w:rPr>
        <w:t>。</w:t>
      </w:r>
    </w:p>
    <w:p w:rsidR="00D01B34" w:rsidRPr="00117065" w:rsidRDefault="00D01B34" w:rsidP="00D01B34">
      <w:pPr>
        <w:rPr>
          <w:lang w:eastAsia="zh-CN"/>
        </w:rPr>
      </w:pPr>
      <w:bookmarkStart w:id="69" w:name="lt_pId664"/>
      <w:r w:rsidRPr="00D01B34">
        <w:rPr>
          <w:rFonts w:hint="eastAsia"/>
          <w:b/>
          <w:bCs/>
          <w:lang w:eastAsia="zh-CN"/>
        </w:rPr>
        <w:t>子块间</w:t>
      </w:r>
      <w:r w:rsidRPr="00D01B34">
        <w:rPr>
          <w:rFonts w:hint="eastAsia"/>
          <w:b/>
          <w:bCs/>
          <w:lang w:val="en-GB" w:eastAsia="zh-CN"/>
        </w:rPr>
        <w:t>隔（</w:t>
      </w:r>
      <w:r w:rsidRPr="00D01B34">
        <w:rPr>
          <w:b/>
          <w:bCs/>
          <w:lang w:val="en-US" w:eastAsia="zh-CN"/>
        </w:rPr>
        <w:t>Sub-block gap</w:t>
      </w:r>
      <w:r w:rsidRPr="00D01B34">
        <w:rPr>
          <w:rFonts w:hint="eastAsia"/>
          <w:b/>
          <w:bCs/>
          <w:lang w:val="en-US" w:eastAsia="zh-CN"/>
        </w:rPr>
        <w:t>）</w:t>
      </w:r>
      <w:r>
        <w:rPr>
          <w:rFonts w:hint="eastAsia"/>
          <w:lang w:eastAsia="zh-CN"/>
        </w:rPr>
        <w:t>：在一个射频带宽中二个连续子块之间的频率间隔，此处在该间隔中的射频要求是基于非协调运行的共存</w:t>
      </w:r>
      <w:bookmarkEnd w:id="69"/>
      <w:r>
        <w:rPr>
          <w:rFonts w:hint="eastAsia"/>
          <w:lang w:eastAsia="zh-CN"/>
        </w:rPr>
        <w:t>。</w:t>
      </w:r>
    </w:p>
    <w:p w:rsidR="00E346E3" w:rsidRPr="00D01B34" w:rsidRDefault="00E60E51" w:rsidP="00E346E3">
      <w:pPr>
        <w:rPr>
          <w:lang w:eastAsia="zh-CN"/>
        </w:rPr>
      </w:pPr>
      <w:bookmarkStart w:id="70" w:name="lt_pId1510"/>
      <w:r>
        <w:rPr>
          <w:rFonts w:hint="eastAsia"/>
          <w:b/>
          <w:lang w:val="en-US" w:eastAsia="zh-CN"/>
        </w:rPr>
        <w:t>同步操作</w:t>
      </w:r>
      <w:r w:rsidR="00FB30E6" w:rsidRPr="00D01B34">
        <w:rPr>
          <w:rFonts w:hint="eastAsia"/>
          <w:b/>
          <w:lang w:eastAsia="zh-CN"/>
        </w:rPr>
        <w:t>（</w:t>
      </w:r>
      <w:r w:rsidR="00FB30E6" w:rsidRPr="00D01B34">
        <w:rPr>
          <w:b/>
        </w:rPr>
        <w:t>Synchronized operation</w:t>
      </w:r>
      <w:r w:rsidR="00FB30E6" w:rsidRPr="00D01B34">
        <w:rPr>
          <w:rFonts w:hint="eastAsia"/>
          <w:b/>
          <w:lang w:eastAsia="zh-CN"/>
        </w:rPr>
        <w:t>）</w:t>
      </w:r>
      <w:r w:rsidRPr="00D01B34">
        <w:rPr>
          <w:rFonts w:hint="eastAsia"/>
          <w:b/>
          <w:lang w:eastAsia="zh-CN"/>
        </w:rPr>
        <w:t>：</w:t>
      </w:r>
      <w:bookmarkEnd w:id="70"/>
      <w:r>
        <w:rPr>
          <w:rFonts w:hint="eastAsia"/>
          <w:lang w:val="en-US" w:eastAsia="zh-CN"/>
        </w:rPr>
        <w:t>两个不同系统中的</w:t>
      </w:r>
      <w:r w:rsidRPr="00D01B34">
        <w:rPr>
          <w:rFonts w:hint="eastAsia"/>
          <w:lang w:eastAsia="zh-CN"/>
        </w:rPr>
        <w:t>TDD</w:t>
      </w:r>
      <w:r>
        <w:rPr>
          <w:rFonts w:hint="eastAsia"/>
          <w:lang w:val="en-US" w:eastAsia="zh-CN"/>
        </w:rPr>
        <w:t>操作</w:t>
      </w:r>
      <w:r w:rsidRPr="00D01B34">
        <w:rPr>
          <w:rFonts w:hint="eastAsia"/>
          <w:lang w:eastAsia="zh-CN"/>
        </w:rPr>
        <w:t>，</w:t>
      </w:r>
      <w:r>
        <w:rPr>
          <w:rFonts w:hint="eastAsia"/>
          <w:lang w:val="en-US" w:eastAsia="zh-CN"/>
        </w:rPr>
        <w:t>当中</w:t>
      </w:r>
      <w:r w:rsidR="00D17B30" w:rsidRPr="00D01B34">
        <w:rPr>
          <w:rFonts w:hint="eastAsia"/>
          <w:lang w:eastAsia="zh-CN"/>
        </w:rPr>
        <w:t>，</w:t>
      </w:r>
      <w:r w:rsidR="00D17B30">
        <w:rPr>
          <w:rFonts w:hint="eastAsia"/>
          <w:lang w:val="en-US" w:eastAsia="zh-CN"/>
        </w:rPr>
        <w:t>不会同时出现上行链路和下行链路。</w:t>
      </w:r>
    </w:p>
    <w:p w:rsidR="00E346E3" w:rsidRPr="00444A2C" w:rsidRDefault="00E60E51" w:rsidP="00E346E3">
      <w:pPr>
        <w:rPr>
          <w:lang w:eastAsia="zh-CN"/>
        </w:rPr>
      </w:pPr>
      <w:bookmarkStart w:id="71" w:name="lt_pId1512"/>
      <w:r>
        <w:rPr>
          <w:rFonts w:cs="v5.0.0" w:hint="eastAsia"/>
          <w:b/>
          <w:bCs/>
          <w:lang w:val="en-US" w:eastAsia="zh-CN"/>
        </w:rPr>
        <w:t>非同步操作</w:t>
      </w:r>
      <w:r w:rsidR="00FB30E6" w:rsidRPr="00444A2C">
        <w:rPr>
          <w:rFonts w:cs="v5.0.0" w:hint="eastAsia"/>
          <w:b/>
          <w:bCs/>
          <w:lang w:eastAsia="zh-CN"/>
        </w:rPr>
        <w:t>（</w:t>
      </w:r>
      <w:r w:rsidR="00FB30E6" w:rsidRPr="00444A2C">
        <w:rPr>
          <w:rFonts w:cs="v5.0.0"/>
          <w:b/>
          <w:bCs/>
        </w:rPr>
        <w:t>Unsynchronized operation</w:t>
      </w:r>
      <w:r w:rsidR="00FB30E6" w:rsidRPr="00444A2C">
        <w:rPr>
          <w:rFonts w:cs="v5.0.0" w:hint="eastAsia"/>
          <w:b/>
          <w:bCs/>
          <w:lang w:eastAsia="zh-CN"/>
        </w:rPr>
        <w:t>）</w:t>
      </w:r>
      <w:r w:rsidRPr="00444A2C">
        <w:rPr>
          <w:rFonts w:cs="v5.0.0" w:hint="eastAsia"/>
          <w:b/>
          <w:bCs/>
          <w:lang w:eastAsia="zh-CN"/>
        </w:rPr>
        <w:t>：</w:t>
      </w:r>
      <w:bookmarkEnd w:id="71"/>
      <w:r w:rsidR="00D17B30">
        <w:rPr>
          <w:rFonts w:hint="eastAsia"/>
          <w:lang w:val="en-US" w:eastAsia="zh-CN"/>
        </w:rPr>
        <w:t>两个不同系统中的</w:t>
      </w:r>
      <w:r w:rsidR="00D17B30" w:rsidRPr="00444A2C">
        <w:rPr>
          <w:rFonts w:hint="eastAsia"/>
          <w:lang w:eastAsia="zh-CN"/>
        </w:rPr>
        <w:t>TDD</w:t>
      </w:r>
      <w:r w:rsidR="00D17B30">
        <w:rPr>
          <w:rFonts w:hint="eastAsia"/>
          <w:lang w:val="en-US" w:eastAsia="zh-CN"/>
        </w:rPr>
        <w:t>操作</w:t>
      </w:r>
      <w:r w:rsidR="00D17B30" w:rsidRPr="00444A2C">
        <w:rPr>
          <w:rFonts w:hint="eastAsia"/>
          <w:lang w:eastAsia="zh-CN"/>
        </w:rPr>
        <w:t>，</w:t>
      </w:r>
      <w:r w:rsidR="00D17B30">
        <w:rPr>
          <w:rFonts w:hint="eastAsia"/>
          <w:lang w:val="en-US" w:eastAsia="zh-CN"/>
        </w:rPr>
        <w:t>当中</w:t>
      </w:r>
      <w:r w:rsidR="00D17B30" w:rsidRPr="00444A2C">
        <w:rPr>
          <w:rFonts w:hint="eastAsia"/>
          <w:lang w:eastAsia="zh-CN"/>
        </w:rPr>
        <w:t>，</w:t>
      </w:r>
      <w:r w:rsidR="00D17B30">
        <w:rPr>
          <w:rFonts w:hint="eastAsia"/>
          <w:lang w:val="en-US" w:eastAsia="zh-CN"/>
        </w:rPr>
        <w:t>同步操作需要条件。</w:t>
      </w:r>
    </w:p>
    <w:p w:rsidR="00D01B34" w:rsidRPr="00444A2C" w:rsidRDefault="00D01B34" w:rsidP="00D01B34">
      <w:pPr>
        <w:rPr>
          <w:lang w:eastAsia="zh-CN"/>
        </w:rPr>
      </w:pPr>
      <w:bookmarkStart w:id="72" w:name="lt_pId666"/>
      <w:r w:rsidRPr="00D01B34">
        <w:rPr>
          <w:rFonts w:hint="eastAsia"/>
          <w:b/>
          <w:bCs/>
          <w:lang w:eastAsia="zh-CN"/>
        </w:rPr>
        <w:t>子块上边界（</w:t>
      </w:r>
      <w:r w:rsidRPr="00444A2C">
        <w:rPr>
          <w:b/>
          <w:bCs/>
          <w:lang w:eastAsia="zh-CN"/>
        </w:rPr>
        <w:t>Upper sub-block edge</w:t>
      </w:r>
      <w:r w:rsidRPr="00444A2C">
        <w:rPr>
          <w:rFonts w:hint="eastAsia"/>
          <w:b/>
          <w:bCs/>
          <w:lang w:eastAsia="zh-CN"/>
        </w:rPr>
        <w:t>）</w:t>
      </w:r>
      <w:r w:rsidRPr="00444A2C">
        <w:rPr>
          <w:rFonts w:hint="eastAsia"/>
          <w:lang w:eastAsia="zh-CN"/>
        </w:rPr>
        <w:t>：</w:t>
      </w:r>
      <w:r>
        <w:rPr>
          <w:rFonts w:hint="eastAsia"/>
          <w:lang w:eastAsia="zh-CN"/>
        </w:rPr>
        <w:t>在一个子块上边界处的频率</w:t>
      </w:r>
      <w:bookmarkStart w:id="73" w:name="lt_pId667"/>
      <w:bookmarkEnd w:id="72"/>
      <w:r>
        <w:rPr>
          <w:rFonts w:hint="eastAsia"/>
          <w:lang w:eastAsia="zh-CN"/>
        </w:rPr>
        <w:t>。它被用作发射机和接收机要求的频率参考点</w:t>
      </w:r>
      <w:bookmarkEnd w:id="73"/>
      <w:r w:rsidRPr="002D0092">
        <w:rPr>
          <w:rFonts w:hint="eastAsia"/>
          <w:lang w:eastAsia="zh-CN"/>
        </w:rPr>
        <w:t>。</w:t>
      </w:r>
    </w:p>
    <w:p w:rsidR="00E346E3" w:rsidRPr="00912595" w:rsidRDefault="00E346E3" w:rsidP="00E346E3">
      <w:pPr>
        <w:pStyle w:val="Heading2"/>
        <w:rPr>
          <w:lang w:val="en-US" w:eastAsia="zh-CN"/>
        </w:rPr>
      </w:pPr>
      <w:r w:rsidRPr="00912595">
        <w:rPr>
          <w:lang w:val="en-US" w:eastAsia="zh-CN"/>
        </w:rPr>
        <w:t>2.2</w:t>
      </w:r>
      <w:r w:rsidRPr="00912595">
        <w:rPr>
          <w:lang w:val="en-US" w:eastAsia="zh-CN"/>
        </w:rPr>
        <w:tab/>
      </w:r>
      <w:r w:rsidR="00F55905">
        <w:rPr>
          <w:rFonts w:hint="eastAsia"/>
          <w:lang w:val="en-US" w:eastAsia="zh-CN"/>
        </w:rPr>
        <w:t>符号</w:t>
      </w:r>
    </w:p>
    <w:p w:rsidR="00952A1B" w:rsidRPr="00912595" w:rsidRDefault="00952A1B" w:rsidP="00083BF8">
      <w:pPr>
        <w:ind w:firstLineChars="200" w:firstLine="480"/>
        <w:rPr>
          <w:lang w:val="en-US" w:eastAsia="zh-CN"/>
        </w:rPr>
      </w:pPr>
      <w:r>
        <w:rPr>
          <w:rFonts w:hint="eastAsia"/>
          <w:lang w:val="en-US" w:eastAsia="zh-CN"/>
        </w:rPr>
        <w:t>以下符号适用于本</w:t>
      </w:r>
      <w:r w:rsidR="00083BF8">
        <w:rPr>
          <w:rFonts w:hint="eastAsia"/>
          <w:lang w:val="en-US" w:eastAsia="zh-CN"/>
        </w:rPr>
        <w:t>建议</w:t>
      </w:r>
      <w:r w:rsidR="00083BF8">
        <w:rPr>
          <w:lang w:val="en-US" w:eastAsia="zh-CN"/>
        </w:rPr>
        <w:t>书</w:t>
      </w:r>
      <w:r>
        <w:rPr>
          <w:rFonts w:hint="eastAsia"/>
          <w:lang w:val="en-US" w:eastAsia="zh-CN"/>
        </w:rPr>
        <w:t>：</w:t>
      </w:r>
    </w:p>
    <w:p w:rsidR="00E346E3" w:rsidRPr="00912595" w:rsidRDefault="00E346E3" w:rsidP="00710B15">
      <w:pPr>
        <w:tabs>
          <w:tab w:val="clear" w:pos="1191"/>
          <w:tab w:val="clear" w:pos="1588"/>
          <w:tab w:val="clear" w:pos="1985"/>
          <w:tab w:val="left" w:pos="1701"/>
        </w:tabs>
        <w:rPr>
          <w:lang w:val="en-US" w:eastAsia="zh-CN"/>
        </w:rPr>
      </w:pPr>
      <w:bookmarkStart w:id="74" w:name="lt_pId1517"/>
      <w:r w:rsidRPr="00912595">
        <w:rPr>
          <w:i/>
          <w:iCs/>
          <w:lang w:val="en-US" w:eastAsia="zh-CN"/>
        </w:rPr>
        <w:t>BW</w:t>
      </w:r>
      <w:bookmarkEnd w:id="74"/>
      <w:r w:rsidR="005D3FF6">
        <w:rPr>
          <w:rFonts w:hint="eastAsia"/>
          <w:i/>
          <w:iCs/>
          <w:vertAlign w:val="subscript"/>
          <w:lang w:val="en-US" w:eastAsia="zh-CN"/>
        </w:rPr>
        <w:t>Channel</w:t>
      </w:r>
      <w:r w:rsidRPr="00912595">
        <w:rPr>
          <w:lang w:val="en-US" w:eastAsia="zh-CN"/>
        </w:rPr>
        <w:tab/>
      </w:r>
      <w:bookmarkStart w:id="75" w:name="lt_pId1518"/>
      <w:r w:rsidR="00D17B30">
        <w:rPr>
          <w:rFonts w:hint="eastAsia"/>
          <w:lang w:val="en-US" w:eastAsia="zh-CN"/>
        </w:rPr>
        <w:t>信道带宽</w:t>
      </w:r>
      <w:bookmarkEnd w:id="75"/>
    </w:p>
    <w:p w:rsidR="00E346E3" w:rsidRPr="00912595" w:rsidRDefault="00E346E3" w:rsidP="00710B15">
      <w:pPr>
        <w:tabs>
          <w:tab w:val="clear" w:pos="1191"/>
          <w:tab w:val="clear" w:pos="1588"/>
          <w:tab w:val="clear" w:pos="1985"/>
          <w:tab w:val="left" w:pos="1701"/>
        </w:tabs>
        <w:spacing w:before="80"/>
        <w:ind w:left="1871" w:hanging="1871"/>
        <w:rPr>
          <w:lang w:val="en-US" w:eastAsia="zh-CN"/>
        </w:rPr>
      </w:pPr>
      <w:bookmarkStart w:id="76" w:name="lt_pId1519"/>
      <w:r w:rsidRPr="00912595">
        <w:rPr>
          <w:i/>
          <w:iCs/>
          <w:lang w:val="en-US" w:eastAsia="zh-CN"/>
        </w:rPr>
        <w:t>BW</w:t>
      </w:r>
      <w:r w:rsidR="005D3FF6">
        <w:rPr>
          <w:rFonts w:hint="eastAsia"/>
          <w:i/>
          <w:iCs/>
          <w:vertAlign w:val="subscript"/>
          <w:lang w:val="en-US" w:eastAsia="zh-CN"/>
        </w:rPr>
        <w:t>Channel</w:t>
      </w:r>
      <w:r w:rsidR="00DA1EEA">
        <w:rPr>
          <w:i/>
          <w:iCs/>
          <w:vertAlign w:val="subscript"/>
          <w:lang w:val="en-US" w:eastAsia="zh-CN"/>
        </w:rPr>
        <w:t>_</w:t>
      </w:r>
      <w:r w:rsidRPr="00912595">
        <w:rPr>
          <w:i/>
          <w:iCs/>
          <w:vertAlign w:val="subscript"/>
          <w:lang w:val="en-US" w:eastAsia="zh-CN"/>
        </w:rPr>
        <w:t>CA</w:t>
      </w:r>
      <w:bookmarkEnd w:id="76"/>
      <w:r w:rsidRPr="00912595">
        <w:rPr>
          <w:lang w:val="en-US" w:eastAsia="zh-CN"/>
        </w:rPr>
        <w:tab/>
      </w:r>
      <w:bookmarkStart w:id="77" w:name="lt_pId1520"/>
      <w:r w:rsidR="00D17B30">
        <w:rPr>
          <w:rFonts w:hint="eastAsia"/>
          <w:lang w:val="en-US" w:eastAsia="zh-CN"/>
        </w:rPr>
        <w:t>聚合信道带宽，以</w:t>
      </w:r>
      <w:r w:rsidR="00D17B30">
        <w:rPr>
          <w:rFonts w:hint="eastAsia"/>
          <w:lang w:val="en-US" w:eastAsia="zh-CN"/>
        </w:rPr>
        <w:t>MHz</w:t>
      </w:r>
      <w:r w:rsidR="00D17B30">
        <w:rPr>
          <w:rFonts w:hint="eastAsia"/>
          <w:lang w:val="en-US" w:eastAsia="zh-CN"/>
        </w:rPr>
        <w:t>表示</w:t>
      </w:r>
      <w:bookmarkEnd w:id="77"/>
    </w:p>
    <w:p w:rsidR="00E346E3" w:rsidRPr="00912595" w:rsidRDefault="00E346E3" w:rsidP="00710B15">
      <w:pPr>
        <w:tabs>
          <w:tab w:val="clear" w:pos="1191"/>
          <w:tab w:val="clear" w:pos="1588"/>
          <w:tab w:val="clear" w:pos="1985"/>
          <w:tab w:val="left" w:pos="1701"/>
        </w:tabs>
        <w:spacing w:before="80"/>
        <w:ind w:left="1588" w:hanging="1588"/>
        <w:rPr>
          <w:lang w:val="en-US" w:eastAsia="zh-CN"/>
        </w:rPr>
      </w:pPr>
      <w:bookmarkStart w:id="78" w:name="lt_pId1521"/>
      <w:r w:rsidRPr="00912595">
        <w:rPr>
          <w:i/>
          <w:iCs/>
          <w:lang w:val="en-US" w:eastAsia="zh-CN"/>
        </w:rPr>
        <w:t>BW</w:t>
      </w:r>
      <w:r w:rsidRPr="00912595">
        <w:rPr>
          <w:i/>
          <w:iCs/>
          <w:vertAlign w:val="subscript"/>
          <w:lang w:val="en-US" w:eastAsia="zh-CN"/>
        </w:rPr>
        <w:t>GB</w:t>
      </w:r>
      <w:bookmarkEnd w:id="78"/>
      <w:r w:rsidRPr="00912595">
        <w:rPr>
          <w:lang w:val="en-US" w:eastAsia="zh-CN"/>
        </w:rPr>
        <w:tab/>
      </w:r>
      <w:r w:rsidRPr="00912595">
        <w:rPr>
          <w:lang w:val="en-US" w:eastAsia="zh-CN"/>
        </w:rPr>
        <w:tab/>
      </w:r>
      <w:r w:rsidR="00710B15">
        <w:rPr>
          <w:lang w:val="en-US" w:eastAsia="zh-CN"/>
        </w:rPr>
        <w:tab/>
      </w:r>
      <w:r w:rsidR="00DB329D">
        <w:rPr>
          <w:rFonts w:hint="eastAsia"/>
          <w:lang w:val="en-US" w:eastAsia="zh-CN"/>
        </w:rPr>
        <w:t>虚拟保护频段，以助</w:t>
      </w:r>
      <w:r w:rsidR="00565C05" w:rsidRPr="00565C05">
        <w:rPr>
          <w:rFonts w:hint="eastAsia"/>
          <w:lang w:val="en-US" w:eastAsia="zh-CN"/>
        </w:rPr>
        <w:t>发射机</w:t>
      </w:r>
      <w:r w:rsidR="00DB329D">
        <w:rPr>
          <w:rFonts w:hint="eastAsia"/>
          <w:lang w:val="en-US" w:eastAsia="zh-CN"/>
        </w:rPr>
        <w:t>（</w:t>
      </w:r>
      <w:r w:rsidR="00565C05" w:rsidRPr="00565C05">
        <w:rPr>
          <w:rFonts w:hint="eastAsia"/>
          <w:lang w:val="en-US" w:eastAsia="zh-CN"/>
        </w:rPr>
        <w:t>接收器</w:t>
      </w:r>
      <w:r w:rsidR="00DB329D">
        <w:rPr>
          <w:rFonts w:hint="eastAsia"/>
          <w:lang w:val="en-US" w:eastAsia="zh-CN"/>
        </w:rPr>
        <w:t>）过滤上</w:t>
      </w:r>
      <w:r w:rsidR="00565C05" w:rsidRPr="00565C05">
        <w:rPr>
          <w:rFonts w:hint="eastAsia"/>
          <w:lang w:val="en-US" w:eastAsia="zh-CN"/>
        </w:rPr>
        <w:t>/</w:t>
      </w:r>
      <w:r w:rsidR="00DB329D">
        <w:rPr>
          <w:rFonts w:hint="eastAsia"/>
          <w:lang w:val="en-US" w:eastAsia="zh-CN"/>
        </w:rPr>
        <w:t>下边缘</w:t>
      </w:r>
      <w:r w:rsidR="00565C05" w:rsidRPr="00565C05">
        <w:rPr>
          <w:rFonts w:hint="eastAsia"/>
          <w:lang w:val="en-US" w:eastAsia="zh-CN"/>
        </w:rPr>
        <w:t>CC</w:t>
      </w:r>
    </w:p>
    <w:p w:rsidR="00E346E3" w:rsidRPr="00912595" w:rsidRDefault="00E346E3" w:rsidP="00CA1D05">
      <w:pPr>
        <w:pageBreakBefore/>
        <w:tabs>
          <w:tab w:val="clear" w:pos="1191"/>
          <w:tab w:val="clear" w:pos="1588"/>
          <w:tab w:val="clear" w:pos="1985"/>
          <w:tab w:val="left" w:pos="1701"/>
        </w:tabs>
        <w:spacing w:before="80"/>
        <w:ind w:left="1701" w:hanging="1701"/>
        <w:rPr>
          <w:lang w:val="en-US" w:eastAsia="zh-CN"/>
        </w:rPr>
      </w:pPr>
      <w:bookmarkStart w:id="79" w:name="lt_pId1524"/>
      <w:r w:rsidRPr="00912595">
        <w:rPr>
          <w:i/>
          <w:iCs/>
          <w:lang w:val="en-US" w:eastAsia="zh-CN"/>
        </w:rPr>
        <w:lastRenderedPageBreak/>
        <w:t>E</w:t>
      </w:r>
      <w:r w:rsidRPr="00912595">
        <w:rPr>
          <w:i/>
          <w:iCs/>
          <w:vertAlign w:val="subscript"/>
          <w:lang w:val="en-US" w:eastAsia="zh-CN"/>
        </w:rPr>
        <w:t>RS</w:t>
      </w:r>
      <w:bookmarkEnd w:id="79"/>
      <w:r w:rsidR="00710B15">
        <w:rPr>
          <w:lang w:val="en-US" w:eastAsia="zh-CN"/>
        </w:rPr>
        <w:tab/>
      </w:r>
      <w:r w:rsidR="00710B15">
        <w:rPr>
          <w:lang w:val="en-US" w:eastAsia="zh-CN"/>
        </w:rPr>
        <w:tab/>
      </w:r>
      <w:r w:rsidR="00696AE5">
        <w:rPr>
          <w:rFonts w:hint="eastAsia"/>
          <w:lang w:val="en-US" w:eastAsia="zh-CN"/>
        </w:rPr>
        <w:t>在</w:t>
      </w:r>
      <w:r w:rsidR="00DB329D">
        <w:rPr>
          <w:rFonts w:hint="eastAsia"/>
          <w:lang w:val="en-US" w:eastAsia="zh-CN"/>
        </w:rPr>
        <w:t>符号有用</w:t>
      </w:r>
      <w:r w:rsidR="00696AE5">
        <w:rPr>
          <w:rFonts w:hint="eastAsia"/>
          <w:lang w:val="en-US" w:eastAsia="zh-CN"/>
        </w:rPr>
        <w:t>部分期间，参考符号的每个</w:t>
      </w:r>
      <w:r w:rsidR="00696AE5">
        <w:rPr>
          <w:rFonts w:hint="eastAsia"/>
          <w:lang w:val="en-US" w:eastAsia="zh-CN"/>
        </w:rPr>
        <w:t>RE</w:t>
      </w:r>
      <w:r w:rsidR="00696AE5">
        <w:rPr>
          <w:rFonts w:hint="eastAsia"/>
          <w:lang w:val="en-US" w:eastAsia="zh-CN"/>
        </w:rPr>
        <w:t>的发射能量，</w:t>
      </w:r>
      <w:r w:rsidR="00565C05" w:rsidRPr="00565C05">
        <w:rPr>
          <w:rFonts w:hint="eastAsia"/>
          <w:lang w:val="en-US" w:eastAsia="zh-CN"/>
        </w:rPr>
        <w:t>即不包括循环前缀</w:t>
      </w:r>
      <w:r w:rsidR="00696AE5">
        <w:rPr>
          <w:rFonts w:hint="eastAsia"/>
          <w:lang w:val="en-US" w:eastAsia="zh-CN"/>
        </w:rPr>
        <w:t>，</w:t>
      </w:r>
      <w:r w:rsidR="00696AE5" w:rsidRPr="00565C05">
        <w:rPr>
          <w:rFonts w:hint="eastAsia"/>
          <w:lang w:val="en-US" w:eastAsia="zh-CN"/>
        </w:rPr>
        <w:t>eNode B</w:t>
      </w:r>
      <w:r w:rsidR="00696AE5">
        <w:rPr>
          <w:rFonts w:hint="eastAsia"/>
          <w:lang w:val="en-US" w:eastAsia="zh-CN"/>
        </w:rPr>
        <w:t>发射</w:t>
      </w:r>
      <w:r w:rsidR="00696AE5" w:rsidRPr="00565C05">
        <w:rPr>
          <w:rFonts w:hint="eastAsia"/>
          <w:lang w:val="en-US" w:eastAsia="zh-CN"/>
        </w:rPr>
        <w:t>天线连接器</w:t>
      </w:r>
      <w:r w:rsidR="009268ED">
        <w:rPr>
          <w:rFonts w:hint="eastAsia"/>
          <w:lang w:val="en-US" w:eastAsia="zh-CN"/>
        </w:rPr>
        <w:t>处的（归一化为副载波间隔的平均功率）</w:t>
      </w:r>
    </w:p>
    <w:p w:rsidR="00E346E3" w:rsidRPr="00912595" w:rsidRDefault="00E346E3" w:rsidP="00710B15">
      <w:pPr>
        <w:tabs>
          <w:tab w:val="clear" w:pos="1191"/>
          <w:tab w:val="clear" w:pos="1588"/>
          <w:tab w:val="clear" w:pos="1985"/>
          <w:tab w:val="left" w:pos="1701"/>
        </w:tabs>
        <w:spacing w:before="80"/>
        <w:ind w:left="1701" w:hanging="1701"/>
        <w:rPr>
          <w:lang w:val="en-US" w:eastAsia="zh-CN"/>
        </w:rPr>
      </w:pPr>
      <w:bookmarkStart w:id="80" w:name="lt_pId1527"/>
      <w:r w:rsidRPr="00912595">
        <w:rPr>
          <w:i/>
          <w:iCs/>
          <w:lang w:val="en-US" w:eastAsia="zh-CN"/>
        </w:rPr>
        <w:t>Ê</w:t>
      </w:r>
      <w:r w:rsidRPr="00912595">
        <w:rPr>
          <w:i/>
          <w:iCs/>
          <w:vertAlign w:val="subscript"/>
          <w:lang w:val="en-US" w:eastAsia="zh-CN"/>
        </w:rPr>
        <w:t>s</w:t>
      </w:r>
      <w:bookmarkEnd w:id="80"/>
      <w:r w:rsidRPr="00912595">
        <w:rPr>
          <w:lang w:val="en-US" w:eastAsia="zh-CN"/>
        </w:rPr>
        <w:tab/>
      </w:r>
      <w:r w:rsidRPr="00912595">
        <w:rPr>
          <w:lang w:val="en-US" w:eastAsia="zh-CN"/>
        </w:rPr>
        <w:tab/>
      </w:r>
      <w:r w:rsidR="00696AE5">
        <w:rPr>
          <w:rFonts w:hint="eastAsia"/>
          <w:lang w:val="en-US" w:eastAsia="zh-CN"/>
        </w:rPr>
        <w:t>在符号有用部分期间，有用信号的每个</w:t>
      </w:r>
      <w:r w:rsidR="00696AE5">
        <w:rPr>
          <w:rFonts w:hint="eastAsia"/>
          <w:lang w:val="en-US" w:eastAsia="zh-CN"/>
        </w:rPr>
        <w:t>RE</w:t>
      </w:r>
      <w:r w:rsidR="00696AE5">
        <w:rPr>
          <w:rFonts w:hint="eastAsia"/>
          <w:lang w:val="en-US" w:eastAsia="zh-CN"/>
        </w:rPr>
        <w:t>的接收能量，</w:t>
      </w:r>
      <w:r w:rsidR="00696AE5" w:rsidRPr="00565C05">
        <w:rPr>
          <w:rFonts w:hint="eastAsia"/>
          <w:lang w:val="en-US" w:eastAsia="zh-CN"/>
        </w:rPr>
        <w:t>即不包括循环前缀</w:t>
      </w:r>
      <w:r w:rsidR="00696AE5">
        <w:rPr>
          <w:rFonts w:hint="eastAsia"/>
          <w:lang w:val="en-US" w:eastAsia="zh-CN"/>
        </w:rPr>
        <w:t>，对</w:t>
      </w:r>
      <w:r w:rsidR="00696AE5">
        <w:rPr>
          <w:rFonts w:hint="eastAsia"/>
          <w:lang w:val="en-US" w:eastAsia="zh-CN"/>
        </w:rPr>
        <w:t>UE</w:t>
      </w:r>
      <w:r w:rsidR="00696AE5" w:rsidRPr="00565C05">
        <w:rPr>
          <w:rFonts w:hint="eastAsia"/>
          <w:lang w:val="en-US" w:eastAsia="zh-CN"/>
        </w:rPr>
        <w:t>天线连接器</w:t>
      </w:r>
      <w:r w:rsidR="00696AE5">
        <w:rPr>
          <w:rFonts w:hint="eastAsia"/>
          <w:lang w:val="en-US" w:eastAsia="zh-CN"/>
        </w:rPr>
        <w:t>处分配的</w:t>
      </w:r>
      <w:r w:rsidR="00696AE5">
        <w:rPr>
          <w:rFonts w:hint="eastAsia"/>
          <w:lang w:val="en-US" w:eastAsia="zh-CN"/>
        </w:rPr>
        <w:t>RB</w:t>
      </w:r>
      <w:r w:rsidR="00696AE5">
        <w:rPr>
          <w:rFonts w:hint="eastAsia"/>
          <w:lang w:val="en-US" w:eastAsia="zh-CN"/>
        </w:rPr>
        <w:t>求平均（分配的</w:t>
      </w:r>
      <w:r w:rsidR="00696AE5">
        <w:rPr>
          <w:rFonts w:hint="eastAsia"/>
          <w:lang w:val="en-US" w:eastAsia="zh-CN"/>
        </w:rPr>
        <w:t>RB</w:t>
      </w:r>
      <w:r w:rsidR="00696AE5">
        <w:rPr>
          <w:rFonts w:hint="eastAsia"/>
          <w:lang w:val="en-US" w:eastAsia="zh-CN"/>
        </w:rPr>
        <w:t>内的平均功率，除以该分配内的</w:t>
      </w:r>
      <w:r w:rsidR="00696AE5">
        <w:rPr>
          <w:rFonts w:hint="eastAsia"/>
          <w:lang w:val="en-US" w:eastAsia="zh-CN"/>
        </w:rPr>
        <w:t>RE</w:t>
      </w:r>
      <w:r w:rsidR="009268ED">
        <w:rPr>
          <w:rFonts w:hint="eastAsia"/>
          <w:lang w:val="en-US" w:eastAsia="zh-CN"/>
        </w:rPr>
        <w:t>数，并归一化为副载波间隔）</w:t>
      </w:r>
    </w:p>
    <w:p w:rsidR="00E346E3" w:rsidRPr="00912595" w:rsidRDefault="00E346E3" w:rsidP="00710B15">
      <w:pPr>
        <w:tabs>
          <w:tab w:val="clear" w:pos="1191"/>
          <w:tab w:val="clear" w:pos="1588"/>
          <w:tab w:val="clear" w:pos="1985"/>
          <w:tab w:val="left" w:pos="1701"/>
        </w:tabs>
        <w:spacing w:before="80"/>
        <w:ind w:left="1871" w:hanging="1871"/>
        <w:rPr>
          <w:lang w:val="en-US" w:eastAsia="zh-CN"/>
        </w:rPr>
      </w:pPr>
      <w:r w:rsidRPr="00912595">
        <w:rPr>
          <w:i/>
          <w:iCs/>
          <w:lang w:val="en-US" w:eastAsia="zh-CN"/>
        </w:rPr>
        <w:t>F</w:t>
      </w:r>
      <w:r w:rsidRPr="00912595">
        <w:rPr>
          <w:lang w:val="en-US" w:eastAsia="zh-CN"/>
        </w:rPr>
        <w:tab/>
      </w:r>
      <w:r w:rsidRPr="00912595">
        <w:rPr>
          <w:lang w:val="en-US" w:eastAsia="zh-CN"/>
        </w:rPr>
        <w:tab/>
      </w:r>
      <w:bookmarkStart w:id="81" w:name="lt_pId1532"/>
      <w:r w:rsidR="00D17B30">
        <w:rPr>
          <w:rFonts w:hint="eastAsia"/>
          <w:lang w:val="en-US" w:eastAsia="zh-CN"/>
        </w:rPr>
        <w:t>频率</w:t>
      </w:r>
      <w:bookmarkEnd w:id="81"/>
    </w:p>
    <w:p w:rsidR="00815CF2" w:rsidRPr="00815CF2" w:rsidRDefault="00815CF2" w:rsidP="002733AA">
      <w:pPr>
        <w:tabs>
          <w:tab w:val="clear" w:pos="794"/>
          <w:tab w:val="clear" w:pos="1191"/>
          <w:tab w:val="clear" w:pos="1588"/>
          <w:tab w:val="clear" w:pos="1985"/>
          <w:tab w:val="left" w:pos="1701"/>
          <w:tab w:val="left" w:pos="1843"/>
        </w:tabs>
        <w:spacing w:before="80"/>
        <w:ind w:left="1701" w:hanging="1701"/>
        <w:rPr>
          <w:lang w:val="en-GB" w:eastAsia="zh-CN"/>
        </w:rPr>
      </w:pPr>
      <w:bookmarkStart w:id="82" w:name="lt_pId1535"/>
      <w:bookmarkStart w:id="83" w:name="lt_pId1533"/>
      <w:r w:rsidRPr="00815CF2">
        <w:rPr>
          <w:i/>
          <w:lang w:val="en-GB" w:eastAsia="zh-CN"/>
        </w:rPr>
        <w:t>F</w:t>
      </w:r>
      <w:r w:rsidRPr="00815CF2">
        <w:rPr>
          <w:i/>
          <w:vertAlign w:val="subscript"/>
          <w:lang w:val="en-GB" w:eastAsia="zh-CN"/>
        </w:rPr>
        <w:t>agg_alloc_low</w:t>
      </w:r>
      <w:r w:rsidRPr="00815CF2">
        <w:rPr>
          <w:vertAlign w:val="subscript"/>
          <w:lang w:val="en-GB" w:eastAsia="zh-CN"/>
        </w:rPr>
        <w:tab/>
      </w:r>
      <w:r w:rsidR="002733AA">
        <w:rPr>
          <w:rFonts w:hint="eastAsia"/>
          <w:lang w:val="en-GB" w:eastAsia="zh-CN"/>
        </w:rPr>
        <w:t>聚合</w:t>
      </w:r>
      <w:r w:rsidR="002733AA">
        <w:rPr>
          <w:lang w:val="en-GB" w:eastAsia="zh-CN"/>
        </w:rPr>
        <w:t>传输带宽配置。同时传输资源块中的最低频率。</w:t>
      </w:r>
    </w:p>
    <w:p w:rsidR="00815CF2" w:rsidRPr="00444A2C" w:rsidRDefault="00815CF2" w:rsidP="002733AA">
      <w:pPr>
        <w:tabs>
          <w:tab w:val="clear" w:pos="794"/>
          <w:tab w:val="clear" w:pos="1191"/>
          <w:tab w:val="clear" w:pos="1588"/>
          <w:tab w:val="clear" w:pos="1985"/>
          <w:tab w:val="left" w:pos="1701"/>
          <w:tab w:val="left" w:pos="1843"/>
        </w:tabs>
        <w:spacing w:before="80"/>
        <w:ind w:left="1701" w:hanging="1701"/>
        <w:rPr>
          <w:lang w:val="en-GB" w:eastAsia="zh-CN"/>
        </w:rPr>
      </w:pPr>
      <w:r w:rsidRPr="00815CF2">
        <w:rPr>
          <w:i/>
          <w:lang w:val="en-GB" w:eastAsia="zh-CN"/>
        </w:rPr>
        <w:t>F</w:t>
      </w:r>
      <w:r w:rsidRPr="00815CF2">
        <w:rPr>
          <w:i/>
          <w:vertAlign w:val="subscript"/>
          <w:lang w:val="en-GB" w:eastAsia="zh-CN"/>
        </w:rPr>
        <w:t>agg_alloc_high</w:t>
      </w:r>
      <w:r w:rsidRPr="00815CF2">
        <w:rPr>
          <w:vertAlign w:val="subscript"/>
          <w:lang w:val="en-GB" w:eastAsia="zh-CN"/>
        </w:rPr>
        <w:tab/>
      </w:r>
      <w:r w:rsidR="002733AA">
        <w:rPr>
          <w:rFonts w:hint="eastAsia"/>
          <w:lang w:val="en-GB" w:eastAsia="zh-CN"/>
        </w:rPr>
        <w:t>聚合</w:t>
      </w:r>
      <w:r w:rsidR="002733AA">
        <w:rPr>
          <w:lang w:val="en-GB" w:eastAsia="zh-CN"/>
        </w:rPr>
        <w:t>传输带宽配置。同时传输资源块中的最</w:t>
      </w:r>
      <w:r w:rsidR="002733AA">
        <w:rPr>
          <w:rFonts w:hint="eastAsia"/>
          <w:lang w:val="en-GB" w:eastAsia="zh-CN"/>
        </w:rPr>
        <w:t>高</w:t>
      </w:r>
      <w:r w:rsidR="002733AA">
        <w:rPr>
          <w:lang w:val="en-GB" w:eastAsia="zh-CN"/>
        </w:rPr>
        <w:t>频率。</w:t>
      </w:r>
    </w:p>
    <w:p w:rsidR="00E346E3" w:rsidRPr="00912595" w:rsidRDefault="00E346E3" w:rsidP="00710B15">
      <w:pPr>
        <w:tabs>
          <w:tab w:val="clear" w:pos="1191"/>
          <w:tab w:val="clear" w:pos="1588"/>
          <w:tab w:val="clear" w:pos="1985"/>
          <w:tab w:val="left" w:pos="1701"/>
        </w:tabs>
        <w:spacing w:before="80"/>
        <w:ind w:left="1871" w:hanging="1871"/>
        <w:rPr>
          <w:lang w:val="en-US" w:eastAsia="zh-CN"/>
        </w:rPr>
      </w:pPr>
      <w:r w:rsidRPr="00912595">
        <w:rPr>
          <w:i/>
          <w:iCs/>
          <w:lang w:val="en-US" w:eastAsia="zh-CN"/>
        </w:rPr>
        <w:t>F</w:t>
      </w:r>
      <w:bookmarkEnd w:id="82"/>
      <w:r w:rsidR="005D3FF6" w:rsidRPr="00336359">
        <w:rPr>
          <w:i/>
          <w:iCs/>
          <w:vertAlign w:val="subscript"/>
          <w:lang w:val="en-US"/>
        </w:rPr>
        <w:t>Interferer</w:t>
      </w:r>
      <w:r w:rsidR="00CF3011">
        <w:rPr>
          <w:rFonts w:hint="eastAsia"/>
          <w:lang w:val="en-US" w:eastAsia="zh-CN"/>
        </w:rPr>
        <w:t>（</w:t>
      </w:r>
      <w:r w:rsidR="007431FD">
        <w:rPr>
          <w:rFonts w:hint="eastAsia"/>
          <w:lang w:val="en-US" w:eastAsia="zh-CN"/>
        </w:rPr>
        <w:t>偏移</w:t>
      </w:r>
      <w:bookmarkEnd w:id="83"/>
      <w:r w:rsidR="00CF3011">
        <w:rPr>
          <w:rFonts w:hint="eastAsia"/>
          <w:lang w:val="en-US" w:eastAsia="zh-CN"/>
        </w:rPr>
        <w:t>）</w:t>
      </w:r>
      <w:bookmarkStart w:id="84" w:name="lt_pId1534"/>
      <w:r w:rsidR="007431FD">
        <w:rPr>
          <w:rFonts w:hint="eastAsia"/>
          <w:lang w:val="en-US" w:eastAsia="zh-CN"/>
        </w:rPr>
        <w:t>干扰频率偏移</w:t>
      </w:r>
      <w:bookmarkEnd w:id="84"/>
    </w:p>
    <w:p w:rsidR="00E346E3" w:rsidRPr="00912595" w:rsidRDefault="00E346E3" w:rsidP="00710B15">
      <w:pPr>
        <w:tabs>
          <w:tab w:val="clear" w:pos="1191"/>
          <w:tab w:val="clear" w:pos="1588"/>
          <w:tab w:val="clear" w:pos="1985"/>
          <w:tab w:val="left" w:pos="1701"/>
        </w:tabs>
        <w:spacing w:before="80"/>
        <w:ind w:left="1871" w:hanging="1871"/>
        <w:rPr>
          <w:lang w:val="en-US" w:eastAsia="zh-CN"/>
        </w:rPr>
      </w:pPr>
      <w:r w:rsidRPr="00912595">
        <w:rPr>
          <w:i/>
          <w:iCs/>
          <w:lang w:val="en-US" w:eastAsia="zh-CN"/>
        </w:rPr>
        <w:t>F</w:t>
      </w:r>
      <w:r w:rsidR="005D3FF6" w:rsidRPr="00336359">
        <w:rPr>
          <w:i/>
          <w:iCs/>
          <w:vertAlign w:val="subscript"/>
          <w:lang w:val="en-US"/>
        </w:rPr>
        <w:t>Interferer</w:t>
      </w:r>
      <w:r w:rsidR="007431FD">
        <w:rPr>
          <w:rFonts w:hint="eastAsia"/>
          <w:i/>
          <w:iCs/>
          <w:vertAlign w:val="subscript"/>
          <w:lang w:val="en-US" w:eastAsia="zh-CN"/>
        </w:rPr>
        <w:t>干扰</w:t>
      </w:r>
      <w:r w:rsidRPr="00912595">
        <w:rPr>
          <w:vertAlign w:val="subscript"/>
          <w:lang w:val="en-US" w:eastAsia="zh-CN"/>
        </w:rPr>
        <w:tab/>
      </w:r>
      <w:r w:rsidR="007431FD">
        <w:rPr>
          <w:rFonts w:hint="eastAsia"/>
          <w:lang w:val="en-US" w:eastAsia="zh-CN"/>
        </w:rPr>
        <w:t>干扰频率</w:t>
      </w:r>
    </w:p>
    <w:p w:rsidR="00E346E3" w:rsidRDefault="00E346E3" w:rsidP="00710B15">
      <w:pPr>
        <w:tabs>
          <w:tab w:val="clear" w:pos="1191"/>
          <w:tab w:val="clear" w:pos="1588"/>
          <w:tab w:val="clear" w:pos="1985"/>
          <w:tab w:val="left" w:pos="1701"/>
        </w:tabs>
        <w:spacing w:before="80"/>
        <w:ind w:left="1871" w:hanging="1871"/>
        <w:rPr>
          <w:lang w:val="en-US" w:eastAsia="zh-CN"/>
        </w:rPr>
      </w:pPr>
      <w:bookmarkStart w:id="85" w:name="lt_pId1538"/>
      <w:r w:rsidRPr="00912595">
        <w:rPr>
          <w:i/>
          <w:iCs/>
          <w:lang w:val="en-US" w:eastAsia="zh-CN"/>
        </w:rPr>
        <w:t>F</w:t>
      </w:r>
      <w:r w:rsidRPr="00912595">
        <w:rPr>
          <w:i/>
          <w:iCs/>
          <w:vertAlign w:val="subscript"/>
          <w:lang w:val="en-US" w:eastAsia="zh-CN"/>
        </w:rPr>
        <w:t>C</w:t>
      </w:r>
      <w:bookmarkEnd w:id="85"/>
      <w:r w:rsidRPr="00912595">
        <w:rPr>
          <w:vertAlign w:val="subscript"/>
          <w:lang w:val="en-US" w:eastAsia="zh-CN"/>
        </w:rPr>
        <w:tab/>
      </w:r>
      <w:r w:rsidRPr="00912595">
        <w:rPr>
          <w:vertAlign w:val="subscript"/>
          <w:lang w:val="en-US" w:eastAsia="zh-CN"/>
        </w:rPr>
        <w:tab/>
      </w:r>
      <w:bookmarkStart w:id="86" w:name="lt_pId1540"/>
      <w:r w:rsidR="00696AE5">
        <w:rPr>
          <w:rFonts w:hint="eastAsia"/>
          <w:lang w:val="en-US" w:eastAsia="zh-CN"/>
        </w:rPr>
        <w:t>载波中心频率的频率</w:t>
      </w:r>
      <w:bookmarkEnd w:id="86"/>
    </w:p>
    <w:p w:rsidR="00815CF2" w:rsidRPr="00815CF2" w:rsidRDefault="00815CF2" w:rsidP="002733AA">
      <w:pPr>
        <w:tabs>
          <w:tab w:val="clear" w:pos="794"/>
          <w:tab w:val="clear" w:pos="1191"/>
          <w:tab w:val="clear" w:pos="1588"/>
          <w:tab w:val="clear" w:pos="1985"/>
          <w:tab w:val="left" w:pos="1701"/>
          <w:tab w:val="left" w:pos="1843"/>
        </w:tabs>
        <w:spacing w:before="80"/>
        <w:ind w:left="1701" w:hanging="1701"/>
        <w:rPr>
          <w:lang w:val="en-GB" w:eastAsia="sv-SE"/>
        </w:rPr>
      </w:pPr>
      <w:r w:rsidRPr="00815CF2">
        <w:rPr>
          <w:i/>
          <w:lang w:val="en-GB" w:eastAsia="sv-SE"/>
        </w:rPr>
        <w:t>F</w:t>
      </w:r>
      <w:r w:rsidRPr="00815CF2">
        <w:rPr>
          <w:i/>
          <w:vertAlign w:val="subscript"/>
          <w:lang w:val="en-GB" w:eastAsia="sv-SE"/>
        </w:rPr>
        <w:t>C_agg</w:t>
      </w:r>
      <w:r w:rsidRPr="00815CF2">
        <w:rPr>
          <w:sz w:val="20"/>
          <w:vertAlign w:val="subscript"/>
          <w:lang w:val="en-GB" w:eastAsia="sv-SE"/>
        </w:rPr>
        <w:tab/>
      </w:r>
      <w:r w:rsidR="002733AA">
        <w:rPr>
          <w:rFonts w:hint="eastAsia"/>
          <w:lang w:val="en-GB" w:eastAsia="zh-CN"/>
        </w:rPr>
        <w:t>聚合</w:t>
      </w:r>
      <w:r w:rsidR="002733AA">
        <w:rPr>
          <w:lang w:val="en-GB" w:eastAsia="zh-CN"/>
        </w:rPr>
        <w:t>传输带宽配置。</w:t>
      </w:r>
      <w:r w:rsidR="002733AA">
        <w:rPr>
          <w:rFonts w:hint="eastAsia"/>
          <w:lang w:val="en-GB" w:eastAsia="zh-CN"/>
        </w:rPr>
        <w:t>聚合</w:t>
      </w:r>
      <w:r w:rsidR="002733AA">
        <w:rPr>
          <w:lang w:val="en-GB" w:eastAsia="zh-CN"/>
        </w:rPr>
        <w:t>载波的中心频率。</w:t>
      </w:r>
    </w:p>
    <w:p w:rsidR="00815CF2" w:rsidRPr="00815CF2" w:rsidRDefault="00815CF2" w:rsidP="002733AA">
      <w:pPr>
        <w:tabs>
          <w:tab w:val="clear" w:pos="794"/>
          <w:tab w:val="clear" w:pos="1191"/>
          <w:tab w:val="clear" w:pos="1588"/>
          <w:tab w:val="clear" w:pos="1985"/>
          <w:tab w:val="left" w:pos="1701"/>
          <w:tab w:val="left" w:pos="1843"/>
        </w:tabs>
        <w:spacing w:before="80"/>
        <w:ind w:left="1701" w:hanging="1701"/>
        <w:rPr>
          <w:vertAlign w:val="subscript"/>
          <w:lang w:val="en-GB"/>
        </w:rPr>
      </w:pPr>
      <w:r w:rsidRPr="00815CF2">
        <w:rPr>
          <w:bCs/>
          <w:i/>
          <w:lang w:val="en-GB"/>
        </w:rPr>
        <w:t>F</w:t>
      </w:r>
      <w:r w:rsidRPr="00815CF2">
        <w:rPr>
          <w:bCs/>
          <w:i/>
          <w:vertAlign w:val="subscript"/>
          <w:lang w:val="en-GB"/>
        </w:rPr>
        <w:t>C,block, high</w:t>
      </w:r>
      <w:r w:rsidRPr="00815CF2">
        <w:rPr>
          <w:vertAlign w:val="subscript"/>
          <w:lang w:val="en-GB"/>
        </w:rPr>
        <w:tab/>
      </w:r>
      <w:r w:rsidR="002733AA">
        <w:rPr>
          <w:rFonts w:hint="eastAsia"/>
          <w:lang w:val="en-GB" w:eastAsia="zh-CN"/>
        </w:rPr>
        <w:t>子</w:t>
      </w:r>
      <w:r w:rsidR="002733AA">
        <w:rPr>
          <w:lang w:val="en-GB" w:eastAsia="zh-CN"/>
        </w:rPr>
        <w:t>块中最高发射</w:t>
      </w:r>
      <w:r w:rsidR="002733AA">
        <w:rPr>
          <w:rFonts w:hint="eastAsia"/>
          <w:lang w:val="en-GB" w:eastAsia="zh-CN"/>
        </w:rPr>
        <w:t>/</w:t>
      </w:r>
      <w:r w:rsidR="002733AA">
        <w:rPr>
          <w:rFonts w:hint="eastAsia"/>
          <w:lang w:val="en-GB" w:eastAsia="zh-CN"/>
        </w:rPr>
        <w:t>接</w:t>
      </w:r>
      <w:r w:rsidR="002733AA">
        <w:rPr>
          <w:lang w:val="en-GB" w:eastAsia="zh-CN"/>
        </w:rPr>
        <w:t>收载波的中心频率</w:t>
      </w:r>
    </w:p>
    <w:p w:rsidR="00815CF2" w:rsidRPr="00815CF2" w:rsidRDefault="00815CF2" w:rsidP="002733AA">
      <w:pPr>
        <w:tabs>
          <w:tab w:val="clear" w:pos="794"/>
          <w:tab w:val="clear" w:pos="1191"/>
          <w:tab w:val="clear" w:pos="1588"/>
          <w:tab w:val="clear" w:pos="1985"/>
          <w:tab w:val="left" w:pos="1701"/>
          <w:tab w:val="left" w:pos="1843"/>
        </w:tabs>
        <w:spacing w:before="80"/>
        <w:ind w:left="1701" w:hanging="1701"/>
        <w:rPr>
          <w:lang w:val="en-GB"/>
        </w:rPr>
      </w:pPr>
      <w:r w:rsidRPr="00815CF2">
        <w:rPr>
          <w:bCs/>
          <w:i/>
          <w:lang w:val="en-GB" w:eastAsia="zh-CN"/>
        </w:rPr>
        <w:t>F</w:t>
      </w:r>
      <w:r w:rsidRPr="00815CF2">
        <w:rPr>
          <w:bCs/>
          <w:i/>
          <w:vertAlign w:val="subscript"/>
          <w:lang w:val="en-GB" w:eastAsia="zh-CN"/>
        </w:rPr>
        <w:t>C,block, low</w:t>
      </w:r>
      <w:r w:rsidRPr="00815CF2">
        <w:rPr>
          <w:vertAlign w:val="subscript"/>
          <w:lang w:val="en-GB" w:eastAsia="zh-CN"/>
        </w:rPr>
        <w:tab/>
      </w:r>
      <w:r w:rsidR="002733AA">
        <w:rPr>
          <w:rFonts w:hint="eastAsia"/>
          <w:lang w:val="en-GB" w:eastAsia="zh-CN"/>
        </w:rPr>
        <w:t>子</w:t>
      </w:r>
      <w:r w:rsidR="002733AA">
        <w:rPr>
          <w:lang w:val="en-GB" w:eastAsia="zh-CN"/>
        </w:rPr>
        <w:t>块中最</w:t>
      </w:r>
      <w:r w:rsidR="002733AA">
        <w:rPr>
          <w:rFonts w:hint="eastAsia"/>
          <w:lang w:val="en-GB" w:eastAsia="zh-CN"/>
        </w:rPr>
        <w:t>低</w:t>
      </w:r>
      <w:r w:rsidR="002733AA">
        <w:rPr>
          <w:lang w:val="en-GB" w:eastAsia="zh-CN"/>
        </w:rPr>
        <w:t>发射</w:t>
      </w:r>
      <w:r w:rsidR="002733AA">
        <w:rPr>
          <w:rFonts w:hint="eastAsia"/>
          <w:lang w:val="en-GB" w:eastAsia="zh-CN"/>
        </w:rPr>
        <w:t>/</w:t>
      </w:r>
      <w:r w:rsidR="002733AA">
        <w:rPr>
          <w:rFonts w:hint="eastAsia"/>
          <w:lang w:val="en-GB" w:eastAsia="zh-CN"/>
        </w:rPr>
        <w:t>接</w:t>
      </w:r>
      <w:r w:rsidR="002733AA">
        <w:rPr>
          <w:lang w:val="en-GB" w:eastAsia="zh-CN"/>
        </w:rPr>
        <w:t>收载波的中心频率</w:t>
      </w:r>
    </w:p>
    <w:p w:rsidR="00696AE5" w:rsidRDefault="00E346E3" w:rsidP="002733AA">
      <w:pPr>
        <w:tabs>
          <w:tab w:val="clear" w:pos="1191"/>
          <w:tab w:val="clear" w:pos="1588"/>
          <w:tab w:val="clear" w:pos="1985"/>
          <w:tab w:val="left" w:pos="1701"/>
        </w:tabs>
        <w:spacing w:before="80"/>
        <w:ind w:left="1871" w:hanging="1871"/>
        <w:rPr>
          <w:lang w:val="en-US" w:eastAsia="zh-CN"/>
        </w:rPr>
      </w:pPr>
      <w:bookmarkStart w:id="87" w:name="lt_pId1541"/>
      <w:r w:rsidRPr="00912595">
        <w:rPr>
          <w:i/>
          <w:iCs/>
          <w:lang w:val="en-US" w:eastAsia="zh-CN"/>
        </w:rPr>
        <w:t>F</w:t>
      </w:r>
      <w:r w:rsidR="00815CF2">
        <w:rPr>
          <w:i/>
          <w:iCs/>
          <w:vertAlign w:val="subscript"/>
          <w:lang w:val="en-US" w:eastAsia="zh-CN"/>
        </w:rPr>
        <w:t>C</w:t>
      </w:r>
      <w:r w:rsidR="00FD5840">
        <w:rPr>
          <w:i/>
          <w:iCs/>
          <w:vertAlign w:val="subscript"/>
          <w:lang w:val="en-US" w:eastAsia="zh-CN"/>
        </w:rPr>
        <w:t>_</w:t>
      </w:r>
      <w:r w:rsidR="005D3FF6">
        <w:rPr>
          <w:rFonts w:hint="eastAsia"/>
          <w:i/>
          <w:iCs/>
          <w:vertAlign w:val="subscript"/>
          <w:lang w:val="en-US" w:eastAsia="zh-CN"/>
        </w:rPr>
        <w:t>low</w:t>
      </w:r>
      <w:bookmarkEnd w:id="87"/>
      <w:r w:rsidRPr="00912595">
        <w:rPr>
          <w:lang w:val="en-US" w:eastAsia="zh-CN"/>
        </w:rPr>
        <w:tab/>
      </w:r>
      <w:r w:rsidRPr="00912595">
        <w:rPr>
          <w:lang w:val="en-US" w:eastAsia="zh-CN"/>
        </w:rPr>
        <w:tab/>
      </w:r>
      <w:bookmarkStart w:id="88" w:name="lt_pId1543"/>
      <w:r w:rsidR="00696AE5">
        <w:rPr>
          <w:rFonts w:hint="eastAsia"/>
          <w:lang w:val="en-US" w:eastAsia="zh-CN"/>
        </w:rPr>
        <w:t>最</w:t>
      </w:r>
      <w:r w:rsidR="00815CF2">
        <w:rPr>
          <w:rFonts w:hint="eastAsia"/>
          <w:lang w:val="en-US" w:eastAsia="zh-CN"/>
        </w:rPr>
        <w:t>低载波的中心频率，</w:t>
      </w:r>
      <w:r w:rsidR="002733AA">
        <w:rPr>
          <w:rFonts w:hint="eastAsia"/>
          <w:lang w:val="en-GB" w:eastAsia="zh-CN"/>
        </w:rPr>
        <w:t>单位</w:t>
      </w:r>
      <w:r w:rsidR="002733AA">
        <w:rPr>
          <w:lang w:val="en-GB" w:eastAsia="zh-CN"/>
        </w:rPr>
        <w:t>为</w:t>
      </w:r>
      <w:r w:rsidR="00696AE5">
        <w:rPr>
          <w:rFonts w:hint="eastAsia"/>
          <w:lang w:val="en-US" w:eastAsia="zh-CN"/>
        </w:rPr>
        <w:t>MHz</w:t>
      </w:r>
    </w:p>
    <w:p w:rsidR="00E346E3" w:rsidRPr="00912595" w:rsidRDefault="00E346E3" w:rsidP="002733AA">
      <w:pPr>
        <w:tabs>
          <w:tab w:val="clear" w:pos="1191"/>
          <w:tab w:val="clear" w:pos="1588"/>
          <w:tab w:val="clear" w:pos="1985"/>
          <w:tab w:val="left" w:pos="1701"/>
        </w:tabs>
        <w:spacing w:before="80"/>
        <w:ind w:left="1871" w:hanging="1871"/>
        <w:rPr>
          <w:lang w:val="en-US" w:eastAsia="zh-CN"/>
        </w:rPr>
      </w:pPr>
      <w:bookmarkStart w:id="89" w:name="lt_pId1544"/>
      <w:bookmarkEnd w:id="88"/>
      <w:r w:rsidRPr="00912595">
        <w:rPr>
          <w:i/>
          <w:iCs/>
          <w:lang w:val="en-US" w:eastAsia="zh-CN"/>
        </w:rPr>
        <w:t>F</w:t>
      </w:r>
      <w:r w:rsidR="00815CF2">
        <w:rPr>
          <w:i/>
          <w:iCs/>
          <w:vertAlign w:val="subscript"/>
          <w:lang w:val="en-US" w:eastAsia="zh-CN"/>
        </w:rPr>
        <w:t>C</w:t>
      </w:r>
      <w:r w:rsidR="00FD5840">
        <w:rPr>
          <w:i/>
          <w:iCs/>
          <w:vertAlign w:val="subscript"/>
          <w:lang w:val="en-US" w:eastAsia="zh-CN"/>
        </w:rPr>
        <w:t>_</w:t>
      </w:r>
      <w:r w:rsidR="005D3FF6">
        <w:rPr>
          <w:rFonts w:hint="eastAsia"/>
          <w:i/>
          <w:iCs/>
          <w:vertAlign w:val="subscript"/>
          <w:lang w:val="en-US" w:eastAsia="zh-CN"/>
        </w:rPr>
        <w:t>high</w:t>
      </w:r>
      <w:bookmarkEnd w:id="89"/>
      <w:r w:rsidRPr="00912595">
        <w:rPr>
          <w:lang w:val="en-US" w:eastAsia="zh-CN"/>
        </w:rPr>
        <w:tab/>
      </w:r>
      <w:r w:rsidRPr="00912595">
        <w:rPr>
          <w:lang w:val="en-US" w:eastAsia="zh-CN"/>
        </w:rPr>
        <w:tab/>
      </w:r>
      <w:r w:rsidR="00696AE5">
        <w:rPr>
          <w:rFonts w:hint="eastAsia"/>
          <w:lang w:val="en-US" w:eastAsia="zh-CN"/>
        </w:rPr>
        <w:t>最高载波的中心频率</w:t>
      </w:r>
      <w:r w:rsidR="00815CF2">
        <w:rPr>
          <w:rFonts w:hint="eastAsia"/>
          <w:lang w:val="en-US" w:eastAsia="zh-CN"/>
        </w:rPr>
        <w:t>，</w:t>
      </w:r>
      <w:r w:rsidR="002733AA">
        <w:rPr>
          <w:rFonts w:hint="eastAsia"/>
          <w:lang w:val="en-GB" w:eastAsia="zh-CN"/>
        </w:rPr>
        <w:t>单位</w:t>
      </w:r>
      <w:r w:rsidR="002733AA">
        <w:rPr>
          <w:lang w:val="en-GB" w:eastAsia="zh-CN"/>
        </w:rPr>
        <w:t>为</w:t>
      </w:r>
      <w:r w:rsidR="00815CF2">
        <w:rPr>
          <w:rFonts w:hint="eastAsia"/>
          <w:lang w:val="en-US" w:eastAsia="zh-CN"/>
        </w:rPr>
        <w:t>MHz</w:t>
      </w:r>
    </w:p>
    <w:p w:rsidR="00E346E3" w:rsidRPr="00912595" w:rsidRDefault="00E346E3" w:rsidP="00710B15">
      <w:pPr>
        <w:tabs>
          <w:tab w:val="clear" w:pos="1191"/>
          <w:tab w:val="clear" w:pos="1588"/>
          <w:tab w:val="clear" w:pos="1985"/>
          <w:tab w:val="left" w:pos="1701"/>
        </w:tabs>
        <w:spacing w:before="80"/>
        <w:ind w:left="1871" w:hanging="1871"/>
        <w:rPr>
          <w:lang w:val="en-US" w:eastAsia="zh-CN"/>
        </w:rPr>
      </w:pPr>
      <w:bookmarkStart w:id="90" w:name="lt_pId1547"/>
      <w:r w:rsidRPr="00912595">
        <w:rPr>
          <w:i/>
          <w:iCs/>
          <w:lang w:val="en-US" w:eastAsia="zh-CN"/>
        </w:rPr>
        <w:t>F</w:t>
      </w:r>
      <w:r w:rsidRPr="00912595">
        <w:rPr>
          <w:i/>
          <w:iCs/>
          <w:vertAlign w:val="subscript"/>
          <w:lang w:val="en-US" w:eastAsia="zh-CN"/>
        </w:rPr>
        <w:t>DL</w:t>
      </w:r>
      <w:r w:rsidR="00FD5840">
        <w:rPr>
          <w:i/>
          <w:iCs/>
          <w:vertAlign w:val="subscript"/>
          <w:lang w:val="en-US" w:eastAsia="zh-CN"/>
        </w:rPr>
        <w:t>_</w:t>
      </w:r>
      <w:r w:rsidR="005D3FF6">
        <w:rPr>
          <w:rFonts w:hint="eastAsia"/>
          <w:i/>
          <w:iCs/>
          <w:vertAlign w:val="subscript"/>
          <w:lang w:val="en-US" w:eastAsia="zh-CN"/>
        </w:rPr>
        <w:t>low</w:t>
      </w:r>
      <w:bookmarkEnd w:id="90"/>
      <w:r w:rsidRPr="00912595">
        <w:rPr>
          <w:vertAlign w:val="subscript"/>
          <w:lang w:val="en-US" w:eastAsia="zh-CN"/>
        </w:rPr>
        <w:tab/>
      </w:r>
      <w:r w:rsidRPr="00912595">
        <w:rPr>
          <w:vertAlign w:val="subscript"/>
          <w:lang w:val="en-US" w:eastAsia="zh-CN"/>
        </w:rPr>
        <w:tab/>
      </w:r>
      <w:r w:rsidR="00696AE5">
        <w:rPr>
          <w:rFonts w:hint="eastAsia"/>
          <w:lang w:val="en-US" w:eastAsia="zh-CN"/>
        </w:rPr>
        <w:t>下行链路工作频段的最低频率</w:t>
      </w:r>
    </w:p>
    <w:p w:rsidR="00E346E3" w:rsidRPr="00912595" w:rsidRDefault="00E346E3" w:rsidP="00710B15">
      <w:pPr>
        <w:tabs>
          <w:tab w:val="clear" w:pos="1191"/>
          <w:tab w:val="clear" w:pos="1588"/>
          <w:tab w:val="clear" w:pos="1985"/>
          <w:tab w:val="left" w:pos="1701"/>
        </w:tabs>
        <w:spacing w:before="80"/>
        <w:ind w:left="1871" w:hanging="1871"/>
        <w:rPr>
          <w:lang w:val="en-US" w:eastAsia="zh-CN"/>
        </w:rPr>
      </w:pPr>
      <w:bookmarkStart w:id="91" w:name="lt_pId1550"/>
      <w:r w:rsidRPr="00912595">
        <w:rPr>
          <w:i/>
          <w:iCs/>
          <w:lang w:val="en-US" w:eastAsia="zh-CN"/>
        </w:rPr>
        <w:t>F</w:t>
      </w:r>
      <w:r w:rsidRPr="00912595">
        <w:rPr>
          <w:i/>
          <w:iCs/>
          <w:vertAlign w:val="subscript"/>
          <w:lang w:val="en-US" w:eastAsia="zh-CN"/>
        </w:rPr>
        <w:t>DL</w:t>
      </w:r>
      <w:r w:rsidR="00FD5840">
        <w:rPr>
          <w:i/>
          <w:iCs/>
          <w:vertAlign w:val="subscript"/>
          <w:lang w:val="en-US" w:eastAsia="zh-CN"/>
        </w:rPr>
        <w:t>_</w:t>
      </w:r>
      <w:r w:rsidR="005D3FF6">
        <w:rPr>
          <w:rFonts w:hint="eastAsia"/>
          <w:i/>
          <w:iCs/>
          <w:vertAlign w:val="subscript"/>
          <w:lang w:val="en-US" w:eastAsia="zh-CN"/>
        </w:rPr>
        <w:t>high</w:t>
      </w:r>
      <w:bookmarkEnd w:id="91"/>
      <w:r w:rsidRPr="00912595">
        <w:rPr>
          <w:vertAlign w:val="subscript"/>
          <w:lang w:val="en-US" w:eastAsia="zh-CN"/>
        </w:rPr>
        <w:tab/>
      </w:r>
      <w:r w:rsidRPr="00912595">
        <w:rPr>
          <w:vertAlign w:val="subscript"/>
          <w:lang w:val="en-US" w:eastAsia="zh-CN"/>
        </w:rPr>
        <w:tab/>
      </w:r>
      <w:r w:rsidR="00696AE5">
        <w:rPr>
          <w:rFonts w:hint="eastAsia"/>
          <w:lang w:val="en-US" w:eastAsia="zh-CN"/>
        </w:rPr>
        <w:t>下行链路工作频段的最高频率</w:t>
      </w:r>
    </w:p>
    <w:p w:rsidR="00E346E3" w:rsidRPr="00912595" w:rsidRDefault="00E346E3" w:rsidP="00710B15">
      <w:pPr>
        <w:tabs>
          <w:tab w:val="clear" w:pos="1191"/>
          <w:tab w:val="clear" w:pos="1588"/>
          <w:tab w:val="clear" w:pos="1985"/>
          <w:tab w:val="left" w:pos="1701"/>
        </w:tabs>
        <w:spacing w:before="80"/>
        <w:ind w:left="1871" w:hanging="1871"/>
        <w:rPr>
          <w:lang w:val="en-US" w:eastAsia="zh-CN"/>
        </w:rPr>
      </w:pPr>
      <w:bookmarkStart w:id="92" w:name="lt_pId1553"/>
      <w:r w:rsidRPr="00912595">
        <w:rPr>
          <w:i/>
          <w:iCs/>
          <w:lang w:val="en-US" w:eastAsia="zh-CN"/>
        </w:rPr>
        <w:t>F</w:t>
      </w:r>
      <w:r w:rsidRPr="00912595">
        <w:rPr>
          <w:i/>
          <w:iCs/>
          <w:vertAlign w:val="subscript"/>
          <w:lang w:val="en-US" w:eastAsia="zh-CN"/>
        </w:rPr>
        <w:t>UL</w:t>
      </w:r>
      <w:r w:rsidR="00FD5840">
        <w:rPr>
          <w:i/>
          <w:iCs/>
          <w:vertAlign w:val="subscript"/>
          <w:lang w:val="en-US" w:eastAsia="zh-CN"/>
        </w:rPr>
        <w:t>_</w:t>
      </w:r>
      <w:r w:rsidR="005D3FF6">
        <w:rPr>
          <w:rFonts w:hint="eastAsia"/>
          <w:i/>
          <w:iCs/>
          <w:vertAlign w:val="subscript"/>
          <w:lang w:val="en-US" w:eastAsia="zh-CN"/>
        </w:rPr>
        <w:t>low</w:t>
      </w:r>
      <w:bookmarkEnd w:id="92"/>
      <w:r w:rsidRPr="00912595">
        <w:rPr>
          <w:vertAlign w:val="subscript"/>
          <w:lang w:val="en-US" w:eastAsia="zh-CN"/>
        </w:rPr>
        <w:tab/>
      </w:r>
      <w:r w:rsidRPr="00912595">
        <w:rPr>
          <w:vertAlign w:val="subscript"/>
          <w:lang w:val="en-US" w:eastAsia="zh-CN"/>
        </w:rPr>
        <w:tab/>
      </w:r>
      <w:r w:rsidR="00696AE5">
        <w:rPr>
          <w:rFonts w:hint="eastAsia"/>
          <w:lang w:val="en-US" w:eastAsia="zh-CN"/>
        </w:rPr>
        <w:t>上行链路工作频段的最低频率</w:t>
      </w:r>
    </w:p>
    <w:p w:rsidR="00E346E3" w:rsidRPr="00912595" w:rsidRDefault="00E346E3" w:rsidP="00710B15">
      <w:pPr>
        <w:tabs>
          <w:tab w:val="clear" w:pos="1191"/>
          <w:tab w:val="clear" w:pos="1588"/>
          <w:tab w:val="clear" w:pos="1985"/>
          <w:tab w:val="left" w:pos="1701"/>
        </w:tabs>
        <w:spacing w:before="80"/>
        <w:ind w:left="1871" w:hanging="1871"/>
        <w:rPr>
          <w:lang w:val="en-US" w:eastAsia="zh-CN"/>
        </w:rPr>
      </w:pPr>
      <w:bookmarkStart w:id="93" w:name="lt_pId1556"/>
      <w:r w:rsidRPr="00912595">
        <w:rPr>
          <w:i/>
          <w:iCs/>
          <w:lang w:val="en-US" w:eastAsia="zh-CN"/>
        </w:rPr>
        <w:t>F</w:t>
      </w:r>
      <w:r w:rsidRPr="00912595">
        <w:rPr>
          <w:i/>
          <w:iCs/>
          <w:vertAlign w:val="subscript"/>
          <w:lang w:val="en-US" w:eastAsia="zh-CN"/>
        </w:rPr>
        <w:t>UL</w:t>
      </w:r>
      <w:r w:rsidR="00FD5840">
        <w:rPr>
          <w:i/>
          <w:iCs/>
          <w:vertAlign w:val="subscript"/>
          <w:lang w:val="en-US" w:eastAsia="zh-CN"/>
        </w:rPr>
        <w:t>_</w:t>
      </w:r>
      <w:r w:rsidR="005D3FF6">
        <w:rPr>
          <w:rFonts w:hint="eastAsia"/>
          <w:i/>
          <w:iCs/>
          <w:vertAlign w:val="subscript"/>
          <w:lang w:val="en-US" w:eastAsia="zh-CN"/>
        </w:rPr>
        <w:t>high</w:t>
      </w:r>
      <w:bookmarkEnd w:id="93"/>
      <w:r w:rsidRPr="00912595">
        <w:rPr>
          <w:vertAlign w:val="subscript"/>
          <w:lang w:val="en-US" w:eastAsia="zh-CN"/>
        </w:rPr>
        <w:tab/>
      </w:r>
      <w:r w:rsidRPr="00912595">
        <w:rPr>
          <w:vertAlign w:val="subscript"/>
          <w:lang w:val="en-US" w:eastAsia="zh-CN"/>
        </w:rPr>
        <w:tab/>
      </w:r>
      <w:r w:rsidR="00696AE5">
        <w:rPr>
          <w:rFonts w:hint="eastAsia"/>
          <w:lang w:val="en-US" w:eastAsia="zh-CN"/>
        </w:rPr>
        <w:t>上行链路工作频段的最高频率</w:t>
      </w:r>
    </w:p>
    <w:p w:rsidR="00815CF2" w:rsidRPr="00815CF2" w:rsidRDefault="00815CF2" w:rsidP="002733AA">
      <w:pPr>
        <w:tabs>
          <w:tab w:val="clear" w:pos="794"/>
          <w:tab w:val="clear" w:pos="1191"/>
          <w:tab w:val="clear" w:pos="1588"/>
          <w:tab w:val="clear" w:pos="1985"/>
          <w:tab w:val="left" w:pos="1701"/>
          <w:tab w:val="left" w:pos="1843"/>
        </w:tabs>
        <w:spacing w:before="80"/>
        <w:ind w:left="1701" w:hanging="1701"/>
        <w:rPr>
          <w:vertAlign w:val="subscript"/>
          <w:lang w:val="en-GB"/>
        </w:rPr>
      </w:pPr>
      <w:bookmarkStart w:id="94" w:name="lt_pId1559"/>
      <w:r w:rsidRPr="00815CF2">
        <w:rPr>
          <w:i/>
          <w:lang w:val="en-GB"/>
        </w:rPr>
        <w:t>F</w:t>
      </w:r>
      <w:r w:rsidRPr="00815CF2">
        <w:rPr>
          <w:i/>
          <w:vertAlign w:val="subscript"/>
          <w:lang w:val="en-GB"/>
        </w:rPr>
        <w:t>edge,block,low</w:t>
      </w:r>
      <w:r w:rsidRPr="00815CF2">
        <w:rPr>
          <w:lang w:val="en-GB"/>
        </w:rPr>
        <w:tab/>
      </w:r>
      <w:r w:rsidR="002733AA">
        <w:rPr>
          <w:rFonts w:hint="eastAsia"/>
          <w:lang w:val="en-GB" w:eastAsia="zh-CN"/>
        </w:rPr>
        <w:t>较</w:t>
      </w:r>
      <w:r w:rsidR="002733AA">
        <w:rPr>
          <w:lang w:val="en-GB" w:eastAsia="zh-CN"/>
        </w:rPr>
        <w:t>低的子</w:t>
      </w:r>
      <w:r w:rsidR="002733AA">
        <w:rPr>
          <w:rFonts w:hint="eastAsia"/>
          <w:lang w:val="en-GB" w:eastAsia="zh-CN"/>
        </w:rPr>
        <w:t>块</w:t>
      </w:r>
      <w:r w:rsidR="002733AA">
        <w:rPr>
          <w:lang w:val="en-GB" w:eastAsia="zh-CN"/>
        </w:rPr>
        <w:t>边缘</w:t>
      </w:r>
      <w:r w:rsidR="002733AA">
        <w:rPr>
          <w:rFonts w:hint="eastAsia"/>
          <w:lang w:val="en-GB" w:eastAsia="zh-CN"/>
        </w:rPr>
        <w:t>，</w:t>
      </w:r>
      <w:r w:rsidR="002733AA">
        <w:rPr>
          <w:lang w:val="en-GB" w:eastAsia="zh-CN"/>
        </w:rPr>
        <w:t>其中</w:t>
      </w:r>
      <w:r w:rsidRPr="00815CF2">
        <w:rPr>
          <w:i/>
          <w:iCs/>
          <w:lang w:val="en-GB"/>
        </w:rPr>
        <w:t>F</w:t>
      </w:r>
      <w:r w:rsidRPr="00815CF2">
        <w:rPr>
          <w:i/>
          <w:iCs/>
          <w:vertAlign w:val="subscript"/>
          <w:lang w:val="en-GB"/>
        </w:rPr>
        <w:t>edge,block,low</w:t>
      </w:r>
      <w:r w:rsidRPr="00815CF2">
        <w:rPr>
          <w:vertAlign w:val="subscript"/>
          <w:lang w:val="en-GB"/>
        </w:rPr>
        <w:t xml:space="preserve"> </w:t>
      </w:r>
      <w:r w:rsidRPr="00815CF2">
        <w:rPr>
          <w:lang w:val="en-GB"/>
        </w:rPr>
        <w:t xml:space="preserve">= </w:t>
      </w:r>
      <w:r w:rsidRPr="00815CF2">
        <w:rPr>
          <w:i/>
          <w:iCs/>
          <w:lang w:val="en-GB"/>
        </w:rPr>
        <w:t>F</w:t>
      </w:r>
      <w:r w:rsidRPr="00815CF2">
        <w:rPr>
          <w:i/>
          <w:iCs/>
          <w:vertAlign w:val="subscript"/>
          <w:lang w:val="en-GB"/>
        </w:rPr>
        <w:t>C,block,low</w:t>
      </w:r>
      <w:r w:rsidRPr="00815CF2">
        <w:rPr>
          <w:vertAlign w:val="subscript"/>
          <w:lang w:val="en-GB"/>
        </w:rPr>
        <w:t xml:space="preserve"> </w:t>
      </w:r>
      <w:r w:rsidRPr="00815CF2">
        <w:rPr>
          <w:lang w:val="en-GB"/>
        </w:rPr>
        <w:t xml:space="preserve">− </w:t>
      </w:r>
      <w:r w:rsidRPr="00815CF2">
        <w:rPr>
          <w:i/>
          <w:iCs/>
          <w:lang w:val="en-GB"/>
        </w:rPr>
        <w:t>F</w:t>
      </w:r>
      <w:r w:rsidRPr="00815CF2">
        <w:rPr>
          <w:i/>
          <w:iCs/>
          <w:vertAlign w:val="subscript"/>
          <w:lang w:val="en-GB"/>
        </w:rPr>
        <w:t>offset</w:t>
      </w:r>
    </w:p>
    <w:p w:rsidR="00815CF2" w:rsidRPr="00815CF2" w:rsidRDefault="00815CF2" w:rsidP="002733AA">
      <w:pPr>
        <w:tabs>
          <w:tab w:val="clear" w:pos="794"/>
          <w:tab w:val="clear" w:pos="1191"/>
          <w:tab w:val="clear" w:pos="1588"/>
          <w:tab w:val="clear" w:pos="1985"/>
          <w:tab w:val="left" w:pos="1701"/>
          <w:tab w:val="left" w:pos="1843"/>
        </w:tabs>
        <w:spacing w:before="80"/>
        <w:ind w:left="1701" w:hanging="1701"/>
        <w:rPr>
          <w:vertAlign w:val="subscript"/>
          <w:lang w:val="en-GB"/>
        </w:rPr>
      </w:pPr>
      <w:r w:rsidRPr="00815CF2">
        <w:rPr>
          <w:i/>
          <w:lang w:val="en-GB"/>
        </w:rPr>
        <w:t>F</w:t>
      </w:r>
      <w:r w:rsidRPr="00815CF2">
        <w:rPr>
          <w:i/>
          <w:vertAlign w:val="subscript"/>
          <w:lang w:val="en-GB"/>
        </w:rPr>
        <w:t>edge,block,high</w:t>
      </w:r>
      <w:r w:rsidRPr="00815CF2">
        <w:rPr>
          <w:lang w:val="en-GB"/>
        </w:rPr>
        <w:tab/>
      </w:r>
      <w:r w:rsidR="002733AA">
        <w:rPr>
          <w:rFonts w:hint="eastAsia"/>
          <w:lang w:val="en-GB" w:eastAsia="zh-CN"/>
        </w:rPr>
        <w:t>较高</w:t>
      </w:r>
      <w:r w:rsidR="002733AA">
        <w:rPr>
          <w:lang w:val="en-GB" w:eastAsia="zh-CN"/>
        </w:rPr>
        <w:t>的子</w:t>
      </w:r>
      <w:r w:rsidR="002733AA">
        <w:rPr>
          <w:rFonts w:hint="eastAsia"/>
          <w:lang w:val="en-GB" w:eastAsia="zh-CN"/>
        </w:rPr>
        <w:t>块</w:t>
      </w:r>
      <w:r w:rsidR="002733AA">
        <w:rPr>
          <w:lang w:val="en-GB" w:eastAsia="zh-CN"/>
        </w:rPr>
        <w:t>边缘</w:t>
      </w:r>
      <w:r w:rsidR="002733AA">
        <w:rPr>
          <w:rFonts w:hint="eastAsia"/>
          <w:lang w:val="en-GB" w:eastAsia="zh-CN"/>
        </w:rPr>
        <w:t>，</w:t>
      </w:r>
      <w:r w:rsidR="002733AA">
        <w:rPr>
          <w:lang w:val="en-GB" w:eastAsia="zh-CN"/>
        </w:rPr>
        <w:t>其中</w:t>
      </w:r>
      <w:r w:rsidRPr="00815CF2">
        <w:rPr>
          <w:i/>
          <w:iCs/>
          <w:lang w:val="en-GB"/>
        </w:rPr>
        <w:t>F</w:t>
      </w:r>
      <w:r w:rsidRPr="00815CF2">
        <w:rPr>
          <w:i/>
          <w:iCs/>
          <w:vertAlign w:val="subscript"/>
          <w:lang w:val="en-GB"/>
        </w:rPr>
        <w:t>edge,block,high</w:t>
      </w:r>
      <w:r w:rsidRPr="00815CF2">
        <w:rPr>
          <w:vertAlign w:val="subscript"/>
          <w:lang w:val="en-GB"/>
        </w:rPr>
        <w:t xml:space="preserve"> </w:t>
      </w:r>
      <w:r w:rsidRPr="00815CF2">
        <w:rPr>
          <w:lang w:val="en-GB"/>
        </w:rPr>
        <w:t xml:space="preserve">= </w:t>
      </w:r>
      <w:r w:rsidRPr="00815CF2">
        <w:rPr>
          <w:i/>
          <w:iCs/>
          <w:lang w:val="en-GB"/>
        </w:rPr>
        <w:t>F</w:t>
      </w:r>
      <w:r w:rsidRPr="00815CF2">
        <w:rPr>
          <w:i/>
          <w:iCs/>
          <w:vertAlign w:val="subscript"/>
          <w:lang w:val="en-GB"/>
        </w:rPr>
        <w:t>C,block,high</w:t>
      </w:r>
      <w:r w:rsidRPr="00815CF2">
        <w:rPr>
          <w:vertAlign w:val="subscript"/>
          <w:lang w:val="en-GB"/>
        </w:rPr>
        <w:t xml:space="preserve"> </w:t>
      </w:r>
      <w:r w:rsidRPr="00815CF2">
        <w:rPr>
          <w:lang w:val="en-GB"/>
        </w:rPr>
        <w:t xml:space="preserve">+ </w:t>
      </w:r>
      <w:r w:rsidRPr="00815CF2">
        <w:rPr>
          <w:i/>
          <w:iCs/>
          <w:lang w:val="en-GB"/>
        </w:rPr>
        <w:t>F</w:t>
      </w:r>
      <w:r w:rsidRPr="00815CF2">
        <w:rPr>
          <w:i/>
          <w:iCs/>
          <w:vertAlign w:val="subscript"/>
          <w:lang w:val="en-GB"/>
        </w:rPr>
        <w:t>offset</w:t>
      </w:r>
    </w:p>
    <w:p w:rsidR="00E346E3" w:rsidRPr="00912595" w:rsidRDefault="00E346E3" w:rsidP="002733AA">
      <w:pPr>
        <w:tabs>
          <w:tab w:val="clear" w:pos="794"/>
          <w:tab w:val="clear" w:pos="1191"/>
          <w:tab w:val="clear" w:pos="1588"/>
          <w:tab w:val="clear" w:pos="1985"/>
          <w:tab w:val="left" w:pos="1701"/>
        </w:tabs>
        <w:spacing w:before="80"/>
        <w:ind w:left="1871" w:hanging="1871"/>
        <w:rPr>
          <w:lang w:val="en-US" w:eastAsia="zh-CN"/>
        </w:rPr>
      </w:pPr>
      <w:r w:rsidRPr="00912595">
        <w:rPr>
          <w:i/>
          <w:iCs/>
          <w:lang w:val="en-US" w:eastAsia="zh-CN"/>
        </w:rPr>
        <w:t>F</w:t>
      </w:r>
      <w:r w:rsidR="005D3FF6" w:rsidRPr="00336359">
        <w:rPr>
          <w:i/>
          <w:iCs/>
          <w:vertAlign w:val="subscript"/>
          <w:lang w:val="en-US"/>
        </w:rPr>
        <w:t>edge_low</w:t>
      </w:r>
      <w:bookmarkEnd w:id="94"/>
      <w:r w:rsidRPr="00912595">
        <w:rPr>
          <w:lang w:val="en-US" w:eastAsia="zh-CN"/>
        </w:rPr>
        <w:tab/>
      </w:r>
      <w:bookmarkStart w:id="95" w:name="lt_pId1560"/>
      <w:r w:rsidR="00DB76D4">
        <w:rPr>
          <w:rFonts w:hint="eastAsia"/>
          <w:lang w:val="en-US" w:eastAsia="zh-CN"/>
        </w:rPr>
        <w:t>聚合信道带宽的低边缘</w:t>
      </w:r>
      <w:bookmarkEnd w:id="95"/>
      <w:r w:rsidR="00815CF2">
        <w:rPr>
          <w:rFonts w:hint="eastAsia"/>
          <w:lang w:val="en-US" w:eastAsia="zh-CN"/>
        </w:rPr>
        <w:t>，</w:t>
      </w:r>
      <w:r w:rsidR="002733AA">
        <w:rPr>
          <w:rFonts w:hint="eastAsia"/>
          <w:lang w:val="en-GB" w:eastAsia="zh-CN"/>
        </w:rPr>
        <w:t>单位</w:t>
      </w:r>
      <w:r w:rsidR="002733AA">
        <w:rPr>
          <w:lang w:val="en-GB" w:eastAsia="zh-CN"/>
        </w:rPr>
        <w:t>为</w:t>
      </w:r>
      <w:r w:rsidR="00815CF2">
        <w:rPr>
          <w:rFonts w:hint="eastAsia"/>
          <w:lang w:val="en-US" w:eastAsia="zh-CN"/>
        </w:rPr>
        <w:t>MHz</w:t>
      </w:r>
    </w:p>
    <w:p w:rsidR="00E346E3" w:rsidRPr="00912595" w:rsidRDefault="00E346E3" w:rsidP="002733AA">
      <w:pPr>
        <w:tabs>
          <w:tab w:val="clear" w:pos="1191"/>
          <w:tab w:val="clear" w:pos="1588"/>
          <w:tab w:val="clear" w:pos="1985"/>
          <w:tab w:val="left" w:pos="1701"/>
        </w:tabs>
        <w:spacing w:before="80"/>
        <w:ind w:left="1871" w:hanging="1871"/>
        <w:rPr>
          <w:lang w:val="en-US" w:eastAsia="zh-CN"/>
        </w:rPr>
      </w:pPr>
      <w:bookmarkStart w:id="96" w:name="lt_pId1561"/>
      <w:r w:rsidRPr="00912595">
        <w:rPr>
          <w:i/>
          <w:iCs/>
          <w:lang w:val="en-US" w:eastAsia="zh-CN"/>
        </w:rPr>
        <w:t>F</w:t>
      </w:r>
      <w:r w:rsidR="005D3FF6" w:rsidRPr="00336359">
        <w:rPr>
          <w:i/>
          <w:iCs/>
          <w:vertAlign w:val="subscript"/>
          <w:lang w:val="en-US"/>
        </w:rPr>
        <w:t>edge_high</w:t>
      </w:r>
      <w:bookmarkEnd w:id="96"/>
      <w:r w:rsidRPr="00912595">
        <w:rPr>
          <w:lang w:val="en-US" w:eastAsia="zh-CN"/>
        </w:rPr>
        <w:tab/>
      </w:r>
      <w:bookmarkStart w:id="97" w:name="lt_pId1562"/>
      <w:r w:rsidR="00DB76D4">
        <w:rPr>
          <w:rFonts w:hint="eastAsia"/>
          <w:lang w:val="en-US" w:eastAsia="zh-CN"/>
        </w:rPr>
        <w:t>聚合信道带宽的高边缘</w:t>
      </w:r>
      <w:bookmarkEnd w:id="97"/>
      <w:r w:rsidR="00815CF2">
        <w:rPr>
          <w:rFonts w:hint="eastAsia"/>
          <w:lang w:val="en-US" w:eastAsia="zh-CN"/>
        </w:rPr>
        <w:t>，</w:t>
      </w:r>
      <w:r w:rsidR="002733AA">
        <w:rPr>
          <w:rFonts w:hint="eastAsia"/>
          <w:lang w:val="en-GB" w:eastAsia="zh-CN"/>
        </w:rPr>
        <w:t>单位</w:t>
      </w:r>
      <w:r w:rsidR="002733AA">
        <w:rPr>
          <w:lang w:val="en-GB" w:eastAsia="zh-CN"/>
        </w:rPr>
        <w:t>为</w:t>
      </w:r>
      <w:r w:rsidR="00815CF2">
        <w:rPr>
          <w:rFonts w:hint="eastAsia"/>
          <w:lang w:val="en-US" w:eastAsia="zh-CN"/>
        </w:rPr>
        <w:t>MHz</w:t>
      </w:r>
    </w:p>
    <w:p w:rsidR="00E346E3" w:rsidRPr="00912595" w:rsidRDefault="00E346E3" w:rsidP="00710B15">
      <w:pPr>
        <w:tabs>
          <w:tab w:val="clear" w:pos="1191"/>
          <w:tab w:val="clear" w:pos="1588"/>
          <w:tab w:val="left" w:pos="1701"/>
        </w:tabs>
        <w:spacing w:before="80"/>
        <w:ind w:left="1701" w:hanging="1701"/>
        <w:rPr>
          <w:i/>
          <w:lang w:val="en-US" w:eastAsia="zh-CN"/>
        </w:rPr>
      </w:pPr>
      <w:bookmarkStart w:id="98" w:name="lt_pId1563"/>
      <w:r w:rsidRPr="00912595">
        <w:rPr>
          <w:i/>
          <w:iCs/>
          <w:lang w:val="en-US" w:eastAsia="zh-CN"/>
        </w:rPr>
        <w:t>F</w:t>
      </w:r>
      <w:bookmarkEnd w:id="98"/>
      <w:r w:rsidR="005D3FF6">
        <w:rPr>
          <w:rFonts w:hint="eastAsia"/>
          <w:i/>
          <w:iCs/>
          <w:vertAlign w:val="subscript"/>
          <w:lang w:val="en-US" w:eastAsia="zh-CN"/>
        </w:rPr>
        <w:t>offset</w:t>
      </w:r>
      <w:r w:rsidRPr="00912595">
        <w:rPr>
          <w:lang w:val="en-US" w:eastAsia="zh-CN"/>
        </w:rPr>
        <w:tab/>
      </w:r>
      <w:r w:rsidRPr="00912595">
        <w:rPr>
          <w:lang w:val="en-US" w:eastAsia="zh-CN"/>
        </w:rPr>
        <w:tab/>
      </w:r>
      <w:bookmarkStart w:id="99" w:name="lt_pId1565"/>
      <w:r w:rsidR="00DB76D4">
        <w:rPr>
          <w:rFonts w:hint="eastAsia"/>
          <w:lang w:val="en-US" w:eastAsia="zh-CN"/>
        </w:rPr>
        <w:t>从</w:t>
      </w:r>
      <w:r w:rsidRPr="00912595">
        <w:rPr>
          <w:i/>
          <w:iCs/>
          <w:lang w:val="en-US" w:eastAsia="zh-CN"/>
        </w:rPr>
        <w:t>F</w:t>
      </w:r>
      <w:r w:rsidRPr="00912595">
        <w:rPr>
          <w:i/>
          <w:iCs/>
          <w:vertAlign w:val="subscript"/>
          <w:lang w:val="en-US" w:eastAsia="zh-CN"/>
        </w:rPr>
        <w:t>C</w:t>
      </w:r>
      <w:r w:rsidR="00FD5840">
        <w:rPr>
          <w:i/>
          <w:iCs/>
          <w:vertAlign w:val="subscript"/>
          <w:lang w:val="en-US" w:eastAsia="zh-CN"/>
        </w:rPr>
        <w:t>_</w:t>
      </w:r>
      <w:r w:rsidR="007F31CB">
        <w:rPr>
          <w:rFonts w:hint="eastAsia"/>
          <w:i/>
          <w:iCs/>
          <w:vertAlign w:val="subscript"/>
          <w:lang w:val="en-US" w:eastAsia="zh-CN"/>
        </w:rPr>
        <w:t>high</w:t>
      </w:r>
      <w:r w:rsidR="00DB76D4">
        <w:rPr>
          <w:rFonts w:hint="eastAsia"/>
          <w:lang w:val="en-US" w:eastAsia="zh-CN"/>
        </w:rPr>
        <w:t>到高边缘或从</w:t>
      </w:r>
      <w:r w:rsidRPr="00912595">
        <w:rPr>
          <w:i/>
          <w:iCs/>
          <w:lang w:val="en-US" w:eastAsia="zh-CN"/>
        </w:rPr>
        <w:t>F</w:t>
      </w:r>
      <w:r w:rsidRPr="00912595">
        <w:rPr>
          <w:i/>
          <w:iCs/>
          <w:vertAlign w:val="subscript"/>
          <w:lang w:val="en-US" w:eastAsia="zh-CN"/>
        </w:rPr>
        <w:t>C</w:t>
      </w:r>
      <w:r w:rsidR="00FD5840">
        <w:rPr>
          <w:i/>
          <w:iCs/>
          <w:vertAlign w:val="subscript"/>
          <w:lang w:val="en-US" w:eastAsia="zh-CN"/>
        </w:rPr>
        <w:t>_</w:t>
      </w:r>
      <w:r w:rsidR="0016001F">
        <w:rPr>
          <w:i/>
          <w:iCs/>
          <w:vertAlign w:val="subscript"/>
          <w:lang w:val="en-US" w:eastAsia="zh-CN"/>
        </w:rPr>
        <w:t>low</w:t>
      </w:r>
      <w:r w:rsidR="00DB76D4">
        <w:rPr>
          <w:rFonts w:hint="eastAsia"/>
          <w:lang w:val="en-US" w:eastAsia="zh-CN"/>
        </w:rPr>
        <w:t>到低边缘的频率偏移</w:t>
      </w:r>
      <w:bookmarkEnd w:id="99"/>
    </w:p>
    <w:p w:rsidR="00815CF2" w:rsidRPr="00013878" w:rsidRDefault="00815CF2" w:rsidP="002733AA">
      <w:pPr>
        <w:tabs>
          <w:tab w:val="clear" w:pos="794"/>
          <w:tab w:val="clear" w:pos="1191"/>
          <w:tab w:val="clear" w:pos="1588"/>
          <w:tab w:val="clear" w:pos="1985"/>
          <w:tab w:val="left" w:pos="1701"/>
          <w:tab w:val="left" w:pos="1843"/>
        </w:tabs>
        <w:spacing w:before="80"/>
        <w:ind w:left="1701" w:hanging="1701"/>
        <w:rPr>
          <w:lang w:val="en-US"/>
        </w:rPr>
      </w:pPr>
      <w:bookmarkStart w:id="100" w:name="lt_pId1566"/>
      <w:r w:rsidRPr="00815CF2">
        <w:rPr>
          <w:i/>
          <w:lang w:val="en-GB"/>
        </w:rPr>
        <w:t>F</w:t>
      </w:r>
      <w:r w:rsidRPr="00815CF2">
        <w:rPr>
          <w:i/>
          <w:vertAlign w:val="subscript"/>
          <w:lang w:val="en-GB"/>
        </w:rPr>
        <w:t>offset,block,low</w:t>
      </w:r>
      <w:r w:rsidRPr="00815CF2">
        <w:rPr>
          <w:vertAlign w:val="subscript"/>
          <w:lang w:val="en-GB"/>
        </w:rPr>
        <w:tab/>
      </w:r>
      <w:r w:rsidR="002733AA">
        <w:rPr>
          <w:rFonts w:hint="eastAsia"/>
          <w:lang w:val="en-GB" w:eastAsia="zh-CN"/>
        </w:rPr>
        <w:t>子</w:t>
      </w:r>
      <w:r w:rsidR="002733AA">
        <w:rPr>
          <w:lang w:val="en-GB" w:eastAsia="zh-CN"/>
        </w:rPr>
        <w:t>块较低边缘与子块</w:t>
      </w:r>
      <w:r w:rsidR="002733AA">
        <w:rPr>
          <w:rFonts w:hint="eastAsia"/>
          <w:lang w:val="en-GB" w:eastAsia="zh-CN"/>
        </w:rPr>
        <w:t>内</w:t>
      </w:r>
      <w:r w:rsidR="002733AA">
        <w:rPr>
          <w:lang w:val="en-GB" w:eastAsia="zh-CN"/>
        </w:rPr>
        <w:t>最低</w:t>
      </w:r>
      <w:r w:rsidR="008D635F">
        <w:rPr>
          <w:lang w:val="en-GB" w:eastAsia="zh-CN"/>
        </w:rPr>
        <w:t>分量</w:t>
      </w:r>
      <w:r w:rsidR="002733AA">
        <w:rPr>
          <w:lang w:val="en-GB" w:eastAsia="zh-CN"/>
        </w:rPr>
        <w:t>载波</w:t>
      </w:r>
      <w:r w:rsidR="002733AA">
        <w:rPr>
          <w:rFonts w:hint="eastAsia"/>
          <w:lang w:val="en-GB" w:eastAsia="zh-CN"/>
        </w:rPr>
        <w:t>中</w:t>
      </w:r>
      <w:r w:rsidR="002733AA">
        <w:rPr>
          <w:lang w:val="en-GB" w:eastAsia="zh-CN"/>
        </w:rPr>
        <w:t>心之间的间隔</w:t>
      </w:r>
    </w:p>
    <w:p w:rsidR="00815CF2" w:rsidRPr="00815CF2" w:rsidRDefault="00815CF2" w:rsidP="002733AA">
      <w:pPr>
        <w:tabs>
          <w:tab w:val="clear" w:pos="794"/>
          <w:tab w:val="clear" w:pos="1191"/>
          <w:tab w:val="clear" w:pos="1588"/>
          <w:tab w:val="clear" w:pos="1985"/>
          <w:tab w:val="left" w:pos="1701"/>
          <w:tab w:val="left" w:pos="1843"/>
        </w:tabs>
        <w:spacing w:before="80"/>
        <w:ind w:left="1701" w:hanging="1701"/>
        <w:rPr>
          <w:lang w:val="en-GB" w:eastAsia="zh-CN"/>
        </w:rPr>
      </w:pPr>
      <w:r w:rsidRPr="00815CF2">
        <w:rPr>
          <w:i/>
          <w:lang w:val="en-GB" w:eastAsia="zh-CN"/>
        </w:rPr>
        <w:t>F</w:t>
      </w:r>
      <w:r w:rsidRPr="00815CF2">
        <w:rPr>
          <w:i/>
          <w:vertAlign w:val="subscript"/>
          <w:lang w:val="en-GB" w:eastAsia="zh-CN"/>
        </w:rPr>
        <w:t>offset,block,high</w:t>
      </w:r>
      <w:r w:rsidRPr="00815CF2">
        <w:rPr>
          <w:vertAlign w:val="subscript"/>
          <w:lang w:val="en-GB" w:eastAsia="zh-CN"/>
        </w:rPr>
        <w:tab/>
      </w:r>
      <w:r w:rsidR="002733AA">
        <w:rPr>
          <w:rFonts w:hint="eastAsia"/>
          <w:lang w:val="en-GB" w:eastAsia="zh-CN"/>
        </w:rPr>
        <w:t>子</w:t>
      </w:r>
      <w:r w:rsidR="002733AA">
        <w:rPr>
          <w:lang w:val="en-GB" w:eastAsia="zh-CN"/>
        </w:rPr>
        <w:t>块较</w:t>
      </w:r>
      <w:r w:rsidR="002733AA">
        <w:rPr>
          <w:rFonts w:hint="eastAsia"/>
          <w:lang w:val="en-GB" w:eastAsia="zh-CN"/>
        </w:rPr>
        <w:t>高</w:t>
      </w:r>
      <w:r w:rsidR="002733AA">
        <w:rPr>
          <w:lang w:val="en-GB" w:eastAsia="zh-CN"/>
        </w:rPr>
        <w:t>边缘与子块</w:t>
      </w:r>
      <w:r w:rsidR="002733AA">
        <w:rPr>
          <w:rFonts w:hint="eastAsia"/>
          <w:lang w:val="en-GB" w:eastAsia="zh-CN"/>
        </w:rPr>
        <w:t>内</w:t>
      </w:r>
      <w:r w:rsidR="002733AA">
        <w:rPr>
          <w:lang w:val="en-GB" w:eastAsia="zh-CN"/>
        </w:rPr>
        <w:t>最低</w:t>
      </w:r>
      <w:r w:rsidR="008D635F">
        <w:rPr>
          <w:lang w:val="en-GB" w:eastAsia="zh-CN"/>
        </w:rPr>
        <w:t>分量</w:t>
      </w:r>
      <w:r w:rsidR="002733AA">
        <w:rPr>
          <w:lang w:val="en-GB" w:eastAsia="zh-CN"/>
        </w:rPr>
        <w:t>载波</w:t>
      </w:r>
      <w:r w:rsidR="002733AA">
        <w:rPr>
          <w:rFonts w:hint="eastAsia"/>
          <w:lang w:val="en-GB" w:eastAsia="zh-CN"/>
        </w:rPr>
        <w:t>中</w:t>
      </w:r>
      <w:r w:rsidR="002733AA">
        <w:rPr>
          <w:lang w:val="en-GB" w:eastAsia="zh-CN"/>
        </w:rPr>
        <w:t>心之间的间隔</w:t>
      </w:r>
    </w:p>
    <w:p w:rsidR="00815CF2" w:rsidRPr="00815CF2" w:rsidRDefault="00815CF2" w:rsidP="002733AA">
      <w:pPr>
        <w:tabs>
          <w:tab w:val="clear" w:pos="794"/>
          <w:tab w:val="clear" w:pos="1191"/>
          <w:tab w:val="clear" w:pos="1588"/>
          <w:tab w:val="clear" w:pos="1985"/>
          <w:tab w:val="left" w:pos="1701"/>
          <w:tab w:val="left" w:pos="1843"/>
        </w:tabs>
        <w:spacing w:before="80"/>
        <w:ind w:left="1701" w:hanging="1701"/>
        <w:rPr>
          <w:lang w:val="en-GB" w:eastAsia="zh-CN"/>
        </w:rPr>
      </w:pPr>
      <w:r w:rsidRPr="00815CF2">
        <w:rPr>
          <w:i/>
          <w:lang w:val="en-GB" w:eastAsia="zh-CN"/>
        </w:rPr>
        <w:t>F</w:t>
      </w:r>
      <w:r w:rsidRPr="00815CF2">
        <w:rPr>
          <w:i/>
          <w:vertAlign w:val="subscript"/>
          <w:lang w:val="en-GB" w:eastAsia="zh-CN"/>
        </w:rPr>
        <w:t>OOB</w:t>
      </w:r>
      <w:r w:rsidRPr="00815CF2">
        <w:rPr>
          <w:lang w:val="en-GB" w:eastAsia="zh-CN"/>
        </w:rPr>
        <w:tab/>
        <w:t>E-UTRA</w:t>
      </w:r>
      <w:r w:rsidR="002733AA">
        <w:rPr>
          <w:rFonts w:hint="eastAsia"/>
          <w:lang w:val="en-GB" w:eastAsia="zh-CN"/>
        </w:rPr>
        <w:t>带</w:t>
      </w:r>
      <w:r w:rsidR="002733AA">
        <w:rPr>
          <w:lang w:val="en-GB" w:eastAsia="zh-CN"/>
        </w:rPr>
        <w:t>外发射</w:t>
      </w:r>
      <w:r w:rsidR="002733AA">
        <w:rPr>
          <w:rFonts w:hint="eastAsia"/>
          <w:lang w:val="en-GB" w:eastAsia="zh-CN"/>
        </w:rPr>
        <w:t>与</w:t>
      </w:r>
      <w:r w:rsidR="002733AA">
        <w:rPr>
          <w:lang w:val="en-GB" w:eastAsia="zh-CN"/>
        </w:rPr>
        <w:t>杂散发射域之间的边界</w:t>
      </w:r>
    </w:p>
    <w:p w:rsidR="00E346E3" w:rsidRPr="00912595" w:rsidRDefault="00E346E3" w:rsidP="00815CF2">
      <w:pPr>
        <w:tabs>
          <w:tab w:val="clear" w:pos="794"/>
          <w:tab w:val="clear" w:pos="1191"/>
          <w:tab w:val="clear" w:pos="1588"/>
          <w:tab w:val="left" w:pos="1701"/>
        </w:tabs>
        <w:spacing w:before="80"/>
        <w:ind w:left="1701" w:hanging="1701"/>
        <w:rPr>
          <w:lang w:val="en-US" w:eastAsia="zh-CN"/>
        </w:rPr>
      </w:pPr>
      <w:r w:rsidRPr="00912595">
        <w:rPr>
          <w:i/>
          <w:iCs/>
          <w:lang w:val="en-US" w:eastAsia="zh-CN"/>
        </w:rPr>
        <w:t>I</w:t>
      </w:r>
      <w:r w:rsidRPr="00912595">
        <w:rPr>
          <w:i/>
          <w:iCs/>
          <w:vertAlign w:val="subscript"/>
          <w:lang w:val="en-US" w:eastAsia="zh-CN"/>
        </w:rPr>
        <w:t>o</w:t>
      </w:r>
      <w:bookmarkEnd w:id="100"/>
      <w:r w:rsidRPr="00912595">
        <w:rPr>
          <w:lang w:val="en-US" w:eastAsia="zh-CN"/>
        </w:rPr>
        <w:tab/>
      </w:r>
      <w:r w:rsidR="00A47B54">
        <w:rPr>
          <w:rFonts w:hint="eastAsia"/>
          <w:lang w:val="en-US" w:eastAsia="zh-CN"/>
        </w:rPr>
        <w:t>UE</w:t>
      </w:r>
      <w:r w:rsidR="00A47B54" w:rsidRPr="00AE3378">
        <w:rPr>
          <w:rFonts w:hint="eastAsia"/>
          <w:lang w:val="en-US" w:eastAsia="zh-CN"/>
        </w:rPr>
        <w:t>天线连接器</w:t>
      </w:r>
      <w:r w:rsidR="00A47B54">
        <w:rPr>
          <w:rFonts w:hint="eastAsia"/>
          <w:lang w:val="en-US" w:eastAsia="zh-CN"/>
        </w:rPr>
        <w:t>处</w:t>
      </w:r>
      <w:r w:rsidR="00AE3378" w:rsidRPr="00AE3378">
        <w:rPr>
          <w:rFonts w:hint="eastAsia"/>
          <w:lang w:val="en-US" w:eastAsia="zh-CN"/>
        </w:rPr>
        <w:t>总</w:t>
      </w:r>
      <w:r w:rsidR="00A47B54">
        <w:rPr>
          <w:rFonts w:hint="eastAsia"/>
          <w:lang w:val="en-US" w:eastAsia="zh-CN"/>
        </w:rPr>
        <w:t>的</w:t>
      </w:r>
      <w:r w:rsidR="00AE3378" w:rsidRPr="00AE3378">
        <w:rPr>
          <w:rFonts w:hint="eastAsia"/>
          <w:lang w:val="en-US" w:eastAsia="zh-CN"/>
        </w:rPr>
        <w:t>输入信号的功率谱密度</w:t>
      </w:r>
      <w:r w:rsidR="00F00B58">
        <w:rPr>
          <w:rFonts w:hint="eastAsia"/>
          <w:lang w:val="en-US" w:eastAsia="zh-CN"/>
        </w:rPr>
        <w:t>（</w:t>
      </w:r>
      <w:r w:rsidR="00A47B54">
        <w:rPr>
          <w:rFonts w:hint="eastAsia"/>
          <w:lang w:val="en-US" w:eastAsia="zh-CN"/>
        </w:rPr>
        <w:t>在</w:t>
      </w:r>
      <w:r w:rsidR="00A47B54" w:rsidRPr="00AE3378">
        <w:rPr>
          <w:rFonts w:hint="eastAsia"/>
          <w:lang w:val="en-US" w:eastAsia="zh-CN"/>
        </w:rPr>
        <w:t>传输带宽</w:t>
      </w:r>
      <w:r w:rsidR="00A47B54">
        <w:rPr>
          <w:rFonts w:hint="eastAsia"/>
          <w:lang w:val="en-US" w:eastAsia="zh-CN"/>
        </w:rPr>
        <w:t>配置</w:t>
      </w:r>
      <w:r w:rsidR="00A47B54" w:rsidRPr="00AE3378">
        <w:rPr>
          <w:rFonts w:hint="eastAsia"/>
          <w:lang w:val="en-US" w:eastAsia="zh-CN"/>
        </w:rPr>
        <w:t>内</w:t>
      </w:r>
      <w:r w:rsidR="00A47B54">
        <w:rPr>
          <w:rFonts w:hint="eastAsia"/>
          <w:lang w:val="en-US" w:eastAsia="zh-CN"/>
        </w:rPr>
        <w:t>符号有用部分上平均的功率，</w:t>
      </w:r>
      <w:r w:rsidR="00AE3378" w:rsidRPr="00AE3378">
        <w:rPr>
          <w:rFonts w:hint="eastAsia"/>
          <w:lang w:val="en-US" w:eastAsia="zh-CN"/>
        </w:rPr>
        <w:t>除以</w:t>
      </w:r>
      <w:r w:rsidR="00A47B54">
        <w:rPr>
          <w:rFonts w:hint="eastAsia"/>
          <w:lang w:val="en-US" w:eastAsia="zh-CN"/>
        </w:rPr>
        <w:t>该配置的</w:t>
      </w:r>
      <w:r w:rsidR="00A47B54">
        <w:rPr>
          <w:rFonts w:hint="eastAsia"/>
          <w:lang w:val="en-US" w:eastAsia="zh-CN"/>
        </w:rPr>
        <w:t>RE</w:t>
      </w:r>
      <w:r w:rsidR="00A47B54">
        <w:rPr>
          <w:rFonts w:hint="eastAsia"/>
          <w:lang w:val="en-US" w:eastAsia="zh-CN"/>
        </w:rPr>
        <w:t>总数，并归一化为副载波间隔），</w:t>
      </w:r>
      <w:r w:rsidR="00AE3378" w:rsidRPr="00AE3378">
        <w:rPr>
          <w:rFonts w:hint="eastAsia"/>
          <w:lang w:val="en-US" w:eastAsia="zh-CN"/>
        </w:rPr>
        <w:t>包括</w:t>
      </w:r>
      <w:r w:rsidR="00A47B54">
        <w:rPr>
          <w:rFonts w:hint="eastAsia"/>
          <w:lang w:val="en-US" w:eastAsia="zh-CN"/>
        </w:rPr>
        <w:t>自身小区的</w:t>
      </w:r>
      <w:r w:rsidR="00AE3378" w:rsidRPr="00AE3378">
        <w:rPr>
          <w:rFonts w:hint="eastAsia"/>
          <w:lang w:val="en-US" w:eastAsia="zh-CN"/>
        </w:rPr>
        <w:t>下行</w:t>
      </w:r>
      <w:r w:rsidR="00A47B54">
        <w:rPr>
          <w:rFonts w:hint="eastAsia"/>
          <w:lang w:val="en-US" w:eastAsia="zh-CN"/>
        </w:rPr>
        <w:t>链路</w:t>
      </w:r>
      <w:r w:rsidR="009268ED">
        <w:rPr>
          <w:rFonts w:hint="eastAsia"/>
          <w:lang w:val="en-US" w:eastAsia="zh-CN"/>
        </w:rPr>
        <w:t>信号</w:t>
      </w:r>
    </w:p>
    <w:p w:rsidR="00E346E3" w:rsidRPr="00AE3378" w:rsidRDefault="00E346E3" w:rsidP="00815CF2">
      <w:pPr>
        <w:tabs>
          <w:tab w:val="clear" w:pos="794"/>
          <w:tab w:val="clear" w:pos="1191"/>
          <w:tab w:val="clear" w:pos="1588"/>
          <w:tab w:val="left" w:pos="1701"/>
        </w:tabs>
        <w:spacing w:before="80"/>
        <w:ind w:left="1701" w:hanging="1701"/>
        <w:rPr>
          <w:rFonts w:eastAsia="?? ??" w:cs="v5.0.0"/>
          <w:lang w:val="en-US" w:eastAsia="zh-CN"/>
        </w:rPr>
      </w:pPr>
      <w:bookmarkStart w:id="101" w:name="lt_pId1569"/>
      <w:r w:rsidRPr="00912595">
        <w:rPr>
          <w:i/>
          <w:iCs/>
          <w:lang w:val="en-US" w:eastAsia="zh-CN"/>
        </w:rPr>
        <w:t>I</w:t>
      </w:r>
      <w:r w:rsidRPr="00912595">
        <w:rPr>
          <w:i/>
          <w:iCs/>
          <w:vertAlign w:val="subscript"/>
          <w:lang w:val="en-US" w:eastAsia="zh-CN"/>
        </w:rPr>
        <w:t>or</w:t>
      </w:r>
      <w:bookmarkEnd w:id="101"/>
      <w:r w:rsidRPr="00912595">
        <w:rPr>
          <w:lang w:val="en-US" w:eastAsia="zh-CN"/>
        </w:rPr>
        <w:tab/>
      </w:r>
      <w:r w:rsidR="00A47B54" w:rsidRPr="00912595">
        <w:rPr>
          <w:rFonts w:eastAsia="?? ??" w:cs="v5.0.0"/>
          <w:lang w:val="en-US" w:eastAsia="zh-CN"/>
        </w:rPr>
        <w:t xml:space="preserve">eNode </w:t>
      </w:r>
      <w:r w:rsidR="00A47B54" w:rsidRPr="00AE3378">
        <w:rPr>
          <w:lang w:val="en-US" w:eastAsia="zh-CN"/>
        </w:rPr>
        <w:t>B</w:t>
      </w:r>
      <w:r w:rsidR="00A47B54">
        <w:rPr>
          <w:rFonts w:hint="eastAsia"/>
          <w:lang w:val="en-US" w:eastAsia="zh-CN"/>
        </w:rPr>
        <w:t>发射</w:t>
      </w:r>
      <w:r w:rsidR="00A47B54" w:rsidRPr="00AE3378">
        <w:rPr>
          <w:rFonts w:hint="eastAsia"/>
          <w:lang w:val="en-US" w:eastAsia="zh-CN"/>
        </w:rPr>
        <w:t>天线连接器</w:t>
      </w:r>
      <w:r w:rsidR="00A47B54">
        <w:rPr>
          <w:rFonts w:hint="eastAsia"/>
          <w:lang w:val="en-US" w:eastAsia="zh-CN"/>
        </w:rPr>
        <w:t>处自身小区下行链路信号</w:t>
      </w:r>
      <w:r w:rsidR="00A47B54" w:rsidRPr="00AE3378">
        <w:rPr>
          <w:rFonts w:hint="eastAsia"/>
          <w:lang w:val="en-US" w:eastAsia="zh-CN"/>
        </w:rPr>
        <w:t>总</w:t>
      </w:r>
      <w:r w:rsidR="00A47B54">
        <w:rPr>
          <w:rFonts w:hint="eastAsia"/>
          <w:lang w:val="en-US" w:eastAsia="zh-CN"/>
        </w:rPr>
        <w:t>的发射</w:t>
      </w:r>
      <w:r w:rsidR="00A47B54" w:rsidRPr="00AE3378">
        <w:rPr>
          <w:rFonts w:hint="eastAsia"/>
          <w:lang w:val="en-US" w:eastAsia="zh-CN"/>
        </w:rPr>
        <w:t>功率谱密度</w:t>
      </w:r>
      <w:r w:rsidR="00A47B54">
        <w:rPr>
          <w:rFonts w:hint="eastAsia"/>
          <w:lang w:val="en-US" w:eastAsia="zh-CN"/>
        </w:rPr>
        <w:t>（在</w:t>
      </w:r>
      <w:r w:rsidR="00A47B54" w:rsidRPr="00AE3378">
        <w:rPr>
          <w:rFonts w:hint="eastAsia"/>
          <w:lang w:val="en-US" w:eastAsia="zh-CN"/>
        </w:rPr>
        <w:t>传输带宽</w:t>
      </w:r>
      <w:r w:rsidR="00A47B54">
        <w:rPr>
          <w:rFonts w:hint="eastAsia"/>
          <w:lang w:val="en-US" w:eastAsia="zh-CN"/>
        </w:rPr>
        <w:t>配置</w:t>
      </w:r>
      <w:r w:rsidR="00A47B54" w:rsidRPr="00AE3378">
        <w:rPr>
          <w:rFonts w:hint="eastAsia"/>
          <w:lang w:val="en-US" w:eastAsia="zh-CN"/>
        </w:rPr>
        <w:t>内</w:t>
      </w:r>
      <w:r w:rsidR="00A47B54">
        <w:rPr>
          <w:rFonts w:hint="eastAsia"/>
          <w:lang w:val="en-US" w:eastAsia="zh-CN"/>
        </w:rPr>
        <w:t>符号有用部分上平均的功率，</w:t>
      </w:r>
      <w:r w:rsidR="00A47B54" w:rsidRPr="00AE3378">
        <w:rPr>
          <w:rFonts w:hint="eastAsia"/>
          <w:lang w:val="en-US" w:eastAsia="zh-CN"/>
        </w:rPr>
        <w:t>除以</w:t>
      </w:r>
      <w:r w:rsidR="00A47B54">
        <w:rPr>
          <w:rFonts w:hint="eastAsia"/>
          <w:lang w:val="en-US" w:eastAsia="zh-CN"/>
        </w:rPr>
        <w:t>该配置的</w:t>
      </w:r>
      <w:r w:rsidR="00A47B54">
        <w:rPr>
          <w:rFonts w:hint="eastAsia"/>
          <w:lang w:val="en-US" w:eastAsia="zh-CN"/>
        </w:rPr>
        <w:t>RE</w:t>
      </w:r>
      <w:r w:rsidR="00A47B54">
        <w:rPr>
          <w:rFonts w:hint="eastAsia"/>
          <w:lang w:val="en-US" w:eastAsia="zh-CN"/>
        </w:rPr>
        <w:t>总数，并归一化为副载波间隔）</w:t>
      </w:r>
    </w:p>
    <w:p w:rsidR="00E346E3" w:rsidRPr="00912595" w:rsidRDefault="00E346E3" w:rsidP="00815CF2">
      <w:pPr>
        <w:tabs>
          <w:tab w:val="clear" w:pos="794"/>
          <w:tab w:val="clear" w:pos="1191"/>
          <w:tab w:val="clear" w:pos="1588"/>
          <w:tab w:val="left" w:pos="1701"/>
        </w:tabs>
        <w:spacing w:before="80"/>
        <w:ind w:left="1701" w:hanging="1701"/>
        <w:rPr>
          <w:lang w:val="en-US" w:eastAsia="zh-CN"/>
        </w:rPr>
      </w:pPr>
      <w:bookmarkStart w:id="102" w:name="lt_pId1572"/>
      <w:r w:rsidRPr="00912595">
        <w:rPr>
          <w:rFonts w:eastAsia="?? ??" w:cs="v5.0.0"/>
          <w:i/>
          <w:iCs/>
          <w:lang w:val="en-US" w:eastAsia="zh-CN"/>
        </w:rPr>
        <w:t>Î</w:t>
      </w:r>
      <w:r w:rsidRPr="00912595">
        <w:rPr>
          <w:rFonts w:eastAsia="?? ??" w:cs="v5.0.0"/>
          <w:i/>
          <w:iCs/>
          <w:vertAlign w:val="subscript"/>
          <w:lang w:val="en-US" w:eastAsia="zh-CN"/>
        </w:rPr>
        <w:t>or</w:t>
      </w:r>
      <w:bookmarkEnd w:id="102"/>
      <w:r w:rsidRPr="00912595">
        <w:rPr>
          <w:rFonts w:eastAsia="?? ??" w:cs="v5.0.0"/>
          <w:lang w:val="en-US" w:eastAsia="zh-CN"/>
        </w:rPr>
        <w:tab/>
      </w:r>
      <w:r w:rsidR="00936094">
        <w:rPr>
          <w:rFonts w:hint="eastAsia"/>
          <w:lang w:val="en-US" w:eastAsia="zh-CN"/>
        </w:rPr>
        <w:t>UE</w:t>
      </w:r>
      <w:r w:rsidR="00936094" w:rsidRPr="00AE3378">
        <w:rPr>
          <w:rFonts w:hint="eastAsia"/>
          <w:lang w:val="en-US" w:eastAsia="zh-CN"/>
        </w:rPr>
        <w:t>天线连接器</w:t>
      </w:r>
      <w:r w:rsidR="00936094">
        <w:rPr>
          <w:rFonts w:hint="eastAsia"/>
          <w:lang w:val="en-US" w:eastAsia="zh-CN"/>
        </w:rPr>
        <w:t>处自身小区下行链路信号</w:t>
      </w:r>
      <w:r w:rsidR="00936094" w:rsidRPr="00AE3378">
        <w:rPr>
          <w:rFonts w:hint="eastAsia"/>
          <w:lang w:val="en-US" w:eastAsia="zh-CN"/>
        </w:rPr>
        <w:t>总</w:t>
      </w:r>
      <w:r w:rsidR="00936094">
        <w:rPr>
          <w:rFonts w:hint="eastAsia"/>
          <w:lang w:val="en-US" w:eastAsia="zh-CN"/>
        </w:rPr>
        <w:t>的接收</w:t>
      </w:r>
      <w:r w:rsidR="00936094" w:rsidRPr="00AE3378">
        <w:rPr>
          <w:rFonts w:hint="eastAsia"/>
          <w:lang w:val="en-US" w:eastAsia="zh-CN"/>
        </w:rPr>
        <w:t>功率谱密度</w:t>
      </w:r>
      <w:r w:rsidR="00936094">
        <w:rPr>
          <w:rFonts w:hint="eastAsia"/>
          <w:lang w:val="en-US" w:eastAsia="zh-CN"/>
        </w:rPr>
        <w:t>（在</w:t>
      </w:r>
      <w:r w:rsidR="00936094" w:rsidRPr="00AE3378">
        <w:rPr>
          <w:rFonts w:hint="eastAsia"/>
          <w:lang w:val="en-US" w:eastAsia="zh-CN"/>
        </w:rPr>
        <w:t>传输带宽</w:t>
      </w:r>
      <w:r w:rsidR="00936094">
        <w:rPr>
          <w:rFonts w:hint="eastAsia"/>
          <w:lang w:val="en-US" w:eastAsia="zh-CN"/>
        </w:rPr>
        <w:t>配置</w:t>
      </w:r>
      <w:r w:rsidR="00936094" w:rsidRPr="00AE3378">
        <w:rPr>
          <w:rFonts w:hint="eastAsia"/>
          <w:lang w:val="en-US" w:eastAsia="zh-CN"/>
        </w:rPr>
        <w:t>内</w:t>
      </w:r>
      <w:r w:rsidR="00936094">
        <w:rPr>
          <w:rFonts w:hint="eastAsia"/>
          <w:lang w:val="en-US" w:eastAsia="zh-CN"/>
        </w:rPr>
        <w:t>符号有用部分上平均的功率，</w:t>
      </w:r>
      <w:r w:rsidR="00936094" w:rsidRPr="00AE3378">
        <w:rPr>
          <w:rFonts w:hint="eastAsia"/>
          <w:lang w:val="en-US" w:eastAsia="zh-CN"/>
        </w:rPr>
        <w:t>除以</w:t>
      </w:r>
      <w:r w:rsidR="00936094">
        <w:rPr>
          <w:rFonts w:hint="eastAsia"/>
          <w:lang w:val="en-US" w:eastAsia="zh-CN"/>
        </w:rPr>
        <w:t>该配置的</w:t>
      </w:r>
      <w:r w:rsidR="00936094">
        <w:rPr>
          <w:rFonts w:hint="eastAsia"/>
          <w:lang w:val="en-US" w:eastAsia="zh-CN"/>
        </w:rPr>
        <w:t>RE</w:t>
      </w:r>
      <w:r w:rsidR="00936094">
        <w:rPr>
          <w:rFonts w:hint="eastAsia"/>
          <w:lang w:val="en-US" w:eastAsia="zh-CN"/>
        </w:rPr>
        <w:t>总数，并归一化为副载波间隔）</w:t>
      </w:r>
    </w:p>
    <w:p w:rsidR="00E346E3" w:rsidRPr="00912595" w:rsidRDefault="00E346E3" w:rsidP="00815CF2">
      <w:pPr>
        <w:tabs>
          <w:tab w:val="clear" w:pos="794"/>
          <w:tab w:val="clear" w:pos="1191"/>
          <w:tab w:val="clear" w:pos="1588"/>
          <w:tab w:val="left" w:pos="1701"/>
        </w:tabs>
        <w:spacing w:before="80"/>
        <w:ind w:left="1701" w:hanging="1701"/>
        <w:rPr>
          <w:rFonts w:eastAsia="?? ??"/>
          <w:lang w:val="en-US" w:eastAsia="zh-CN"/>
        </w:rPr>
      </w:pPr>
      <w:bookmarkStart w:id="103" w:name="lt_pId1575"/>
      <w:r w:rsidRPr="00912595">
        <w:rPr>
          <w:i/>
          <w:iCs/>
          <w:lang w:val="en-US" w:eastAsia="zh-CN"/>
        </w:rPr>
        <w:lastRenderedPageBreak/>
        <w:t>I</w:t>
      </w:r>
      <w:r w:rsidRPr="00912595">
        <w:rPr>
          <w:i/>
          <w:iCs/>
          <w:vertAlign w:val="subscript"/>
          <w:lang w:val="en-US" w:eastAsia="zh-CN"/>
        </w:rPr>
        <w:t>ot</w:t>
      </w:r>
      <w:bookmarkEnd w:id="103"/>
      <w:r w:rsidR="00815CF2">
        <w:rPr>
          <w:lang w:val="en-US" w:eastAsia="zh-CN"/>
        </w:rPr>
        <w:tab/>
      </w:r>
      <w:r w:rsidR="00936094">
        <w:rPr>
          <w:rFonts w:hint="eastAsia"/>
          <w:lang w:val="en-US" w:eastAsia="zh-CN"/>
        </w:rPr>
        <w:t>在</w:t>
      </w:r>
      <w:r w:rsidR="00936094">
        <w:rPr>
          <w:rFonts w:hint="eastAsia"/>
          <w:lang w:val="en-US" w:eastAsia="zh-CN"/>
        </w:rPr>
        <w:t>UE</w:t>
      </w:r>
      <w:r w:rsidR="00936094" w:rsidRPr="00AE3378">
        <w:rPr>
          <w:rFonts w:hint="eastAsia"/>
          <w:lang w:val="en-US" w:eastAsia="zh-CN"/>
        </w:rPr>
        <w:t>天线连接器</w:t>
      </w:r>
      <w:r w:rsidR="00936094">
        <w:rPr>
          <w:rFonts w:hint="eastAsia"/>
          <w:lang w:val="en-US" w:eastAsia="zh-CN"/>
        </w:rPr>
        <w:t>处测得的、</w:t>
      </w:r>
      <w:r w:rsidR="00AE3378" w:rsidRPr="00AE3378">
        <w:rPr>
          <w:rFonts w:hint="eastAsia"/>
          <w:lang w:val="en-US" w:eastAsia="zh-CN"/>
        </w:rPr>
        <w:t>总</w:t>
      </w:r>
      <w:r w:rsidR="00936094">
        <w:rPr>
          <w:rFonts w:hint="eastAsia"/>
          <w:lang w:val="en-US" w:eastAsia="zh-CN"/>
        </w:rPr>
        <w:t>的</w:t>
      </w:r>
      <w:r w:rsidR="00AE3378" w:rsidRPr="00AE3378">
        <w:rPr>
          <w:rFonts w:hint="eastAsia"/>
          <w:lang w:val="en-US" w:eastAsia="zh-CN"/>
        </w:rPr>
        <w:t>噪声的</w:t>
      </w:r>
      <w:r w:rsidR="00936094" w:rsidRPr="00AE3378">
        <w:rPr>
          <w:rFonts w:hint="eastAsia"/>
          <w:lang w:val="en-US" w:eastAsia="zh-CN"/>
        </w:rPr>
        <w:t>接收</w:t>
      </w:r>
      <w:r w:rsidR="00936094">
        <w:rPr>
          <w:rFonts w:hint="eastAsia"/>
          <w:lang w:val="en-US" w:eastAsia="zh-CN"/>
        </w:rPr>
        <w:t>功率谱密度以及对某个</w:t>
      </w:r>
      <w:r w:rsidR="00936094">
        <w:rPr>
          <w:rFonts w:hint="eastAsia"/>
          <w:lang w:val="en-US" w:eastAsia="zh-CN"/>
        </w:rPr>
        <w:t>RE</w:t>
      </w:r>
      <w:r w:rsidR="00936094">
        <w:rPr>
          <w:rFonts w:hint="eastAsia"/>
          <w:lang w:val="en-US" w:eastAsia="zh-CN"/>
        </w:rPr>
        <w:t>的</w:t>
      </w:r>
      <w:r w:rsidR="00AE3378" w:rsidRPr="00AE3378">
        <w:rPr>
          <w:rFonts w:hint="eastAsia"/>
          <w:lang w:val="en-US" w:eastAsia="zh-CN"/>
        </w:rPr>
        <w:t>干扰</w:t>
      </w:r>
      <w:r w:rsidR="00936094">
        <w:rPr>
          <w:rFonts w:hint="eastAsia"/>
          <w:lang w:val="en-US" w:eastAsia="zh-CN"/>
        </w:rPr>
        <w:t>（在</w:t>
      </w:r>
      <w:r w:rsidR="00936094">
        <w:rPr>
          <w:rFonts w:hint="eastAsia"/>
          <w:lang w:val="en-US" w:eastAsia="zh-CN"/>
        </w:rPr>
        <w:t>RE</w:t>
      </w:r>
      <w:r w:rsidR="00936094">
        <w:rPr>
          <w:rFonts w:hint="eastAsia"/>
          <w:lang w:val="en-US" w:eastAsia="zh-CN"/>
        </w:rPr>
        <w:t>内获得的</w:t>
      </w:r>
      <w:r w:rsidR="00AE3378" w:rsidRPr="00AE3378">
        <w:rPr>
          <w:rFonts w:hint="eastAsia"/>
          <w:lang w:val="en-US" w:eastAsia="zh-CN"/>
        </w:rPr>
        <w:t>平均功率</w:t>
      </w:r>
      <w:r w:rsidR="00936094">
        <w:rPr>
          <w:rFonts w:hint="eastAsia"/>
          <w:lang w:val="en-US" w:eastAsia="zh-CN"/>
        </w:rPr>
        <w:t>，并归一化为</w:t>
      </w:r>
      <w:r w:rsidR="00AE3378" w:rsidRPr="00AE3378">
        <w:rPr>
          <w:rFonts w:hint="eastAsia"/>
          <w:lang w:val="en-US" w:eastAsia="zh-CN"/>
        </w:rPr>
        <w:t>副载波</w:t>
      </w:r>
      <w:r w:rsidR="009268ED">
        <w:rPr>
          <w:rFonts w:hint="eastAsia"/>
          <w:lang w:val="en-US" w:eastAsia="zh-CN"/>
        </w:rPr>
        <w:t>间隔）</w:t>
      </w:r>
    </w:p>
    <w:p w:rsidR="00E346E3" w:rsidRPr="00912595" w:rsidRDefault="00E346E3" w:rsidP="00815CF2">
      <w:pPr>
        <w:tabs>
          <w:tab w:val="clear" w:pos="794"/>
          <w:tab w:val="clear" w:pos="1191"/>
          <w:tab w:val="clear" w:pos="1588"/>
          <w:tab w:val="left" w:pos="1701"/>
        </w:tabs>
        <w:spacing w:before="80"/>
        <w:ind w:left="1701" w:hanging="1701"/>
        <w:rPr>
          <w:rFonts w:eastAsia="?? ??"/>
          <w:lang w:val="en-US" w:eastAsia="zh-CN"/>
        </w:rPr>
      </w:pPr>
      <w:bookmarkStart w:id="104" w:name="lt_pId1578"/>
      <w:r w:rsidRPr="00815CF2">
        <w:rPr>
          <w:rFonts w:asciiTheme="majorBidi" w:hAnsiTheme="majorBidi" w:cstheme="majorBidi"/>
          <w:i/>
          <w:iCs/>
          <w:sz w:val="18"/>
          <w:szCs w:val="18"/>
          <w:lang w:val="en-US" w:eastAsia="zh-CN"/>
        </w:rPr>
        <w:t>L</w:t>
      </w:r>
      <w:r w:rsidRPr="00815CF2">
        <w:rPr>
          <w:rFonts w:asciiTheme="majorBidi" w:hAnsiTheme="majorBidi" w:cstheme="majorBidi"/>
          <w:i/>
          <w:iCs/>
          <w:sz w:val="18"/>
          <w:szCs w:val="18"/>
          <w:vertAlign w:val="subscript"/>
          <w:lang w:val="en-US" w:eastAsia="zh-CN"/>
        </w:rPr>
        <w:t>CRB</w:t>
      </w:r>
      <w:bookmarkEnd w:id="104"/>
      <w:r w:rsidRPr="00912595">
        <w:rPr>
          <w:rFonts w:ascii="Arial" w:hAnsi="Arial" w:cs="Arial"/>
          <w:sz w:val="18"/>
          <w:szCs w:val="18"/>
          <w:vertAlign w:val="subscript"/>
          <w:lang w:val="en-US" w:eastAsia="zh-CN"/>
        </w:rPr>
        <w:tab/>
      </w:r>
      <w:r w:rsidR="00C92DC2">
        <w:rPr>
          <w:rFonts w:cs="Arial" w:hint="eastAsia"/>
          <w:szCs w:val="18"/>
          <w:lang w:val="en-US" w:eastAsia="zh-CN"/>
        </w:rPr>
        <w:t>连续资源块分配的长度</w:t>
      </w:r>
    </w:p>
    <w:p w:rsidR="00E346E3" w:rsidRPr="00912595" w:rsidRDefault="00E346E3" w:rsidP="00815CF2">
      <w:pPr>
        <w:tabs>
          <w:tab w:val="clear" w:pos="794"/>
          <w:tab w:val="clear" w:pos="1191"/>
          <w:tab w:val="clear" w:pos="1588"/>
          <w:tab w:val="left" w:pos="1701"/>
        </w:tabs>
        <w:spacing w:before="80"/>
        <w:ind w:left="1701" w:hanging="1701"/>
        <w:rPr>
          <w:lang w:val="en-US" w:eastAsia="zh-CN"/>
        </w:rPr>
      </w:pPr>
      <w:bookmarkStart w:id="105" w:name="lt_pId1581"/>
      <w:r w:rsidRPr="00815CF2">
        <w:rPr>
          <w:i/>
          <w:iCs/>
          <w:lang w:val="en-US" w:eastAsia="zh-CN"/>
        </w:rPr>
        <w:t>N</w:t>
      </w:r>
      <w:r w:rsidRPr="00815CF2">
        <w:rPr>
          <w:i/>
          <w:iCs/>
          <w:vertAlign w:val="subscript"/>
          <w:lang w:val="en-US" w:eastAsia="zh-CN"/>
        </w:rPr>
        <w:t>cp</w:t>
      </w:r>
      <w:bookmarkEnd w:id="105"/>
      <w:r w:rsidRPr="00912595">
        <w:rPr>
          <w:vertAlign w:val="subscript"/>
          <w:lang w:val="en-US" w:eastAsia="zh-CN"/>
        </w:rPr>
        <w:tab/>
      </w:r>
      <w:bookmarkStart w:id="106" w:name="lt_pId1583"/>
      <w:r w:rsidR="00C92DC2">
        <w:rPr>
          <w:rFonts w:hint="eastAsia"/>
          <w:lang w:val="en-US" w:eastAsia="zh-CN"/>
        </w:rPr>
        <w:t>循环前缀长度</w:t>
      </w:r>
      <w:bookmarkEnd w:id="106"/>
    </w:p>
    <w:p w:rsidR="00E346E3" w:rsidRPr="00912595" w:rsidRDefault="00E346E3" w:rsidP="00815CF2">
      <w:pPr>
        <w:tabs>
          <w:tab w:val="clear" w:pos="794"/>
          <w:tab w:val="clear" w:pos="1191"/>
          <w:tab w:val="clear" w:pos="1588"/>
          <w:tab w:val="left" w:pos="1701"/>
        </w:tabs>
        <w:spacing w:before="80"/>
        <w:ind w:left="1701" w:hanging="1701"/>
        <w:rPr>
          <w:lang w:val="en-US" w:eastAsia="zh-CN"/>
        </w:rPr>
      </w:pPr>
      <w:bookmarkStart w:id="107" w:name="lt_pId1584"/>
      <w:r w:rsidRPr="00815CF2">
        <w:rPr>
          <w:i/>
          <w:iCs/>
          <w:lang w:val="en-US" w:eastAsia="zh-CN"/>
        </w:rPr>
        <w:t>N</w:t>
      </w:r>
      <w:r w:rsidRPr="00815CF2">
        <w:rPr>
          <w:i/>
          <w:iCs/>
          <w:vertAlign w:val="subscript"/>
          <w:lang w:val="en-US" w:eastAsia="zh-CN"/>
        </w:rPr>
        <w:t>DL</w:t>
      </w:r>
      <w:bookmarkStart w:id="108" w:name="lt_pId1586"/>
      <w:bookmarkEnd w:id="107"/>
      <w:r w:rsidR="00815CF2">
        <w:rPr>
          <w:lang w:val="en-US" w:eastAsia="zh-CN"/>
        </w:rPr>
        <w:tab/>
      </w:r>
      <w:r w:rsidR="00C92DC2">
        <w:rPr>
          <w:rFonts w:hint="eastAsia"/>
          <w:lang w:val="en-US" w:eastAsia="zh-CN"/>
        </w:rPr>
        <w:t>下行链路</w:t>
      </w:r>
      <w:r w:rsidRPr="00912595">
        <w:rPr>
          <w:lang w:val="en-US" w:eastAsia="zh-CN"/>
        </w:rPr>
        <w:t>EARFCN</w:t>
      </w:r>
      <w:bookmarkEnd w:id="108"/>
    </w:p>
    <w:p w:rsidR="00E346E3" w:rsidRPr="00912595" w:rsidRDefault="00E346E3" w:rsidP="00815CF2">
      <w:pPr>
        <w:tabs>
          <w:tab w:val="clear" w:pos="794"/>
          <w:tab w:val="clear" w:pos="1191"/>
          <w:tab w:val="clear" w:pos="1588"/>
          <w:tab w:val="left" w:pos="1701"/>
        </w:tabs>
        <w:spacing w:before="80"/>
        <w:ind w:left="1701" w:hanging="1701"/>
        <w:rPr>
          <w:lang w:val="en-US" w:eastAsia="zh-CN"/>
        </w:rPr>
      </w:pPr>
      <w:bookmarkStart w:id="109" w:name="lt_pId1587"/>
      <w:r w:rsidRPr="00912595">
        <w:rPr>
          <w:i/>
          <w:iCs/>
          <w:lang w:val="en-US" w:eastAsia="zh-CN"/>
        </w:rPr>
        <w:t>N</w:t>
      </w:r>
      <w:r w:rsidRPr="00912595">
        <w:rPr>
          <w:i/>
          <w:iCs/>
          <w:vertAlign w:val="subscript"/>
          <w:lang w:val="en-US" w:eastAsia="zh-CN"/>
        </w:rPr>
        <w:t>oc</w:t>
      </w:r>
      <w:bookmarkEnd w:id="109"/>
      <w:r w:rsidR="00815CF2">
        <w:rPr>
          <w:lang w:val="en-US" w:eastAsia="zh-CN"/>
        </w:rPr>
        <w:tab/>
      </w:r>
      <w:r w:rsidR="004B6E4D">
        <w:rPr>
          <w:rFonts w:hint="eastAsia"/>
          <w:lang w:val="en-US" w:eastAsia="zh-CN"/>
        </w:rPr>
        <w:t>在</w:t>
      </w:r>
      <w:r w:rsidR="004B6E4D">
        <w:rPr>
          <w:rFonts w:eastAsiaTheme="minorEastAsia" w:hint="eastAsia"/>
          <w:lang w:val="en-US" w:eastAsia="zh-CN"/>
        </w:rPr>
        <w:t>UE</w:t>
      </w:r>
      <w:r w:rsidR="004B6E4D" w:rsidRPr="00AE3378">
        <w:rPr>
          <w:rFonts w:hint="eastAsia"/>
          <w:lang w:val="en-US" w:eastAsia="zh-CN"/>
        </w:rPr>
        <w:t>天线连接器</w:t>
      </w:r>
      <w:r w:rsidR="004B6E4D">
        <w:rPr>
          <w:rFonts w:hint="eastAsia"/>
          <w:lang w:val="en-US" w:eastAsia="zh-CN"/>
        </w:rPr>
        <w:t>处测得的、</w:t>
      </w:r>
      <w:r w:rsidR="004B6E4D" w:rsidRPr="00601CDA">
        <w:rPr>
          <w:rFonts w:hint="eastAsia"/>
          <w:lang w:val="en-US" w:eastAsia="zh-CN"/>
        </w:rPr>
        <w:t>白噪声</w:t>
      </w:r>
      <w:r w:rsidR="004B6E4D">
        <w:rPr>
          <w:rFonts w:hint="eastAsia"/>
          <w:lang w:val="en-US" w:eastAsia="zh-CN"/>
        </w:rPr>
        <w:t>源的功率谱密度（归一化为副载波间隔的、每个</w:t>
      </w:r>
      <w:r w:rsidR="004B6E4D">
        <w:rPr>
          <w:rFonts w:hint="eastAsia"/>
          <w:lang w:val="en-US" w:eastAsia="zh-CN"/>
        </w:rPr>
        <w:t>RE</w:t>
      </w:r>
      <w:r w:rsidR="004B6E4D">
        <w:rPr>
          <w:rFonts w:hint="eastAsia"/>
          <w:lang w:val="en-US" w:eastAsia="zh-CN"/>
        </w:rPr>
        <w:t>的平均</w:t>
      </w:r>
      <w:r w:rsidR="004B6E4D" w:rsidRPr="00601CDA">
        <w:rPr>
          <w:rFonts w:hint="eastAsia"/>
          <w:lang w:val="en-US" w:eastAsia="zh-CN"/>
        </w:rPr>
        <w:t>功率</w:t>
      </w:r>
      <w:r w:rsidR="004B6E4D">
        <w:rPr>
          <w:rFonts w:hint="eastAsia"/>
          <w:lang w:val="en-US" w:eastAsia="zh-CN"/>
        </w:rPr>
        <w:t>），用于</w:t>
      </w:r>
      <w:r w:rsidR="004B6E4D" w:rsidRPr="00601CDA">
        <w:rPr>
          <w:rFonts w:hint="eastAsia"/>
          <w:lang w:val="en-US" w:eastAsia="zh-CN"/>
        </w:rPr>
        <w:t>模拟</w:t>
      </w:r>
      <w:r w:rsidR="004B6E4D">
        <w:rPr>
          <w:rFonts w:hint="eastAsia"/>
          <w:lang w:val="en-US" w:eastAsia="zh-CN"/>
        </w:rPr>
        <w:t>来自未在测试程序中定义的小区</w:t>
      </w:r>
      <w:r w:rsidR="00783FCA">
        <w:rPr>
          <w:rFonts w:hint="eastAsia"/>
          <w:lang w:val="en-US" w:eastAsia="zh-CN"/>
        </w:rPr>
        <w:t>的干扰</w:t>
      </w:r>
    </w:p>
    <w:p w:rsidR="00E346E3" w:rsidRPr="00912595" w:rsidRDefault="00E346E3" w:rsidP="00815CF2">
      <w:pPr>
        <w:tabs>
          <w:tab w:val="clear" w:pos="794"/>
          <w:tab w:val="clear" w:pos="1191"/>
          <w:tab w:val="clear" w:pos="1588"/>
          <w:tab w:val="left" w:pos="1701"/>
        </w:tabs>
        <w:spacing w:before="80"/>
        <w:ind w:left="1701" w:hanging="1701"/>
        <w:rPr>
          <w:lang w:val="en-US" w:eastAsia="zh-CN"/>
        </w:rPr>
      </w:pPr>
      <w:bookmarkStart w:id="110" w:name="lt_pId1590"/>
      <w:r w:rsidRPr="00912595">
        <w:rPr>
          <w:i/>
          <w:iCs/>
          <w:lang w:val="en-US" w:eastAsia="zh-CN"/>
        </w:rPr>
        <w:t>N</w:t>
      </w:r>
      <w:r w:rsidRPr="00912595">
        <w:rPr>
          <w:i/>
          <w:iCs/>
          <w:vertAlign w:val="subscript"/>
          <w:lang w:val="en-US" w:eastAsia="zh-CN"/>
        </w:rPr>
        <w:t>oc</w:t>
      </w:r>
      <w:r w:rsidRPr="00912595">
        <w:rPr>
          <w:vertAlign w:val="subscript"/>
          <w:lang w:val="en-US" w:eastAsia="zh-CN"/>
        </w:rPr>
        <w:t>1</w:t>
      </w:r>
      <w:bookmarkEnd w:id="110"/>
      <w:r w:rsidRPr="00912595">
        <w:rPr>
          <w:lang w:val="en-US" w:eastAsia="zh-CN"/>
        </w:rPr>
        <w:tab/>
      </w:r>
      <w:r w:rsidR="00783FCA">
        <w:rPr>
          <w:rFonts w:hint="eastAsia"/>
          <w:lang w:val="en-US" w:eastAsia="zh-CN"/>
        </w:rPr>
        <w:t>在</w:t>
      </w:r>
      <w:r w:rsidR="00783FCA">
        <w:rPr>
          <w:rFonts w:eastAsiaTheme="minorEastAsia" w:hint="eastAsia"/>
          <w:lang w:val="en-US" w:eastAsia="zh-CN"/>
        </w:rPr>
        <w:t>UE</w:t>
      </w:r>
      <w:r w:rsidR="00783FCA" w:rsidRPr="00AE3378">
        <w:rPr>
          <w:rFonts w:hint="eastAsia"/>
          <w:lang w:val="en-US" w:eastAsia="zh-CN"/>
        </w:rPr>
        <w:t>天线连接器</w:t>
      </w:r>
      <w:r w:rsidR="00783FCA">
        <w:rPr>
          <w:rFonts w:hint="eastAsia"/>
          <w:lang w:val="en-US" w:eastAsia="zh-CN"/>
        </w:rPr>
        <w:t>处测得的、</w:t>
      </w:r>
      <w:r w:rsidR="00783FCA" w:rsidRPr="00601CDA">
        <w:rPr>
          <w:rFonts w:hint="eastAsia"/>
          <w:lang w:val="en-US" w:eastAsia="zh-CN"/>
        </w:rPr>
        <w:t>白噪声</w:t>
      </w:r>
      <w:r w:rsidR="00783FCA">
        <w:rPr>
          <w:rFonts w:hint="eastAsia"/>
          <w:lang w:val="en-US" w:eastAsia="zh-CN"/>
        </w:rPr>
        <w:t>源的功率谱密度（归一化为副载波间隔的、每个</w:t>
      </w:r>
      <w:r w:rsidR="00783FCA">
        <w:rPr>
          <w:rFonts w:hint="eastAsia"/>
          <w:lang w:val="en-US" w:eastAsia="zh-CN"/>
        </w:rPr>
        <w:t>RE</w:t>
      </w:r>
      <w:r w:rsidR="00783FCA">
        <w:rPr>
          <w:rFonts w:hint="eastAsia"/>
          <w:lang w:val="en-US" w:eastAsia="zh-CN"/>
        </w:rPr>
        <w:t>的平均</w:t>
      </w:r>
      <w:r w:rsidR="00783FCA" w:rsidRPr="00601CDA">
        <w:rPr>
          <w:rFonts w:hint="eastAsia"/>
          <w:lang w:val="en-US" w:eastAsia="zh-CN"/>
        </w:rPr>
        <w:t>功率</w:t>
      </w:r>
      <w:r w:rsidR="00783FCA">
        <w:rPr>
          <w:rFonts w:hint="eastAsia"/>
          <w:lang w:val="en-US" w:eastAsia="zh-CN"/>
        </w:rPr>
        <w:t>），用于</w:t>
      </w:r>
      <w:r w:rsidR="00783FCA" w:rsidRPr="00601CDA">
        <w:rPr>
          <w:rFonts w:hint="eastAsia"/>
          <w:lang w:val="en-US" w:eastAsia="zh-CN"/>
        </w:rPr>
        <w:t>模拟</w:t>
      </w:r>
      <w:r w:rsidR="00783FCA">
        <w:rPr>
          <w:rFonts w:hint="eastAsia"/>
          <w:lang w:val="en-US" w:eastAsia="zh-CN"/>
        </w:rPr>
        <w:t>ABS</w:t>
      </w:r>
      <w:r w:rsidR="00783FCA">
        <w:rPr>
          <w:rFonts w:hint="eastAsia"/>
          <w:lang w:val="en-US" w:eastAsia="zh-CN"/>
        </w:rPr>
        <w:t>子帧非</w:t>
      </w:r>
      <w:r w:rsidR="00783FCA">
        <w:rPr>
          <w:rFonts w:hint="eastAsia"/>
          <w:lang w:val="en-US" w:eastAsia="zh-CN"/>
        </w:rPr>
        <w:t>CRS</w:t>
      </w:r>
      <w:r w:rsidR="009268ED">
        <w:rPr>
          <w:rFonts w:hint="eastAsia"/>
          <w:lang w:val="en-US" w:eastAsia="zh-CN"/>
        </w:rPr>
        <w:t>符号中的干扰，它来自未在测试程序中定义的小区</w:t>
      </w:r>
    </w:p>
    <w:p w:rsidR="00E346E3" w:rsidRPr="00912595" w:rsidRDefault="00E346E3" w:rsidP="00815CF2">
      <w:pPr>
        <w:tabs>
          <w:tab w:val="clear" w:pos="794"/>
          <w:tab w:val="clear" w:pos="1191"/>
          <w:tab w:val="clear" w:pos="1588"/>
          <w:tab w:val="left" w:pos="1701"/>
        </w:tabs>
        <w:spacing w:before="80"/>
        <w:ind w:left="1701" w:hanging="1701"/>
        <w:rPr>
          <w:lang w:val="en-US" w:eastAsia="zh-CN"/>
        </w:rPr>
      </w:pPr>
      <w:bookmarkStart w:id="111" w:name="lt_pId1593"/>
      <w:r w:rsidRPr="00912595">
        <w:rPr>
          <w:i/>
          <w:iCs/>
          <w:lang w:val="en-US" w:eastAsia="zh-CN"/>
        </w:rPr>
        <w:t>N</w:t>
      </w:r>
      <w:r w:rsidRPr="00912595">
        <w:rPr>
          <w:i/>
          <w:iCs/>
          <w:vertAlign w:val="subscript"/>
          <w:lang w:val="en-US" w:eastAsia="zh-CN"/>
        </w:rPr>
        <w:t>oc</w:t>
      </w:r>
      <w:r w:rsidRPr="00912595">
        <w:rPr>
          <w:vertAlign w:val="subscript"/>
          <w:lang w:val="en-US" w:eastAsia="zh-CN"/>
        </w:rPr>
        <w:t>2</w:t>
      </w:r>
      <w:bookmarkEnd w:id="111"/>
      <w:r w:rsidRPr="00912595">
        <w:rPr>
          <w:lang w:val="en-US" w:eastAsia="zh-CN"/>
        </w:rPr>
        <w:tab/>
      </w:r>
      <w:r w:rsidR="001F1DC3">
        <w:rPr>
          <w:rFonts w:hint="eastAsia"/>
          <w:lang w:val="en-US" w:eastAsia="zh-CN"/>
        </w:rPr>
        <w:t>在</w:t>
      </w:r>
      <w:r w:rsidR="001F1DC3">
        <w:rPr>
          <w:rFonts w:eastAsiaTheme="minorEastAsia" w:hint="eastAsia"/>
          <w:lang w:val="en-US" w:eastAsia="zh-CN"/>
        </w:rPr>
        <w:t>UE</w:t>
      </w:r>
      <w:r w:rsidR="001F1DC3" w:rsidRPr="00AE3378">
        <w:rPr>
          <w:rFonts w:hint="eastAsia"/>
          <w:lang w:val="en-US" w:eastAsia="zh-CN"/>
        </w:rPr>
        <w:t>天线连接器</w:t>
      </w:r>
      <w:r w:rsidR="001F1DC3">
        <w:rPr>
          <w:rFonts w:hint="eastAsia"/>
          <w:lang w:val="en-US" w:eastAsia="zh-CN"/>
        </w:rPr>
        <w:t>处测得的、</w:t>
      </w:r>
      <w:r w:rsidR="001F1DC3" w:rsidRPr="00601CDA">
        <w:rPr>
          <w:rFonts w:hint="eastAsia"/>
          <w:lang w:val="en-US" w:eastAsia="zh-CN"/>
        </w:rPr>
        <w:t>白噪声</w:t>
      </w:r>
      <w:r w:rsidR="001F1DC3">
        <w:rPr>
          <w:rFonts w:hint="eastAsia"/>
          <w:lang w:val="en-US" w:eastAsia="zh-CN"/>
        </w:rPr>
        <w:t>源的功率谱密度（归一化为副载波间隔的、每个</w:t>
      </w:r>
      <w:r w:rsidR="001F1DC3">
        <w:rPr>
          <w:rFonts w:hint="eastAsia"/>
          <w:lang w:val="en-US" w:eastAsia="zh-CN"/>
        </w:rPr>
        <w:t>RE</w:t>
      </w:r>
      <w:r w:rsidR="001F1DC3">
        <w:rPr>
          <w:rFonts w:hint="eastAsia"/>
          <w:lang w:val="en-US" w:eastAsia="zh-CN"/>
        </w:rPr>
        <w:t>的平均</w:t>
      </w:r>
      <w:r w:rsidR="001F1DC3" w:rsidRPr="00601CDA">
        <w:rPr>
          <w:rFonts w:hint="eastAsia"/>
          <w:lang w:val="en-US" w:eastAsia="zh-CN"/>
        </w:rPr>
        <w:t>功率</w:t>
      </w:r>
      <w:r w:rsidR="001F1DC3">
        <w:rPr>
          <w:rFonts w:hint="eastAsia"/>
          <w:lang w:val="en-US" w:eastAsia="zh-CN"/>
        </w:rPr>
        <w:t>），用于</w:t>
      </w:r>
      <w:r w:rsidR="001F1DC3" w:rsidRPr="00601CDA">
        <w:rPr>
          <w:rFonts w:hint="eastAsia"/>
          <w:lang w:val="en-US" w:eastAsia="zh-CN"/>
        </w:rPr>
        <w:t>模拟</w:t>
      </w:r>
      <w:r w:rsidR="001F1DC3">
        <w:rPr>
          <w:rFonts w:hint="eastAsia"/>
          <w:lang w:val="en-US" w:eastAsia="zh-CN"/>
        </w:rPr>
        <w:t>ABS</w:t>
      </w:r>
      <w:r w:rsidR="001F1DC3">
        <w:rPr>
          <w:rFonts w:hint="eastAsia"/>
          <w:lang w:val="en-US" w:eastAsia="zh-CN"/>
        </w:rPr>
        <w:t>子帧</w:t>
      </w:r>
      <w:r w:rsidR="001F1DC3">
        <w:rPr>
          <w:rFonts w:hint="eastAsia"/>
          <w:lang w:val="en-US" w:eastAsia="zh-CN"/>
        </w:rPr>
        <w:t>CRS</w:t>
      </w:r>
      <w:r w:rsidR="009268ED">
        <w:rPr>
          <w:rFonts w:hint="eastAsia"/>
          <w:lang w:val="en-US" w:eastAsia="zh-CN"/>
        </w:rPr>
        <w:t>符号中的干扰，它来自未在测试程序中定义的所有小区</w:t>
      </w:r>
    </w:p>
    <w:p w:rsidR="00E346E3" w:rsidRPr="00912595" w:rsidRDefault="00E346E3" w:rsidP="00815CF2">
      <w:pPr>
        <w:tabs>
          <w:tab w:val="clear" w:pos="794"/>
          <w:tab w:val="clear" w:pos="1191"/>
          <w:tab w:val="clear" w:pos="1588"/>
          <w:tab w:val="left" w:pos="1701"/>
        </w:tabs>
        <w:spacing w:before="80"/>
        <w:ind w:left="1701" w:hanging="1701"/>
        <w:rPr>
          <w:lang w:val="en-US" w:eastAsia="zh-CN"/>
        </w:rPr>
      </w:pPr>
      <w:bookmarkStart w:id="112" w:name="lt_pId1596"/>
      <w:r w:rsidRPr="00912595">
        <w:rPr>
          <w:i/>
          <w:iCs/>
          <w:lang w:val="en-US" w:eastAsia="zh-CN"/>
        </w:rPr>
        <w:t>N</w:t>
      </w:r>
      <w:r w:rsidRPr="00912595">
        <w:rPr>
          <w:i/>
          <w:iCs/>
          <w:vertAlign w:val="subscript"/>
          <w:lang w:val="en-US" w:eastAsia="zh-CN"/>
        </w:rPr>
        <w:t>oc</w:t>
      </w:r>
      <w:r w:rsidRPr="00912595">
        <w:rPr>
          <w:vertAlign w:val="subscript"/>
          <w:lang w:val="en-US" w:eastAsia="zh-CN"/>
        </w:rPr>
        <w:t>3</w:t>
      </w:r>
      <w:bookmarkEnd w:id="112"/>
      <w:r w:rsidRPr="00912595">
        <w:rPr>
          <w:lang w:val="en-US" w:eastAsia="zh-CN"/>
        </w:rPr>
        <w:tab/>
      </w:r>
      <w:bookmarkStart w:id="113" w:name="OLE_LINK8"/>
      <w:r w:rsidR="009F42CD">
        <w:rPr>
          <w:rFonts w:hint="eastAsia"/>
          <w:lang w:val="en-US" w:eastAsia="zh-CN"/>
        </w:rPr>
        <w:t>在</w:t>
      </w:r>
      <w:r w:rsidR="009F42CD">
        <w:rPr>
          <w:rFonts w:eastAsiaTheme="minorEastAsia" w:hint="eastAsia"/>
          <w:lang w:val="en-US" w:eastAsia="zh-CN"/>
        </w:rPr>
        <w:t>UE</w:t>
      </w:r>
      <w:r w:rsidR="009F42CD" w:rsidRPr="00AE3378">
        <w:rPr>
          <w:rFonts w:hint="eastAsia"/>
          <w:lang w:val="en-US" w:eastAsia="zh-CN"/>
        </w:rPr>
        <w:t>天线连接器</w:t>
      </w:r>
      <w:r w:rsidR="009F42CD">
        <w:rPr>
          <w:rFonts w:hint="eastAsia"/>
          <w:lang w:val="en-US" w:eastAsia="zh-CN"/>
        </w:rPr>
        <w:t>处测得的、</w:t>
      </w:r>
      <w:r w:rsidR="009F42CD" w:rsidRPr="00601CDA">
        <w:rPr>
          <w:rFonts w:hint="eastAsia"/>
          <w:lang w:val="en-US" w:eastAsia="zh-CN"/>
        </w:rPr>
        <w:t>白噪声</w:t>
      </w:r>
      <w:r w:rsidR="009F42CD">
        <w:rPr>
          <w:rFonts w:hint="eastAsia"/>
          <w:lang w:val="en-US" w:eastAsia="zh-CN"/>
        </w:rPr>
        <w:t>源的功率谱密度（归一化为副载波间隔的、每个</w:t>
      </w:r>
      <w:r w:rsidR="009F42CD">
        <w:rPr>
          <w:rFonts w:hint="eastAsia"/>
          <w:lang w:val="en-US" w:eastAsia="zh-CN"/>
        </w:rPr>
        <w:t>RE</w:t>
      </w:r>
      <w:r w:rsidR="009F42CD">
        <w:rPr>
          <w:rFonts w:hint="eastAsia"/>
          <w:lang w:val="en-US" w:eastAsia="zh-CN"/>
        </w:rPr>
        <w:t>的平均</w:t>
      </w:r>
      <w:r w:rsidR="009F42CD" w:rsidRPr="00601CDA">
        <w:rPr>
          <w:rFonts w:hint="eastAsia"/>
          <w:lang w:val="en-US" w:eastAsia="zh-CN"/>
        </w:rPr>
        <w:t>功率</w:t>
      </w:r>
      <w:r w:rsidR="009F42CD">
        <w:rPr>
          <w:rFonts w:hint="eastAsia"/>
          <w:lang w:val="en-US" w:eastAsia="zh-CN"/>
        </w:rPr>
        <w:t>），用于</w:t>
      </w:r>
      <w:r w:rsidR="009F42CD" w:rsidRPr="00601CDA">
        <w:rPr>
          <w:rFonts w:hint="eastAsia"/>
          <w:lang w:val="en-US" w:eastAsia="zh-CN"/>
        </w:rPr>
        <w:t>模拟</w:t>
      </w:r>
      <w:r w:rsidR="009F42CD">
        <w:rPr>
          <w:rFonts w:hint="eastAsia"/>
          <w:lang w:val="en-US" w:eastAsia="zh-CN"/>
        </w:rPr>
        <w:t>非</w:t>
      </w:r>
      <w:r w:rsidR="009F42CD">
        <w:rPr>
          <w:rFonts w:hint="eastAsia"/>
          <w:lang w:val="en-US" w:eastAsia="zh-CN"/>
        </w:rPr>
        <w:t>ABS</w:t>
      </w:r>
      <w:r w:rsidR="009F42CD">
        <w:rPr>
          <w:rFonts w:hint="eastAsia"/>
          <w:lang w:val="en-US" w:eastAsia="zh-CN"/>
        </w:rPr>
        <w:t>子帧中的干扰，它来自未在测试程序中定义的小区</w:t>
      </w:r>
      <w:bookmarkEnd w:id="113"/>
    </w:p>
    <w:bookmarkStart w:id="114" w:name="lt_pId1599"/>
    <w:p w:rsidR="00815CF2" w:rsidRPr="00815CF2" w:rsidRDefault="00815CF2" w:rsidP="008D635F">
      <w:pPr>
        <w:tabs>
          <w:tab w:val="clear" w:pos="794"/>
          <w:tab w:val="clear" w:pos="1191"/>
          <w:tab w:val="clear" w:pos="1588"/>
          <w:tab w:val="clear" w:pos="1985"/>
          <w:tab w:val="left" w:pos="1701"/>
          <w:tab w:val="left" w:pos="1843"/>
        </w:tabs>
        <w:spacing w:before="80"/>
        <w:ind w:left="1701" w:hanging="1701"/>
        <w:rPr>
          <w:i/>
          <w:lang w:val="en-GB" w:eastAsia="zh-CN"/>
        </w:rPr>
      </w:pPr>
      <w:r w:rsidRPr="00C63963">
        <w:rPr>
          <w:i/>
        </w:rPr>
        <w:object w:dxaOrig="4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5pt" o:ole="">
            <v:imagedata r:id="rId15" o:title=""/>
          </v:shape>
          <o:OLEObject Type="Embed" ProgID="Equation.3" ShapeID="_x0000_i1025" DrawAspect="Content" ObjectID="_1570869139" r:id="rId16"/>
        </w:object>
      </w:r>
      <w:r w:rsidRPr="00815CF2">
        <w:rPr>
          <w:i/>
          <w:lang w:val="en-GB" w:eastAsia="zh-CN"/>
        </w:rPr>
        <w:tab/>
      </w:r>
      <w:r w:rsidR="008D635F" w:rsidRPr="008D635F">
        <w:rPr>
          <w:rFonts w:hint="eastAsia"/>
          <w:iCs/>
          <w:lang w:val="en-GB" w:eastAsia="zh-CN"/>
        </w:rPr>
        <w:t>测试</w:t>
      </w:r>
      <w:r w:rsidR="008D635F">
        <w:rPr>
          <w:rFonts w:hint="eastAsia"/>
          <w:lang w:val="en-GB" w:eastAsia="zh-CN"/>
        </w:rPr>
        <w:t>程序</w:t>
      </w:r>
      <w:r w:rsidR="008D635F">
        <w:rPr>
          <w:lang w:val="en-GB" w:eastAsia="zh-CN"/>
        </w:rPr>
        <w:t>中明确定义的</w:t>
      </w:r>
      <w:r w:rsidR="008D635F">
        <w:rPr>
          <w:rFonts w:hint="eastAsia"/>
          <w:lang w:val="en-GB" w:eastAsia="zh-CN"/>
        </w:rPr>
        <w:t>，在</w:t>
      </w:r>
      <w:r w:rsidR="008D635F" w:rsidRPr="008D635F">
        <w:rPr>
          <w:color w:val="000000"/>
          <w:lang w:val="en-US" w:eastAsia="zh-CN"/>
        </w:rPr>
        <w:t>UE</w:t>
      </w:r>
      <w:r w:rsidR="008D635F">
        <w:rPr>
          <w:color w:val="000000"/>
          <w:lang w:eastAsia="zh-CN"/>
        </w:rPr>
        <w:t>天线连接器</w:t>
      </w:r>
      <w:r w:rsidR="008D635F">
        <w:rPr>
          <w:rFonts w:ascii="SimSun" w:hAnsi="SimSun" w:cs="SimSun" w:hint="eastAsia"/>
          <w:color w:val="000000"/>
          <w:lang w:eastAsia="zh-CN"/>
        </w:rPr>
        <w:t>处测量出</w:t>
      </w:r>
      <w:r w:rsidR="008D635F">
        <w:rPr>
          <w:rFonts w:ascii="SimSun" w:hAnsi="SimSun" w:cs="SimSun"/>
          <w:color w:val="000000"/>
          <w:lang w:eastAsia="zh-CN"/>
        </w:rPr>
        <w:t>的</w:t>
      </w:r>
      <w:r w:rsidR="008D635F">
        <w:rPr>
          <w:lang w:val="en-GB" w:eastAsia="zh-CN"/>
        </w:rPr>
        <w:t>最强干扰小区内</w:t>
      </w:r>
      <w:r w:rsidR="008D635F">
        <w:rPr>
          <w:rFonts w:hint="eastAsia"/>
          <w:lang w:val="en-GB" w:eastAsia="zh-CN"/>
        </w:rPr>
        <w:t>已</w:t>
      </w:r>
      <w:r w:rsidR="008D635F">
        <w:rPr>
          <w:lang w:val="en-GB" w:eastAsia="zh-CN"/>
        </w:rPr>
        <w:t>接收功率频谱密度之和（</w:t>
      </w:r>
      <w:r w:rsidR="008D635F" w:rsidRPr="008D635F">
        <w:rPr>
          <w:rFonts w:hint="eastAsia"/>
          <w:lang w:val="en-GB" w:eastAsia="zh-CN"/>
        </w:rPr>
        <w:t>归一化为副载波间隔的、每个</w:t>
      </w:r>
      <w:r w:rsidR="008D635F" w:rsidRPr="008D635F">
        <w:rPr>
          <w:rFonts w:hint="eastAsia"/>
          <w:lang w:val="en-GB" w:eastAsia="zh-CN"/>
        </w:rPr>
        <w:t>RE</w:t>
      </w:r>
      <w:r w:rsidR="008D635F" w:rsidRPr="008D635F">
        <w:rPr>
          <w:rFonts w:hint="eastAsia"/>
          <w:lang w:val="en-GB" w:eastAsia="zh-CN"/>
        </w:rPr>
        <w:t>的平均功率</w:t>
      </w:r>
      <w:r w:rsidR="008D635F">
        <w:rPr>
          <w:rFonts w:hint="eastAsia"/>
          <w:lang w:val="en-GB" w:eastAsia="zh-CN"/>
        </w:rPr>
        <w:t>）。各</w:t>
      </w:r>
      <w:r w:rsidR="008D635F">
        <w:rPr>
          <w:lang w:val="en-GB" w:eastAsia="zh-CN"/>
        </w:rPr>
        <w:t>干扰小区的相</w:t>
      </w:r>
      <w:r w:rsidR="008D635F">
        <w:rPr>
          <w:rFonts w:hint="eastAsia"/>
          <w:lang w:val="en-GB" w:eastAsia="zh-CN"/>
        </w:rPr>
        <w:t>应</w:t>
      </w:r>
      <w:r w:rsidR="008D635F">
        <w:rPr>
          <w:lang w:val="en-GB" w:eastAsia="zh-CN"/>
        </w:rPr>
        <w:t>功率频谱密度由相关的</w:t>
      </w:r>
      <w:r w:rsidR="008D635F">
        <w:rPr>
          <w:rFonts w:hint="eastAsia"/>
          <w:lang w:val="en-GB" w:eastAsia="zh-CN"/>
        </w:rPr>
        <w:t>DIP</w:t>
      </w:r>
      <w:r w:rsidR="008D635F">
        <w:rPr>
          <w:rFonts w:hint="eastAsia"/>
          <w:lang w:val="en-GB" w:eastAsia="zh-CN"/>
        </w:rPr>
        <w:t>值</w:t>
      </w:r>
      <w:r w:rsidR="008D635F">
        <w:rPr>
          <w:lang w:val="en-GB" w:eastAsia="zh-CN"/>
        </w:rPr>
        <w:t>定义。</w:t>
      </w:r>
    </w:p>
    <w:p w:rsidR="00E346E3" w:rsidRPr="00912595" w:rsidRDefault="00E346E3" w:rsidP="00815CF2">
      <w:pPr>
        <w:tabs>
          <w:tab w:val="clear" w:pos="794"/>
          <w:tab w:val="clear" w:pos="1191"/>
          <w:tab w:val="clear" w:pos="1588"/>
          <w:tab w:val="left" w:pos="1701"/>
        </w:tabs>
        <w:spacing w:before="80"/>
        <w:ind w:left="1701" w:hanging="1701"/>
        <w:rPr>
          <w:lang w:val="en-US" w:eastAsia="zh-CN"/>
        </w:rPr>
      </w:pPr>
      <w:r w:rsidRPr="00912595">
        <w:rPr>
          <w:i/>
          <w:iCs/>
          <w:lang w:val="en-US" w:eastAsia="zh-CN"/>
        </w:rPr>
        <w:t>N</w:t>
      </w:r>
      <w:r w:rsidR="005D3FF6">
        <w:rPr>
          <w:rFonts w:hint="eastAsia"/>
          <w:i/>
          <w:iCs/>
          <w:vertAlign w:val="subscript"/>
          <w:lang w:val="en-US" w:eastAsia="zh-CN"/>
        </w:rPr>
        <w:t>offs</w:t>
      </w:r>
      <w:r w:rsidRPr="00912595">
        <w:rPr>
          <w:i/>
          <w:iCs/>
          <w:vertAlign w:val="subscript"/>
          <w:lang w:val="en-US" w:eastAsia="zh-CN"/>
        </w:rPr>
        <w:t>-DL</w:t>
      </w:r>
      <w:bookmarkEnd w:id="114"/>
      <w:r w:rsidRPr="00912595">
        <w:rPr>
          <w:lang w:val="en-US" w:eastAsia="zh-CN"/>
        </w:rPr>
        <w:tab/>
      </w:r>
      <w:bookmarkStart w:id="115" w:name="lt_pId1601"/>
      <w:r w:rsidR="00C92DC2">
        <w:rPr>
          <w:rFonts w:hint="eastAsia"/>
          <w:lang w:val="en-US" w:eastAsia="zh-CN"/>
        </w:rPr>
        <w:t>用于计算下行链路</w:t>
      </w:r>
      <w:r w:rsidRPr="00912595">
        <w:rPr>
          <w:lang w:val="en-US" w:eastAsia="zh-CN"/>
        </w:rPr>
        <w:t>EARFCN</w:t>
      </w:r>
      <w:bookmarkEnd w:id="115"/>
      <w:r w:rsidR="00C92DC2">
        <w:rPr>
          <w:rFonts w:hint="eastAsia"/>
          <w:lang w:val="en-US" w:eastAsia="zh-CN"/>
        </w:rPr>
        <w:t>的偏移</w:t>
      </w:r>
    </w:p>
    <w:p w:rsidR="00E346E3" w:rsidRPr="00912595" w:rsidRDefault="00E346E3" w:rsidP="00815CF2">
      <w:pPr>
        <w:tabs>
          <w:tab w:val="clear" w:pos="794"/>
          <w:tab w:val="clear" w:pos="1191"/>
          <w:tab w:val="clear" w:pos="1588"/>
          <w:tab w:val="left" w:pos="1701"/>
        </w:tabs>
        <w:spacing w:before="80"/>
        <w:ind w:left="1701" w:hanging="1701"/>
        <w:rPr>
          <w:lang w:val="en-US" w:eastAsia="zh-CN"/>
        </w:rPr>
      </w:pPr>
      <w:bookmarkStart w:id="116" w:name="lt_pId1602"/>
      <w:r w:rsidRPr="00912595">
        <w:rPr>
          <w:i/>
          <w:iCs/>
          <w:lang w:val="en-US" w:eastAsia="zh-CN"/>
        </w:rPr>
        <w:t>N</w:t>
      </w:r>
      <w:r w:rsidR="005D3FF6">
        <w:rPr>
          <w:rFonts w:hint="eastAsia"/>
          <w:i/>
          <w:iCs/>
          <w:vertAlign w:val="subscript"/>
          <w:lang w:val="en-US" w:eastAsia="zh-CN"/>
        </w:rPr>
        <w:t>offs</w:t>
      </w:r>
      <w:r w:rsidRPr="00912595">
        <w:rPr>
          <w:i/>
          <w:iCs/>
          <w:vertAlign w:val="subscript"/>
          <w:lang w:val="en-US" w:eastAsia="zh-CN"/>
        </w:rPr>
        <w:t>-UL</w:t>
      </w:r>
      <w:bookmarkEnd w:id="116"/>
      <w:r w:rsidRPr="00912595">
        <w:rPr>
          <w:lang w:val="en-US" w:eastAsia="zh-CN"/>
        </w:rPr>
        <w:tab/>
      </w:r>
      <w:r w:rsidR="00C92DC2">
        <w:rPr>
          <w:rFonts w:hint="eastAsia"/>
          <w:lang w:val="en-US" w:eastAsia="zh-CN"/>
        </w:rPr>
        <w:t>用于计算上行链路</w:t>
      </w:r>
      <w:r w:rsidR="00C92DC2" w:rsidRPr="00912595">
        <w:rPr>
          <w:lang w:val="en-US" w:eastAsia="zh-CN"/>
        </w:rPr>
        <w:t>EARFCN</w:t>
      </w:r>
      <w:r w:rsidR="00C92DC2">
        <w:rPr>
          <w:rFonts w:hint="eastAsia"/>
          <w:lang w:val="en-US" w:eastAsia="zh-CN"/>
        </w:rPr>
        <w:t>的偏移</w:t>
      </w:r>
    </w:p>
    <w:p w:rsidR="00E346E3" w:rsidRPr="00912595" w:rsidRDefault="00E346E3" w:rsidP="00815CF2">
      <w:pPr>
        <w:tabs>
          <w:tab w:val="clear" w:pos="794"/>
          <w:tab w:val="clear" w:pos="1191"/>
          <w:tab w:val="clear" w:pos="1588"/>
          <w:tab w:val="left" w:pos="1701"/>
        </w:tabs>
        <w:spacing w:before="80"/>
        <w:ind w:left="1701" w:hanging="1701"/>
        <w:rPr>
          <w:lang w:val="en-US" w:eastAsia="zh-CN"/>
        </w:rPr>
      </w:pPr>
      <w:bookmarkStart w:id="117" w:name="lt_pId1605"/>
      <w:r w:rsidRPr="00912595">
        <w:rPr>
          <w:i/>
          <w:iCs/>
          <w:lang w:val="en-US" w:eastAsia="zh-CN"/>
        </w:rPr>
        <w:t>N</w:t>
      </w:r>
      <w:r w:rsidRPr="00912595">
        <w:rPr>
          <w:i/>
          <w:iCs/>
          <w:vertAlign w:val="subscript"/>
          <w:lang w:val="en-US" w:eastAsia="zh-CN"/>
        </w:rPr>
        <w:t>otx</w:t>
      </w:r>
      <w:bookmarkEnd w:id="117"/>
      <w:r w:rsidR="00815CF2">
        <w:rPr>
          <w:lang w:val="en-US" w:eastAsia="zh-CN"/>
        </w:rPr>
        <w:tab/>
      </w:r>
      <w:r w:rsidR="00231054">
        <w:rPr>
          <w:rFonts w:hint="eastAsia"/>
          <w:lang w:val="en-US" w:eastAsia="zh-CN"/>
        </w:rPr>
        <w:t>在</w:t>
      </w:r>
      <w:r w:rsidR="00231054" w:rsidRPr="00912595">
        <w:rPr>
          <w:rFonts w:eastAsia="?? ??"/>
          <w:lang w:val="en-US" w:eastAsia="zh-CN"/>
        </w:rPr>
        <w:t>eNode B</w:t>
      </w:r>
      <w:r w:rsidR="00231054">
        <w:rPr>
          <w:rFonts w:eastAsiaTheme="minorEastAsia" w:hint="eastAsia"/>
          <w:lang w:val="en-US" w:eastAsia="zh-CN"/>
        </w:rPr>
        <w:t>发射</w:t>
      </w:r>
      <w:r w:rsidR="00231054" w:rsidRPr="00AE3378">
        <w:rPr>
          <w:rFonts w:hint="eastAsia"/>
          <w:lang w:val="en-US" w:eastAsia="zh-CN"/>
        </w:rPr>
        <w:t>天线连接器</w:t>
      </w:r>
      <w:r w:rsidR="00231054">
        <w:rPr>
          <w:rFonts w:hint="eastAsia"/>
          <w:lang w:val="en-US" w:eastAsia="zh-CN"/>
        </w:rPr>
        <w:t>处测得的、</w:t>
      </w:r>
      <w:r w:rsidR="00AE3378" w:rsidRPr="00601CDA">
        <w:rPr>
          <w:rFonts w:hint="eastAsia"/>
          <w:lang w:val="en-US" w:eastAsia="zh-CN"/>
        </w:rPr>
        <w:t>白噪声</w:t>
      </w:r>
      <w:r w:rsidR="00231054">
        <w:rPr>
          <w:rFonts w:hint="eastAsia"/>
          <w:lang w:val="en-US" w:eastAsia="zh-CN"/>
        </w:rPr>
        <w:t>源的功率谱密度（归一化为副载波间隔的</w:t>
      </w:r>
      <w:r w:rsidR="009F42CD">
        <w:rPr>
          <w:rFonts w:hint="eastAsia"/>
          <w:lang w:val="en-US" w:eastAsia="zh-CN"/>
        </w:rPr>
        <w:t>、</w:t>
      </w:r>
      <w:r w:rsidR="00231054">
        <w:rPr>
          <w:rFonts w:hint="eastAsia"/>
          <w:lang w:val="en-US" w:eastAsia="zh-CN"/>
        </w:rPr>
        <w:t>每个</w:t>
      </w:r>
      <w:r w:rsidR="00231054">
        <w:rPr>
          <w:rFonts w:hint="eastAsia"/>
          <w:lang w:val="en-US" w:eastAsia="zh-CN"/>
        </w:rPr>
        <w:t>RE</w:t>
      </w:r>
      <w:r w:rsidR="00231054">
        <w:rPr>
          <w:rFonts w:hint="eastAsia"/>
          <w:lang w:val="en-US" w:eastAsia="zh-CN"/>
        </w:rPr>
        <w:t>的平均</w:t>
      </w:r>
      <w:r w:rsidR="00AE3378" w:rsidRPr="00601CDA">
        <w:rPr>
          <w:rFonts w:hint="eastAsia"/>
          <w:lang w:val="en-US" w:eastAsia="zh-CN"/>
        </w:rPr>
        <w:t>功率</w:t>
      </w:r>
      <w:r w:rsidR="00231054">
        <w:rPr>
          <w:rFonts w:hint="eastAsia"/>
          <w:lang w:val="en-US" w:eastAsia="zh-CN"/>
        </w:rPr>
        <w:t>），</w:t>
      </w:r>
      <w:r w:rsidR="009F42CD">
        <w:rPr>
          <w:rFonts w:hint="eastAsia"/>
          <w:lang w:val="en-US" w:eastAsia="zh-CN"/>
        </w:rPr>
        <w:t>用于</w:t>
      </w:r>
      <w:r w:rsidR="00AE3378" w:rsidRPr="00601CDA">
        <w:rPr>
          <w:rFonts w:hint="eastAsia"/>
          <w:lang w:val="en-US" w:eastAsia="zh-CN"/>
        </w:rPr>
        <w:t>模拟</w:t>
      </w:r>
      <w:r w:rsidR="00AE3378" w:rsidRPr="00601CDA">
        <w:rPr>
          <w:rFonts w:hint="eastAsia"/>
          <w:lang w:val="en-US" w:eastAsia="zh-CN"/>
        </w:rPr>
        <w:t>eNode</w:t>
      </w:r>
      <w:r w:rsidR="009F42CD">
        <w:rPr>
          <w:rFonts w:hint="eastAsia"/>
          <w:lang w:val="en-US" w:eastAsia="zh-CN"/>
        </w:rPr>
        <w:t xml:space="preserve"> B</w:t>
      </w:r>
      <w:r w:rsidR="00AE3378" w:rsidRPr="00601CDA">
        <w:rPr>
          <w:rFonts w:hint="eastAsia"/>
          <w:lang w:val="en-US" w:eastAsia="zh-CN"/>
        </w:rPr>
        <w:t>发射机</w:t>
      </w:r>
      <w:r w:rsidR="009F42CD">
        <w:rPr>
          <w:rFonts w:hint="eastAsia"/>
          <w:lang w:val="en-US" w:eastAsia="zh-CN"/>
        </w:rPr>
        <w:t>损伤。</w:t>
      </w:r>
    </w:p>
    <w:p w:rsidR="00E346E3" w:rsidRPr="00912595" w:rsidRDefault="00E346E3" w:rsidP="00815CF2">
      <w:pPr>
        <w:tabs>
          <w:tab w:val="clear" w:pos="794"/>
          <w:tab w:val="clear" w:pos="1191"/>
          <w:tab w:val="clear" w:pos="1588"/>
          <w:tab w:val="left" w:pos="1701"/>
        </w:tabs>
        <w:spacing w:before="80"/>
        <w:ind w:left="1701" w:hanging="1701"/>
        <w:rPr>
          <w:lang w:val="en-US" w:eastAsia="zh-CN"/>
        </w:rPr>
      </w:pPr>
      <w:bookmarkStart w:id="118" w:name="lt_pId1608"/>
      <w:r w:rsidRPr="00912595">
        <w:rPr>
          <w:i/>
          <w:iCs/>
          <w:lang w:val="en-US" w:eastAsia="zh-CN"/>
        </w:rPr>
        <w:t>N</w:t>
      </w:r>
      <w:r w:rsidRPr="00912595">
        <w:rPr>
          <w:i/>
          <w:iCs/>
          <w:vertAlign w:val="subscript"/>
          <w:lang w:val="en-US" w:eastAsia="zh-CN"/>
        </w:rPr>
        <w:t>RB</w:t>
      </w:r>
      <w:bookmarkEnd w:id="118"/>
      <w:r w:rsidR="00815CF2">
        <w:rPr>
          <w:lang w:val="en-US" w:eastAsia="zh-CN"/>
        </w:rPr>
        <w:tab/>
      </w:r>
      <w:r w:rsidR="00601CDA">
        <w:rPr>
          <w:rFonts w:hint="eastAsia"/>
          <w:lang w:val="en-US" w:eastAsia="zh-CN"/>
        </w:rPr>
        <w:t>传输</w:t>
      </w:r>
      <w:r w:rsidR="00AE3378" w:rsidRPr="00AE3378">
        <w:rPr>
          <w:rFonts w:hint="eastAsia"/>
          <w:lang w:val="en-US" w:eastAsia="zh-CN"/>
        </w:rPr>
        <w:t>带宽配置</w:t>
      </w:r>
      <w:r w:rsidR="00601CDA">
        <w:rPr>
          <w:rFonts w:hint="eastAsia"/>
          <w:lang w:val="en-US" w:eastAsia="zh-CN"/>
        </w:rPr>
        <w:t>，以</w:t>
      </w:r>
      <w:r w:rsidR="00AE3378" w:rsidRPr="00AE3378">
        <w:rPr>
          <w:rFonts w:hint="eastAsia"/>
          <w:lang w:val="en-US" w:eastAsia="zh-CN"/>
        </w:rPr>
        <w:t>资源块</w:t>
      </w:r>
      <w:r w:rsidR="009268ED">
        <w:rPr>
          <w:rFonts w:hint="eastAsia"/>
          <w:lang w:val="en-US" w:eastAsia="zh-CN"/>
        </w:rPr>
        <w:t>数来表示</w:t>
      </w:r>
    </w:p>
    <w:p w:rsidR="00E346E3" w:rsidRPr="00912595" w:rsidRDefault="00E346E3" w:rsidP="00815CF2">
      <w:pPr>
        <w:tabs>
          <w:tab w:val="clear" w:pos="794"/>
          <w:tab w:val="clear" w:pos="1191"/>
          <w:tab w:val="clear" w:pos="1588"/>
          <w:tab w:val="left" w:pos="1701"/>
        </w:tabs>
        <w:spacing w:before="80"/>
        <w:ind w:left="1701" w:hanging="1701"/>
        <w:rPr>
          <w:lang w:val="en-US" w:eastAsia="zh-CN"/>
        </w:rPr>
      </w:pPr>
      <w:bookmarkStart w:id="119" w:name="lt_pId1611"/>
      <w:r w:rsidRPr="00912595">
        <w:rPr>
          <w:i/>
          <w:iCs/>
          <w:lang w:val="en-US" w:eastAsia="zh-CN"/>
        </w:rPr>
        <w:t>N</w:t>
      </w:r>
      <w:r w:rsidRPr="00912595">
        <w:rPr>
          <w:i/>
          <w:iCs/>
          <w:vertAlign w:val="subscript"/>
          <w:lang w:val="en-US" w:eastAsia="zh-CN"/>
        </w:rPr>
        <w:t>RB_</w:t>
      </w:r>
      <w:bookmarkEnd w:id="119"/>
      <w:r w:rsidR="005D3FF6">
        <w:rPr>
          <w:rFonts w:hint="eastAsia"/>
          <w:i/>
          <w:iCs/>
          <w:vertAlign w:val="subscript"/>
          <w:lang w:val="en-US" w:eastAsia="zh-CN"/>
        </w:rPr>
        <w:t>agg</w:t>
      </w:r>
      <w:r w:rsidRPr="00912595">
        <w:rPr>
          <w:vertAlign w:val="subscript"/>
          <w:lang w:val="en-US" w:eastAsia="zh-CN"/>
        </w:rPr>
        <w:tab/>
      </w:r>
      <w:r w:rsidR="00601CDA">
        <w:rPr>
          <w:rFonts w:hint="eastAsia"/>
          <w:lang w:val="en-US" w:eastAsia="zh-CN"/>
        </w:rPr>
        <w:t>聚合传输</w:t>
      </w:r>
      <w:r w:rsidR="00AE3378" w:rsidRPr="00AE3378">
        <w:rPr>
          <w:rFonts w:hint="eastAsia"/>
          <w:lang w:val="en-US" w:eastAsia="zh-CN"/>
        </w:rPr>
        <w:t>带宽配置。</w:t>
      </w:r>
      <w:r w:rsidR="00601CDA">
        <w:rPr>
          <w:rFonts w:hint="eastAsia"/>
          <w:lang w:val="en-US" w:eastAsia="zh-CN"/>
        </w:rPr>
        <w:t>在完全分配的聚合信道带宽内的</w:t>
      </w:r>
      <w:r w:rsidR="00AE3378" w:rsidRPr="00AE3378">
        <w:rPr>
          <w:rFonts w:hint="eastAsia"/>
          <w:lang w:val="en-US" w:eastAsia="zh-CN"/>
        </w:rPr>
        <w:t>聚合</w:t>
      </w:r>
      <w:r w:rsidR="00601CDA">
        <w:rPr>
          <w:rFonts w:hint="eastAsia"/>
          <w:lang w:val="en-US" w:eastAsia="zh-CN"/>
        </w:rPr>
        <w:t>RB</w:t>
      </w:r>
      <w:r w:rsidR="009268ED">
        <w:rPr>
          <w:rFonts w:hint="eastAsia"/>
          <w:lang w:val="en-US" w:eastAsia="zh-CN"/>
        </w:rPr>
        <w:t>数量</w:t>
      </w:r>
    </w:p>
    <w:p w:rsidR="00E346E3" w:rsidRPr="00912595" w:rsidRDefault="00E346E3" w:rsidP="00815CF2">
      <w:pPr>
        <w:tabs>
          <w:tab w:val="clear" w:pos="794"/>
          <w:tab w:val="clear" w:pos="1191"/>
          <w:tab w:val="clear" w:pos="1588"/>
          <w:tab w:val="left" w:pos="1701"/>
        </w:tabs>
        <w:spacing w:before="80"/>
        <w:ind w:left="1701" w:hanging="1701"/>
        <w:rPr>
          <w:lang w:val="en-US" w:eastAsia="zh-CN"/>
        </w:rPr>
      </w:pPr>
      <w:bookmarkStart w:id="120" w:name="lt_pId1615"/>
      <w:r w:rsidRPr="00912595">
        <w:rPr>
          <w:i/>
          <w:iCs/>
          <w:lang w:val="en-US" w:eastAsia="zh-CN"/>
        </w:rPr>
        <w:t>N</w:t>
      </w:r>
      <w:r w:rsidRPr="00912595">
        <w:rPr>
          <w:i/>
          <w:iCs/>
          <w:vertAlign w:val="subscript"/>
          <w:lang w:val="en-US" w:eastAsia="zh-CN"/>
        </w:rPr>
        <w:t>RB_</w:t>
      </w:r>
      <w:bookmarkEnd w:id="120"/>
      <w:r w:rsidR="005D3FF6">
        <w:rPr>
          <w:rFonts w:hint="eastAsia"/>
          <w:i/>
          <w:iCs/>
          <w:vertAlign w:val="subscript"/>
          <w:lang w:val="en-US" w:eastAsia="zh-CN"/>
        </w:rPr>
        <w:t>alloc</w:t>
      </w:r>
      <w:r w:rsidRPr="00912595">
        <w:rPr>
          <w:vertAlign w:val="subscript"/>
          <w:lang w:val="en-US" w:eastAsia="zh-CN"/>
        </w:rPr>
        <w:tab/>
      </w:r>
      <w:r w:rsidR="00601CDA">
        <w:rPr>
          <w:rFonts w:hint="eastAsia"/>
          <w:lang w:val="en-US" w:eastAsia="zh-CN"/>
        </w:rPr>
        <w:t>在聚合信道</w:t>
      </w:r>
      <w:r w:rsidR="00601CDA" w:rsidRPr="00AE3378">
        <w:rPr>
          <w:rFonts w:hint="eastAsia"/>
          <w:lang w:val="en-US" w:eastAsia="zh-CN"/>
        </w:rPr>
        <w:t>带宽配置</w:t>
      </w:r>
      <w:r w:rsidR="00601CDA">
        <w:rPr>
          <w:rFonts w:hint="eastAsia"/>
          <w:lang w:val="en-US" w:eastAsia="zh-CN"/>
        </w:rPr>
        <w:t>中同时发射的资源块总数</w:t>
      </w:r>
    </w:p>
    <w:p w:rsidR="00815CF2" w:rsidRPr="00815CF2" w:rsidRDefault="00815CF2" w:rsidP="008D635F">
      <w:pPr>
        <w:tabs>
          <w:tab w:val="clear" w:pos="794"/>
          <w:tab w:val="clear" w:pos="1191"/>
          <w:tab w:val="clear" w:pos="1588"/>
          <w:tab w:val="clear" w:pos="1985"/>
          <w:tab w:val="left" w:pos="1701"/>
          <w:tab w:val="left" w:pos="1843"/>
        </w:tabs>
        <w:spacing w:before="80"/>
        <w:ind w:left="1701" w:hanging="1701"/>
        <w:rPr>
          <w:lang w:val="en-GB" w:eastAsia="zh-CN"/>
        </w:rPr>
      </w:pPr>
      <w:bookmarkStart w:id="121" w:name="lt_pId1618"/>
      <w:r w:rsidRPr="00815CF2">
        <w:rPr>
          <w:i/>
          <w:lang w:val="en-GB" w:eastAsia="zh-CN"/>
        </w:rPr>
        <w:t>N</w:t>
      </w:r>
      <w:r w:rsidRPr="00815CF2">
        <w:rPr>
          <w:i/>
          <w:vertAlign w:val="subscript"/>
          <w:lang w:val="en-GB" w:eastAsia="zh-CN"/>
        </w:rPr>
        <w:t>RB,c</w:t>
      </w:r>
      <w:r w:rsidRPr="00815CF2">
        <w:rPr>
          <w:rFonts w:hint="eastAsia"/>
          <w:vertAlign w:val="subscript"/>
          <w:lang w:val="en-GB" w:eastAsia="zh-CN"/>
        </w:rPr>
        <w:tab/>
      </w:r>
      <w:r w:rsidR="008D635F">
        <w:rPr>
          <w:lang w:val="en-GB" w:eastAsia="zh-CN"/>
        </w:rPr>
        <w:t>分量载波</w:t>
      </w:r>
      <w:r w:rsidRPr="00815CF2">
        <w:rPr>
          <w:rFonts w:hint="eastAsia"/>
          <w:i/>
          <w:lang w:val="en-GB" w:eastAsia="zh-CN"/>
        </w:rPr>
        <w:t>c</w:t>
      </w:r>
      <w:r w:rsidR="008D635F">
        <w:rPr>
          <w:rFonts w:hint="eastAsia"/>
          <w:lang w:val="en-GB" w:eastAsia="zh-CN"/>
        </w:rPr>
        <w:t>的</w:t>
      </w:r>
      <w:r w:rsidR="008D635F">
        <w:rPr>
          <w:lang w:val="en-GB" w:eastAsia="zh-CN"/>
        </w:rPr>
        <w:t>传输带宽配置，</w:t>
      </w:r>
      <w:r w:rsidR="008D635F">
        <w:rPr>
          <w:rFonts w:hint="eastAsia"/>
          <w:lang w:val="en-GB" w:eastAsia="zh-CN"/>
        </w:rPr>
        <w:t>以</w:t>
      </w:r>
      <w:r w:rsidR="008D635F">
        <w:rPr>
          <w:lang w:val="en-GB" w:eastAsia="zh-CN"/>
        </w:rPr>
        <w:t>资源块为单位表示</w:t>
      </w:r>
    </w:p>
    <w:p w:rsidR="00815CF2" w:rsidRPr="00815CF2" w:rsidRDefault="00815CF2" w:rsidP="008D635F">
      <w:pPr>
        <w:tabs>
          <w:tab w:val="clear" w:pos="794"/>
          <w:tab w:val="clear" w:pos="1191"/>
          <w:tab w:val="clear" w:pos="1588"/>
          <w:tab w:val="clear" w:pos="1985"/>
          <w:tab w:val="left" w:pos="1701"/>
          <w:tab w:val="left" w:pos="1843"/>
        </w:tabs>
        <w:spacing w:before="80"/>
        <w:ind w:left="1701" w:hanging="1701"/>
        <w:rPr>
          <w:lang w:val="en-GB" w:eastAsia="zh-CN"/>
        </w:rPr>
      </w:pPr>
      <w:r w:rsidRPr="00815CF2">
        <w:rPr>
          <w:i/>
          <w:lang w:val="en-GB" w:eastAsia="zh-CN"/>
        </w:rPr>
        <w:t>N</w:t>
      </w:r>
      <w:r w:rsidRPr="00815CF2">
        <w:rPr>
          <w:i/>
          <w:vertAlign w:val="subscript"/>
          <w:lang w:val="en-GB" w:eastAsia="zh-CN"/>
        </w:rPr>
        <w:t>RB,largest BW</w:t>
      </w:r>
      <w:r w:rsidRPr="00815CF2">
        <w:rPr>
          <w:rFonts w:hint="eastAsia"/>
          <w:vertAlign w:val="subscript"/>
          <w:lang w:val="en-GB" w:eastAsia="zh-CN"/>
        </w:rPr>
        <w:tab/>
      </w:r>
      <w:r w:rsidR="008D635F">
        <w:rPr>
          <w:rFonts w:hint="eastAsia"/>
          <w:lang w:val="en-GB" w:eastAsia="zh-CN"/>
        </w:rPr>
        <w:t>带宽</w:t>
      </w:r>
      <w:r w:rsidR="008D635F">
        <w:rPr>
          <w:lang w:val="en-GB" w:eastAsia="zh-CN"/>
        </w:rPr>
        <w:t>组合分量载波最大传输带宽配置，</w:t>
      </w:r>
      <w:r w:rsidR="008D635F">
        <w:rPr>
          <w:rFonts w:hint="eastAsia"/>
          <w:lang w:val="en-GB" w:eastAsia="zh-CN"/>
        </w:rPr>
        <w:t>以</w:t>
      </w:r>
      <w:r w:rsidR="008D635F">
        <w:rPr>
          <w:lang w:val="en-GB" w:eastAsia="zh-CN"/>
        </w:rPr>
        <w:t>资源块为单位表示</w:t>
      </w:r>
    </w:p>
    <w:p w:rsidR="00E346E3" w:rsidRPr="00912595" w:rsidRDefault="00E346E3" w:rsidP="00815CF2">
      <w:pPr>
        <w:tabs>
          <w:tab w:val="clear" w:pos="794"/>
          <w:tab w:val="clear" w:pos="1191"/>
          <w:tab w:val="clear" w:pos="1588"/>
          <w:tab w:val="left" w:pos="1701"/>
        </w:tabs>
        <w:spacing w:before="80"/>
        <w:ind w:left="1701" w:hanging="1701"/>
        <w:rPr>
          <w:lang w:val="en-US" w:eastAsia="zh-CN"/>
        </w:rPr>
      </w:pPr>
      <w:r w:rsidRPr="00912595">
        <w:rPr>
          <w:i/>
          <w:iCs/>
          <w:lang w:val="en-US" w:eastAsia="zh-CN"/>
        </w:rPr>
        <w:t>N</w:t>
      </w:r>
      <w:r w:rsidRPr="00912595">
        <w:rPr>
          <w:i/>
          <w:iCs/>
          <w:vertAlign w:val="subscript"/>
          <w:lang w:val="en-US" w:eastAsia="zh-CN"/>
        </w:rPr>
        <w:t>UL</w:t>
      </w:r>
      <w:bookmarkStart w:id="122" w:name="lt_pId1620"/>
      <w:bookmarkEnd w:id="121"/>
      <w:r w:rsidR="00815CF2">
        <w:rPr>
          <w:lang w:val="en-US" w:eastAsia="zh-CN"/>
        </w:rPr>
        <w:tab/>
      </w:r>
      <w:r w:rsidR="00AE3378">
        <w:rPr>
          <w:rFonts w:hint="eastAsia"/>
          <w:lang w:val="en-US" w:eastAsia="zh-CN"/>
        </w:rPr>
        <w:t>上行链路</w:t>
      </w:r>
      <w:r w:rsidRPr="00912595">
        <w:rPr>
          <w:lang w:val="en-US" w:eastAsia="zh-CN"/>
        </w:rPr>
        <w:t>EARFCN</w:t>
      </w:r>
      <w:bookmarkEnd w:id="122"/>
    </w:p>
    <w:p w:rsidR="00E346E3" w:rsidRPr="00912595" w:rsidRDefault="00E346E3" w:rsidP="00815CF2">
      <w:pPr>
        <w:tabs>
          <w:tab w:val="clear" w:pos="794"/>
          <w:tab w:val="clear" w:pos="1191"/>
          <w:tab w:val="clear" w:pos="1588"/>
          <w:tab w:val="left" w:pos="1701"/>
        </w:tabs>
        <w:spacing w:before="80"/>
        <w:ind w:left="1701" w:hanging="1701"/>
        <w:rPr>
          <w:lang w:val="en-US" w:eastAsia="zh-CN"/>
        </w:rPr>
      </w:pPr>
      <w:bookmarkStart w:id="123" w:name="lt_pId1621"/>
      <w:r w:rsidRPr="00912595">
        <w:rPr>
          <w:i/>
          <w:iCs/>
          <w:lang w:val="en-US" w:eastAsia="zh-CN"/>
        </w:rPr>
        <w:t>Rav</w:t>
      </w:r>
      <w:bookmarkEnd w:id="123"/>
      <w:r w:rsidR="00815CF2">
        <w:rPr>
          <w:lang w:val="en-US" w:eastAsia="zh-CN"/>
        </w:rPr>
        <w:tab/>
      </w:r>
      <w:r w:rsidR="00AE3378" w:rsidRPr="00AE3378">
        <w:rPr>
          <w:rFonts w:hint="eastAsia"/>
          <w:lang w:val="en-US" w:eastAsia="zh-CN"/>
        </w:rPr>
        <w:t>每</w:t>
      </w:r>
      <w:r w:rsidR="0098322B">
        <w:rPr>
          <w:rFonts w:hint="eastAsia"/>
          <w:lang w:val="en-US" w:eastAsia="zh-CN"/>
        </w:rPr>
        <w:t>个</w:t>
      </w:r>
      <w:r w:rsidR="00AE3378" w:rsidRPr="00AE3378">
        <w:rPr>
          <w:rFonts w:hint="eastAsia"/>
          <w:lang w:val="en-US" w:eastAsia="zh-CN"/>
        </w:rPr>
        <w:t>RB</w:t>
      </w:r>
      <w:r w:rsidR="0098322B">
        <w:rPr>
          <w:rFonts w:hint="eastAsia"/>
          <w:lang w:val="en-US" w:eastAsia="zh-CN"/>
        </w:rPr>
        <w:t>最小</w:t>
      </w:r>
      <w:r w:rsidR="00AE3378" w:rsidRPr="00AE3378">
        <w:rPr>
          <w:rFonts w:hint="eastAsia"/>
          <w:lang w:val="en-US" w:eastAsia="zh-CN"/>
        </w:rPr>
        <w:t>平均吞吐量</w:t>
      </w:r>
    </w:p>
    <w:p w:rsidR="00E346E3" w:rsidRPr="00912595" w:rsidRDefault="00E346E3" w:rsidP="00815CF2">
      <w:pPr>
        <w:tabs>
          <w:tab w:val="clear" w:pos="794"/>
          <w:tab w:val="clear" w:pos="1191"/>
          <w:tab w:val="clear" w:pos="1588"/>
          <w:tab w:val="left" w:pos="1701"/>
        </w:tabs>
        <w:spacing w:before="80"/>
        <w:ind w:left="1701" w:hanging="1701"/>
        <w:rPr>
          <w:lang w:val="en-US" w:eastAsia="zh-CN"/>
        </w:rPr>
      </w:pPr>
      <w:bookmarkStart w:id="124" w:name="lt_pId1625"/>
      <w:r w:rsidRPr="00912595">
        <w:rPr>
          <w:i/>
          <w:iCs/>
          <w:lang w:val="en-US" w:eastAsia="zh-CN"/>
        </w:rPr>
        <w:t>P</w:t>
      </w:r>
      <w:r w:rsidRPr="00912595">
        <w:rPr>
          <w:i/>
          <w:iCs/>
          <w:vertAlign w:val="subscript"/>
          <w:lang w:val="en-US" w:eastAsia="zh-CN"/>
        </w:rPr>
        <w:t>CMAX</w:t>
      </w:r>
      <w:bookmarkEnd w:id="124"/>
      <w:r w:rsidRPr="00912595">
        <w:rPr>
          <w:vertAlign w:val="subscript"/>
          <w:lang w:val="en-US" w:eastAsia="zh-CN"/>
        </w:rPr>
        <w:tab/>
      </w:r>
      <w:r w:rsidR="00AE3378" w:rsidRPr="00AE3378">
        <w:rPr>
          <w:rFonts w:hint="eastAsia"/>
          <w:lang w:val="en-US" w:eastAsia="zh-CN"/>
        </w:rPr>
        <w:t>配置的最大</w:t>
      </w:r>
      <w:r w:rsidR="0098322B">
        <w:rPr>
          <w:rFonts w:hint="eastAsia"/>
          <w:lang w:val="en-US" w:eastAsia="zh-CN"/>
        </w:rPr>
        <w:t>UE</w:t>
      </w:r>
      <w:r w:rsidR="00AE3378" w:rsidRPr="00AE3378">
        <w:rPr>
          <w:rFonts w:hint="eastAsia"/>
          <w:lang w:val="en-US" w:eastAsia="zh-CN"/>
        </w:rPr>
        <w:t>输出功率</w:t>
      </w:r>
    </w:p>
    <w:p w:rsidR="00E346E3" w:rsidRPr="00912595" w:rsidRDefault="00E346E3" w:rsidP="00815CF2">
      <w:pPr>
        <w:tabs>
          <w:tab w:val="clear" w:pos="794"/>
          <w:tab w:val="clear" w:pos="1191"/>
          <w:tab w:val="clear" w:pos="1588"/>
          <w:tab w:val="left" w:pos="1701"/>
        </w:tabs>
        <w:spacing w:before="80"/>
        <w:ind w:left="1701" w:hanging="1701"/>
        <w:rPr>
          <w:lang w:val="en-US" w:eastAsia="zh-CN"/>
        </w:rPr>
      </w:pPr>
      <w:bookmarkStart w:id="125" w:name="lt_pId1629"/>
      <w:r w:rsidRPr="00912595">
        <w:rPr>
          <w:rFonts w:cs="Vrinda"/>
          <w:i/>
          <w:iCs/>
          <w:lang w:val="en-US" w:eastAsia="zh-CN" w:bidi="bn-IN"/>
        </w:rPr>
        <w:t>P</w:t>
      </w:r>
      <w:r w:rsidRPr="00912595">
        <w:rPr>
          <w:rFonts w:cs="Vrinda"/>
          <w:i/>
          <w:iCs/>
          <w:vertAlign w:val="subscript"/>
          <w:lang w:val="en-US" w:eastAsia="zh-CN" w:bidi="bn-IN"/>
        </w:rPr>
        <w:t>CMAX</w:t>
      </w:r>
      <w:r w:rsidRPr="00912595">
        <w:rPr>
          <w:rFonts w:cs="Vrinda" w:hint="eastAsia"/>
          <w:i/>
          <w:iCs/>
          <w:vertAlign w:val="subscript"/>
          <w:lang w:val="en-US" w:eastAsia="zh-CN" w:bidi="bn-IN"/>
        </w:rPr>
        <w:t>,c</w:t>
      </w:r>
      <w:bookmarkEnd w:id="125"/>
      <w:r w:rsidRPr="00912595">
        <w:rPr>
          <w:rFonts w:cs="Vrinda"/>
          <w:lang w:val="en-US" w:eastAsia="zh-CN" w:bidi="bn-IN"/>
        </w:rPr>
        <w:tab/>
      </w:r>
      <w:r w:rsidR="0098322B">
        <w:rPr>
          <w:rFonts w:hint="eastAsia"/>
          <w:lang w:val="en-US" w:eastAsia="zh-CN"/>
        </w:rPr>
        <w:t>服务小区</w:t>
      </w:r>
      <w:r w:rsidR="0098322B" w:rsidRPr="00912595">
        <w:rPr>
          <w:i/>
          <w:lang w:val="en-US" w:eastAsia="zh-CN"/>
        </w:rPr>
        <w:t>c</w:t>
      </w:r>
      <w:r w:rsidR="00AE3378" w:rsidRPr="00AE3378">
        <w:rPr>
          <w:rFonts w:hint="eastAsia"/>
          <w:lang w:val="en-US" w:eastAsia="zh-CN"/>
        </w:rPr>
        <w:t>配置的最大</w:t>
      </w:r>
      <w:r w:rsidR="0098322B">
        <w:rPr>
          <w:rFonts w:hint="eastAsia"/>
          <w:lang w:val="en-US" w:eastAsia="zh-CN"/>
        </w:rPr>
        <w:t>UE</w:t>
      </w:r>
      <w:r w:rsidR="00AE3378" w:rsidRPr="00AE3378">
        <w:rPr>
          <w:rFonts w:hint="eastAsia"/>
          <w:lang w:val="en-US" w:eastAsia="zh-CN"/>
        </w:rPr>
        <w:t>输出功率</w:t>
      </w:r>
    </w:p>
    <w:p w:rsidR="00E346E3" w:rsidRPr="00912595" w:rsidRDefault="00E346E3" w:rsidP="00815CF2">
      <w:pPr>
        <w:tabs>
          <w:tab w:val="clear" w:pos="794"/>
          <w:tab w:val="clear" w:pos="1191"/>
          <w:tab w:val="clear" w:pos="1588"/>
          <w:tab w:val="left" w:pos="1701"/>
        </w:tabs>
        <w:spacing w:before="80"/>
        <w:ind w:left="1701" w:hanging="1701"/>
        <w:rPr>
          <w:lang w:val="en-US" w:eastAsia="zh-CN"/>
        </w:rPr>
      </w:pPr>
      <w:bookmarkStart w:id="126" w:name="lt_pId1632"/>
      <w:r w:rsidRPr="00912595">
        <w:rPr>
          <w:i/>
          <w:iCs/>
          <w:lang w:val="en-US" w:eastAsia="zh-CN"/>
        </w:rPr>
        <w:t>P</w:t>
      </w:r>
      <w:r w:rsidRPr="00912595">
        <w:rPr>
          <w:i/>
          <w:iCs/>
          <w:vertAlign w:val="subscript"/>
          <w:lang w:val="en-US" w:eastAsia="zh-CN"/>
        </w:rPr>
        <w:t>EMAX</w:t>
      </w:r>
      <w:bookmarkEnd w:id="126"/>
      <w:r w:rsidR="00815CF2">
        <w:rPr>
          <w:lang w:val="en-US" w:eastAsia="zh-CN"/>
        </w:rPr>
        <w:tab/>
      </w:r>
      <w:r w:rsidR="009664B0">
        <w:rPr>
          <w:rFonts w:hint="eastAsia"/>
          <w:lang w:val="en-US" w:eastAsia="zh-CN"/>
        </w:rPr>
        <w:t>由更高层次发出信令的、允许的最大</w:t>
      </w:r>
      <w:r w:rsidR="009664B0">
        <w:rPr>
          <w:rFonts w:hint="eastAsia"/>
          <w:lang w:val="en-US" w:eastAsia="zh-CN"/>
        </w:rPr>
        <w:t>UE</w:t>
      </w:r>
      <w:r w:rsidR="009664B0">
        <w:rPr>
          <w:rFonts w:hint="eastAsia"/>
          <w:lang w:val="en-US" w:eastAsia="zh-CN"/>
        </w:rPr>
        <w:t>输出功率</w:t>
      </w:r>
    </w:p>
    <w:p w:rsidR="00E346E3" w:rsidRPr="00912595" w:rsidRDefault="00E346E3" w:rsidP="00815CF2">
      <w:pPr>
        <w:tabs>
          <w:tab w:val="clear" w:pos="794"/>
          <w:tab w:val="clear" w:pos="1191"/>
          <w:tab w:val="clear" w:pos="1588"/>
          <w:tab w:val="left" w:pos="1701"/>
        </w:tabs>
        <w:spacing w:before="80"/>
        <w:ind w:left="1701" w:hanging="1701"/>
        <w:rPr>
          <w:lang w:val="en-US" w:eastAsia="zh-CN"/>
        </w:rPr>
      </w:pPr>
      <w:bookmarkStart w:id="127" w:name="lt_pId1635"/>
      <w:r w:rsidRPr="00912595">
        <w:rPr>
          <w:i/>
          <w:iCs/>
          <w:lang w:val="en-US" w:eastAsia="zh-CN" w:bidi="bn-IN"/>
        </w:rPr>
        <w:t>P</w:t>
      </w:r>
      <w:r w:rsidRPr="00912595">
        <w:rPr>
          <w:i/>
          <w:iCs/>
          <w:vertAlign w:val="subscript"/>
          <w:lang w:val="en-US" w:eastAsia="zh-CN" w:bidi="bn-IN"/>
        </w:rPr>
        <w:t>EMAX</w:t>
      </w:r>
      <w:r w:rsidRPr="00912595">
        <w:rPr>
          <w:rFonts w:cs="Vrinda" w:hint="eastAsia"/>
          <w:i/>
          <w:iCs/>
          <w:vertAlign w:val="subscript"/>
          <w:lang w:val="en-US" w:eastAsia="zh-CN" w:bidi="bn-IN"/>
        </w:rPr>
        <w:t>,c</w:t>
      </w:r>
      <w:bookmarkEnd w:id="127"/>
      <w:r w:rsidRPr="00912595">
        <w:rPr>
          <w:rFonts w:cs="Vrinda"/>
          <w:i/>
          <w:vertAlign w:val="subscript"/>
          <w:lang w:val="en-US" w:eastAsia="zh-CN" w:bidi="bn-IN"/>
        </w:rPr>
        <w:tab/>
      </w:r>
      <w:r w:rsidR="009664B0">
        <w:rPr>
          <w:rFonts w:hint="eastAsia"/>
          <w:lang w:val="en-US" w:eastAsia="zh-CN"/>
        </w:rPr>
        <w:t>由更高层次发出信令的、服务小区</w:t>
      </w:r>
      <w:r w:rsidR="009664B0" w:rsidRPr="00912595">
        <w:rPr>
          <w:i/>
          <w:lang w:val="en-US" w:eastAsia="zh-CN"/>
        </w:rPr>
        <w:t>c</w:t>
      </w:r>
      <w:r w:rsidR="009664B0">
        <w:rPr>
          <w:rFonts w:hint="eastAsia"/>
          <w:lang w:val="en-US" w:eastAsia="zh-CN"/>
        </w:rPr>
        <w:t>允许的最大</w:t>
      </w:r>
      <w:r w:rsidR="009664B0">
        <w:rPr>
          <w:rFonts w:hint="eastAsia"/>
          <w:lang w:val="en-US" w:eastAsia="zh-CN"/>
        </w:rPr>
        <w:t>UE</w:t>
      </w:r>
      <w:r w:rsidR="009664B0">
        <w:rPr>
          <w:rFonts w:hint="eastAsia"/>
          <w:lang w:val="en-US" w:eastAsia="zh-CN"/>
        </w:rPr>
        <w:t>输出功率</w:t>
      </w:r>
    </w:p>
    <w:p w:rsidR="00E346E3" w:rsidRPr="00912595" w:rsidRDefault="00E346E3" w:rsidP="00815CF2">
      <w:pPr>
        <w:tabs>
          <w:tab w:val="clear" w:pos="794"/>
          <w:tab w:val="clear" w:pos="1191"/>
          <w:tab w:val="clear" w:pos="1588"/>
          <w:tab w:val="left" w:pos="1701"/>
        </w:tabs>
        <w:spacing w:before="80"/>
        <w:ind w:left="1701" w:hanging="1701"/>
        <w:rPr>
          <w:lang w:val="en-US" w:eastAsia="zh-CN"/>
        </w:rPr>
      </w:pPr>
      <w:bookmarkStart w:id="128" w:name="lt_pId1638"/>
      <w:r w:rsidRPr="00912595">
        <w:rPr>
          <w:bCs/>
          <w:i/>
          <w:iCs/>
          <w:lang w:val="en-US" w:eastAsia="zh-CN"/>
        </w:rPr>
        <w:t>P</w:t>
      </w:r>
      <w:bookmarkEnd w:id="128"/>
      <w:r w:rsidR="005D3FF6" w:rsidRPr="00336359">
        <w:rPr>
          <w:bCs/>
          <w:i/>
          <w:iCs/>
          <w:vertAlign w:val="subscript"/>
          <w:lang w:val="en-US" w:eastAsia="zh-CN"/>
        </w:rPr>
        <w:t>Interferer</w:t>
      </w:r>
      <w:r w:rsidRPr="00912595">
        <w:rPr>
          <w:i/>
          <w:iCs/>
          <w:lang w:val="en-US" w:eastAsia="zh-CN"/>
        </w:rPr>
        <w:tab/>
      </w:r>
      <w:r w:rsidR="007009ED">
        <w:rPr>
          <w:rFonts w:hint="eastAsia"/>
          <w:lang w:val="en-US" w:eastAsia="zh-CN"/>
        </w:rPr>
        <w:t>干扰的</w:t>
      </w:r>
      <w:r w:rsidR="00C2465D" w:rsidRPr="00C2465D">
        <w:rPr>
          <w:rFonts w:hint="eastAsia"/>
          <w:lang w:val="en-US" w:eastAsia="zh-CN"/>
        </w:rPr>
        <w:t>调制平均功率</w:t>
      </w:r>
    </w:p>
    <w:p w:rsidR="00E346E3" w:rsidRPr="00912595" w:rsidRDefault="00E346E3" w:rsidP="00815CF2">
      <w:pPr>
        <w:tabs>
          <w:tab w:val="clear" w:pos="794"/>
          <w:tab w:val="clear" w:pos="1191"/>
          <w:tab w:val="clear" w:pos="1588"/>
          <w:tab w:val="left" w:pos="1701"/>
        </w:tabs>
        <w:spacing w:before="80"/>
        <w:ind w:left="1701" w:hanging="1701"/>
        <w:rPr>
          <w:lang w:val="en-US" w:eastAsia="zh-CN"/>
        </w:rPr>
      </w:pPr>
      <w:bookmarkStart w:id="129" w:name="lt_pId1641"/>
      <w:r w:rsidRPr="00912595">
        <w:rPr>
          <w:i/>
          <w:iCs/>
          <w:lang w:val="en-US" w:eastAsia="zh-CN"/>
        </w:rPr>
        <w:t>P</w:t>
      </w:r>
      <w:bookmarkEnd w:id="129"/>
      <w:r w:rsidR="005D3FF6" w:rsidRPr="00336359">
        <w:rPr>
          <w:i/>
          <w:iCs/>
          <w:vertAlign w:val="subscript"/>
          <w:lang w:val="en-US" w:eastAsia="zh-CN"/>
        </w:rPr>
        <w:t>PowerClass</w:t>
      </w:r>
      <w:r w:rsidRPr="00912595">
        <w:rPr>
          <w:vertAlign w:val="subscript"/>
          <w:lang w:val="en-US" w:eastAsia="zh-CN"/>
        </w:rPr>
        <w:tab/>
      </w:r>
      <w:r w:rsidR="007009ED">
        <w:rPr>
          <w:rFonts w:hint="eastAsia"/>
          <w:lang w:val="en-US" w:eastAsia="zh-CN"/>
        </w:rPr>
        <w:t>标称的</w:t>
      </w:r>
      <w:r w:rsidR="007009ED">
        <w:rPr>
          <w:rFonts w:hint="eastAsia"/>
          <w:lang w:val="en-US" w:eastAsia="zh-CN"/>
        </w:rPr>
        <w:t>UE</w:t>
      </w:r>
      <w:r w:rsidR="007009ED">
        <w:rPr>
          <w:rFonts w:hint="eastAsia"/>
          <w:lang w:val="en-US" w:eastAsia="zh-CN"/>
        </w:rPr>
        <w:t>功率（</w:t>
      </w:r>
      <w:r w:rsidR="00C2465D" w:rsidRPr="00C2465D">
        <w:rPr>
          <w:rFonts w:hint="eastAsia"/>
          <w:lang w:val="en-US" w:eastAsia="zh-CN"/>
        </w:rPr>
        <w:t>即</w:t>
      </w:r>
      <w:r w:rsidR="007009ED">
        <w:rPr>
          <w:rFonts w:hint="eastAsia"/>
          <w:lang w:val="en-US" w:eastAsia="zh-CN"/>
        </w:rPr>
        <w:t>无容限）</w:t>
      </w:r>
    </w:p>
    <w:p w:rsidR="00E346E3" w:rsidRPr="00912595" w:rsidRDefault="00E346E3" w:rsidP="00815CF2">
      <w:pPr>
        <w:tabs>
          <w:tab w:val="clear" w:pos="794"/>
          <w:tab w:val="clear" w:pos="1191"/>
          <w:tab w:val="clear" w:pos="1588"/>
          <w:tab w:val="left" w:pos="1701"/>
        </w:tabs>
        <w:spacing w:before="80"/>
        <w:ind w:left="1701" w:hanging="1701"/>
        <w:rPr>
          <w:lang w:val="en-US" w:eastAsia="zh-CN"/>
        </w:rPr>
      </w:pPr>
      <w:bookmarkStart w:id="130" w:name="lt_pId1643"/>
      <w:r w:rsidRPr="00912595">
        <w:rPr>
          <w:i/>
          <w:iCs/>
          <w:lang w:val="en-US" w:eastAsia="zh-CN"/>
        </w:rPr>
        <w:t>P</w:t>
      </w:r>
      <w:r w:rsidRPr="00912595">
        <w:rPr>
          <w:i/>
          <w:iCs/>
          <w:vertAlign w:val="subscript"/>
          <w:lang w:val="en-US" w:eastAsia="zh-CN"/>
        </w:rPr>
        <w:t>UMAX</w:t>
      </w:r>
      <w:bookmarkEnd w:id="130"/>
      <w:r w:rsidR="00815CF2">
        <w:rPr>
          <w:lang w:val="en-US" w:eastAsia="zh-CN"/>
        </w:rPr>
        <w:tab/>
      </w:r>
      <w:r w:rsidR="007009ED">
        <w:rPr>
          <w:rFonts w:cs="Vrinda" w:hint="eastAsia"/>
          <w:lang w:val="en-US" w:eastAsia="zh-CN" w:bidi="bn-IN"/>
        </w:rPr>
        <w:t>测得的</w:t>
      </w:r>
      <w:r w:rsidR="00C2465D" w:rsidRPr="00C2465D">
        <w:rPr>
          <w:rFonts w:hint="eastAsia"/>
          <w:lang w:val="en-US" w:eastAsia="zh-CN"/>
        </w:rPr>
        <w:t>配置</w:t>
      </w:r>
      <w:r w:rsidR="007009ED">
        <w:rPr>
          <w:rFonts w:hint="eastAsia"/>
          <w:lang w:val="en-US" w:eastAsia="zh-CN"/>
        </w:rPr>
        <w:t>最大</w:t>
      </w:r>
      <w:r w:rsidR="007009ED">
        <w:rPr>
          <w:rFonts w:hint="eastAsia"/>
          <w:lang w:val="en-US" w:eastAsia="zh-CN"/>
        </w:rPr>
        <w:t>UE</w:t>
      </w:r>
      <w:r w:rsidR="00C2465D" w:rsidRPr="00C2465D">
        <w:rPr>
          <w:rFonts w:hint="eastAsia"/>
          <w:lang w:val="en-US" w:eastAsia="zh-CN"/>
        </w:rPr>
        <w:t>输出功率</w:t>
      </w:r>
    </w:p>
    <w:p w:rsidR="00815CF2" w:rsidRPr="00815CF2" w:rsidRDefault="00815CF2" w:rsidP="008D635F">
      <w:pPr>
        <w:tabs>
          <w:tab w:val="clear" w:pos="794"/>
          <w:tab w:val="clear" w:pos="1191"/>
          <w:tab w:val="clear" w:pos="1588"/>
          <w:tab w:val="clear" w:pos="1985"/>
          <w:tab w:val="left" w:pos="1701"/>
          <w:tab w:val="left" w:pos="1843"/>
        </w:tabs>
        <w:spacing w:before="80"/>
        <w:ind w:left="1701" w:hanging="1701"/>
        <w:rPr>
          <w:rFonts w:cs="Arial"/>
          <w:iCs/>
          <w:szCs w:val="18"/>
          <w:lang w:val="en-GB" w:eastAsia="zh-CN"/>
        </w:rPr>
      </w:pPr>
      <w:bookmarkStart w:id="131" w:name="lt_pId1646"/>
      <w:r w:rsidRPr="00815CF2">
        <w:rPr>
          <w:rFonts w:cs="Arial"/>
          <w:i/>
          <w:iCs/>
          <w:szCs w:val="18"/>
          <w:lang w:val="en-GB" w:eastAsia="zh-CN"/>
        </w:rPr>
        <w:t>Puw</w:t>
      </w:r>
      <w:r w:rsidRPr="00815CF2">
        <w:rPr>
          <w:rFonts w:cs="Arial"/>
          <w:i/>
          <w:iCs/>
          <w:szCs w:val="18"/>
          <w:lang w:val="en-GB" w:eastAsia="zh-CN"/>
        </w:rPr>
        <w:tab/>
      </w:r>
      <w:r w:rsidR="008D635F">
        <w:rPr>
          <w:rFonts w:cs="Arial" w:hint="eastAsia"/>
          <w:iCs/>
          <w:szCs w:val="18"/>
          <w:lang w:val="en-GB" w:eastAsia="zh-CN"/>
        </w:rPr>
        <w:t>无用</w:t>
      </w:r>
      <w:r w:rsidR="008D635F">
        <w:rPr>
          <w:rFonts w:cs="Arial" w:hint="eastAsia"/>
          <w:iCs/>
          <w:szCs w:val="18"/>
          <w:lang w:val="en-GB" w:eastAsia="zh-CN"/>
        </w:rPr>
        <w:t>DL</w:t>
      </w:r>
      <w:r w:rsidR="008D635F">
        <w:rPr>
          <w:rFonts w:cs="Arial" w:hint="eastAsia"/>
          <w:iCs/>
          <w:szCs w:val="18"/>
          <w:lang w:val="en-GB" w:eastAsia="zh-CN"/>
        </w:rPr>
        <w:t>信号的功率</w:t>
      </w:r>
    </w:p>
    <w:p w:rsidR="00815CF2" w:rsidRPr="00815CF2" w:rsidRDefault="00815CF2" w:rsidP="008D635F">
      <w:pPr>
        <w:tabs>
          <w:tab w:val="clear" w:pos="794"/>
          <w:tab w:val="clear" w:pos="1191"/>
          <w:tab w:val="clear" w:pos="1588"/>
          <w:tab w:val="clear" w:pos="1985"/>
          <w:tab w:val="left" w:pos="1701"/>
          <w:tab w:val="left" w:pos="1843"/>
        </w:tabs>
        <w:spacing w:before="80"/>
        <w:ind w:left="1701" w:hanging="1701"/>
        <w:rPr>
          <w:rFonts w:cs="Arial"/>
          <w:i/>
          <w:iCs/>
          <w:szCs w:val="18"/>
          <w:lang w:val="en-GB" w:eastAsia="zh-CN"/>
        </w:rPr>
      </w:pPr>
      <w:r w:rsidRPr="00815CF2">
        <w:rPr>
          <w:rFonts w:cs="Arial"/>
          <w:i/>
          <w:iCs/>
          <w:szCs w:val="18"/>
          <w:lang w:val="en-GB" w:eastAsia="zh-CN"/>
        </w:rPr>
        <w:lastRenderedPageBreak/>
        <w:t>Pw</w:t>
      </w:r>
      <w:r w:rsidRPr="00815CF2">
        <w:rPr>
          <w:rFonts w:cs="Arial"/>
          <w:i/>
          <w:iCs/>
          <w:szCs w:val="18"/>
          <w:lang w:val="en-GB" w:eastAsia="zh-CN"/>
        </w:rPr>
        <w:tab/>
      </w:r>
      <w:r w:rsidR="008D635F">
        <w:rPr>
          <w:rFonts w:cs="Arial" w:hint="eastAsia"/>
          <w:iCs/>
          <w:szCs w:val="18"/>
          <w:lang w:val="en-GB" w:eastAsia="zh-CN"/>
        </w:rPr>
        <w:t>有用</w:t>
      </w:r>
      <w:r w:rsidR="008D635F">
        <w:rPr>
          <w:rFonts w:cs="Arial" w:hint="eastAsia"/>
          <w:iCs/>
          <w:szCs w:val="18"/>
          <w:lang w:val="en-GB" w:eastAsia="zh-CN"/>
        </w:rPr>
        <w:t>DL</w:t>
      </w:r>
      <w:r w:rsidR="008D635F">
        <w:rPr>
          <w:rFonts w:cs="Arial" w:hint="eastAsia"/>
          <w:iCs/>
          <w:szCs w:val="18"/>
          <w:lang w:val="en-GB" w:eastAsia="zh-CN"/>
        </w:rPr>
        <w:t>信号的功率</w:t>
      </w:r>
    </w:p>
    <w:p w:rsidR="00E346E3" w:rsidRPr="00912595" w:rsidRDefault="00E346E3" w:rsidP="00815CF2">
      <w:pPr>
        <w:tabs>
          <w:tab w:val="clear" w:pos="794"/>
          <w:tab w:val="clear" w:pos="1191"/>
          <w:tab w:val="clear" w:pos="1588"/>
          <w:tab w:val="left" w:pos="1701"/>
        </w:tabs>
        <w:spacing w:before="80"/>
        <w:ind w:left="1701" w:hanging="1701"/>
        <w:rPr>
          <w:lang w:val="en-US" w:eastAsia="zh-CN"/>
        </w:rPr>
      </w:pPr>
      <w:r w:rsidRPr="00912595">
        <w:rPr>
          <w:rFonts w:cs="Arial"/>
          <w:i/>
          <w:iCs/>
          <w:szCs w:val="18"/>
          <w:lang w:val="en-US" w:eastAsia="zh-CN"/>
        </w:rPr>
        <w:t>RB</w:t>
      </w:r>
      <w:bookmarkEnd w:id="131"/>
      <w:r w:rsidR="005D3FF6">
        <w:rPr>
          <w:rFonts w:cs="Arial" w:hint="eastAsia"/>
          <w:i/>
          <w:iCs/>
          <w:szCs w:val="18"/>
          <w:vertAlign w:val="subscript"/>
          <w:lang w:val="en-US" w:eastAsia="zh-CN"/>
        </w:rPr>
        <w:t>start</w:t>
      </w:r>
      <w:r w:rsidR="00815CF2">
        <w:rPr>
          <w:rFonts w:cs="Arial"/>
          <w:szCs w:val="18"/>
          <w:lang w:val="en-US" w:eastAsia="zh-CN"/>
        </w:rPr>
        <w:tab/>
      </w:r>
      <w:r w:rsidR="007009ED">
        <w:rPr>
          <w:rFonts w:cs="Arial" w:hint="eastAsia"/>
          <w:szCs w:val="18"/>
          <w:lang w:val="en-US" w:eastAsia="zh-CN"/>
        </w:rPr>
        <w:t>指明传输</w:t>
      </w:r>
      <w:r w:rsidR="00C2465D" w:rsidRPr="00C2465D">
        <w:rPr>
          <w:rFonts w:cs="Arial" w:hint="eastAsia"/>
          <w:szCs w:val="18"/>
          <w:lang w:val="en-US" w:eastAsia="zh-CN"/>
        </w:rPr>
        <w:t>资源块的</w:t>
      </w:r>
      <w:r w:rsidR="007009ED">
        <w:rPr>
          <w:rFonts w:cs="Arial" w:hint="eastAsia"/>
          <w:szCs w:val="18"/>
          <w:lang w:val="en-US" w:eastAsia="zh-CN"/>
        </w:rPr>
        <w:t>最小</w:t>
      </w:r>
      <w:r w:rsidR="00C2465D" w:rsidRPr="00C2465D">
        <w:rPr>
          <w:rFonts w:cs="Arial" w:hint="eastAsia"/>
          <w:szCs w:val="18"/>
          <w:lang w:val="en-US" w:eastAsia="zh-CN"/>
        </w:rPr>
        <w:t>RB</w:t>
      </w:r>
      <w:r w:rsidR="007009ED">
        <w:rPr>
          <w:rFonts w:cs="Arial" w:hint="eastAsia"/>
          <w:szCs w:val="18"/>
          <w:lang w:val="en-US" w:eastAsia="zh-CN"/>
        </w:rPr>
        <w:t>索引</w:t>
      </w:r>
    </w:p>
    <w:p w:rsidR="00815CF2" w:rsidRPr="00815CF2" w:rsidRDefault="00815CF2" w:rsidP="00023EF3">
      <w:pPr>
        <w:tabs>
          <w:tab w:val="clear" w:pos="794"/>
          <w:tab w:val="clear" w:pos="1191"/>
          <w:tab w:val="clear" w:pos="1588"/>
          <w:tab w:val="clear" w:pos="1985"/>
          <w:tab w:val="left" w:pos="1701"/>
          <w:tab w:val="left" w:pos="1843"/>
        </w:tabs>
        <w:spacing w:before="80"/>
        <w:ind w:left="1701" w:hanging="1701"/>
        <w:rPr>
          <w:lang w:val="en-GB" w:eastAsia="zh-CN"/>
        </w:rPr>
      </w:pPr>
      <w:bookmarkStart w:id="132" w:name="lt_pId1649"/>
      <w:r w:rsidRPr="00815CF2">
        <w:rPr>
          <w:i/>
          <w:lang w:val="en-GB" w:eastAsia="zh-CN"/>
        </w:rPr>
        <w:t>RB</w:t>
      </w:r>
      <w:r w:rsidRPr="00815CF2">
        <w:rPr>
          <w:i/>
          <w:vertAlign w:val="subscript"/>
          <w:lang w:val="en-GB" w:eastAsia="zh-CN"/>
        </w:rPr>
        <w:t>end</w:t>
      </w:r>
      <w:r w:rsidRPr="00815CF2">
        <w:rPr>
          <w:lang w:val="en-GB" w:eastAsia="zh-CN"/>
        </w:rPr>
        <w:tab/>
      </w:r>
      <w:r w:rsidR="00023EF3">
        <w:rPr>
          <w:rFonts w:hint="eastAsia"/>
          <w:lang w:val="en-GB" w:eastAsia="zh-CN"/>
        </w:rPr>
        <w:t>指出</w:t>
      </w:r>
      <w:r w:rsidR="00023EF3">
        <w:rPr>
          <w:lang w:val="en-GB" w:eastAsia="zh-CN"/>
        </w:rPr>
        <w:t>已发射资源块的最高</w:t>
      </w:r>
      <w:r w:rsidR="00023EF3">
        <w:rPr>
          <w:rFonts w:hint="eastAsia"/>
          <w:lang w:val="en-GB" w:eastAsia="zh-CN"/>
        </w:rPr>
        <w:t>RB</w:t>
      </w:r>
      <w:r w:rsidR="00023EF3">
        <w:rPr>
          <w:rFonts w:hint="eastAsia"/>
          <w:lang w:val="en-GB" w:eastAsia="zh-CN"/>
        </w:rPr>
        <w:t>索引</w:t>
      </w:r>
    </w:p>
    <w:p w:rsidR="00E346E3" w:rsidRPr="00912595" w:rsidRDefault="00E346E3" w:rsidP="00815CF2">
      <w:pPr>
        <w:tabs>
          <w:tab w:val="clear" w:pos="794"/>
          <w:tab w:val="clear" w:pos="1191"/>
          <w:tab w:val="clear" w:pos="1588"/>
          <w:tab w:val="left" w:pos="1701"/>
        </w:tabs>
        <w:spacing w:before="80"/>
        <w:ind w:left="1701" w:hanging="1701"/>
        <w:rPr>
          <w:lang w:val="en-US" w:eastAsia="zh-CN"/>
        </w:rPr>
      </w:pPr>
      <w:r w:rsidRPr="00912595">
        <w:t>Δ</w:t>
      </w:r>
      <w:r w:rsidRPr="00912595">
        <w:rPr>
          <w:i/>
          <w:lang w:val="en-US" w:eastAsia="zh-CN"/>
        </w:rPr>
        <w:t>f</w:t>
      </w:r>
      <w:r w:rsidRPr="00912595">
        <w:rPr>
          <w:i/>
          <w:iCs/>
          <w:vertAlign w:val="subscript"/>
          <w:lang w:val="en-US" w:eastAsia="zh-CN"/>
        </w:rPr>
        <w:t>OoB</w:t>
      </w:r>
      <w:bookmarkEnd w:id="132"/>
      <w:r w:rsidRPr="00912595">
        <w:rPr>
          <w:vertAlign w:val="subscript"/>
          <w:lang w:val="en-US" w:eastAsia="zh-CN"/>
        </w:rPr>
        <w:tab/>
      </w:r>
      <w:r w:rsidR="00C2465D" w:rsidRPr="00C2465D">
        <w:rPr>
          <w:rFonts w:hint="eastAsia"/>
          <w:lang w:val="en-US"/>
        </w:rPr>
        <w:t>Δ</w:t>
      </w:r>
      <w:r w:rsidR="00C2465D" w:rsidRPr="00C2465D">
        <w:rPr>
          <w:rFonts w:hint="eastAsia"/>
          <w:lang w:val="en-US" w:eastAsia="zh-CN"/>
        </w:rPr>
        <w:t>带外发射的频率</w:t>
      </w:r>
    </w:p>
    <w:p w:rsidR="00E346E3" w:rsidRPr="00912595" w:rsidRDefault="00E346E3" w:rsidP="00815CF2">
      <w:pPr>
        <w:tabs>
          <w:tab w:val="clear" w:pos="794"/>
          <w:tab w:val="clear" w:pos="1191"/>
          <w:tab w:val="clear" w:pos="1588"/>
          <w:tab w:val="left" w:pos="1701"/>
        </w:tabs>
        <w:spacing w:before="80"/>
        <w:ind w:left="1701" w:hanging="1701"/>
        <w:rPr>
          <w:lang w:val="en-US" w:eastAsia="zh-CN"/>
        </w:rPr>
      </w:pPr>
      <w:bookmarkStart w:id="133" w:name="lt_pId1652"/>
      <w:r w:rsidRPr="00912595">
        <w:t>Δ</w:t>
      </w:r>
      <w:r w:rsidRPr="00912595">
        <w:rPr>
          <w:i/>
          <w:iCs/>
          <w:lang w:val="en-US" w:eastAsia="zh-CN"/>
        </w:rPr>
        <w:t>R</w:t>
      </w:r>
      <w:r w:rsidRPr="00912595">
        <w:rPr>
          <w:i/>
          <w:iCs/>
          <w:vertAlign w:val="subscript"/>
          <w:lang w:val="en-US" w:eastAsia="zh-CN"/>
        </w:rPr>
        <w:t>IB,c</w:t>
      </w:r>
      <w:bookmarkEnd w:id="133"/>
      <w:r w:rsidRPr="00912595">
        <w:rPr>
          <w:vertAlign w:val="subscript"/>
          <w:lang w:val="en-US" w:eastAsia="zh-CN"/>
        </w:rPr>
        <w:tab/>
      </w:r>
      <w:r w:rsidR="003C642F">
        <w:rPr>
          <w:rFonts w:hint="eastAsia"/>
          <w:lang w:val="en-US" w:eastAsia="zh-CN"/>
        </w:rPr>
        <w:t>对服务小区</w:t>
      </w:r>
      <w:r w:rsidR="003C642F" w:rsidRPr="00912595">
        <w:rPr>
          <w:i/>
          <w:lang w:val="en-US" w:eastAsia="zh-CN"/>
        </w:rPr>
        <w:t>c</w:t>
      </w:r>
      <w:r w:rsidR="003C642F">
        <w:rPr>
          <w:rFonts w:hint="eastAsia"/>
          <w:lang w:val="en-US" w:eastAsia="zh-CN"/>
        </w:rPr>
        <w:t>而言，因支持频段间</w:t>
      </w:r>
      <w:r w:rsidR="003C642F">
        <w:rPr>
          <w:rFonts w:hint="eastAsia"/>
          <w:lang w:val="en-US" w:eastAsia="zh-CN"/>
        </w:rPr>
        <w:t>CA</w:t>
      </w:r>
      <w:r w:rsidR="003C642F">
        <w:rPr>
          <w:rFonts w:hint="eastAsia"/>
          <w:lang w:val="en-US" w:eastAsia="zh-CN"/>
        </w:rPr>
        <w:t>操作而允许的参考灵敏度宽松值</w:t>
      </w:r>
    </w:p>
    <w:p w:rsidR="00E346E3" w:rsidRPr="00912595" w:rsidRDefault="00E346E3" w:rsidP="00815CF2">
      <w:pPr>
        <w:tabs>
          <w:tab w:val="clear" w:pos="794"/>
          <w:tab w:val="clear" w:pos="1191"/>
          <w:tab w:val="clear" w:pos="1588"/>
          <w:tab w:val="left" w:pos="1701"/>
        </w:tabs>
        <w:spacing w:before="80"/>
        <w:ind w:left="1701" w:hanging="1701"/>
        <w:rPr>
          <w:lang w:val="en-US" w:eastAsia="zh-CN"/>
        </w:rPr>
      </w:pPr>
      <w:bookmarkStart w:id="134" w:name="lt_pId1655"/>
      <w:r w:rsidRPr="00912595">
        <w:t>Δ</w:t>
      </w:r>
      <w:r w:rsidRPr="00912595">
        <w:rPr>
          <w:i/>
          <w:iCs/>
          <w:lang w:val="en-US" w:eastAsia="zh-CN"/>
        </w:rPr>
        <w:t>T</w:t>
      </w:r>
      <w:r w:rsidRPr="00912595">
        <w:rPr>
          <w:i/>
          <w:iCs/>
          <w:vertAlign w:val="subscript"/>
          <w:lang w:val="en-US" w:eastAsia="zh-CN"/>
        </w:rPr>
        <w:t>IB,c</w:t>
      </w:r>
      <w:bookmarkEnd w:id="134"/>
      <w:r w:rsidRPr="00912595">
        <w:rPr>
          <w:vertAlign w:val="subscript"/>
          <w:lang w:val="en-US" w:eastAsia="zh-CN"/>
        </w:rPr>
        <w:tab/>
      </w:r>
      <w:r w:rsidR="003C642F">
        <w:rPr>
          <w:rFonts w:hint="eastAsia"/>
          <w:lang w:val="en-US" w:eastAsia="zh-CN"/>
        </w:rPr>
        <w:t>对服务小区</w:t>
      </w:r>
      <w:r w:rsidR="003C642F" w:rsidRPr="00912595">
        <w:rPr>
          <w:i/>
          <w:lang w:val="en-US" w:eastAsia="zh-CN"/>
        </w:rPr>
        <w:t>c</w:t>
      </w:r>
      <w:r w:rsidR="003C642F">
        <w:rPr>
          <w:rFonts w:hint="eastAsia"/>
          <w:lang w:val="en-US" w:eastAsia="zh-CN"/>
        </w:rPr>
        <w:t>而言，因支持频段间</w:t>
      </w:r>
      <w:r w:rsidR="003C642F">
        <w:rPr>
          <w:rFonts w:hint="eastAsia"/>
          <w:lang w:val="en-US" w:eastAsia="zh-CN"/>
        </w:rPr>
        <w:t>CA</w:t>
      </w:r>
      <w:r w:rsidR="003C642F">
        <w:rPr>
          <w:rFonts w:hint="eastAsia"/>
          <w:lang w:val="en-US" w:eastAsia="zh-CN"/>
        </w:rPr>
        <w:t>操作而允许</w:t>
      </w:r>
      <w:r w:rsidR="00C2465D" w:rsidRPr="00C2465D">
        <w:rPr>
          <w:rFonts w:hint="eastAsia"/>
          <w:lang w:val="en-US" w:eastAsia="zh-CN"/>
        </w:rPr>
        <w:t>的最大配置</w:t>
      </w:r>
      <w:r w:rsidR="003C642F" w:rsidRPr="00C2465D">
        <w:rPr>
          <w:rFonts w:hint="eastAsia"/>
          <w:lang w:val="en-US" w:eastAsia="zh-CN"/>
        </w:rPr>
        <w:t>输出功率</w:t>
      </w:r>
      <w:r w:rsidR="009268ED">
        <w:rPr>
          <w:rFonts w:hint="eastAsia"/>
          <w:lang w:val="en-US" w:eastAsia="zh-CN"/>
        </w:rPr>
        <w:t>宽松值</w:t>
      </w:r>
    </w:p>
    <w:p w:rsidR="00E346E3" w:rsidRPr="00912595" w:rsidRDefault="00E346E3" w:rsidP="00815CF2">
      <w:pPr>
        <w:tabs>
          <w:tab w:val="clear" w:pos="794"/>
          <w:tab w:val="clear" w:pos="1191"/>
          <w:tab w:val="clear" w:pos="1588"/>
          <w:tab w:val="left" w:pos="1701"/>
        </w:tabs>
        <w:spacing w:before="80"/>
        <w:ind w:left="1701" w:hanging="1701"/>
        <w:rPr>
          <w:rFonts w:ascii="Calibri" w:hAnsi="Calibri"/>
          <w:lang w:val="en-US" w:eastAsia="zh-CN"/>
        </w:rPr>
      </w:pPr>
      <w:bookmarkStart w:id="135" w:name="lt_pId1658"/>
      <w:r w:rsidRPr="00912595">
        <w:rPr>
          <w:rFonts w:ascii="Normal" w:eastAsia="Normal" w:hAnsi="Normal" w:cs="Normal"/>
          <w:lang w:bidi="bn-IN"/>
        </w:rPr>
        <w:t>Δ</w:t>
      </w:r>
      <w:r w:rsidRPr="00912595">
        <w:rPr>
          <w:i/>
          <w:iCs/>
          <w:lang w:val="en-US" w:eastAsia="zh-CN" w:bidi="bn-IN"/>
        </w:rPr>
        <w:t>T</w:t>
      </w:r>
      <w:r w:rsidRPr="00912595">
        <w:rPr>
          <w:i/>
          <w:iCs/>
          <w:vertAlign w:val="subscript"/>
          <w:lang w:val="en-US" w:eastAsia="zh-CN" w:bidi="bn-IN"/>
        </w:rPr>
        <w:t>C</w:t>
      </w:r>
      <w:bookmarkEnd w:id="135"/>
      <w:r w:rsidRPr="00912595">
        <w:rPr>
          <w:vertAlign w:val="subscript"/>
          <w:lang w:val="en-US" w:eastAsia="zh-CN" w:bidi="bn-IN"/>
        </w:rPr>
        <w:tab/>
      </w:r>
      <w:r w:rsidR="007009ED">
        <w:rPr>
          <w:rFonts w:hint="eastAsia"/>
          <w:lang w:val="en-US" w:eastAsia="zh-CN"/>
        </w:rPr>
        <w:t>允许的工作频段边缘传输功率宽松值</w:t>
      </w:r>
    </w:p>
    <w:p w:rsidR="00E346E3" w:rsidRDefault="00E346E3" w:rsidP="00815CF2">
      <w:pPr>
        <w:tabs>
          <w:tab w:val="clear" w:pos="794"/>
          <w:tab w:val="clear" w:pos="1191"/>
          <w:tab w:val="clear" w:pos="1588"/>
          <w:tab w:val="left" w:pos="1701"/>
        </w:tabs>
        <w:spacing w:before="80"/>
        <w:ind w:left="1701" w:hanging="1701"/>
        <w:rPr>
          <w:lang w:val="en-US" w:eastAsia="zh-CN"/>
        </w:rPr>
      </w:pPr>
      <w:bookmarkStart w:id="136" w:name="lt_pId1661"/>
      <w:r w:rsidRPr="00912595">
        <w:rPr>
          <w:rFonts w:ascii="Normal" w:eastAsia="Normal" w:hAnsi="Normal" w:cs="Normal"/>
          <w:lang w:bidi="bn-IN"/>
        </w:rPr>
        <w:t>Δ</w:t>
      </w:r>
      <w:r w:rsidRPr="00912595">
        <w:rPr>
          <w:i/>
          <w:iCs/>
          <w:lang w:val="en-US" w:eastAsia="zh-CN" w:bidi="bn-IN"/>
        </w:rPr>
        <w:t>T</w:t>
      </w:r>
      <w:r w:rsidRPr="00912595">
        <w:rPr>
          <w:i/>
          <w:iCs/>
          <w:vertAlign w:val="subscript"/>
          <w:lang w:val="en-US" w:eastAsia="zh-CN" w:bidi="bn-IN"/>
        </w:rPr>
        <w:t>C</w:t>
      </w:r>
      <w:r w:rsidRPr="00912595">
        <w:rPr>
          <w:rFonts w:hint="eastAsia"/>
          <w:i/>
          <w:iCs/>
          <w:vertAlign w:val="subscript"/>
          <w:lang w:val="en-US" w:eastAsia="zh-CN" w:bidi="bn-IN"/>
        </w:rPr>
        <w:t>,c</w:t>
      </w:r>
      <w:bookmarkEnd w:id="136"/>
      <w:r w:rsidRPr="00912595">
        <w:rPr>
          <w:vertAlign w:val="subscript"/>
          <w:lang w:val="en-US" w:eastAsia="zh-CN" w:bidi="bn-IN"/>
        </w:rPr>
        <w:tab/>
      </w:r>
      <w:bookmarkStart w:id="137" w:name="OLE_LINK7"/>
      <w:r w:rsidR="007009ED">
        <w:rPr>
          <w:rFonts w:hint="eastAsia"/>
          <w:lang w:val="en-US" w:eastAsia="zh-CN"/>
        </w:rPr>
        <w:t>服务小区</w:t>
      </w:r>
      <w:r w:rsidR="007009ED" w:rsidRPr="00912595">
        <w:rPr>
          <w:i/>
          <w:lang w:val="en-US" w:eastAsia="zh-CN"/>
        </w:rPr>
        <w:t>c</w:t>
      </w:r>
      <w:bookmarkEnd w:id="137"/>
      <w:r w:rsidR="007009ED">
        <w:rPr>
          <w:rFonts w:hint="eastAsia"/>
          <w:lang w:val="en-US" w:eastAsia="zh-CN"/>
        </w:rPr>
        <w:t>允许的工作频段边缘传输功率宽松值</w:t>
      </w:r>
    </w:p>
    <w:p w:rsidR="00045628" w:rsidRPr="00444A2C" w:rsidRDefault="00045628" w:rsidP="00023EF3">
      <w:pPr>
        <w:tabs>
          <w:tab w:val="clear" w:pos="794"/>
          <w:tab w:val="clear" w:pos="1191"/>
          <w:tab w:val="clear" w:pos="1588"/>
          <w:tab w:val="clear" w:pos="1985"/>
          <w:tab w:val="left" w:pos="1701"/>
          <w:tab w:val="left" w:pos="1843"/>
        </w:tabs>
        <w:spacing w:before="80"/>
        <w:ind w:left="1701" w:hanging="1701"/>
        <w:rPr>
          <w:lang w:val="en-US" w:eastAsia="zh-CN"/>
        </w:rPr>
      </w:pPr>
      <w:r w:rsidRPr="00444A2C">
        <w:rPr>
          <w:i/>
          <w:lang w:val="en-US" w:eastAsia="zh-CN"/>
        </w:rPr>
        <w:t>W</w:t>
      </w:r>
      <w:r w:rsidRPr="00444A2C">
        <w:rPr>
          <w:i/>
          <w:vertAlign w:val="subscript"/>
          <w:lang w:val="en-US" w:eastAsia="zh-CN"/>
        </w:rPr>
        <w:t>gap</w:t>
      </w:r>
      <w:r w:rsidRPr="00444A2C">
        <w:rPr>
          <w:lang w:val="en-US" w:eastAsia="zh-CN"/>
        </w:rPr>
        <w:tab/>
      </w:r>
      <w:r w:rsidR="00023EF3">
        <w:rPr>
          <w:rFonts w:hint="eastAsia"/>
          <w:lang w:val="en-US" w:eastAsia="zh-CN"/>
        </w:rPr>
        <w:t>子</w:t>
      </w:r>
      <w:r w:rsidR="00023EF3">
        <w:rPr>
          <w:lang w:val="en-US" w:eastAsia="zh-CN"/>
        </w:rPr>
        <w:t>块间隔尺寸</w:t>
      </w:r>
    </w:p>
    <w:p w:rsidR="00E346E3" w:rsidRPr="00912595" w:rsidRDefault="00E346E3" w:rsidP="00E346E3">
      <w:pPr>
        <w:pStyle w:val="Heading2"/>
        <w:rPr>
          <w:lang w:val="en-US" w:eastAsia="zh-CN"/>
        </w:rPr>
      </w:pPr>
      <w:r w:rsidRPr="00912595">
        <w:rPr>
          <w:lang w:val="en-US" w:eastAsia="zh-CN"/>
        </w:rPr>
        <w:t>2.3</w:t>
      </w:r>
      <w:r w:rsidRPr="00912595">
        <w:rPr>
          <w:lang w:val="en-US" w:eastAsia="zh-CN"/>
        </w:rPr>
        <w:tab/>
      </w:r>
      <w:r w:rsidR="00612E44">
        <w:rPr>
          <w:rFonts w:hint="eastAsia"/>
          <w:lang w:val="en-US" w:eastAsia="zh-CN"/>
        </w:rPr>
        <w:t>缩略语</w:t>
      </w:r>
    </w:p>
    <w:p w:rsidR="00E346E3" w:rsidRPr="00912595" w:rsidRDefault="00E346E3" w:rsidP="00710B15">
      <w:pPr>
        <w:tabs>
          <w:tab w:val="clear" w:pos="1191"/>
          <w:tab w:val="clear" w:pos="1588"/>
          <w:tab w:val="left" w:pos="1701"/>
        </w:tabs>
        <w:rPr>
          <w:lang w:val="en-US" w:eastAsia="zh-CN"/>
        </w:rPr>
      </w:pPr>
      <w:bookmarkStart w:id="138" w:name="lt_pId1666"/>
      <w:r w:rsidRPr="00912595">
        <w:rPr>
          <w:lang w:val="en-US" w:eastAsia="zh-CN"/>
        </w:rPr>
        <w:t>ABS</w:t>
      </w:r>
      <w:bookmarkEnd w:id="138"/>
      <w:r w:rsidRPr="00912595">
        <w:rPr>
          <w:lang w:val="en-US" w:eastAsia="zh-CN"/>
        </w:rPr>
        <w:tab/>
      </w:r>
      <w:r w:rsidRPr="00912595">
        <w:rPr>
          <w:lang w:val="en-US" w:eastAsia="zh-CN"/>
        </w:rPr>
        <w:tab/>
      </w:r>
      <w:r w:rsidR="0056479D">
        <w:rPr>
          <w:rFonts w:hint="eastAsia"/>
          <w:lang w:val="en-US" w:eastAsia="zh-CN"/>
        </w:rPr>
        <w:t>几乎空白子帧</w:t>
      </w:r>
    </w:p>
    <w:p w:rsidR="00D17B30" w:rsidRDefault="00E346E3" w:rsidP="00710B15">
      <w:pPr>
        <w:tabs>
          <w:tab w:val="clear" w:pos="1191"/>
          <w:tab w:val="clear" w:pos="1588"/>
          <w:tab w:val="left" w:pos="1701"/>
        </w:tabs>
        <w:spacing w:before="80"/>
        <w:rPr>
          <w:lang w:val="en-US" w:eastAsia="zh-CN"/>
        </w:rPr>
      </w:pPr>
      <w:bookmarkStart w:id="139" w:name="lt_pId1669"/>
      <w:r w:rsidRPr="00912595">
        <w:rPr>
          <w:lang w:val="en-US" w:eastAsia="zh-CN"/>
        </w:rPr>
        <w:t>ACLR</w:t>
      </w:r>
      <w:bookmarkEnd w:id="139"/>
      <w:r w:rsidRPr="00912595">
        <w:rPr>
          <w:lang w:val="en-US" w:eastAsia="zh-CN"/>
        </w:rPr>
        <w:tab/>
      </w:r>
      <w:r w:rsidRPr="00912595">
        <w:rPr>
          <w:lang w:val="en-US" w:eastAsia="zh-CN"/>
        </w:rPr>
        <w:tab/>
      </w:r>
      <w:bookmarkStart w:id="140" w:name="lt_pId1671"/>
      <w:r w:rsidR="00D17B30">
        <w:rPr>
          <w:rFonts w:hint="eastAsia"/>
          <w:lang w:val="en-US" w:eastAsia="zh-CN"/>
        </w:rPr>
        <w:t>相邻信道泄露比</w:t>
      </w:r>
    </w:p>
    <w:p w:rsidR="00D17B30" w:rsidRDefault="00E346E3" w:rsidP="00710B15">
      <w:pPr>
        <w:tabs>
          <w:tab w:val="clear" w:pos="1191"/>
          <w:tab w:val="clear" w:pos="1588"/>
          <w:tab w:val="left" w:pos="1701"/>
        </w:tabs>
        <w:spacing w:before="80"/>
        <w:rPr>
          <w:lang w:val="en-US" w:eastAsia="zh-CN"/>
        </w:rPr>
      </w:pPr>
      <w:bookmarkStart w:id="141" w:name="lt_pId1672"/>
      <w:bookmarkEnd w:id="140"/>
      <w:r w:rsidRPr="00912595">
        <w:rPr>
          <w:lang w:val="en-US" w:eastAsia="zh-CN"/>
        </w:rPr>
        <w:t>ACS</w:t>
      </w:r>
      <w:bookmarkEnd w:id="141"/>
      <w:r w:rsidRPr="00912595">
        <w:rPr>
          <w:lang w:val="en-US" w:eastAsia="zh-CN"/>
        </w:rPr>
        <w:tab/>
      </w:r>
      <w:r w:rsidRPr="00912595">
        <w:rPr>
          <w:lang w:val="en-US" w:eastAsia="zh-CN"/>
        </w:rPr>
        <w:tab/>
      </w:r>
      <w:bookmarkStart w:id="142" w:name="lt_pId1674"/>
      <w:r w:rsidR="00D17B30">
        <w:rPr>
          <w:rFonts w:hint="eastAsia"/>
          <w:lang w:val="en-US" w:eastAsia="zh-CN"/>
        </w:rPr>
        <w:t>相邻信道选择性</w:t>
      </w:r>
    </w:p>
    <w:p w:rsidR="00D17B30" w:rsidRDefault="00E346E3" w:rsidP="00710B15">
      <w:pPr>
        <w:tabs>
          <w:tab w:val="clear" w:pos="1191"/>
          <w:tab w:val="clear" w:pos="1588"/>
          <w:tab w:val="left" w:pos="1701"/>
        </w:tabs>
        <w:spacing w:before="80"/>
        <w:rPr>
          <w:lang w:val="en-US" w:eastAsia="zh-CN"/>
        </w:rPr>
      </w:pPr>
      <w:bookmarkStart w:id="143" w:name="lt_pId1675"/>
      <w:bookmarkEnd w:id="142"/>
      <w:r w:rsidRPr="00912595">
        <w:rPr>
          <w:lang w:val="en-US" w:eastAsia="zh-CN"/>
        </w:rPr>
        <w:t>A-MPR</w:t>
      </w:r>
      <w:bookmarkEnd w:id="143"/>
      <w:r w:rsidRPr="00912595">
        <w:rPr>
          <w:lang w:val="en-US" w:eastAsia="zh-CN"/>
        </w:rPr>
        <w:tab/>
      </w:r>
      <w:r w:rsidRPr="00912595">
        <w:rPr>
          <w:lang w:val="en-US" w:eastAsia="zh-CN"/>
        </w:rPr>
        <w:tab/>
      </w:r>
      <w:bookmarkStart w:id="144" w:name="lt_pId1677"/>
      <w:r w:rsidR="00FD5840">
        <w:rPr>
          <w:lang w:val="en-US" w:eastAsia="zh-CN"/>
        </w:rPr>
        <w:t>附加</w:t>
      </w:r>
      <w:r w:rsidR="00D17B30">
        <w:rPr>
          <w:rFonts w:hint="eastAsia"/>
          <w:lang w:val="en-US" w:eastAsia="zh-CN"/>
        </w:rPr>
        <w:t>最大功率下降</w:t>
      </w:r>
    </w:p>
    <w:p w:rsidR="00D17B30" w:rsidRDefault="00E346E3" w:rsidP="00710B15">
      <w:pPr>
        <w:tabs>
          <w:tab w:val="clear" w:pos="1191"/>
          <w:tab w:val="clear" w:pos="1588"/>
          <w:tab w:val="left" w:pos="1701"/>
        </w:tabs>
        <w:spacing w:before="80"/>
        <w:rPr>
          <w:lang w:val="en-US" w:eastAsia="zh-CN"/>
        </w:rPr>
      </w:pPr>
      <w:bookmarkStart w:id="145" w:name="lt_pId1678"/>
      <w:bookmarkEnd w:id="144"/>
      <w:r w:rsidRPr="00912595">
        <w:rPr>
          <w:lang w:val="en-US" w:eastAsia="zh-CN"/>
        </w:rPr>
        <w:t>AWGN</w:t>
      </w:r>
      <w:bookmarkEnd w:id="145"/>
      <w:r w:rsidRPr="00912595">
        <w:rPr>
          <w:lang w:val="en-US" w:eastAsia="zh-CN"/>
        </w:rPr>
        <w:tab/>
      </w:r>
      <w:r w:rsidRPr="00912595">
        <w:rPr>
          <w:lang w:val="en-US" w:eastAsia="zh-CN"/>
        </w:rPr>
        <w:tab/>
      </w:r>
      <w:bookmarkStart w:id="146" w:name="lt_pId1680"/>
      <w:r w:rsidR="00D17B30">
        <w:rPr>
          <w:rFonts w:hint="eastAsia"/>
          <w:lang w:val="en-US" w:eastAsia="zh-CN"/>
        </w:rPr>
        <w:t>附加白高斯噪声</w:t>
      </w:r>
    </w:p>
    <w:p w:rsidR="00D17B30" w:rsidRDefault="00E346E3" w:rsidP="00710B15">
      <w:pPr>
        <w:tabs>
          <w:tab w:val="clear" w:pos="1191"/>
          <w:tab w:val="clear" w:pos="1588"/>
          <w:tab w:val="left" w:pos="1701"/>
        </w:tabs>
        <w:spacing w:before="80"/>
        <w:rPr>
          <w:lang w:val="en-US" w:eastAsia="zh-CN"/>
        </w:rPr>
      </w:pPr>
      <w:bookmarkStart w:id="147" w:name="lt_pId1681"/>
      <w:bookmarkEnd w:id="146"/>
      <w:r w:rsidRPr="00912595">
        <w:rPr>
          <w:lang w:val="en-US" w:eastAsia="zh-CN"/>
        </w:rPr>
        <w:t>BS</w:t>
      </w:r>
      <w:bookmarkEnd w:id="147"/>
      <w:r w:rsidRPr="00912595">
        <w:rPr>
          <w:lang w:val="en-US" w:eastAsia="zh-CN"/>
        </w:rPr>
        <w:tab/>
      </w:r>
      <w:r w:rsidRPr="00912595">
        <w:rPr>
          <w:lang w:val="en-US" w:eastAsia="zh-CN"/>
        </w:rPr>
        <w:tab/>
      </w:r>
      <w:bookmarkStart w:id="148" w:name="lt_pId1683"/>
      <w:r w:rsidR="00D17B30">
        <w:rPr>
          <w:rFonts w:hint="eastAsia"/>
          <w:lang w:val="en-US" w:eastAsia="zh-CN"/>
        </w:rPr>
        <w:t>基站</w:t>
      </w:r>
    </w:p>
    <w:p w:rsidR="00D17B30" w:rsidRDefault="00E346E3" w:rsidP="00710B15">
      <w:pPr>
        <w:tabs>
          <w:tab w:val="clear" w:pos="1191"/>
          <w:tab w:val="clear" w:pos="1588"/>
          <w:tab w:val="left" w:pos="1701"/>
        </w:tabs>
        <w:spacing w:before="80"/>
        <w:rPr>
          <w:lang w:val="en-US" w:eastAsia="zh-CN"/>
        </w:rPr>
      </w:pPr>
      <w:bookmarkStart w:id="149" w:name="lt_pId1684"/>
      <w:bookmarkEnd w:id="148"/>
      <w:r w:rsidRPr="00912595">
        <w:rPr>
          <w:lang w:val="en-US" w:eastAsia="zh-CN"/>
        </w:rPr>
        <w:t>CA</w:t>
      </w:r>
      <w:bookmarkEnd w:id="149"/>
      <w:r w:rsidRPr="00912595">
        <w:rPr>
          <w:lang w:val="en-US" w:eastAsia="zh-CN"/>
        </w:rPr>
        <w:tab/>
      </w:r>
      <w:r w:rsidRPr="00912595">
        <w:rPr>
          <w:lang w:val="en-US" w:eastAsia="zh-CN"/>
        </w:rPr>
        <w:tab/>
      </w:r>
      <w:bookmarkStart w:id="150" w:name="lt_pId1686"/>
      <w:r w:rsidR="00D17B30">
        <w:rPr>
          <w:rFonts w:hint="eastAsia"/>
          <w:lang w:val="en-US" w:eastAsia="zh-CN"/>
        </w:rPr>
        <w:t>载波聚合</w:t>
      </w:r>
    </w:p>
    <w:p w:rsidR="00E346E3" w:rsidRPr="00912595" w:rsidRDefault="00E346E3" w:rsidP="00023EF3">
      <w:pPr>
        <w:tabs>
          <w:tab w:val="clear" w:pos="794"/>
          <w:tab w:val="clear" w:pos="1191"/>
          <w:tab w:val="clear" w:pos="1588"/>
          <w:tab w:val="clear" w:pos="1985"/>
          <w:tab w:val="left" w:pos="1843"/>
        </w:tabs>
        <w:spacing w:before="80"/>
        <w:ind w:left="1729" w:hanging="1729"/>
        <w:rPr>
          <w:lang w:val="en-US" w:eastAsia="zh-CN"/>
        </w:rPr>
      </w:pPr>
      <w:bookmarkStart w:id="151" w:name="lt_pId1687"/>
      <w:bookmarkEnd w:id="150"/>
      <w:r w:rsidRPr="00912595">
        <w:rPr>
          <w:lang w:val="en-US" w:eastAsia="zh-CN"/>
        </w:rPr>
        <w:t>CA_X</w:t>
      </w:r>
      <w:bookmarkStart w:id="152" w:name="lt_pId1689"/>
      <w:bookmarkEnd w:id="151"/>
      <w:r w:rsidR="00023EF3">
        <w:rPr>
          <w:lang w:val="en-US" w:eastAsia="zh-CN"/>
        </w:rPr>
        <w:tab/>
      </w:r>
      <w:r w:rsidR="003A14A9">
        <w:rPr>
          <w:rFonts w:hint="eastAsia"/>
          <w:lang w:val="en-US" w:eastAsia="zh-CN"/>
        </w:rPr>
        <w:t>X</w:t>
      </w:r>
      <w:r w:rsidR="003A14A9">
        <w:rPr>
          <w:rFonts w:hint="eastAsia"/>
          <w:lang w:val="en-US" w:eastAsia="zh-CN"/>
        </w:rPr>
        <w:t>频段</w:t>
      </w:r>
      <w:r w:rsidR="00023EF3">
        <w:rPr>
          <w:rFonts w:hint="eastAsia"/>
          <w:lang w:val="en-US" w:eastAsia="zh-CN"/>
        </w:rPr>
        <w:t>一</w:t>
      </w:r>
      <w:r w:rsidR="00023EF3">
        <w:rPr>
          <w:lang w:val="en-US" w:eastAsia="zh-CN"/>
        </w:rPr>
        <w:t>个子块内分量载波的带内连续</w:t>
      </w:r>
      <w:r w:rsidRPr="00912595">
        <w:rPr>
          <w:lang w:val="en-US" w:eastAsia="zh-CN"/>
        </w:rPr>
        <w:t>CA</w:t>
      </w:r>
      <w:r w:rsidR="00D17B30">
        <w:rPr>
          <w:rFonts w:hint="eastAsia"/>
          <w:lang w:val="en-US" w:eastAsia="zh-CN"/>
        </w:rPr>
        <w:t>，</w:t>
      </w:r>
      <w:r w:rsidR="00023EF3">
        <w:rPr>
          <w:rFonts w:hint="eastAsia"/>
          <w:lang w:val="en-US" w:eastAsia="zh-CN"/>
        </w:rPr>
        <w:t>其</w:t>
      </w:r>
      <w:r w:rsidR="00D17B30">
        <w:rPr>
          <w:rFonts w:hint="eastAsia"/>
          <w:lang w:val="en-US" w:eastAsia="zh-CN"/>
        </w:rPr>
        <w:t>中</w:t>
      </w:r>
      <w:r w:rsidR="00D17B30">
        <w:rPr>
          <w:rFonts w:hint="eastAsia"/>
          <w:lang w:val="en-US" w:eastAsia="zh-CN"/>
        </w:rPr>
        <w:t>X</w:t>
      </w:r>
      <w:r w:rsidR="00D17B30">
        <w:rPr>
          <w:rFonts w:hint="eastAsia"/>
          <w:lang w:val="en-US" w:eastAsia="zh-CN"/>
        </w:rPr>
        <w:t>为适用的</w:t>
      </w:r>
      <w:r w:rsidR="00D17B30">
        <w:rPr>
          <w:rFonts w:hint="eastAsia"/>
          <w:lang w:val="en-US" w:eastAsia="zh-CN"/>
        </w:rPr>
        <w:t>E-UTRA</w:t>
      </w:r>
      <w:r w:rsidR="00D17B30">
        <w:rPr>
          <w:rFonts w:hint="eastAsia"/>
          <w:lang w:val="en-US" w:eastAsia="zh-CN"/>
        </w:rPr>
        <w:t>工作频段。</w:t>
      </w:r>
      <w:bookmarkEnd w:id="152"/>
    </w:p>
    <w:p w:rsidR="00045628" w:rsidRPr="00045628" w:rsidRDefault="00045628" w:rsidP="00023EF3">
      <w:pPr>
        <w:tabs>
          <w:tab w:val="clear" w:pos="794"/>
          <w:tab w:val="clear" w:pos="1191"/>
          <w:tab w:val="clear" w:pos="1588"/>
          <w:tab w:val="clear" w:pos="1985"/>
          <w:tab w:val="left" w:pos="1843"/>
        </w:tabs>
        <w:spacing w:before="80"/>
        <w:ind w:left="1729" w:hanging="1729"/>
        <w:rPr>
          <w:lang w:val="en-GB" w:eastAsia="zh-CN"/>
        </w:rPr>
      </w:pPr>
      <w:bookmarkStart w:id="153" w:name="lt_pId1690"/>
      <w:r w:rsidRPr="00152B13">
        <w:rPr>
          <w:lang w:val="en-US" w:eastAsia="zh-CN"/>
        </w:rPr>
        <w:t>CA_X-X</w:t>
      </w:r>
      <w:r w:rsidRPr="00152B13">
        <w:rPr>
          <w:lang w:val="en-US" w:eastAsia="zh-CN"/>
        </w:rPr>
        <w:tab/>
      </w:r>
      <w:r w:rsidR="003A14A9">
        <w:rPr>
          <w:rFonts w:hint="eastAsia"/>
          <w:lang w:val="en-US" w:eastAsia="zh-CN"/>
        </w:rPr>
        <w:t>X</w:t>
      </w:r>
      <w:r w:rsidR="003A14A9">
        <w:rPr>
          <w:rFonts w:hint="eastAsia"/>
          <w:lang w:val="en-US" w:eastAsia="zh-CN"/>
        </w:rPr>
        <w:t>频段</w:t>
      </w:r>
      <w:r w:rsidR="00023EF3">
        <w:rPr>
          <w:rFonts w:hint="eastAsia"/>
          <w:lang w:val="en-US" w:eastAsia="zh-CN"/>
        </w:rPr>
        <w:t>两</w:t>
      </w:r>
      <w:r w:rsidR="00023EF3">
        <w:rPr>
          <w:lang w:val="en-US" w:eastAsia="zh-CN"/>
        </w:rPr>
        <w:t>个子块内分量载波的带内</w:t>
      </w:r>
      <w:r w:rsidR="00023EF3">
        <w:rPr>
          <w:rFonts w:hint="eastAsia"/>
          <w:lang w:val="en-US" w:eastAsia="zh-CN"/>
        </w:rPr>
        <w:t>不</w:t>
      </w:r>
      <w:r w:rsidR="00023EF3">
        <w:rPr>
          <w:lang w:val="en-US" w:eastAsia="zh-CN"/>
        </w:rPr>
        <w:t>连续</w:t>
      </w:r>
      <w:r w:rsidR="00023EF3" w:rsidRPr="00912595">
        <w:rPr>
          <w:lang w:val="en-US" w:eastAsia="zh-CN"/>
        </w:rPr>
        <w:t>CA</w:t>
      </w:r>
      <w:r w:rsidR="00023EF3">
        <w:rPr>
          <w:rFonts w:hint="eastAsia"/>
          <w:lang w:val="en-US" w:eastAsia="zh-CN"/>
        </w:rPr>
        <w:t>，其中</w:t>
      </w:r>
      <w:r w:rsidR="00023EF3">
        <w:rPr>
          <w:rFonts w:hint="eastAsia"/>
          <w:lang w:val="en-US" w:eastAsia="zh-CN"/>
        </w:rPr>
        <w:t>X</w:t>
      </w:r>
      <w:r w:rsidR="00023EF3">
        <w:rPr>
          <w:rFonts w:hint="eastAsia"/>
          <w:lang w:val="en-US" w:eastAsia="zh-CN"/>
        </w:rPr>
        <w:t>为适用的</w:t>
      </w:r>
      <w:r w:rsidR="00023EF3">
        <w:rPr>
          <w:rFonts w:hint="eastAsia"/>
          <w:lang w:val="en-US" w:eastAsia="zh-CN"/>
        </w:rPr>
        <w:t>E-UTRA</w:t>
      </w:r>
      <w:r w:rsidR="00023EF3">
        <w:rPr>
          <w:rFonts w:hint="eastAsia"/>
          <w:lang w:val="en-US" w:eastAsia="zh-CN"/>
        </w:rPr>
        <w:t>工作频段。</w:t>
      </w:r>
    </w:p>
    <w:p w:rsidR="00E346E3" w:rsidRPr="00912595" w:rsidRDefault="00E346E3" w:rsidP="003A14A9">
      <w:pPr>
        <w:tabs>
          <w:tab w:val="clear" w:pos="794"/>
          <w:tab w:val="clear" w:pos="1191"/>
          <w:tab w:val="clear" w:pos="1588"/>
          <w:tab w:val="clear" w:pos="1985"/>
          <w:tab w:val="left" w:pos="1843"/>
        </w:tabs>
        <w:spacing w:before="80"/>
        <w:ind w:left="1729" w:hanging="1729"/>
        <w:rPr>
          <w:lang w:val="en-US" w:eastAsia="zh-CN"/>
        </w:rPr>
      </w:pPr>
      <w:r w:rsidRPr="00912595">
        <w:rPr>
          <w:lang w:val="en-US" w:eastAsia="zh-CN"/>
        </w:rPr>
        <w:t>CA_X-Y</w:t>
      </w:r>
      <w:bookmarkEnd w:id="153"/>
      <w:r w:rsidRPr="00912595">
        <w:rPr>
          <w:lang w:val="en-US" w:eastAsia="zh-CN"/>
        </w:rPr>
        <w:tab/>
      </w:r>
      <w:bookmarkStart w:id="154" w:name="lt_pId1692"/>
      <w:r w:rsidR="003A14A9">
        <w:rPr>
          <w:rFonts w:hint="eastAsia"/>
          <w:lang w:val="en-US" w:eastAsia="zh-CN"/>
        </w:rPr>
        <w:t>X</w:t>
      </w:r>
      <w:r w:rsidR="003A14A9">
        <w:rPr>
          <w:rFonts w:hint="eastAsia"/>
          <w:lang w:val="en-US" w:eastAsia="zh-CN"/>
        </w:rPr>
        <w:t>频段</w:t>
      </w:r>
      <w:r w:rsidR="00023EF3">
        <w:rPr>
          <w:rFonts w:hint="eastAsia"/>
          <w:lang w:val="en-US" w:eastAsia="zh-CN"/>
        </w:rPr>
        <w:t>一</w:t>
      </w:r>
      <w:r w:rsidR="00023EF3">
        <w:rPr>
          <w:lang w:val="en-US" w:eastAsia="zh-CN"/>
        </w:rPr>
        <w:t>个子块内分量载波的带</w:t>
      </w:r>
      <w:r w:rsidR="00023EF3">
        <w:rPr>
          <w:rFonts w:hint="eastAsia"/>
          <w:lang w:val="en-US" w:eastAsia="zh-CN"/>
        </w:rPr>
        <w:t>内</w:t>
      </w:r>
      <w:r w:rsidR="00023EF3">
        <w:rPr>
          <w:rFonts w:hint="eastAsia"/>
          <w:lang w:val="en-US" w:eastAsia="zh-CN"/>
        </w:rPr>
        <w:t>CA</w:t>
      </w:r>
      <w:r w:rsidR="00D17B30">
        <w:rPr>
          <w:rFonts w:hint="eastAsia"/>
          <w:lang w:val="en-US" w:eastAsia="zh-CN"/>
        </w:rPr>
        <w:t>和</w:t>
      </w:r>
      <w:r w:rsidR="003A14A9">
        <w:rPr>
          <w:rFonts w:hint="eastAsia"/>
          <w:lang w:val="en-US" w:eastAsia="zh-CN"/>
        </w:rPr>
        <w:t>Y</w:t>
      </w:r>
      <w:r w:rsidR="00D17B30">
        <w:rPr>
          <w:rFonts w:hint="eastAsia"/>
          <w:lang w:val="en-US" w:eastAsia="zh-CN"/>
        </w:rPr>
        <w:t>频段</w:t>
      </w:r>
      <w:r w:rsidR="00023EF3">
        <w:rPr>
          <w:rFonts w:hint="eastAsia"/>
          <w:lang w:val="en-US" w:eastAsia="zh-CN"/>
        </w:rPr>
        <w:t>一</w:t>
      </w:r>
      <w:r w:rsidR="00023EF3">
        <w:rPr>
          <w:lang w:val="en-US" w:eastAsia="zh-CN"/>
        </w:rPr>
        <w:t>个子块内的分量载波</w:t>
      </w:r>
      <w:r w:rsidR="00D17B30">
        <w:rPr>
          <w:rFonts w:hint="eastAsia"/>
          <w:lang w:val="en-US" w:eastAsia="zh-CN"/>
        </w:rPr>
        <w:t>，</w:t>
      </w:r>
      <w:r w:rsidR="00023EF3">
        <w:rPr>
          <w:rFonts w:hint="eastAsia"/>
          <w:lang w:val="en-US" w:eastAsia="zh-CN"/>
        </w:rPr>
        <w:t>其</w:t>
      </w:r>
      <w:r w:rsidR="00D17B30">
        <w:rPr>
          <w:rFonts w:hint="eastAsia"/>
          <w:lang w:val="en-US" w:eastAsia="zh-CN"/>
        </w:rPr>
        <w:t>中</w:t>
      </w:r>
      <w:r w:rsidR="00D17B30">
        <w:rPr>
          <w:rFonts w:hint="eastAsia"/>
          <w:lang w:val="en-US" w:eastAsia="zh-CN"/>
        </w:rPr>
        <w:t>X</w:t>
      </w:r>
      <w:r w:rsidR="00D17B30">
        <w:rPr>
          <w:rFonts w:hint="eastAsia"/>
          <w:lang w:val="en-US" w:eastAsia="zh-CN"/>
        </w:rPr>
        <w:t>和</w:t>
      </w:r>
      <w:r w:rsidR="00D17B30">
        <w:rPr>
          <w:rFonts w:hint="eastAsia"/>
          <w:lang w:val="en-US" w:eastAsia="zh-CN"/>
        </w:rPr>
        <w:t>Y</w:t>
      </w:r>
      <w:r w:rsidR="00D17B30">
        <w:rPr>
          <w:rFonts w:hint="eastAsia"/>
          <w:lang w:val="en-US" w:eastAsia="zh-CN"/>
        </w:rPr>
        <w:t>为适用的</w:t>
      </w:r>
      <w:r w:rsidR="00D17B30">
        <w:rPr>
          <w:rFonts w:hint="eastAsia"/>
          <w:lang w:val="en-US" w:eastAsia="zh-CN"/>
        </w:rPr>
        <w:t>E-UTRA</w:t>
      </w:r>
      <w:r w:rsidR="00D17B30">
        <w:rPr>
          <w:rFonts w:hint="eastAsia"/>
          <w:lang w:val="en-US" w:eastAsia="zh-CN"/>
        </w:rPr>
        <w:t>工作频段。</w:t>
      </w:r>
      <w:bookmarkEnd w:id="154"/>
    </w:p>
    <w:p w:rsidR="00045628" w:rsidRPr="00045628" w:rsidRDefault="00045628" w:rsidP="003A14A9">
      <w:pPr>
        <w:tabs>
          <w:tab w:val="clear" w:pos="794"/>
          <w:tab w:val="clear" w:pos="1191"/>
          <w:tab w:val="clear" w:pos="1588"/>
          <w:tab w:val="clear" w:pos="1985"/>
          <w:tab w:val="left" w:pos="1843"/>
        </w:tabs>
        <w:spacing w:before="80"/>
        <w:ind w:left="1729" w:hanging="1729"/>
        <w:rPr>
          <w:lang w:val="en-GB" w:eastAsia="zh-CN"/>
        </w:rPr>
      </w:pPr>
      <w:bookmarkStart w:id="155" w:name="lt_pId1693"/>
      <w:r w:rsidRPr="00045628">
        <w:rPr>
          <w:lang w:val="en-GB" w:eastAsia="zh-CN"/>
        </w:rPr>
        <w:t>CA_X-X-Y</w:t>
      </w:r>
      <w:r w:rsidRPr="00045628">
        <w:rPr>
          <w:lang w:val="en-GB" w:eastAsia="zh-CN"/>
        </w:rPr>
        <w:tab/>
      </w:r>
      <w:r w:rsidR="003A14A9">
        <w:rPr>
          <w:rFonts w:hint="eastAsia"/>
          <w:lang w:val="en-US" w:eastAsia="zh-CN"/>
        </w:rPr>
        <w:t>X</w:t>
      </w:r>
      <w:r w:rsidR="003A14A9">
        <w:rPr>
          <w:rFonts w:hint="eastAsia"/>
          <w:lang w:val="en-US" w:eastAsia="zh-CN"/>
        </w:rPr>
        <w:t>频段两</w:t>
      </w:r>
      <w:r w:rsidR="003A14A9">
        <w:rPr>
          <w:lang w:val="en-US" w:eastAsia="zh-CN"/>
        </w:rPr>
        <w:t>个子块内分量载波的</w:t>
      </w:r>
      <w:r w:rsidR="003A14A9">
        <w:rPr>
          <w:rFonts w:hint="eastAsia"/>
          <w:lang w:val="en-US" w:eastAsia="zh-CN"/>
        </w:rPr>
        <w:t>CA</w:t>
      </w:r>
      <w:r w:rsidR="003A14A9">
        <w:rPr>
          <w:rFonts w:hint="eastAsia"/>
          <w:lang w:val="en-US" w:eastAsia="zh-CN"/>
        </w:rPr>
        <w:t>和</w:t>
      </w:r>
      <w:r w:rsidR="003A14A9">
        <w:rPr>
          <w:rFonts w:hint="eastAsia"/>
          <w:lang w:val="en-US" w:eastAsia="zh-CN"/>
        </w:rPr>
        <w:t>Y</w:t>
      </w:r>
      <w:r w:rsidR="003A14A9">
        <w:rPr>
          <w:rFonts w:hint="eastAsia"/>
          <w:lang w:val="en-US" w:eastAsia="zh-CN"/>
        </w:rPr>
        <w:t>频段一</w:t>
      </w:r>
      <w:r w:rsidR="003A14A9">
        <w:rPr>
          <w:lang w:val="en-US" w:eastAsia="zh-CN"/>
        </w:rPr>
        <w:t>个子块内的分量载波</w:t>
      </w:r>
      <w:r w:rsidR="003A14A9">
        <w:rPr>
          <w:rFonts w:hint="eastAsia"/>
          <w:lang w:val="en-US" w:eastAsia="zh-CN"/>
        </w:rPr>
        <w:t>，其中</w:t>
      </w:r>
      <w:r w:rsidR="003A14A9">
        <w:rPr>
          <w:rFonts w:hint="eastAsia"/>
          <w:lang w:val="en-US" w:eastAsia="zh-CN"/>
        </w:rPr>
        <w:t>X</w:t>
      </w:r>
      <w:r w:rsidR="003A14A9">
        <w:rPr>
          <w:rFonts w:hint="eastAsia"/>
          <w:lang w:val="en-US" w:eastAsia="zh-CN"/>
        </w:rPr>
        <w:t>和</w:t>
      </w:r>
      <w:r w:rsidR="003A14A9">
        <w:rPr>
          <w:rFonts w:hint="eastAsia"/>
          <w:lang w:val="en-US" w:eastAsia="zh-CN"/>
        </w:rPr>
        <w:t>Y</w:t>
      </w:r>
      <w:r w:rsidR="003A14A9">
        <w:rPr>
          <w:rFonts w:hint="eastAsia"/>
          <w:lang w:val="en-US" w:eastAsia="zh-CN"/>
        </w:rPr>
        <w:t>为适用的</w:t>
      </w:r>
      <w:r w:rsidR="003A14A9">
        <w:rPr>
          <w:rFonts w:hint="eastAsia"/>
          <w:lang w:val="en-US" w:eastAsia="zh-CN"/>
        </w:rPr>
        <w:t>E-UTRA</w:t>
      </w:r>
      <w:r w:rsidR="003A14A9">
        <w:rPr>
          <w:rFonts w:hint="eastAsia"/>
          <w:lang w:val="en-US" w:eastAsia="zh-CN"/>
        </w:rPr>
        <w:t>工作频段。</w:t>
      </w:r>
    </w:p>
    <w:p w:rsidR="00E346E3" w:rsidRPr="00912595" w:rsidRDefault="00E346E3" w:rsidP="00710B15">
      <w:pPr>
        <w:tabs>
          <w:tab w:val="clear" w:pos="1191"/>
          <w:tab w:val="clear" w:pos="1588"/>
          <w:tab w:val="left" w:pos="1701"/>
        </w:tabs>
        <w:spacing w:before="80"/>
        <w:rPr>
          <w:lang w:val="en-US" w:eastAsia="zh-CN"/>
        </w:rPr>
      </w:pPr>
      <w:r w:rsidRPr="00912595">
        <w:rPr>
          <w:lang w:val="en-US" w:eastAsia="zh-CN"/>
        </w:rPr>
        <w:t>CC</w:t>
      </w:r>
      <w:bookmarkEnd w:id="155"/>
      <w:r w:rsidRPr="00912595">
        <w:rPr>
          <w:lang w:val="en-US" w:eastAsia="zh-CN"/>
        </w:rPr>
        <w:tab/>
      </w:r>
      <w:r w:rsidRPr="00912595">
        <w:rPr>
          <w:lang w:val="en-US" w:eastAsia="zh-CN"/>
        </w:rPr>
        <w:tab/>
      </w:r>
      <w:bookmarkStart w:id="156" w:name="lt_pId1695"/>
      <w:r w:rsidR="00D17B30">
        <w:rPr>
          <w:rFonts w:hint="eastAsia"/>
          <w:lang w:val="en-US" w:eastAsia="zh-CN"/>
        </w:rPr>
        <w:t>组成载波</w:t>
      </w:r>
      <w:bookmarkEnd w:id="156"/>
    </w:p>
    <w:p w:rsidR="00045628" w:rsidRPr="00444A2C" w:rsidRDefault="00045628" w:rsidP="00F07557">
      <w:pPr>
        <w:tabs>
          <w:tab w:val="clear" w:pos="1191"/>
          <w:tab w:val="clear" w:pos="1588"/>
          <w:tab w:val="left" w:pos="1701"/>
        </w:tabs>
        <w:spacing w:before="80"/>
        <w:rPr>
          <w:lang w:val="en-GB" w:eastAsia="zh-CN"/>
        </w:rPr>
      </w:pPr>
      <w:bookmarkStart w:id="157" w:name="lt_pId1696"/>
      <w:r w:rsidRPr="00444A2C">
        <w:rPr>
          <w:lang w:val="en-GB" w:eastAsia="zh-CN"/>
        </w:rPr>
        <w:t>CG</w:t>
      </w:r>
      <w:r w:rsidR="00023EF3">
        <w:rPr>
          <w:lang w:val="en-GB" w:eastAsia="zh-CN"/>
        </w:rPr>
        <w:tab/>
      </w:r>
      <w:r w:rsidR="00F07557">
        <w:rPr>
          <w:lang w:val="en-GB" w:eastAsia="zh-CN"/>
        </w:rPr>
        <w:tab/>
      </w:r>
      <w:r w:rsidR="00023EF3">
        <w:rPr>
          <w:rFonts w:hint="eastAsia"/>
          <w:lang w:val="en-GB" w:eastAsia="zh-CN"/>
        </w:rPr>
        <w:t>载波组</w:t>
      </w:r>
    </w:p>
    <w:p w:rsidR="00E346E3" w:rsidRPr="00912595" w:rsidRDefault="00E346E3" w:rsidP="00710B15">
      <w:pPr>
        <w:tabs>
          <w:tab w:val="clear" w:pos="1191"/>
          <w:tab w:val="clear" w:pos="1588"/>
          <w:tab w:val="left" w:pos="1701"/>
        </w:tabs>
        <w:spacing w:before="80"/>
        <w:rPr>
          <w:lang w:val="en-US" w:eastAsia="zh-CN"/>
        </w:rPr>
      </w:pPr>
      <w:r w:rsidRPr="00912595">
        <w:rPr>
          <w:lang w:val="en-US" w:eastAsia="zh-CN"/>
        </w:rPr>
        <w:t>CPE</w:t>
      </w:r>
      <w:bookmarkEnd w:id="157"/>
      <w:r w:rsidRPr="00912595">
        <w:rPr>
          <w:lang w:val="en-US" w:eastAsia="zh-CN"/>
        </w:rPr>
        <w:tab/>
      </w:r>
      <w:r w:rsidRPr="00912595">
        <w:rPr>
          <w:lang w:val="en-US" w:eastAsia="zh-CN"/>
        </w:rPr>
        <w:tab/>
      </w:r>
      <w:bookmarkStart w:id="158" w:name="lt_pId1698"/>
      <w:r w:rsidR="00D17B30">
        <w:rPr>
          <w:rFonts w:hint="eastAsia"/>
          <w:lang w:val="en-US" w:eastAsia="zh-CN"/>
        </w:rPr>
        <w:t>客户室内设备</w:t>
      </w:r>
      <w:bookmarkEnd w:id="158"/>
    </w:p>
    <w:p w:rsidR="00E346E3" w:rsidRPr="00912595" w:rsidRDefault="00E346E3" w:rsidP="00710B15">
      <w:pPr>
        <w:tabs>
          <w:tab w:val="clear" w:pos="1191"/>
          <w:tab w:val="clear" w:pos="1588"/>
          <w:tab w:val="left" w:pos="1701"/>
        </w:tabs>
        <w:spacing w:before="80"/>
        <w:rPr>
          <w:lang w:val="en-US" w:eastAsia="zh-CN"/>
        </w:rPr>
      </w:pPr>
      <w:bookmarkStart w:id="159" w:name="lt_pId1699"/>
      <w:r w:rsidRPr="00912595">
        <w:rPr>
          <w:lang w:val="en-US" w:eastAsia="zh-CN"/>
        </w:rPr>
        <w:t>CPE_X</w:t>
      </w:r>
      <w:bookmarkEnd w:id="159"/>
      <w:r w:rsidRPr="00912595">
        <w:rPr>
          <w:lang w:val="en-US" w:eastAsia="zh-CN"/>
        </w:rPr>
        <w:tab/>
      </w:r>
      <w:r w:rsidRPr="00912595">
        <w:rPr>
          <w:lang w:val="en-US" w:eastAsia="zh-CN"/>
        </w:rPr>
        <w:tab/>
      </w:r>
      <w:bookmarkStart w:id="160" w:name="lt_pId1701"/>
      <w:r w:rsidR="00D17B30">
        <w:rPr>
          <w:rFonts w:hint="eastAsia"/>
          <w:lang w:val="en-US" w:eastAsia="zh-CN"/>
        </w:rPr>
        <w:t>E-UTRA</w:t>
      </w:r>
      <w:r w:rsidR="00D17B30">
        <w:rPr>
          <w:rFonts w:hint="eastAsia"/>
          <w:lang w:val="en-US" w:eastAsia="zh-CN"/>
        </w:rPr>
        <w:t>工作</w:t>
      </w:r>
      <w:r w:rsidR="003A14A9">
        <w:rPr>
          <w:rFonts w:hint="eastAsia"/>
          <w:lang w:val="en-US" w:eastAsia="zh-CN"/>
        </w:rPr>
        <w:t>X</w:t>
      </w:r>
      <w:r w:rsidR="003A14A9">
        <w:rPr>
          <w:rFonts w:hint="eastAsia"/>
          <w:lang w:val="en-US" w:eastAsia="zh-CN"/>
        </w:rPr>
        <w:t>频段</w:t>
      </w:r>
      <w:r w:rsidR="00D17B30">
        <w:rPr>
          <w:rFonts w:hint="eastAsia"/>
          <w:lang w:val="en-US" w:eastAsia="zh-CN"/>
        </w:rPr>
        <w:t>上的客户室内设备</w:t>
      </w:r>
      <w:bookmarkEnd w:id="160"/>
    </w:p>
    <w:p w:rsidR="00E346E3" w:rsidRPr="00912595" w:rsidRDefault="00E346E3" w:rsidP="00710B15">
      <w:pPr>
        <w:tabs>
          <w:tab w:val="clear" w:pos="1191"/>
          <w:tab w:val="clear" w:pos="1588"/>
          <w:tab w:val="left" w:pos="1701"/>
        </w:tabs>
        <w:spacing w:before="80"/>
        <w:rPr>
          <w:lang w:val="en-US" w:eastAsia="zh-CN"/>
        </w:rPr>
      </w:pPr>
      <w:bookmarkStart w:id="161" w:name="lt_pId1702"/>
      <w:r w:rsidRPr="00912595">
        <w:rPr>
          <w:lang w:val="en-US" w:eastAsia="zh-CN"/>
        </w:rPr>
        <w:t>CW</w:t>
      </w:r>
      <w:bookmarkEnd w:id="161"/>
      <w:r w:rsidRPr="00912595">
        <w:rPr>
          <w:lang w:val="en-US" w:eastAsia="zh-CN"/>
        </w:rPr>
        <w:tab/>
      </w:r>
      <w:r w:rsidRPr="00912595">
        <w:rPr>
          <w:lang w:val="en-US" w:eastAsia="zh-CN"/>
        </w:rPr>
        <w:tab/>
      </w:r>
      <w:bookmarkStart w:id="162" w:name="lt_pId1704"/>
      <w:r w:rsidR="00D17B30">
        <w:rPr>
          <w:rFonts w:hint="eastAsia"/>
          <w:lang w:val="en-US" w:eastAsia="zh-CN"/>
        </w:rPr>
        <w:t>连续波</w:t>
      </w:r>
      <w:bookmarkEnd w:id="162"/>
    </w:p>
    <w:p w:rsidR="00045628" w:rsidRPr="00444A2C" w:rsidRDefault="00045628" w:rsidP="00F07557">
      <w:pPr>
        <w:tabs>
          <w:tab w:val="clear" w:pos="1191"/>
          <w:tab w:val="clear" w:pos="1588"/>
          <w:tab w:val="left" w:pos="1701"/>
        </w:tabs>
        <w:spacing w:before="80"/>
        <w:rPr>
          <w:lang w:val="en-US" w:eastAsia="zh-CN"/>
        </w:rPr>
      </w:pPr>
      <w:bookmarkStart w:id="163" w:name="lt_pId1705"/>
      <w:r w:rsidRPr="00444A2C">
        <w:rPr>
          <w:lang w:val="en-US" w:eastAsia="zh-CN"/>
        </w:rPr>
        <w:t>DC</w:t>
      </w:r>
      <w:r w:rsidRPr="00444A2C">
        <w:rPr>
          <w:lang w:val="en-US" w:eastAsia="zh-CN"/>
        </w:rPr>
        <w:tab/>
      </w:r>
      <w:r w:rsidR="00F07557">
        <w:rPr>
          <w:lang w:val="en-US" w:eastAsia="zh-CN"/>
        </w:rPr>
        <w:tab/>
      </w:r>
      <w:r w:rsidR="00023EF3">
        <w:rPr>
          <w:rFonts w:hint="eastAsia"/>
          <w:lang w:val="en-US" w:eastAsia="zh-CN"/>
        </w:rPr>
        <w:t>双</w:t>
      </w:r>
      <w:r w:rsidR="00023EF3">
        <w:rPr>
          <w:lang w:val="en-US" w:eastAsia="zh-CN"/>
        </w:rPr>
        <w:t>连接</w:t>
      </w:r>
      <w:r w:rsidR="00023EF3">
        <w:rPr>
          <w:rFonts w:hint="eastAsia"/>
          <w:lang w:val="en-US" w:eastAsia="zh-CN"/>
        </w:rPr>
        <w:t xml:space="preserve"> </w:t>
      </w:r>
    </w:p>
    <w:p w:rsidR="00E346E3" w:rsidRPr="00912595" w:rsidRDefault="00E346E3" w:rsidP="00710B15">
      <w:pPr>
        <w:tabs>
          <w:tab w:val="clear" w:pos="1191"/>
          <w:tab w:val="clear" w:pos="1588"/>
          <w:tab w:val="left" w:pos="1701"/>
        </w:tabs>
        <w:spacing w:before="80"/>
        <w:rPr>
          <w:lang w:val="en-US" w:eastAsia="zh-CN"/>
        </w:rPr>
      </w:pPr>
      <w:r w:rsidRPr="00912595">
        <w:rPr>
          <w:lang w:val="en-US" w:eastAsia="zh-CN"/>
        </w:rPr>
        <w:t>DL</w:t>
      </w:r>
      <w:bookmarkEnd w:id="163"/>
      <w:r w:rsidRPr="00912595">
        <w:rPr>
          <w:lang w:val="en-US" w:eastAsia="zh-CN"/>
        </w:rPr>
        <w:tab/>
      </w:r>
      <w:r w:rsidRPr="00912595">
        <w:rPr>
          <w:lang w:val="en-US" w:eastAsia="zh-CN"/>
        </w:rPr>
        <w:tab/>
      </w:r>
      <w:bookmarkStart w:id="164" w:name="lt_pId1707"/>
      <w:r w:rsidR="00D17B30">
        <w:rPr>
          <w:rFonts w:hint="eastAsia"/>
          <w:lang w:val="en-US" w:eastAsia="zh-CN"/>
        </w:rPr>
        <w:t>下行链路</w:t>
      </w:r>
      <w:bookmarkEnd w:id="164"/>
    </w:p>
    <w:p w:rsidR="00E346E3" w:rsidRPr="00912595" w:rsidRDefault="00E346E3" w:rsidP="00710B15">
      <w:pPr>
        <w:tabs>
          <w:tab w:val="clear" w:pos="1191"/>
          <w:tab w:val="clear" w:pos="1588"/>
          <w:tab w:val="left" w:pos="1701"/>
        </w:tabs>
        <w:spacing w:before="80"/>
        <w:rPr>
          <w:lang w:val="en-US" w:eastAsia="zh-CN"/>
        </w:rPr>
      </w:pPr>
      <w:bookmarkStart w:id="165" w:name="lt_pId1708"/>
      <w:r w:rsidRPr="00912595">
        <w:rPr>
          <w:lang w:val="en-US" w:eastAsia="zh-CN"/>
        </w:rPr>
        <w:t>DIP</w:t>
      </w:r>
      <w:bookmarkEnd w:id="165"/>
      <w:r w:rsidRPr="00912595">
        <w:rPr>
          <w:lang w:val="en-US" w:eastAsia="zh-CN"/>
        </w:rPr>
        <w:tab/>
      </w:r>
      <w:r w:rsidRPr="00912595">
        <w:rPr>
          <w:lang w:val="en-US" w:eastAsia="zh-CN"/>
        </w:rPr>
        <w:tab/>
      </w:r>
      <w:r w:rsidR="0056479D">
        <w:rPr>
          <w:rFonts w:hint="eastAsia"/>
          <w:lang w:val="en-US" w:eastAsia="zh-CN"/>
        </w:rPr>
        <w:t>主导干扰比例</w:t>
      </w:r>
    </w:p>
    <w:p w:rsidR="00E346E3" w:rsidRPr="00912595" w:rsidRDefault="00E346E3" w:rsidP="00710B15">
      <w:pPr>
        <w:tabs>
          <w:tab w:val="clear" w:pos="1191"/>
          <w:tab w:val="clear" w:pos="1588"/>
          <w:tab w:val="left" w:pos="1701"/>
        </w:tabs>
        <w:spacing w:before="80"/>
        <w:rPr>
          <w:lang w:val="en-US" w:eastAsia="zh-CN"/>
        </w:rPr>
      </w:pPr>
      <w:bookmarkStart w:id="166" w:name="lt_pId1711"/>
      <w:r w:rsidRPr="00912595">
        <w:rPr>
          <w:lang w:val="en-US" w:eastAsia="zh-CN"/>
        </w:rPr>
        <w:t>eDL-MIMO</w:t>
      </w:r>
      <w:bookmarkStart w:id="167" w:name="lt_pId1713"/>
      <w:bookmarkEnd w:id="166"/>
      <w:r w:rsidR="00710B15">
        <w:rPr>
          <w:lang w:val="en-US" w:eastAsia="zh-CN"/>
        </w:rPr>
        <w:tab/>
      </w:r>
      <w:r w:rsidR="00D17B30">
        <w:rPr>
          <w:rFonts w:hint="eastAsia"/>
          <w:lang w:val="en-US" w:eastAsia="zh-CN"/>
        </w:rPr>
        <w:t>下行链路多天线传输</w:t>
      </w:r>
      <w:bookmarkEnd w:id="167"/>
    </w:p>
    <w:p w:rsidR="00E346E3" w:rsidRPr="00912595" w:rsidRDefault="00E346E3" w:rsidP="00710B15">
      <w:pPr>
        <w:tabs>
          <w:tab w:val="clear" w:pos="1191"/>
          <w:tab w:val="clear" w:pos="1588"/>
          <w:tab w:val="left" w:pos="1701"/>
        </w:tabs>
        <w:spacing w:before="80"/>
        <w:rPr>
          <w:lang w:val="en-US" w:eastAsia="zh-CN"/>
        </w:rPr>
      </w:pPr>
      <w:bookmarkStart w:id="168" w:name="lt_pId1714"/>
      <w:r w:rsidRPr="00912595">
        <w:rPr>
          <w:lang w:val="en-US" w:eastAsia="zh-CN"/>
        </w:rPr>
        <w:t>EARFCN</w:t>
      </w:r>
      <w:bookmarkEnd w:id="168"/>
      <w:r w:rsidRPr="00912595">
        <w:rPr>
          <w:lang w:val="en-US" w:eastAsia="zh-CN"/>
        </w:rPr>
        <w:tab/>
      </w:r>
      <w:bookmarkStart w:id="169" w:name="lt_pId1716"/>
      <w:r w:rsidRPr="00912595">
        <w:rPr>
          <w:lang w:val="en-US" w:eastAsia="zh-CN"/>
        </w:rPr>
        <w:t>E-UTRA</w:t>
      </w:r>
      <w:r w:rsidR="00D17B30">
        <w:rPr>
          <w:rFonts w:hint="eastAsia"/>
          <w:lang w:val="en-US" w:eastAsia="zh-CN"/>
        </w:rPr>
        <w:t>绝对比频率信道数量</w:t>
      </w:r>
      <w:bookmarkEnd w:id="169"/>
    </w:p>
    <w:p w:rsidR="00E346E3" w:rsidRPr="00912595" w:rsidRDefault="00E346E3" w:rsidP="00710B15">
      <w:pPr>
        <w:tabs>
          <w:tab w:val="clear" w:pos="1191"/>
          <w:tab w:val="clear" w:pos="1588"/>
          <w:tab w:val="left" w:pos="1701"/>
        </w:tabs>
        <w:spacing w:before="80"/>
        <w:rPr>
          <w:lang w:val="en-US" w:eastAsia="zh-CN"/>
        </w:rPr>
      </w:pPr>
      <w:bookmarkStart w:id="170" w:name="lt_pId1717"/>
      <w:r w:rsidRPr="00912595">
        <w:rPr>
          <w:lang w:val="en-US" w:eastAsia="zh-CN"/>
        </w:rPr>
        <w:t>EPRE</w:t>
      </w:r>
      <w:bookmarkEnd w:id="170"/>
      <w:r w:rsidRPr="00912595">
        <w:rPr>
          <w:lang w:val="en-US" w:eastAsia="zh-CN"/>
        </w:rPr>
        <w:tab/>
      </w:r>
      <w:r w:rsidRPr="00912595">
        <w:rPr>
          <w:lang w:val="en-US" w:eastAsia="zh-CN"/>
        </w:rPr>
        <w:tab/>
      </w:r>
      <w:bookmarkStart w:id="171" w:name="lt_pId1719"/>
      <w:r w:rsidR="00DE142A">
        <w:rPr>
          <w:rFonts w:hint="eastAsia"/>
          <w:lang w:val="en-US" w:eastAsia="zh-CN"/>
        </w:rPr>
        <w:t>每个资源元素的能量</w:t>
      </w:r>
      <w:bookmarkEnd w:id="171"/>
    </w:p>
    <w:p w:rsidR="00E346E3" w:rsidRPr="00912595" w:rsidRDefault="00E346E3" w:rsidP="00710B15">
      <w:pPr>
        <w:tabs>
          <w:tab w:val="clear" w:pos="1191"/>
          <w:tab w:val="clear" w:pos="1588"/>
          <w:tab w:val="left" w:pos="1701"/>
        </w:tabs>
        <w:spacing w:before="80"/>
        <w:rPr>
          <w:lang w:val="en-US" w:eastAsia="zh-CN"/>
        </w:rPr>
      </w:pPr>
      <w:bookmarkStart w:id="172" w:name="lt_pId1720"/>
      <w:r w:rsidRPr="00912595">
        <w:rPr>
          <w:lang w:val="en-US" w:eastAsia="zh-CN"/>
        </w:rPr>
        <w:lastRenderedPageBreak/>
        <w:t>E-UTRA</w:t>
      </w:r>
      <w:bookmarkEnd w:id="172"/>
      <w:r w:rsidRPr="00912595">
        <w:rPr>
          <w:lang w:val="en-US" w:eastAsia="zh-CN"/>
        </w:rPr>
        <w:tab/>
      </w:r>
      <w:bookmarkStart w:id="173" w:name="lt_pId1722"/>
      <w:r w:rsidR="00DE142A">
        <w:rPr>
          <w:rFonts w:hint="eastAsia"/>
          <w:lang w:val="en-US" w:eastAsia="zh-CN"/>
        </w:rPr>
        <w:t>演进的</w:t>
      </w:r>
      <w:r w:rsidRPr="00912595">
        <w:rPr>
          <w:lang w:val="en-US" w:eastAsia="zh-CN"/>
        </w:rPr>
        <w:t>UMTS</w:t>
      </w:r>
      <w:r w:rsidR="00DE142A">
        <w:rPr>
          <w:rFonts w:hint="eastAsia"/>
          <w:lang w:val="en-US" w:eastAsia="zh-CN"/>
        </w:rPr>
        <w:t>地面无线电接入</w:t>
      </w:r>
      <w:bookmarkEnd w:id="173"/>
    </w:p>
    <w:p w:rsidR="00E346E3" w:rsidRPr="00912595" w:rsidRDefault="00E346E3" w:rsidP="00710B15">
      <w:pPr>
        <w:tabs>
          <w:tab w:val="clear" w:pos="1191"/>
          <w:tab w:val="clear" w:pos="1588"/>
          <w:tab w:val="left" w:pos="1701"/>
        </w:tabs>
        <w:spacing w:before="80"/>
        <w:rPr>
          <w:lang w:val="en-US" w:eastAsia="zh-CN"/>
        </w:rPr>
      </w:pPr>
      <w:bookmarkStart w:id="174" w:name="lt_pId1723"/>
      <w:r w:rsidRPr="00912595">
        <w:rPr>
          <w:lang w:val="en-US" w:eastAsia="zh-CN"/>
        </w:rPr>
        <w:t>EUTRAN</w:t>
      </w:r>
      <w:bookmarkEnd w:id="174"/>
      <w:r w:rsidRPr="00912595">
        <w:rPr>
          <w:lang w:val="en-US" w:eastAsia="zh-CN"/>
        </w:rPr>
        <w:tab/>
      </w:r>
      <w:r w:rsidR="00DE142A">
        <w:rPr>
          <w:rFonts w:hint="eastAsia"/>
          <w:lang w:val="en-US" w:eastAsia="zh-CN"/>
        </w:rPr>
        <w:t>演进的</w:t>
      </w:r>
      <w:r w:rsidR="00DE142A" w:rsidRPr="00912595">
        <w:rPr>
          <w:lang w:val="en-US" w:eastAsia="zh-CN"/>
        </w:rPr>
        <w:t>UMTS</w:t>
      </w:r>
      <w:r w:rsidR="00DE142A">
        <w:rPr>
          <w:rFonts w:hint="eastAsia"/>
          <w:lang w:val="en-US" w:eastAsia="zh-CN"/>
        </w:rPr>
        <w:t>地面无线电接入网络</w:t>
      </w:r>
    </w:p>
    <w:p w:rsidR="00E346E3" w:rsidRPr="00912595" w:rsidRDefault="00E346E3" w:rsidP="00710B15">
      <w:pPr>
        <w:tabs>
          <w:tab w:val="clear" w:pos="1191"/>
          <w:tab w:val="clear" w:pos="1588"/>
          <w:tab w:val="left" w:pos="1701"/>
        </w:tabs>
        <w:spacing w:before="80"/>
        <w:rPr>
          <w:lang w:val="en-US" w:eastAsia="zh-CN"/>
        </w:rPr>
      </w:pPr>
      <w:bookmarkStart w:id="175" w:name="lt_pId1726"/>
      <w:r w:rsidRPr="00912595">
        <w:rPr>
          <w:lang w:val="en-US" w:eastAsia="zh-CN"/>
        </w:rPr>
        <w:t>EVM</w:t>
      </w:r>
      <w:bookmarkEnd w:id="175"/>
      <w:r w:rsidRPr="00912595">
        <w:rPr>
          <w:lang w:val="en-US" w:eastAsia="zh-CN"/>
        </w:rPr>
        <w:tab/>
      </w:r>
      <w:r w:rsidRPr="00912595">
        <w:rPr>
          <w:lang w:val="en-US" w:eastAsia="zh-CN"/>
        </w:rPr>
        <w:tab/>
      </w:r>
      <w:r w:rsidR="0056479D">
        <w:rPr>
          <w:rFonts w:hint="eastAsia"/>
          <w:lang w:val="en-US" w:eastAsia="zh-CN"/>
        </w:rPr>
        <w:t>误差向量幅度</w:t>
      </w:r>
    </w:p>
    <w:p w:rsidR="00E346E3" w:rsidRPr="00912595" w:rsidRDefault="00E346E3" w:rsidP="00710B15">
      <w:pPr>
        <w:tabs>
          <w:tab w:val="clear" w:pos="1191"/>
          <w:tab w:val="clear" w:pos="1588"/>
          <w:tab w:val="left" w:pos="1701"/>
        </w:tabs>
        <w:spacing w:before="80"/>
        <w:rPr>
          <w:lang w:val="en-US" w:eastAsia="zh-CN"/>
        </w:rPr>
      </w:pPr>
      <w:bookmarkStart w:id="176" w:name="lt_pId1729"/>
      <w:r w:rsidRPr="00912595">
        <w:rPr>
          <w:lang w:val="en-US" w:eastAsia="zh-CN"/>
        </w:rPr>
        <w:t>FDD</w:t>
      </w:r>
      <w:bookmarkEnd w:id="176"/>
      <w:r w:rsidRPr="00912595">
        <w:rPr>
          <w:lang w:val="en-US" w:eastAsia="zh-CN"/>
        </w:rPr>
        <w:tab/>
      </w:r>
      <w:r w:rsidRPr="00912595">
        <w:rPr>
          <w:lang w:val="en-US" w:eastAsia="zh-CN"/>
        </w:rPr>
        <w:tab/>
      </w:r>
      <w:r w:rsidR="0056479D">
        <w:rPr>
          <w:rFonts w:hint="eastAsia"/>
          <w:lang w:val="en-US" w:eastAsia="zh-CN"/>
        </w:rPr>
        <w:t>频分双工</w:t>
      </w:r>
    </w:p>
    <w:p w:rsidR="00E346E3" w:rsidRPr="00912595" w:rsidRDefault="00E346E3" w:rsidP="00710B15">
      <w:pPr>
        <w:tabs>
          <w:tab w:val="clear" w:pos="1191"/>
          <w:tab w:val="clear" w:pos="1588"/>
          <w:tab w:val="left" w:pos="1701"/>
        </w:tabs>
        <w:spacing w:before="80"/>
        <w:rPr>
          <w:lang w:val="en-US" w:eastAsia="zh-CN"/>
        </w:rPr>
      </w:pPr>
      <w:bookmarkStart w:id="177" w:name="lt_pId1732"/>
      <w:r w:rsidRPr="00912595">
        <w:rPr>
          <w:lang w:val="en-US" w:eastAsia="zh-CN"/>
        </w:rPr>
        <w:t>FRC</w:t>
      </w:r>
      <w:bookmarkEnd w:id="177"/>
      <w:r w:rsidRPr="00912595">
        <w:rPr>
          <w:lang w:val="en-US" w:eastAsia="zh-CN"/>
        </w:rPr>
        <w:tab/>
      </w:r>
      <w:r w:rsidRPr="00912595">
        <w:rPr>
          <w:lang w:val="en-US" w:eastAsia="zh-CN"/>
        </w:rPr>
        <w:tab/>
      </w:r>
      <w:r w:rsidR="0056479D">
        <w:rPr>
          <w:rFonts w:hint="eastAsia"/>
          <w:lang w:val="en-US" w:eastAsia="zh-CN"/>
        </w:rPr>
        <w:t>固定参考信道</w:t>
      </w:r>
    </w:p>
    <w:p w:rsidR="00E346E3" w:rsidRPr="00912595" w:rsidRDefault="00E346E3" w:rsidP="00710B15">
      <w:pPr>
        <w:tabs>
          <w:tab w:val="clear" w:pos="1191"/>
          <w:tab w:val="clear" w:pos="1588"/>
          <w:tab w:val="left" w:pos="1701"/>
        </w:tabs>
        <w:spacing w:before="80"/>
        <w:rPr>
          <w:lang w:val="en-US" w:eastAsia="zh-CN"/>
        </w:rPr>
      </w:pPr>
      <w:bookmarkStart w:id="178" w:name="lt_pId1735"/>
      <w:r w:rsidRPr="00912595">
        <w:rPr>
          <w:lang w:val="en-US" w:eastAsia="zh-CN"/>
        </w:rPr>
        <w:t>HD-FDD</w:t>
      </w:r>
      <w:bookmarkEnd w:id="178"/>
      <w:r w:rsidRPr="00912595">
        <w:rPr>
          <w:lang w:val="en-US" w:eastAsia="zh-CN"/>
        </w:rPr>
        <w:tab/>
      </w:r>
      <w:bookmarkStart w:id="179" w:name="lt_pId1737"/>
      <w:r w:rsidR="00575624">
        <w:rPr>
          <w:rFonts w:hint="eastAsia"/>
          <w:lang w:val="en-US" w:eastAsia="zh-CN"/>
        </w:rPr>
        <w:t>半双工</w:t>
      </w:r>
      <w:r w:rsidRPr="00912595">
        <w:rPr>
          <w:lang w:val="en-US" w:eastAsia="zh-CN"/>
        </w:rPr>
        <w:t>FDD</w:t>
      </w:r>
      <w:bookmarkEnd w:id="179"/>
    </w:p>
    <w:p w:rsidR="00575624" w:rsidRDefault="00E346E3" w:rsidP="00710B15">
      <w:pPr>
        <w:tabs>
          <w:tab w:val="clear" w:pos="794"/>
          <w:tab w:val="clear" w:pos="1588"/>
          <w:tab w:val="left" w:pos="1701"/>
        </w:tabs>
        <w:spacing w:before="80"/>
        <w:rPr>
          <w:lang w:val="en-US" w:eastAsia="zh-CN"/>
        </w:rPr>
      </w:pPr>
      <w:bookmarkStart w:id="180" w:name="lt_pId1738"/>
      <w:r w:rsidRPr="00912595">
        <w:rPr>
          <w:lang w:val="en-US" w:eastAsia="zh-CN"/>
        </w:rPr>
        <w:t>MBW</w:t>
      </w:r>
      <w:bookmarkEnd w:id="180"/>
      <w:r w:rsidRPr="00912595">
        <w:rPr>
          <w:lang w:val="en-US" w:eastAsia="zh-CN"/>
        </w:rPr>
        <w:tab/>
      </w:r>
      <w:r w:rsidRPr="00912595">
        <w:rPr>
          <w:lang w:val="en-US" w:eastAsia="zh-CN"/>
        </w:rPr>
        <w:tab/>
      </w:r>
      <w:bookmarkStart w:id="181" w:name="lt_pId1740"/>
      <w:r w:rsidR="00575624">
        <w:rPr>
          <w:rFonts w:hint="eastAsia"/>
          <w:lang w:val="en-US" w:eastAsia="zh-CN"/>
        </w:rPr>
        <w:t>测量带宽</w:t>
      </w:r>
    </w:p>
    <w:p w:rsidR="00575624" w:rsidRDefault="00E346E3" w:rsidP="00710B15">
      <w:pPr>
        <w:tabs>
          <w:tab w:val="clear" w:pos="794"/>
          <w:tab w:val="clear" w:pos="1588"/>
          <w:tab w:val="left" w:pos="1701"/>
        </w:tabs>
        <w:spacing w:before="80"/>
        <w:rPr>
          <w:lang w:val="en-US" w:eastAsia="zh-CN"/>
        </w:rPr>
      </w:pPr>
      <w:bookmarkStart w:id="182" w:name="lt_pId1741"/>
      <w:bookmarkEnd w:id="181"/>
      <w:r w:rsidRPr="00912595">
        <w:rPr>
          <w:lang w:val="en-US" w:eastAsia="zh-CN"/>
        </w:rPr>
        <w:t>MCS</w:t>
      </w:r>
      <w:bookmarkEnd w:id="182"/>
      <w:r w:rsidRPr="00912595">
        <w:rPr>
          <w:lang w:val="en-US" w:eastAsia="zh-CN"/>
        </w:rPr>
        <w:tab/>
      </w:r>
      <w:r w:rsidRPr="00912595">
        <w:rPr>
          <w:lang w:val="en-US" w:eastAsia="zh-CN"/>
        </w:rPr>
        <w:tab/>
      </w:r>
      <w:bookmarkStart w:id="183" w:name="lt_pId1743"/>
      <w:r w:rsidR="00575624">
        <w:rPr>
          <w:rFonts w:hint="eastAsia"/>
          <w:lang w:val="en-US" w:eastAsia="zh-CN"/>
        </w:rPr>
        <w:t>调制和编码方案</w:t>
      </w:r>
    </w:p>
    <w:p w:rsidR="00045628" w:rsidRPr="00444A2C" w:rsidRDefault="00045628" w:rsidP="00023EF3">
      <w:pPr>
        <w:tabs>
          <w:tab w:val="clear" w:pos="794"/>
          <w:tab w:val="clear" w:pos="1191"/>
          <w:tab w:val="clear" w:pos="1588"/>
          <w:tab w:val="clear" w:pos="1985"/>
          <w:tab w:val="left" w:pos="1843"/>
        </w:tabs>
        <w:spacing w:before="80"/>
        <w:rPr>
          <w:lang w:val="en-US" w:eastAsia="zh-CN"/>
        </w:rPr>
      </w:pPr>
      <w:bookmarkStart w:id="184" w:name="lt_pId1744"/>
      <w:bookmarkEnd w:id="183"/>
      <w:r w:rsidRPr="00444A2C">
        <w:rPr>
          <w:lang w:val="en-US" w:eastAsia="zh-CN"/>
        </w:rPr>
        <w:t>MCG</w:t>
      </w:r>
      <w:r w:rsidRPr="00444A2C">
        <w:rPr>
          <w:lang w:val="en-US" w:eastAsia="zh-CN"/>
        </w:rPr>
        <w:tab/>
      </w:r>
      <w:r w:rsidR="00023EF3">
        <w:rPr>
          <w:rFonts w:hint="eastAsia"/>
          <w:lang w:val="en-US" w:eastAsia="zh-CN"/>
        </w:rPr>
        <w:t>主</w:t>
      </w:r>
      <w:r w:rsidR="00023EF3">
        <w:rPr>
          <w:lang w:val="en-US" w:eastAsia="zh-CN"/>
        </w:rPr>
        <w:t>载波</w:t>
      </w:r>
      <w:r w:rsidR="00023EF3">
        <w:rPr>
          <w:rFonts w:hint="eastAsia"/>
          <w:lang w:val="en-US" w:eastAsia="zh-CN"/>
        </w:rPr>
        <w:t>组</w:t>
      </w:r>
    </w:p>
    <w:p w:rsidR="00575624" w:rsidRDefault="00E346E3" w:rsidP="00710B15">
      <w:pPr>
        <w:tabs>
          <w:tab w:val="clear" w:pos="794"/>
          <w:tab w:val="clear" w:pos="1588"/>
          <w:tab w:val="left" w:pos="1701"/>
        </w:tabs>
        <w:spacing w:before="80"/>
        <w:rPr>
          <w:lang w:val="en-US" w:eastAsia="zh-CN"/>
        </w:rPr>
      </w:pPr>
      <w:r w:rsidRPr="00912595">
        <w:rPr>
          <w:lang w:val="en-US" w:eastAsia="zh-CN"/>
        </w:rPr>
        <w:t>MOP</w:t>
      </w:r>
      <w:bookmarkEnd w:id="184"/>
      <w:r w:rsidRPr="00912595">
        <w:rPr>
          <w:lang w:val="en-US" w:eastAsia="zh-CN"/>
        </w:rPr>
        <w:tab/>
      </w:r>
      <w:r w:rsidRPr="00912595">
        <w:rPr>
          <w:lang w:val="en-US" w:eastAsia="zh-CN"/>
        </w:rPr>
        <w:tab/>
      </w:r>
      <w:bookmarkStart w:id="185" w:name="lt_pId1746"/>
      <w:r w:rsidR="00575624">
        <w:rPr>
          <w:rFonts w:hint="eastAsia"/>
          <w:lang w:val="en-US" w:eastAsia="zh-CN"/>
        </w:rPr>
        <w:t>最大输出功率</w:t>
      </w:r>
    </w:p>
    <w:p w:rsidR="00575624" w:rsidRDefault="00E346E3" w:rsidP="00710B15">
      <w:pPr>
        <w:tabs>
          <w:tab w:val="clear" w:pos="794"/>
          <w:tab w:val="clear" w:pos="1588"/>
          <w:tab w:val="left" w:pos="1701"/>
        </w:tabs>
        <w:spacing w:before="80"/>
        <w:rPr>
          <w:lang w:val="en-US" w:eastAsia="zh-CN"/>
        </w:rPr>
      </w:pPr>
      <w:bookmarkStart w:id="186" w:name="lt_pId1747"/>
      <w:bookmarkEnd w:id="185"/>
      <w:r w:rsidRPr="00912595">
        <w:rPr>
          <w:lang w:val="en-US"/>
        </w:rPr>
        <w:t>MPR</w:t>
      </w:r>
      <w:bookmarkEnd w:id="186"/>
      <w:r w:rsidRPr="00912595">
        <w:rPr>
          <w:lang w:val="en-US"/>
        </w:rPr>
        <w:tab/>
      </w:r>
      <w:r w:rsidRPr="00912595">
        <w:rPr>
          <w:lang w:val="en-US"/>
        </w:rPr>
        <w:tab/>
      </w:r>
      <w:bookmarkStart w:id="187" w:name="lt_pId1749"/>
      <w:r w:rsidR="00575624">
        <w:rPr>
          <w:rFonts w:hint="eastAsia"/>
          <w:lang w:val="en-US" w:eastAsia="zh-CN"/>
        </w:rPr>
        <w:t>最大功率下降</w:t>
      </w:r>
    </w:p>
    <w:p w:rsidR="00575624" w:rsidRDefault="00E346E3" w:rsidP="00710B15">
      <w:pPr>
        <w:tabs>
          <w:tab w:val="clear" w:pos="794"/>
          <w:tab w:val="clear" w:pos="1588"/>
          <w:tab w:val="left" w:pos="1701"/>
        </w:tabs>
        <w:spacing w:before="80"/>
        <w:rPr>
          <w:lang w:val="en-US" w:eastAsia="zh-CN"/>
        </w:rPr>
      </w:pPr>
      <w:bookmarkStart w:id="188" w:name="lt_pId1750"/>
      <w:bookmarkEnd w:id="187"/>
      <w:r w:rsidRPr="00912595">
        <w:rPr>
          <w:lang w:val="en-US"/>
        </w:rPr>
        <w:t>MSD</w:t>
      </w:r>
      <w:bookmarkEnd w:id="188"/>
      <w:r w:rsidRPr="00912595">
        <w:rPr>
          <w:lang w:val="en-US"/>
        </w:rPr>
        <w:tab/>
      </w:r>
      <w:r w:rsidRPr="00912595">
        <w:rPr>
          <w:lang w:val="en-US"/>
        </w:rPr>
        <w:tab/>
      </w:r>
      <w:bookmarkStart w:id="189" w:name="lt_pId1752"/>
      <w:r w:rsidR="00575624">
        <w:rPr>
          <w:rFonts w:hint="eastAsia"/>
          <w:lang w:val="en-US" w:eastAsia="zh-CN"/>
        </w:rPr>
        <w:t>最大灵敏度下降</w:t>
      </w:r>
    </w:p>
    <w:p w:rsidR="00575624" w:rsidRDefault="00E346E3" w:rsidP="00710B15">
      <w:pPr>
        <w:tabs>
          <w:tab w:val="clear" w:pos="794"/>
          <w:tab w:val="clear" w:pos="1588"/>
          <w:tab w:val="left" w:pos="1701"/>
        </w:tabs>
        <w:spacing w:before="80"/>
        <w:rPr>
          <w:lang w:val="en-US" w:eastAsia="zh-CN"/>
        </w:rPr>
      </w:pPr>
      <w:bookmarkStart w:id="190" w:name="lt_pId1753"/>
      <w:bookmarkEnd w:id="189"/>
      <w:r w:rsidRPr="00912595">
        <w:rPr>
          <w:lang w:val="en-US"/>
        </w:rPr>
        <w:t>OCNG</w:t>
      </w:r>
      <w:bookmarkEnd w:id="190"/>
      <w:r w:rsidRPr="00912595">
        <w:rPr>
          <w:lang w:val="en-US"/>
        </w:rPr>
        <w:tab/>
      </w:r>
      <w:r w:rsidRPr="00912595">
        <w:rPr>
          <w:lang w:val="en-US"/>
        </w:rPr>
        <w:tab/>
      </w:r>
      <w:bookmarkStart w:id="191" w:name="lt_pId1755"/>
      <w:r w:rsidRPr="00912595">
        <w:rPr>
          <w:lang w:val="en-US"/>
        </w:rPr>
        <w:t>OFDMA</w:t>
      </w:r>
      <w:r w:rsidR="00575624">
        <w:rPr>
          <w:rFonts w:hint="eastAsia"/>
          <w:lang w:val="en-US" w:eastAsia="zh-CN"/>
        </w:rPr>
        <w:t>信道噪声发生器</w:t>
      </w:r>
    </w:p>
    <w:p w:rsidR="00E346E3" w:rsidRPr="00912595" w:rsidRDefault="00E346E3" w:rsidP="00710B15">
      <w:pPr>
        <w:tabs>
          <w:tab w:val="clear" w:pos="794"/>
          <w:tab w:val="clear" w:pos="1588"/>
          <w:tab w:val="left" w:pos="1701"/>
        </w:tabs>
        <w:spacing w:before="80"/>
        <w:rPr>
          <w:lang w:val="en-US" w:eastAsia="zh-CN"/>
        </w:rPr>
      </w:pPr>
      <w:bookmarkStart w:id="192" w:name="lt_pId1756"/>
      <w:bookmarkEnd w:id="191"/>
      <w:r w:rsidRPr="00912595">
        <w:rPr>
          <w:lang w:val="en-US" w:eastAsia="zh-CN"/>
        </w:rPr>
        <w:t>OFDMA</w:t>
      </w:r>
      <w:bookmarkEnd w:id="192"/>
      <w:r w:rsidRPr="00912595">
        <w:rPr>
          <w:lang w:val="en-US" w:eastAsia="zh-CN"/>
        </w:rPr>
        <w:tab/>
      </w:r>
      <w:r w:rsidR="00710B15">
        <w:rPr>
          <w:lang w:val="en-US" w:eastAsia="zh-CN"/>
        </w:rPr>
        <w:tab/>
      </w:r>
      <w:r w:rsidR="0056479D">
        <w:rPr>
          <w:rFonts w:hint="eastAsia"/>
          <w:lang w:val="en-US" w:eastAsia="zh-CN"/>
        </w:rPr>
        <w:t>正交频分多址接入</w:t>
      </w:r>
    </w:p>
    <w:p w:rsidR="00575624" w:rsidRDefault="00E346E3" w:rsidP="00710B15">
      <w:pPr>
        <w:tabs>
          <w:tab w:val="clear" w:pos="794"/>
          <w:tab w:val="clear" w:pos="1588"/>
          <w:tab w:val="left" w:pos="1701"/>
        </w:tabs>
        <w:spacing w:before="80"/>
        <w:rPr>
          <w:lang w:val="en-US" w:eastAsia="zh-CN"/>
        </w:rPr>
      </w:pPr>
      <w:bookmarkStart w:id="193" w:name="lt_pId1759"/>
      <w:r w:rsidRPr="00912595">
        <w:rPr>
          <w:lang w:val="en-US" w:eastAsia="zh-CN"/>
        </w:rPr>
        <w:t>OoB</w:t>
      </w:r>
      <w:bookmarkEnd w:id="193"/>
      <w:r w:rsidRPr="00912595">
        <w:rPr>
          <w:lang w:val="en-US" w:eastAsia="zh-CN"/>
        </w:rPr>
        <w:tab/>
      </w:r>
      <w:r w:rsidRPr="00912595">
        <w:rPr>
          <w:lang w:val="en-US" w:eastAsia="zh-CN"/>
        </w:rPr>
        <w:tab/>
      </w:r>
      <w:bookmarkStart w:id="194" w:name="lt_pId1761"/>
      <w:r w:rsidR="00575624">
        <w:rPr>
          <w:rFonts w:hint="eastAsia"/>
          <w:lang w:val="en-US" w:eastAsia="zh-CN"/>
        </w:rPr>
        <w:t>带外</w:t>
      </w:r>
    </w:p>
    <w:p w:rsidR="00575624" w:rsidRDefault="00E346E3" w:rsidP="00710B15">
      <w:pPr>
        <w:tabs>
          <w:tab w:val="clear" w:pos="794"/>
          <w:tab w:val="clear" w:pos="1588"/>
          <w:tab w:val="left" w:pos="1701"/>
        </w:tabs>
        <w:spacing w:before="80"/>
        <w:rPr>
          <w:lang w:val="en-US" w:eastAsia="zh-CN"/>
        </w:rPr>
      </w:pPr>
      <w:bookmarkStart w:id="195" w:name="lt_pId1762"/>
      <w:bookmarkEnd w:id="194"/>
      <w:r w:rsidRPr="00912595">
        <w:rPr>
          <w:lang w:val="en-US" w:eastAsia="zh-CN"/>
        </w:rPr>
        <w:t>PA</w:t>
      </w:r>
      <w:bookmarkEnd w:id="195"/>
      <w:r w:rsidRPr="00912595">
        <w:rPr>
          <w:lang w:val="en-US" w:eastAsia="zh-CN"/>
        </w:rPr>
        <w:tab/>
      </w:r>
      <w:r w:rsidRPr="00912595">
        <w:rPr>
          <w:lang w:val="en-US" w:eastAsia="zh-CN"/>
        </w:rPr>
        <w:tab/>
      </w:r>
      <w:bookmarkStart w:id="196" w:name="lt_pId1764"/>
      <w:r w:rsidR="00575624">
        <w:rPr>
          <w:rFonts w:hint="eastAsia"/>
          <w:lang w:val="en-US" w:eastAsia="zh-CN"/>
        </w:rPr>
        <w:t>功率放大器</w:t>
      </w:r>
    </w:p>
    <w:p w:rsidR="00575624" w:rsidRDefault="00E346E3" w:rsidP="00710B15">
      <w:pPr>
        <w:tabs>
          <w:tab w:val="clear" w:pos="794"/>
          <w:tab w:val="clear" w:pos="1588"/>
          <w:tab w:val="left" w:pos="1701"/>
        </w:tabs>
        <w:spacing w:before="80"/>
        <w:rPr>
          <w:lang w:val="en-US" w:eastAsia="zh-CN"/>
        </w:rPr>
      </w:pPr>
      <w:bookmarkStart w:id="197" w:name="lt_pId1765"/>
      <w:bookmarkEnd w:id="196"/>
      <w:r w:rsidRPr="00912595">
        <w:rPr>
          <w:lang w:val="en-US" w:eastAsia="zh-CN"/>
        </w:rPr>
        <w:t>PCC</w:t>
      </w:r>
      <w:bookmarkEnd w:id="197"/>
      <w:r w:rsidRPr="00912595">
        <w:rPr>
          <w:lang w:val="en-US" w:eastAsia="zh-CN"/>
        </w:rPr>
        <w:tab/>
      </w:r>
      <w:r w:rsidRPr="00912595">
        <w:rPr>
          <w:lang w:val="en-US" w:eastAsia="zh-CN"/>
        </w:rPr>
        <w:tab/>
      </w:r>
      <w:bookmarkStart w:id="198" w:name="lt_pId1767"/>
      <w:r w:rsidR="00575624">
        <w:rPr>
          <w:rFonts w:hint="eastAsia"/>
          <w:lang w:val="en-US" w:eastAsia="zh-CN"/>
        </w:rPr>
        <w:t>主组成载波</w:t>
      </w:r>
    </w:p>
    <w:p w:rsidR="00575624" w:rsidRDefault="00E346E3" w:rsidP="00710B15">
      <w:pPr>
        <w:tabs>
          <w:tab w:val="clear" w:pos="794"/>
          <w:tab w:val="clear" w:pos="1588"/>
          <w:tab w:val="left" w:pos="1701"/>
        </w:tabs>
        <w:spacing w:before="80"/>
        <w:rPr>
          <w:lang w:val="en-US" w:eastAsia="zh-CN"/>
        </w:rPr>
      </w:pPr>
      <w:bookmarkStart w:id="199" w:name="lt_pId1768"/>
      <w:bookmarkEnd w:id="198"/>
      <w:r w:rsidRPr="00912595">
        <w:rPr>
          <w:lang w:val="en-US"/>
        </w:rPr>
        <w:t>P-MPR</w:t>
      </w:r>
      <w:bookmarkEnd w:id="199"/>
      <w:r w:rsidRPr="00912595">
        <w:rPr>
          <w:lang w:val="en-US"/>
        </w:rPr>
        <w:tab/>
      </w:r>
      <w:r w:rsidRPr="00912595">
        <w:rPr>
          <w:lang w:val="en-US"/>
        </w:rPr>
        <w:tab/>
      </w:r>
      <w:bookmarkStart w:id="200" w:name="lt_pId1770"/>
      <w:r w:rsidR="00575624">
        <w:rPr>
          <w:rFonts w:hint="eastAsia"/>
          <w:lang w:val="en-US" w:eastAsia="zh-CN"/>
        </w:rPr>
        <w:t>功率管理最大功率下降</w:t>
      </w:r>
    </w:p>
    <w:p w:rsidR="00575624" w:rsidRDefault="00E346E3" w:rsidP="00710B15">
      <w:pPr>
        <w:tabs>
          <w:tab w:val="clear" w:pos="794"/>
          <w:tab w:val="clear" w:pos="1588"/>
          <w:tab w:val="left" w:pos="1701"/>
        </w:tabs>
        <w:spacing w:before="80"/>
        <w:rPr>
          <w:lang w:val="en-US" w:eastAsia="zh-CN"/>
        </w:rPr>
      </w:pPr>
      <w:bookmarkStart w:id="201" w:name="lt_pId1771"/>
      <w:bookmarkEnd w:id="200"/>
      <w:r w:rsidRPr="00912595">
        <w:rPr>
          <w:lang w:val="en-US"/>
        </w:rPr>
        <w:t>PSS</w:t>
      </w:r>
      <w:bookmarkEnd w:id="201"/>
      <w:r w:rsidRPr="00912595">
        <w:rPr>
          <w:lang w:val="en-US"/>
        </w:rPr>
        <w:tab/>
      </w:r>
      <w:r w:rsidRPr="00912595">
        <w:rPr>
          <w:lang w:val="en-US"/>
        </w:rPr>
        <w:tab/>
      </w:r>
      <w:bookmarkStart w:id="202" w:name="lt_pId1773"/>
      <w:r w:rsidR="00575624">
        <w:rPr>
          <w:rFonts w:hint="eastAsia"/>
          <w:lang w:val="en-US" w:eastAsia="zh-CN"/>
        </w:rPr>
        <w:t>主同步信号</w:t>
      </w:r>
    </w:p>
    <w:p w:rsidR="00575624" w:rsidRDefault="00E346E3" w:rsidP="00710B15">
      <w:pPr>
        <w:tabs>
          <w:tab w:val="clear" w:pos="794"/>
          <w:tab w:val="clear" w:pos="1588"/>
          <w:tab w:val="left" w:pos="1701"/>
        </w:tabs>
        <w:spacing w:before="80"/>
        <w:rPr>
          <w:lang w:val="en-US" w:eastAsia="zh-CN"/>
        </w:rPr>
      </w:pPr>
      <w:bookmarkStart w:id="203" w:name="lt_pId1774"/>
      <w:bookmarkEnd w:id="202"/>
      <w:r w:rsidRPr="00912595">
        <w:rPr>
          <w:lang w:val="en-US"/>
        </w:rPr>
        <w:t>PSS_RA</w:t>
      </w:r>
      <w:bookmarkEnd w:id="203"/>
      <w:r w:rsidRPr="00912595">
        <w:rPr>
          <w:lang w:val="en-US"/>
        </w:rPr>
        <w:tab/>
      </w:r>
      <w:bookmarkStart w:id="204" w:name="lt_pId1776"/>
      <w:r w:rsidR="00710B15">
        <w:rPr>
          <w:lang w:val="en-US"/>
        </w:rPr>
        <w:tab/>
      </w:r>
      <w:r w:rsidR="00575624">
        <w:rPr>
          <w:rFonts w:hint="eastAsia"/>
          <w:lang w:val="en-US" w:eastAsia="zh-CN"/>
        </w:rPr>
        <w:t>信道</w:t>
      </w:r>
      <w:r w:rsidR="00575624">
        <w:rPr>
          <w:rFonts w:hint="eastAsia"/>
          <w:lang w:val="en-US" w:eastAsia="zh-CN"/>
        </w:rPr>
        <w:t>PSS</w:t>
      </w:r>
      <w:r w:rsidR="00575624">
        <w:rPr>
          <w:rFonts w:hint="eastAsia"/>
          <w:lang w:val="en-US" w:eastAsia="zh-CN"/>
        </w:rPr>
        <w:t>的</w:t>
      </w:r>
      <w:r w:rsidRPr="00912595">
        <w:rPr>
          <w:lang w:val="en-US"/>
        </w:rPr>
        <w:t>PSS</w:t>
      </w:r>
      <w:r w:rsidR="00575624">
        <w:rPr>
          <w:rFonts w:hint="eastAsia"/>
          <w:lang w:val="en-US" w:eastAsia="zh-CN"/>
        </w:rPr>
        <w:t>－</w:t>
      </w:r>
      <w:r w:rsidRPr="00912595">
        <w:rPr>
          <w:lang w:val="en-US"/>
        </w:rPr>
        <w:t>RS EPRE</w:t>
      </w:r>
      <w:r w:rsidR="00575624">
        <w:rPr>
          <w:rFonts w:hint="eastAsia"/>
          <w:lang w:val="en-US" w:eastAsia="zh-CN"/>
        </w:rPr>
        <w:t>比</w:t>
      </w:r>
    </w:p>
    <w:p w:rsidR="00E346E3" w:rsidRPr="00912595" w:rsidRDefault="00E346E3" w:rsidP="00710B15">
      <w:pPr>
        <w:tabs>
          <w:tab w:val="clear" w:pos="794"/>
          <w:tab w:val="clear" w:pos="1588"/>
          <w:tab w:val="left" w:pos="1701"/>
        </w:tabs>
        <w:spacing w:before="80"/>
        <w:rPr>
          <w:lang w:val="en-US" w:eastAsia="zh-CN"/>
        </w:rPr>
      </w:pPr>
      <w:bookmarkStart w:id="205" w:name="lt_pId1777"/>
      <w:bookmarkEnd w:id="204"/>
      <w:r w:rsidRPr="00912595">
        <w:rPr>
          <w:lang w:val="en-US" w:eastAsia="zh-CN"/>
        </w:rPr>
        <w:t>RE</w:t>
      </w:r>
      <w:bookmarkEnd w:id="205"/>
      <w:r w:rsidRPr="00912595">
        <w:rPr>
          <w:lang w:val="en-US" w:eastAsia="zh-CN"/>
        </w:rPr>
        <w:tab/>
      </w:r>
      <w:r w:rsidRPr="00912595">
        <w:rPr>
          <w:lang w:val="en-US" w:eastAsia="zh-CN"/>
        </w:rPr>
        <w:tab/>
      </w:r>
      <w:r w:rsidR="00575624">
        <w:rPr>
          <w:rFonts w:hint="eastAsia"/>
          <w:lang w:val="en-US" w:eastAsia="zh-CN"/>
        </w:rPr>
        <w:t>资源元素</w:t>
      </w:r>
    </w:p>
    <w:p w:rsidR="00E346E3" w:rsidRPr="00912595" w:rsidRDefault="00E346E3" w:rsidP="00710B15">
      <w:pPr>
        <w:tabs>
          <w:tab w:val="clear" w:pos="794"/>
          <w:tab w:val="clear" w:pos="1588"/>
          <w:tab w:val="left" w:pos="1701"/>
        </w:tabs>
        <w:spacing w:before="80"/>
        <w:rPr>
          <w:lang w:val="en-US" w:eastAsia="zh-CN"/>
        </w:rPr>
      </w:pPr>
      <w:bookmarkStart w:id="206" w:name="lt_pId1780"/>
      <w:r w:rsidRPr="00912595">
        <w:rPr>
          <w:lang w:val="en-US" w:eastAsia="zh-CN"/>
        </w:rPr>
        <w:t>REFSENS</w:t>
      </w:r>
      <w:bookmarkEnd w:id="206"/>
      <w:r w:rsidRPr="00912595">
        <w:rPr>
          <w:lang w:val="en-US" w:eastAsia="zh-CN"/>
        </w:rPr>
        <w:tab/>
      </w:r>
      <w:bookmarkStart w:id="207" w:name="lt_pId1782"/>
      <w:r w:rsidR="00710B15">
        <w:rPr>
          <w:lang w:val="en-US" w:eastAsia="zh-CN"/>
        </w:rPr>
        <w:tab/>
      </w:r>
      <w:r w:rsidR="00DE142A">
        <w:rPr>
          <w:rFonts w:hint="eastAsia"/>
          <w:lang w:val="en-US" w:eastAsia="zh-CN"/>
        </w:rPr>
        <w:t>参考灵敏度功率电平</w:t>
      </w:r>
      <w:bookmarkEnd w:id="207"/>
    </w:p>
    <w:p w:rsidR="00E346E3" w:rsidRPr="00912595" w:rsidRDefault="00E346E3" w:rsidP="00710B15">
      <w:pPr>
        <w:tabs>
          <w:tab w:val="clear" w:pos="794"/>
          <w:tab w:val="clear" w:pos="1588"/>
          <w:tab w:val="left" w:pos="1701"/>
        </w:tabs>
        <w:spacing w:before="80"/>
        <w:rPr>
          <w:lang w:val="en-US" w:eastAsia="zh-CN"/>
        </w:rPr>
      </w:pPr>
      <w:bookmarkStart w:id="208" w:name="lt_pId1783"/>
      <w:r w:rsidRPr="00912595">
        <w:rPr>
          <w:lang w:val="en-US" w:eastAsia="zh-CN"/>
        </w:rPr>
        <w:t>r.m.s</w:t>
      </w:r>
      <w:bookmarkEnd w:id="208"/>
      <w:r w:rsidRPr="00912595">
        <w:rPr>
          <w:lang w:val="en-US" w:eastAsia="zh-CN"/>
        </w:rPr>
        <w:tab/>
      </w:r>
      <w:r w:rsidRPr="00912595">
        <w:rPr>
          <w:lang w:val="en-US" w:eastAsia="zh-CN"/>
        </w:rPr>
        <w:tab/>
      </w:r>
      <w:bookmarkStart w:id="209" w:name="lt_pId1785"/>
      <w:r w:rsidR="00DE142A">
        <w:rPr>
          <w:rFonts w:hint="eastAsia"/>
          <w:lang w:val="en-US" w:eastAsia="zh-CN"/>
        </w:rPr>
        <w:t>均方根</w:t>
      </w:r>
      <w:bookmarkEnd w:id="209"/>
    </w:p>
    <w:p w:rsidR="00E346E3" w:rsidRPr="00912595" w:rsidRDefault="00E346E3" w:rsidP="00710B15">
      <w:pPr>
        <w:tabs>
          <w:tab w:val="clear" w:pos="794"/>
          <w:tab w:val="clear" w:pos="1588"/>
          <w:tab w:val="left" w:pos="1701"/>
        </w:tabs>
        <w:spacing w:before="80"/>
        <w:rPr>
          <w:lang w:val="en-US" w:eastAsia="zh-CN"/>
        </w:rPr>
      </w:pPr>
      <w:bookmarkStart w:id="210" w:name="lt_pId1786"/>
      <w:r w:rsidRPr="00912595">
        <w:rPr>
          <w:lang w:val="en-US" w:eastAsia="zh-CN"/>
        </w:rPr>
        <w:t>SCC</w:t>
      </w:r>
      <w:bookmarkEnd w:id="210"/>
      <w:r w:rsidRPr="00912595">
        <w:rPr>
          <w:lang w:val="en-US" w:eastAsia="zh-CN"/>
        </w:rPr>
        <w:tab/>
      </w:r>
      <w:r w:rsidRPr="00912595">
        <w:rPr>
          <w:lang w:val="en-US" w:eastAsia="zh-CN"/>
        </w:rPr>
        <w:tab/>
      </w:r>
      <w:bookmarkStart w:id="211" w:name="lt_pId1788"/>
      <w:r w:rsidR="00DE142A">
        <w:rPr>
          <w:rFonts w:hint="eastAsia"/>
          <w:lang w:val="en-US" w:eastAsia="zh-CN"/>
        </w:rPr>
        <w:t>次组成载波</w:t>
      </w:r>
      <w:bookmarkEnd w:id="211"/>
    </w:p>
    <w:p w:rsidR="00045628" w:rsidRPr="00444A2C" w:rsidRDefault="00045628" w:rsidP="00023EF3">
      <w:pPr>
        <w:tabs>
          <w:tab w:val="clear" w:pos="794"/>
          <w:tab w:val="clear" w:pos="1191"/>
          <w:tab w:val="clear" w:pos="1588"/>
          <w:tab w:val="clear" w:pos="1985"/>
          <w:tab w:val="left" w:pos="1843"/>
        </w:tabs>
        <w:spacing w:before="80"/>
        <w:rPr>
          <w:lang w:val="en-US" w:eastAsia="zh-CN"/>
        </w:rPr>
      </w:pPr>
      <w:bookmarkStart w:id="212" w:name="lt_pId1789"/>
      <w:r w:rsidRPr="00444A2C">
        <w:rPr>
          <w:lang w:val="en-US" w:eastAsia="zh-CN"/>
        </w:rPr>
        <w:t>SCG</w:t>
      </w:r>
      <w:r w:rsidRPr="00444A2C">
        <w:rPr>
          <w:lang w:val="en-US" w:eastAsia="zh-CN"/>
        </w:rPr>
        <w:tab/>
      </w:r>
      <w:r w:rsidR="00023EF3">
        <w:rPr>
          <w:rFonts w:hint="eastAsia"/>
          <w:lang w:val="en-US" w:eastAsia="zh-CN"/>
        </w:rPr>
        <w:t>次级</w:t>
      </w:r>
      <w:r w:rsidR="00023EF3">
        <w:rPr>
          <w:lang w:val="en-US" w:eastAsia="zh-CN"/>
        </w:rPr>
        <w:t>载波组</w:t>
      </w:r>
    </w:p>
    <w:p w:rsidR="00E346E3" w:rsidRPr="00912595" w:rsidRDefault="00E346E3" w:rsidP="00710B15">
      <w:pPr>
        <w:tabs>
          <w:tab w:val="clear" w:pos="794"/>
          <w:tab w:val="clear" w:pos="1588"/>
          <w:tab w:val="left" w:pos="1701"/>
        </w:tabs>
        <w:spacing w:before="80"/>
        <w:rPr>
          <w:lang w:val="en-US" w:eastAsia="zh-CN"/>
        </w:rPr>
      </w:pPr>
      <w:r w:rsidRPr="00912595">
        <w:rPr>
          <w:lang w:val="en-US" w:eastAsia="zh-CN"/>
        </w:rPr>
        <w:t>SEM</w:t>
      </w:r>
      <w:bookmarkEnd w:id="212"/>
      <w:r w:rsidRPr="00912595">
        <w:rPr>
          <w:lang w:val="en-US" w:eastAsia="zh-CN"/>
        </w:rPr>
        <w:tab/>
      </w:r>
      <w:r w:rsidRPr="00912595">
        <w:rPr>
          <w:lang w:val="en-US" w:eastAsia="zh-CN"/>
        </w:rPr>
        <w:tab/>
      </w:r>
      <w:bookmarkStart w:id="213" w:name="lt_pId1791"/>
      <w:r w:rsidR="00DE142A">
        <w:rPr>
          <w:rFonts w:hint="eastAsia"/>
          <w:lang w:val="en-US" w:eastAsia="zh-CN"/>
        </w:rPr>
        <w:t>频谱发射掩膜</w:t>
      </w:r>
      <w:bookmarkEnd w:id="213"/>
    </w:p>
    <w:p w:rsidR="00E346E3" w:rsidRPr="00912595" w:rsidRDefault="00E346E3" w:rsidP="00710B15">
      <w:pPr>
        <w:tabs>
          <w:tab w:val="clear" w:pos="794"/>
          <w:tab w:val="clear" w:pos="1588"/>
          <w:tab w:val="left" w:pos="1701"/>
        </w:tabs>
        <w:spacing w:before="80"/>
        <w:rPr>
          <w:lang w:val="en-US" w:eastAsia="zh-CN"/>
        </w:rPr>
      </w:pPr>
      <w:bookmarkStart w:id="214" w:name="lt_pId1792"/>
      <w:r w:rsidRPr="00912595">
        <w:rPr>
          <w:lang w:val="en-US" w:eastAsia="zh-CN"/>
        </w:rPr>
        <w:t>SINR</w:t>
      </w:r>
      <w:bookmarkEnd w:id="214"/>
      <w:r w:rsidRPr="00912595">
        <w:rPr>
          <w:lang w:val="en-US" w:eastAsia="zh-CN"/>
        </w:rPr>
        <w:tab/>
      </w:r>
      <w:r w:rsidRPr="00912595">
        <w:rPr>
          <w:lang w:val="en-US" w:eastAsia="zh-CN"/>
        </w:rPr>
        <w:tab/>
      </w:r>
      <w:bookmarkStart w:id="215" w:name="lt_pId1794"/>
      <w:r w:rsidR="00DE142A">
        <w:rPr>
          <w:rFonts w:hint="eastAsia"/>
          <w:lang w:val="en-US" w:eastAsia="zh-CN"/>
        </w:rPr>
        <w:t>信－干－噪比</w:t>
      </w:r>
      <w:bookmarkEnd w:id="215"/>
    </w:p>
    <w:p w:rsidR="00E346E3" w:rsidRPr="00912595" w:rsidRDefault="00E346E3" w:rsidP="00710B15">
      <w:pPr>
        <w:tabs>
          <w:tab w:val="clear" w:pos="794"/>
          <w:tab w:val="clear" w:pos="1588"/>
          <w:tab w:val="left" w:pos="1701"/>
        </w:tabs>
        <w:spacing w:before="80"/>
        <w:rPr>
          <w:lang w:val="en-US"/>
        </w:rPr>
      </w:pPr>
      <w:bookmarkStart w:id="216" w:name="lt_pId1795"/>
      <w:r w:rsidRPr="00912595">
        <w:rPr>
          <w:lang w:val="en-US"/>
        </w:rPr>
        <w:t>SNR</w:t>
      </w:r>
      <w:bookmarkEnd w:id="216"/>
      <w:r w:rsidRPr="00912595">
        <w:rPr>
          <w:lang w:val="en-US"/>
        </w:rPr>
        <w:tab/>
      </w:r>
      <w:r w:rsidRPr="00912595">
        <w:rPr>
          <w:lang w:val="en-US"/>
        </w:rPr>
        <w:tab/>
      </w:r>
      <w:bookmarkStart w:id="217" w:name="lt_pId1797"/>
      <w:r w:rsidR="00DE142A">
        <w:rPr>
          <w:rFonts w:hint="eastAsia"/>
          <w:lang w:val="en-US" w:eastAsia="zh-CN"/>
        </w:rPr>
        <w:t>新－噪比</w:t>
      </w:r>
      <w:bookmarkEnd w:id="217"/>
    </w:p>
    <w:p w:rsidR="00E346E3" w:rsidRPr="00912595" w:rsidRDefault="00E346E3" w:rsidP="00710B15">
      <w:pPr>
        <w:tabs>
          <w:tab w:val="clear" w:pos="794"/>
          <w:tab w:val="clear" w:pos="1588"/>
          <w:tab w:val="left" w:pos="1701"/>
        </w:tabs>
        <w:spacing w:before="80"/>
        <w:rPr>
          <w:lang w:val="en-US" w:eastAsia="zh-CN"/>
        </w:rPr>
      </w:pPr>
      <w:bookmarkStart w:id="218" w:name="lt_pId1798"/>
      <w:r w:rsidRPr="00912595">
        <w:rPr>
          <w:lang w:val="en-US" w:eastAsia="zh-CN"/>
        </w:rPr>
        <w:t>SSS</w:t>
      </w:r>
      <w:bookmarkEnd w:id="218"/>
      <w:r w:rsidRPr="00912595">
        <w:rPr>
          <w:lang w:val="en-US" w:eastAsia="zh-CN"/>
        </w:rPr>
        <w:tab/>
      </w:r>
      <w:r w:rsidRPr="00912595">
        <w:rPr>
          <w:lang w:val="en-US" w:eastAsia="zh-CN"/>
        </w:rPr>
        <w:tab/>
      </w:r>
      <w:bookmarkStart w:id="219" w:name="lt_pId1800"/>
      <w:r w:rsidR="00DE142A">
        <w:rPr>
          <w:rFonts w:hint="eastAsia"/>
          <w:lang w:val="en-US" w:eastAsia="zh-CN"/>
        </w:rPr>
        <w:t>次同步信号</w:t>
      </w:r>
      <w:bookmarkEnd w:id="219"/>
    </w:p>
    <w:p w:rsidR="00E346E3" w:rsidRPr="00912595" w:rsidRDefault="00E346E3" w:rsidP="00710B15">
      <w:pPr>
        <w:tabs>
          <w:tab w:val="clear" w:pos="794"/>
          <w:tab w:val="clear" w:pos="1588"/>
          <w:tab w:val="left" w:pos="1701"/>
        </w:tabs>
        <w:spacing w:before="80"/>
        <w:rPr>
          <w:lang w:val="en-US" w:eastAsia="zh-CN"/>
        </w:rPr>
      </w:pPr>
      <w:bookmarkStart w:id="220" w:name="lt_pId1801"/>
      <w:r w:rsidRPr="00912595">
        <w:rPr>
          <w:lang w:val="en-US" w:eastAsia="zh-CN"/>
        </w:rPr>
        <w:t>SSS_RA</w:t>
      </w:r>
      <w:bookmarkEnd w:id="220"/>
      <w:r w:rsidRPr="00912595">
        <w:rPr>
          <w:lang w:val="en-US" w:eastAsia="zh-CN"/>
        </w:rPr>
        <w:tab/>
      </w:r>
      <w:bookmarkStart w:id="221" w:name="lt_pId1803"/>
      <w:r w:rsidR="00710B15">
        <w:rPr>
          <w:lang w:val="en-US" w:eastAsia="zh-CN"/>
        </w:rPr>
        <w:tab/>
      </w:r>
      <w:r w:rsidR="00DE142A">
        <w:rPr>
          <w:rFonts w:hint="eastAsia"/>
          <w:lang w:val="en-US" w:eastAsia="zh-CN"/>
        </w:rPr>
        <w:t>信道</w:t>
      </w:r>
      <w:r w:rsidR="00DE142A">
        <w:rPr>
          <w:rFonts w:hint="eastAsia"/>
          <w:lang w:val="en-US" w:eastAsia="zh-CN"/>
        </w:rPr>
        <w:t>SSS</w:t>
      </w:r>
      <w:r w:rsidR="00DE142A">
        <w:rPr>
          <w:rFonts w:hint="eastAsia"/>
          <w:lang w:val="en-US" w:eastAsia="zh-CN"/>
        </w:rPr>
        <w:t>的</w:t>
      </w:r>
      <w:r w:rsidRPr="00912595">
        <w:rPr>
          <w:lang w:val="en-US" w:eastAsia="zh-CN"/>
        </w:rPr>
        <w:t>S</w:t>
      </w:r>
      <w:r w:rsidR="00DE142A">
        <w:rPr>
          <w:lang w:val="en-US" w:eastAsia="zh-CN"/>
        </w:rPr>
        <w:t>SS</w:t>
      </w:r>
      <w:r w:rsidR="00DE142A">
        <w:rPr>
          <w:rFonts w:hint="eastAsia"/>
          <w:lang w:val="en-US" w:eastAsia="zh-CN"/>
        </w:rPr>
        <w:t>－</w:t>
      </w:r>
      <w:r w:rsidRPr="00912595">
        <w:rPr>
          <w:lang w:val="en-US" w:eastAsia="zh-CN"/>
        </w:rPr>
        <w:t>RS EPRE</w:t>
      </w:r>
      <w:r w:rsidR="00DE142A">
        <w:rPr>
          <w:rFonts w:hint="eastAsia"/>
          <w:lang w:val="en-US" w:eastAsia="zh-CN"/>
        </w:rPr>
        <w:t>比</w:t>
      </w:r>
      <w:bookmarkEnd w:id="221"/>
    </w:p>
    <w:p w:rsidR="00E346E3" w:rsidRPr="00912595" w:rsidRDefault="00E346E3" w:rsidP="00710B15">
      <w:pPr>
        <w:tabs>
          <w:tab w:val="clear" w:pos="794"/>
          <w:tab w:val="clear" w:pos="1588"/>
          <w:tab w:val="left" w:pos="1701"/>
        </w:tabs>
        <w:spacing w:before="80"/>
        <w:rPr>
          <w:lang w:val="en-US" w:eastAsia="zh-CN"/>
        </w:rPr>
      </w:pPr>
      <w:bookmarkStart w:id="222" w:name="lt_pId1804"/>
      <w:r w:rsidRPr="00912595">
        <w:rPr>
          <w:lang w:val="en-US" w:eastAsia="zh-CN"/>
        </w:rPr>
        <w:t>TDD</w:t>
      </w:r>
      <w:bookmarkEnd w:id="222"/>
      <w:r w:rsidRPr="00912595">
        <w:rPr>
          <w:lang w:val="en-US" w:eastAsia="zh-CN"/>
        </w:rPr>
        <w:tab/>
      </w:r>
      <w:r w:rsidRPr="00912595">
        <w:rPr>
          <w:lang w:val="en-US" w:eastAsia="zh-CN"/>
        </w:rPr>
        <w:tab/>
      </w:r>
      <w:bookmarkStart w:id="223" w:name="lt_pId1806"/>
      <w:r w:rsidR="00DE142A">
        <w:rPr>
          <w:rFonts w:hint="eastAsia"/>
          <w:lang w:val="en-US" w:eastAsia="zh-CN"/>
        </w:rPr>
        <w:t>时分双工</w:t>
      </w:r>
      <w:bookmarkEnd w:id="223"/>
    </w:p>
    <w:p w:rsidR="00E346E3" w:rsidRPr="00912595" w:rsidRDefault="00E346E3" w:rsidP="00710B15">
      <w:pPr>
        <w:tabs>
          <w:tab w:val="clear" w:pos="794"/>
          <w:tab w:val="clear" w:pos="1588"/>
          <w:tab w:val="left" w:pos="1701"/>
        </w:tabs>
        <w:spacing w:before="80"/>
        <w:rPr>
          <w:lang w:val="en-US" w:eastAsia="zh-CN"/>
        </w:rPr>
      </w:pPr>
      <w:bookmarkStart w:id="224" w:name="lt_pId1807"/>
      <w:r w:rsidRPr="00912595">
        <w:rPr>
          <w:lang w:val="en-US" w:eastAsia="zh-CN"/>
        </w:rPr>
        <w:t>UE</w:t>
      </w:r>
      <w:bookmarkEnd w:id="224"/>
      <w:r w:rsidRPr="00912595">
        <w:rPr>
          <w:lang w:val="en-US" w:eastAsia="zh-CN"/>
        </w:rPr>
        <w:tab/>
      </w:r>
      <w:r w:rsidRPr="00912595">
        <w:rPr>
          <w:lang w:val="en-US" w:eastAsia="zh-CN"/>
        </w:rPr>
        <w:tab/>
      </w:r>
      <w:bookmarkStart w:id="225" w:name="lt_pId1809"/>
      <w:r w:rsidR="00DE142A">
        <w:rPr>
          <w:rFonts w:hint="eastAsia"/>
          <w:lang w:val="en-US" w:eastAsia="zh-CN"/>
        </w:rPr>
        <w:t>用户设备</w:t>
      </w:r>
      <w:bookmarkEnd w:id="225"/>
    </w:p>
    <w:p w:rsidR="009A010D" w:rsidRDefault="009A010D">
      <w:pPr>
        <w:tabs>
          <w:tab w:val="clear" w:pos="794"/>
          <w:tab w:val="clear" w:pos="1191"/>
          <w:tab w:val="clear" w:pos="1588"/>
          <w:tab w:val="clear" w:pos="1985"/>
        </w:tabs>
        <w:overflowPunct/>
        <w:autoSpaceDE/>
        <w:autoSpaceDN/>
        <w:adjustRightInd/>
        <w:spacing w:before="0"/>
        <w:jc w:val="left"/>
        <w:textAlignment w:val="auto"/>
        <w:rPr>
          <w:lang w:val="en-US" w:eastAsia="zh-CN"/>
        </w:rPr>
      </w:pPr>
      <w:bookmarkStart w:id="226" w:name="lt_pId1810"/>
      <w:r>
        <w:rPr>
          <w:lang w:val="en-US" w:eastAsia="zh-CN"/>
        </w:rPr>
        <w:br w:type="page"/>
      </w:r>
    </w:p>
    <w:p w:rsidR="00E346E3" w:rsidRPr="00912595" w:rsidRDefault="00E346E3" w:rsidP="00710B15">
      <w:pPr>
        <w:tabs>
          <w:tab w:val="clear" w:pos="794"/>
          <w:tab w:val="clear" w:pos="1588"/>
          <w:tab w:val="left" w:pos="1701"/>
        </w:tabs>
        <w:spacing w:before="80"/>
        <w:rPr>
          <w:lang w:val="en-US" w:eastAsia="zh-CN"/>
        </w:rPr>
      </w:pPr>
      <w:r w:rsidRPr="00912595">
        <w:rPr>
          <w:lang w:val="en-US" w:eastAsia="zh-CN"/>
        </w:rPr>
        <w:lastRenderedPageBreak/>
        <w:t>UL</w:t>
      </w:r>
      <w:bookmarkEnd w:id="226"/>
      <w:r w:rsidRPr="00912595">
        <w:rPr>
          <w:lang w:val="en-US" w:eastAsia="zh-CN"/>
        </w:rPr>
        <w:tab/>
      </w:r>
      <w:r w:rsidRPr="00912595">
        <w:rPr>
          <w:lang w:val="en-US" w:eastAsia="zh-CN"/>
        </w:rPr>
        <w:tab/>
      </w:r>
      <w:r w:rsidR="00DE142A">
        <w:rPr>
          <w:rFonts w:hint="eastAsia"/>
          <w:lang w:val="en-US" w:eastAsia="zh-CN"/>
        </w:rPr>
        <w:t>上行链路</w:t>
      </w:r>
    </w:p>
    <w:p w:rsidR="00E346E3" w:rsidRPr="00912595" w:rsidRDefault="00E346E3" w:rsidP="00710B15">
      <w:pPr>
        <w:tabs>
          <w:tab w:val="clear" w:pos="794"/>
          <w:tab w:val="clear" w:pos="1588"/>
          <w:tab w:val="left" w:pos="1701"/>
        </w:tabs>
        <w:spacing w:before="80"/>
        <w:rPr>
          <w:lang w:val="en-US" w:eastAsia="zh-CN"/>
        </w:rPr>
      </w:pPr>
      <w:bookmarkStart w:id="227" w:name="lt_pId1813"/>
      <w:r w:rsidRPr="00912595">
        <w:rPr>
          <w:lang w:val="en-US" w:eastAsia="zh-CN"/>
        </w:rPr>
        <w:t>UL-MIMO</w:t>
      </w:r>
      <w:bookmarkEnd w:id="227"/>
      <w:r w:rsidRPr="00912595">
        <w:rPr>
          <w:lang w:val="en-US" w:eastAsia="zh-CN"/>
        </w:rPr>
        <w:tab/>
      </w:r>
      <w:bookmarkStart w:id="228" w:name="lt_pId1815"/>
      <w:r w:rsidR="00710B15">
        <w:rPr>
          <w:lang w:val="en-US" w:eastAsia="zh-CN"/>
        </w:rPr>
        <w:tab/>
      </w:r>
      <w:r w:rsidR="00DE142A">
        <w:rPr>
          <w:rFonts w:hint="eastAsia"/>
          <w:lang w:val="en-US" w:eastAsia="zh-CN"/>
        </w:rPr>
        <w:t>上行链路多天线传输</w:t>
      </w:r>
      <w:bookmarkEnd w:id="228"/>
    </w:p>
    <w:p w:rsidR="00DE142A" w:rsidRDefault="00E346E3" w:rsidP="00710B15">
      <w:pPr>
        <w:tabs>
          <w:tab w:val="clear" w:pos="794"/>
          <w:tab w:val="clear" w:pos="1588"/>
          <w:tab w:val="left" w:pos="1701"/>
        </w:tabs>
        <w:spacing w:before="80"/>
        <w:rPr>
          <w:lang w:val="en-US" w:eastAsia="zh-CN"/>
        </w:rPr>
      </w:pPr>
      <w:bookmarkStart w:id="229" w:name="lt_pId1816"/>
      <w:r w:rsidRPr="00912595">
        <w:rPr>
          <w:lang w:val="en-US" w:eastAsia="zh-CN"/>
        </w:rPr>
        <w:t>UMTS</w:t>
      </w:r>
      <w:bookmarkEnd w:id="229"/>
      <w:r w:rsidRPr="00912595">
        <w:rPr>
          <w:lang w:val="en-US" w:eastAsia="zh-CN"/>
        </w:rPr>
        <w:tab/>
      </w:r>
      <w:r w:rsidRPr="00912595">
        <w:rPr>
          <w:lang w:val="en-US" w:eastAsia="zh-CN"/>
        </w:rPr>
        <w:tab/>
      </w:r>
      <w:bookmarkStart w:id="230" w:name="lt_pId1818"/>
      <w:r w:rsidR="00DE142A">
        <w:rPr>
          <w:rFonts w:hint="eastAsia"/>
          <w:lang w:val="en-US" w:eastAsia="zh-CN"/>
        </w:rPr>
        <w:t>通用移动通信系统</w:t>
      </w:r>
    </w:p>
    <w:p w:rsidR="00DE142A" w:rsidRDefault="00E346E3" w:rsidP="00710B15">
      <w:pPr>
        <w:tabs>
          <w:tab w:val="clear" w:pos="794"/>
          <w:tab w:val="clear" w:pos="1588"/>
          <w:tab w:val="left" w:pos="1701"/>
        </w:tabs>
        <w:spacing w:before="80"/>
        <w:rPr>
          <w:lang w:val="en-US" w:eastAsia="zh-CN"/>
        </w:rPr>
      </w:pPr>
      <w:bookmarkStart w:id="231" w:name="lt_pId1819"/>
      <w:bookmarkEnd w:id="230"/>
      <w:r w:rsidRPr="00912595">
        <w:rPr>
          <w:lang w:val="en-US" w:eastAsia="zh-CN"/>
        </w:rPr>
        <w:t>UTRA</w:t>
      </w:r>
      <w:bookmarkEnd w:id="231"/>
      <w:r w:rsidRPr="00912595">
        <w:rPr>
          <w:lang w:val="en-US" w:eastAsia="zh-CN"/>
        </w:rPr>
        <w:tab/>
      </w:r>
      <w:r w:rsidRPr="00912595">
        <w:rPr>
          <w:lang w:val="en-US" w:eastAsia="zh-CN"/>
        </w:rPr>
        <w:tab/>
      </w:r>
      <w:bookmarkStart w:id="232" w:name="lt_pId1821"/>
      <w:r w:rsidRPr="00912595">
        <w:rPr>
          <w:lang w:val="en-US" w:eastAsia="zh-CN"/>
        </w:rPr>
        <w:t>UMTS</w:t>
      </w:r>
      <w:r w:rsidR="00DE142A">
        <w:rPr>
          <w:rFonts w:hint="eastAsia"/>
          <w:lang w:val="en-US" w:eastAsia="zh-CN"/>
        </w:rPr>
        <w:t>地面无线电接入</w:t>
      </w:r>
    </w:p>
    <w:p w:rsidR="00DE142A" w:rsidRDefault="00E346E3" w:rsidP="00710B15">
      <w:pPr>
        <w:tabs>
          <w:tab w:val="clear" w:pos="794"/>
          <w:tab w:val="clear" w:pos="1588"/>
          <w:tab w:val="left" w:pos="1701"/>
        </w:tabs>
        <w:spacing w:before="80"/>
        <w:rPr>
          <w:lang w:val="en-US" w:eastAsia="zh-CN"/>
        </w:rPr>
      </w:pPr>
      <w:bookmarkStart w:id="233" w:name="lt_pId1822"/>
      <w:bookmarkEnd w:id="232"/>
      <w:r w:rsidRPr="00912595">
        <w:rPr>
          <w:lang w:val="en-US"/>
        </w:rPr>
        <w:t>UTRAN</w:t>
      </w:r>
      <w:bookmarkEnd w:id="233"/>
      <w:r w:rsidRPr="00912595">
        <w:rPr>
          <w:lang w:val="en-US"/>
        </w:rPr>
        <w:tab/>
      </w:r>
      <w:bookmarkStart w:id="234" w:name="lt_pId1824"/>
      <w:r w:rsidR="00710B15">
        <w:rPr>
          <w:lang w:val="en-US"/>
        </w:rPr>
        <w:tab/>
      </w:r>
      <w:r w:rsidRPr="00912595">
        <w:rPr>
          <w:lang w:val="en-US"/>
        </w:rPr>
        <w:t>UMTS</w:t>
      </w:r>
      <w:r w:rsidR="00DE142A">
        <w:rPr>
          <w:rFonts w:hint="eastAsia"/>
          <w:lang w:val="en-US" w:eastAsia="zh-CN"/>
        </w:rPr>
        <w:t>地面无线电接入网络</w:t>
      </w:r>
    </w:p>
    <w:p w:rsidR="00E346E3" w:rsidRPr="00912595" w:rsidRDefault="00E346E3" w:rsidP="00710B15">
      <w:pPr>
        <w:tabs>
          <w:tab w:val="clear" w:pos="794"/>
          <w:tab w:val="clear" w:pos="1588"/>
          <w:tab w:val="left" w:pos="1701"/>
        </w:tabs>
        <w:spacing w:before="80"/>
        <w:rPr>
          <w:lang w:val="en-US" w:eastAsia="zh-CN"/>
        </w:rPr>
      </w:pPr>
      <w:bookmarkStart w:id="235" w:name="lt_pId1825"/>
      <w:bookmarkEnd w:id="234"/>
      <w:r w:rsidRPr="00912595">
        <w:rPr>
          <w:lang w:val="en-US" w:eastAsia="zh-CN"/>
        </w:rPr>
        <w:t>xCH_RA</w:t>
      </w:r>
      <w:bookmarkEnd w:id="235"/>
      <w:r w:rsidRPr="00912595">
        <w:rPr>
          <w:lang w:val="en-US" w:eastAsia="zh-CN"/>
        </w:rPr>
        <w:tab/>
      </w:r>
      <w:bookmarkStart w:id="236" w:name="lt_pId1827"/>
      <w:r w:rsidR="00710B15">
        <w:rPr>
          <w:lang w:val="en-US" w:eastAsia="zh-CN"/>
        </w:rPr>
        <w:tab/>
      </w:r>
      <w:r w:rsidR="00575624">
        <w:rPr>
          <w:rFonts w:hint="eastAsia"/>
          <w:lang w:val="en-US" w:eastAsia="zh-CN"/>
        </w:rPr>
        <w:t>在</w:t>
      </w:r>
      <w:r w:rsidR="00DE142A">
        <w:rPr>
          <w:rFonts w:hint="eastAsia"/>
          <w:lang w:val="en-US" w:eastAsia="zh-CN"/>
        </w:rPr>
        <w:t>所有不包含</w:t>
      </w:r>
      <w:r w:rsidR="00DE142A">
        <w:rPr>
          <w:rFonts w:hint="eastAsia"/>
          <w:lang w:val="en-US" w:eastAsia="zh-CN"/>
        </w:rPr>
        <w:t>RS</w:t>
      </w:r>
      <w:r w:rsidR="00DE142A">
        <w:rPr>
          <w:rFonts w:hint="eastAsia"/>
          <w:lang w:val="en-US" w:eastAsia="zh-CN"/>
        </w:rPr>
        <w:t>的</w:t>
      </w:r>
      <w:r w:rsidR="00575624">
        <w:rPr>
          <w:rFonts w:hint="eastAsia"/>
          <w:lang w:val="en-US" w:eastAsia="zh-CN"/>
        </w:rPr>
        <w:t>传输</w:t>
      </w:r>
      <w:r w:rsidR="00DE142A">
        <w:rPr>
          <w:rFonts w:hint="eastAsia"/>
          <w:lang w:val="en-US" w:eastAsia="zh-CN"/>
        </w:rPr>
        <w:t>OFDM</w:t>
      </w:r>
      <w:r w:rsidR="00DE142A">
        <w:rPr>
          <w:rFonts w:hint="eastAsia"/>
          <w:lang w:val="en-US" w:eastAsia="zh-CN"/>
        </w:rPr>
        <w:t>符号中</w:t>
      </w:r>
      <w:r w:rsidR="00575624">
        <w:rPr>
          <w:rFonts w:hint="eastAsia"/>
          <w:lang w:val="en-US" w:eastAsia="zh-CN"/>
        </w:rPr>
        <w:t>，</w:t>
      </w:r>
      <w:r w:rsidR="00DE142A">
        <w:rPr>
          <w:rFonts w:hint="eastAsia"/>
          <w:lang w:val="en-US" w:eastAsia="zh-CN"/>
        </w:rPr>
        <w:t>信道</w:t>
      </w:r>
      <w:r w:rsidR="00DE142A">
        <w:rPr>
          <w:rFonts w:hint="eastAsia"/>
          <w:lang w:val="en-US" w:eastAsia="zh-CN"/>
        </w:rPr>
        <w:t>xCH</w:t>
      </w:r>
      <w:r w:rsidR="00DE142A">
        <w:rPr>
          <w:rFonts w:hint="eastAsia"/>
          <w:lang w:val="en-US" w:eastAsia="zh-CN"/>
        </w:rPr>
        <w:t>的</w:t>
      </w:r>
      <w:r w:rsidRPr="00912595">
        <w:rPr>
          <w:lang w:val="en-US" w:eastAsia="zh-CN"/>
        </w:rPr>
        <w:t>xCH</w:t>
      </w:r>
      <w:r w:rsidR="00DE142A">
        <w:rPr>
          <w:rFonts w:hint="eastAsia"/>
          <w:lang w:val="en-US" w:eastAsia="zh-CN"/>
        </w:rPr>
        <w:t>－</w:t>
      </w:r>
      <w:r w:rsidRPr="00912595">
        <w:rPr>
          <w:lang w:val="en-US" w:eastAsia="zh-CN"/>
        </w:rPr>
        <w:t>RS EPRE</w:t>
      </w:r>
      <w:r w:rsidR="00DE142A">
        <w:rPr>
          <w:rFonts w:hint="eastAsia"/>
          <w:lang w:val="en-US" w:eastAsia="zh-CN"/>
        </w:rPr>
        <w:t>比</w:t>
      </w:r>
      <w:bookmarkEnd w:id="236"/>
    </w:p>
    <w:p w:rsidR="00E346E3" w:rsidRPr="00912595" w:rsidRDefault="00E346E3" w:rsidP="00710B15">
      <w:pPr>
        <w:tabs>
          <w:tab w:val="clear" w:pos="794"/>
          <w:tab w:val="clear" w:pos="1588"/>
          <w:tab w:val="left" w:pos="1701"/>
        </w:tabs>
        <w:spacing w:before="80"/>
        <w:rPr>
          <w:lang w:val="en-US" w:eastAsia="zh-CN"/>
        </w:rPr>
      </w:pPr>
      <w:bookmarkStart w:id="237" w:name="lt_pId1828"/>
      <w:r w:rsidRPr="00912595">
        <w:rPr>
          <w:lang w:val="en-US" w:eastAsia="zh-CN"/>
        </w:rPr>
        <w:t>xCH_RB</w:t>
      </w:r>
      <w:bookmarkEnd w:id="237"/>
      <w:r w:rsidRPr="00912595">
        <w:rPr>
          <w:lang w:val="en-US" w:eastAsia="zh-CN"/>
        </w:rPr>
        <w:tab/>
      </w:r>
      <w:r w:rsidR="00710B15">
        <w:rPr>
          <w:lang w:val="en-US" w:eastAsia="zh-CN"/>
        </w:rPr>
        <w:tab/>
      </w:r>
      <w:r w:rsidR="00575624">
        <w:rPr>
          <w:rFonts w:hint="eastAsia"/>
          <w:lang w:val="en-US" w:eastAsia="zh-CN"/>
        </w:rPr>
        <w:t>在所有包含</w:t>
      </w:r>
      <w:r w:rsidR="00575624">
        <w:rPr>
          <w:rFonts w:hint="eastAsia"/>
          <w:lang w:val="en-US" w:eastAsia="zh-CN"/>
        </w:rPr>
        <w:t>RS</w:t>
      </w:r>
      <w:r w:rsidR="00575624">
        <w:rPr>
          <w:rFonts w:hint="eastAsia"/>
          <w:lang w:val="en-US" w:eastAsia="zh-CN"/>
        </w:rPr>
        <w:t>的传输</w:t>
      </w:r>
      <w:r w:rsidR="00575624">
        <w:rPr>
          <w:rFonts w:hint="eastAsia"/>
          <w:lang w:val="en-US" w:eastAsia="zh-CN"/>
        </w:rPr>
        <w:t>OFDM</w:t>
      </w:r>
      <w:r w:rsidR="00575624">
        <w:rPr>
          <w:rFonts w:hint="eastAsia"/>
          <w:lang w:val="en-US" w:eastAsia="zh-CN"/>
        </w:rPr>
        <w:t>符号中，信道</w:t>
      </w:r>
      <w:r w:rsidR="00575624">
        <w:rPr>
          <w:rFonts w:hint="eastAsia"/>
          <w:lang w:val="en-US" w:eastAsia="zh-CN"/>
        </w:rPr>
        <w:t>xCH</w:t>
      </w:r>
      <w:r w:rsidR="00575624">
        <w:rPr>
          <w:rFonts w:hint="eastAsia"/>
          <w:lang w:val="en-US" w:eastAsia="zh-CN"/>
        </w:rPr>
        <w:t>的</w:t>
      </w:r>
      <w:r w:rsidR="00575624" w:rsidRPr="00912595">
        <w:rPr>
          <w:lang w:val="en-US" w:eastAsia="zh-CN"/>
        </w:rPr>
        <w:t>xCH</w:t>
      </w:r>
      <w:r w:rsidR="00575624">
        <w:rPr>
          <w:rFonts w:hint="eastAsia"/>
          <w:lang w:val="en-US" w:eastAsia="zh-CN"/>
        </w:rPr>
        <w:t>－</w:t>
      </w:r>
      <w:r w:rsidR="00575624" w:rsidRPr="00912595">
        <w:rPr>
          <w:lang w:val="en-US" w:eastAsia="zh-CN"/>
        </w:rPr>
        <w:t>RS EPRE</w:t>
      </w:r>
      <w:r w:rsidR="008F7A9B">
        <w:rPr>
          <w:rFonts w:hint="eastAsia"/>
          <w:lang w:val="en-US" w:eastAsia="zh-CN"/>
        </w:rPr>
        <w:t>比</w:t>
      </w:r>
    </w:p>
    <w:p w:rsidR="00E346E3" w:rsidRPr="00912595" w:rsidRDefault="00E346E3" w:rsidP="00E346E3">
      <w:pPr>
        <w:pStyle w:val="Heading1"/>
        <w:rPr>
          <w:lang w:val="en-US" w:eastAsia="zh-CN"/>
        </w:rPr>
      </w:pPr>
      <w:r w:rsidRPr="00912595">
        <w:rPr>
          <w:lang w:val="en-US" w:eastAsia="zh-CN"/>
        </w:rPr>
        <w:t>3</w:t>
      </w:r>
      <w:r w:rsidRPr="00912595">
        <w:rPr>
          <w:lang w:val="en-US" w:eastAsia="zh-CN"/>
        </w:rPr>
        <w:tab/>
      </w:r>
      <w:bookmarkStart w:id="238" w:name="lt_pId1832"/>
      <w:r w:rsidR="00B441FE">
        <w:rPr>
          <w:rFonts w:hint="eastAsia"/>
          <w:lang w:val="en-US" w:eastAsia="zh-CN"/>
        </w:rPr>
        <w:t>通用无用发射特性</w:t>
      </w:r>
      <w:bookmarkEnd w:id="238"/>
    </w:p>
    <w:p w:rsidR="00E346E3" w:rsidRPr="00912595" w:rsidRDefault="00651DCC" w:rsidP="00E346E3">
      <w:pPr>
        <w:pStyle w:val="TableNo"/>
        <w:rPr>
          <w:lang w:val="en-US" w:eastAsia="zh-CN"/>
        </w:rPr>
      </w:pPr>
      <w:bookmarkStart w:id="239" w:name="lt_pId1833"/>
      <w:r>
        <w:rPr>
          <w:lang w:val="en-US" w:eastAsia="zh-CN"/>
        </w:rPr>
        <w:t>表</w:t>
      </w:r>
      <w:r w:rsidR="00E346E3" w:rsidRPr="00912595">
        <w:rPr>
          <w:lang w:val="en-US" w:eastAsia="zh-CN"/>
        </w:rPr>
        <w:t>3-1</w:t>
      </w:r>
      <w:bookmarkEnd w:id="239"/>
    </w:p>
    <w:p w:rsidR="00E346E3" w:rsidRDefault="00B441FE" w:rsidP="00E346E3">
      <w:pPr>
        <w:pStyle w:val="Tabletitle"/>
        <w:rPr>
          <w:lang w:val="en-US" w:eastAsia="zh-CN"/>
        </w:rPr>
      </w:pPr>
      <w:bookmarkStart w:id="240" w:name="lt_pId1834"/>
      <w:r>
        <w:rPr>
          <w:rFonts w:hint="eastAsia"/>
          <w:lang w:val="en-US" w:eastAsia="zh-CN"/>
        </w:rPr>
        <w:t>通过网络信令（</w:t>
      </w:r>
      <w:r>
        <w:rPr>
          <w:rFonts w:hint="eastAsia"/>
          <w:lang w:val="en-US" w:eastAsia="zh-CN"/>
        </w:rPr>
        <w:t>NS</w:t>
      </w:r>
      <w:r>
        <w:rPr>
          <w:rFonts w:hint="eastAsia"/>
          <w:lang w:val="en-US" w:eastAsia="zh-CN"/>
        </w:rPr>
        <w:t>）值指明的、</w:t>
      </w:r>
      <w:r>
        <w:rPr>
          <w:lang w:val="en-US" w:eastAsia="zh-CN"/>
        </w:rPr>
        <w:t>附加</w:t>
      </w:r>
      <w:r>
        <w:rPr>
          <w:rFonts w:hint="eastAsia"/>
          <w:lang w:val="en-US" w:eastAsia="zh-CN"/>
        </w:rPr>
        <w:t>发射要求</w:t>
      </w:r>
      <w:bookmarkEnd w:id="24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0"/>
        <w:gridCol w:w="2591"/>
        <w:gridCol w:w="2659"/>
        <w:gridCol w:w="2459"/>
      </w:tblGrid>
      <w:tr w:rsidR="00045628" w:rsidRPr="005A603B" w:rsidTr="009A010D">
        <w:trPr>
          <w:trHeight w:val="20"/>
          <w:tblHeader/>
          <w:jc w:val="center"/>
        </w:trPr>
        <w:tc>
          <w:tcPr>
            <w:tcW w:w="1930" w:type="dxa"/>
            <w:vAlign w:val="center"/>
          </w:tcPr>
          <w:p w:rsidR="00045628" w:rsidRPr="00912595" w:rsidRDefault="00045628" w:rsidP="00045628">
            <w:pPr>
              <w:pStyle w:val="Tablehead"/>
              <w:rPr>
                <w:lang w:eastAsia="zh-CN"/>
              </w:rPr>
            </w:pPr>
            <w:r>
              <w:rPr>
                <w:rFonts w:hint="eastAsia"/>
                <w:lang w:eastAsia="zh-CN"/>
              </w:rPr>
              <w:t>网络信令值</w:t>
            </w:r>
          </w:p>
        </w:tc>
        <w:tc>
          <w:tcPr>
            <w:tcW w:w="2591" w:type="dxa"/>
            <w:shd w:val="clear" w:color="auto" w:fill="auto"/>
            <w:vAlign w:val="center"/>
          </w:tcPr>
          <w:p w:rsidR="00045628" w:rsidRPr="00912595" w:rsidRDefault="00045628" w:rsidP="00045628">
            <w:pPr>
              <w:pStyle w:val="Tablehead"/>
              <w:rPr>
                <w:lang w:eastAsia="zh-CN"/>
              </w:rPr>
            </w:pPr>
            <w:r>
              <w:rPr>
                <w:rFonts w:hint="eastAsia"/>
                <w:lang w:eastAsia="zh-CN"/>
              </w:rPr>
              <w:t>要求</w:t>
            </w:r>
            <w:r w:rsidRPr="00912595">
              <w:rPr>
                <w:lang w:eastAsia="zh-CN"/>
              </w:rPr>
              <w:t xml:space="preserve"> (</w:t>
            </w:r>
            <w:r>
              <w:rPr>
                <w:rFonts w:hint="eastAsia"/>
                <w:lang w:eastAsia="zh-CN"/>
              </w:rPr>
              <w:t>分条款</w:t>
            </w:r>
            <w:r w:rsidRPr="00912595">
              <w:rPr>
                <w:lang w:eastAsia="zh-CN"/>
              </w:rPr>
              <w:t>)</w:t>
            </w:r>
          </w:p>
        </w:tc>
        <w:tc>
          <w:tcPr>
            <w:tcW w:w="2659" w:type="dxa"/>
            <w:shd w:val="clear" w:color="auto" w:fill="auto"/>
            <w:vAlign w:val="center"/>
          </w:tcPr>
          <w:p w:rsidR="00045628" w:rsidRPr="00912595" w:rsidRDefault="00045628" w:rsidP="00045628">
            <w:pPr>
              <w:pStyle w:val="Tablehead"/>
              <w:rPr>
                <w:lang w:eastAsia="zh-CN"/>
              </w:rPr>
            </w:pPr>
            <w:r>
              <w:rPr>
                <w:lang w:eastAsia="zh-CN"/>
              </w:rPr>
              <w:t>E-UTRA</w:t>
            </w:r>
            <w:r>
              <w:rPr>
                <w:lang w:eastAsia="zh-CN"/>
              </w:rPr>
              <w:t>频段</w:t>
            </w:r>
          </w:p>
        </w:tc>
        <w:tc>
          <w:tcPr>
            <w:tcW w:w="2459" w:type="dxa"/>
            <w:shd w:val="clear" w:color="auto" w:fill="auto"/>
            <w:vAlign w:val="center"/>
          </w:tcPr>
          <w:p w:rsidR="00045628" w:rsidRPr="00912595" w:rsidRDefault="00045628" w:rsidP="00045628">
            <w:pPr>
              <w:pStyle w:val="Tablehead"/>
              <w:rPr>
                <w:lang w:eastAsia="zh-CN"/>
              </w:rPr>
            </w:pPr>
            <w:r>
              <w:rPr>
                <w:rFonts w:hint="eastAsia"/>
                <w:lang w:eastAsia="zh-CN"/>
              </w:rPr>
              <w:t>信道带宽</w:t>
            </w:r>
            <w:r w:rsidRPr="00912595">
              <w:rPr>
                <w:lang w:eastAsia="zh-CN"/>
              </w:rPr>
              <w:t xml:space="preserve"> (MHz)</w:t>
            </w:r>
          </w:p>
        </w:tc>
      </w:tr>
      <w:tr w:rsidR="00045628" w:rsidRPr="005A603B" w:rsidTr="001B2BCB">
        <w:trPr>
          <w:jc w:val="center"/>
        </w:trPr>
        <w:tc>
          <w:tcPr>
            <w:tcW w:w="1930" w:type="dxa"/>
            <w:vAlign w:val="center"/>
          </w:tcPr>
          <w:p w:rsidR="00045628" w:rsidRPr="001F379D" w:rsidRDefault="00045628" w:rsidP="001B2BCB">
            <w:pPr>
              <w:pStyle w:val="Tabletext"/>
              <w:jc w:val="center"/>
            </w:pPr>
            <w:r w:rsidRPr="001F379D">
              <w:t>NS_01</w:t>
            </w:r>
          </w:p>
        </w:tc>
        <w:tc>
          <w:tcPr>
            <w:tcW w:w="2591" w:type="dxa"/>
            <w:shd w:val="clear" w:color="auto" w:fill="auto"/>
            <w:vAlign w:val="center"/>
          </w:tcPr>
          <w:p w:rsidR="00045628" w:rsidRPr="001F379D" w:rsidRDefault="00045628" w:rsidP="001B2BCB">
            <w:pPr>
              <w:pStyle w:val="Tabletext"/>
              <w:jc w:val="center"/>
              <w:rPr>
                <w:lang w:eastAsia="zh-CN"/>
              </w:rPr>
            </w:pPr>
            <w:r w:rsidRPr="001F379D">
              <w:t>N/A (</w:t>
            </w:r>
            <w:r>
              <w:rPr>
                <w:rFonts w:hint="eastAsia"/>
                <w:lang w:eastAsia="zh-CN"/>
              </w:rPr>
              <w:t>注</w:t>
            </w:r>
            <w:r>
              <w:rPr>
                <w:rFonts w:hint="eastAsia"/>
                <w:lang w:eastAsia="zh-CN"/>
              </w:rPr>
              <w:t xml:space="preserve"> </w:t>
            </w:r>
            <w:r w:rsidRPr="001F379D">
              <w:t>1)</w:t>
            </w:r>
          </w:p>
        </w:tc>
        <w:tc>
          <w:tcPr>
            <w:tcW w:w="2659" w:type="dxa"/>
            <w:shd w:val="clear" w:color="auto" w:fill="auto"/>
            <w:vAlign w:val="center"/>
          </w:tcPr>
          <w:p w:rsidR="00045628" w:rsidRPr="001F379D" w:rsidRDefault="00045628" w:rsidP="001B2BCB">
            <w:pPr>
              <w:pStyle w:val="Tabletext"/>
              <w:jc w:val="center"/>
            </w:pPr>
            <w:r>
              <w:t>表</w:t>
            </w:r>
            <w:r w:rsidRPr="001F379D">
              <w:t>1-1</w:t>
            </w:r>
          </w:p>
        </w:tc>
        <w:tc>
          <w:tcPr>
            <w:tcW w:w="2459" w:type="dxa"/>
            <w:shd w:val="clear" w:color="auto" w:fill="auto"/>
            <w:vAlign w:val="center"/>
          </w:tcPr>
          <w:p w:rsidR="00045628" w:rsidRPr="001F379D" w:rsidRDefault="00045628" w:rsidP="001B2BCB">
            <w:pPr>
              <w:pStyle w:val="Tabletext"/>
              <w:jc w:val="center"/>
            </w:pPr>
            <w:r w:rsidRPr="001F379D">
              <w:t>1.4, 3, 5, 10, 15, 20</w:t>
            </w:r>
          </w:p>
        </w:tc>
      </w:tr>
      <w:tr w:rsidR="00045628" w:rsidRPr="005A603B" w:rsidTr="001B2BCB">
        <w:trPr>
          <w:jc w:val="center"/>
        </w:trPr>
        <w:tc>
          <w:tcPr>
            <w:tcW w:w="1930" w:type="dxa"/>
            <w:vMerge w:val="restart"/>
            <w:vAlign w:val="center"/>
          </w:tcPr>
          <w:p w:rsidR="00045628" w:rsidRPr="001F379D" w:rsidRDefault="00045628" w:rsidP="001B2BCB">
            <w:pPr>
              <w:pStyle w:val="Tabletext"/>
              <w:jc w:val="center"/>
            </w:pPr>
            <w:r w:rsidRPr="001F379D">
              <w:t>NS_03</w:t>
            </w:r>
          </w:p>
        </w:tc>
        <w:tc>
          <w:tcPr>
            <w:tcW w:w="2591" w:type="dxa"/>
            <w:vMerge w:val="restart"/>
            <w:vAlign w:val="center"/>
          </w:tcPr>
          <w:p w:rsidR="00045628" w:rsidRPr="001F379D" w:rsidRDefault="00045628" w:rsidP="001B2BCB">
            <w:pPr>
              <w:pStyle w:val="Tabletext"/>
              <w:jc w:val="center"/>
            </w:pPr>
            <w:r w:rsidRPr="001F379D">
              <w:t>3.1.4.1</w:t>
            </w:r>
          </w:p>
        </w:tc>
        <w:tc>
          <w:tcPr>
            <w:tcW w:w="2659" w:type="dxa"/>
            <w:vMerge w:val="restart"/>
            <w:vAlign w:val="center"/>
          </w:tcPr>
          <w:p w:rsidR="00045628" w:rsidRPr="001F379D" w:rsidRDefault="00045628" w:rsidP="001B2BCB">
            <w:pPr>
              <w:pStyle w:val="Tabletext"/>
              <w:jc w:val="center"/>
            </w:pPr>
            <w:r w:rsidRPr="001F379D">
              <w:t>2, 4,10, 23, 25, 35, 36</w:t>
            </w:r>
          </w:p>
        </w:tc>
        <w:tc>
          <w:tcPr>
            <w:tcW w:w="2459" w:type="dxa"/>
            <w:vAlign w:val="center"/>
          </w:tcPr>
          <w:p w:rsidR="00045628" w:rsidRPr="001F379D" w:rsidRDefault="00045628" w:rsidP="001B2BCB">
            <w:pPr>
              <w:pStyle w:val="Tabletext"/>
              <w:jc w:val="center"/>
            </w:pPr>
            <w:r w:rsidRPr="001F379D">
              <w:t>3</w:t>
            </w:r>
          </w:p>
        </w:tc>
      </w:tr>
      <w:tr w:rsidR="00045628" w:rsidRPr="005A603B" w:rsidTr="001B2BCB">
        <w:trPr>
          <w:jc w:val="center"/>
        </w:trPr>
        <w:tc>
          <w:tcPr>
            <w:tcW w:w="1930" w:type="dxa"/>
            <w:vMerge/>
            <w:vAlign w:val="center"/>
          </w:tcPr>
          <w:p w:rsidR="00045628" w:rsidRPr="001F379D" w:rsidRDefault="00045628" w:rsidP="001B2BCB">
            <w:pPr>
              <w:pStyle w:val="Tabletext"/>
              <w:jc w:val="center"/>
            </w:pPr>
          </w:p>
        </w:tc>
        <w:tc>
          <w:tcPr>
            <w:tcW w:w="2591" w:type="dxa"/>
            <w:vMerge/>
            <w:vAlign w:val="center"/>
          </w:tcPr>
          <w:p w:rsidR="00045628" w:rsidRPr="001F379D" w:rsidRDefault="00045628" w:rsidP="001B2BCB">
            <w:pPr>
              <w:pStyle w:val="Tabletext"/>
              <w:jc w:val="center"/>
            </w:pPr>
          </w:p>
        </w:tc>
        <w:tc>
          <w:tcPr>
            <w:tcW w:w="2659" w:type="dxa"/>
            <w:vMerge/>
            <w:vAlign w:val="center"/>
          </w:tcPr>
          <w:p w:rsidR="00045628" w:rsidRPr="001F379D" w:rsidRDefault="00045628" w:rsidP="001B2BCB">
            <w:pPr>
              <w:pStyle w:val="Tabletext"/>
              <w:jc w:val="center"/>
            </w:pPr>
          </w:p>
        </w:tc>
        <w:tc>
          <w:tcPr>
            <w:tcW w:w="2459" w:type="dxa"/>
            <w:vAlign w:val="center"/>
          </w:tcPr>
          <w:p w:rsidR="00045628" w:rsidRPr="001F379D" w:rsidRDefault="00045628" w:rsidP="001B2BCB">
            <w:pPr>
              <w:pStyle w:val="Tabletext"/>
              <w:jc w:val="center"/>
            </w:pPr>
            <w:r w:rsidRPr="001F379D">
              <w:t>5</w:t>
            </w:r>
          </w:p>
        </w:tc>
      </w:tr>
      <w:tr w:rsidR="00045628" w:rsidRPr="005A603B" w:rsidTr="001B2BCB">
        <w:trPr>
          <w:jc w:val="center"/>
        </w:trPr>
        <w:tc>
          <w:tcPr>
            <w:tcW w:w="1930" w:type="dxa"/>
            <w:vMerge/>
            <w:vAlign w:val="center"/>
          </w:tcPr>
          <w:p w:rsidR="00045628" w:rsidRPr="001F379D" w:rsidRDefault="00045628" w:rsidP="001B2BCB">
            <w:pPr>
              <w:pStyle w:val="Tabletext"/>
              <w:jc w:val="center"/>
            </w:pPr>
          </w:p>
        </w:tc>
        <w:tc>
          <w:tcPr>
            <w:tcW w:w="2591" w:type="dxa"/>
            <w:vMerge/>
            <w:vAlign w:val="center"/>
          </w:tcPr>
          <w:p w:rsidR="00045628" w:rsidRPr="001F379D" w:rsidRDefault="00045628" w:rsidP="001B2BCB">
            <w:pPr>
              <w:pStyle w:val="Tabletext"/>
              <w:jc w:val="center"/>
            </w:pPr>
          </w:p>
        </w:tc>
        <w:tc>
          <w:tcPr>
            <w:tcW w:w="2659" w:type="dxa"/>
            <w:vMerge/>
            <w:vAlign w:val="center"/>
          </w:tcPr>
          <w:p w:rsidR="00045628" w:rsidRPr="001F379D" w:rsidRDefault="00045628" w:rsidP="001B2BCB">
            <w:pPr>
              <w:pStyle w:val="Tabletext"/>
              <w:jc w:val="center"/>
            </w:pPr>
          </w:p>
        </w:tc>
        <w:tc>
          <w:tcPr>
            <w:tcW w:w="2459" w:type="dxa"/>
            <w:vAlign w:val="center"/>
          </w:tcPr>
          <w:p w:rsidR="00045628" w:rsidRPr="001F379D" w:rsidRDefault="00045628" w:rsidP="001B2BCB">
            <w:pPr>
              <w:pStyle w:val="Tabletext"/>
              <w:jc w:val="center"/>
            </w:pPr>
            <w:r w:rsidRPr="001F379D">
              <w:t>10</w:t>
            </w:r>
          </w:p>
        </w:tc>
      </w:tr>
      <w:tr w:rsidR="00045628" w:rsidRPr="005A603B" w:rsidTr="001B2BCB">
        <w:trPr>
          <w:jc w:val="center"/>
        </w:trPr>
        <w:tc>
          <w:tcPr>
            <w:tcW w:w="1930" w:type="dxa"/>
            <w:vMerge/>
            <w:vAlign w:val="center"/>
          </w:tcPr>
          <w:p w:rsidR="00045628" w:rsidRPr="001F379D" w:rsidRDefault="00045628" w:rsidP="001B2BCB">
            <w:pPr>
              <w:pStyle w:val="Tabletext"/>
              <w:jc w:val="center"/>
            </w:pPr>
          </w:p>
        </w:tc>
        <w:tc>
          <w:tcPr>
            <w:tcW w:w="2591" w:type="dxa"/>
            <w:vMerge/>
            <w:vAlign w:val="center"/>
          </w:tcPr>
          <w:p w:rsidR="00045628" w:rsidRPr="001F379D" w:rsidRDefault="00045628" w:rsidP="001B2BCB">
            <w:pPr>
              <w:pStyle w:val="Tabletext"/>
              <w:jc w:val="center"/>
            </w:pPr>
          </w:p>
        </w:tc>
        <w:tc>
          <w:tcPr>
            <w:tcW w:w="2659" w:type="dxa"/>
            <w:vMerge/>
            <w:vAlign w:val="center"/>
          </w:tcPr>
          <w:p w:rsidR="00045628" w:rsidRPr="001F379D" w:rsidRDefault="00045628" w:rsidP="001B2BCB">
            <w:pPr>
              <w:pStyle w:val="Tabletext"/>
              <w:jc w:val="center"/>
            </w:pPr>
          </w:p>
        </w:tc>
        <w:tc>
          <w:tcPr>
            <w:tcW w:w="2459" w:type="dxa"/>
            <w:vAlign w:val="center"/>
          </w:tcPr>
          <w:p w:rsidR="00045628" w:rsidRPr="001F379D" w:rsidRDefault="00045628" w:rsidP="001B2BCB">
            <w:pPr>
              <w:pStyle w:val="Tabletext"/>
              <w:jc w:val="center"/>
            </w:pPr>
            <w:r w:rsidRPr="001F379D">
              <w:t>15</w:t>
            </w:r>
          </w:p>
        </w:tc>
      </w:tr>
      <w:tr w:rsidR="00045628" w:rsidRPr="005A603B" w:rsidTr="001B2BCB">
        <w:trPr>
          <w:jc w:val="center"/>
        </w:trPr>
        <w:tc>
          <w:tcPr>
            <w:tcW w:w="1930" w:type="dxa"/>
            <w:vMerge/>
            <w:vAlign w:val="center"/>
          </w:tcPr>
          <w:p w:rsidR="00045628" w:rsidRPr="001F379D" w:rsidRDefault="00045628" w:rsidP="001B2BCB">
            <w:pPr>
              <w:pStyle w:val="Tabletext"/>
              <w:jc w:val="center"/>
            </w:pPr>
          </w:p>
        </w:tc>
        <w:tc>
          <w:tcPr>
            <w:tcW w:w="2591" w:type="dxa"/>
            <w:vMerge/>
            <w:vAlign w:val="center"/>
          </w:tcPr>
          <w:p w:rsidR="00045628" w:rsidRPr="001F379D" w:rsidRDefault="00045628" w:rsidP="001B2BCB">
            <w:pPr>
              <w:pStyle w:val="Tabletext"/>
              <w:jc w:val="center"/>
            </w:pPr>
          </w:p>
        </w:tc>
        <w:tc>
          <w:tcPr>
            <w:tcW w:w="2659" w:type="dxa"/>
            <w:vMerge/>
            <w:vAlign w:val="center"/>
          </w:tcPr>
          <w:p w:rsidR="00045628" w:rsidRPr="001F379D" w:rsidRDefault="00045628" w:rsidP="001B2BCB">
            <w:pPr>
              <w:pStyle w:val="Tabletext"/>
              <w:jc w:val="center"/>
            </w:pPr>
          </w:p>
        </w:tc>
        <w:tc>
          <w:tcPr>
            <w:tcW w:w="2459" w:type="dxa"/>
            <w:vAlign w:val="center"/>
          </w:tcPr>
          <w:p w:rsidR="00045628" w:rsidRPr="001F379D" w:rsidRDefault="00045628" w:rsidP="001B2BCB">
            <w:pPr>
              <w:pStyle w:val="Tabletext"/>
              <w:jc w:val="center"/>
            </w:pPr>
            <w:r w:rsidRPr="001F379D">
              <w:t>20</w:t>
            </w:r>
          </w:p>
        </w:tc>
      </w:tr>
      <w:tr w:rsidR="00045628" w:rsidRPr="005A603B" w:rsidTr="001B2BCB">
        <w:trPr>
          <w:trHeight w:val="163"/>
          <w:jc w:val="center"/>
        </w:trPr>
        <w:tc>
          <w:tcPr>
            <w:tcW w:w="1930" w:type="dxa"/>
            <w:vMerge w:val="restart"/>
            <w:vAlign w:val="center"/>
          </w:tcPr>
          <w:p w:rsidR="00045628" w:rsidRPr="001F379D" w:rsidRDefault="00045628" w:rsidP="001B2BCB">
            <w:pPr>
              <w:pStyle w:val="Tabletext"/>
              <w:jc w:val="center"/>
            </w:pPr>
            <w:r w:rsidRPr="001F379D">
              <w:t>NS_04</w:t>
            </w:r>
          </w:p>
        </w:tc>
        <w:tc>
          <w:tcPr>
            <w:tcW w:w="2591" w:type="dxa"/>
            <w:vMerge w:val="restart"/>
            <w:vAlign w:val="center"/>
          </w:tcPr>
          <w:p w:rsidR="00045628" w:rsidRPr="001F379D" w:rsidRDefault="00045628" w:rsidP="001B2BCB">
            <w:pPr>
              <w:pStyle w:val="Tabletext"/>
              <w:jc w:val="center"/>
            </w:pPr>
            <w:r w:rsidRPr="001F379D">
              <w:t>3.1.4.2</w:t>
            </w:r>
          </w:p>
        </w:tc>
        <w:tc>
          <w:tcPr>
            <w:tcW w:w="2659" w:type="dxa"/>
            <w:vMerge w:val="restart"/>
            <w:vAlign w:val="center"/>
          </w:tcPr>
          <w:p w:rsidR="00045628" w:rsidRPr="001F379D" w:rsidRDefault="00045628" w:rsidP="001B2BCB">
            <w:pPr>
              <w:pStyle w:val="Tabletext"/>
              <w:jc w:val="center"/>
            </w:pPr>
            <w:r w:rsidRPr="001F379D">
              <w:t>41</w:t>
            </w:r>
          </w:p>
        </w:tc>
        <w:tc>
          <w:tcPr>
            <w:tcW w:w="2459" w:type="dxa"/>
            <w:vAlign w:val="center"/>
          </w:tcPr>
          <w:p w:rsidR="00045628" w:rsidRPr="001F379D" w:rsidRDefault="00045628" w:rsidP="001B2BCB">
            <w:pPr>
              <w:pStyle w:val="Tabletext"/>
              <w:jc w:val="center"/>
            </w:pPr>
            <w:r w:rsidRPr="001F379D">
              <w:t>5</w:t>
            </w:r>
          </w:p>
        </w:tc>
      </w:tr>
      <w:tr w:rsidR="00045628" w:rsidRPr="005A603B" w:rsidTr="001B2BCB">
        <w:trPr>
          <w:trHeight w:val="163"/>
          <w:jc w:val="center"/>
        </w:trPr>
        <w:tc>
          <w:tcPr>
            <w:tcW w:w="1930" w:type="dxa"/>
            <w:vMerge/>
            <w:vAlign w:val="center"/>
          </w:tcPr>
          <w:p w:rsidR="00045628" w:rsidRPr="001F379D" w:rsidRDefault="00045628" w:rsidP="001B2BCB">
            <w:pPr>
              <w:pStyle w:val="Tabletext"/>
              <w:jc w:val="center"/>
            </w:pPr>
          </w:p>
        </w:tc>
        <w:tc>
          <w:tcPr>
            <w:tcW w:w="2591" w:type="dxa"/>
            <w:vMerge/>
            <w:vAlign w:val="center"/>
          </w:tcPr>
          <w:p w:rsidR="00045628" w:rsidRPr="001F379D" w:rsidRDefault="00045628" w:rsidP="001B2BCB">
            <w:pPr>
              <w:pStyle w:val="Tabletext"/>
              <w:jc w:val="center"/>
            </w:pPr>
          </w:p>
        </w:tc>
        <w:tc>
          <w:tcPr>
            <w:tcW w:w="2659" w:type="dxa"/>
            <w:vMerge/>
            <w:vAlign w:val="center"/>
          </w:tcPr>
          <w:p w:rsidR="00045628" w:rsidRPr="001F379D" w:rsidDel="00146690" w:rsidRDefault="00045628" w:rsidP="001B2BCB">
            <w:pPr>
              <w:pStyle w:val="Tabletext"/>
              <w:jc w:val="center"/>
            </w:pPr>
          </w:p>
        </w:tc>
        <w:tc>
          <w:tcPr>
            <w:tcW w:w="2459" w:type="dxa"/>
            <w:vAlign w:val="center"/>
          </w:tcPr>
          <w:p w:rsidR="00045628" w:rsidRPr="001F379D" w:rsidRDefault="00045628" w:rsidP="001B2BCB">
            <w:pPr>
              <w:pStyle w:val="Tabletext"/>
              <w:jc w:val="center"/>
            </w:pPr>
            <w:r w:rsidRPr="001F379D">
              <w:t>10, 15, 20</w:t>
            </w:r>
          </w:p>
        </w:tc>
      </w:tr>
      <w:tr w:rsidR="00045628" w:rsidRPr="005A603B" w:rsidTr="001B2BCB">
        <w:trPr>
          <w:jc w:val="center"/>
        </w:trPr>
        <w:tc>
          <w:tcPr>
            <w:tcW w:w="1930" w:type="dxa"/>
            <w:vAlign w:val="center"/>
          </w:tcPr>
          <w:p w:rsidR="00045628" w:rsidRPr="001F379D" w:rsidRDefault="00045628" w:rsidP="001B2BCB">
            <w:pPr>
              <w:pStyle w:val="Tabletext"/>
              <w:jc w:val="center"/>
            </w:pPr>
            <w:r w:rsidRPr="001F379D">
              <w:t>NS_05</w:t>
            </w:r>
          </w:p>
        </w:tc>
        <w:tc>
          <w:tcPr>
            <w:tcW w:w="2591" w:type="dxa"/>
            <w:vAlign w:val="center"/>
          </w:tcPr>
          <w:p w:rsidR="00045628" w:rsidRPr="001F379D" w:rsidRDefault="00045628" w:rsidP="001B2BCB">
            <w:pPr>
              <w:pStyle w:val="Tabletext"/>
              <w:jc w:val="center"/>
            </w:pPr>
            <w:r w:rsidRPr="001F379D">
              <w:t>4.5.1</w:t>
            </w:r>
          </w:p>
        </w:tc>
        <w:tc>
          <w:tcPr>
            <w:tcW w:w="2659" w:type="dxa"/>
            <w:vAlign w:val="center"/>
          </w:tcPr>
          <w:p w:rsidR="00045628" w:rsidRPr="001F379D" w:rsidRDefault="00045628" w:rsidP="001B2BCB">
            <w:pPr>
              <w:pStyle w:val="Tabletext"/>
              <w:jc w:val="center"/>
            </w:pPr>
            <w:r w:rsidRPr="001F379D">
              <w:t>1</w:t>
            </w:r>
          </w:p>
        </w:tc>
        <w:tc>
          <w:tcPr>
            <w:tcW w:w="2459" w:type="dxa"/>
            <w:vAlign w:val="center"/>
          </w:tcPr>
          <w:p w:rsidR="00045628" w:rsidRPr="001F379D" w:rsidRDefault="00045628" w:rsidP="001B2BCB">
            <w:pPr>
              <w:pStyle w:val="Tabletext"/>
              <w:jc w:val="center"/>
            </w:pPr>
            <w:r w:rsidRPr="001F379D">
              <w:t>10,15,20</w:t>
            </w:r>
          </w:p>
        </w:tc>
      </w:tr>
      <w:tr w:rsidR="00045628" w:rsidRPr="005A603B" w:rsidTr="001B2BCB">
        <w:trPr>
          <w:jc w:val="center"/>
        </w:trPr>
        <w:tc>
          <w:tcPr>
            <w:tcW w:w="1930" w:type="dxa"/>
            <w:vAlign w:val="center"/>
          </w:tcPr>
          <w:p w:rsidR="00045628" w:rsidRPr="001F379D" w:rsidRDefault="00045628" w:rsidP="001B2BCB">
            <w:pPr>
              <w:pStyle w:val="Tabletext"/>
              <w:jc w:val="center"/>
            </w:pPr>
            <w:r w:rsidRPr="001F379D">
              <w:t>NS_06</w:t>
            </w:r>
          </w:p>
        </w:tc>
        <w:tc>
          <w:tcPr>
            <w:tcW w:w="2591" w:type="dxa"/>
            <w:vAlign w:val="center"/>
          </w:tcPr>
          <w:p w:rsidR="00045628" w:rsidRPr="001F379D" w:rsidRDefault="00045628" w:rsidP="001B2BCB">
            <w:pPr>
              <w:pStyle w:val="Tabletext"/>
              <w:jc w:val="center"/>
            </w:pPr>
            <w:r w:rsidRPr="001F379D">
              <w:t>3.1.4.3</w:t>
            </w:r>
          </w:p>
        </w:tc>
        <w:tc>
          <w:tcPr>
            <w:tcW w:w="2659" w:type="dxa"/>
            <w:vAlign w:val="center"/>
          </w:tcPr>
          <w:p w:rsidR="00045628" w:rsidRPr="001F379D" w:rsidRDefault="00045628" w:rsidP="001B2BCB">
            <w:pPr>
              <w:pStyle w:val="Tabletext"/>
              <w:jc w:val="center"/>
            </w:pPr>
            <w:r w:rsidRPr="001F379D">
              <w:t>12, 13, 14, 17</w:t>
            </w:r>
          </w:p>
        </w:tc>
        <w:tc>
          <w:tcPr>
            <w:tcW w:w="2459" w:type="dxa"/>
            <w:vAlign w:val="center"/>
          </w:tcPr>
          <w:p w:rsidR="00045628" w:rsidRPr="001F379D" w:rsidRDefault="00045628" w:rsidP="001B2BCB">
            <w:pPr>
              <w:pStyle w:val="Tabletext"/>
              <w:jc w:val="center"/>
            </w:pPr>
            <w:r w:rsidRPr="001F379D">
              <w:t>1.4, 3, 5, 10</w:t>
            </w:r>
          </w:p>
        </w:tc>
      </w:tr>
      <w:tr w:rsidR="00045628" w:rsidRPr="005A603B" w:rsidTr="001B2BCB">
        <w:trPr>
          <w:jc w:val="center"/>
        </w:trPr>
        <w:tc>
          <w:tcPr>
            <w:tcW w:w="1930" w:type="dxa"/>
            <w:vAlign w:val="center"/>
          </w:tcPr>
          <w:p w:rsidR="00045628" w:rsidRPr="001F379D" w:rsidRDefault="00045628" w:rsidP="001B2BCB">
            <w:pPr>
              <w:pStyle w:val="Tabletext"/>
              <w:jc w:val="center"/>
            </w:pPr>
            <w:r w:rsidRPr="001F379D">
              <w:t>NS_07</w:t>
            </w:r>
          </w:p>
        </w:tc>
        <w:tc>
          <w:tcPr>
            <w:tcW w:w="2591" w:type="dxa"/>
            <w:vAlign w:val="center"/>
          </w:tcPr>
          <w:p w:rsidR="00045628" w:rsidRPr="001F379D" w:rsidRDefault="00045628" w:rsidP="001B2BCB">
            <w:pPr>
              <w:pStyle w:val="Tabletext"/>
              <w:jc w:val="center"/>
            </w:pPr>
            <w:r w:rsidRPr="001F379D">
              <w:t>3.1.4.3</w:t>
            </w:r>
          </w:p>
          <w:p w:rsidR="00045628" w:rsidRPr="001F379D" w:rsidRDefault="00045628" w:rsidP="001B2BCB">
            <w:pPr>
              <w:pStyle w:val="Tabletext"/>
              <w:jc w:val="center"/>
            </w:pPr>
            <w:r w:rsidRPr="001F379D">
              <w:t>4.5.2</w:t>
            </w:r>
          </w:p>
        </w:tc>
        <w:tc>
          <w:tcPr>
            <w:tcW w:w="2659" w:type="dxa"/>
            <w:vAlign w:val="center"/>
          </w:tcPr>
          <w:p w:rsidR="00045628" w:rsidRPr="001F379D" w:rsidRDefault="00045628" w:rsidP="001B2BCB">
            <w:pPr>
              <w:pStyle w:val="Tabletext"/>
              <w:jc w:val="center"/>
            </w:pPr>
            <w:r w:rsidRPr="001F379D">
              <w:t>13</w:t>
            </w:r>
          </w:p>
        </w:tc>
        <w:tc>
          <w:tcPr>
            <w:tcW w:w="2459" w:type="dxa"/>
            <w:vAlign w:val="center"/>
          </w:tcPr>
          <w:p w:rsidR="00045628" w:rsidRPr="001F379D" w:rsidRDefault="00045628" w:rsidP="001B2BCB">
            <w:pPr>
              <w:pStyle w:val="Tabletext"/>
              <w:jc w:val="center"/>
            </w:pPr>
            <w:r w:rsidRPr="001F379D">
              <w:t>10</w:t>
            </w:r>
          </w:p>
        </w:tc>
      </w:tr>
      <w:tr w:rsidR="00045628" w:rsidRPr="005A603B" w:rsidTr="001B2BCB">
        <w:trPr>
          <w:trHeight w:val="73"/>
          <w:jc w:val="center"/>
        </w:trPr>
        <w:tc>
          <w:tcPr>
            <w:tcW w:w="1930" w:type="dxa"/>
          </w:tcPr>
          <w:p w:rsidR="00045628" w:rsidRPr="001F379D" w:rsidRDefault="00045628" w:rsidP="001B2BCB">
            <w:pPr>
              <w:pStyle w:val="Tabletext"/>
              <w:jc w:val="center"/>
            </w:pPr>
            <w:r w:rsidRPr="001F379D">
              <w:t>NS_08</w:t>
            </w:r>
          </w:p>
        </w:tc>
        <w:tc>
          <w:tcPr>
            <w:tcW w:w="2591" w:type="dxa"/>
          </w:tcPr>
          <w:p w:rsidR="00045628" w:rsidRPr="001F379D" w:rsidRDefault="00045628" w:rsidP="001B2BCB">
            <w:pPr>
              <w:pStyle w:val="Tabletext"/>
              <w:jc w:val="center"/>
            </w:pPr>
            <w:r w:rsidRPr="001F379D">
              <w:t>4.5.3</w:t>
            </w:r>
          </w:p>
        </w:tc>
        <w:tc>
          <w:tcPr>
            <w:tcW w:w="2659" w:type="dxa"/>
          </w:tcPr>
          <w:p w:rsidR="00045628" w:rsidRPr="001F379D" w:rsidRDefault="00045628" w:rsidP="001B2BCB">
            <w:pPr>
              <w:pStyle w:val="Tabletext"/>
              <w:jc w:val="center"/>
            </w:pPr>
            <w:r w:rsidRPr="001F379D">
              <w:t>19</w:t>
            </w:r>
          </w:p>
        </w:tc>
        <w:tc>
          <w:tcPr>
            <w:tcW w:w="2459" w:type="dxa"/>
          </w:tcPr>
          <w:p w:rsidR="00045628" w:rsidRPr="001F379D" w:rsidRDefault="00045628" w:rsidP="001B2BCB">
            <w:pPr>
              <w:pStyle w:val="Tabletext"/>
              <w:jc w:val="center"/>
            </w:pPr>
            <w:r w:rsidRPr="001F379D">
              <w:t>10, 15</w:t>
            </w:r>
          </w:p>
        </w:tc>
      </w:tr>
      <w:tr w:rsidR="00045628" w:rsidRPr="005A603B" w:rsidTr="001B2BCB">
        <w:trPr>
          <w:trHeight w:val="300"/>
          <w:jc w:val="center"/>
        </w:trPr>
        <w:tc>
          <w:tcPr>
            <w:tcW w:w="1930" w:type="dxa"/>
            <w:vMerge w:val="restart"/>
            <w:vAlign w:val="center"/>
          </w:tcPr>
          <w:p w:rsidR="00045628" w:rsidRPr="001F379D" w:rsidRDefault="00045628" w:rsidP="001B2BCB">
            <w:pPr>
              <w:pStyle w:val="Tabletext"/>
              <w:jc w:val="center"/>
            </w:pPr>
            <w:r w:rsidRPr="001F379D">
              <w:t>NS_09</w:t>
            </w:r>
          </w:p>
        </w:tc>
        <w:tc>
          <w:tcPr>
            <w:tcW w:w="2591" w:type="dxa"/>
            <w:vMerge w:val="restart"/>
            <w:vAlign w:val="center"/>
          </w:tcPr>
          <w:p w:rsidR="00045628" w:rsidRPr="001F379D" w:rsidRDefault="00045628" w:rsidP="001B2BCB">
            <w:pPr>
              <w:pStyle w:val="Tabletext"/>
              <w:jc w:val="center"/>
            </w:pPr>
            <w:r w:rsidRPr="001F379D">
              <w:t>4.5.4</w:t>
            </w:r>
          </w:p>
        </w:tc>
        <w:tc>
          <w:tcPr>
            <w:tcW w:w="2659" w:type="dxa"/>
            <w:vMerge w:val="restart"/>
            <w:vAlign w:val="center"/>
          </w:tcPr>
          <w:p w:rsidR="00045628" w:rsidRPr="001F379D" w:rsidRDefault="00045628" w:rsidP="001B2BCB">
            <w:pPr>
              <w:pStyle w:val="Tabletext"/>
              <w:jc w:val="center"/>
            </w:pPr>
            <w:r w:rsidRPr="001F379D">
              <w:t>21</w:t>
            </w:r>
          </w:p>
        </w:tc>
        <w:tc>
          <w:tcPr>
            <w:tcW w:w="2459" w:type="dxa"/>
            <w:vMerge w:val="restart"/>
            <w:vAlign w:val="center"/>
          </w:tcPr>
          <w:p w:rsidR="00045628" w:rsidRPr="001F379D" w:rsidRDefault="00045628" w:rsidP="001B2BCB">
            <w:pPr>
              <w:pStyle w:val="Tabletext"/>
              <w:jc w:val="center"/>
            </w:pPr>
            <w:r w:rsidRPr="001F379D">
              <w:t>10, 15</w:t>
            </w:r>
          </w:p>
        </w:tc>
      </w:tr>
      <w:tr w:rsidR="00045628" w:rsidRPr="005A603B" w:rsidDel="00954123" w:rsidTr="001B2BCB">
        <w:trPr>
          <w:trHeight w:val="390"/>
          <w:jc w:val="center"/>
        </w:trPr>
        <w:tc>
          <w:tcPr>
            <w:tcW w:w="1930" w:type="dxa"/>
            <w:vMerge/>
          </w:tcPr>
          <w:p w:rsidR="00045628" w:rsidRPr="001F379D" w:rsidRDefault="00045628" w:rsidP="001B2BCB">
            <w:pPr>
              <w:pStyle w:val="Tabletext"/>
              <w:jc w:val="center"/>
            </w:pPr>
          </w:p>
        </w:tc>
        <w:tc>
          <w:tcPr>
            <w:tcW w:w="2591" w:type="dxa"/>
            <w:vMerge/>
          </w:tcPr>
          <w:p w:rsidR="00045628" w:rsidRPr="001F379D" w:rsidRDefault="00045628" w:rsidP="001B2BCB">
            <w:pPr>
              <w:pStyle w:val="Tabletext"/>
              <w:jc w:val="center"/>
            </w:pPr>
          </w:p>
        </w:tc>
        <w:tc>
          <w:tcPr>
            <w:tcW w:w="2659" w:type="dxa"/>
            <w:vMerge/>
          </w:tcPr>
          <w:p w:rsidR="00045628" w:rsidRPr="001F379D" w:rsidRDefault="00045628" w:rsidP="001B2BCB">
            <w:pPr>
              <w:pStyle w:val="Tabletext"/>
              <w:jc w:val="center"/>
            </w:pPr>
          </w:p>
        </w:tc>
        <w:tc>
          <w:tcPr>
            <w:tcW w:w="2459" w:type="dxa"/>
            <w:vMerge/>
          </w:tcPr>
          <w:p w:rsidR="00045628" w:rsidRPr="001F379D" w:rsidDel="00954123" w:rsidRDefault="00045628" w:rsidP="001B2BCB">
            <w:pPr>
              <w:pStyle w:val="Tabletext"/>
              <w:jc w:val="center"/>
            </w:pPr>
          </w:p>
        </w:tc>
      </w:tr>
      <w:tr w:rsidR="00045628" w:rsidRPr="005A603B" w:rsidTr="001B2BCB">
        <w:trPr>
          <w:jc w:val="center"/>
        </w:trPr>
        <w:tc>
          <w:tcPr>
            <w:tcW w:w="1930" w:type="dxa"/>
            <w:vAlign w:val="center"/>
          </w:tcPr>
          <w:p w:rsidR="00045628" w:rsidRPr="001F379D" w:rsidRDefault="00045628" w:rsidP="001B2BCB">
            <w:pPr>
              <w:pStyle w:val="Tabletext"/>
              <w:jc w:val="center"/>
            </w:pPr>
            <w:r w:rsidRPr="001F379D">
              <w:t>NS_10</w:t>
            </w:r>
          </w:p>
        </w:tc>
        <w:tc>
          <w:tcPr>
            <w:tcW w:w="2591" w:type="dxa"/>
            <w:vAlign w:val="center"/>
          </w:tcPr>
          <w:p w:rsidR="00045628" w:rsidRPr="001F379D" w:rsidRDefault="00045628" w:rsidP="001B2BCB">
            <w:pPr>
              <w:pStyle w:val="Tabletext"/>
              <w:jc w:val="center"/>
            </w:pPr>
          </w:p>
        </w:tc>
        <w:tc>
          <w:tcPr>
            <w:tcW w:w="2659" w:type="dxa"/>
            <w:vAlign w:val="center"/>
          </w:tcPr>
          <w:p w:rsidR="00045628" w:rsidRPr="001F379D" w:rsidRDefault="00045628" w:rsidP="001B2BCB">
            <w:pPr>
              <w:pStyle w:val="Tabletext"/>
              <w:jc w:val="center"/>
            </w:pPr>
            <w:r w:rsidRPr="001F379D">
              <w:t>20</w:t>
            </w:r>
          </w:p>
        </w:tc>
        <w:tc>
          <w:tcPr>
            <w:tcW w:w="2459" w:type="dxa"/>
            <w:vAlign w:val="center"/>
          </w:tcPr>
          <w:p w:rsidR="00045628" w:rsidRPr="001F379D" w:rsidRDefault="00045628" w:rsidP="001B2BCB">
            <w:pPr>
              <w:pStyle w:val="Tabletext"/>
              <w:jc w:val="center"/>
            </w:pPr>
            <w:r w:rsidRPr="001F379D">
              <w:t>15, 20</w:t>
            </w:r>
          </w:p>
        </w:tc>
      </w:tr>
      <w:tr w:rsidR="00045628" w:rsidRPr="005A603B" w:rsidTr="001B2BCB">
        <w:trPr>
          <w:jc w:val="center"/>
        </w:trPr>
        <w:tc>
          <w:tcPr>
            <w:tcW w:w="1930" w:type="dxa"/>
            <w:vAlign w:val="center"/>
          </w:tcPr>
          <w:p w:rsidR="00045628" w:rsidRPr="001F379D" w:rsidRDefault="00045628" w:rsidP="001B2BCB">
            <w:pPr>
              <w:pStyle w:val="Tabletext"/>
              <w:jc w:val="center"/>
            </w:pPr>
            <w:r w:rsidRPr="001F379D">
              <w:t>NS_11</w:t>
            </w:r>
          </w:p>
        </w:tc>
        <w:tc>
          <w:tcPr>
            <w:tcW w:w="2591" w:type="dxa"/>
            <w:vAlign w:val="center"/>
          </w:tcPr>
          <w:p w:rsidR="00045628" w:rsidRPr="001F379D" w:rsidRDefault="00045628" w:rsidP="001B2BCB">
            <w:pPr>
              <w:pStyle w:val="Tabletext"/>
              <w:jc w:val="center"/>
            </w:pPr>
            <w:r w:rsidRPr="001F379D">
              <w:t>3.1.4.1</w:t>
            </w:r>
          </w:p>
        </w:tc>
        <w:tc>
          <w:tcPr>
            <w:tcW w:w="2659" w:type="dxa"/>
            <w:vAlign w:val="center"/>
          </w:tcPr>
          <w:p w:rsidR="00045628" w:rsidRPr="001F379D" w:rsidRDefault="00045628" w:rsidP="001B2BCB">
            <w:pPr>
              <w:pStyle w:val="Tabletext"/>
              <w:jc w:val="center"/>
            </w:pPr>
            <w:r w:rsidRPr="001F379D">
              <w:t>23</w:t>
            </w:r>
          </w:p>
        </w:tc>
        <w:tc>
          <w:tcPr>
            <w:tcW w:w="2459" w:type="dxa"/>
            <w:vAlign w:val="center"/>
          </w:tcPr>
          <w:p w:rsidR="00045628" w:rsidRPr="001F379D" w:rsidRDefault="00045628" w:rsidP="001B2BCB">
            <w:pPr>
              <w:pStyle w:val="Tabletext"/>
              <w:jc w:val="center"/>
            </w:pPr>
            <w:r w:rsidRPr="001F379D">
              <w:t>1.4, 3, 5, 10, 15, 20</w:t>
            </w:r>
          </w:p>
        </w:tc>
      </w:tr>
      <w:tr w:rsidR="00045628" w:rsidRPr="005A603B" w:rsidTr="001B2BCB">
        <w:trPr>
          <w:jc w:val="center"/>
        </w:trPr>
        <w:tc>
          <w:tcPr>
            <w:tcW w:w="1930" w:type="dxa"/>
            <w:vAlign w:val="center"/>
          </w:tcPr>
          <w:p w:rsidR="00045628" w:rsidRPr="001F379D" w:rsidRDefault="00045628" w:rsidP="001B2BCB">
            <w:pPr>
              <w:pStyle w:val="Tabletext"/>
              <w:jc w:val="center"/>
            </w:pPr>
            <w:r w:rsidRPr="001F379D">
              <w:t>NS_12</w:t>
            </w:r>
          </w:p>
        </w:tc>
        <w:tc>
          <w:tcPr>
            <w:tcW w:w="2591" w:type="dxa"/>
            <w:vAlign w:val="center"/>
          </w:tcPr>
          <w:p w:rsidR="00045628" w:rsidRPr="001F379D" w:rsidRDefault="00045628" w:rsidP="001B2BCB">
            <w:pPr>
              <w:pStyle w:val="Tabletext"/>
              <w:jc w:val="center"/>
            </w:pPr>
            <w:r w:rsidRPr="001F379D">
              <w:t>4.5.5</w:t>
            </w:r>
          </w:p>
        </w:tc>
        <w:tc>
          <w:tcPr>
            <w:tcW w:w="2659" w:type="dxa"/>
            <w:vAlign w:val="center"/>
          </w:tcPr>
          <w:p w:rsidR="00045628" w:rsidRPr="001F379D" w:rsidRDefault="00045628" w:rsidP="001B2BCB">
            <w:pPr>
              <w:pStyle w:val="Tabletext"/>
              <w:jc w:val="center"/>
            </w:pPr>
            <w:r w:rsidRPr="001F379D">
              <w:t>26</w:t>
            </w:r>
          </w:p>
        </w:tc>
        <w:tc>
          <w:tcPr>
            <w:tcW w:w="2459" w:type="dxa"/>
            <w:vAlign w:val="center"/>
          </w:tcPr>
          <w:p w:rsidR="00045628" w:rsidRPr="001F379D" w:rsidRDefault="00045628" w:rsidP="001B2BCB">
            <w:pPr>
              <w:pStyle w:val="Tabletext"/>
              <w:jc w:val="center"/>
            </w:pPr>
            <w:r w:rsidRPr="001F379D">
              <w:t>1.4, 3, 5</w:t>
            </w:r>
            <w:r w:rsidRPr="00D54120">
              <w:t>, 10, 15</w:t>
            </w:r>
          </w:p>
        </w:tc>
      </w:tr>
      <w:tr w:rsidR="00045628" w:rsidRPr="005A603B" w:rsidTr="001B2BCB">
        <w:trPr>
          <w:jc w:val="center"/>
        </w:trPr>
        <w:tc>
          <w:tcPr>
            <w:tcW w:w="1930" w:type="dxa"/>
            <w:vAlign w:val="center"/>
          </w:tcPr>
          <w:p w:rsidR="00045628" w:rsidRPr="001F379D" w:rsidRDefault="00045628" w:rsidP="001B2BCB">
            <w:pPr>
              <w:pStyle w:val="Tabletext"/>
              <w:jc w:val="center"/>
            </w:pPr>
            <w:r w:rsidRPr="001F379D">
              <w:t>NS_13</w:t>
            </w:r>
          </w:p>
        </w:tc>
        <w:tc>
          <w:tcPr>
            <w:tcW w:w="2591" w:type="dxa"/>
            <w:vAlign w:val="center"/>
          </w:tcPr>
          <w:p w:rsidR="00045628" w:rsidRPr="001F379D" w:rsidRDefault="00045628" w:rsidP="001B2BCB">
            <w:pPr>
              <w:pStyle w:val="Tabletext"/>
              <w:jc w:val="center"/>
            </w:pPr>
            <w:r w:rsidRPr="001F379D">
              <w:t>4.5.6</w:t>
            </w:r>
          </w:p>
        </w:tc>
        <w:tc>
          <w:tcPr>
            <w:tcW w:w="2659" w:type="dxa"/>
            <w:vAlign w:val="center"/>
          </w:tcPr>
          <w:p w:rsidR="00045628" w:rsidRPr="001F379D" w:rsidRDefault="00045628" w:rsidP="001B2BCB">
            <w:pPr>
              <w:pStyle w:val="Tabletext"/>
              <w:jc w:val="center"/>
            </w:pPr>
            <w:r w:rsidRPr="001F379D">
              <w:t>26</w:t>
            </w:r>
          </w:p>
        </w:tc>
        <w:tc>
          <w:tcPr>
            <w:tcW w:w="2459" w:type="dxa"/>
            <w:vAlign w:val="center"/>
          </w:tcPr>
          <w:p w:rsidR="00045628" w:rsidRPr="001F379D" w:rsidRDefault="00045628" w:rsidP="001B2BCB">
            <w:pPr>
              <w:pStyle w:val="Tabletext"/>
              <w:jc w:val="center"/>
            </w:pPr>
            <w:r w:rsidRPr="001F379D">
              <w:t>5</w:t>
            </w:r>
          </w:p>
        </w:tc>
      </w:tr>
      <w:tr w:rsidR="00045628" w:rsidRPr="005A603B" w:rsidTr="001B2BCB">
        <w:trPr>
          <w:jc w:val="center"/>
        </w:trPr>
        <w:tc>
          <w:tcPr>
            <w:tcW w:w="1930" w:type="dxa"/>
            <w:vAlign w:val="center"/>
          </w:tcPr>
          <w:p w:rsidR="00045628" w:rsidRPr="001F379D" w:rsidRDefault="00045628" w:rsidP="001B2BCB">
            <w:pPr>
              <w:pStyle w:val="Tabletext"/>
              <w:jc w:val="center"/>
            </w:pPr>
            <w:r w:rsidRPr="001F379D">
              <w:t>NS_14</w:t>
            </w:r>
          </w:p>
        </w:tc>
        <w:tc>
          <w:tcPr>
            <w:tcW w:w="2591" w:type="dxa"/>
            <w:vAlign w:val="center"/>
          </w:tcPr>
          <w:p w:rsidR="00045628" w:rsidRPr="001F379D" w:rsidRDefault="00045628" w:rsidP="001B2BCB">
            <w:pPr>
              <w:pStyle w:val="Tabletext"/>
              <w:jc w:val="center"/>
            </w:pPr>
            <w:r w:rsidRPr="001F379D">
              <w:t>4.5.7</w:t>
            </w:r>
          </w:p>
        </w:tc>
        <w:tc>
          <w:tcPr>
            <w:tcW w:w="2659" w:type="dxa"/>
            <w:vAlign w:val="center"/>
          </w:tcPr>
          <w:p w:rsidR="00045628" w:rsidRPr="001F379D" w:rsidRDefault="00045628" w:rsidP="001B2BCB">
            <w:pPr>
              <w:pStyle w:val="Tabletext"/>
              <w:jc w:val="center"/>
            </w:pPr>
            <w:r w:rsidRPr="001F379D">
              <w:t>26</w:t>
            </w:r>
          </w:p>
        </w:tc>
        <w:tc>
          <w:tcPr>
            <w:tcW w:w="2459" w:type="dxa"/>
            <w:vAlign w:val="center"/>
          </w:tcPr>
          <w:p w:rsidR="00045628" w:rsidRPr="001F379D" w:rsidRDefault="00045628" w:rsidP="001B2BCB">
            <w:pPr>
              <w:pStyle w:val="Tabletext"/>
              <w:jc w:val="center"/>
            </w:pPr>
            <w:r w:rsidRPr="001F379D">
              <w:t>10, 15</w:t>
            </w:r>
          </w:p>
        </w:tc>
      </w:tr>
      <w:tr w:rsidR="00045628" w:rsidRPr="005A603B" w:rsidTr="001B2BCB">
        <w:trPr>
          <w:jc w:val="center"/>
        </w:trPr>
        <w:tc>
          <w:tcPr>
            <w:tcW w:w="1930" w:type="dxa"/>
            <w:vAlign w:val="center"/>
          </w:tcPr>
          <w:p w:rsidR="00045628" w:rsidRPr="001F379D" w:rsidRDefault="00045628" w:rsidP="001B2BCB">
            <w:pPr>
              <w:pStyle w:val="Tabletext"/>
              <w:jc w:val="center"/>
            </w:pPr>
            <w:r w:rsidRPr="001F379D">
              <w:t>NS_15</w:t>
            </w:r>
          </w:p>
        </w:tc>
        <w:tc>
          <w:tcPr>
            <w:tcW w:w="2591" w:type="dxa"/>
            <w:vAlign w:val="center"/>
          </w:tcPr>
          <w:p w:rsidR="00045628" w:rsidRPr="001F379D" w:rsidRDefault="00045628" w:rsidP="001B2BCB">
            <w:pPr>
              <w:pStyle w:val="Tabletext"/>
              <w:jc w:val="center"/>
            </w:pPr>
            <w:r w:rsidRPr="001F379D">
              <w:t>4.5.8</w:t>
            </w:r>
          </w:p>
        </w:tc>
        <w:tc>
          <w:tcPr>
            <w:tcW w:w="2659" w:type="dxa"/>
            <w:vAlign w:val="center"/>
          </w:tcPr>
          <w:p w:rsidR="00045628" w:rsidRPr="001F379D" w:rsidRDefault="00045628" w:rsidP="001B2BCB">
            <w:pPr>
              <w:pStyle w:val="Tabletext"/>
              <w:jc w:val="center"/>
            </w:pPr>
            <w:r w:rsidRPr="001F379D">
              <w:t>26</w:t>
            </w:r>
          </w:p>
        </w:tc>
        <w:tc>
          <w:tcPr>
            <w:tcW w:w="2459" w:type="dxa"/>
            <w:vAlign w:val="center"/>
          </w:tcPr>
          <w:p w:rsidR="00045628" w:rsidRPr="001F379D" w:rsidRDefault="00045628" w:rsidP="001B2BCB">
            <w:pPr>
              <w:pStyle w:val="Tabletext"/>
              <w:jc w:val="center"/>
            </w:pPr>
            <w:r w:rsidRPr="001F379D">
              <w:t>1.4, 3, 5, 10, 15</w:t>
            </w:r>
          </w:p>
        </w:tc>
      </w:tr>
      <w:tr w:rsidR="00045628" w:rsidRPr="005A603B" w:rsidTr="001B2BCB">
        <w:trPr>
          <w:jc w:val="center"/>
        </w:trPr>
        <w:tc>
          <w:tcPr>
            <w:tcW w:w="1930" w:type="dxa"/>
            <w:vAlign w:val="center"/>
          </w:tcPr>
          <w:p w:rsidR="00045628" w:rsidRPr="001F379D" w:rsidRDefault="00045628" w:rsidP="001B2BCB">
            <w:pPr>
              <w:pStyle w:val="Tabletext"/>
              <w:jc w:val="center"/>
            </w:pPr>
            <w:r w:rsidRPr="001F379D">
              <w:t>NS_16</w:t>
            </w:r>
          </w:p>
        </w:tc>
        <w:tc>
          <w:tcPr>
            <w:tcW w:w="2591" w:type="dxa"/>
            <w:vAlign w:val="center"/>
          </w:tcPr>
          <w:p w:rsidR="00045628" w:rsidRPr="001F379D" w:rsidRDefault="00045628" w:rsidP="001B2BCB">
            <w:pPr>
              <w:pStyle w:val="Tabletext"/>
              <w:jc w:val="center"/>
              <w:rPr>
                <w:highlight w:val="red"/>
              </w:rPr>
            </w:pPr>
            <w:r w:rsidRPr="001F379D">
              <w:t>4.5.9</w:t>
            </w:r>
          </w:p>
        </w:tc>
        <w:tc>
          <w:tcPr>
            <w:tcW w:w="2659" w:type="dxa"/>
            <w:vAlign w:val="center"/>
          </w:tcPr>
          <w:p w:rsidR="00045628" w:rsidRPr="001F379D" w:rsidRDefault="00045628" w:rsidP="001B2BCB">
            <w:pPr>
              <w:pStyle w:val="Tabletext"/>
              <w:jc w:val="center"/>
            </w:pPr>
            <w:r w:rsidRPr="001F379D">
              <w:t>27</w:t>
            </w:r>
          </w:p>
        </w:tc>
        <w:tc>
          <w:tcPr>
            <w:tcW w:w="2459" w:type="dxa"/>
            <w:vAlign w:val="center"/>
          </w:tcPr>
          <w:p w:rsidR="00045628" w:rsidRPr="001F379D" w:rsidRDefault="00045628" w:rsidP="001B2BCB">
            <w:pPr>
              <w:pStyle w:val="Tabletext"/>
              <w:jc w:val="center"/>
            </w:pPr>
            <w:r w:rsidRPr="001F379D">
              <w:t>3, 5, 10</w:t>
            </w:r>
          </w:p>
        </w:tc>
      </w:tr>
    </w:tbl>
    <w:p w:rsidR="009A010D" w:rsidRDefault="009A010D"/>
    <w:p w:rsidR="00AD1754" w:rsidRDefault="00AD175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9A010D" w:rsidRDefault="009A010D" w:rsidP="009A010D">
      <w:pPr>
        <w:pStyle w:val="TableNo"/>
        <w:rPr>
          <w:rFonts w:hint="eastAsia"/>
          <w:lang w:val="en-US" w:eastAsia="zh-CN"/>
        </w:rPr>
      </w:pPr>
      <w:r>
        <w:rPr>
          <w:lang w:val="en-US" w:eastAsia="zh-CN"/>
        </w:rPr>
        <w:lastRenderedPageBreak/>
        <w:t>表</w:t>
      </w:r>
      <w:r w:rsidRPr="00912595">
        <w:rPr>
          <w:lang w:val="en-US" w:eastAsia="zh-CN"/>
        </w:rPr>
        <w:t>3-1</w:t>
      </w:r>
      <w:r w:rsidR="00AD1754">
        <w:rPr>
          <w:rFonts w:hint="eastAsia"/>
          <w:lang w:val="en-US" w:eastAsia="zh-CN"/>
        </w:rPr>
        <w:t>（</w:t>
      </w:r>
      <w:r w:rsidR="00AD1754" w:rsidRPr="00AD1754">
        <w:rPr>
          <w:rFonts w:ascii="STKaiti" w:eastAsia="STKaiti" w:hAnsi="STKaiti" w:hint="eastAsia"/>
          <w:lang w:val="en-US" w:eastAsia="zh-CN"/>
        </w:rPr>
        <w:t>完</w:t>
      </w:r>
      <w:r w:rsidR="00AD1754">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0"/>
        <w:gridCol w:w="2591"/>
        <w:gridCol w:w="2659"/>
        <w:gridCol w:w="2459"/>
      </w:tblGrid>
      <w:tr w:rsidR="009A010D" w:rsidRPr="005A603B" w:rsidTr="00A44708">
        <w:trPr>
          <w:trHeight w:val="20"/>
          <w:tblHeader/>
          <w:jc w:val="center"/>
        </w:trPr>
        <w:tc>
          <w:tcPr>
            <w:tcW w:w="1930" w:type="dxa"/>
            <w:vAlign w:val="center"/>
          </w:tcPr>
          <w:p w:rsidR="009A010D" w:rsidRPr="00912595" w:rsidRDefault="009A010D" w:rsidP="00A44708">
            <w:pPr>
              <w:pStyle w:val="Tablehead"/>
              <w:rPr>
                <w:lang w:eastAsia="zh-CN"/>
              </w:rPr>
            </w:pPr>
            <w:r>
              <w:rPr>
                <w:rFonts w:hint="eastAsia"/>
                <w:lang w:eastAsia="zh-CN"/>
              </w:rPr>
              <w:t>网络信令值</w:t>
            </w:r>
          </w:p>
        </w:tc>
        <w:tc>
          <w:tcPr>
            <w:tcW w:w="2591" w:type="dxa"/>
            <w:shd w:val="clear" w:color="auto" w:fill="auto"/>
            <w:vAlign w:val="center"/>
          </w:tcPr>
          <w:p w:rsidR="009A010D" w:rsidRPr="00912595" w:rsidRDefault="009A010D" w:rsidP="00A44708">
            <w:pPr>
              <w:pStyle w:val="Tablehead"/>
              <w:rPr>
                <w:lang w:eastAsia="zh-CN"/>
              </w:rPr>
            </w:pPr>
            <w:r>
              <w:rPr>
                <w:rFonts w:hint="eastAsia"/>
                <w:lang w:eastAsia="zh-CN"/>
              </w:rPr>
              <w:t>要求</w:t>
            </w:r>
            <w:r w:rsidRPr="00912595">
              <w:rPr>
                <w:lang w:eastAsia="zh-CN"/>
              </w:rPr>
              <w:t xml:space="preserve"> (</w:t>
            </w:r>
            <w:r>
              <w:rPr>
                <w:rFonts w:hint="eastAsia"/>
                <w:lang w:eastAsia="zh-CN"/>
              </w:rPr>
              <w:t>分条款</w:t>
            </w:r>
            <w:r w:rsidRPr="00912595">
              <w:rPr>
                <w:lang w:eastAsia="zh-CN"/>
              </w:rPr>
              <w:t>)</w:t>
            </w:r>
          </w:p>
        </w:tc>
        <w:tc>
          <w:tcPr>
            <w:tcW w:w="2659" w:type="dxa"/>
            <w:shd w:val="clear" w:color="auto" w:fill="auto"/>
            <w:vAlign w:val="center"/>
          </w:tcPr>
          <w:p w:rsidR="009A010D" w:rsidRPr="00912595" w:rsidRDefault="009A010D" w:rsidP="00A44708">
            <w:pPr>
              <w:pStyle w:val="Tablehead"/>
              <w:rPr>
                <w:lang w:eastAsia="zh-CN"/>
              </w:rPr>
            </w:pPr>
            <w:r>
              <w:rPr>
                <w:lang w:eastAsia="zh-CN"/>
              </w:rPr>
              <w:t>E-UTRA</w:t>
            </w:r>
            <w:r>
              <w:rPr>
                <w:lang w:eastAsia="zh-CN"/>
              </w:rPr>
              <w:t>频段</w:t>
            </w:r>
          </w:p>
        </w:tc>
        <w:tc>
          <w:tcPr>
            <w:tcW w:w="2459" w:type="dxa"/>
            <w:shd w:val="clear" w:color="auto" w:fill="auto"/>
            <w:vAlign w:val="center"/>
          </w:tcPr>
          <w:p w:rsidR="009A010D" w:rsidRPr="00912595" w:rsidRDefault="009A010D" w:rsidP="00A44708">
            <w:pPr>
              <w:pStyle w:val="Tablehead"/>
              <w:rPr>
                <w:lang w:eastAsia="zh-CN"/>
              </w:rPr>
            </w:pPr>
            <w:r>
              <w:rPr>
                <w:rFonts w:hint="eastAsia"/>
                <w:lang w:eastAsia="zh-CN"/>
              </w:rPr>
              <w:t>信道带宽</w:t>
            </w:r>
            <w:r w:rsidRPr="00912595">
              <w:rPr>
                <w:lang w:eastAsia="zh-CN"/>
              </w:rPr>
              <w:t xml:space="preserve"> (MHz)</w:t>
            </w:r>
          </w:p>
        </w:tc>
      </w:tr>
      <w:tr w:rsidR="001B2BCB" w:rsidRPr="005A603B" w:rsidTr="001B2BCB">
        <w:trPr>
          <w:jc w:val="center"/>
        </w:trPr>
        <w:tc>
          <w:tcPr>
            <w:tcW w:w="1930" w:type="dxa"/>
            <w:vAlign w:val="center"/>
          </w:tcPr>
          <w:p w:rsidR="001B2BCB" w:rsidRPr="001F379D" w:rsidRDefault="001B2BCB" w:rsidP="009A010D">
            <w:pPr>
              <w:pStyle w:val="Tabletext"/>
              <w:jc w:val="center"/>
            </w:pPr>
            <w:r w:rsidRPr="001F379D">
              <w:t>NS_17</w:t>
            </w:r>
          </w:p>
        </w:tc>
        <w:tc>
          <w:tcPr>
            <w:tcW w:w="2591" w:type="dxa"/>
            <w:vAlign w:val="center"/>
          </w:tcPr>
          <w:p w:rsidR="001B2BCB" w:rsidRPr="001F379D" w:rsidRDefault="001B2BCB" w:rsidP="001B2BCB">
            <w:pPr>
              <w:pStyle w:val="Tabletext"/>
              <w:jc w:val="center"/>
              <w:rPr>
                <w:highlight w:val="red"/>
              </w:rPr>
            </w:pPr>
            <w:r w:rsidRPr="001F379D">
              <w:t>4.5.10</w:t>
            </w:r>
          </w:p>
        </w:tc>
        <w:tc>
          <w:tcPr>
            <w:tcW w:w="2659" w:type="dxa"/>
            <w:vAlign w:val="center"/>
          </w:tcPr>
          <w:p w:rsidR="001B2BCB" w:rsidRPr="001F379D" w:rsidRDefault="001B2BCB" w:rsidP="001B2BCB">
            <w:pPr>
              <w:pStyle w:val="Tabletext"/>
              <w:jc w:val="center"/>
            </w:pPr>
            <w:r w:rsidRPr="001F379D">
              <w:t>28</w:t>
            </w:r>
          </w:p>
        </w:tc>
        <w:tc>
          <w:tcPr>
            <w:tcW w:w="2459" w:type="dxa"/>
            <w:vAlign w:val="center"/>
          </w:tcPr>
          <w:p w:rsidR="001B2BCB" w:rsidRPr="001F379D" w:rsidRDefault="001B2BCB" w:rsidP="001B2BCB">
            <w:pPr>
              <w:pStyle w:val="Tabletext"/>
              <w:jc w:val="center"/>
            </w:pPr>
            <w:r w:rsidRPr="001F379D">
              <w:t>5, 10</w:t>
            </w:r>
          </w:p>
        </w:tc>
      </w:tr>
      <w:tr w:rsidR="001B2BCB" w:rsidRPr="005A603B" w:rsidTr="001B2BCB">
        <w:trPr>
          <w:trHeight w:val="104"/>
          <w:jc w:val="center"/>
        </w:trPr>
        <w:tc>
          <w:tcPr>
            <w:tcW w:w="1930" w:type="dxa"/>
            <w:vMerge w:val="restart"/>
            <w:vAlign w:val="center"/>
          </w:tcPr>
          <w:p w:rsidR="001B2BCB" w:rsidRPr="001F379D" w:rsidRDefault="001B2BCB" w:rsidP="001B2BCB">
            <w:pPr>
              <w:pStyle w:val="Tabletext"/>
              <w:jc w:val="center"/>
            </w:pPr>
            <w:r w:rsidRPr="001F379D">
              <w:t>NS_18</w:t>
            </w:r>
          </w:p>
        </w:tc>
        <w:tc>
          <w:tcPr>
            <w:tcW w:w="2591" w:type="dxa"/>
            <w:vMerge w:val="restart"/>
            <w:vAlign w:val="center"/>
          </w:tcPr>
          <w:p w:rsidR="001B2BCB" w:rsidRPr="001F379D" w:rsidRDefault="001B2BCB" w:rsidP="001B2BCB">
            <w:pPr>
              <w:pStyle w:val="Tabletext"/>
              <w:jc w:val="center"/>
              <w:rPr>
                <w:highlight w:val="red"/>
              </w:rPr>
            </w:pPr>
            <w:r w:rsidRPr="001F379D">
              <w:t>4.5.11</w:t>
            </w:r>
          </w:p>
        </w:tc>
        <w:tc>
          <w:tcPr>
            <w:tcW w:w="2659" w:type="dxa"/>
            <w:vMerge w:val="restart"/>
            <w:vAlign w:val="center"/>
          </w:tcPr>
          <w:p w:rsidR="001B2BCB" w:rsidRPr="001F379D" w:rsidRDefault="001B2BCB" w:rsidP="001B2BCB">
            <w:pPr>
              <w:pStyle w:val="Tabletext"/>
              <w:jc w:val="center"/>
            </w:pPr>
            <w:r w:rsidRPr="001F379D">
              <w:t>28</w:t>
            </w:r>
          </w:p>
        </w:tc>
        <w:tc>
          <w:tcPr>
            <w:tcW w:w="2459" w:type="dxa"/>
            <w:shd w:val="clear" w:color="auto" w:fill="auto"/>
            <w:vAlign w:val="center"/>
          </w:tcPr>
          <w:p w:rsidR="001B2BCB" w:rsidRPr="001F379D" w:rsidRDefault="001B2BCB" w:rsidP="001B2BCB">
            <w:pPr>
              <w:pStyle w:val="Tabletext"/>
              <w:jc w:val="center"/>
            </w:pPr>
            <w:r w:rsidRPr="001F379D">
              <w:t>5</w:t>
            </w:r>
          </w:p>
        </w:tc>
      </w:tr>
      <w:tr w:rsidR="001B2BCB" w:rsidRPr="005A603B" w:rsidTr="001B2BCB">
        <w:trPr>
          <w:trHeight w:val="103"/>
          <w:jc w:val="center"/>
        </w:trPr>
        <w:tc>
          <w:tcPr>
            <w:tcW w:w="1930" w:type="dxa"/>
            <w:vMerge/>
            <w:vAlign w:val="center"/>
          </w:tcPr>
          <w:p w:rsidR="001B2BCB" w:rsidRPr="001F379D" w:rsidRDefault="001B2BCB" w:rsidP="001B2BCB">
            <w:pPr>
              <w:pStyle w:val="Tabletext"/>
              <w:jc w:val="center"/>
            </w:pPr>
          </w:p>
        </w:tc>
        <w:tc>
          <w:tcPr>
            <w:tcW w:w="2591" w:type="dxa"/>
            <w:vMerge/>
            <w:vAlign w:val="center"/>
          </w:tcPr>
          <w:p w:rsidR="001B2BCB" w:rsidRPr="001F379D" w:rsidRDefault="001B2BCB" w:rsidP="001B2BCB">
            <w:pPr>
              <w:pStyle w:val="Tabletext"/>
              <w:jc w:val="center"/>
              <w:rPr>
                <w:highlight w:val="red"/>
              </w:rPr>
            </w:pPr>
          </w:p>
        </w:tc>
        <w:tc>
          <w:tcPr>
            <w:tcW w:w="2659" w:type="dxa"/>
            <w:vMerge/>
            <w:vAlign w:val="center"/>
          </w:tcPr>
          <w:p w:rsidR="001B2BCB" w:rsidRPr="001F379D" w:rsidRDefault="001B2BCB" w:rsidP="001B2BCB">
            <w:pPr>
              <w:pStyle w:val="Tabletext"/>
              <w:jc w:val="center"/>
            </w:pPr>
          </w:p>
        </w:tc>
        <w:tc>
          <w:tcPr>
            <w:tcW w:w="2459" w:type="dxa"/>
            <w:shd w:val="clear" w:color="auto" w:fill="auto"/>
            <w:vAlign w:val="center"/>
          </w:tcPr>
          <w:p w:rsidR="001B2BCB" w:rsidRPr="001F379D" w:rsidRDefault="001B2BCB" w:rsidP="001B2BCB">
            <w:pPr>
              <w:pStyle w:val="Tabletext"/>
              <w:jc w:val="center"/>
            </w:pPr>
            <w:r w:rsidRPr="001F379D">
              <w:t>10, 15, 20</w:t>
            </w:r>
          </w:p>
        </w:tc>
      </w:tr>
      <w:tr w:rsidR="001B2BCB" w:rsidRPr="005A603B" w:rsidTr="001B2BCB">
        <w:trPr>
          <w:jc w:val="center"/>
        </w:trPr>
        <w:tc>
          <w:tcPr>
            <w:tcW w:w="1930" w:type="dxa"/>
            <w:vAlign w:val="center"/>
          </w:tcPr>
          <w:p w:rsidR="001B2BCB" w:rsidRPr="001F379D" w:rsidRDefault="001B2BCB" w:rsidP="001B2BCB">
            <w:pPr>
              <w:pStyle w:val="Tabletext"/>
              <w:jc w:val="center"/>
            </w:pPr>
            <w:r w:rsidRPr="001F379D">
              <w:t>NS_19</w:t>
            </w:r>
          </w:p>
        </w:tc>
        <w:tc>
          <w:tcPr>
            <w:tcW w:w="2591" w:type="dxa"/>
            <w:vAlign w:val="center"/>
          </w:tcPr>
          <w:p w:rsidR="001B2BCB" w:rsidRPr="001F379D" w:rsidRDefault="001B2BCB" w:rsidP="001B2BCB">
            <w:pPr>
              <w:pStyle w:val="Tabletext"/>
              <w:jc w:val="center"/>
              <w:rPr>
                <w:highlight w:val="red"/>
              </w:rPr>
            </w:pPr>
            <w:r w:rsidRPr="001F379D">
              <w:t>4.5.12</w:t>
            </w:r>
          </w:p>
        </w:tc>
        <w:tc>
          <w:tcPr>
            <w:tcW w:w="2659" w:type="dxa"/>
            <w:vAlign w:val="center"/>
          </w:tcPr>
          <w:p w:rsidR="001B2BCB" w:rsidRPr="001F379D" w:rsidRDefault="001B2BCB" w:rsidP="001B2BCB">
            <w:pPr>
              <w:pStyle w:val="Tabletext"/>
              <w:jc w:val="center"/>
            </w:pPr>
            <w:r w:rsidRPr="001F379D">
              <w:t>44</w:t>
            </w:r>
          </w:p>
        </w:tc>
        <w:tc>
          <w:tcPr>
            <w:tcW w:w="2459" w:type="dxa"/>
            <w:vAlign w:val="center"/>
          </w:tcPr>
          <w:p w:rsidR="001B2BCB" w:rsidRPr="001F379D" w:rsidRDefault="001B2BCB" w:rsidP="001B2BCB">
            <w:pPr>
              <w:pStyle w:val="Tabletext"/>
              <w:jc w:val="center"/>
            </w:pPr>
            <w:r w:rsidRPr="001F379D">
              <w:t>10, 15, 20</w:t>
            </w:r>
          </w:p>
        </w:tc>
      </w:tr>
      <w:tr w:rsidR="001B2BCB" w:rsidRPr="005A603B" w:rsidTr="001B2BCB">
        <w:trPr>
          <w:jc w:val="center"/>
        </w:trPr>
        <w:tc>
          <w:tcPr>
            <w:tcW w:w="1930" w:type="dxa"/>
            <w:vAlign w:val="center"/>
          </w:tcPr>
          <w:p w:rsidR="001B2BCB" w:rsidRPr="001F379D" w:rsidRDefault="001B2BCB" w:rsidP="001B2BCB">
            <w:pPr>
              <w:pStyle w:val="Tabletext"/>
              <w:jc w:val="center"/>
            </w:pPr>
            <w:r w:rsidRPr="001F379D">
              <w:t>NS_20</w:t>
            </w:r>
          </w:p>
        </w:tc>
        <w:tc>
          <w:tcPr>
            <w:tcW w:w="2591" w:type="dxa"/>
            <w:vAlign w:val="center"/>
          </w:tcPr>
          <w:p w:rsidR="001B2BCB" w:rsidRPr="005D7992" w:rsidRDefault="001B2BCB" w:rsidP="001B2BCB">
            <w:pPr>
              <w:pStyle w:val="Tabletext"/>
              <w:jc w:val="center"/>
            </w:pPr>
            <w:r w:rsidRPr="001F379D">
              <w:t>3.1.4.1</w:t>
            </w:r>
          </w:p>
        </w:tc>
        <w:tc>
          <w:tcPr>
            <w:tcW w:w="2659" w:type="dxa"/>
            <w:vAlign w:val="center"/>
          </w:tcPr>
          <w:p w:rsidR="001B2BCB" w:rsidRPr="001F379D" w:rsidRDefault="001B2BCB" w:rsidP="001B2BCB">
            <w:pPr>
              <w:pStyle w:val="Tabletext"/>
              <w:jc w:val="center"/>
            </w:pPr>
            <w:r w:rsidRPr="001F379D">
              <w:t>23</w:t>
            </w:r>
          </w:p>
        </w:tc>
        <w:tc>
          <w:tcPr>
            <w:tcW w:w="2459" w:type="dxa"/>
            <w:vAlign w:val="center"/>
          </w:tcPr>
          <w:p w:rsidR="001B2BCB" w:rsidRPr="001F379D" w:rsidRDefault="001B2BCB" w:rsidP="001B2BCB">
            <w:pPr>
              <w:pStyle w:val="Tabletext"/>
              <w:jc w:val="center"/>
            </w:pPr>
            <w:r w:rsidRPr="001F379D">
              <w:t>5, 10, 15, 20</w:t>
            </w:r>
          </w:p>
        </w:tc>
      </w:tr>
      <w:tr w:rsidR="001B2BCB" w:rsidRPr="005A603B" w:rsidTr="001B2BCB">
        <w:trPr>
          <w:jc w:val="center"/>
        </w:trPr>
        <w:tc>
          <w:tcPr>
            <w:tcW w:w="1930" w:type="dxa"/>
            <w:vAlign w:val="center"/>
          </w:tcPr>
          <w:p w:rsidR="001B2BCB" w:rsidRPr="001F379D" w:rsidRDefault="001B2BCB" w:rsidP="001B2BCB">
            <w:pPr>
              <w:pStyle w:val="Tabletext"/>
              <w:jc w:val="center"/>
            </w:pPr>
            <w:r w:rsidRPr="001F379D">
              <w:t>NS_2</w:t>
            </w:r>
            <w:r>
              <w:t>1</w:t>
            </w:r>
          </w:p>
        </w:tc>
        <w:tc>
          <w:tcPr>
            <w:tcW w:w="2591" w:type="dxa"/>
            <w:vAlign w:val="center"/>
          </w:tcPr>
          <w:p w:rsidR="001B2BCB" w:rsidRPr="001F379D" w:rsidRDefault="001B2BCB" w:rsidP="001B2BCB">
            <w:pPr>
              <w:pStyle w:val="Tabletext"/>
              <w:jc w:val="center"/>
            </w:pPr>
            <w:r w:rsidRPr="001F379D">
              <w:t>3.1.4.1</w:t>
            </w:r>
          </w:p>
        </w:tc>
        <w:tc>
          <w:tcPr>
            <w:tcW w:w="2659" w:type="dxa"/>
            <w:vAlign w:val="center"/>
          </w:tcPr>
          <w:p w:rsidR="001B2BCB" w:rsidRPr="001F379D" w:rsidRDefault="001B2BCB" w:rsidP="001B2BCB">
            <w:pPr>
              <w:pStyle w:val="Tabletext"/>
              <w:jc w:val="center"/>
            </w:pPr>
            <w:r>
              <w:t>30</w:t>
            </w:r>
          </w:p>
        </w:tc>
        <w:tc>
          <w:tcPr>
            <w:tcW w:w="2459" w:type="dxa"/>
            <w:vAlign w:val="center"/>
          </w:tcPr>
          <w:p w:rsidR="001B2BCB" w:rsidRPr="001F379D" w:rsidRDefault="001B2BCB" w:rsidP="001B2BCB">
            <w:pPr>
              <w:pStyle w:val="Tabletext"/>
              <w:jc w:val="center"/>
            </w:pPr>
            <w:r>
              <w:t>5, 10</w:t>
            </w:r>
          </w:p>
        </w:tc>
      </w:tr>
      <w:tr w:rsidR="001B2BCB" w:rsidRPr="005A603B" w:rsidTr="001B2BCB">
        <w:trPr>
          <w:jc w:val="center"/>
        </w:trPr>
        <w:tc>
          <w:tcPr>
            <w:tcW w:w="1930" w:type="dxa"/>
            <w:vAlign w:val="center"/>
          </w:tcPr>
          <w:p w:rsidR="001B2BCB" w:rsidRPr="001F379D" w:rsidRDefault="001B2BCB" w:rsidP="001B2BCB">
            <w:pPr>
              <w:pStyle w:val="Tabletext"/>
              <w:jc w:val="center"/>
            </w:pPr>
            <w:r w:rsidRPr="001F379D">
              <w:t>NS_2</w:t>
            </w:r>
            <w:r>
              <w:t>2</w:t>
            </w:r>
          </w:p>
        </w:tc>
        <w:tc>
          <w:tcPr>
            <w:tcW w:w="2591" w:type="dxa"/>
            <w:vAlign w:val="center"/>
          </w:tcPr>
          <w:p w:rsidR="001B2BCB" w:rsidRPr="001F379D" w:rsidRDefault="001B2BCB" w:rsidP="001B2BCB">
            <w:pPr>
              <w:pStyle w:val="Tabletext"/>
              <w:jc w:val="center"/>
            </w:pPr>
            <w:r>
              <w:t>4.5.13</w:t>
            </w:r>
          </w:p>
        </w:tc>
        <w:tc>
          <w:tcPr>
            <w:tcW w:w="2659" w:type="dxa"/>
            <w:vAlign w:val="center"/>
          </w:tcPr>
          <w:p w:rsidR="001B2BCB" w:rsidRDefault="001B2BCB" w:rsidP="001B2BCB">
            <w:pPr>
              <w:pStyle w:val="Tabletext"/>
              <w:jc w:val="center"/>
            </w:pPr>
            <w:r>
              <w:t>42, 43</w:t>
            </w:r>
          </w:p>
        </w:tc>
        <w:tc>
          <w:tcPr>
            <w:tcW w:w="2459" w:type="dxa"/>
            <w:vAlign w:val="center"/>
          </w:tcPr>
          <w:p w:rsidR="001B2BCB" w:rsidRDefault="001B2BCB" w:rsidP="001B2BCB">
            <w:pPr>
              <w:pStyle w:val="Tabletext"/>
              <w:jc w:val="center"/>
            </w:pPr>
            <w:r w:rsidRPr="001F379D">
              <w:t>5, 10, 15, 20</w:t>
            </w:r>
          </w:p>
        </w:tc>
      </w:tr>
      <w:tr w:rsidR="001B2BCB" w:rsidRPr="005A603B" w:rsidTr="001B2BCB">
        <w:trPr>
          <w:jc w:val="center"/>
        </w:trPr>
        <w:tc>
          <w:tcPr>
            <w:tcW w:w="1930" w:type="dxa"/>
            <w:vAlign w:val="center"/>
          </w:tcPr>
          <w:p w:rsidR="001B2BCB" w:rsidRPr="001F379D" w:rsidRDefault="001B2BCB" w:rsidP="001B2BCB">
            <w:pPr>
              <w:pStyle w:val="Tabletext"/>
              <w:jc w:val="center"/>
            </w:pPr>
            <w:r w:rsidRPr="001F379D">
              <w:t>...</w:t>
            </w:r>
          </w:p>
        </w:tc>
        <w:tc>
          <w:tcPr>
            <w:tcW w:w="2591" w:type="dxa"/>
            <w:vAlign w:val="center"/>
          </w:tcPr>
          <w:p w:rsidR="001B2BCB" w:rsidRPr="001F379D" w:rsidRDefault="001B2BCB" w:rsidP="001B2BCB">
            <w:pPr>
              <w:pStyle w:val="Tabletext"/>
              <w:jc w:val="center"/>
            </w:pPr>
          </w:p>
        </w:tc>
        <w:tc>
          <w:tcPr>
            <w:tcW w:w="2659" w:type="dxa"/>
            <w:vAlign w:val="center"/>
          </w:tcPr>
          <w:p w:rsidR="001B2BCB" w:rsidRPr="001F379D" w:rsidRDefault="001B2BCB" w:rsidP="001B2BCB">
            <w:pPr>
              <w:pStyle w:val="Tabletext"/>
              <w:jc w:val="center"/>
            </w:pPr>
          </w:p>
        </w:tc>
        <w:tc>
          <w:tcPr>
            <w:tcW w:w="2459" w:type="dxa"/>
            <w:vAlign w:val="center"/>
          </w:tcPr>
          <w:p w:rsidR="001B2BCB" w:rsidRPr="001F379D" w:rsidRDefault="001B2BCB" w:rsidP="001B2BCB">
            <w:pPr>
              <w:pStyle w:val="Tabletext"/>
              <w:jc w:val="center"/>
            </w:pPr>
          </w:p>
        </w:tc>
      </w:tr>
      <w:tr w:rsidR="001B2BCB" w:rsidRPr="005A603B" w:rsidTr="001B2BCB">
        <w:trPr>
          <w:jc w:val="center"/>
        </w:trPr>
        <w:tc>
          <w:tcPr>
            <w:tcW w:w="1930" w:type="dxa"/>
            <w:tcBorders>
              <w:bottom w:val="single" w:sz="4" w:space="0" w:color="auto"/>
            </w:tcBorders>
            <w:vAlign w:val="center"/>
          </w:tcPr>
          <w:p w:rsidR="001B2BCB" w:rsidRPr="001F379D" w:rsidRDefault="001B2BCB" w:rsidP="001B2BCB">
            <w:pPr>
              <w:pStyle w:val="Tabletext"/>
              <w:jc w:val="center"/>
            </w:pPr>
            <w:r w:rsidRPr="001F379D">
              <w:t>NS_32</w:t>
            </w:r>
          </w:p>
        </w:tc>
        <w:tc>
          <w:tcPr>
            <w:tcW w:w="2591" w:type="dxa"/>
            <w:tcBorders>
              <w:bottom w:val="single" w:sz="4" w:space="0" w:color="auto"/>
            </w:tcBorders>
            <w:vAlign w:val="center"/>
          </w:tcPr>
          <w:p w:rsidR="001B2BCB" w:rsidRPr="001F379D" w:rsidRDefault="001B2BCB" w:rsidP="001B2BCB">
            <w:pPr>
              <w:pStyle w:val="Tabletext"/>
              <w:jc w:val="center"/>
            </w:pPr>
            <w:r w:rsidRPr="001F379D">
              <w:t>-</w:t>
            </w:r>
          </w:p>
        </w:tc>
        <w:tc>
          <w:tcPr>
            <w:tcW w:w="2659" w:type="dxa"/>
            <w:tcBorders>
              <w:bottom w:val="single" w:sz="4" w:space="0" w:color="auto"/>
            </w:tcBorders>
            <w:vAlign w:val="center"/>
          </w:tcPr>
          <w:p w:rsidR="001B2BCB" w:rsidRPr="001F379D" w:rsidRDefault="001B2BCB" w:rsidP="001B2BCB">
            <w:pPr>
              <w:pStyle w:val="Tabletext"/>
              <w:jc w:val="center"/>
            </w:pPr>
            <w:r w:rsidRPr="001F379D">
              <w:t>-</w:t>
            </w:r>
          </w:p>
        </w:tc>
        <w:tc>
          <w:tcPr>
            <w:tcW w:w="2459" w:type="dxa"/>
            <w:tcBorders>
              <w:bottom w:val="single" w:sz="4" w:space="0" w:color="auto"/>
            </w:tcBorders>
            <w:vAlign w:val="center"/>
          </w:tcPr>
          <w:p w:rsidR="001B2BCB" w:rsidRPr="001F379D" w:rsidRDefault="001B2BCB" w:rsidP="001B2BCB">
            <w:pPr>
              <w:pStyle w:val="Tabletext"/>
              <w:jc w:val="center"/>
            </w:pPr>
            <w:r w:rsidRPr="001F379D">
              <w:t>-</w:t>
            </w:r>
          </w:p>
        </w:tc>
      </w:tr>
      <w:tr w:rsidR="001B2BCB" w:rsidRPr="001B2BCB" w:rsidTr="001B2BCB">
        <w:trPr>
          <w:trHeight w:val="317"/>
          <w:jc w:val="center"/>
        </w:trPr>
        <w:tc>
          <w:tcPr>
            <w:tcW w:w="9639" w:type="dxa"/>
            <w:gridSpan w:val="4"/>
            <w:tcBorders>
              <w:left w:val="nil"/>
              <w:bottom w:val="nil"/>
              <w:right w:val="nil"/>
            </w:tcBorders>
            <w:vAlign w:val="center"/>
          </w:tcPr>
          <w:p w:rsidR="001B2BCB" w:rsidRPr="00336359" w:rsidRDefault="001B2BCB" w:rsidP="001B2BCB">
            <w:pPr>
              <w:pStyle w:val="TableLegendNote"/>
              <w:rPr>
                <w:lang w:eastAsia="zh-CN"/>
              </w:rPr>
            </w:pPr>
            <w:r>
              <w:rPr>
                <w:lang w:eastAsia="zh-CN"/>
              </w:rPr>
              <w:t>注</w:t>
            </w:r>
            <w:r>
              <w:rPr>
                <w:rFonts w:hint="eastAsia"/>
                <w:lang w:eastAsia="zh-CN"/>
              </w:rPr>
              <w:t xml:space="preserve">1 </w:t>
            </w:r>
            <w:r w:rsidRPr="00912595">
              <w:rPr>
                <w:lang w:eastAsia="zh-CN"/>
              </w:rPr>
              <w:t xml:space="preserve">– </w:t>
            </w:r>
            <w:r>
              <w:rPr>
                <w:rFonts w:hint="eastAsia"/>
                <w:lang w:eastAsia="zh-CN"/>
              </w:rPr>
              <w:t>信令用于附加发射要求之外的目的。</w:t>
            </w:r>
          </w:p>
        </w:tc>
      </w:tr>
    </w:tbl>
    <w:p w:rsidR="00045628" w:rsidRPr="001B2BCB" w:rsidRDefault="00045628" w:rsidP="00045628">
      <w:pPr>
        <w:rPr>
          <w:lang w:val="en-GB" w:eastAsia="zh-CN"/>
        </w:rPr>
      </w:pPr>
    </w:p>
    <w:p w:rsidR="00E346E3" w:rsidRPr="00912595" w:rsidRDefault="00612E44" w:rsidP="00E346E3">
      <w:pPr>
        <w:pStyle w:val="TableNo"/>
        <w:keepLines/>
        <w:rPr>
          <w:lang w:val="en-US" w:eastAsia="zh-CN"/>
        </w:rPr>
      </w:pPr>
      <w:bookmarkStart w:id="241" w:name="lt_pId1927"/>
      <w:r>
        <w:rPr>
          <w:lang w:val="en-US" w:eastAsia="zh-CN"/>
        </w:rPr>
        <w:t>表</w:t>
      </w:r>
      <w:r w:rsidR="00E346E3" w:rsidRPr="00912595">
        <w:rPr>
          <w:lang w:val="en-US" w:eastAsia="zh-CN"/>
        </w:rPr>
        <w:t>3-2</w:t>
      </w:r>
      <w:bookmarkEnd w:id="241"/>
    </w:p>
    <w:p w:rsidR="00E346E3" w:rsidRPr="00912595" w:rsidRDefault="00B441FE" w:rsidP="00E346E3">
      <w:pPr>
        <w:pStyle w:val="Tabletitle"/>
        <w:keepLines/>
        <w:rPr>
          <w:lang w:val="en-US" w:eastAsia="zh-CN"/>
        </w:rPr>
      </w:pPr>
      <w:bookmarkStart w:id="242" w:name="lt_pId1928"/>
      <w:r>
        <w:rPr>
          <w:rFonts w:hint="eastAsia"/>
          <w:lang w:val="en-US" w:eastAsia="zh-CN"/>
        </w:rPr>
        <w:t>通过</w:t>
      </w:r>
      <w:r>
        <w:rPr>
          <w:rFonts w:hint="eastAsia"/>
          <w:lang w:val="en-US" w:eastAsia="zh-CN"/>
        </w:rPr>
        <w:t>NS</w:t>
      </w:r>
      <w:r>
        <w:rPr>
          <w:rFonts w:hint="eastAsia"/>
          <w:lang w:val="en-US" w:eastAsia="zh-CN"/>
        </w:rPr>
        <w:t>值指明的、有关</w:t>
      </w:r>
      <w:r>
        <w:rPr>
          <w:rFonts w:hint="eastAsia"/>
          <w:lang w:val="en-US" w:eastAsia="zh-CN"/>
        </w:rPr>
        <w:t>CA</w:t>
      </w:r>
      <w:r>
        <w:rPr>
          <w:rFonts w:hint="eastAsia"/>
          <w:lang w:val="en-US" w:eastAsia="zh-CN"/>
        </w:rPr>
        <w:t>的</w:t>
      </w:r>
      <w:r w:rsidR="00FD5840">
        <w:rPr>
          <w:lang w:val="en-US" w:eastAsia="zh-CN"/>
        </w:rPr>
        <w:t>附加</w:t>
      </w:r>
      <w:r>
        <w:rPr>
          <w:rFonts w:hint="eastAsia"/>
          <w:lang w:val="en-US" w:eastAsia="zh-CN"/>
        </w:rPr>
        <w:t>发射要求</w:t>
      </w:r>
      <w:bookmarkEnd w:id="24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1"/>
        <w:gridCol w:w="3173"/>
        <w:gridCol w:w="3875"/>
      </w:tblGrid>
      <w:tr w:rsidR="00AC28CA" w:rsidRPr="00C63592" w:rsidTr="00997EED">
        <w:trPr>
          <w:trHeight w:val="248"/>
          <w:jc w:val="center"/>
        </w:trPr>
        <w:tc>
          <w:tcPr>
            <w:tcW w:w="0" w:type="auto"/>
          </w:tcPr>
          <w:p w:rsidR="00AC28CA" w:rsidRPr="00912595" w:rsidRDefault="00AC28CA" w:rsidP="00AC28CA">
            <w:pPr>
              <w:pStyle w:val="Tablehead"/>
              <w:rPr>
                <w:lang w:eastAsia="zh-CN"/>
              </w:rPr>
            </w:pPr>
            <w:r w:rsidRPr="00912595">
              <w:t>CA NS</w:t>
            </w:r>
            <w:r>
              <w:rPr>
                <w:rFonts w:hint="eastAsia"/>
                <w:lang w:eastAsia="zh-CN"/>
              </w:rPr>
              <w:t>值</w:t>
            </w:r>
          </w:p>
        </w:tc>
        <w:tc>
          <w:tcPr>
            <w:tcW w:w="0" w:type="auto"/>
            <w:shd w:val="clear" w:color="auto" w:fill="auto"/>
          </w:tcPr>
          <w:p w:rsidR="00AC28CA" w:rsidRPr="00912595" w:rsidRDefault="00AC28CA" w:rsidP="00AC28CA">
            <w:pPr>
              <w:pStyle w:val="Tablehead"/>
            </w:pPr>
            <w:r>
              <w:rPr>
                <w:rFonts w:hint="eastAsia"/>
                <w:lang w:eastAsia="zh-CN"/>
              </w:rPr>
              <w:t>要求</w:t>
            </w:r>
            <w:r w:rsidRPr="00912595">
              <w:t xml:space="preserve"> (</w:t>
            </w:r>
            <w:r>
              <w:rPr>
                <w:rFonts w:hint="eastAsia"/>
                <w:lang w:eastAsia="zh-CN"/>
              </w:rPr>
              <w:t>分条款</w:t>
            </w:r>
            <w:r w:rsidRPr="00912595">
              <w:t>)</w:t>
            </w:r>
          </w:p>
        </w:tc>
        <w:tc>
          <w:tcPr>
            <w:tcW w:w="0" w:type="auto"/>
            <w:shd w:val="clear" w:color="auto" w:fill="auto"/>
          </w:tcPr>
          <w:p w:rsidR="00AC28CA" w:rsidRPr="00912595" w:rsidRDefault="00AC28CA" w:rsidP="00AC28CA">
            <w:pPr>
              <w:pStyle w:val="Tablehead"/>
            </w:pPr>
            <w:r>
              <w:rPr>
                <w:rFonts w:hint="eastAsia"/>
                <w:lang w:eastAsia="zh-CN"/>
              </w:rPr>
              <w:t>上行链路</w:t>
            </w:r>
            <w:r>
              <w:rPr>
                <w:rFonts w:hint="eastAsia"/>
                <w:lang w:eastAsia="zh-CN"/>
              </w:rPr>
              <w:t>CA</w:t>
            </w:r>
            <w:r>
              <w:rPr>
                <w:rFonts w:hint="eastAsia"/>
                <w:lang w:eastAsia="zh-CN"/>
              </w:rPr>
              <w:t>配置</w:t>
            </w:r>
          </w:p>
        </w:tc>
      </w:tr>
      <w:tr w:rsidR="00AC28CA" w:rsidRPr="00C63592" w:rsidTr="00997EED">
        <w:trPr>
          <w:jc w:val="center"/>
        </w:trPr>
        <w:tc>
          <w:tcPr>
            <w:tcW w:w="0" w:type="auto"/>
            <w:vAlign w:val="center"/>
          </w:tcPr>
          <w:p w:rsidR="00AC28CA" w:rsidRPr="001F379D" w:rsidRDefault="00AC28CA" w:rsidP="00997EED">
            <w:pPr>
              <w:pStyle w:val="Tabletext"/>
              <w:jc w:val="center"/>
              <w:rPr>
                <w:rFonts w:asciiTheme="majorBidi" w:hAnsiTheme="majorBidi" w:cstheme="majorBidi"/>
                <w:szCs w:val="22"/>
              </w:rPr>
            </w:pPr>
            <w:r w:rsidRPr="001F379D">
              <w:rPr>
                <w:rFonts w:asciiTheme="majorBidi" w:hAnsiTheme="majorBidi" w:cstheme="majorBidi"/>
                <w:szCs w:val="22"/>
              </w:rPr>
              <w:t>CA_NS_01</w:t>
            </w:r>
          </w:p>
        </w:tc>
        <w:tc>
          <w:tcPr>
            <w:tcW w:w="0" w:type="auto"/>
            <w:shd w:val="clear" w:color="auto" w:fill="auto"/>
            <w:vAlign w:val="center"/>
          </w:tcPr>
          <w:p w:rsidR="00AC28CA" w:rsidRPr="001F379D" w:rsidRDefault="00AC28CA" w:rsidP="00997EED">
            <w:pPr>
              <w:pStyle w:val="Tabletext"/>
              <w:jc w:val="center"/>
              <w:rPr>
                <w:rFonts w:asciiTheme="majorBidi" w:hAnsiTheme="majorBidi" w:cstheme="majorBidi"/>
                <w:szCs w:val="22"/>
              </w:rPr>
            </w:pPr>
            <w:r w:rsidRPr="001F379D">
              <w:rPr>
                <w:rFonts w:asciiTheme="majorBidi" w:hAnsiTheme="majorBidi" w:cstheme="majorBidi"/>
                <w:szCs w:val="22"/>
              </w:rPr>
              <w:t>4.6.1</w:t>
            </w:r>
          </w:p>
        </w:tc>
        <w:tc>
          <w:tcPr>
            <w:tcW w:w="0" w:type="auto"/>
            <w:shd w:val="clear" w:color="auto" w:fill="auto"/>
            <w:vAlign w:val="center"/>
          </w:tcPr>
          <w:p w:rsidR="00AC28CA" w:rsidRPr="001F379D" w:rsidRDefault="00AC28CA" w:rsidP="00997EED">
            <w:pPr>
              <w:pStyle w:val="Tabletext"/>
              <w:jc w:val="center"/>
              <w:rPr>
                <w:rFonts w:asciiTheme="majorBidi" w:hAnsiTheme="majorBidi" w:cstheme="majorBidi"/>
                <w:szCs w:val="22"/>
              </w:rPr>
            </w:pPr>
            <w:r w:rsidRPr="001F379D">
              <w:rPr>
                <w:rFonts w:asciiTheme="majorBidi" w:hAnsiTheme="majorBidi" w:cstheme="majorBidi"/>
                <w:szCs w:val="22"/>
              </w:rPr>
              <w:t>CA_1C</w:t>
            </w:r>
          </w:p>
        </w:tc>
      </w:tr>
      <w:tr w:rsidR="00AC28CA" w:rsidRPr="00C63592" w:rsidTr="00997EED">
        <w:trPr>
          <w:jc w:val="center"/>
        </w:trPr>
        <w:tc>
          <w:tcPr>
            <w:tcW w:w="0" w:type="auto"/>
            <w:vAlign w:val="center"/>
          </w:tcPr>
          <w:p w:rsidR="00AC28CA" w:rsidRPr="001F379D" w:rsidRDefault="00AC28CA" w:rsidP="00997EED">
            <w:pPr>
              <w:pStyle w:val="Tabletext"/>
              <w:jc w:val="center"/>
              <w:rPr>
                <w:rFonts w:asciiTheme="majorBidi" w:hAnsiTheme="majorBidi" w:cstheme="majorBidi"/>
                <w:szCs w:val="22"/>
              </w:rPr>
            </w:pPr>
            <w:r w:rsidRPr="001F379D">
              <w:rPr>
                <w:rFonts w:asciiTheme="majorBidi" w:hAnsiTheme="majorBidi" w:cstheme="majorBidi"/>
                <w:szCs w:val="22"/>
              </w:rPr>
              <w:t>CA_NS_02</w:t>
            </w:r>
          </w:p>
        </w:tc>
        <w:tc>
          <w:tcPr>
            <w:tcW w:w="0" w:type="auto"/>
            <w:shd w:val="clear" w:color="auto" w:fill="auto"/>
            <w:vAlign w:val="center"/>
          </w:tcPr>
          <w:p w:rsidR="00AC28CA" w:rsidRPr="001F379D" w:rsidRDefault="00AC28CA" w:rsidP="00997EED">
            <w:pPr>
              <w:pStyle w:val="Tabletext"/>
              <w:jc w:val="center"/>
              <w:rPr>
                <w:rFonts w:asciiTheme="majorBidi" w:hAnsiTheme="majorBidi" w:cstheme="majorBidi"/>
                <w:szCs w:val="22"/>
                <w:lang w:eastAsia="ko-KR"/>
              </w:rPr>
            </w:pPr>
            <w:r w:rsidRPr="001F379D">
              <w:rPr>
                <w:rFonts w:asciiTheme="majorBidi" w:hAnsiTheme="majorBidi" w:cstheme="majorBidi"/>
                <w:szCs w:val="22"/>
              </w:rPr>
              <w:t>4.6.2</w:t>
            </w:r>
          </w:p>
        </w:tc>
        <w:tc>
          <w:tcPr>
            <w:tcW w:w="0" w:type="auto"/>
            <w:shd w:val="clear" w:color="auto" w:fill="auto"/>
            <w:vAlign w:val="center"/>
          </w:tcPr>
          <w:p w:rsidR="00AC28CA" w:rsidRPr="001F379D" w:rsidRDefault="00AC28CA" w:rsidP="00997EED">
            <w:pPr>
              <w:pStyle w:val="Tabletext"/>
              <w:jc w:val="center"/>
              <w:rPr>
                <w:rFonts w:asciiTheme="majorBidi" w:hAnsiTheme="majorBidi" w:cstheme="majorBidi"/>
                <w:szCs w:val="22"/>
                <w:lang w:eastAsia="ko-KR"/>
              </w:rPr>
            </w:pPr>
            <w:r w:rsidRPr="001F379D">
              <w:rPr>
                <w:rFonts w:asciiTheme="majorBidi" w:hAnsiTheme="majorBidi" w:cstheme="majorBidi"/>
                <w:szCs w:val="22"/>
              </w:rPr>
              <w:t>CA_1C</w:t>
            </w:r>
          </w:p>
        </w:tc>
      </w:tr>
      <w:tr w:rsidR="00AC28CA" w:rsidRPr="00C63592" w:rsidTr="00997EED">
        <w:trPr>
          <w:jc w:val="center"/>
        </w:trPr>
        <w:tc>
          <w:tcPr>
            <w:tcW w:w="0" w:type="auto"/>
            <w:vAlign w:val="center"/>
          </w:tcPr>
          <w:p w:rsidR="00AC28CA" w:rsidRPr="001F379D" w:rsidRDefault="00AC28CA" w:rsidP="00997EED">
            <w:pPr>
              <w:pStyle w:val="Tabletext"/>
              <w:jc w:val="center"/>
              <w:rPr>
                <w:rFonts w:asciiTheme="majorBidi" w:hAnsiTheme="majorBidi" w:cstheme="majorBidi"/>
                <w:szCs w:val="22"/>
              </w:rPr>
            </w:pPr>
            <w:r w:rsidRPr="001F379D">
              <w:rPr>
                <w:rFonts w:asciiTheme="majorBidi" w:hAnsiTheme="majorBidi" w:cstheme="majorBidi"/>
                <w:szCs w:val="22"/>
              </w:rPr>
              <w:t>CA_NS_03</w:t>
            </w:r>
          </w:p>
        </w:tc>
        <w:tc>
          <w:tcPr>
            <w:tcW w:w="0" w:type="auto"/>
            <w:shd w:val="clear" w:color="auto" w:fill="auto"/>
            <w:vAlign w:val="center"/>
          </w:tcPr>
          <w:p w:rsidR="00AC28CA" w:rsidRPr="001F379D" w:rsidRDefault="00AC28CA" w:rsidP="00997EED">
            <w:pPr>
              <w:pStyle w:val="Tabletext"/>
              <w:jc w:val="center"/>
              <w:rPr>
                <w:rFonts w:asciiTheme="majorBidi" w:hAnsiTheme="majorBidi" w:cstheme="majorBidi"/>
                <w:szCs w:val="22"/>
                <w:lang w:eastAsia="ko-KR"/>
              </w:rPr>
            </w:pPr>
            <w:r w:rsidRPr="001F379D">
              <w:rPr>
                <w:rFonts w:asciiTheme="majorBidi" w:hAnsiTheme="majorBidi" w:cstheme="majorBidi"/>
                <w:szCs w:val="22"/>
              </w:rPr>
              <w:t>4.6.3</w:t>
            </w:r>
          </w:p>
        </w:tc>
        <w:tc>
          <w:tcPr>
            <w:tcW w:w="0" w:type="auto"/>
            <w:shd w:val="clear" w:color="auto" w:fill="auto"/>
            <w:vAlign w:val="center"/>
          </w:tcPr>
          <w:p w:rsidR="00AC28CA" w:rsidRPr="001F379D" w:rsidRDefault="00AC28CA" w:rsidP="00997EED">
            <w:pPr>
              <w:pStyle w:val="Tabletext"/>
              <w:jc w:val="center"/>
              <w:rPr>
                <w:rFonts w:asciiTheme="majorBidi" w:hAnsiTheme="majorBidi" w:cstheme="majorBidi"/>
                <w:szCs w:val="22"/>
                <w:lang w:eastAsia="ko-KR"/>
              </w:rPr>
            </w:pPr>
            <w:r w:rsidRPr="001F379D">
              <w:rPr>
                <w:rFonts w:asciiTheme="majorBidi" w:hAnsiTheme="majorBidi" w:cstheme="majorBidi"/>
                <w:szCs w:val="22"/>
              </w:rPr>
              <w:t>CA_1C</w:t>
            </w:r>
          </w:p>
        </w:tc>
      </w:tr>
      <w:tr w:rsidR="00AC28CA" w:rsidRPr="00C63592" w:rsidTr="00997EED">
        <w:trPr>
          <w:jc w:val="center"/>
        </w:trPr>
        <w:tc>
          <w:tcPr>
            <w:tcW w:w="0" w:type="auto"/>
            <w:vAlign w:val="center"/>
          </w:tcPr>
          <w:p w:rsidR="00AC28CA" w:rsidRPr="001F379D" w:rsidRDefault="00AC28CA" w:rsidP="00997EED">
            <w:pPr>
              <w:pStyle w:val="Tabletext"/>
              <w:jc w:val="center"/>
              <w:rPr>
                <w:rFonts w:asciiTheme="majorBidi" w:hAnsiTheme="majorBidi" w:cstheme="majorBidi"/>
                <w:szCs w:val="22"/>
              </w:rPr>
            </w:pPr>
            <w:r w:rsidRPr="001F379D">
              <w:rPr>
                <w:rFonts w:asciiTheme="majorBidi" w:hAnsiTheme="majorBidi" w:cstheme="majorBidi"/>
                <w:szCs w:val="22"/>
              </w:rPr>
              <w:t>CA_NS_04</w:t>
            </w:r>
          </w:p>
        </w:tc>
        <w:tc>
          <w:tcPr>
            <w:tcW w:w="0" w:type="auto"/>
            <w:shd w:val="clear" w:color="auto" w:fill="auto"/>
            <w:vAlign w:val="center"/>
          </w:tcPr>
          <w:p w:rsidR="00AC28CA" w:rsidRPr="001F379D" w:rsidRDefault="00AC28CA" w:rsidP="00997EED">
            <w:pPr>
              <w:pStyle w:val="Tabletext"/>
              <w:jc w:val="center"/>
              <w:rPr>
                <w:rFonts w:asciiTheme="majorBidi" w:hAnsiTheme="majorBidi" w:cstheme="majorBidi"/>
                <w:szCs w:val="22"/>
                <w:highlight w:val="red"/>
              </w:rPr>
            </w:pPr>
            <w:r w:rsidRPr="001F379D">
              <w:rPr>
                <w:rFonts w:asciiTheme="majorBidi" w:hAnsiTheme="majorBidi" w:cstheme="majorBidi"/>
                <w:szCs w:val="22"/>
              </w:rPr>
              <w:t>3.1.5.1</w:t>
            </w:r>
          </w:p>
        </w:tc>
        <w:tc>
          <w:tcPr>
            <w:tcW w:w="0" w:type="auto"/>
            <w:shd w:val="clear" w:color="auto" w:fill="auto"/>
            <w:vAlign w:val="center"/>
          </w:tcPr>
          <w:p w:rsidR="00AC28CA" w:rsidRPr="001F379D" w:rsidRDefault="00AC28CA" w:rsidP="00997EED">
            <w:pPr>
              <w:pStyle w:val="Tabletext"/>
              <w:jc w:val="center"/>
              <w:rPr>
                <w:rFonts w:asciiTheme="majorBidi" w:hAnsiTheme="majorBidi" w:cstheme="majorBidi"/>
                <w:szCs w:val="22"/>
              </w:rPr>
            </w:pPr>
            <w:r w:rsidRPr="001F379D">
              <w:rPr>
                <w:rFonts w:asciiTheme="majorBidi" w:hAnsiTheme="majorBidi" w:cstheme="majorBidi"/>
                <w:szCs w:val="22"/>
              </w:rPr>
              <w:t>CA_41C</w:t>
            </w:r>
          </w:p>
        </w:tc>
      </w:tr>
      <w:tr w:rsidR="00AC28CA" w:rsidRPr="00C63592" w:rsidTr="00997EED">
        <w:trPr>
          <w:jc w:val="center"/>
        </w:trPr>
        <w:tc>
          <w:tcPr>
            <w:tcW w:w="0" w:type="auto"/>
            <w:vAlign w:val="center"/>
          </w:tcPr>
          <w:p w:rsidR="00AC28CA" w:rsidRPr="001F379D" w:rsidRDefault="00AC28CA" w:rsidP="00997EED">
            <w:pPr>
              <w:pStyle w:val="Tabletext"/>
              <w:jc w:val="center"/>
              <w:rPr>
                <w:rFonts w:asciiTheme="majorBidi" w:hAnsiTheme="majorBidi" w:cstheme="majorBidi"/>
                <w:szCs w:val="22"/>
              </w:rPr>
            </w:pPr>
            <w:r w:rsidRPr="001F379D">
              <w:rPr>
                <w:rFonts w:asciiTheme="majorBidi" w:hAnsiTheme="majorBidi" w:cstheme="majorBidi"/>
                <w:szCs w:val="22"/>
              </w:rPr>
              <w:t>CA_NS_0</w:t>
            </w:r>
            <w:r w:rsidRPr="001F379D">
              <w:rPr>
                <w:rFonts w:asciiTheme="majorBidi" w:hAnsiTheme="majorBidi" w:cstheme="majorBidi"/>
                <w:szCs w:val="22"/>
                <w:lang w:eastAsia="zh-CN"/>
              </w:rPr>
              <w:t>5</w:t>
            </w:r>
          </w:p>
        </w:tc>
        <w:tc>
          <w:tcPr>
            <w:tcW w:w="0" w:type="auto"/>
            <w:shd w:val="clear" w:color="auto" w:fill="auto"/>
            <w:vAlign w:val="center"/>
          </w:tcPr>
          <w:p w:rsidR="00AC28CA" w:rsidRPr="001F379D" w:rsidRDefault="00AC28CA" w:rsidP="00997EED">
            <w:pPr>
              <w:pStyle w:val="Tabletext"/>
              <w:jc w:val="center"/>
              <w:rPr>
                <w:rFonts w:asciiTheme="majorBidi" w:hAnsiTheme="majorBidi" w:cstheme="majorBidi"/>
                <w:szCs w:val="22"/>
              </w:rPr>
            </w:pPr>
            <w:r w:rsidRPr="001F379D">
              <w:rPr>
                <w:rFonts w:asciiTheme="majorBidi" w:hAnsiTheme="majorBidi" w:cstheme="majorBidi"/>
                <w:szCs w:val="22"/>
                <w:lang w:eastAsia="zh-CN"/>
              </w:rPr>
              <w:t>4.4</w:t>
            </w:r>
          </w:p>
        </w:tc>
        <w:tc>
          <w:tcPr>
            <w:tcW w:w="0" w:type="auto"/>
            <w:shd w:val="clear" w:color="auto" w:fill="auto"/>
            <w:vAlign w:val="center"/>
          </w:tcPr>
          <w:p w:rsidR="00AC28CA" w:rsidRPr="001F379D" w:rsidRDefault="00AC28CA" w:rsidP="00997EED">
            <w:pPr>
              <w:pStyle w:val="Tabletext"/>
              <w:jc w:val="center"/>
              <w:rPr>
                <w:rFonts w:asciiTheme="majorBidi" w:hAnsiTheme="majorBidi" w:cstheme="majorBidi"/>
                <w:szCs w:val="22"/>
              </w:rPr>
            </w:pPr>
            <w:r w:rsidRPr="001F379D">
              <w:rPr>
                <w:rFonts w:asciiTheme="majorBidi" w:hAnsiTheme="majorBidi" w:cstheme="majorBidi"/>
                <w:szCs w:val="22"/>
                <w:lang w:eastAsia="zh-CN"/>
              </w:rPr>
              <w:t>CA_38C</w:t>
            </w:r>
          </w:p>
        </w:tc>
      </w:tr>
      <w:tr w:rsidR="00AC28CA" w:rsidRPr="00C63592" w:rsidTr="00997EED">
        <w:trPr>
          <w:jc w:val="center"/>
        </w:trPr>
        <w:tc>
          <w:tcPr>
            <w:tcW w:w="0" w:type="auto"/>
            <w:vAlign w:val="center"/>
          </w:tcPr>
          <w:p w:rsidR="00AC28CA" w:rsidRPr="001F379D" w:rsidRDefault="00AC28CA" w:rsidP="00997EED">
            <w:pPr>
              <w:pStyle w:val="Tabletext"/>
              <w:jc w:val="center"/>
              <w:rPr>
                <w:rFonts w:asciiTheme="majorBidi" w:hAnsiTheme="majorBidi" w:cstheme="majorBidi"/>
                <w:szCs w:val="22"/>
              </w:rPr>
            </w:pPr>
            <w:r w:rsidRPr="001F379D">
              <w:rPr>
                <w:rFonts w:asciiTheme="majorBidi" w:hAnsiTheme="majorBidi" w:cstheme="majorBidi"/>
                <w:szCs w:val="22"/>
              </w:rPr>
              <w:t>CA_NS_0</w:t>
            </w:r>
            <w:r w:rsidRPr="001F379D">
              <w:rPr>
                <w:rFonts w:asciiTheme="majorBidi" w:hAnsiTheme="majorBidi" w:cstheme="majorBidi"/>
                <w:szCs w:val="22"/>
                <w:lang w:eastAsia="zh-CN"/>
              </w:rPr>
              <w:t>6</w:t>
            </w:r>
          </w:p>
        </w:tc>
        <w:tc>
          <w:tcPr>
            <w:tcW w:w="0" w:type="auto"/>
            <w:shd w:val="clear" w:color="auto" w:fill="auto"/>
            <w:vAlign w:val="center"/>
          </w:tcPr>
          <w:p w:rsidR="00AC28CA" w:rsidRPr="001F379D" w:rsidRDefault="00AC28CA" w:rsidP="00997EED">
            <w:pPr>
              <w:pStyle w:val="Tabletext"/>
              <w:jc w:val="center"/>
              <w:rPr>
                <w:rFonts w:asciiTheme="majorBidi" w:hAnsiTheme="majorBidi" w:cstheme="majorBidi"/>
                <w:szCs w:val="22"/>
              </w:rPr>
            </w:pPr>
            <w:r w:rsidRPr="001F379D">
              <w:rPr>
                <w:rFonts w:asciiTheme="majorBidi" w:hAnsiTheme="majorBidi" w:cstheme="majorBidi"/>
                <w:szCs w:val="22"/>
                <w:lang w:eastAsia="zh-CN"/>
              </w:rPr>
              <w:t>4.4</w:t>
            </w:r>
          </w:p>
        </w:tc>
        <w:tc>
          <w:tcPr>
            <w:tcW w:w="0" w:type="auto"/>
            <w:shd w:val="clear" w:color="auto" w:fill="auto"/>
            <w:vAlign w:val="center"/>
          </w:tcPr>
          <w:p w:rsidR="00AC28CA" w:rsidRPr="001F379D" w:rsidRDefault="00AC28CA" w:rsidP="00997EED">
            <w:pPr>
              <w:pStyle w:val="Tabletext"/>
              <w:jc w:val="center"/>
              <w:rPr>
                <w:rFonts w:asciiTheme="majorBidi" w:hAnsiTheme="majorBidi" w:cstheme="majorBidi"/>
                <w:szCs w:val="22"/>
              </w:rPr>
            </w:pPr>
            <w:r w:rsidRPr="001F379D">
              <w:rPr>
                <w:rFonts w:asciiTheme="majorBidi" w:hAnsiTheme="majorBidi" w:cstheme="majorBidi"/>
                <w:szCs w:val="22"/>
                <w:lang w:eastAsia="zh-CN"/>
              </w:rPr>
              <w:t>CA_7C</w:t>
            </w:r>
          </w:p>
        </w:tc>
      </w:tr>
      <w:tr w:rsidR="00AC28CA" w:rsidRPr="00C63592" w:rsidTr="00997EED">
        <w:trPr>
          <w:jc w:val="center"/>
        </w:trPr>
        <w:tc>
          <w:tcPr>
            <w:tcW w:w="0" w:type="auto"/>
            <w:vAlign w:val="center"/>
          </w:tcPr>
          <w:p w:rsidR="00AC28CA" w:rsidRPr="001F379D" w:rsidRDefault="00AC28CA" w:rsidP="00997EED">
            <w:pPr>
              <w:pStyle w:val="Tabletext"/>
              <w:jc w:val="center"/>
              <w:rPr>
                <w:rFonts w:asciiTheme="majorBidi" w:hAnsiTheme="majorBidi" w:cstheme="majorBidi"/>
                <w:szCs w:val="22"/>
              </w:rPr>
            </w:pPr>
            <w:r w:rsidRPr="00BE6D03">
              <w:rPr>
                <w:rFonts w:cs="Arial"/>
              </w:rPr>
              <w:t>CA_NS_0</w:t>
            </w:r>
            <w:r w:rsidRPr="00BE6D03">
              <w:rPr>
                <w:rFonts w:cs="Arial" w:hint="eastAsia"/>
              </w:rPr>
              <w:t>7</w:t>
            </w:r>
          </w:p>
        </w:tc>
        <w:tc>
          <w:tcPr>
            <w:tcW w:w="0" w:type="auto"/>
            <w:shd w:val="clear" w:color="auto" w:fill="auto"/>
            <w:vAlign w:val="center"/>
          </w:tcPr>
          <w:p w:rsidR="00AC28CA" w:rsidRPr="001F379D" w:rsidRDefault="00AC28CA" w:rsidP="00997EED">
            <w:pPr>
              <w:pStyle w:val="Tabletext"/>
              <w:jc w:val="center"/>
              <w:rPr>
                <w:rFonts w:asciiTheme="majorBidi" w:hAnsiTheme="majorBidi" w:cstheme="majorBidi"/>
                <w:szCs w:val="22"/>
                <w:lang w:eastAsia="zh-CN"/>
              </w:rPr>
            </w:pPr>
            <w:r>
              <w:rPr>
                <w:rFonts w:asciiTheme="majorBidi" w:hAnsiTheme="majorBidi" w:cstheme="majorBidi"/>
                <w:szCs w:val="22"/>
                <w:lang w:eastAsia="zh-CN"/>
              </w:rPr>
              <w:t>4.6.4</w:t>
            </w:r>
          </w:p>
        </w:tc>
        <w:tc>
          <w:tcPr>
            <w:tcW w:w="0" w:type="auto"/>
            <w:shd w:val="clear" w:color="auto" w:fill="auto"/>
            <w:vAlign w:val="center"/>
          </w:tcPr>
          <w:p w:rsidR="00AC28CA" w:rsidRPr="001F379D" w:rsidRDefault="00AC28CA" w:rsidP="00997EED">
            <w:pPr>
              <w:pStyle w:val="Tabletext"/>
              <w:jc w:val="center"/>
              <w:rPr>
                <w:rFonts w:asciiTheme="majorBidi" w:hAnsiTheme="majorBidi" w:cstheme="majorBidi"/>
                <w:szCs w:val="22"/>
                <w:lang w:eastAsia="zh-CN"/>
              </w:rPr>
            </w:pPr>
            <w:r w:rsidRPr="00BE6D03">
              <w:rPr>
                <w:rFonts w:cs="Arial" w:hint="eastAsia"/>
                <w:lang w:eastAsia="zh-CN"/>
              </w:rPr>
              <w:t>CA_39C</w:t>
            </w:r>
          </w:p>
        </w:tc>
      </w:tr>
    </w:tbl>
    <w:p w:rsidR="00AC28CA" w:rsidRDefault="00AC28CA" w:rsidP="00AC28CA">
      <w:pPr>
        <w:rPr>
          <w:lang w:eastAsia="zh-CN"/>
        </w:rPr>
      </w:pPr>
    </w:p>
    <w:p w:rsidR="00E346E3" w:rsidRPr="00912595" w:rsidRDefault="00842EAB" w:rsidP="00E346E3">
      <w:pPr>
        <w:pStyle w:val="Heading2"/>
        <w:rPr>
          <w:lang w:eastAsia="zh-CN"/>
        </w:rPr>
      </w:pPr>
      <w:r>
        <w:rPr>
          <w:lang w:eastAsia="zh-CN"/>
        </w:rPr>
        <w:t>3.1</w:t>
      </w:r>
      <w:r w:rsidR="00E346E3" w:rsidRPr="00912595">
        <w:rPr>
          <w:lang w:eastAsia="zh-CN"/>
        </w:rPr>
        <w:tab/>
      </w:r>
      <w:r w:rsidR="00B441FE">
        <w:rPr>
          <w:lang w:val="en-US" w:eastAsia="zh-CN"/>
        </w:rPr>
        <w:t>频谱发射掩膜</w:t>
      </w:r>
    </w:p>
    <w:p w:rsidR="00E346E3" w:rsidRPr="00912595" w:rsidRDefault="00E346E3" w:rsidP="00E346E3">
      <w:pPr>
        <w:ind w:firstLineChars="200" w:firstLine="480"/>
        <w:rPr>
          <w:lang w:val="en-US" w:eastAsia="zh-CN"/>
        </w:rPr>
      </w:pPr>
      <w:r w:rsidRPr="00912595">
        <w:rPr>
          <w:rFonts w:ascii="SimSun" w:hAnsi="SimSun" w:cs="SimSun" w:hint="eastAsia"/>
          <w:lang w:val="en-US" w:eastAsia="zh-CN"/>
        </w:rPr>
        <w:t>输出</w:t>
      </w:r>
      <w:r w:rsidRPr="00912595">
        <w:rPr>
          <w:lang w:val="en-US" w:eastAsia="zh-CN"/>
        </w:rPr>
        <w:t>UE</w:t>
      </w:r>
      <w:r w:rsidRPr="00912595">
        <w:rPr>
          <w:rFonts w:ascii="SimSun" w:hAnsi="SimSun" w:cs="SimSun" w:hint="eastAsia"/>
          <w:lang w:val="en-US" w:eastAsia="zh-CN"/>
        </w:rPr>
        <w:t>发射机频谱由三部分组成；被占用带宽（信道带宽）</w:t>
      </w:r>
      <w:r w:rsidR="00CD23C2" w:rsidRPr="00912595">
        <w:rPr>
          <w:rFonts w:ascii="SimSun" w:hAnsi="SimSun" w:cs="SimSun" w:hint="eastAsia"/>
          <w:lang w:val="en-US" w:eastAsia="zh-CN"/>
        </w:rPr>
        <w:t>内</w:t>
      </w:r>
      <w:r w:rsidRPr="00912595">
        <w:rPr>
          <w:rFonts w:ascii="SimSun" w:hAnsi="SimSun" w:cs="SimSun" w:hint="eastAsia"/>
          <w:lang w:val="en-US" w:eastAsia="zh-CN"/>
        </w:rPr>
        <w:t>发射</w:t>
      </w:r>
      <w:r w:rsidR="00CD23C2">
        <w:rPr>
          <w:rFonts w:ascii="SimSun" w:hAnsi="SimSun" w:cs="SimSun" w:hint="eastAsia"/>
          <w:lang w:val="en-US" w:eastAsia="zh-CN"/>
        </w:rPr>
        <w:t>、</w:t>
      </w:r>
      <w:r w:rsidRPr="00912595">
        <w:rPr>
          <w:lang w:val="en-US" w:eastAsia="zh-CN"/>
        </w:rPr>
        <w:t>OoB</w:t>
      </w:r>
      <w:r w:rsidRPr="00912595">
        <w:rPr>
          <w:rFonts w:ascii="SimSun" w:hAnsi="SimSun" w:cs="SimSun" w:hint="eastAsia"/>
          <w:lang w:val="en-US" w:eastAsia="zh-CN"/>
        </w:rPr>
        <w:t>发射和远离杂散发射域。</w:t>
      </w:r>
    </w:p>
    <w:p w:rsidR="00E346E3" w:rsidRPr="00912595" w:rsidRDefault="00E346E3" w:rsidP="00E346E3">
      <w:pPr>
        <w:ind w:firstLineChars="200" w:firstLine="480"/>
        <w:rPr>
          <w:lang w:val="en-US" w:eastAsia="zh-CN"/>
        </w:rPr>
      </w:pPr>
      <w:r w:rsidRPr="00912595">
        <w:rPr>
          <w:lang w:val="en-US" w:eastAsia="zh-CN"/>
        </w:rPr>
        <w:t>MS</w:t>
      </w:r>
      <w:r w:rsidRPr="00912595">
        <w:rPr>
          <w:rFonts w:ascii="SimSun" w:hAnsi="SimSun" w:cs="SimSun" w:hint="eastAsia"/>
          <w:lang w:val="en-US" w:eastAsia="zh-CN"/>
        </w:rPr>
        <w:t>的频谱发射掩模适用于开始于指配</w:t>
      </w:r>
      <w:r w:rsidRPr="00912595">
        <w:rPr>
          <w:lang w:val="en-US" w:eastAsia="zh-CN"/>
        </w:rPr>
        <w:t xml:space="preserve"> E-UTRA</w:t>
      </w:r>
      <w:r w:rsidRPr="00912595">
        <w:rPr>
          <w:rFonts w:ascii="SimSun" w:hAnsi="SimSun" w:cs="SimSun" w:hint="eastAsia"/>
          <w:lang w:val="en-US" w:eastAsia="zh-CN"/>
        </w:rPr>
        <w:t>信道带宽的</w:t>
      </w:r>
      <w:r w:rsidRPr="00912595">
        <w:rPr>
          <w:lang w:val="en-US" w:eastAsia="zh-CN"/>
        </w:rPr>
        <w:t xml:space="preserve"> ± </w:t>
      </w:r>
      <w:r w:rsidRPr="00912595">
        <w:rPr>
          <w:rFonts w:ascii="SimSun" w:hAnsi="SimSun" w:cs="SimSun" w:hint="eastAsia"/>
          <w:lang w:val="en-US" w:eastAsia="zh-CN"/>
        </w:rPr>
        <w:t>边缘的频率（</w:t>
      </w:r>
      <w:r w:rsidRPr="00912595">
        <w:t>Δ</w:t>
      </w:r>
      <w:r w:rsidRPr="00912595">
        <w:rPr>
          <w:i/>
          <w:iCs/>
          <w:lang w:val="en-US" w:eastAsia="zh-CN"/>
        </w:rPr>
        <w:t>f</w:t>
      </w:r>
      <w:r w:rsidR="00306D27">
        <w:rPr>
          <w:vertAlign w:val="subscript"/>
          <w:lang w:val="en-US" w:eastAsia="zh-CN"/>
        </w:rPr>
        <w:t>OoB</w:t>
      </w:r>
      <w:r w:rsidR="00CD23C2">
        <w:rPr>
          <w:rFonts w:ascii="SimSun" w:hAnsi="SimSun" w:cs="SimSun" w:hint="eastAsia"/>
          <w:lang w:val="en-US" w:eastAsia="zh-CN"/>
        </w:rPr>
        <w:t>）。对</w:t>
      </w:r>
      <w:r w:rsidRPr="00912595">
        <w:rPr>
          <w:rFonts w:ascii="SimSun" w:hAnsi="SimSun" w:cs="SimSun" w:hint="eastAsia"/>
          <w:lang w:val="en-US" w:eastAsia="zh-CN"/>
        </w:rPr>
        <w:t>高于表</w:t>
      </w:r>
      <w:r w:rsidR="00CD23C2">
        <w:rPr>
          <w:lang w:val="en-US" w:eastAsia="zh-CN"/>
        </w:rPr>
        <w:t>3.1.1-1</w:t>
      </w:r>
      <w:r w:rsidR="00CD23C2">
        <w:rPr>
          <w:rFonts w:hint="eastAsia"/>
          <w:lang w:val="en-US" w:eastAsia="zh-CN"/>
        </w:rPr>
        <w:t>和表</w:t>
      </w:r>
      <w:r w:rsidR="00CD23C2" w:rsidRPr="00912595">
        <w:rPr>
          <w:lang w:val="en-US" w:eastAsia="zh-CN"/>
        </w:rPr>
        <w:t>3.1.1-2</w:t>
      </w:r>
      <w:r w:rsidRPr="00912595">
        <w:rPr>
          <w:rFonts w:ascii="SimSun" w:hAnsi="SimSun" w:cs="SimSun" w:hint="eastAsia"/>
          <w:lang w:val="en-US" w:eastAsia="zh-CN"/>
        </w:rPr>
        <w:t>中规定</w:t>
      </w:r>
      <w:r w:rsidR="00CD23C2">
        <w:rPr>
          <w:rFonts w:ascii="SimSun" w:hAnsi="SimSun" w:cs="SimSun" w:hint="eastAsia"/>
          <w:lang w:val="en-US" w:eastAsia="zh-CN"/>
        </w:rPr>
        <w:t>之</w:t>
      </w:r>
      <w:r w:rsidRPr="00912595">
        <w:rPr>
          <w:rFonts w:ascii="SimSun" w:hAnsi="SimSun" w:cs="SimSun" w:hint="eastAsia"/>
          <w:lang w:val="en-US" w:eastAsia="zh-CN"/>
        </w:rPr>
        <w:t>（</w:t>
      </w:r>
      <w:r w:rsidRPr="00912595">
        <w:t>Δ</w:t>
      </w:r>
      <w:r w:rsidRPr="00912595">
        <w:rPr>
          <w:i/>
          <w:iCs/>
          <w:lang w:val="en-US" w:eastAsia="zh-CN"/>
        </w:rPr>
        <w:t>f</w:t>
      </w:r>
      <w:r w:rsidR="00306D27">
        <w:rPr>
          <w:vertAlign w:val="subscript"/>
          <w:lang w:val="en-US" w:eastAsia="zh-CN"/>
        </w:rPr>
        <w:t>OoB</w:t>
      </w:r>
      <w:r w:rsidRPr="00912595">
        <w:rPr>
          <w:rFonts w:ascii="SimSun" w:hAnsi="SimSun" w:cs="SimSun" w:hint="eastAsia"/>
          <w:lang w:val="en-US" w:eastAsia="zh-CN"/>
        </w:rPr>
        <w:t>）的频率，</w:t>
      </w:r>
      <w:r w:rsidRPr="00912595">
        <w:rPr>
          <w:rFonts w:hint="eastAsia"/>
          <w:lang w:val="en-US" w:eastAsia="zh-CN"/>
        </w:rPr>
        <w:t>第</w:t>
      </w:r>
      <w:r w:rsidRPr="00912595">
        <w:rPr>
          <w:lang w:val="en-US" w:eastAsia="zh-CN"/>
        </w:rPr>
        <w:t>4</w:t>
      </w:r>
      <w:r w:rsidRPr="00912595">
        <w:rPr>
          <w:rFonts w:hint="eastAsia"/>
          <w:lang w:val="en-US" w:eastAsia="zh-CN"/>
        </w:rPr>
        <w:t>段</w:t>
      </w:r>
      <w:r w:rsidRPr="00912595">
        <w:rPr>
          <w:rFonts w:ascii="SimSun" w:hAnsi="SimSun" w:cs="SimSun" w:hint="eastAsia"/>
          <w:lang w:val="en-US" w:eastAsia="zh-CN"/>
        </w:rPr>
        <w:t>中的杂散发射要求</w:t>
      </w:r>
      <w:r w:rsidR="00CD23C2">
        <w:rPr>
          <w:rFonts w:ascii="SimSun" w:hAnsi="SimSun" w:cs="SimSun" w:hint="eastAsia"/>
          <w:lang w:val="en-US" w:eastAsia="zh-CN"/>
        </w:rPr>
        <w:t>是</w:t>
      </w:r>
      <w:r w:rsidRPr="00912595">
        <w:rPr>
          <w:rFonts w:ascii="SimSun" w:hAnsi="SimSun" w:cs="SimSun" w:hint="eastAsia"/>
          <w:lang w:val="en-US" w:eastAsia="zh-CN"/>
        </w:rPr>
        <w:t>适用</w:t>
      </w:r>
      <w:r w:rsidR="00CD23C2">
        <w:rPr>
          <w:rFonts w:ascii="SimSun" w:hAnsi="SimSun" w:cs="SimSun" w:hint="eastAsia"/>
          <w:lang w:val="en-US" w:eastAsia="zh-CN"/>
        </w:rPr>
        <w:t>的</w:t>
      </w:r>
      <w:r w:rsidRPr="00912595">
        <w:rPr>
          <w:rFonts w:ascii="SimSun" w:hAnsi="SimSun" w:cs="SimSun" w:hint="eastAsia"/>
          <w:lang w:val="en-US" w:eastAsia="zh-CN"/>
        </w:rPr>
        <w:t>。</w:t>
      </w:r>
    </w:p>
    <w:p w:rsidR="00E346E3" w:rsidRPr="00912595" w:rsidRDefault="00E346E3" w:rsidP="00E346E3">
      <w:pPr>
        <w:pStyle w:val="Heading3"/>
        <w:rPr>
          <w:lang w:val="en-US" w:eastAsia="zh-CN"/>
        </w:rPr>
      </w:pPr>
      <w:r w:rsidRPr="00912595">
        <w:rPr>
          <w:lang w:val="en-US" w:eastAsia="zh-CN"/>
        </w:rPr>
        <w:t>3.1.1</w:t>
      </w:r>
      <w:r w:rsidRPr="00912595">
        <w:rPr>
          <w:lang w:val="en-US" w:eastAsia="zh-CN"/>
        </w:rPr>
        <w:tab/>
      </w:r>
      <w:bookmarkStart w:id="243" w:name="lt_pId1957"/>
      <w:r w:rsidR="00707D05">
        <w:rPr>
          <w:rFonts w:hint="eastAsia"/>
          <w:lang w:val="en-US" w:eastAsia="zh-CN"/>
        </w:rPr>
        <w:t>一般</w:t>
      </w:r>
      <w:r w:rsidR="00FD5840">
        <w:rPr>
          <w:lang w:val="en-US" w:eastAsia="zh-CN"/>
        </w:rPr>
        <w:t>频谱发射掩膜</w:t>
      </w:r>
      <w:bookmarkEnd w:id="243"/>
    </w:p>
    <w:p w:rsidR="00E346E3" w:rsidRPr="00912595" w:rsidRDefault="00E346E3" w:rsidP="00E346E3">
      <w:pPr>
        <w:ind w:firstLineChars="200" w:firstLine="480"/>
        <w:rPr>
          <w:lang w:eastAsia="zh-CN"/>
        </w:rPr>
      </w:pPr>
      <w:r w:rsidRPr="00912595">
        <w:rPr>
          <w:rFonts w:ascii="SimSun" w:hAnsi="SimSun" w:cs="SimSun" w:hint="eastAsia"/>
          <w:lang w:eastAsia="zh-CN"/>
        </w:rPr>
        <w:t>任何</w:t>
      </w:r>
      <w:r w:rsidRPr="00912595">
        <w:rPr>
          <w:lang w:eastAsia="zh-CN"/>
        </w:rPr>
        <w:t>MS</w:t>
      </w:r>
      <w:r w:rsidRPr="00912595">
        <w:rPr>
          <w:rFonts w:ascii="SimSun" w:hAnsi="SimSun" w:cs="SimSun" w:hint="eastAsia"/>
          <w:lang w:eastAsia="zh-CN"/>
        </w:rPr>
        <w:t>发射的功率</w:t>
      </w:r>
      <w:r w:rsidR="000B466B">
        <w:rPr>
          <w:rFonts w:ascii="SimSun" w:hAnsi="SimSun" w:cs="SimSun" w:hint="eastAsia"/>
          <w:lang w:eastAsia="zh-CN"/>
        </w:rPr>
        <w:t>不应超过</w:t>
      </w:r>
      <w:r w:rsidRPr="00912595">
        <w:rPr>
          <w:rFonts w:ascii="SimSun" w:hAnsi="SimSun" w:cs="SimSun" w:hint="eastAsia"/>
          <w:lang w:eastAsia="zh-CN"/>
        </w:rPr>
        <w:t>表</w:t>
      </w:r>
      <w:r w:rsidRPr="00912595">
        <w:rPr>
          <w:lang w:eastAsia="zh-CN"/>
        </w:rPr>
        <w:t>3.1.1-1</w:t>
      </w:r>
      <w:r w:rsidRPr="00912595">
        <w:rPr>
          <w:rFonts w:hint="eastAsia"/>
          <w:lang w:eastAsia="zh-CN"/>
        </w:rPr>
        <w:t>或表</w:t>
      </w:r>
      <w:r w:rsidRPr="00912595">
        <w:rPr>
          <w:lang w:eastAsia="zh-CN"/>
        </w:rPr>
        <w:t>3.1.1-2</w:t>
      </w:r>
      <w:r w:rsidRPr="00912595">
        <w:rPr>
          <w:rFonts w:hint="eastAsia"/>
          <w:lang w:eastAsia="zh-CN"/>
        </w:rPr>
        <w:t>中</w:t>
      </w:r>
      <w:r w:rsidRPr="00912595">
        <w:rPr>
          <w:rFonts w:ascii="SimSun" w:hAnsi="SimSun" w:cs="SimSun" w:hint="eastAsia"/>
          <w:lang w:eastAsia="zh-CN"/>
        </w:rPr>
        <w:t>规定的</w:t>
      </w:r>
      <w:r w:rsidR="00CD23C2">
        <w:rPr>
          <w:rFonts w:ascii="SimSun" w:hAnsi="SimSun" w:cs="SimSun" w:hint="eastAsia"/>
          <w:lang w:eastAsia="zh-CN"/>
        </w:rPr>
        <w:t>、用于特定</w:t>
      </w:r>
      <w:r w:rsidRPr="00912595">
        <w:rPr>
          <w:rFonts w:ascii="SimSun" w:hAnsi="SimSun" w:cs="SimSun" w:hint="eastAsia"/>
          <w:lang w:eastAsia="zh-CN"/>
        </w:rPr>
        <w:t>信道带宽的电平。</w:t>
      </w:r>
    </w:p>
    <w:p w:rsidR="00E346E3" w:rsidRPr="00912595" w:rsidRDefault="00E346E3" w:rsidP="00E346E3">
      <w:pPr>
        <w:pStyle w:val="TableNo"/>
        <w:rPr>
          <w:lang w:eastAsia="zh-CN"/>
        </w:rPr>
      </w:pPr>
      <w:bookmarkStart w:id="244" w:name="lt_pId1959"/>
      <w:r w:rsidRPr="00912595">
        <w:rPr>
          <w:rFonts w:hint="eastAsia"/>
          <w:lang w:val="en-US" w:eastAsia="zh-CN"/>
        </w:rPr>
        <w:lastRenderedPageBreak/>
        <w:t>表</w:t>
      </w:r>
      <w:r w:rsidRPr="00912595">
        <w:rPr>
          <w:lang w:val="en-US" w:eastAsia="zh-CN"/>
        </w:rPr>
        <w:t>3.1.1-1</w:t>
      </w:r>
      <w:bookmarkEnd w:id="244"/>
    </w:p>
    <w:p w:rsidR="00E346E3" w:rsidRPr="00912595" w:rsidRDefault="00E346E3" w:rsidP="00F3021D">
      <w:pPr>
        <w:pStyle w:val="Tabletitle"/>
        <w:rPr>
          <w:lang w:eastAsia="zh-CN"/>
        </w:rPr>
      </w:pPr>
      <w:r w:rsidRPr="00912595">
        <w:rPr>
          <w:lang w:eastAsia="zh-CN"/>
        </w:rPr>
        <w:t xml:space="preserve">E-UTRA </w:t>
      </w:r>
      <w:r w:rsidRPr="00912595">
        <w:rPr>
          <w:rFonts w:ascii="SimSun" w:hAnsi="SimSun" w:cs="SimSun" w:hint="eastAsia"/>
          <w:lang w:eastAsia="zh-CN"/>
        </w:rPr>
        <w:t>频谱发射掩模</w:t>
      </w:r>
      <w:bookmarkStart w:id="245" w:name="lt_pId1960"/>
      <w:r w:rsidR="00F3021D" w:rsidRPr="00912595">
        <w:rPr>
          <w:rFonts w:hint="eastAsia"/>
          <w:lang w:val="en-US" w:eastAsia="zh-CN"/>
        </w:rPr>
        <w:t>，</w:t>
      </w:r>
      <w:r w:rsidR="00F40EB0">
        <w:rPr>
          <w:lang w:val="en-US"/>
        </w:rPr>
        <w:t>E-UTRA</w:t>
      </w:r>
      <w:r w:rsidR="00F40EB0">
        <w:rPr>
          <w:lang w:val="en-US"/>
        </w:rPr>
        <w:t>频段</w:t>
      </w:r>
      <w:r w:rsidRPr="00912595">
        <w:rPr>
          <w:lang w:val="en-US"/>
        </w:rPr>
        <w:t xml:space="preserve"> ≤ 3 GHz</w:t>
      </w:r>
      <w:bookmarkEnd w:id="24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E346E3" w:rsidRPr="00912595" w:rsidTr="00E346E3">
        <w:trPr>
          <w:jc w:val="center"/>
        </w:trPr>
        <w:tc>
          <w:tcPr>
            <w:tcW w:w="1426" w:type="dxa"/>
            <w:vMerge w:val="restart"/>
            <w:vAlign w:val="center"/>
          </w:tcPr>
          <w:p w:rsidR="00E346E3" w:rsidRPr="00912595" w:rsidRDefault="00E346E3" w:rsidP="00E346E3">
            <w:pPr>
              <w:pStyle w:val="Tablehead"/>
              <w:keepLines/>
              <w:rPr>
                <w:rFonts w:asciiTheme="majorBidi" w:hAnsiTheme="majorBidi" w:cstheme="majorBidi"/>
              </w:rPr>
            </w:pPr>
            <w:bookmarkStart w:id="246" w:name="lt_pId1961"/>
            <w:r w:rsidRPr="00912595">
              <w:t>Δ</w:t>
            </w:r>
            <w:r w:rsidRPr="00912595">
              <w:rPr>
                <w:i/>
              </w:rPr>
              <w:t>f</w:t>
            </w:r>
            <w:r w:rsidRPr="00912595">
              <w:rPr>
                <w:i/>
                <w:iCs/>
                <w:vertAlign w:val="subscript"/>
              </w:rPr>
              <w:t>OoB</w:t>
            </w:r>
            <w:bookmarkEnd w:id="246"/>
            <w:r w:rsidRPr="00912595">
              <w:rPr>
                <w:rFonts w:asciiTheme="majorBidi" w:hAnsiTheme="majorBidi" w:cstheme="majorBidi"/>
              </w:rPr>
              <w:br/>
            </w:r>
            <w:bookmarkStart w:id="247" w:name="lt_pId1962"/>
            <w:r w:rsidRPr="00912595">
              <w:rPr>
                <w:rFonts w:asciiTheme="majorBidi" w:hAnsiTheme="majorBidi" w:cstheme="majorBidi"/>
              </w:rPr>
              <w:t>(MHz)</w:t>
            </w:r>
            <w:bookmarkEnd w:id="247"/>
          </w:p>
        </w:tc>
        <w:tc>
          <w:tcPr>
            <w:tcW w:w="8213" w:type="dxa"/>
            <w:gridSpan w:val="7"/>
          </w:tcPr>
          <w:p w:rsidR="00E346E3" w:rsidRPr="00912595" w:rsidRDefault="00F3021D" w:rsidP="00E346E3">
            <w:pPr>
              <w:pStyle w:val="Tablehead"/>
              <w:keepLines/>
              <w:rPr>
                <w:rFonts w:asciiTheme="majorBidi" w:hAnsiTheme="majorBidi" w:cstheme="majorBidi"/>
                <w:lang w:val="en-US" w:eastAsia="zh-CN"/>
              </w:rPr>
            </w:pPr>
            <w:r w:rsidRPr="00912595">
              <w:rPr>
                <w:rFonts w:ascii="SimSun" w:hAnsi="SimSun" w:cs="SimSun" w:hint="eastAsia"/>
                <w:szCs w:val="22"/>
                <w:lang w:val="en-US" w:eastAsia="zh-CN"/>
              </w:rPr>
              <w:t>频谱发射限值</w:t>
            </w:r>
            <w:r w:rsidRPr="00912595">
              <w:rPr>
                <w:szCs w:val="22"/>
                <w:lang w:eastAsia="zh-CN"/>
              </w:rPr>
              <w:t xml:space="preserve"> (dBm</w:t>
            </w:r>
            <w:r w:rsidRPr="00912595">
              <w:rPr>
                <w:rFonts w:hint="eastAsia"/>
                <w:szCs w:val="22"/>
                <w:lang w:eastAsia="zh-CN"/>
              </w:rPr>
              <w:t xml:space="preserve">) </w:t>
            </w:r>
            <w:r w:rsidRPr="00912595">
              <w:rPr>
                <w:szCs w:val="22"/>
                <w:lang w:eastAsia="zh-CN"/>
              </w:rPr>
              <w:t>/</w:t>
            </w:r>
            <w:r w:rsidRPr="00912595">
              <w:rPr>
                <w:rFonts w:ascii="SimSun" w:hAnsi="SimSun" w:cs="SimSun" w:hint="eastAsia"/>
                <w:szCs w:val="22"/>
                <w:lang w:val="en-US" w:eastAsia="zh-CN"/>
              </w:rPr>
              <w:t>信道带宽</w:t>
            </w:r>
          </w:p>
        </w:tc>
      </w:tr>
      <w:tr w:rsidR="00E346E3" w:rsidRPr="00912595" w:rsidTr="00E346E3">
        <w:trPr>
          <w:jc w:val="center"/>
        </w:trPr>
        <w:tc>
          <w:tcPr>
            <w:tcW w:w="1426" w:type="dxa"/>
            <w:vMerge/>
            <w:vAlign w:val="center"/>
          </w:tcPr>
          <w:p w:rsidR="00E346E3" w:rsidRPr="00912595" w:rsidRDefault="00E346E3" w:rsidP="00E346E3">
            <w:pPr>
              <w:pStyle w:val="Tablehead"/>
              <w:keepLines/>
              <w:rPr>
                <w:rFonts w:asciiTheme="majorBidi" w:hAnsiTheme="majorBidi" w:cstheme="majorBidi"/>
                <w:lang w:val="en-US" w:eastAsia="zh-CN"/>
              </w:rPr>
            </w:pPr>
          </w:p>
        </w:tc>
        <w:tc>
          <w:tcPr>
            <w:tcW w:w="1083" w:type="dxa"/>
            <w:vAlign w:val="center"/>
          </w:tcPr>
          <w:p w:rsidR="00E346E3" w:rsidRPr="00912595" w:rsidRDefault="00E346E3" w:rsidP="00E346E3">
            <w:pPr>
              <w:pStyle w:val="Tablehead"/>
              <w:keepLines/>
              <w:tabs>
                <w:tab w:val="left" w:leader="dot" w:pos="7938"/>
                <w:tab w:val="center" w:pos="9526"/>
              </w:tabs>
              <w:ind w:left="567" w:hanging="567"/>
              <w:rPr>
                <w:rFonts w:asciiTheme="majorBidi" w:hAnsiTheme="majorBidi" w:cstheme="majorBidi"/>
              </w:rPr>
            </w:pPr>
            <w:bookmarkStart w:id="248" w:name="lt_pId1964"/>
            <w:r w:rsidRPr="00912595">
              <w:rPr>
                <w:rFonts w:asciiTheme="majorBidi" w:hAnsiTheme="majorBidi" w:cstheme="majorBidi"/>
              </w:rPr>
              <w:t>1.4 MHz</w:t>
            </w:r>
            <w:bookmarkEnd w:id="248"/>
          </w:p>
        </w:tc>
        <w:tc>
          <w:tcPr>
            <w:tcW w:w="1083" w:type="dxa"/>
            <w:vAlign w:val="center"/>
          </w:tcPr>
          <w:p w:rsidR="00E346E3" w:rsidRPr="00912595" w:rsidRDefault="00E346E3" w:rsidP="00E346E3">
            <w:pPr>
              <w:pStyle w:val="Tablehead"/>
              <w:keepLines/>
              <w:tabs>
                <w:tab w:val="left" w:leader="dot" w:pos="7938"/>
                <w:tab w:val="center" w:pos="9526"/>
              </w:tabs>
              <w:ind w:left="567" w:hanging="567"/>
              <w:rPr>
                <w:rFonts w:asciiTheme="majorBidi" w:hAnsiTheme="majorBidi" w:cstheme="majorBidi"/>
              </w:rPr>
            </w:pPr>
            <w:bookmarkStart w:id="249" w:name="lt_pId1965"/>
            <w:r w:rsidRPr="00912595">
              <w:rPr>
                <w:rFonts w:asciiTheme="majorBidi" w:hAnsiTheme="majorBidi" w:cstheme="majorBidi"/>
              </w:rPr>
              <w:t>3.0 MHz</w:t>
            </w:r>
            <w:bookmarkEnd w:id="249"/>
          </w:p>
        </w:tc>
        <w:tc>
          <w:tcPr>
            <w:tcW w:w="1084" w:type="dxa"/>
            <w:vAlign w:val="center"/>
          </w:tcPr>
          <w:p w:rsidR="00E346E3" w:rsidRPr="00912595" w:rsidRDefault="00E346E3" w:rsidP="00E346E3">
            <w:pPr>
              <w:pStyle w:val="Tablehead"/>
              <w:keepLines/>
              <w:rPr>
                <w:rFonts w:asciiTheme="majorBidi" w:hAnsiTheme="majorBidi" w:cstheme="majorBidi"/>
              </w:rPr>
            </w:pPr>
            <w:bookmarkStart w:id="250" w:name="lt_pId1966"/>
            <w:r w:rsidRPr="00912595">
              <w:rPr>
                <w:rFonts w:asciiTheme="majorBidi" w:hAnsiTheme="majorBidi" w:cstheme="majorBidi"/>
              </w:rPr>
              <w:t>5 MHz</w:t>
            </w:r>
            <w:bookmarkEnd w:id="250"/>
          </w:p>
        </w:tc>
        <w:tc>
          <w:tcPr>
            <w:tcW w:w="1084" w:type="dxa"/>
            <w:vAlign w:val="center"/>
          </w:tcPr>
          <w:p w:rsidR="00E346E3" w:rsidRPr="00912595" w:rsidRDefault="00E346E3" w:rsidP="00E346E3">
            <w:pPr>
              <w:pStyle w:val="Tablehead"/>
              <w:keepLines/>
              <w:rPr>
                <w:rFonts w:asciiTheme="majorBidi" w:hAnsiTheme="majorBidi" w:cstheme="majorBidi"/>
              </w:rPr>
            </w:pPr>
            <w:bookmarkStart w:id="251" w:name="lt_pId1967"/>
            <w:r w:rsidRPr="00912595">
              <w:rPr>
                <w:rFonts w:asciiTheme="majorBidi" w:hAnsiTheme="majorBidi" w:cstheme="majorBidi"/>
              </w:rPr>
              <w:t>10 MHz</w:t>
            </w:r>
            <w:bookmarkEnd w:id="251"/>
          </w:p>
        </w:tc>
        <w:tc>
          <w:tcPr>
            <w:tcW w:w="1084" w:type="dxa"/>
            <w:vAlign w:val="center"/>
          </w:tcPr>
          <w:p w:rsidR="00E346E3" w:rsidRPr="00912595" w:rsidRDefault="00E346E3" w:rsidP="00E346E3">
            <w:pPr>
              <w:pStyle w:val="Tablehead"/>
              <w:keepLines/>
              <w:rPr>
                <w:rFonts w:asciiTheme="majorBidi" w:hAnsiTheme="majorBidi" w:cstheme="majorBidi"/>
              </w:rPr>
            </w:pPr>
            <w:bookmarkStart w:id="252" w:name="lt_pId1968"/>
            <w:r w:rsidRPr="00912595">
              <w:rPr>
                <w:rFonts w:asciiTheme="majorBidi" w:hAnsiTheme="majorBidi" w:cstheme="majorBidi"/>
              </w:rPr>
              <w:t>15 MHz</w:t>
            </w:r>
            <w:bookmarkEnd w:id="252"/>
          </w:p>
        </w:tc>
        <w:tc>
          <w:tcPr>
            <w:tcW w:w="1084" w:type="dxa"/>
            <w:vAlign w:val="center"/>
          </w:tcPr>
          <w:p w:rsidR="00E346E3" w:rsidRPr="00912595" w:rsidRDefault="00E346E3" w:rsidP="00E346E3">
            <w:pPr>
              <w:pStyle w:val="Tablehead"/>
              <w:keepLines/>
              <w:rPr>
                <w:rFonts w:asciiTheme="majorBidi" w:hAnsiTheme="majorBidi" w:cstheme="majorBidi"/>
              </w:rPr>
            </w:pPr>
            <w:bookmarkStart w:id="253" w:name="lt_pId1969"/>
            <w:r w:rsidRPr="00912595">
              <w:rPr>
                <w:rFonts w:asciiTheme="majorBidi" w:hAnsiTheme="majorBidi" w:cstheme="majorBidi"/>
              </w:rPr>
              <w:t>20 MHz</w:t>
            </w:r>
            <w:bookmarkEnd w:id="253"/>
          </w:p>
        </w:tc>
        <w:tc>
          <w:tcPr>
            <w:tcW w:w="1711" w:type="dxa"/>
          </w:tcPr>
          <w:p w:rsidR="00E346E3" w:rsidRPr="00912595" w:rsidRDefault="00E346E3" w:rsidP="00E346E3">
            <w:pPr>
              <w:pStyle w:val="Tablehead"/>
              <w:keepLines/>
              <w:rPr>
                <w:rFonts w:asciiTheme="majorBidi" w:hAnsiTheme="majorBidi" w:cstheme="majorBidi"/>
              </w:rPr>
            </w:pPr>
            <w:bookmarkStart w:id="254" w:name="lt_pId1970"/>
            <w:r w:rsidRPr="00912595">
              <w:rPr>
                <w:rFonts w:asciiTheme="majorBidi" w:hAnsiTheme="majorBidi" w:cstheme="majorBidi"/>
              </w:rPr>
              <w:t>MBW</w:t>
            </w:r>
            <w:bookmarkEnd w:id="254"/>
          </w:p>
        </w:tc>
      </w:tr>
      <w:tr w:rsidR="00E73071" w:rsidRPr="00C63592" w:rsidTr="00E73071">
        <w:trPr>
          <w:jc w:val="center"/>
        </w:trPr>
        <w:tc>
          <w:tcPr>
            <w:tcW w:w="1426" w:type="dxa"/>
          </w:tcPr>
          <w:p w:rsidR="00E73071" w:rsidRPr="00C63592" w:rsidRDefault="00E73071" w:rsidP="00E73071">
            <w:pPr>
              <w:pStyle w:val="Tabletext"/>
              <w:keepNext/>
              <w:keepLines/>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0-1</w:t>
            </w:r>
          </w:p>
        </w:tc>
        <w:tc>
          <w:tcPr>
            <w:tcW w:w="1083"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3"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084"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–13.5</w:t>
            </w:r>
          </w:p>
        </w:tc>
        <w:tc>
          <w:tcPr>
            <w:tcW w:w="1084"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–16.5</w:t>
            </w:r>
          </w:p>
        </w:tc>
        <w:tc>
          <w:tcPr>
            <w:tcW w:w="1084"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–18.5</w:t>
            </w:r>
          </w:p>
        </w:tc>
        <w:tc>
          <w:tcPr>
            <w:tcW w:w="1084"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–19.5</w:t>
            </w:r>
          </w:p>
        </w:tc>
        <w:tc>
          <w:tcPr>
            <w:tcW w:w="1711"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30 kHz</w:t>
            </w:r>
          </w:p>
        </w:tc>
      </w:tr>
      <w:tr w:rsidR="00E73071" w:rsidRPr="00C63592" w:rsidTr="00E73071">
        <w:trPr>
          <w:jc w:val="center"/>
        </w:trPr>
        <w:tc>
          <w:tcPr>
            <w:tcW w:w="1426"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1-2.5</w:t>
            </w:r>
          </w:p>
        </w:tc>
        <w:tc>
          <w:tcPr>
            <w:tcW w:w="1083"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3"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711"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E73071" w:rsidRPr="00C63592" w:rsidTr="00E73071">
        <w:trPr>
          <w:jc w:val="center"/>
        </w:trPr>
        <w:tc>
          <w:tcPr>
            <w:tcW w:w="1426"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2.5-2.8</w:t>
            </w:r>
          </w:p>
        </w:tc>
        <w:tc>
          <w:tcPr>
            <w:tcW w:w="1083"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–23.5</w:t>
            </w:r>
          </w:p>
        </w:tc>
        <w:tc>
          <w:tcPr>
            <w:tcW w:w="1083"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711"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E73071" w:rsidRPr="00C63592" w:rsidTr="00E73071">
        <w:trPr>
          <w:jc w:val="center"/>
        </w:trPr>
        <w:tc>
          <w:tcPr>
            <w:tcW w:w="1426"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2.8-5</w:t>
            </w:r>
          </w:p>
        </w:tc>
        <w:tc>
          <w:tcPr>
            <w:tcW w:w="1083" w:type="dxa"/>
          </w:tcPr>
          <w:p w:rsidR="00E73071" w:rsidRPr="00C63592" w:rsidRDefault="00E73071" w:rsidP="00E73071">
            <w:pPr>
              <w:pStyle w:val="Tabletext"/>
              <w:jc w:val="center"/>
              <w:rPr>
                <w:rFonts w:asciiTheme="majorBidi" w:hAnsiTheme="majorBidi" w:cstheme="majorBidi"/>
              </w:rPr>
            </w:pPr>
          </w:p>
        </w:tc>
        <w:tc>
          <w:tcPr>
            <w:tcW w:w="1083"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711"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E73071" w:rsidRPr="00C63592" w:rsidTr="00E73071">
        <w:trPr>
          <w:jc w:val="center"/>
        </w:trPr>
        <w:tc>
          <w:tcPr>
            <w:tcW w:w="1426"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5-6</w:t>
            </w:r>
          </w:p>
        </w:tc>
        <w:tc>
          <w:tcPr>
            <w:tcW w:w="1083" w:type="dxa"/>
          </w:tcPr>
          <w:p w:rsidR="00E73071" w:rsidRPr="00C63592" w:rsidRDefault="00E73071" w:rsidP="00E73071">
            <w:pPr>
              <w:pStyle w:val="Tabletext"/>
              <w:jc w:val="center"/>
              <w:rPr>
                <w:rFonts w:asciiTheme="majorBidi" w:hAnsiTheme="majorBidi" w:cstheme="majorBidi"/>
              </w:rPr>
            </w:pPr>
          </w:p>
        </w:tc>
        <w:tc>
          <w:tcPr>
            <w:tcW w:w="1083"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711"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E73071" w:rsidRPr="00C63592" w:rsidTr="00E73071">
        <w:trPr>
          <w:jc w:val="center"/>
        </w:trPr>
        <w:tc>
          <w:tcPr>
            <w:tcW w:w="1426"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6-10</w:t>
            </w:r>
          </w:p>
        </w:tc>
        <w:tc>
          <w:tcPr>
            <w:tcW w:w="1083" w:type="dxa"/>
          </w:tcPr>
          <w:p w:rsidR="00E73071" w:rsidRPr="00C63592" w:rsidRDefault="00E73071" w:rsidP="00E73071">
            <w:pPr>
              <w:pStyle w:val="Tabletext"/>
              <w:jc w:val="center"/>
              <w:rPr>
                <w:rFonts w:asciiTheme="majorBidi" w:hAnsiTheme="majorBidi" w:cstheme="majorBidi"/>
              </w:rPr>
            </w:pPr>
          </w:p>
        </w:tc>
        <w:tc>
          <w:tcPr>
            <w:tcW w:w="1083" w:type="dxa"/>
          </w:tcPr>
          <w:p w:rsidR="00E73071" w:rsidRPr="00C63592" w:rsidRDefault="00E73071" w:rsidP="00E73071">
            <w:pPr>
              <w:pStyle w:val="Tabletext"/>
              <w:jc w:val="center"/>
              <w:rPr>
                <w:rFonts w:asciiTheme="majorBidi" w:hAnsiTheme="majorBidi" w:cstheme="majorBidi"/>
              </w:rPr>
            </w:pP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084"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084"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711"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E73071" w:rsidRPr="00C63592" w:rsidTr="00E73071">
        <w:trPr>
          <w:jc w:val="center"/>
        </w:trPr>
        <w:tc>
          <w:tcPr>
            <w:tcW w:w="1426"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10-15</w:t>
            </w:r>
          </w:p>
        </w:tc>
        <w:tc>
          <w:tcPr>
            <w:tcW w:w="1083" w:type="dxa"/>
          </w:tcPr>
          <w:p w:rsidR="00E73071" w:rsidRPr="00C63592" w:rsidRDefault="00E73071" w:rsidP="00E73071">
            <w:pPr>
              <w:pStyle w:val="Tabletext"/>
              <w:jc w:val="center"/>
              <w:rPr>
                <w:rFonts w:asciiTheme="majorBidi" w:hAnsiTheme="majorBidi" w:cstheme="majorBidi"/>
              </w:rPr>
            </w:pPr>
          </w:p>
        </w:tc>
        <w:tc>
          <w:tcPr>
            <w:tcW w:w="1083" w:type="dxa"/>
          </w:tcPr>
          <w:p w:rsidR="00E73071" w:rsidRPr="00C63592" w:rsidRDefault="00E73071" w:rsidP="00E73071">
            <w:pPr>
              <w:pStyle w:val="Tabletext"/>
              <w:jc w:val="center"/>
              <w:rPr>
                <w:rFonts w:asciiTheme="majorBidi" w:hAnsiTheme="majorBidi" w:cstheme="majorBidi"/>
              </w:rPr>
            </w:pPr>
          </w:p>
        </w:tc>
        <w:tc>
          <w:tcPr>
            <w:tcW w:w="1084" w:type="dxa"/>
          </w:tcPr>
          <w:p w:rsidR="00E73071" w:rsidRPr="00C63592" w:rsidRDefault="00E73071" w:rsidP="00E73071">
            <w:pPr>
              <w:pStyle w:val="Tabletext"/>
              <w:jc w:val="center"/>
              <w:rPr>
                <w:rFonts w:asciiTheme="majorBidi" w:hAnsiTheme="majorBidi" w:cstheme="majorBidi"/>
              </w:rPr>
            </w:pP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711"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E73071" w:rsidRPr="00C63592" w:rsidTr="00E73071">
        <w:trPr>
          <w:trHeight w:val="70"/>
          <w:jc w:val="center"/>
        </w:trPr>
        <w:tc>
          <w:tcPr>
            <w:tcW w:w="1426"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15-20</w:t>
            </w:r>
          </w:p>
        </w:tc>
        <w:tc>
          <w:tcPr>
            <w:tcW w:w="1083" w:type="dxa"/>
          </w:tcPr>
          <w:p w:rsidR="00E73071" w:rsidRPr="00C63592" w:rsidRDefault="00E73071" w:rsidP="00E73071">
            <w:pPr>
              <w:pStyle w:val="Tabletext"/>
              <w:jc w:val="center"/>
              <w:rPr>
                <w:rFonts w:asciiTheme="majorBidi" w:hAnsiTheme="majorBidi" w:cstheme="majorBidi"/>
              </w:rPr>
            </w:pPr>
          </w:p>
        </w:tc>
        <w:tc>
          <w:tcPr>
            <w:tcW w:w="1083" w:type="dxa"/>
          </w:tcPr>
          <w:p w:rsidR="00E73071" w:rsidRPr="00C63592" w:rsidRDefault="00E73071" w:rsidP="00E73071">
            <w:pPr>
              <w:pStyle w:val="Tabletext"/>
              <w:jc w:val="center"/>
              <w:rPr>
                <w:rFonts w:asciiTheme="majorBidi" w:hAnsiTheme="majorBidi" w:cstheme="majorBidi"/>
              </w:rPr>
            </w:pPr>
          </w:p>
        </w:tc>
        <w:tc>
          <w:tcPr>
            <w:tcW w:w="1084" w:type="dxa"/>
          </w:tcPr>
          <w:p w:rsidR="00E73071" w:rsidRPr="00C63592" w:rsidRDefault="00E73071" w:rsidP="00E73071">
            <w:pPr>
              <w:pStyle w:val="Tabletext"/>
              <w:jc w:val="center"/>
              <w:rPr>
                <w:rFonts w:asciiTheme="majorBidi" w:hAnsiTheme="majorBidi" w:cstheme="majorBidi"/>
              </w:rPr>
            </w:pPr>
          </w:p>
        </w:tc>
        <w:tc>
          <w:tcPr>
            <w:tcW w:w="1084" w:type="dxa"/>
          </w:tcPr>
          <w:p w:rsidR="00E73071" w:rsidRPr="00C63592" w:rsidRDefault="00E73071" w:rsidP="00E73071">
            <w:pPr>
              <w:pStyle w:val="Tabletext"/>
              <w:jc w:val="center"/>
              <w:rPr>
                <w:rFonts w:asciiTheme="majorBidi" w:hAnsiTheme="majorBidi" w:cstheme="majorBidi"/>
              </w:rPr>
            </w:pP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711"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E73071" w:rsidRPr="00C63592" w:rsidTr="00AC28CA">
        <w:trPr>
          <w:jc w:val="center"/>
        </w:trPr>
        <w:tc>
          <w:tcPr>
            <w:tcW w:w="1426" w:type="dxa"/>
            <w:tcBorders>
              <w:bottom w:val="single" w:sz="4" w:space="0" w:color="auto"/>
            </w:tcBorders>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20-25</w:t>
            </w:r>
          </w:p>
        </w:tc>
        <w:tc>
          <w:tcPr>
            <w:tcW w:w="1083" w:type="dxa"/>
            <w:tcBorders>
              <w:bottom w:val="single" w:sz="4" w:space="0" w:color="auto"/>
            </w:tcBorders>
          </w:tcPr>
          <w:p w:rsidR="00E73071" w:rsidRPr="00C63592" w:rsidRDefault="00E73071" w:rsidP="00E73071">
            <w:pPr>
              <w:pStyle w:val="Tabletext"/>
              <w:jc w:val="center"/>
              <w:rPr>
                <w:rFonts w:asciiTheme="majorBidi" w:hAnsiTheme="majorBidi" w:cstheme="majorBidi"/>
              </w:rPr>
            </w:pPr>
          </w:p>
        </w:tc>
        <w:tc>
          <w:tcPr>
            <w:tcW w:w="1083" w:type="dxa"/>
            <w:tcBorders>
              <w:bottom w:val="single" w:sz="4" w:space="0" w:color="auto"/>
            </w:tcBorders>
          </w:tcPr>
          <w:p w:rsidR="00E73071" w:rsidRPr="00C63592" w:rsidRDefault="00E73071" w:rsidP="00E73071">
            <w:pPr>
              <w:pStyle w:val="Tabletext"/>
              <w:jc w:val="center"/>
              <w:rPr>
                <w:rFonts w:asciiTheme="majorBidi" w:hAnsiTheme="majorBidi" w:cstheme="majorBidi"/>
              </w:rPr>
            </w:pPr>
          </w:p>
        </w:tc>
        <w:tc>
          <w:tcPr>
            <w:tcW w:w="1084" w:type="dxa"/>
            <w:tcBorders>
              <w:bottom w:val="single" w:sz="4" w:space="0" w:color="auto"/>
            </w:tcBorders>
          </w:tcPr>
          <w:p w:rsidR="00E73071" w:rsidRPr="00C63592" w:rsidRDefault="00E73071" w:rsidP="00E73071">
            <w:pPr>
              <w:pStyle w:val="Tabletext"/>
              <w:jc w:val="center"/>
              <w:rPr>
                <w:rFonts w:asciiTheme="majorBidi" w:hAnsiTheme="majorBidi" w:cstheme="majorBidi"/>
              </w:rPr>
            </w:pPr>
          </w:p>
        </w:tc>
        <w:tc>
          <w:tcPr>
            <w:tcW w:w="1084" w:type="dxa"/>
            <w:tcBorders>
              <w:bottom w:val="single" w:sz="4" w:space="0" w:color="auto"/>
            </w:tcBorders>
          </w:tcPr>
          <w:p w:rsidR="00E73071" w:rsidRPr="00C63592" w:rsidRDefault="00E73071" w:rsidP="00E73071">
            <w:pPr>
              <w:pStyle w:val="Tabletext"/>
              <w:jc w:val="center"/>
              <w:rPr>
                <w:rFonts w:asciiTheme="majorBidi" w:hAnsiTheme="majorBidi" w:cstheme="majorBidi"/>
              </w:rPr>
            </w:pPr>
          </w:p>
        </w:tc>
        <w:tc>
          <w:tcPr>
            <w:tcW w:w="1084" w:type="dxa"/>
            <w:tcBorders>
              <w:bottom w:val="single" w:sz="4" w:space="0" w:color="auto"/>
            </w:tcBorders>
          </w:tcPr>
          <w:p w:rsidR="00E73071" w:rsidRPr="00C63592" w:rsidRDefault="00E73071" w:rsidP="00E73071">
            <w:pPr>
              <w:pStyle w:val="Tabletext"/>
              <w:jc w:val="center"/>
              <w:rPr>
                <w:rFonts w:asciiTheme="majorBidi" w:hAnsiTheme="majorBidi" w:cstheme="majorBidi"/>
              </w:rPr>
            </w:pPr>
          </w:p>
        </w:tc>
        <w:tc>
          <w:tcPr>
            <w:tcW w:w="1084" w:type="dxa"/>
            <w:tcBorders>
              <w:bottom w:val="single" w:sz="4" w:space="0" w:color="auto"/>
            </w:tcBorders>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–23.5</w:t>
            </w:r>
          </w:p>
        </w:tc>
        <w:tc>
          <w:tcPr>
            <w:tcW w:w="1711" w:type="dxa"/>
            <w:tcBorders>
              <w:bottom w:val="single" w:sz="4" w:space="0" w:color="auto"/>
            </w:tcBorders>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E73071" w:rsidRPr="00C63592" w:rsidTr="00AC28CA">
        <w:trPr>
          <w:jc w:val="center"/>
        </w:trPr>
        <w:tc>
          <w:tcPr>
            <w:tcW w:w="9639" w:type="dxa"/>
            <w:gridSpan w:val="8"/>
            <w:tcBorders>
              <w:left w:val="nil"/>
              <w:bottom w:val="nil"/>
              <w:right w:val="nil"/>
            </w:tcBorders>
          </w:tcPr>
          <w:p w:rsidR="00E73071" w:rsidRPr="00C63592" w:rsidRDefault="00E73071" w:rsidP="00B441FE">
            <w:pPr>
              <w:pStyle w:val="Tablelegend"/>
              <w:rPr>
                <w:lang w:eastAsia="zh-CN"/>
              </w:rPr>
            </w:pPr>
            <w:r>
              <w:t xml:space="preserve">MBW – </w:t>
            </w:r>
            <w:r w:rsidR="00B441FE">
              <w:rPr>
                <w:rFonts w:hint="eastAsia"/>
                <w:lang w:eastAsia="zh-CN"/>
              </w:rPr>
              <w:t>测量带宽</w:t>
            </w:r>
          </w:p>
        </w:tc>
      </w:tr>
    </w:tbl>
    <w:p w:rsidR="00F3021D" w:rsidRPr="00912595" w:rsidRDefault="00F3021D" w:rsidP="00F3021D">
      <w:pPr>
        <w:pStyle w:val="TableNo"/>
      </w:pPr>
      <w:bookmarkStart w:id="255" w:name="lt_pId2028"/>
      <w:r w:rsidRPr="00912595">
        <w:rPr>
          <w:rFonts w:hint="eastAsia"/>
          <w:lang w:eastAsia="zh-CN"/>
        </w:rPr>
        <w:t>表</w:t>
      </w:r>
      <w:r w:rsidRPr="00912595">
        <w:t>3.1.1-2</w:t>
      </w:r>
      <w:bookmarkEnd w:id="255"/>
    </w:p>
    <w:p w:rsidR="00F3021D" w:rsidRPr="00912595" w:rsidRDefault="00F3021D" w:rsidP="00F3021D">
      <w:pPr>
        <w:pStyle w:val="Tabletitle"/>
      </w:pPr>
      <w:bookmarkStart w:id="256" w:name="lt_pId2029"/>
      <w:r w:rsidRPr="00912595">
        <w:rPr>
          <w:lang w:eastAsia="zh-CN"/>
        </w:rPr>
        <w:t xml:space="preserve">E-UTRA </w:t>
      </w:r>
      <w:r w:rsidRPr="00912595">
        <w:rPr>
          <w:rFonts w:ascii="SimSun" w:hAnsi="SimSun" w:cs="SimSun" w:hint="eastAsia"/>
          <w:lang w:eastAsia="zh-CN"/>
        </w:rPr>
        <w:t>频谱发射掩模</w:t>
      </w:r>
      <w:r w:rsidRPr="00912595">
        <w:rPr>
          <w:rFonts w:hint="eastAsia"/>
          <w:lang w:eastAsia="zh-CN"/>
        </w:rPr>
        <w:t>，</w:t>
      </w:r>
      <w:r w:rsidRPr="00912595">
        <w:t>3 GHz &lt;</w:t>
      </w:r>
      <w:r w:rsidR="008F7A9B">
        <w:t xml:space="preserve"> </w:t>
      </w:r>
      <w:r w:rsidR="00F40EB0">
        <w:t>E-UTRA</w:t>
      </w:r>
      <w:r w:rsidR="00F40EB0">
        <w:t>频段</w:t>
      </w:r>
      <w:r w:rsidRPr="00912595">
        <w:t xml:space="preserve"> ≤ 4.2 GHz</w:t>
      </w:r>
      <w:bookmarkEnd w:id="25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F3021D" w:rsidRPr="00912595" w:rsidTr="00F3021D">
        <w:trPr>
          <w:jc w:val="center"/>
        </w:trPr>
        <w:tc>
          <w:tcPr>
            <w:tcW w:w="1426" w:type="dxa"/>
            <w:vMerge w:val="restart"/>
            <w:vAlign w:val="center"/>
          </w:tcPr>
          <w:p w:rsidR="00F3021D" w:rsidRPr="00912595" w:rsidRDefault="00F3021D" w:rsidP="00F3021D">
            <w:pPr>
              <w:pStyle w:val="Tablehead"/>
              <w:keepLines/>
              <w:tabs>
                <w:tab w:val="left" w:leader="dot" w:pos="7938"/>
                <w:tab w:val="center" w:pos="9526"/>
              </w:tabs>
              <w:ind w:left="34" w:hanging="34"/>
              <w:rPr>
                <w:rFonts w:asciiTheme="majorBidi" w:hAnsiTheme="majorBidi" w:cstheme="majorBidi"/>
              </w:rPr>
            </w:pPr>
            <w:bookmarkStart w:id="257" w:name="lt_pId2030"/>
            <w:r w:rsidRPr="00912595">
              <w:t>Δ</w:t>
            </w:r>
            <w:r w:rsidRPr="00912595">
              <w:rPr>
                <w:i/>
              </w:rPr>
              <w:t>f</w:t>
            </w:r>
            <w:r w:rsidRPr="00912595">
              <w:rPr>
                <w:i/>
                <w:iCs/>
                <w:vertAlign w:val="subscript"/>
              </w:rPr>
              <w:t>OoB</w:t>
            </w:r>
            <w:bookmarkEnd w:id="257"/>
            <w:r w:rsidRPr="00912595">
              <w:rPr>
                <w:rFonts w:asciiTheme="majorBidi" w:hAnsiTheme="majorBidi" w:cstheme="majorBidi"/>
              </w:rPr>
              <w:br/>
            </w:r>
            <w:bookmarkStart w:id="258" w:name="lt_pId2031"/>
            <w:r w:rsidRPr="00912595">
              <w:rPr>
                <w:rFonts w:asciiTheme="majorBidi" w:hAnsiTheme="majorBidi" w:cstheme="majorBidi"/>
              </w:rPr>
              <w:t>(MHz)</w:t>
            </w:r>
            <w:bookmarkEnd w:id="258"/>
          </w:p>
        </w:tc>
        <w:tc>
          <w:tcPr>
            <w:tcW w:w="8213" w:type="dxa"/>
            <w:gridSpan w:val="7"/>
          </w:tcPr>
          <w:p w:rsidR="00F3021D" w:rsidRPr="00912595" w:rsidRDefault="00F3021D" w:rsidP="00F3021D">
            <w:pPr>
              <w:pStyle w:val="Tablehead"/>
              <w:keepLines/>
              <w:rPr>
                <w:rFonts w:asciiTheme="majorBidi" w:hAnsiTheme="majorBidi" w:cstheme="majorBidi"/>
                <w:lang w:val="en-US" w:eastAsia="zh-CN"/>
              </w:rPr>
            </w:pPr>
            <w:r w:rsidRPr="00912595">
              <w:rPr>
                <w:rFonts w:ascii="SimSun" w:hAnsi="SimSun" w:cs="SimSun" w:hint="eastAsia"/>
                <w:szCs w:val="22"/>
                <w:lang w:val="en-US" w:eastAsia="zh-CN"/>
              </w:rPr>
              <w:t>频谱发射限值</w:t>
            </w:r>
            <w:r w:rsidRPr="00912595">
              <w:rPr>
                <w:szCs w:val="22"/>
                <w:lang w:eastAsia="zh-CN"/>
              </w:rPr>
              <w:t xml:space="preserve"> (dBm</w:t>
            </w:r>
            <w:r w:rsidRPr="00912595">
              <w:rPr>
                <w:rFonts w:hint="eastAsia"/>
                <w:szCs w:val="22"/>
                <w:lang w:eastAsia="zh-CN"/>
              </w:rPr>
              <w:t xml:space="preserve">) </w:t>
            </w:r>
            <w:r w:rsidRPr="00912595">
              <w:rPr>
                <w:szCs w:val="22"/>
                <w:lang w:eastAsia="zh-CN"/>
              </w:rPr>
              <w:t>/</w:t>
            </w:r>
            <w:r w:rsidRPr="00912595">
              <w:rPr>
                <w:rFonts w:ascii="SimSun" w:hAnsi="SimSun" w:cs="SimSun" w:hint="eastAsia"/>
                <w:szCs w:val="22"/>
                <w:lang w:val="en-US" w:eastAsia="zh-CN"/>
              </w:rPr>
              <w:t>信道带宽</w:t>
            </w:r>
          </w:p>
        </w:tc>
      </w:tr>
      <w:tr w:rsidR="00F3021D" w:rsidRPr="00912595" w:rsidTr="00F3021D">
        <w:trPr>
          <w:jc w:val="center"/>
        </w:trPr>
        <w:tc>
          <w:tcPr>
            <w:tcW w:w="1426" w:type="dxa"/>
            <w:vMerge/>
            <w:vAlign w:val="center"/>
          </w:tcPr>
          <w:p w:rsidR="00F3021D" w:rsidRPr="00912595" w:rsidRDefault="00F3021D" w:rsidP="00F3021D">
            <w:pPr>
              <w:pStyle w:val="Tablehead"/>
              <w:keepLines/>
              <w:rPr>
                <w:rFonts w:asciiTheme="majorBidi" w:hAnsiTheme="majorBidi" w:cstheme="majorBidi"/>
                <w:lang w:val="en-US" w:eastAsia="zh-CN"/>
              </w:rPr>
            </w:pPr>
          </w:p>
        </w:tc>
        <w:tc>
          <w:tcPr>
            <w:tcW w:w="1083" w:type="dxa"/>
            <w:vAlign w:val="center"/>
          </w:tcPr>
          <w:p w:rsidR="00F3021D" w:rsidRPr="00912595" w:rsidRDefault="00F3021D" w:rsidP="00F3021D">
            <w:pPr>
              <w:pStyle w:val="Tablehead"/>
              <w:keepLines/>
              <w:tabs>
                <w:tab w:val="left" w:leader="dot" w:pos="7938"/>
                <w:tab w:val="center" w:pos="9526"/>
              </w:tabs>
              <w:ind w:left="567" w:hanging="567"/>
              <w:rPr>
                <w:rFonts w:asciiTheme="majorBidi" w:hAnsiTheme="majorBidi" w:cstheme="majorBidi"/>
              </w:rPr>
            </w:pPr>
            <w:bookmarkStart w:id="259" w:name="lt_pId2033"/>
            <w:r w:rsidRPr="00912595">
              <w:rPr>
                <w:rFonts w:asciiTheme="majorBidi" w:hAnsiTheme="majorBidi" w:cstheme="majorBidi"/>
              </w:rPr>
              <w:t>1.4 MHz</w:t>
            </w:r>
            <w:bookmarkEnd w:id="259"/>
          </w:p>
        </w:tc>
        <w:tc>
          <w:tcPr>
            <w:tcW w:w="1083" w:type="dxa"/>
            <w:vAlign w:val="center"/>
          </w:tcPr>
          <w:p w:rsidR="00F3021D" w:rsidRPr="00912595" w:rsidRDefault="00F3021D" w:rsidP="00F3021D">
            <w:pPr>
              <w:pStyle w:val="Tablehead"/>
              <w:keepLines/>
              <w:tabs>
                <w:tab w:val="left" w:leader="dot" w:pos="7938"/>
                <w:tab w:val="center" w:pos="9526"/>
              </w:tabs>
              <w:ind w:left="567" w:hanging="567"/>
              <w:rPr>
                <w:rFonts w:asciiTheme="majorBidi" w:hAnsiTheme="majorBidi" w:cstheme="majorBidi"/>
              </w:rPr>
            </w:pPr>
            <w:bookmarkStart w:id="260" w:name="lt_pId2034"/>
            <w:r w:rsidRPr="00912595">
              <w:rPr>
                <w:rFonts w:asciiTheme="majorBidi" w:hAnsiTheme="majorBidi" w:cstheme="majorBidi"/>
              </w:rPr>
              <w:t>3.0 MHz</w:t>
            </w:r>
            <w:bookmarkEnd w:id="260"/>
          </w:p>
        </w:tc>
        <w:tc>
          <w:tcPr>
            <w:tcW w:w="1084" w:type="dxa"/>
            <w:vAlign w:val="center"/>
          </w:tcPr>
          <w:p w:rsidR="00F3021D" w:rsidRPr="00912595" w:rsidRDefault="00F3021D" w:rsidP="00F3021D">
            <w:pPr>
              <w:pStyle w:val="Tablehead"/>
              <w:keepLines/>
              <w:rPr>
                <w:rFonts w:asciiTheme="majorBidi" w:hAnsiTheme="majorBidi" w:cstheme="majorBidi"/>
              </w:rPr>
            </w:pPr>
            <w:bookmarkStart w:id="261" w:name="lt_pId2035"/>
            <w:r w:rsidRPr="00912595">
              <w:rPr>
                <w:rFonts w:asciiTheme="majorBidi" w:hAnsiTheme="majorBidi" w:cstheme="majorBidi"/>
              </w:rPr>
              <w:t>5 MHz</w:t>
            </w:r>
            <w:bookmarkEnd w:id="261"/>
          </w:p>
        </w:tc>
        <w:tc>
          <w:tcPr>
            <w:tcW w:w="1084" w:type="dxa"/>
            <w:vAlign w:val="center"/>
          </w:tcPr>
          <w:p w:rsidR="00F3021D" w:rsidRPr="00912595" w:rsidRDefault="00F3021D" w:rsidP="00F3021D">
            <w:pPr>
              <w:pStyle w:val="Tablehead"/>
              <w:keepLines/>
              <w:rPr>
                <w:rFonts w:asciiTheme="majorBidi" w:hAnsiTheme="majorBidi" w:cstheme="majorBidi"/>
              </w:rPr>
            </w:pPr>
            <w:bookmarkStart w:id="262" w:name="lt_pId2036"/>
            <w:r w:rsidRPr="00912595">
              <w:rPr>
                <w:rFonts w:asciiTheme="majorBidi" w:hAnsiTheme="majorBidi" w:cstheme="majorBidi"/>
              </w:rPr>
              <w:t>10 MHz</w:t>
            </w:r>
            <w:bookmarkEnd w:id="262"/>
          </w:p>
        </w:tc>
        <w:tc>
          <w:tcPr>
            <w:tcW w:w="1084" w:type="dxa"/>
            <w:vAlign w:val="center"/>
          </w:tcPr>
          <w:p w:rsidR="00F3021D" w:rsidRPr="00912595" w:rsidRDefault="00F3021D" w:rsidP="00F3021D">
            <w:pPr>
              <w:pStyle w:val="Tablehead"/>
              <w:keepLines/>
              <w:rPr>
                <w:rFonts w:asciiTheme="majorBidi" w:hAnsiTheme="majorBidi" w:cstheme="majorBidi"/>
              </w:rPr>
            </w:pPr>
            <w:bookmarkStart w:id="263" w:name="lt_pId2037"/>
            <w:r w:rsidRPr="00912595">
              <w:rPr>
                <w:rFonts w:asciiTheme="majorBidi" w:hAnsiTheme="majorBidi" w:cstheme="majorBidi"/>
              </w:rPr>
              <w:t>15 MHz</w:t>
            </w:r>
            <w:bookmarkEnd w:id="263"/>
          </w:p>
        </w:tc>
        <w:tc>
          <w:tcPr>
            <w:tcW w:w="1084" w:type="dxa"/>
            <w:vAlign w:val="center"/>
          </w:tcPr>
          <w:p w:rsidR="00F3021D" w:rsidRPr="00912595" w:rsidRDefault="00F3021D" w:rsidP="00F3021D">
            <w:pPr>
              <w:pStyle w:val="Tablehead"/>
              <w:keepLines/>
              <w:rPr>
                <w:rFonts w:asciiTheme="majorBidi" w:hAnsiTheme="majorBidi" w:cstheme="majorBidi"/>
              </w:rPr>
            </w:pPr>
            <w:bookmarkStart w:id="264" w:name="lt_pId2038"/>
            <w:r w:rsidRPr="00912595">
              <w:rPr>
                <w:rFonts w:asciiTheme="majorBidi" w:hAnsiTheme="majorBidi" w:cstheme="majorBidi"/>
              </w:rPr>
              <w:t>20 MHz</w:t>
            </w:r>
            <w:bookmarkEnd w:id="264"/>
          </w:p>
        </w:tc>
        <w:tc>
          <w:tcPr>
            <w:tcW w:w="1711" w:type="dxa"/>
          </w:tcPr>
          <w:p w:rsidR="00F3021D" w:rsidRPr="00912595" w:rsidRDefault="00F3021D" w:rsidP="00F3021D">
            <w:pPr>
              <w:pStyle w:val="Tablehead"/>
              <w:keepLines/>
              <w:rPr>
                <w:rFonts w:asciiTheme="majorBidi" w:hAnsiTheme="majorBidi" w:cstheme="majorBidi"/>
              </w:rPr>
            </w:pPr>
            <w:bookmarkStart w:id="265" w:name="lt_pId2039"/>
            <w:r w:rsidRPr="00912595">
              <w:rPr>
                <w:rFonts w:asciiTheme="majorBidi" w:hAnsiTheme="majorBidi" w:cstheme="majorBidi"/>
              </w:rPr>
              <w:t>MBW</w:t>
            </w:r>
            <w:bookmarkEnd w:id="265"/>
          </w:p>
        </w:tc>
      </w:tr>
      <w:tr w:rsidR="00E73071" w:rsidRPr="00912595" w:rsidTr="00F3021D">
        <w:trPr>
          <w:jc w:val="center"/>
        </w:trPr>
        <w:tc>
          <w:tcPr>
            <w:tcW w:w="1426" w:type="dxa"/>
          </w:tcPr>
          <w:p w:rsidR="00E73071" w:rsidRPr="00C63592" w:rsidRDefault="00E73071" w:rsidP="00E73071">
            <w:pPr>
              <w:pStyle w:val="Tabletext"/>
              <w:keepNext/>
              <w:keepLines/>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0-1</w:t>
            </w:r>
          </w:p>
        </w:tc>
        <w:tc>
          <w:tcPr>
            <w:tcW w:w="1083"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3"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084"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–13.2</w:t>
            </w:r>
          </w:p>
        </w:tc>
        <w:tc>
          <w:tcPr>
            <w:tcW w:w="1084"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–16.2</w:t>
            </w:r>
          </w:p>
        </w:tc>
        <w:tc>
          <w:tcPr>
            <w:tcW w:w="1084"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–18.2</w:t>
            </w:r>
          </w:p>
        </w:tc>
        <w:tc>
          <w:tcPr>
            <w:tcW w:w="1084"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–19.2</w:t>
            </w:r>
          </w:p>
        </w:tc>
        <w:tc>
          <w:tcPr>
            <w:tcW w:w="1711"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30 kHz</w:t>
            </w:r>
          </w:p>
        </w:tc>
      </w:tr>
      <w:tr w:rsidR="00E73071" w:rsidRPr="00912595" w:rsidTr="00F3021D">
        <w:trPr>
          <w:jc w:val="center"/>
        </w:trPr>
        <w:tc>
          <w:tcPr>
            <w:tcW w:w="1426"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1-2.5</w:t>
            </w:r>
          </w:p>
        </w:tc>
        <w:tc>
          <w:tcPr>
            <w:tcW w:w="1083"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3"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711"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E73071" w:rsidRPr="00912595" w:rsidTr="00F3021D">
        <w:trPr>
          <w:jc w:val="center"/>
        </w:trPr>
        <w:tc>
          <w:tcPr>
            <w:tcW w:w="1426"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2.5-2.8</w:t>
            </w:r>
          </w:p>
        </w:tc>
        <w:tc>
          <w:tcPr>
            <w:tcW w:w="1083"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–23.2</w:t>
            </w:r>
          </w:p>
        </w:tc>
        <w:tc>
          <w:tcPr>
            <w:tcW w:w="1083"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711"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E73071" w:rsidRPr="00912595" w:rsidTr="00F3021D">
        <w:trPr>
          <w:jc w:val="center"/>
        </w:trPr>
        <w:tc>
          <w:tcPr>
            <w:tcW w:w="1426"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2.8-5</w:t>
            </w:r>
          </w:p>
        </w:tc>
        <w:tc>
          <w:tcPr>
            <w:tcW w:w="1083" w:type="dxa"/>
          </w:tcPr>
          <w:p w:rsidR="00E73071" w:rsidRPr="00C63592" w:rsidRDefault="00E73071" w:rsidP="00E73071">
            <w:pPr>
              <w:pStyle w:val="Tabletext"/>
              <w:jc w:val="center"/>
              <w:rPr>
                <w:rFonts w:asciiTheme="majorBidi" w:hAnsiTheme="majorBidi" w:cstheme="majorBidi"/>
              </w:rPr>
            </w:pPr>
          </w:p>
        </w:tc>
        <w:tc>
          <w:tcPr>
            <w:tcW w:w="1083"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711"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E73071" w:rsidRPr="00912595" w:rsidTr="00F3021D">
        <w:trPr>
          <w:jc w:val="center"/>
        </w:trPr>
        <w:tc>
          <w:tcPr>
            <w:tcW w:w="1426"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5-6</w:t>
            </w:r>
          </w:p>
        </w:tc>
        <w:tc>
          <w:tcPr>
            <w:tcW w:w="1083" w:type="dxa"/>
          </w:tcPr>
          <w:p w:rsidR="00E73071" w:rsidRPr="00C63592" w:rsidRDefault="00E73071" w:rsidP="00E73071">
            <w:pPr>
              <w:pStyle w:val="Tabletext"/>
              <w:jc w:val="center"/>
              <w:rPr>
                <w:rFonts w:asciiTheme="majorBidi" w:hAnsiTheme="majorBidi" w:cstheme="majorBidi"/>
              </w:rPr>
            </w:pPr>
          </w:p>
        </w:tc>
        <w:tc>
          <w:tcPr>
            <w:tcW w:w="1083"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711"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E73071" w:rsidRPr="00912595" w:rsidTr="00F3021D">
        <w:trPr>
          <w:jc w:val="center"/>
        </w:trPr>
        <w:tc>
          <w:tcPr>
            <w:tcW w:w="1426"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6-10</w:t>
            </w:r>
          </w:p>
        </w:tc>
        <w:tc>
          <w:tcPr>
            <w:tcW w:w="1083" w:type="dxa"/>
          </w:tcPr>
          <w:p w:rsidR="00E73071" w:rsidRPr="00C63592" w:rsidRDefault="00E73071" w:rsidP="00E73071">
            <w:pPr>
              <w:pStyle w:val="Tabletext"/>
              <w:jc w:val="center"/>
              <w:rPr>
                <w:rFonts w:asciiTheme="majorBidi" w:hAnsiTheme="majorBidi" w:cstheme="majorBidi"/>
              </w:rPr>
            </w:pPr>
          </w:p>
        </w:tc>
        <w:tc>
          <w:tcPr>
            <w:tcW w:w="1083" w:type="dxa"/>
          </w:tcPr>
          <w:p w:rsidR="00E73071" w:rsidRPr="00C63592" w:rsidRDefault="00E73071" w:rsidP="00E73071">
            <w:pPr>
              <w:pStyle w:val="Tabletext"/>
              <w:jc w:val="center"/>
              <w:rPr>
                <w:rFonts w:asciiTheme="majorBidi" w:hAnsiTheme="majorBidi" w:cstheme="majorBidi"/>
              </w:rPr>
            </w:pP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711"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E73071" w:rsidRPr="00912595" w:rsidTr="00F3021D">
        <w:trPr>
          <w:jc w:val="center"/>
        </w:trPr>
        <w:tc>
          <w:tcPr>
            <w:tcW w:w="1426"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10-15</w:t>
            </w:r>
          </w:p>
        </w:tc>
        <w:tc>
          <w:tcPr>
            <w:tcW w:w="1083" w:type="dxa"/>
          </w:tcPr>
          <w:p w:rsidR="00E73071" w:rsidRPr="00C63592" w:rsidRDefault="00E73071" w:rsidP="00E73071">
            <w:pPr>
              <w:pStyle w:val="Tabletext"/>
              <w:jc w:val="center"/>
              <w:rPr>
                <w:rFonts w:asciiTheme="majorBidi" w:hAnsiTheme="majorBidi" w:cstheme="majorBidi"/>
              </w:rPr>
            </w:pPr>
          </w:p>
        </w:tc>
        <w:tc>
          <w:tcPr>
            <w:tcW w:w="1083" w:type="dxa"/>
          </w:tcPr>
          <w:p w:rsidR="00E73071" w:rsidRPr="00C63592" w:rsidRDefault="00E73071" w:rsidP="00E73071">
            <w:pPr>
              <w:pStyle w:val="Tabletext"/>
              <w:jc w:val="center"/>
              <w:rPr>
                <w:rFonts w:asciiTheme="majorBidi" w:hAnsiTheme="majorBidi" w:cstheme="majorBidi"/>
              </w:rPr>
            </w:pPr>
          </w:p>
        </w:tc>
        <w:tc>
          <w:tcPr>
            <w:tcW w:w="1084" w:type="dxa"/>
          </w:tcPr>
          <w:p w:rsidR="00E73071" w:rsidRPr="00C63592" w:rsidRDefault="00E73071" w:rsidP="00E73071">
            <w:pPr>
              <w:pStyle w:val="Tabletext"/>
              <w:jc w:val="center"/>
              <w:rPr>
                <w:rFonts w:asciiTheme="majorBidi" w:hAnsiTheme="majorBidi" w:cstheme="majorBidi"/>
              </w:rPr>
            </w:pP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711"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E73071" w:rsidRPr="00912595" w:rsidTr="00F3021D">
        <w:trPr>
          <w:trHeight w:val="70"/>
          <w:jc w:val="center"/>
        </w:trPr>
        <w:tc>
          <w:tcPr>
            <w:tcW w:w="1426"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15-20</w:t>
            </w:r>
          </w:p>
        </w:tc>
        <w:tc>
          <w:tcPr>
            <w:tcW w:w="1083" w:type="dxa"/>
          </w:tcPr>
          <w:p w:rsidR="00E73071" w:rsidRPr="00C63592" w:rsidRDefault="00E73071" w:rsidP="00E73071">
            <w:pPr>
              <w:pStyle w:val="Tabletext"/>
              <w:jc w:val="center"/>
              <w:rPr>
                <w:rFonts w:asciiTheme="majorBidi" w:hAnsiTheme="majorBidi" w:cstheme="majorBidi"/>
              </w:rPr>
            </w:pPr>
          </w:p>
        </w:tc>
        <w:tc>
          <w:tcPr>
            <w:tcW w:w="1083" w:type="dxa"/>
          </w:tcPr>
          <w:p w:rsidR="00E73071" w:rsidRPr="00C63592" w:rsidRDefault="00E73071" w:rsidP="00E73071">
            <w:pPr>
              <w:pStyle w:val="Tabletext"/>
              <w:jc w:val="center"/>
              <w:rPr>
                <w:rFonts w:asciiTheme="majorBidi" w:hAnsiTheme="majorBidi" w:cstheme="majorBidi"/>
              </w:rPr>
            </w:pPr>
          </w:p>
        </w:tc>
        <w:tc>
          <w:tcPr>
            <w:tcW w:w="1084" w:type="dxa"/>
          </w:tcPr>
          <w:p w:rsidR="00E73071" w:rsidRPr="00C63592" w:rsidRDefault="00E73071" w:rsidP="00E73071">
            <w:pPr>
              <w:pStyle w:val="Tabletext"/>
              <w:jc w:val="center"/>
              <w:rPr>
                <w:rFonts w:asciiTheme="majorBidi" w:hAnsiTheme="majorBidi" w:cstheme="majorBidi"/>
              </w:rPr>
            </w:pPr>
          </w:p>
        </w:tc>
        <w:tc>
          <w:tcPr>
            <w:tcW w:w="1084" w:type="dxa"/>
          </w:tcPr>
          <w:p w:rsidR="00E73071" w:rsidRPr="00C63592" w:rsidRDefault="00E73071" w:rsidP="00E73071">
            <w:pPr>
              <w:pStyle w:val="Tabletext"/>
              <w:jc w:val="center"/>
              <w:rPr>
                <w:rFonts w:asciiTheme="majorBidi" w:hAnsiTheme="majorBidi" w:cstheme="majorBidi"/>
              </w:rPr>
            </w:pP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711"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E73071" w:rsidRPr="00912595" w:rsidTr="00AC28CA">
        <w:trPr>
          <w:jc w:val="center"/>
        </w:trPr>
        <w:tc>
          <w:tcPr>
            <w:tcW w:w="1426" w:type="dxa"/>
            <w:tcBorders>
              <w:bottom w:val="single" w:sz="4" w:space="0" w:color="auto"/>
            </w:tcBorders>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20-25</w:t>
            </w:r>
          </w:p>
        </w:tc>
        <w:tc>
          <w:tcPr>
            <w:tcW w:w="1083" w:type="dxa"/>
            <w:tcBorders>
              <w:bottom w:val="single" w:sz="4" w:space="0" w:color="auto"/>
            </w:tcBorders>
          </w:tcPr>
          <w:p w:rsidR="00E73071" w:rsidRPr="00C63592" w:rsidRDefault="00E73071" w:rsidP="00E73071">
            <w:pPr>
              <w:pStyle w:val="Tabletext"/>
              <w:jc w:val="center"/>
              <w:rPr>
                <w:rFonts w:asciiTheme="majorBidi" w:hAnsiTheme="majorBidi" w:cstheme="majorBidi"/>
              </w:rPr>
            </w:pPr>
          </w:p>
        </w:tc>
        <w:tc>
          <w:tcPr>
            <w:tcW w:w="1083" w:type="dxa"/>
            <w:tcBorders>
              <w:bottom w:val="single" w:sz="4" w:space="0" w:color="auto"/>
            </w:tcBorders>
          </w:tcPr>
          <w:p w:rsidR="00E73071" w:rsidRPr="00C63592" w:rsidRDefault="00E73071" w:rsidP="00E73071">
            <w:pPr>
              <w:pStyle w:val="Tabletext"/>
              <w:jc w:val="center"/>
              <w:rPr>
                <w:rFonts w:asciiTheme="majorBidi" w:hAnsiTheme="majorBidi" w:cstheme="majorBidi"/>
              </w:rPr>
            </w:pPr>
          </w:p>
        </w:tc>
        <w:tc>
          <w:tcPr>
            <w:tcW w:w="1084" w:type="dxa"/>
            <w:tcBorders>
              <w:bottom w:val="single" w:sz="4" w:space="0" w:color="auto"/>
            </w:tcBorders>
          </w:tcPr>
          <w:p w:rsidR="00E73071" w:rsidRPr="00C63592" w:rsidRDefault="00E73071" w:rsidP="00E73071">
            <w:pPr>
              <w:pStyle w:val="Tabletext"/>
              <w:jc w:val="center"/>
              <w:rPr>
                <w:rFonts w:asciiTheme="majorBidi" w:hAnsiTheme="majorBidi" w:cstheme="majorBidi"/>
              </w:rPr>
            </w:pPr>
          </w:p>
        </w:tc>
        <w:tc>
          <w:tcPr>
            <w:tcW w:w="1084" w:type="dxa"/>
            <w:tcBorders>
              <w:bottom w:val="single" w:sz="4" w:space="0" w:color="auto"/>
            </w:tcBorders>
          </w:tcPr>
          <w:p w:rsidR="00E73071" w:rsidRPr="00C63592" w:rsidRDefault="00E73071" w:rsidP="00E73071">
            <w:pPr>
              <w:pStyle w:val="Tabletext"/>
              <w:jc w:val="center"/>
              <w:rPr>
                <w:rFonts w:asciiTheme="majorBidi" w:hAnsiTheme="majorBidi" w:cstheme="majorBidi"/>
              </w:rPr>
            </w:pPr>
          </w:p>
        </w:tc>
        <w:tc>
          <w:tcPr>
            <w:tcW w:w="1084" w:type="dxa"/>
            <w:tcBorders>
              <w:bottom w:val="single" w:sz="4" w:space="0" w:color="auto"/>
            </w:tcBorders>
          </w:tcPr>
          <w:p w:rsidR="00E73071" w:rsidRPr="00C63592" w:rsidRDefault="00E73071" w:rsidP="00E73071">
            <w:pPr>
              <w:pStyle w:val="Tabletext"/>
              <w:jc w:val="center"/>
              <w:rPr>
                <w:rFonts w:asciiTheme="majorBidi" w:hAnsiTheme="majorBidi" w:cstheme="majorBidi"/>
              </w:rPr>
            </w:pPr>
          </w:p>
        </w:tc>
        <w:tc>
          <w:tcPr>
            <w:tcW w:w="1084" w:type="dxa"/>
            <w:tcBorders>
              <w:bottom w:val="single" w:sz="4" w:space="0" w:color="auto"/>
            </w:tcBorders>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–23.2</w:t>
            </w:r>
          </w:p>
        </w:tc>
        <w:tc>
          <w:tcPr>
            <w:tcW w:w="1711" w:type="dxa"/>
            <w:tcBorders>
              <w:bottom w:val="single" w:sz="4" w:space="0" w:color="auto"/>
            </w:tcBorders>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AC28CA" w:rsidRPr="00912595" w:rsidTr="00AC28CA">
        <w:trPr>
          <w:jc w:val="center"/>
        </w:trPr>
        <w:tc>
          <w:tcPr>
            <w:tcW w:w="9639" w:type="dxa"/>
            <w:gridSpan w:val="8"/>
            <w:tcBorders>
              <w:left w:val="nil"/>
              <w:bottom w:val="nil"/>
              <w:right w:val="nil"/>
            </w:tcBorders>
          </w:tcPr>
          <w:p w:rsidR="00AC28CA" w:rsidRPr="00AC28CA" w:rsidRDefault="00AC28CA" w:rsidP="00AC28CA">
            <w:pPr>
              <w:pStyle w:val="Note"/>
              <w:rPr>
                <w:lang w:eastAsia="zh-CN"/>
              </w:rPr>
            </w:pPr>
            <w:r w:rsidRPr="00912595">
              <w:rPr>
                <w:rFonts w:hint="eastAsia"/>
                <w:lang w:val="en-US" w:eastAsia="zh-CN"/>
              </w:rPr>
              <w:t>注</w:t>
            </w:r>
            <w:r>
              <w:rPr>
                <w:lang w:val="en-US" w:eastAsia="zh-CN"/>
              </w:rPr>
              <w:t xml:space="preserve"> – </w:t>
            </w:r>
            <w:r w:rsidRPr="00912595">
              <w:rPr>
                <w:rFonts w:hint="eastAsia"/>
                <w:lang w:eastAsia="zh-CN"/>
              </w:rPr>
              <w:t>作为通用规则</w:t>
            </w:r>
            <w:r w:rsidRPr="00912595">
              <w:rPr>
                <w:rFonts w:hint="eastAsia"/>
                <w:lang w:val="en-US" w:eastAsia="zh-CN"/>
              </w:rPr>
              <w:t>，</w:t>
            </w:r>
            <w:r w:rsidRPr="00912595">
              <w:rPr>
                <w:rFonts w:hint="eastAsia"/>
                <w:lang w:eastAsia="zh-CN"/>
              </w:rPr>
              <w:t>测量设备的分辨带宽应等于</w:t>
            </w:r>
            <w:r>
              <w:rPr>
                <w:rFonts w:hint="eastAsia"/>
                <w:lang w:eastAsia="zh-CN"/>
              </w:rPr>
              <w:t>测量带宽（</w:t>
            </w:r>
            <w:r>
              <w:rPr>
                <w:rFonts w:hint="eastAsia"/>
                <w:lang w:eastAsia="zh-CN"/>
              </w:rPr>
              <w:t>MBW</w:t>
            </w:r>
            <w:r>
              <w:rPr>
                <w:rFonts w:hint="eastAsia"/>
                <w:lang w:eastAsia="zh-CN"/>
              </w:rPr>
              <w:t>）。不过，为提高测量精确度、敏感度和效率，分辨带宽可以小于</w:t>
            </w:r>
            <w:r w:rsidRPr="00912595">
              <w:rPr>
                <w:rFonts w:hint="eastAsia"/>
                <w:lang w:eastAsia="zh-CN"/>
              </w:rPr>
              <w:t>测量带宽</w:t>
            </w:r>
            <w:r>
              <w:rPr>
                <w:rFonts w:hint="eastAsia"/>
                <w:lang w:eastAsia="zh-CN"/>
              </w:rPr>
              <w:t>。当分辨带宽小于</w:t>
            </w:r>
            <w:r w:rsidRPr="00912595">
              <w:rPr>
                <w:rFonts w:hint="eastAsia"/>
                <w:lang w:eastAsia="zh-CN"/>
              </w:rPr>
              <w:t>测量带宽时，结果应在测量带宽上积分</w:t>
            </w:r>
            <w:r>
              <w:rPr>
                <w:rFonts w:hint="eastAsia"/>
                <w:lang w:eastAsia="zh-CN"/>
              </w:rPr>
              <w:t>，</w:t>
            </w:r>
            <w:r w:rsidRPr="00912595">
              <w:rPr>
                <w:rFonts w:hint="eastAsia"/>
                <w:lang w:eastAsia="zh-CN"/>
              </w:rPr>
              <w:t>以便获得测量带宽的等效噪声带宽。</w:t>
            </w:r>
          </w:p>
        </w:tc>
      </w:tr>
    </w:tbl>
    <w:p w:rsidR="00277EE2" w:rsidRDefault="00277EE2" w:rsidP="00277EE2">
      <w:pPr>
        <w:rPr>
          <w:lang w:val="en-US" w:eastAsia="zh-CN"/>
        </w:rPr>
      </w:pPr>
    </w:p>
    <w:p w:rsidR="00F3021D" w:rsidRPr="00912595" w:rsidRDefault="00F3021D" w:rsidP="00F3021D">
      <w:pPr>
        <w:pStyle w:val="Heading3"/>
        <w:rPr>
          <w:lang w:val="en-US" w:eastAsia="zh-CN"/>
        </w:rPr>
      </w:pPr>
      <w:r w:rsidRPr="00912595">
        <w:rPr>
          <w:lang w:val="en-US" w:eastAsia="zh-CN"/>
        </w:rPr>
        <w:t>3.1.2</w:t>
      </w:r>
      <w:r w:rsidRPr="00912595">
        <w:rPr>
          <w:lang w:val="en-US" w:eastAsia="zh-CN"/>
        </w:rPr>
        <w:tab/>
      </w:r>
      <w:bookmarkStart w:id="266" w:name="lt_pId2100"/>
      <w:r w:rsidRPr="00912595">
        <w:rPr>
          <w:lang w:val="en-US" w:eastAsia="zh-CN"/>
        </w:rPr>
        <w:t>CA</w:t>
      </w:r>
      <w:bookmarkEnd w:id="266"/>
      <w:r w:rsidR="00707D05">
        <w:rPr>
          <w:rFonts w:hint="eastAsia"/>
          <w:lang w:val="en-US" w:eastAsia="zh-CN"/>
        </w:rPr>
        <w:t>的频谱发射掩膜</w:t>
      </w:r>
    </w:p>
    <w:p w:rsidR="00707D05" w:rsidRPr="00AC28CA" w:rsidRDefault="00707D05" w:rsidP="003A14A9">
      <w:pPr>
        <w:ind w:firstLineChars="200" w:firstLine="480"/>
        <w:rPr>
          <w:rFonts w:eastAsiaTheme="minorEastAsia"/>
          <w:lang w:val="en-GB" w:eastAsia="zh-CN"/>
        </w:rPr>
      </w:pPr>
      <w:r w:rsidRPr="00707D05">
        <w:rPr>
          <w:rFonts w:eastAsiaTheme="minorEastAsia"/>
          <w:lang w:val="en-US" w:eastAsia="zh-CN"/>
        </w:rPr>
        <w:t>对带有上行链路（指配给一个</w:t>
      </w:r>
      <w:r w:rsidRPr="00707D05">
        <w:rPr>
          <w:rFonts w:eastAsiaTheme="minorEastAsia"/>
          <w:lang w:val="en-US" w:eastAsia="zh-CN"/>
        </w:rPr>
        <w:t>E-UTRA</w:t>
      </w:r>
      <w:r w:rsidRPr="00707D05">
        <w:rPr>
          <w:rFonts w:eastAsiaTheme="minorEastAsia"/>
          <w:lang w:val="en-US" w:eastAsia="zh-CN"/>
        </w:rPr>
        <w:t>频段）的频段间载波聚合，任何</w:t>
      </w:r>
      <w:r w:rsidRPr="00707D05">
        <w:rPr>
          <w:rFonts w:eastAsiaTheme="minorEastAsia"/>
          <w:lang w:val="en-US" w:eastAsia="zh-CN"/>
        </w:rPr>
        <w:t>UE</w:t>
      </w:r>
      <w:r w:rsidRPr="00707D05">
        <w:rPr>
          <w:rFonts w:eastAsiaTheme="minorEastAsia"/>
          <w:lang w:val="en-US" w:eastAsia="zh-CN"/>
        </w:rPr>
        <w:t>发射的功率</w:t>
      </w:r>
      <w:r w:rsidR="000B466B">
        <w:rPr>
          <w:rFonts w:eastAsiaTheme="minorEastAsia"/>
          <w:lang w:val="en-US" w:eastAsia="zh-CN"/>
        </w:rPr>
        <w:t>不应超过</w:t>
      </w:r>
      <w:r w:rsidRPr="00707D05">
        <w:rPr>
          <w:rFonts w:eastAsiaTheme="minorEastAsia"/>
          <w:lang w:val="en-US" w:eastAsia="zh-CN"/>
        </w:rPr>
        <w:t>表</w:t>
      </w:r>
      <w:r w:rsidRPr="00707D05">
        <w:rPr>
          <w:rFonts w:eastAsiaTheme="minorEastAsia"/>
          <w:lang w:val="en-US" w:eastAsia="zh-CN"/>
        </w:rPr>
        <w:t>3.1.2-1</w:t>
      </w:r>
      <w:r w:rsidRPr="00707D05">
        <w:rPr>
          <w:rFonts w:eastAsiaTheme="minorEastAsia"/>
          <w:lang w:val="en-US" w:eastAsia="zh-CN"/>
        </w:rPr>
        <w:t>或表</w:t>
      </w:r>
      <w:r w:rsidRPr="00707D05">
        <w:rPr>
          <w:rFonts w:eastAsiaTheme="minorEastAsia"/>
          <w:lang w:val="en-US" w:eastAsia="zh-CN"/>
        </w:rPr>
        <w:t>3.1.2-2</w:t>
      </w:r>
      <w:r w:rsidRPr="00707D05">
        <w:rPr>
          <w:rFonts w:eastAsiaTheme="minorEastAsia"/>
          <w:lang w:val="en-US" w:eastAsia="zh-CN"/>
        </w:rPr>
        <w:t>中规定的电平。</w:t>
      </w:r>
      <w:r w:rsidR="003A14A9">
        <w:rPr>
          <w:rFonts w:eastAsiaTheme="minorEastAsia" w:hint="eastAsia"/>
          <w:lang w:val="en-US" w:eastAsia="zh-CN"/>
        </w:rPr>
        <w:t>如果分量</w:t>
      </w:r>
      <w:r w:rsidR="003A14A9">
        <w:rPr>
          <w:rFonts w:eastAsiaTheme="minorEastAsia"/>
          <w:lang w:val="en-US" w:eastAsia="zh-CN"/>
        </w:rPr>
        <w:t>载波的部分频谱发射掩膜</w:t>
      </w:r>
      <w:r w:rsidR="003A14A9">
        <w:rPr>
          <w:rFonts w:eastAsiaTheme="minorEastAsia" w:hint="eastAsia"/>
          <w:lang w:val="en-US" w:eastAsia="zh-CN"/>
        </w:rPr>
        <w:t>重叠</w:t>
      </w:r>
      <w:r w:rsidR="003A14A9">
        <w:rPr>
          <w:rFonts w:eastAsiaTheme="minorEastAsia"/>
          <w:lang w:val="en-US" w:eastAsia="zh-CN"/>
        </w:rPr>
        <w:t>，则允许</w:t>
      </w:r>
      <w:r w:rsidR="003A14A9">
        <w:rPr>
          <w:rFonts w:eastAsiaTheme="minorEastAsia" w:hint="eastAsia"/>
          <w:lang w:val="en-US" w:eastAsia="zh-CN"/>
        </w:rPr>
        <w:t>更高功率</w:t>
      </w:r>
      <w:r w:rsidR="003A14A9">
        <w:rPr>
          <w:rFonts w:eastAsiaTheme="minorEastAsia"/>
          <w:lang w:val="en-US" w:eastAsia="zh-CN"/>
        </w:rPr>
        <w:t>频谱密度的频谱发射掩膜</w:t>
      </w:r>
      <w:r w:rsidR="003A14A9">
        <w:rPr>
          <w:rFonts w:eastAsiaTheme="minorEastAsia" w:hint="eastAsia"/>
          <w:lang w:val="en-US" w:eastAsia="zh-CN"/>
        </w:rPr>
        <w:t>适用</w:t>
      </w:r>
      <w:r w:rsidR="003A14A9">
        <w:rPr>
          <w:rFonts w:eastAsiaTheme="minorEastAsia"/>
          <w:lang w:val="en-US" w:eastAsia="zh-CN"/>
        </w:rPr>
        <w:t>于该频率。</w:t>
      </w:r>
      <w:r w:rsidR="003A14A9">
        <w:rPr>
          <w:rFonts w:eastAsiaTheme="minorEastAsia" w:hint="eastAsia"/>
          <w:lang w:val="en-US" w:eastAsia="zh-CN"/>
        </w:rPr>
        <w:t>如果</w:t>
      </w:r>
      <w:r w:rsidR="003A14A9">
        <w:rPr>
          <w:rFonts w:eastAsiaTheme="minorEastAsia"/>
          <w:lang w:val="en-US" w:eastAsia="zh-CN"/>
        </w:rPr>
        <w:t>对于某些频率，</w:t>
      </w:r>
      <w:r w:rsidR="008D635F">
        <w:rPr>
          <w:lang w:val="en-GB" w:eastAsia="zh-CN"/>
        </w:rPr>
        <w:t>分量载波</w:t>
      </w:r>
      <w:r w:rsidR="003A14A9">
        <w:rPr>
          <w:rFonts w:hint="eastAsia"/>
          <w:lang w:val="en-GB" w:eastAsia="zh-CN"/>
        </w:rPr>
        <w:t>频谱</w:t>
      </w:r>
      <w:r w:rsidR="003A14A9">
        <w:rPr>
          <w:lang w:val="en-GB" w:eastAsia="zh-CN"/>
        </w:rPr>
        <w:t>发射掩膜与另一分量载波信道带宽重叠，则发射掩膜不适</w:t>
      </w:r>
      <w:r w:rsidR="003A14A9">
        <w:rPr>
          <w:rFonts w:hint="eastAsia"/>
          <w:lang w:val="en-GB" w:eastAsia="zh-CN"/>
        </w:rPr>
        <w:t>用</w:t>
      </w:r>
      <w:r w:rsidR="003A14A9">
        <w:rPr>
          <w:lang w:val="en-GB" w:eastAsia="zh-CN"/>
        </w:rPr>
        <w:t>于该频率。</w:t>
      </w:r>
    </w:p>
    <w:p w:rsidR="00707D05" w:rsidRPr="000B62E5" w:rsidRDefault="00707D05" w:rsidP="00707D05">
      <w:pPr>
        <w:ind w:firstLineChars="200" w:firstLine="480"/>
        <w:rPr>
          <w:rFonts w:eastAsiaTheme="minorEastAsia"/>
          <w:lang w:val="en-US" w:eastAsia="zh-CN"/>
        </w:rPr>
      </w:pPr>
      <w:r w:rsidRPr="000B62E5">
        <w:rPr>
          <w:rFonts w:eastAsiaTheme="minorEastAsia"/>
          <w:lang w:val="en-US" w:eastAsia="zh-CN"/>
        </w:rPr>
        <w:lastRenderedPageBreak/>
        <w:t>对频段内连续载波聚合，</w:t>
      </w:r>
      <w:r w:rsidRPr="000B62E5">
        <w:rPr>
          <w:rFonts w:eastAsiaTheme="minorEastAsia"/>
          <w:lang w:val="en-US" w:eastAsia="zh-CN"/>
        </w:rPr>
        <w:t>UE</w:t>
      </w:r>
      <w:r w:rsidRPr="000B62E5">
        <w:rPr>
          <w:rFonts w:eastAsiaTheme="minorEastAsia"/>
          <w:lang w:val="en-US" w:eastAsia="zh-CN"/>
        </w:rPr>
        <w:t>的频谱发射掩膜适用于开始于聚合信道带宽</w:t>
      </w:r>
      <w:r w:rsidRPr="000B62E5">
        <w:rPr>
          <w:rFonts w:eastAsiaTheme="minorEastAsia"/>
          <w:lang w:val="en-US" w:eastAsia="zh-CN"/>
        </w:rPr>
        <w:t xml:space="preserve"> ± </w:t>
      </w:r>
      <w:r w:rsidRPr="000B62E5">
        <w:rPr>
          <w:rFonts w:eastAsiaTheme="minorEastAsia"/>
          <w:lang w:val="en-US" w:eastAsia="zh-CN"/>
        </w:rPr>
        <w:t>边缘的频率（</w:t>
      </w:r>
      <w:r w:rsidRPr="000B62E5">
        <w:rPr>
          <w:rFonts w:eastAsiaTheme="minorEastAsia"/>
        </w:rPr>
        <w:t>Δ</w:t>
      </w:r>
      <w:r w:rsidRPr="000B62E5">
        <w:rPr>
          <w:rFonts w:eastAsiaTheme="minorEastAsia"/>
          <w:i/>
          <w:iCs/>
          <w:lang w:val="en-US" w:eastAsia="zh-CN"/>
        </w:rPr>
        <w:t>f</w:t>
      </w:r>
      <w:r w:rsidR="00306D27">
        <w:rPr>
          <w:rFonts w:eastAsiaTheme="minorEastAsia"/>
          <w:vertAlign w:val="subscript"/>
          <w:lang w:val="en-US" w:eastAsia="zh-CN"/>
        </w:rPr>
        <w:t>OoB</w:t>
      </w:r>
      <w:r w:rsidRPr="000B62E5">
        <w:rPr>
          <w:rFonts w:eastAsiaTheme="minorEastAsia"/>
          <w:lang w:val="en-US" w:eastAsia="zh-CN"/>
        </w:rPr>
        <w:t>）（表</w:t>
      </w:r>
      <w:r w:rsidRPr="000B62E5">
        <w:rPr>
          <w:rFonts w:eastAsiaTheme="minorEastAsia"/>
          <w:lang w:val="en-US" w:eastAsia="zh-CN"/>
        </w:rPr>
        <w:t>1.1.2-4</w:t>
      </w:r>
      <w:r w:rsidRPr="000B62E5">
        <w:rPr>
          <w:rFonts w:eastAsiaTheme="minorEastAsia"/>
          <w:lang w:val="en-US" w:eastAsia="zh-CN"/>
        </w:rPr>
        <w:t>）。对频段内连续载波聚合带宽分类</w:t>
      </w:r>
      <w:r w:rsidRPr="000B62E5">
        <w:rPr>
          <w:rFonts w:eastAsiaTheme="minorEastAsia"/>
          <w:lang w:val="en-US" w:eastAsia="zh-CN"/>
        </w:rPr>
        <w:t>C</w:t>
      </w:r>
      <w:r w:rsidRPr="000B62E5">
        <w:rPr>
          <w:rFonts w:eastAsiaTheme="minorEastAsia"/>
          <w:lang w:val="en-US" w:eastAsia="zh-CN"/>
        </w:rPr>
        <w:t>（</w:t>
      </w:r>
      <w:r w:rsidRPr="000B62E5">
        <w:rPr>
          <w:rFonts w:eastAsiaTheme="minorEastAsia"/>
          <w:szCs w:val="24"/>
          <w:lang w:val="en-US" w:eastAsia="ja-JP"/>
        </w:rPr>
        <w:t>表</w:t>
      </w:r>
      <w:r w:rsidRPr="000B62E5">
        <w:rPr>
          <w:rFonts w:eastAsiaTheme="minorEastAsia"/>
          <w:szCs w:val="24"/>
          <w:lang w:val="en-US" w:eastAsia="ja-JP"/>
        </w:rPr>
        <w:t xml:space="preserve"> 1.1.2-4</w:t>
      </w:r>
      <w:r w:rsidRPr="000B62E5">
        <w:rPr>
          <w:rFonts w:eastAsiaTheme="minorEastAsia"/>
          <w:lang w:val="en-US" w:eastAsia="zh-CN"/>
        </w:rPr>
        <w:t>）</w:t>
      </w:r>
      <w:r w:rsidRPr="000B62E5">
        <w:rPr>
          <w:rFonts w:eastAsiaTheme="minorEastAsia"/>
          <w:lang w:val="en-US" w:eastAsia="zh-CN"/>
        </w:rPr>
        <w:t>,</w:t>
      </w:r>
      <w:r w:rsidR="000B62E5" w:rsidRPr="000B62E5">
        <w:rPr>
          <w:rFonts w:eastAsiaTheme="minorEastAsia"/>
          <w:lang w:val="en-US" w:eastAsia="zh-CN"/>
        </w:rPr>
        <w:t>任何</w:t>
      </w:r>
      <w:r w:rsidR="000B62E5" w:rsidRPr="000B62E5">
        <w:rPr>
          <w:rFonts w:eastAsiaTheme="minorEastAsia"/>
          <w:lang w:val="en-US" w:eastAsia="zh-CN"/>
        </w:rPr>
        <w:t>UE</w:t>
      </w:r>
      <w:r w:rsidR="000B62E5" w:rsidRPr="000B62E5">
        <w:rPr>
          <w:rFonts w:eastAsiaTheme="minorEastAsia"/>
          <w:lang w:val="en-US" w:eastAsia="zh-CN"/>
        </w:rPr>
        <w:t>发射的功率</w:t>
      </w:r>
      <w:r w:rsidR="000B466B">
        <w:rPr>
          <w:rFonts w:eastAsiaTheme="minorEastAsia"/>
          <w:lang w:val="en-US" w:eastAsia="zh-CN"/>
        </w:rPr>
        <w:t>不应超过</w:t>
      </w:r>
      <w:r w:rsidR="000B62E5" w:rsidRPr="000B62E5">
        <w:rPr>
          <w:rFonts w:eastAsiaTheme="minorEastAsia"/>
          <w:lang w:val="en-US" w:eastAsia="zh-CN"/>
        </w:rPr>
        <w:t>表</w:t>
      </w:r>
      <w:r w:rsidR="000B62E5" w:rsidRPr="000B62E5">
        <w:rPr>
          <w:rFonts w:eastAsiaTheme="minorEastAsia"/>
          <w:lang w:val="en-US" w:eastAsia="zh-CN"/>
        </w:rPr>
        <w:t>3.1.2-1</w:t>
      </w:r>
      <w:r w:rsidR="000B62E5" w:rsidRPr="000B62E5">
        <w:rPr>
          <w:rFonts w:eastAsiaTheme="minorEastAsia"/>
          <w:lang w:val="en-US" w:eastAsia="zh-CN"/>
        </w:rPr>
        <w:t>或表</w:t>
      </w:r>
      <w:r w:rsidR="000B62E5" w:rsidRPr="000B62E5">
        <w:rPr>
          <w:rFonts w:eastAsiaTheme="minorEastAsia"/>
          <w:lang w:val="en-US" w:eastAsia="zh-CN"/>
        </w:rPr>
        <w:t>3.1.2-2</w:t>
      </w:r>
      <w:r w:rsidR="000B62E5" w:rsidRPr="000B62E5">
        <w:rPr>
          <w:rFonts w:eastAsiaTheme="minorEastAsia"/>
          <w:lang w:val="en-US" w:eastAsia="zh-CN"/>
        </w:rPr>
        <w:t>中为指定信道带宽规定的电平</w:t>
      </w:r>
      <w:r w:rsidRPr="000B62E5">
        <w:rPr>
          <w:rFonts w:eastAsiaTheme="minorEastAsia"/>
          <w:lang w:val="en-US" w:eastAsia="zh-CN"/>
        </w:rPr>
        <w:t>。</w:t>
      </w:r>
    </w:p>
    <w:p w:rsidR="00F3021D" w:rsidRPr="00912595" w:rsidRDefault="00F3021D" w:rsidP="00F3021D">
      <w:pPr>
        <w:pStyle w:val="TableNo"/>
        <w:rPr>
          <w:lang w:val="en-US"/>
        </w:rPr>
      </w:pPr>
      <w:bookmarkStart w:id="267" w:name="lt_pId2103"/>
      <w:r w:rsidRPr="00912595">
        <w:rPr>
          <w:rFonts w:hint="eastAsia"/>
          <w:lang w:val="en-US" w:eastAsia="zh-CN"/>
        </w:rPr>
        <w:t>表</w:t>
      </w:r>
      <w:r w:rsidRPr="00912595">
        <w:rPr>
          <w:lang w:val="en-US"/>
        </w:rPr>
        <w:t>3.1.2-1</w:t>
      </w:r>
      <w:bookmarkEnd w:id="267"/>
    </w:p>
    <w:p w:rsidR="00F3021D" w:rsidRDefault="00707D05" w:rsidP="00F3021D">
      <w:pPr>
        <w:pStyle w:val="Tabletitle"/>
        <w:rPr>
          <w:lang w:val="en-US"/>
        </w:rPr>
      </w:pPr>
      <w:r>
        <w:rPr>
          <w:rFonts w:hint="eastAsia"/>
          <w:lang w:val="en-US" w:eastAsia="zh-CN"/>
        </w:rPr>
        <w:t>一般</w:t>
      </w:r>
      <w:r w:rsidR="00F3021D" w:rsidRPr="00912595">
        <w:rPr>
          <w:lang w:val="en-US"/>
        </w:rPr>
        <w:t xml:space="preserve"> E-UTRA CA</w:t>
      </w:r>
      <w:r w:rsidR="00F3021D" w:rsidRPr="00912595">
        <w:rPr>
          <w:rFonts w:hint="eastAsia"/>
          <w:lang w:val="en-US" w:eastAsia="zh-CN"/>
        </w:rPr>
        <w:t>频谱发射掩膜</w:t>
      </w:r>
      <w:r w:rsidR="00F3021D" w:rsidRPr="00912595">
        <w:rPr>
          <w:lang w:val="en-US"/>
        </w:rPr>
        <w:t>CA BW</w:t>
      </w:r>
      <w:r>
        <w:rPr>
          <w:rFonts w:hint="eastAsia"/>
          <w:lang w:val="en-US" w:eastAsia="zh-CN"/>
        </w:rPr>
        <w:t>分类</w:t>
      </w:r>
      <w:r w:rsidR="00F3021D" w:rsidRPr="00912595">
        <w:rPr>
          <w:lang w:val="en-US"/>
        </w:rPr>
        <w:t>C</w:t>
      </w:r>
      <w:r w:rsidR="00F3021D" w:rsidRPr="00912595">
        <w:rPr>
          <w:rFonts w:hint="eastAsia"/>
          <w:lang w:val="en-US" w:eastAsia="zh-CN"/>
        </w:rPr>
        <w:t>，</w:t>
      </w:r>
      <w:r w:rsidR="000B62E5">
        <w:rPr>
          <w:lang w:val="en-US"/>
        </w:rPr>
        <w:t>E</w:t>
      </w:r>
      <w:r w:rsidR="000B62E5">
        <w:rPr>
          <w:rFonts w:hint="eastAsia"/>
          <w:lang w:val="en-US" w:eastAsia="zh-CN"/>
        </w:rPr>
        <w:t>-</w:t>
      </w:r>
      <w:r>
        <w:rPr>
          <w:lang w:val="en-US"/>
        </w:rPr>
        <w:t>UTRA</w:t>
      </w:r>
      <w:r>
        <w:rPr>
          <w:rFonts w:hint="eastAsia"/>
          <w:lang w:val="en-US" w:eastAsia="zh-CN"/>
        </w:rPr>
        <w:t>频段</w:t>
      </w:r>
      <w:r w:rsidR="008F7A9B">
        <w:rPr>
          <w:rFonts w:hint="eastAsia"/>
          <w:lang w:val="en-US" w:eastAsia="zh-CN"/>
        </w:rPr>
        <w:t xml:space="preserve"> </w:t>
      </w:r>
      <w:r w:rsidR="00F3021D" w:rsidRPr="00912595">
        <w:rPr>
          <w:lang w:val="en-US"/>
        </w:rPr>
        <w:t>≤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2"/>
        <w:gridCol w:w="1317"/>
        <w:gridCol w:w="8"/>
        <w:gridCol w:w="1427"/>
        <w:gridCol w:w="1305"/>
        <w:gridCol w:w="1426"/>
        <w:gridCol w:w="7"/>
        <w:gridCol w:w="1688"/>
        <w:gridCol w:w="1049"/>
      </w:tblGrid>
      <w:tr w:rsidR="00A664AA" w:rsidRPr="00B46B20" w:rsidTr="00997EED">
        <w:trPr>
          <w:tblHeader/>
          <w:jc w:val="center"/>
        </w:trPr>
        <w:tc>
          <w:tcPr>
            <w:tcW w:w="9639" w:type="dxa"/>
            <w:gridSpan w:val="9"/>
            <w:tcBorders>
              <w:top w:val="single" w:sz="4" w:space="0" w:color="auto"/>
              <w:left w:val="single" w:sz="4" w:space="0" w:color="auto"/>
              <w:bottom w:val="single" w:sz="4" w:space="0" w:color="auto"/>
              <w:right w:val="single" w:sz="4" w:space="0" w:color="auto"/>
            </w:tcBorders>
          </w:tcPr>
          <w:p w:rsidR="00A664AA" w:rsidRPr="00B46B20" w:rsidRDefault="00C65BF2" w:rsidP="00997EED">
            <w:pPr>
              <w:pStyle w:val="Tablehead"/>
              <w:keepNext w:val="0"/>
              <w:rPr>
                <w:rFonts w:asciiTheme="majorBidi" w:hAnsiTheme="majorBidi" w:cstheme="majorBidi"/>
                <w:sz w:val="20"/>
              </w:rPr>
            </w:pPr>
            <w:r w:rsidRPr="00912595">
              <w:rPr>
                <w:rFonts w:ascii="SimSun" w:hAnsi="SimSun" w:cs="SimSun" w:hint="eastAsia"/>
                <w:lang w:val="en-US" w:eastAsia="zh-CN"/>
              </w:rPr>
              <w:t>频谱发射限值</w:t>
            </w:r>
            <w:r w:rsidRPr="00912595">
              <w:rPr>
                <w:lang w:val="en-US" w:eastAsia="zh-CN"/>
              </w:rPr>
              <w:t xml:space="preserve"> (dBm)</w:t>
            </w:r>
            <w:r w:rsidRPr="00912595">
              <w:rPr>
                <w:sz w:val="20"/>
                <w:lang w:eastAsia="zh-CN"/>
              </w:rPr>
              <w:t>/BW</w:t>
            </w:r>
            <w:r>
              <w:rPr>
                <w:rFonts w:hint="eastAsia"/>
                <w:sz w:val="20"/>
                <w:vertAlign w:val="subscript"/>
                <w:lang w:eastAsia="zh-CN"/>
              </w:rPr>
              <w:t>Channel</w:t>
            </w:r>
            <w:r>
              <w:rPr>
                <w:sz w:val="20"/>
                <w:vertAlign w:val="subscript"/>
                <w:lang w:eastAsia="zh-CN"/>
              </w:rPr>
              <w:t>_</w:t>
            </w:r>
            <w:r w:rsidRPr="00912595">
              <w:rPr>
                <w:sz w:val="20"/>
                <w:vertAlign w:val="subscript"/>
                <w:lang w:eastAsia="zh-CN"/>
              </w:rPr>
              <w:t>CA</w:t>
            </w:r>
          </w:p>
        </w:tc>
      </w:tr>
      <w:tr w:rsidR="00A664AA" w:rsidRPr="00B46B20" w:rsidTr="00C65BF2">
        <w:trPr>
          <w:tblHeader/>
          <w:jc w:val="center"/>
        </w:trPr>
        <w:tc>
          <w:tcPr>
            <w:tcW w:w="1412" w:type="dxa"/>
            <w:tcBorders>
              <w:top w:val="single" w:sz="4" w:space="0" w:color="auto"/>
              <w:left w:val="single" w:sz="4" w:space="0" w:color="auto"/>
              <w:bottom w:val="single" w:sz="4" w:space="0" w:color="auto"/>
              <w:right w:val="single" w:sz="4" w:space="0" w:color="auto"/>
            </w:tcBorders>
          </w:tcPr>
          <w:p w:rsidR="00A664AA" w:rsidRPr="00B46B20" w:rsidRDefault="00A664AA" w:rsidP="00997EED">
            <w:pPr>
              <w:pStyle w:val="Tablehead"/>
              <w:keepNext w:val="0"/>
              <w:rPr>
                <w:rFonts w:asciiTheme="majorBidi" w:hAnsiTheme="majorBidi" w:cstheme="majorBidi"/>
                <w:sz w:val="20"/>
              </w:rPr>
            </w:pPr>
            <w:r w:rsidRPr="00B46B20">
              <w:rPr>
                <w:rFonts w:asciiTheme="majorBidi" w:hAnsiTheme="majorBidi" w:cstheme="majorBidi"/>
                <w:sz w:val="20"/>
              </w:rPr>
              <w:t>Δ</w:t>
            </w:r>
            <w:r w:rsidRPr="00B46B20">
              <w:rPr>
                <w:i/>
                <w:iCs/>
                <w:sz w:val="20"/>
                <w:lang w:eastAsia="ja-JP"/>
              </w:rPr>
              <w:t>f</w:t>
            </w:r>
            <w:r w:rsidRPr="00B46B20">
              <w:rPr>
                <w:i/>
                <w:iCs/>
                <w:sz w:val="20"/>
                <w:vertAlign w:val="subscript"/>
                <w:lang w:eastAsia="ja-JP"/>
              </w:rPr>
              <w:t>OoB</w:t>
            </w:r>
            <w:r w:rsidRPr="00B46B20">
              <w:rPr>
                <w:rFonts w:asciiTheme="majorBidi" w:hAnsiTheme="majorBidi" w:cstheme="majorBidi"/>
                <w:sz w:val="20"/>
              </w:rPr>
              <w:br/>
              <w:t>(MHz)</w:t>
            </w:r>
          </w:p>
        </w:tc>
        <w:tc>
          <w:tcPr>
            <w:tcW w:w="1317" w:type="dxa"/>
            <w:tcBorders>
              <w:top w:val="single" w:sz="4" w:space="0" w:color="auto"/>
              <w:left w:val="single" w:sz="4" w:space="0" w:color="auto"/>
              <w:bottom w:val="single" w:sz="4" w:space="0" w:color="auto"/>
              <w:right w:val="single" w:sz="4" w:space="0" w:color="auto"/>
            </w:tcBorders>
          </w:tcPr>
          <w:p w:rsidR="00A664AA" w:rsidRPr="00B46B20" w:rsidRDefault="00A664AA" w:rsidP="00997EED">
            <w:pPr>
              <w:pStyle w:val="Tablehead"/>
              <w:keepNext w:val="0"/>
              <w:rPr>
                <w:rFonts w:asciiTheme="majorBidi" w:hAnsiTheme="majorBidi" w:cstheme="majorBidi"/>
                <w:sz w:val="20"/>
              </w:rPr>
            </w:pPr>
            <w:r w:rsidRPr="00B46B20">
              <w:rPr>
                <w:rFonts w:asciiTheme="majorBidi" w:hAnsiTheme="majorBidi" w:cstheme="majorBidi"/>
                <w:sz w:val="20"/>
              </w:rPr>
              <w:t>25RB+100RB</w:t>
            </w:r>
            <w:r w:rsidRPr="00B46B20">
              <w:rPr>
                <w:rFonts w:asciiTheme="majorBidi" w:hAnsiTheme="majorBidi" w:cstheme="majorBidi"/>
                <w:sz w:val="20"/>
              </w:rPr>
              <w:br/>
              <w:t>(24.95 MHz)</w:t>
            </w:r>
          </w:p>
        </w:tc>
        <w:tc>
          <w:tcPr>
            <w:tcW w:w="1435" w:type="dxa"/>
            <w:gridSpan w:val="2"/>
            <w:tcBorders>
              <w:top w:val="single" w:sz="4" w:space="0" w:color="auto"/>
              <w:left w:val="single" w:sz="4" w:space="0" w:color="auto"/>
              <w:bottom w:val="single" w:sz="4" w:space="0" w:color="auto"/>
              <w:right w:val="single" w:sz="4" w:space="0" w:color="auto"/>
            </w:tcBorders>
          </w:tcPr>
          <w:p w:rsidR="00A664AA" w:rsidRPr="00B46B20" w:rsidRDefault="00A664AA" w:rsidP="00997EED">
            <w:pPr>
              <w:pStyle w:val="Tablehead"/>
              <w:keepNext w:val="0"/>
              <w:rPr>
                <w:rFonts w:asciiTheme="majorBidi" w:hAnsiTheme="majorBidi" w:cstheme="majorBidi"/>
                <w:sz w:val="20"/>
              </w:rPr>
            </w:pPr>
            <w:r w:rsidRPr="00B46B20">
              <w:rPr>
                <w:rFonts w:asciiTheme="majorBidi" w:hAnsiTheme="majorBidi" w:cstheme="majorBidi"/>
                <w:sz w:val="20"/>
              </w:rPr>
              <w:t>50RB+100RB</w:t>
            </w:r>
            <w:r w:rsidRPr="00B46B20">
              <w:rPr>
                <w:rFonts w:asciiTheme="majorBidi" w:hAnsiTheme="majorBidi" w:cstheme="majorBidi"/>
                <w:sz w:val="20"/>
              </w:rPr>
              <w:br/>
              <w:t>(29.9 MHz)</w:t>
            </w:r>
          </w:p>
        </w:tc>
        <w:tc>
          <w:tcPr>
            <w:tcW w:w="1305" w:type="dxa"/>
            <w:tcBorders>
              <w:top w:val="single" w:sz="4" w:space="0" w:color="auto"/>
              <w:left w:val="single" w:sz="4" w:space="0" w:color="auto"/>
              <w:bottom w:val="single" w:sz="4" w:space="0" w:color="auto"/>
              <w:right w:val="single" w:sz="4" w:space="0" w:color="auto"/>
            </w:tcBorders>
          </w:tcPr>
          <w:p w:rsidR="00A664AA" w:rsidRPr="00B46B20" w:rsidRDefault="00A664AA" w:rsidP="00997EED">
            <w:pPr>
              <w:pStyle w:val="Tablehead"/>
              <w:keepNext w:val="0"/>
              <w:rPr>
                <w:rFonts w:asciiTheme="majorBidi" w:hAnsiTheme="majorBidi" w:cstheme="majorBidi"/>
                <w:sz w:val="20"/>
              </w:rPr>
            </w:pPr>
            <w:r w:rsidRPr="00B46B20">
              <w:rPr>
                <w:rFonts w:asciiTheme="majorBidi" w:hAnsiTheme="majorBidi" w:cstheme="majorBidi"/>
                <w:sz w:val="20"/>
              </w:rPr>
              <w:t>75RB+75RB (30 MHz)</w:t>
            </w:r>
          </w:p>
        </w:tc>
        <w:tc>
          <w:tcPr>
            <w:tcW w:w="1433" w:type="dxa"/>
            <w:gridSpan w:val="2"/>
            <w:tcBorders>
              <w:top w:val="single" w:sz="4" w:space="0" w:color="auto"/>
              <w:left w:val="single" w:sz="4" w:space="0" w:color="auto"/>
              <w:bottom w:val="single" w:sz="4" w:space="0" w:color="auto"/>
              <w:right w:val="single" w:sz="4" w:space="0" w:color="auto"/>
            </w:tcBorders>
          </w:tcPr>
          <w:p w:rsidR="00A664AA" w:rsidRPr="00B46B20" w:rsidRDefault="00A664AA" w:rsidP="00997EED">
            <w:pPr>
              <w:pStyle w:val="Tablehead"/>
              <w:keepNext w:val="0"/>
              <w:rPr>
                <w:rFonts w:asciiTheme="majorBidi" w:hAnsiTheme="majorBidi" w:cstheme="majorBidi"/>
                <w:sz w:val="20"/>
              </w:rPr>
            </w:pPr>
            <w:r w:rsidRPr="00B46B20">
              <w:rPr>
                <w:rFonts w:asciiTheme="majorBidi" w:hAnsiTheme="majorBidi" w:cstheme="majorBidi"/>
                <w:sz w:val="20"/>
              </w:rPr>
              <w:t>75RB+100RB</w:t>
            </w:r>
            <w:r w:rsidRPr="00B46B20">
              <w:rPr>
                <w:rFonts w:asciiTheme="majorBidi" w:hAnsiTheme="majorBidi" w:cstheme="majorBidi"/>
                <w:sz w:val="20"/>
              </w:rPr>
              <w:br/>
              <w:t>(34.85 MHz)</w:t>
            </w:r>
          </w:p>
        </w:tc>
        <w:tc>
          <w:tcPr>
            <w:tcW w:w="1688" w:type="dxa"/>
            <w:tcBorders>
              <w:top w:val="single" w:sz="4" w:space="0" w:color="auto"/>
              <w:left w:val="single" w:sz="4" w:space="0" w:color="auto"/>
              <w:bottom w:val="single" w:sz="4" w:space="0" w:color="auto"/>
              <w:right w:val="single" w:sz="4" w:space="0" w:color="auto"/>
            </w:tcBorders>
          </w:tcPr>
          <w:p w:rsidR="00A664AA" w:rsidRPr="00B46B20" w:rsidRDefault="00A664AA" w:rsidP="00997EED">
            <w:pPr>
              <w:pStyle w:val="Tablehead"/>
              <w:keepNext w:val="0"/>
              <w:rPr>
                <w:rFonts w:asciiTheme="majorBidi" w:hAnsiTheme="majorBidi" w:cstheme="majorBidi"/>
                <w:sz w:val="20"/>
              </w:rPr>
            </w:pPr>
            <w:r w:rsidRPr="00B46B20">
              <w:rPr>
                <w:rFonts w:asciiTheme="majorBidi" w:hAnsiTheme="majorBidi" w:cstheme="majorBidi"/>
                <w:sz w:val="20"/>
              </w:rPr>
              <w:t>100RB+100RB</w:t>
            </w:r>
            <w:r w:rsidRPr="00B46B20">
              <w:rPr>
                <w:rFonts w:asciiTheme="majorBidi" w:hAnsiTheme="majorBidi" w:cstheme="majorBidi"/>
                <w:sz w:val="20"/>
              </w:rPr>
              <w:br/>
              <w:t>(39.8 MHz)</w:t>
            </w:r>
          </w:p>
        </w:tc>
        <w:tc>
          <w:tcPr>
            <w:tcW w:w="1049" w:type="dxa"/>
            <w:tcBorders>
              <w:top w:val="single" w:sz="4" w:space="0" w:color="auto"/>
              <w:left w:val="single" w:sz="4" w:space="0" w:color="auto"/>
              <w:bottom w:val="single" w:sz="4" w:space="0" w:color="auto"/>
              <w:right w:val="single" w:sz="4" w:space="0" w:color="auto"/>
            </w:tcBorders>
            <w:vAlign w:val="center"/>
          </w:tcPr>
          <w:p w:rsidR="00A664AA" w:rsidRPr="00B46B20" w:rsidRDefault="00A664AA" w:rsidP="00997EED">
            <w:pPr>
              <w:pStyle w:val="Tablehead"/>
              <w:keepNext w:val="0"/>
              <w:rPr>
                <w:rFonts w:asciiTheme="majorBidi" w:hAnsiTheme="majorBidi" w:cstheme="majorBidi"/>
                <w:sz w:val="20"/>
              </w:rPr>
            </w:pPr>
            <w:r w:rsidRPr="00B46B20">
              <w:rPr>
                <w:rFonts w:asciiTheme="majorBidi" w:hAnsiTheme="majorBidi" w:cstheme="majorBidi"/>
                <w:sz w:val="20"/>
              </w:rPr>
              <w:t>MBW</w:t>
            </w:r>
          </w:p>
        </w:tc>
      </w:tr>
      <w:tr w:rsidR="00A664AA" w:rsidRPr="00B46B20" w:rsidTr="00C65BF2">
        <w:trPr>
          <w:jc w:val="center"/>
        </w:trPr>
        <w:tc>
          <w:tcPr>
            <w:tcW w:w="1412" w:type="dxa"/>
            <w:tcBorders>
              <w:top w:val="single" w:sz="4" w:space="0" w:color="auto"/>
              <w:left w:val="single" w:sz="4" w:space="0" w:color="auto"/>
              <w:bottom w:val="single" w:sz="4" w:space="0" w:color="auto"/>
              <w:right w:val="single" w:sz="4" w:space="0" w:color="auto"/>
            </w:tcBorders>
          </w:tcPr>
          <w:p w:rsidR="00A664AA" w:rsidRPr="00AE6FA8" w:rsidRDefault="00A664AA" w:rsidP="00997EED">
            <w:pPr>
              <w:pStyle w:val="Tabletext"/>
              <w:jc w:val="center"/>
              <w:rPr>
                <w:szCs w:val="22"/>
              </w:rPr>
            </w:pPr>
            <w:r w:rsidRPr="00AE6FA8">
              <w:rPr>
                <w:szCs w:val="22"/>
              </w:rPr>
              <w:sym w:font="Symbol" w:char="F0B1"/>
            </w:r>
            <w:r w:rsidRPr="00AE6FA8">
              <w:rPr>
                <w:szCs w:val="22"/>
              </w:rPr>
              <w:t>0-1</w:t>
            </w:r>
          </w:p>
        </w:tc>
        <w:tc>
          <w:tcPr>
            <w:tcW w:w="1317" w:type="dxa"/>
            <w:tcBorders>
              <w:top w:val="single" w:sz="4" w:space="0" w:color="auto"/>
              <w:left w:val="single" w:sz="4" w:space="0" w:color="auto"/>
              <w:bottom w:val="single" w:sz="4" w:space="0" w:color="auto"/>
              <w:right w:val="single" w:sz="4" w:space="0" w:color="auto"/>
            </w:tcBorders>
          </w:tcPr>
          <w:p w:rsidR="00A664AA" w:rsidRPr="00AE6FA8" w:rsidRDefault="00A664AA" w:rsidP="00997EED">
            <w:pPr>
              <w:pStyle w:val="Tabletext"/>
              <w:jc w:val="center"/>
              <w:rPr>
                <w:szCs w:val="22"/>
              </w:rPr>
            </w:pPr>
            <w:r w:rsidRPr="00AE6FA8">
              <w:rPr>
                <w:szCs w:val="22"/>
              </w:rPr>
              <w:t>−20.5</w:t>
            </w:r>
          </w:p>
        </w:tc>
        <w:tc>
          <w:tcPr>
            <w:tcW w:w="1435" w:type="dxa"/>
            <w:gridSpan w:val="2"/>
            <w:tcBorders>
              <w:top w:val="single" w:sz="4" w:space="0" w:color="auto"/>
              <w:left w:val="single" w:sz="4" w:space="0" w:color="auto"/>
              <w:bottom w:val="single" w:sz="4" w:space="0" w:color="auto"/>
              <w:right w:val="single" w:sz="4" w:space="0" w:color="auto"/>
            </w:tcBorders>
          </w:tcPr>
          <w:p w:rsidR="00A664AA" w:rsidRPr="00AE6FA8" w:rsidRDefault="00A664AA" w:rsidP="00997EED">
            <w:pPr>
              <w:pStyle w:val="Tabletext"/>
              <w:jc w:val="center"/>
              <w:rPr>
                <w:szCs w:val="22"/>
              </w:rPr>
            </w:pPr>
            <w:r w:rsidRPr="00AE6FA8">
              <w:rPr>
                <w:szCs w:val="22"/>
              </w:rPr>
              <w:t>−21</w:t>
            </w:r>
          </w:p>
        </w:tc>
        <w:tc>
          <w:tcPr>
            <w:tcW w:w="1305" w:type="dxa"/>
            <w:tcBorders>
              <w:top w:val="single" w:sz="4" w:space="0" w:color="auto"/>
              <w:left w:val="single" w:sz="4" w:space="0" w:color="auto"/>
              <w:bottom w:val="single" w:sz="4" w:space="0" w:color="auto"/>
              <w:right w:val="single" w:sz="4" w:space="0" w:color="auto"/>
            </w:tcBorders>
          </w:tcPr>
          <w:p w:rsidR="00A664AA" w:rsidRPr="00AE6FA8" w:rsidRDefault="00A664AA" w:rsidP="00997EED">
            <w:pPr>
              <w:pStyle w:val="Tabletext"/>
              <w:jc w:val="center"/>
              <w:rPr>
                <w:szCs w:val="22"/>
              </w:rPr>
            </w:pPr>
            <w:r w:rsidRPr="00AE6FA8">
              <w:rPr>
                <w:szCs w:val="22"/>
              </w:rPr>
              <w:t>−21</w:t>
            </w:r>
          </w:p>
        </w:tc>
        <w:tc>
          <w:tcPr>
            <w:tcW w:w="1433" w:type="dxa"/>
            <w:gridSpan w:val="2"/>
            <w:tcBorders>
              <w:top w:val="single" w:sz="4" w:space="0" w:color="auto"/>
              <w:left w:val="single" w:sz="4" w:space="0" w:color="auto"/>
              <w:bottom w:val="single" w:sz="4" w:space="0" w:color="auto"/>
              <w:right w:val="single" w:sz="4" w:space="0" w:color="auto"/>
            </w:tcBorders>
          </w:tcPr>
          <w:p w:rsidR="00A664AA" w:rsidRPr="00AE6FA8" w:rsidRDefault="00A664AA" w:rsidP="00997EED">
            <w:pPr>
              <w:pStyle w:val="Tabletext"/>
              <w:jc w:val="center"/>
              <w:rPr>
                <w:szCs w:val="22"/>
              </w:rPr>
            </w:pPr>
            <w:r w:rsidRPr="00AE6FA8">
              <w:rPr>
                <w:szCs w:val="22"/>
              </w:rPr>
              <w:t>−22</w:t>
            </w:r>
          </w:p>
        </w:tc>
        <w:tc>
          <w:tcPr>
            <w:tcW w:w="1688" w:type="dxa"/>
            <w:tcBorders>
              <w:top w:val="single" w:sz="4" w:space="0" w:color="auto"/>
              <w:left w:val="single" w:sz="4" w:space="0" w:color="auto"/>
              <w:bottom w:val="single" w:sz="4" w:space="0" w:color="auto"/>
              <w:right w:val="single" w:sz="4" w:space="0" w:color="auto"/>
            </w:tcBorders>
          </w:tcPr>
          <w:p w:rsidR="00A664AA" w:rsidRPr="00AE6FA8" w:rsidRDefault="00A664AA" w:rsidP="00997EED">
            <w:pPr>
              <w:pStyle w:val="Tabletext"/>
              <w:jc w:val="center"/>
              <w:rPr>
                <w:szCs w:val="22"/>
              </w:rPr>
            </w:pPr>
            <w:r w:rsidRPr="00AE6FA8">
              <w:rPr>
                <w:szCs w:val="22"/>
              </w:rPr>
              <w:t>−22.5</w:t>
            </w:r>
          </w:p>
        </w:tc>
        <w:tc>
          <w:tcPr>
            <w:tcW w:w="1049" w:type="dxa"/>
            <w:tcBorders>
              <w:top w:val="single" w:sz="4" w:space="0" w:color="auto"/>
              <w:left w:val="single" w:sz="4" w:space="0" w:color="auto"/>
              <w:bottom w:val="single" w:sz="4" w:space="0" w:color="auto"/>
              <w:right w:val="single" w:sz="4" w:space="0" w:color="auto"/>
            </w:tcBorders>
          </w:tcPr>
          <w:p w:rsidR="00A664AA" w:rsidRPr="00AE6FA8" w:rsidRDefault="00A664AA" w:rsidP="00997EED">
            <w:pPr>
              <w:pStyle w:val="Tabletext"/>
              <w:jc w:val="center"/>
              <w:rPr>
                <w:szCs w:val="22"/>
              </w:rPr>
            </w:pPr>
            <w:r w:rsidRPr="00AE6FA8">
              <w:rPr>
                <w:szCs w:val="22"/>
              </w:rPr>
              <w:t>30 kHz</w:t>
            </w:r>
          </w:p>
        </w:tc>
      </w:tr>
      <w:tr w:rsidR="00A664AA" w:rsidRPr="00B46B20" w:rsidTr="00C65BF2">
        <w:trPr>
          <w:jc w:val="center"/>
        </w:trPr>
        <w:tc>
          <w:tcPr>
            <w:tcW w:w="1412" w:type="dxa"/>
            <w:tcBorders>
              <w:top w:val="single" w:sz="4" w:space="0" w:color="auto"/>
              <w:left w:val="single" w:sz="4" w:space="0" w:color="auto"/>
              <w:bottom w:val="single" w:sz="4" w:space="0" w:color="auto"/>
              <w:right w:val="single" w:sz="4" w:space="0" w:color="auto"/>
            </w:tcBorders>
          </w:tcPr>
          <w:p w:rsidR="00A664AA" w:rsidRPr="00AE6FA8" w:rsidRDefault="00A664AA" w:rsidP="00997EED">
            <w:pPr>
              <w:pStyle w:val="Tabletext"/>
              <w:jc w:val="center"/>
              <w:rPr>
                <w:szCs w:val="22"/>
              </w:rPr>
            </w:pPr>
            <w:r w:rsidRPr="00AE6FA8">
              <w:rPr>
                <w:szCs w:val="22"/>
              </w:rPr>
              <w:sym w:font="Symbol" w:char="F0B1"/>
            </w:r>
            <w:r w:rsidRPr="00AE6FA8">
              <w:rPr>
                <w:szCs w:val="22"/>
              </w:rPr>
              <w:t>1-5</w:t>
            </w:r>
          </w:p>
        </w:tc>
        <w:tc>
          <w:tcPr>
            <w:tcW w:w="1317" w:type="dxa"/>
            <w:tcBorders>
              <w:top w:val="single" w:sz="4" w:space="0" w:color="auto"/>
              <w:left w:val="single" w:sz="4" w:space="0" w:color="auto"/>
              <w:bottom w:val="single" w:sz="4" w:space="0" w:color="auto"/>
              <w:right w:val="single" w:sz="4" w:space="0" w:color="auto"/>
            </w:tcBorders>
          </w:tcPr>
          <w:p w:rsidR="00A664AA" w:rsidRPr="00AE6FA8" w:rsidRDefault="00A664AA" w:rsidP="00997EED">
            <w:pPr>
              <w:pStyle w:val="Tabletext"/>
              <w:jc w:val="center"/>
              <w:rPr>
                <w:szCs w:val="22"/>
              </w:rPr>
            </w:pPr>
            <w:r w:rsidRPr="00AE6FA8">
              <w:rPr>
                <w:szCs w:val="22"/>
              </w:rPr>
              <w:t>−8.5</w:t>
            </w:r>
          </w:p>
        </w:tc>
        <w:tc>
          <w:tcPr>
            <w:tcW w:w="1435" w:type="dxa"/>
            <w:gridSpan w:val="2"/>
            <w:tcBorders>
              <w:top w:val="single" w:sz="4" w:space="0" w:color="auto"/>
              <w:left w:val="single" w:sz="4" w:space="0" w:color="auto"/>
              <w:bottom w:val="single" w:sz="4" w:space="0" w:color="auto"/>
              <w:right w:val="single" w:sz="4" w:space="0" w:color="auto"/>
            </w:tcBorders>
          </w:tcPr>
          <w:p w:rsidR="00A664AA" w:rsidRPr="00AE6FA8" w:rsidRDefault="00A664AA" w:rsidP="00997EED">
            <w:pPr>
              <w:pStyle w:val="Tabletext"/>
              <w:jc w:val="center"/>
              <w:rPr>
                <w:szCs w:val="22"/>
              </w:rPr>
            </w:pPr>
            <w:r w:rsidRPr="00AE6FA8">
              <w:rPr>
                <w:szCs w:val="22"/>
              </w:rPr>
              <w:t>−8.5</w:t>
            </w:r>
          </w:p>
        </w:tc>
        <w:tc>
          <w:tcPr>
            <w:tcW w:w="1305" w:type="dxa"/>
            <w:tcBorders>
              <w:top w:val="single" w:sz="4" w:space="0" w:color="auto"/>
              <w:left w:val="single" w:sz="4" w:space="0" w:color="auto"/>
              <w:bottom w:val="single" w:sz="4" w:space="0" w:color="auto"/>
              <w:right w:val="single" w:sz="4" w:space="0" w:color="auto"/>
            </w:tcBorders>
          </w:tcPr>
          <w:p w:rsidR="00A664AA" w:rsidRPr="00AE6FA8" w:rsidRDefault="00A664AA" w:rsidP="00997EED">
            <w:pPr>
              <w:pStyle w:val="Tabletext"/>
              <w:jc w:val="center"/>
              <w:rPr>
                <w:szCs w:val="22"/>
              </w:rPr>
            </w:pPr>
            <w:r w:rsidRPr="00AE6FA8">
              <w:rPr>
                <w:szCs w:val="22"/>
              </w:rPr>
              <w:t>−8.5</w:t>
            </w:r>
          </w:p>
        </w:tc>
        <w:tc>
          <w:tcPr>
            <w:tcW w:w="1433" w:type="dxa"/>
            <w:gridSpan w:val="2"/>
            <w:tcBorders>
              <w:top w:val="single" w:sz="4" w:space="0" w:color="auto"/>
              <w:left w:val="single" w:sz="4" w:space="0" w:color="auto"/>
              <w:bottom w:val="single" w:sz="4" w:space="0" w:color="auto"/>
              <w:right w:val="single" w:sz="4" w:space="0" w:color="auto"/>
            </w:tcBorders>
          </w:tcPr>
          <w:p w:rsidR="00A664AA" w:rsidRPr="00AE6FA8" w:rsidRDefault="00A664AA" w:rsidP="00997EED">
            <w:pPr>
              <w:pStyle w:val="Tabletext"/>
              <w:jc w:val="center"/>
              <w:rPr>
                <w:szCs w:val="22"/>
              </w:rPr>
            </w:pPr>
            <w:r w:rsidRPr="00AE6FA8">
              <w:rPr>
                <w:szCs w:val="22"/>
              </w:rPr>
              <w:t>−8.5</w:t>
            </w:r>
          </w:p>
        </w:tc>
        <w:tc>
          <w:tcPr>
            <w:tcW w:w="1688" w:type="dxa"/>
            <w:tcBorders>
              <w:top w:val="single" w:sz="4" w:space="0" w:color="auto"/>
              <w:left w:val="single" w:sz="4" w:space="0" w:color="auto"/>
              <w:bottom w:val="single" w:sz="4" w:space="0" w:color="auto"/>
              <w:right w:val="single" w:sz="4" w:space="0" w:color="auto"/>
            </w:tcBorders>
          </w:tcPr>
          <w:p w:rsidR="00A664AA" w:rsidRPr="00AE6FA8" w:rsidRDefault="00A664AA" w:rsidP="00997EED">
            <w:pPr>
              <w:pStyle w:val="Tabletext"/>
              <w:jc w:val="center"/>
              <w:rPr>
                <w:szCs w:val="22"/>
              </w:rPr>
            </w:pPr>
            <w:r w:rsidRPr="00AE6FA8">
              <w:rPr>
                <w:szCs w:val="22"/>
              </w:rPr>
              <w:t>−8.5</w:t>
            </w:r>
          </w:p>
        </w:tc>
        <w:tc>
          <w:tcPr>
            <w:tcW w:w="1049" w:type="dxa"/>
            <w:tcBorders>
              <w:top w:val="single" w:sz="4" w:space="0" w:color="auto"/>
              <w:left w:val="single" w:sz="4" w:space="0" w:color="auto"/>
              <w:bottom w:val="single" w:sz="4" w:space="0" w:color="auto"/>
              <w:right w:val="single" w:sz="4" w:space="0" w:color="auto"/>
            </w:tcBorders>
          </w:tcPr>
          <w:p w:rsidR="00A664AA" w:rsidRPr="00AE6FA8" w:rsidRDefault="00A664AA" w:rsidP="00997EED">
            <w:pPr>
              <w:pStyle w:val="Tabletext"/>
              <w:jc w:val="center"/>
              <w:rPr>
                <w:szCs w:val="22"/>
              </w:rPr>
            </w:pPr>
            <w:r w:rsidRPr="00AE6FA8">
              <w:rPr>
                <w:szCs w:val="22"/>
              </w:rPr>
              <w:t>1 MHz</w:t>
            </w:r>
          </w:p>
        </w:tc>
      </w:tr>
      <w:tr w:rsidR="00A664AA" w:rsidRPr="00B46B20" w:rsidTr="00C65BF2">
        <w:trPr>
          <w:jc w:val="center"/>
        </w:trPr>
        <w:tc>
          <w:tcPr>
            <w:tcW w:w="1412" w:type="dxa"/>
            <w:tcBorders>
              <w:top w:val="single" w:sz="4" w:space="0" w:color="auto"/>
              <w:left w:val="single" w:sz="4" w:space="0" w:color="auto"/>
              <w:bottom w:val="single" w:sz="4" w:space="0" w:color="auto"/>
              <w:right w:val="single" w:sz="4" w:space="0" w:color="auto"/>
            </w:tcBorders>
          </w:tcPr>
          <w:p w:rsidR="00A664AA" w:rsidRPr="00AE6FA8" w:rsidRDefault="00A664AA" w:rsidP="00997EED">
            <w:pPr>
              <w:pStyle w:val="Tabletext"/>
              <w:jc w:val="center"/>
              <w:rPr>
                <w:szCs w:val="22"/>
              </w:rPr>
            </w:pPr>
            <w:r w:rsidRPr="00AE6FA8">
              <w:rPr>
                <w:szCs w:val="22"/>
              </w:rPr>
              <w:sym w:font="Symbol" w:char="F0B1"/>
            </w:r>
            <w:r w:rsidRPr="00AE6FA8">
              <w:rPr>
                <w:szCs w:val="22"/>
              </w:rPr>
              <w:t>5-24.95</w:t>
            </w:r>
          </w:p>
        </w:tc>
        <w:tc>
          <w:tcPr>
            <w:tcW w:w="1317" w:type="dxa"/>
            <w:tcBorders>
              <w:top w:val="single" w:sz="4" w:space="0" w:color="auto"/>
              <w:left w:val="single" w:sz="4" w:space="0" w:color="auto"/>
              <w:bottom w:val="single" w:sz="4" w:space="0" w:color="auto"/>
              <w:right w:val="single" w:sz="4" w:space="0" w:color="auto"/>
            </w:tcBorders>
          </w:tcPr>
          <w:p w:rsidR="00A664AA" w:rsidRPr="00AE6FA8" w:rsidRDefault="00A664AA" w:rsidP="00997EED">
            <w:pPr>
              <w:pStyle w:val="Tabletext"/>
              <w:jc w:val="center"/>
              <w:rPr>
                <w:szCs w:val="22"/>
              </w:rPr>
            </w:pPr>
            <w:r w:rsidRPr="00AE6FA8">
              <w:rPr>
                <w:szCs w:val="22"/>
              </w:rPr>
              <w:t>−11.5</w:t>
            </w:r>
          </w:p>
        </w:tc>
        <w:tc>
          <w:tcPr>
            <w:tcW w:w="1435" w:type="dxa"/>
            <w:gridSpan w:val="2"/>
            <w:vMerge w:val="restart"/>
            <w:tcBorders>
              <w:top w:val="single" w:sz="4" w:space="0" w:color="auto"/>
              <w:left w:val="single" w:sz="4" w:space="0" w:color="auto"/>
              <w:right w:val="single" w:sz="4" w:space="0" w:color="auto"/>
            </w:tcBorders>
          </w:tcPr>
          <w:p w:rsidR="00A664AA" w:rsidRPr="00AE6FA8" w:rsidRDefault="00A664AA" w:rsidP="00997EED">
            <w:pPr>
              <w:pStyle w:val="Tabletext"/>
              <w:jc w:val="center"/>
              <w:rPr>
                <w:szCs w:val="22"/>
              </w:rPr>
            </w:pPr>
            <w:r w:rsidRPr="00AE6FA8">
              <w:rPr>
                <w:szCs w:val="22"/>
              </w:rPr>
              <w:t>−11.5</w:t>
            </w:r>
          </w:p>
        </w:tc>
        <w:tc>
          <w:tcPr>
            <w:tcW w:w="1305" w:type="dxa"/>
            <w:vMerge w:val="restart"/>
            <w:tcBorders>
              <w:top w:val="single" w:sz="4" w:space="0" w:color="auto"/>
              <w:left w:val="single" w:sz="4" w:space="0" w:color="auto"/>
              <w:right w:val="single" w:sz="4" w:space="0" w:color="auto"/>
            </w:tcBorders>
          </w:tcPr>
          <w:p w:rsidR="00A664AA" w:rsidRPr="00AE6FA8" w:rsidRDefault="00A664AA" w:rsidP="00997EED">
            <w:pPr>
              <w:pStyle w:val="Tabletext"/>
              <w:jc w:val="center"/>
              <w:rPr>
                <w:szCs w:val="22"/>
              </w:rPr>
            </w:pPr>
            <w:r w:rsidRPr="00AE6FA8">
              <w:rPr>
                <w:szCs w:val="22"/>
              </w:rPr>
              <w:t>−11.5</w:t>
            </w:r>
          </w:p>
        </w:tc>
        <w:tc>
          <w:tcPr>
            <w:tcW w:w="1433" w:type="dxa"/>
            <w:gridSpan w:val="2"/>
            <w:vMerge w:val="restart"/>
            <w:tcBorders>
              <w:top w:val="single" w:sz="4" w:space="0" w:color="auto"/>
              <w:left w:val="single" w:sz="4" w:space="0" w:color="auto"/>
              <w:right w:val="single" w:sz="4" w:space="0" w:color="auto"/>
            </w:tcBorders>
          </w:tcPr>
          <w:p w:rsidR="00A664AA" w:rsidRPr="00AE6FA8" w:rsidRDefault="00A664AA" w:rsidP="00997EED">
            <w:pPr>
              <w:pStyle w:val="Tabletext"/>
              <w:jc w:val="center"/>
              <w:rPr>
                <w:szCs w:val="22"/>
              </w:rPr>
            </w:pPr>
            <w:r w:rsidRPr="00AE6FA8">
              <w:rPr>
                <w:szCs w:val="22"/>
              </w:rPr>
              <w:t>−11.5</w:t>
            </w:r>
          </w:p>
        </w:tc>
        <w:tc>
          <w:tcPr>
            <w:tcW w:w="1688" w:type="dxa"/>
            <w:vMerge w:val="restart"/>
            <w:tcBorders>
              <w:top w:val="single" w:sz="4" w:space="0" w:color="auto"/>
              <w:left w:val="single" w:sz="4" w:space="0" w:color="auto"/>
              <w:right w:val="single" w:sz="4" w:space="0" w:color="auto"/>
            </w:tcBorders>
          </w:tcPr>
          <w:p w:rsidR="00A664AA" w:rsidRPr="00AE6FA8" w:rsidRDefault="00A664AA" w:rsidP="00997EED">
            <w:pPr>
              <w:pStyle w:val="Tabletext"/>
              <w:jc w:val="center"/>
              <w:rPr>
                <w:szCs w:val="22"/>
              </w:rPr>
            </w:pPr>
            <w:r w:rsidRPr="00AE6FA8">
              <w:rPr>
                <w:szCs w:val="22"/>
              </w:rPr>
              <w:t>−11.5</w:t>
            </w:r>
          </w:p>
        </w:tc>
        <w:tc>
          <w:tcPr>
            <w:tcW w:w="1049" w:type="dxa"/>
            <w:tcBorders>
              <w:top w:val="single" w:sz="4" w:space="0" w:color="auto"/>
              <w:left w:val="single" w:sz="4" w:space="0" w:color="auto"/>
              <w:bottom w:val="single" w:sz="4" w:space="0" w:color="auto"/>
              <w:right w:val="single" w:sz="4" w:space="0" w:color="auto"/>
            </w:tcBorders>
          </w:tcPr>
          <w:p w:rsidR="00A664AA" w:rsidRPr="00AE6FA8" w:rsidRDefault="00A664AA" w:rsidP="00997EED">
            <w:pPr>
              <w:pStyle w:val="Tabletext"/>
              <w:jc w:val="center"/>
              <w:rPr>
                <w:szCs w:val="22"/>
              </w:rPr>
            </w:pPr>
            <w:r w:rsidRPr="00AE6FA8">
              <w:rPr>
                <w:szCs w:val="22"/>
              </w:rPr>
              <w:t>1 MHz</w:t>
            </w:r>
          </w:p>
        </w:tc>
      </w:tr>
      <w:tr w:rsidR="00A664AA" w:rsidRPr="00B46B20" w:rsidTr="00C65BF2">
        <w:trPr>
          <w:jc w:val="center"/>
        </w:trPr>
        <w:tc>
          <w:tcPr>
            <w:tcW w:w="1412" w:type="dxa"/>
            <w:tcBorders>
              <w:top w:val="single" w:sz="4" w:space="0" w:color="auto"/>
              <w:left w:val="single" w:sz="4" w:space="0" w:color="auto"/>
              <w:bottom w:val="single" w:sz="4" w:space="0" w:color="auto"/>
              <w:right w:val="single" w:sz="4" w:space="0" w:color="auto"/>
            </w:tcBorders>
          </w:tcPr>
          <w:p w:rsidR="00A664AA" w:rsidRPr="00AE6FA8" w:rsidRDefault="00A664AA" w:rsidP="00997EED">
            <w:pPr>
              <w:pStyle w:val="Tabletext"/>
              <w:jc w:val="center"/>
              <w:rPr>
                <w:szCs w:val="22"/>
              </w:rPr>
            </w:pPr>
            <w:r w:rsidRPr="00AE6FA8">
              <w:rPr>
                <w:rFonts w:cs="Arial"/>
                <w:szCs w:val="22"/>
              </w:rPr>
              <w:sym w:font="Symbol" w:char="F0B1"/>
            </w:r>
            <w:r w:rsidRPr="00AE6FA8">
              <w:rPr>
                <w:rFonts w:cs="Arial"/>
                <w:szCs w:val="22"/>
              </w:rPr>
              <w:t>2</w:t>
            </w:r>
            <w:r w:rsidRPr="00AE6FA8">
              <w:rPr>
                <w:rFonts w:cs="Arial" w:hint="eastAsia"/>
                <w:szCs w:val="22"/>
                <w:lang w:eastAsia="zh-CN"/>
              </w:rPr>
              <w:t>4</w:t>
            </w:r>
            <w:r w:rsidRPr="00AE6FA8">
              <w:rPr>
                <w:rFonts w:cs="Arial"/>
                <w:szCs w:val="22"/>
              </w:rPr>
              <w:t>.9</w:t>
            </w:r>
            <w:r w:rsidRPr="00AE6FA8">
              <w:rPr>
                <w:rFonts w:cs="Arial" w:hint="eastAsia"/>
                <w:szCs w:val="22"/>
                <w:lang w:eastAsia="zh-CN"/>
              </w:rPr>
              <w:t>5</w:t>
            </w:r>
            <w:r w:rsidRPr="00AE6FA8">
              <w:rPr>
                <w:rFonts w:cs="Arial"/>
                <w:szCs w:val="22"/>
              </w:rPr>
              <w:t>-</w:t>
            </w:r>
            <w:r w:rsidRPr="00AE6FA8">
              <w:rPr>
                <w:rFonts w:cs="Arial" w:hint="eastAsia"/>
                <w:szCs w:val="22"/>
                <w:lang w:eastAsia="zh-CN"/>
              </w:rPr>
              <w:t>29.9</w:t>
            </w:r>
          </w:p>
        </w:tc>
        <w:tc>
          <w:tcPr>
            <w:tcW w:w="1317" w:type="dxa"/>
            <w:tcBorders>
              <w:top w:val="single" w:sz="4" w:space="0" w:color="auto"/>
              <w:left w:val="single" w:sz="4" w:space="0" w:color="auto"/>
              <w:right w:val="single" w:sz="4" w:space="0" w:color="auto"/>
            </w:tcBorders>
          </w:tcPr>
          <w:p w:rsidR="00A664AA" w:rsidRPr="00AE6FA8" w:rsidRDefault="00A664AA" w:rsidP="00997EED">
            <w:pPr>
              <w:pStyle w:val="Tabletext"/>
              <w:jc w:val="center"/>
              <w:rPr>
                <w:szCs w:val="22"/>
              </w:rPr>
            </w:pPr>
            <w:r w:rsidRPr="00AE6FA8">
              <w:rPr>
                <w:szCs w:val="22"/>
              </w:rPr>
              <w:t>−23.5</w:t>
            </w:r>
          </w:p>
        </w:tc>
        <w:tc>
          <w:tcPr>
            <w:tcW w:w="1435" w:type="dxa"/>
            <w:gridSpan w:val="2"/>
            <w:vMerge/>
            <w:tcBorders>
              <w:left w:val="single" w:sz="4" w:space="0" w:color="auto"/>
              <w:bottom w:val="single" w:sz="4" w:space="0" w:color="auto"/>
              <w:right w:val="single" w:sz="4" w:space="0" w:color="auto"/>
            </w:tcBorders>
          </w:tcPr>
          <w:p w:rsidR="00A664AA" w:rsidRPr="00AE6FA8" w:rsidRDefault="00A664AA" w:rsidP="00997EED">
            <w:pPr>
              <w:pStyle w:val="Tabletext"/>
              <w:jc w:val="center"/>
              <w:rPr>
                <w:szCs w:val="22"/>
              </w:rPr>
            </w:pPr>
          </w:p>
        </w:tc>
        <w:tc>
          <w:tcPr>
            <w:tcW w:w="1305" w:type="dxa"/>
            <w:vMerge/>
            <w:tcBorders>
              <w:left w:val="single" w:sz="4" w:space="0" w:color="auto"/>
              <w:right w:val="single" w:sz="4" w:space="0" w:color="auto"/>
            </w:tcBorders>
          </w:tcPr>
          <w:p w:rsidR="00A664AA" w:rsidRPr="00AE6FA8" w:rsidRDefault="00A664AA" w:rsidP="00997EED">
            <w:pPr>
              <w:pStyle w:val="Tabletext"/>
              <w:jc w:val="center"/>
              <w:rPr>
                <w:szCs w:val="22"/>
              </w:rPr>
            </w:pPr>
          </w:p>
        </w:tc>
        <w:tc>
          <w:tcPr>
            <w:tcW w:w="1433" w:type="dxa"/>
            <w:gridSpan w:val="2"/>
            <w:vMerge/>
            <w:tcBorders>
              <w:left w:val="single" w:sz="4" w:space="0" w:color="auto"/>
              <w:right w:val="single" w:sz="4" w:space="0" w:color="auto"/>
            </w:tcBorders>
          </w:tcPr>
          <w:p w:rsidR="00A664AA" w:rsidRPr="00AE6FA8" w:rsidRDefault="00A664AA" w:rsidP="00997EED">
            <w:pPr>
              <w:pStyle w:val="Tabletext"/>
              <w:jc w:val="center"/>
              <w:rPr>
                <w:szCs w:val="22"/>
              </w:rPr>
            </w:pPr>
          </w:p>
        </w:tc>
        <w:tc>
          <w:tcPr>
            <w:tcW w:w="1688" w:type="dxa"/>
            <w:vMerge/>
            <w:tcBorders>
              <w:left w:val="single" w:sz="4" w:space="0" w:color="auto"/>
              <w:right w:val="single" w:sz="4" w:space="0" w:color="auto"/>
            </w:tcBorders>
          </w:tcPr>
          <w:p w:rsidR="00A664AA" w:rsidRPr="00AE6FA8" w:rsidRDefault="00A664AA" w:rsidP="00997EED">
            <w:pPr>
              <w:pStyle w:val="Tabletext"/>
              <w:jc w:val="center"/>
              <w:rPr>
                <w:szCs w:val="22"/>
              </w:rPr>
            </w:pPr>
          </w:p>
        </w:tc>
        <w:tc>
          <w:tcPr>
            <w:tcW w:w="1049" w:type="dxa"/>
            <w:tcBorders>
              <w:top w:val="single" w:sz="4" w:space="0" w:color="auto"/>
              <w:left w:val="single" w:sz="4" w:space="0" w:color="auto"/>
              <w:bottom w:val="single" w:sz="4" w:space="0" w:color="auto"/>
              <w:right w:val="single" w:sz="4" w:space="0" w:color="auto"/>
            </w:tcBorders>
          </w:tcPr>
          <w:p w:rsidR="00A664AA" w:rsidRPr="00AE6FA8" w:rsidRDefault="00A664AA" w:rsidP="00997EED">
            <w:pPr>
              <w:pStyle w:val="Tabletext"/>
              <w:jc w:val="center"/>
              <w:rPr>
                <w:szCs w:val="22"/>
              </w:rPr>
            </w:pPr>
            <w:r w:rsidRPr="00AE6FA8">
              <w:rPr>
                <w:szCs w:val="22"/>
              </w:rPr>
              <w:t>1 MHz</w:t>
            </w:r>
          </w:p>
        </w:tc>
      </w:tr>
      <w:tr w:rsidR="00C65BF2" w:rsidRPr="00B46B20" w:rsidTr="00C65BF2">
        <w:trPr>
          <w:jc w:val="center"/>
        </w:trPr>
        <w:tc>
          <w:tcPr>
            <w:tcW w:w="1412" w:type="dxa"/>
            <w:tcBorders>
              <w:top w:val="single" w:sz="4" w:space="0" w:color="auto"/>
              <w:left w:val="single" w:sz="4" w:space="0" w:color="auto"/>
              <w:bottom w:val="single" w:sz="4" w:space="0" w:color="auto"/>
              <w:right w:val="single" w:sz="4" w:space="0" w:color="auto"/>
            </w:tcBorders>
          </w:tcPr>
          <w:p w:rsidR="00C65BF2" w:rsidRPr="00AE6FA8" w:rsidRDefault="00C65BF2" w:rsidP="00997EED">
            <w:pPr>
              <w:pStyle w:val="Tabletext"/>
              <w:jc w:val="center"/>
              <w:rPr>
                <w:rFonts w:cs="Arial"/>
                <w:szCs w:val="22"/>
              </w:rPr>
            </w:pPr>
            <w:r w:rsidRPr="00AE6FA8">
              <w:rPr>
                <w:rFonts w:cs="Arial"/>
                <w:szCs w:val="22"/>
              </w:rPr>
              <w:sym w:font="Symbol" w:char="F0B1"/>
            </w:r>
            <w:r w:rsidRPr="00AE6FA8">
              <w:rPr>
                <w:rFonts w:cs="Arial"/>
                <w:szCs w:val="22"/>
              </w:rPr>
              <w:t>2</w:t>
            </w:r>
            <w:r w:rsidRPr="00AE6FA8">
              <w:rPr>
                <w:rFonts w:cs="Arial" w:hint="eastAsia"/>
                <w:szCs w:val="22"/>
                <w:lang w:eastAsia="zh-CN"/>
              </w:rPr>
              <w:t>9</w:t>
            </w:r>
            <w:r w:rsidRPr="00AE6FA8">
              <w:rPr>
                <w:rFonts w:cs="Arial"/>
                <w:szCs w:val="22"/>
              </w:rPr>
              <w:t>.9-</w:t>
            </w:r>
            <w:r w:rsidRPr="00AE6FA8">
              <w:rPr>
                <w:rFonts w:cs="Arial" w:hint="eastAsia"/>
                <w:szCs w:val="22"/>
                <w:lang w:eastAsia="zh-CN"/>
              </w:rPr>
              <w:t>29.95</w:t>
            </w:r>
          </w:p>
        </w:tc>
        <w:tc>
          <w:tcPr>
            <w:tcW w:w="1317" w:type="dxa"/>
            <w:tcBorders>
              <w:left w:val="single" w:sz="4" w:space="0" w:color="auto"/>
              <w:bottom w:val="single" w:sz="4" w:space="0" w:color="auto"/>
              <w:right w:val="single" w:sz="4" w:space="0" w:color="auto"/>
            </w:tcBorders>
          </w:tcPr>
          <w:p w:rsidR="00C65BF2" w:rsidRPr="00AE6FA8" w:rsidRDefault="00C65BF2" w:rsidP="00997EED">
            <w:pPr>
              <w:pStyle w:val="Tabletext"/>
              <w:jc w:val="center"/>
              <w:rPr>
                <w:szCs w:val="22"/>
              </w:rPr>
            </w:pPr>
          </w:p>
        </w:tc>
        <w:tc>
          <w:tcPr>
            <w:tcW w:w="1435" w:type="dxa"/>
            <w:gridSpan w:val="2"/>
            <w:vMerge w:val="restart"/>
            <w:tcBorders>
              <w:top w:val="single" w:sz="4" w:space="0" w:color="auto"/>
              <w:left w:val="single" w:sz="4" w:space="0" w:color="auto"/>
              <w:right w:val="single" w:sz="4" w:space="0" w:color="auto"/>
            </w:tcBorders>
          </w:tcPr>
          <w:p w:rsidR="00C65BF2" w:rsidRPr="00AE6FA8" w:rsidRDefault="00C65BF2" w:rsidP="00997EED">
            <w:pPr>
              <w:pStyle w:val="Tabletext"/>
              <w:jc w:val="center"/>
              <w:rPr>
                <w:szCs w:val="22"/>
              </w:rPr>
            </w:pPr>
            <w:r w:rsidRPr="00AE6FA8">
              <w:rPr>
                <w:szCs w:val="22"/>
              </w:rPr>
              <w:t>−23.5</w:t>
            </w:r>
          </w:p>
        </w:tc>
        <w:tc>
          <w:tcPr>
            <w:tcW w:w="1305" w:type="dxa"/>
            <w:vMerge w:val="restart"/>
            <w:tcBorders>
              <w:left w:val="single" w:sz="4" w:space="0" w:color="auto"/>
              <w:right w:val="single" w:sz="4" w:space="0" w:color="auto"/>
            </w:tcBorders>
          </w:tcPr>
          <w:p w:rsidR="00C65BF2" w:rsidRPr="00AE6FA8" w:rsidRDefault="00C65BF2" w:rsidP="00997EED">
            <w:pPr>
              <w:pStyle w:val="Tabletext"/>
              <w:jc w:val="center"/>
              <w:rPr>
                <w:szCs w:val="22"/>
              </w:rPr>
            </w:pPr>
          </w:p>
        </w:tc>
        <w:tc>
          <w:tcPr>
            <w:tcW w:w="1433" w:type="dxa"/>
            <w:gridSpan w:val="2"/>
            <w:vMerge w:val="restart"/>
            <w:tcBorders>
              <w:left w:val="single" w:sz="4" w:space="0" w:color="auto"/>
              <w:right w:val="single" w:sz="4" w:space="0" w:color="auto"/>
            </w:tcBorders>
          </w:tcPr>
          <w:p w:rsidR="00C65BF2" w:rsidRPr="00AE6FA8" w:rsidRDefault="00C65BF2" w:rsidP="00997EED">
            <w:pPr>
              <w:pStyle w:val="Tabletext"/>
              <w:jc w:val="center"/>
              <w:rPr>
                <w:szCs w:val="22"/>
              </w:rPr>
            </w:pPr>
          </w:p>
        </w:tc>
        <w:tc>
          <w:tcPr>
            <w:tcW w:w="1688" w:type="dxa"/>
            <w:vMerge w:val="restart"/>
            <w:tcBorders>
              <w:left w:val="single" w:sz="4" w:space="0" w:color="auto"/>
              <w:right w:val="single" w:sz="4" w:space="0" w:color="auto"/>
            </w:tcBorders>
          </w:tcPr>
          <w:p w:rsidR="00C65BF2" w:rsidRPr="00AE6FA8" w:rsidRDefault="00C65BF2" w:rsidP="00997EED">
            <w:pPr>
              <w:pStyle w:val="Tabletext"/>
              <w:jc w:val="center"/>
              <w:rPr>
                <w:szCs w:val="22"/>
              </w:rPr>
            </w:pPr>
          </w:p>
        </w:tc>
        <w:tc>
          <w:tcPr>
            <w:tcW w:w="1049" w:type="dxa"/>
            <w:tcBorders>
              <w:top w:val="single" w:sz="4" w:space="0" w:color="auto"/>
              <w:left w:val="single" w:sz="4" w:space="0" w:color="auto"/>
              <w:bottom w:val="single" w:sz="4" w:space="0" w:color="auto"/>
              <w:right w:val="single" w:sz="4" w:space="0" w:color="auto"/>
            </w:tcBorders>
          </w:tcPr>
          <w:p w:rsidR="00C65BF2" w:rsidRPr="00AE6FA8" w:rsidRDefault="00C65BF2" w:rsidP="00997EED">
            <w:pPr>
              <w:pStyle w:val="Tabletext"/>
              <w:jc w:val="center"/>
              <w:rPr>
                <w:szCs w:val="22"/>
              </w:rPr>
            </w:pPr>
            <w:r w:rsidRPr="00AE6FA8">
              <w:rPr>
                <w:szCs w:val="22"/>
              </w:rPr>
              <w:t>1 MHz</w:t>
            </w:r>
          </w:p>
        </w:tc>
      </w:tr>
      <w:tr w:rsidR="00C65BF2" w:rsidRPr="00B46B20" w:rsidTr="00C65BF2">
        <w:trPr>
          <w:trHeight w:val="1003"/>
          <w:jc w:val="center"/>
        </w:trPr>
        <w:tc>
          <w:tcPr>
            <w:tcW w:w="1412" w:type="dxa"/>
            <w:tcBorders>
              <w:top w:val="single" w:sz="4" w:space="0" w:color="auto"/>
              <w:left w:val="single" w:sz="4" w:space="0" w:color="auto"/>
              <w:bottom w:val="single" w:sz="4" w:space="0" w:color="auto"/>
              <w:right w:val="single" w:sz="4" w:space="0" w:color="auto"/>
            </w:tcBorders>
          </w:tcPr>
          <w:p w:rsidR="00C65BF2" w:rsidRPr="00AE6FA8" w:rsidRDefault="00C65BF2" w:rsidP="00997EED">
            <w:pPr>
              <w:pStyle w:val="Tabletext"/>
              <w:jc w:val="center"/>
              <w:rPr>
                <w:szCs w:val="22"/>
              </w:rPr>
            </w:pPr>
            <w:r w:rsidRPr="00AE6FA8">
              <w:rPr>
                <w:szCs w:val="22"/>
              </w:rPr>
              <w:sym w:font="Symbol" w:char="F0B1"/>
            </w:r>
            <w:r w:rsidRPr="00AE6FA8">
              <w:rPr>
                <w:szCs w:val="22"/>
              </w:rPr>
              <w:t>29.95-30</w:t>
            </w:r>
          </w:p>
        </w:tc>
        <w:tc>
          <w:tcPr>
            <w:tcW w:w="1317" w:type="dxa"/>
            <w:tcBorders>
              <w:top w:val="single" w:sz="4" w:space="0" w:color="auto"/>
              <w:left w:val="single" w:sz="4" w:space="0" w:color="auto"/>
              <w:right w:val="single" w:sz="4" w:space="0" w:color="auto"/>
            </w:tcBorders>
          </w:tcPr>
          <w:p w:rsidR="00C65BF2" w:rsidRPr="00AE6FA8" w:rsidRDefault="00C65BF2" w:rsidP="00997EED">
            <w:pPr>
              <w:pStyle w:val="Tabletext"/>
              <w:jc w:val="center"/>
              <w:rPr>
                <w:szCs w:val="22"/>
              </w:rPr>
            </w:pPr>
          </w:p>
        </w:tc>
        <w:tc>
          <w:tcPr>
            <w:tcW w:w="1435" w:type="dxa"/>
            <w:gridSpan w:val="2"/>
            <w:vMerge/>
            <w:tcBorders>
              <w:left w:val="single" w:sz="4" w:space="0" w:color="auto"/>
              <w:right w:val="single" w:sz="4" w:space="0" w:color="auto"/>
            </w:tcBorders>
          </w:tcPr>
          <w:p w:rsidR="00C65BF2" w:rsidRPr="00AE6FA8" w:rsidRDefault="00C65BF2" w:rsidP="00997EED">
            <w:pPr>
              <w:pStyle w:val="Tabletext"/>
              <w:jc w:val="center"/>
              <w:rPr>
                <w:szCs w:val="22"/>
              </w:rPr>
            </w:pPr>
          </w:p>
        </w:tc>
        <w:tc>
          <w:tcPr>
            <w:tcW w:w="1305" w:type="dxa"/>
            <w:vMerge/>
            <w:tcBorders>
              <w:left w:val="single" w:sz="4" w:space="0" w:color="auto"/>
              <w:bottom w:val="single" w:sz="4" w:space="0" w:color="auto"/>
              <w:right w:val="single" w:sz="4" w:space="0" w:color="auto"/>
            </w:tcBorders>
          </w:tcPr>
          <w:p w:rsidR="00C65BF2" w:rsidRPr="00AE6FA8" w:rsidRDefault="00C65BF2" w:rsidP="00997EED">
            <w:pPr>
              <w:pStyle w:val="Tabletext"/>
              <w:jc w:val="center"/>
              <w:rPr>
                <w:szCs w:val="22"/>
              </w:rPr>
            </w:pPr>
          </w:p>
        </w:tc>
        <w:tc>
          <w:tcPr>
            <w:tcW w:w="1433" w:type="dxa"/>
            <w:gridSpan w:val="2"/>
            <w:vMerge/>
            <w:tcBorders>
              <w:left w:val="single" w:sz="4" w:space="0" w:color="auto"/>
              <w:right w:val="single" w:sz="4" w:space="0" w:color="auto"/>
            </w:tcBorders>
          </w:tcPr>
          <w:p w:rsidR="00C65BF2" w:rsidRPr="00AE6FA8" w:rsidRDefault="00C65BF2" w:rsidP="00997EED">
            <w:pPr>
              <w:pStyle w:val="Tabletext"/>
              <w:jc w:val="center"/>
              <w:rPr>
                <w:szCs w:val="22"/>
              </w:rPr>
            </w:pPr>
          </w:p>
        </w:tc>
        <w:tc>
          <w:tcPr>
            <w:tcW w:w="1688" w:type="dxa"/>
            <w:vMerge/>
            <w:tcBorders>
              <w:left w:val="single" w:sz="4" w:space="0" w:color="auto"/>
              <w:right w:val="single" w:sz="4" w:space="0" w:color="auto"/>
            </w:tcBorders>
          </w:tcPr>
          <w:p w:rsidR="00C65BF2" w:rsidRPr="00AE6FA8" w:rsidRDefault="00C65BF2" w:rsidP="00997EED">
            <w:pPr>
              <w:pStyle w:val="Tabletext"/>
              <w:jc w:val="center"/>
              <w:rPr>
                <w:szCs w:val="22"/>
              </w:rPr>
            </w:pPr>
          </w:p>
        </w:tc>
        <w:tc>
          <w:tcPr>
            <w:tcW w:w="1049" w:type="dxa"/>
            <w:tcBorders>
              <w:top w:val="single" w:sz="4" w:space="0" w:color="auto"/>
              <w:left w:val="single" w:sz="4" w:space="0" w:color="auto"/>
              <w:bottom w:val="single" w:sz="4" w:space="0" w:color="auto"/>
              <w:right w:val="single" w:sz="4" w:space="0" w:color="auto"/>
            </w:tcBorders>
          </w:tcPr>
          <w:p w:rsidR="00C65BF2" w:rsidRPr="00AE6FA8" w:rsidRDefault="00C65BF2" w:rsidP="00997EED">
            <w:pPr>
              <w:pStyle w:val="Tabletext"/>
              <w:jc w:val="center"/>
              <w:rPr>
                <w:szCs w:val="22"/>
              </w:rPr>
            </w:pPr>
            <w:r w:rsidRPr="00AE6FA8">
              <w:rPr>
                <w:szCs w:val="22"/>
              </w:rPr>
              <w:t>1 MHz</w:t>
            </w:r>
          </w:p>
        </w:tc>
      </w:tr>
      <w:tr w:rsidR="00C65BF2" w:rsidRPr="00B46B20" w:rsidTr="00C65BF2">
        <w:trPr>
          <w:jc w:val="center"/>
        </w:trPr>
        <w:tc>
          <w:tcPr>
            <w:tcW w:w="1412" w:type="dxa"/>
            <w:tcBorders>
              <w:top w:val="single" w:sz="4" w:space="0" w:color="auto"/>
              <w:left w:val="single" w:sz="4" w:space="0" w:color="auto"/>
              <w:bottom w:val="single" w:sz="4" w:space="0" w:color="auto"/>
              <w:right w:val="single" w:sz="4" w:space="0" w:color="auto"/>
            </w:tcBorders>
          </w:tcPr>
          <w:p w:rsidR="00C65BF2" w:rsidRPr="00AE6FA8" w:rsidRDefault="00C65BF2" w:rsidP="00997EED">
            <w:pPr>
              <w:pStyle w:val="Tabletext"/>
              <w:jc w:val="center"/>
              <w:rPr>
                <w:szCs w:val="22"/>
              </w:rPr>
            </w:pPr>
            <w:r w:rsidRPr="00AE6FA8">
              <w:rPr>
                <w:szCs w:val="22"/>
              </w:rPr>
              <w:sym w:font="Symbol" w:char="F0B1"/>
            </w:r>
            <w:r w:rsidRPr="00AE6FA8">
              <w:rPr>
                <w:szCs w:val="22"/>
              </w:rPr>
              <w:t>30-34.85</w:t>
            </w:r>
          </w:p>
        </w:tc>
        <w:tc>
          <w:tcPr>
            <w:tcW w:w="1317" w:type="dxa"/>
            <w:tcBorders>
              <w:left w:val="single" w:sz="4" w:space="0" w:color="auto"/>
              <w:right w:val="single" w:sz="4" w:space="0" w:color="auto"/>
            </w:tcBorders>
          </w:tcPr>
          <w:p w:rsidR="00C65BF2" w:rsidRPr="00AE6FA8" w:rsidRDefault="00C65BF2" w:rsidP="00997EED">
            <w:pPr>
              <w:pStyle w:val="Tabletext"/>
              <w:jc w:val="center"/>
              <w:rPr>
                <w:szCs w:val="22"/>
              </w:rPr>
            </w:pPr>
          </w:p>
        </w:tc>
        <w:tc>
          <w:tcPr>
            <w:tcW w:w="1435" w:type="dxa"/>
            <w:gridSpan w:val="2"/>
            <w:vMerge/>
            <w:tcBorders>
              <w:left w:val="single" w:sz="4" w:space="0" w:color="auto"/>
              <w:right w:val="single" w:sz="4" w:space="0" w:color="auto"/>
            </w:tcBorders>
          </w:tcPr>
          <w:p w:rsidR="00C65BF2" w:rsidRPr="00AE6FA8" w:rsidRDefault="00C65BF2" w:rsidP="00997EED">
            <w:pPr>
              <w:pStyle w:val="Tabletext"/>
              <w:jc w:val="center"/>
              <w:rPr>
                <w:szCs w:val="22"/>
              </w:rPr>
            </w:pPr>
          </w:p>
        </w:tc>
        <w:tc>
          <w:tcPr>
            <w:tcW w:w="1305" w:type="dxa"/>
            <w:vMerge w:val="restart"/>
            <w:tcBorders>
              <w:top w:val="single" w:sz="4" w:space="0" w:color="auto"/>
              <w:left w:val="single" w:sz="4" w:space="0" w:color="auto"/>
              <w:right w:val="single" w:sz="4" w:space="0" w:color="auto"/>
            </w:tcBorders>
          </w:tcPr>
          <w:p w:rsidR="00C65BF2" w:rsidRPr="00AE6FA8" w:rsidRDefault="00C65BF2" w:rsidP="00997EED">
            <w:pPr>
              <w:pStyle w:val="Tabletext"/>
              <w:jc w:val="center"/>
              <w:rPr>
                <w:szCs w:val="22"/>
              </w:rPr>
            </w:pPr>
            <w:r w:rsidRPr="00AE6FA8">
              <w:rPr>
                <w:szCs w:val="22"/>
              </w:rPr>
              <w:t>−23.5</w:t>
            </w:r>
          </w:p>
        </w:tc>
        <w:tc>
          <w:tcPr>
            <w:tcW w:w="1433" w:type="dxa"/>
            <w:gridSpan w:val="2"/>
            <w:vMerge/>
            <w:tcBorders>
              <w:left w:val="single" w:sz="4" w:space="0" w:color="auto"/>
              <w:right w:val="single" w:sz="4" w:space="0" w:color="auto"/>
            </w:tcBorders>
          </w:tcPr>
          <w:p w:rsidR="00C65BF2" w:rsidRPr="00AE6FA8" w:rsidRDefault="00C65BF2" w:rsidP="00997EED">
            <w:pPr>
              <w:pStyle w:val="Tabletext"/>
              <w:jc w:val="center"/>
              <w:rPr>
                <w:szCs w:val="22"/>
              </w:rPr>
            </w:pPr>
          </w:p>
        </w:tc>
        <w:tc>
          <w:tcPr>
            <w:tcW w:w="1688" w:type="dxa"/>
            <w:vMerge/>
            <w:tcBorders>
              <w:left w:val="single" w:sz="4" w:space="0" w:color="auto"/>
              <w:right w:val="single" w:sz="4" w:space="0" w:color="auto"/>
            </w:tcBorders>
          </w:tcPr>
          <w:p w:rsidR="00C65BF2" w:rsidRPr="00AE6FA8" w:rsidRDefault="00C65BF2" w:rsidP="00997EED">
            <w:pPr>
              <w:pStyle w:val="Tabletext"/>
              <w:jc w:val="center"/>
              <w:rPr>
                <w:szCs w:val="22"/>
              </w:rPr>
            </w:pPr>
          </w:p>
        </w:tc>
        <w:tc>
          <w:tcPr>
            <w:tcW w:w="1049" w:type="dxa"/>
            <w:tcBorders>
              <w:top w:val="single" w:sz="4" w:space="0" w:color="auto"/>
              <w:left w:val="single" w:sz="4" w:space="0" w:color="auto"/>
              <w:bottom w:val="single" w:sz="4" w:space="0" w:color="auto"/>
              <w:right w:val="single" w:sz="4" w:space="0" w:color="auto"/>
            </w:tcBorders>
          </w:tcPr>
          <w:p w:rsidR="00C65BF2" w:rsidRPr="00AE6FA8" w:rsidRDefault="00C65BF2" w:rsidP="00997EED">
            <w:pPr>
              <w:pStyle w:val="Tabletext"/>
              <w:jc w:val="center"/>
              <w:rPr>
                <w:szCs w:val="22"/>
              </w:rPr>
            </w:pPr>
            <w:r w:rsidRPr="00AE6FA8">
              <w:rPr>
                <w:szCs w:val="22"/>
              </w:rPr>
              <w:t>1 MHz</w:t>
            </w:r>
          </w:p>
        </w:tc>
      </w:tr>
      <w:tr w:rsidR="00C65BF2" w:rsidRPr="00B46B20" w:rsidTr="00C65BF2">
        <w:trPr>
          <w:jc w:val="center"/>
        </w:trPr>
        <w:tc>
          <w:tcPr>
            <w:tcW w:w="1412" w:type="dxa"/>
            <w:tcBorders>
              <w:top w:val="single" w:sz="4" w:space="0" w:color="auto"/>
              <w:left w:val="single" w:sz="4" w:space="0" w:color="auto"/>
              <w:bottom w:val="single" w:sz="4" w:space="0" w:color="auto"/>
              <w:right w:val="single" w:sz="4" w:space="0" w:color="auto"/>
            </w:tcBorders>
          </w:tcPr>
          <w:p w:rsidR="00C65BF2" w:rsidRPr="00AE6FA8" w:rsidRDefault="00C65BF2" w:rsidP="00997EED">
            <w:pPr>
              <w:pStyle w:val="Tabletext"/>
              <w:jc w:val="center"/>
              <w:rPr>
                <w:szCs w:val="22"/>
              </w:rPr>
            </w:pPr>
            <w:r w:rsidRPr="00AE6FA8">
              <w:rPr>
                <w:szCs w:val="22"/>
              </w:rPr>
              <w:sym w:font="Symbol" w:char="F0B1"/>
            </w:r>
            <w:r w:rsidRPr="00AE6FA8">
              <w:rPr>
                <w:szCs w:val="22"/>
              </w:rPr>
              <w:t>34.85-34.9</w:t>
            </w:r>
          </w:p>
        </w:tc>
        <w:tc>
          <w:tcPr>
            <w:tcW w:w="1317" w:type="dxa"/>
            <w:tcBorders>
              <w:left w:val="single" w:sz="4" w:space="0" w:color="auto"/>
              <w:bottom w:val="single" w:sz="4" w:space="0" w:color="auto"/>
              <w:right w:val="single" w:sz="4" w:space="0" w:color="auto"/>
            </w:tcBorders>
          </w:tcPr>
          <w:p w:rsidR="00C65BF2" w:rsidRPr="00AE6FA8" w:rsidRDefault="00C65BF2" w:rsidP="00997EED">
            <w:pPr>
              <w:pStyle w:val="Tabletext"/>
              <w:jc w:val="center"/>
              <w:rPr>
                <w:szCs w:val="22"/>
              </w:rPr>
            </w:pPr>
          </w:p>
        </w:tc>
        <w:tc>
          <w:tcPr>
            <w:tcW w:w="1435" w:type="dxa"/>
            <w:gridSpan w:val="2"/>
            <w:vMerge/>
            <w:tcBorders>
              <w:left w:val="single" w:sz="4" w:space="0" w:color="auto"/>
              <w:bottom w:val="single" w:sz="4" w:space="0" w:color="auto"/>
              <w:right w:val="single" w:sz="4" w:space="0" w:color="auto"/>
            </w:tcBorders>
          </w:tcPr>
          <w:p w:rsidR="00C65BF2" w:rsidRPr="00AE6FA8" w:rsidRDefault="00C65BF2" w:rsidP="00997EED">
            <w:pPr>
              <w:pStyle w:val="Tabletext"/>
              <w:jc w:val="center"/>
              <w:rPr>
                <w:szCs w:val="22"/>
              </w:rPr>
            </w:pPr>
          </w:p>
        </w:tc>
        <w:tc>
          <w:tcPr>
            <w:tcW w:w="1305" w:type="dxa"/>
            <w:vMerge/>
            <w:tcBorders>
              <w:left w:val="single" w:sz="4" w:space="0" w:color="auto"/>
              <w:right w:val="single" w:sz="4" w:space="0" w:color="auto"/>
            </w:tcBorders>
          </w:tcPr>
          <w:p w:rsidR="00C65BF2" w:rsidRPr="00AE6FA8" w:rsidRDefault="00C65BF2" w:rsidP="00997EED">
            <w:pPr>
              <w:pStyle w:val="Tabletext"/>
              <w:jc w:val="center"/>
              <w:rPr>
                <w:szCs w:val="22"/>
              </w:rPr>
            </w:pPr>
          </w:p>
        </w:tc>
        <w:tc>
          <w:tcPr>
            <w:tcW w:w="1433" w:type="dxa"/>
            <w:gridSpan w:val="2"/>
            <w:tcBorders>
              <w:left w:val="single" w:sz="4" w:space="0" w:color="auto"/>
              <w:right w:val="single" w:sz="4" w:space="0" w:color="auto"/>
            </w:tcBorders>
          </w:tcPr>
          <w:p w:rsidR="00C65BF2" w:rsidRPr="00AE6FA8" w:rsidRDefault="00C65BF2" w:rsidP="00997EED">
            <w:pPr>
              <w:pStyle w:val="Tabletext"/>
              <w:jc w:val="center"/>
              <w:rPr>
                <w:szCs w:val="22"/>
              </w:rPr>
            </w:pPr>
            <w:r w:rsidRPr="00AE6FA8">
              <w:rPr>
                <w:szCs w:val="22"/>
              </w:rPr>
              <w:t>−23.5</w:t>
            </w:r>
          </w:p>
        </w:tc>
        <w:tc>
          <w:tcPr>
            <w:tcW w:w="1688" w:type="dxa"/>
            <w:vMerge/>
            <w:tcBorders>
              <w:left w:val="single" w:sz="4" w:space="0" w:color="auto"/>
              <w:right w:val="single" w:sz="4" w:space="0" w:color="auto"/>
            </w:tcBorders>
          </w:tcPr>
          <w:p w:rsidR="00C65BF2" w:rsidRPr="00AE6FA8" w:rsidRDefault="00C65BF2" w:rsidP="00997EED">
            <w:pPr>
              <w:pStyle w:val="Tabletext"/>
              <w:jc w:val="center"/>
              <w:rPr>
                <w:szCs w:val="22"/>
              </w:rPr>
            </w:pPr>
          </w:p>
        </w:tc>
        <w:tc>
          <w:tcPr>
            <w:tcW w:w="1049" w:type="dxa"/>
            <w:tcBorders>
              <w:top w:val="single" w:sz="4" w:space="0" w:color="auto"/>
              <w:left w:val="single" w:sz="4" w:space="0" w:color="auto"/>
              <w:bottom w:val="single" w:sz="4" w:space="0" w:color="auto"/>
              <w:right w:val="single" w:sz="4" w:space="0" w:color="auto"/>
            </w:tcBorders>
          </w:tcPr>
          <w:p w:rsidR="00C65BF2" w:rsidRPr="00AE6FA8" w:rsidRDefault="00C65BF2" w:rsidP="00997EED">
            <w:pPr>
              <w:pStyle w:val="Tabletext"/>
              <w:jc w:val="center"/>
              <w:rPr>
                <w:szCs w:val="22"/>
              </w:rPr>
            </w:pPr>
            <w:r w:rsidRPr="00AE6FA8">
              <w:rPr>
                <w:szCs w:val="22"/>
              </w:rPr>
              <w:t>1 MHz</w:t>
            </w:r>
          </w:p>
        </w:tc>
      </w:tr>
      <w:tr w:rsidR="00C65BF2" w:rsidRPr="00B46B20" w:rsidTr="00C65BF2">
        <w:trPr>
          <w:jc w:val="center"/>
        </w:trPr>
        <w:tc>
          <w:tcPr>
            <w:tcW w:w="1412" w:type="dxa"/>
            <w:tcBorders>
              <w:top w:val="single" w:sz="4" w:space="0" w:color="auto"/>
              <w:left w:val="single" w:sz="4" w:space="0" w:color="auto"/>
              <w:bottom w:val="single" w:sz="4" w:space="0" w:color="auto"/>
              <w:right w:val="single" w:sz="4" w:space="0" w:color="auto"/>
            </w:tcBorders>
          </w:tcPr>
          <w:p w:rsidR="00C65BF2" w:rsidRPr="00AE6FA8" w:rsidRDefault="00C65BF2" w:rsidP="00997EED">
            <w:pPr>
              <w:pStyle w:val="Tabletext"/>
              <w:jc w:val="center"/>
              <w:rPr>
                <w:szCs w:val="22"/>
              </w:rPr>
            </w:pPr>
            <w:r w:rsidRPr="00AE6FA8">
              <w:rPr>
                <w:szCs w:val="22"/>
              </w:rPr>
              <w:sym w:font="Symbol" w:char="F0B1"/>
            </w:r>
            <w:r w:rsidRPr="00AE6FA8">
              <w:rPr>
                <w:szCs w:val="22"/>
              </w:rPr>
              <w:t>34.9-35</w:t>
            </w:r>
          </w:p>
        </w:tc>
        <w:tc>
          <w:tcPr>
            <w:tcW w:w="1317" w:type="dxa"/>
            <w:tcBorders>
              <w:top w:val="single" w:sz="4" w:space="0" w:color="auto"/>
              <w:left w:val="single" w:sz="4" w:space="0" w:color="auto"/>
              <w:bottom w:val="single" w:sz="4" w:space="0" w:color="auto"/>
              <w:right w:val="single" w:sz="4" w:space="0" w:color="auto"/>
            </w:tcBorders>
          </w:tcPr>
          <w:p w:rsidR="00C65BF2" w:rsidRPr="00AE6FA8" w:rsidRDefault="00C65BF2" w:rsidP="00997EED">
            <w:pPr>
              <w:pStyle w:val="Tabletext"/>
              <w:jc w:val="center"/>
              <w:rPr>
                <w:szCs w:val="22"/>
              </w:rPr>
            </w:pPr>
          </w:p>
        </w:tc>
        <w:tc>
          <w:tcPr>
            <w:tcW w:w="1435" w:type="dxa"/>
            <w:gridSpan w:val="2"/>
            <w:tcBorders>
              <w:top w:val="single" w:sz="4" w:space="0" w:color="auto"/>
              <w:left w:val="single" w:sz="4" w:space="0" w:color="auto"/>
              <w:bottom w:val="single" w:sz="4" w:space="0" w:color="auto"/>
              <w:right w:val="single" w:sz="4" w:space="0" w:color="auto"/>
            </w:tcBorders>
          </w:tcPr>
          <w:p w:rsidR="00C65BF2" w:rsidRPr="00AE6FA8" w:rsidRDefault="00C65BF2" w:rsidP="00997EED">
            <w:pPr>
              <w:pStyle w:val="Tabletext"/>
              <w:jc w:val="center"/>
              <w:rPr>
                <w:szCs w:val="22"/>
              </w:rPr>
            </w:pPr>
          </w:p>
        </w:tc>
        <w:tc>
          <w:tcPr>
            <w:tcW w:w="1305" w:type="dxa"/>
            <w:tcBorders>
              <w:left w:val="single" w:sz="4" w:space="0" w:color="auto"/>
              <w:bottom w:val="single" w:sz="4" w:space="0" w:color="auto"/>
              <w:right w:val="single" w:sz="4" w:space="0" w:color="auto"/>
            </w:tcBorders>
          </w:tcPr>
          <w:p w:rsidR="00C65BF2" w:rsidRPr="00AE6FA8" w:rsidRDefault="00C65BF2" w:rsidP="00997EED">
            <w:pPr>
              <w:pStyle w:val="Tabletext"/>
              <w:jc w:val="center"/>
              <w:rPr>
                <w:szCs w:val="22"/>
              </w:rPr>
            </w:pPr>
          </w:p>
        </w:tc>
        <w:tc>
          <w:tcPr>
            <w:tcW w:w="1433" w:type="dxa"/>
            <w:gridSpan w:val="2"/>
            <w:vMerge w:val="restart"/>
            <w:tcBorders>
              <w:left w:val="single" w:sz="4" w:space="0" w:color="auto"/>
              <w:right w:val="single" w:sz="4" w:space="0" w:color="auto"/>
            </w:tcBorders>
          </w:tcPr>
          <w:p w:rsidR="00C65BF2" w:rsidRPr="00AE6FA8" w:rsidRDefault="00C65BF2" w:rsidP="00997EED">
            <w:pPr>
              <w:pStyle w:val="Tabletext"/>
              <w:jc w:val="center"/>
              <w:rPr>
                <w:szCs w:val="22"/>
              </w:rPr>
            </w:pPr>
          </w:p>
        </w:tc>
        <w:tc>
          <w:tcPr>
            <w:tcW w:w="1688" w:type="dxa"/>
            <w:vMerge w:val="restart"/>
            <w:tcBorders>
              <w:left w:val="single" w:sz="4" w:space="0" w:color="auto"/>
              <w:right w:val="single" w:sz="4" w:space="0" w:color="auto"/>
            </w:tcBorders>
          </w:tcPr>
          <w:p w:rsidR="00C65BF2" w:rsidRPr="00AE6FA8" w:rsidRDefault="00C65BF2" w:rsidP="00997EED">
            <w:pPr>
              <w:pStyle w:val="Tabletext"/>
              <w:jc w:val="center"/>
              <w:rPr>
                <w:szCs w:val="22"/>
              </w:rPr>
            </w:pPr>
          </w:p>
        </w:tc>
        <w:tc>
          <w:tcPr>
            <w:tcW w:w="1049" w:type="dxa"/>
            <w:tcBorders>
              <w:top w:val="single" w:sz="4" w:space="0" w:color="auto"/>
              <w:left w:val="single" w:sz="4" w:space="0" w:color="auto"/>
              <w:bottom w:val="single" w:sz="4" w:space="0" w:color="auto"/>
              <w:right w:val="single" w:sz="4" w:space="0" w:color="auto"/>
            </w:tcBorders>
          </w:tcPr>
          <w:p w:rsidR="00C65BF2" w:rsidRPr="00AE6FA8" w:rsidRDefault="00C65BF2" w:rsidP="00997EED">
            <w:pPr>
              <w:pStyle w:val="Tabletext"/>
              <w:jc w:val="center"/>
              <w:rPr>
                <w:szCs w:val="22"/>
              </w:rPr>
            </w:pPr>
            <w:r w:rsidRPr="00AE6FA8">
              <w:rPr>
                <w:szCs w:val="22"/>
              </w:rPr>
              <w:t>1 MHz</w:t>
            </w:r>
          </w:p>
        </w:tc>
      </w:tr>
      <w:tr w:rsidR="00C65BF2" w:rsidRPr="00B46B20" w:rsidTr="00C65BF2">
        <w:trPr>
          <w:jc w:val="center"/>
        </w:trPr>
        <w:tc>
          <w:tcPr>
            <w:tcW w:w="1412" w:type="dxa"/>
            <w:tcBorders>
              <w:top w:val="single" w:sz="4" w:space="0" w:color="auto"/>
              <w:left w:val="single" w:sz="4" w:space="0" w:color="auto"/>
              <w:bottom w:val="single" w:sz="4" w:space="0" w:color="auto"/>
              <w:right w:val="single" w:sz="4" w:space="0" w:color="auto"/>
            </w:tcBorders>
          </w:tcPr>
          <w:p w:rsidR="00C65BF2" w:rsidRPr="00AE6FA8" w:rsidRDefault="00C65BF2" w:rsidP="00997EED">
            <w:pPr>
              <w:pStyle w:val="Tabletext"/>
              <w:jc w:val="center"/>
              <w:rPr>
                <w:szCs w:val="22"/>
              </w:rPr>
            </w:pPr>
            <w:r w:rsidRPr="00AE6FA8">
              <w:rPr>
                <w:szCs w:val="22"/>
              </w:rPr>
              <w:sym w:font="Symbol" w:char="F0B1"/>
            </w:r>
            <w:r w:rsidRPr="00AE6FA8">
              <w:rPr>
                <w:szCs w:val="22"/>
              </w:rPr>
              <w:t>35-39.8</w:t>
            </w:r>
          </w:p>
        </w:tc>
        <w:tc>
          <w:tcPr>
            <w:tcW w:w="1317" w:type="dxa"/>
            <w:tcBorders>
              <w:top w:val="single" w:sz="4" w:space="0" w:color="auto"/>
              <w:left w:val="single" w:sz="4" w:space="0" w:color="auto"/>
              <w:bottom w:val="single" w:sz="4" w:space="0" w:color="auto"/>
              <w:right w:val="single" w:sz="4" w:space="0" w:color="auto"/>
            </w:tcBorders>
          </w:tcPr>
          <w:p w:rsidR="00C65BF2" w:rsidRPr="00AE6FA8" w:rsidRDefault="00C65BF2" w:rsidP="00997EED">
            <w:pPr>
              <w:pStyle w:val="Tabletext"/>
              <w:jc w:val="center"/>
              <w:rPr>
                <w:szCs w:val="22"/>
              </w:rPr>
            </w:pPr>
          </w:p>
        </w:tc>
        <w:tc>
          <w:tcPr>
            <w:tcW w:w="1435" w:type="dxa"/>
            <w:gridSpan w:val="2"/>
            <w:tcBorders>
              <w:top w:val="single" w:sz="4" w:space="0" w:color="auto"/>
              <w:left w:val="single" w:sz="4" w:space="0" w:color="auto"/>
              <w:bottom w:val="single" w:sz="4" w:space="0" w:color="auto"/>
              <w:right w:val="single" w:sz="4" w:space="0" w:color="auto"/>
            </w:tcBorders>
          </w:tcPr>
          <w:p w:rsidR="00C65BF2" w:rsidRPr="00AE6FA8" w:rsidRDefault="00C65BF2" w:rsidP="00997EED">
            <w:pPr>
              <w:pStyle w:val="Tabletext"/>
              <w:jc w:val="center"/>
              <w:rPr>
                <w:szCs w:val="22"/>
              </w:rPr>
            </w:pPr>
          </w:p>
        </w:tc>
        <w:tc>
          <w:tcPr>
            <w:tcW w:w="1305" w:type="dxa"/>
            <w:tcBorders>
              <w:top w:val="single" w:sz="4" w:space="0" w:color="auto"/>
              <w:left w:val="single" w:sz="4" w:space="0" w:color="auto"/>
              <w:bottom w:val="single" w:sz="4" w:space="0" w:color="auto"/>
              <w:right w:val="single" w:sz="4" w:space="0" w:color="auto"/>
            </w:tcBorders>
          </w:tcPr>
          <w:p w:rsidR="00C65BF2" w:rsidRPr="00AE6FA8" w:rsidRDefault="00C65BF2" w:rsidP="00997EED">
            <w:pPr>
              <w:pStyle w:val="Tabletext"/>
              <w:jc w:val="center"/>
              <w:rPr>
                <w:szCs w:val="22"/>
              </w:rPr>
            </w:pPr>
          </w:p>
        </w:tc>
        <w:tc>
          <w:tcPr>
            <w:tcW w:w="1433" w:type="dxa"/>
            <w:gridSpan w:val="2"/>
            <w:vMerge/>
            <w:tcBorders>
              <w:left w:val="single" w:sz="4" w:space="0" w:color="auto"/>
              <w:right w:val="single" w:sz="4" w:space="0" w:color="auto"/>
            </w:tcBorders>
          </w:tcPr>
          <w:p w:rsidR="00C65BF2" w:rsidRPr="00AE6FA8" w:rsidRDefault="00C65BF2" w:rsidP="00997EED">
            <w:pPr>
              <w:pStyle w:val="Tabletext"/>
              <w:jc w:val="center"/>
              <w:rPr>
                <w:szCs w:val="22"/>
              </w:rPr>
            </w:pPr>
          </w:p>
        </w:tc>
        <w:tc>
          <w:tcPr>
            <w:tcW w:w="1688" w:type="dxa"/>
            <w:vMerge/>
            <w:tcBorders>
              <w:left w:val="single" w:sz="4" w:space="0" w:color="auto"/>
              <w:bottom w:val="single" w:sz="4" w:space="0" w:color="auto"/>
              <w:right w:val="single" w:sz="4" w:space="0" w:color="auto"/>
            </w:tcBorders>
          </w:tcPr>
          <w:p w:rsidR="00C65BF2" w:rsidRPr="00AE6FA8" w:rsidRDefault="00C65BF2" w:rsidP="00997EED">
            <w:pPr>
              <w:pStyle w:val="Tabletext"/>
              <w:jc w:val="center"/>
              <w:rPr>
                <w:szCs w:val="22"/>
              </w:rPr>
            </w:pPr>
          </w:p>
        </w:tc>
        <w:tc>
          <w:tcPr>
            <w:tcW w:w="1049" w:type="dxa"/>
            <w:tcBorders>
              <w:top w:val="single" w:sz="4" w:space="0" w:color="auto"/>
              <w:left w:val="single" w:sz="4" w:space="0" w:color="auto"/>
              <w:bottom w:val="single" w:sz="4" w:space="0" w:color="auto"/>
              <w:right w:val="single" w:sz="4" w:space="0" w:color="auto"/>
            </w:tcBorders>
          </w:tcPr>
          <w:p w:rsidR="00C65BF2" w:rsidRPr="00AE6FA8" w:rsidRDefault="00C65BF2" w:rsidP="00997EED">
            <w:pPr>
              <w:pStyle w:val="Tabletext"/>
              <w:jc w:val="center"/>
              <w:rPr>
                <w:szCs w:val="22"/>
              </w:rPr>
            </w:pPr>
            <w:r w:rsidRPr="00AE6FA8">
              <w:rPr>
                <w:szCs w:val="22"/>
              </w:rPr>
              <w:t>1 MHz</w:t>
            </w:r>
          </w:p>
        </w:tc>
      </w:tr>
      <w:tr w:rsidR="00C65BF2" w:rsidRPr="00AE6FA8" w:rsidTr="00C65BF2">
        <w:trPr>
          <w:jc w:val="center"/>
        </w:trPr>
        <w:tc>
          <w:tcPr>
            <w:tcW w:w="1412" w:type="dxa"/>
            <w:tcBorders>
              <w:top w:val="single" w:sz="4" w:space="0" w:color="auto"/>
              <w:left w:val="single" w:sz="4" w:space="0" w:color="auto"/>
              <w:bottom w:val="single" w:sz="4" w:space="0" w:color="auto"/>
              <w:right w:val="single" w:sz="4" w:space="0" w:color="auto"/>
            </w:tcBorders>
          </w:tcPr>
          <w:p w:rsidR="00C65BF2" w:rsidRPr="00AE6FA8" w:rsidRDefault="00C65BF2" w:rsidP="00997EED">
            <w:pPr>
              <w:pStyle w:val="Tabletext"/>
              <w:keepLines/>
              <w:tabs>
                <w:tab w:val="left" w:leader="dot" w:pos="7938"/>
                <w:tab w:val="center" w:pos="9526"/>
              </w:tabs>
              <w:ind w:left="567" w:hanging="567"/>
              <w:jc w:val="center"/>
              <w:rPr>
                <w:rFonts w:asciiTheme="majorBidi" w:hAnsiTheme="majorBidi" w:cstheme="majorBidi"/>
                <w:szCs w:val="22"/>
              </w:rPr>
            </w:pPr>
            <w:r w:rsidRPr="00AE6FA8">
              <w:rPr>
                <w:rFonts w:asciiTheme="majorBidi" w:hAnsiTheme="majorBidi" w:cstheme="majorBidi"/>
                <w:szCs w:val="22"/>
              </w:rPr>
              <w:sym w:font="Symbol" w:char="F0B1"/>
            </w:r>
            <w:r w:rsidRPr="00AE6FA8">
              <w:rPr>
                <w:rFonts w:asciiTheme="majorBidi" w:hAnsiTheme="majorBidi" w:cstheme="majorBidi"/>
                <w:szCs w:val="22"/>
              </w:rPr>
              <w:t>39.8-39.85</w:t>
            </w:r>
          </w:p>
        </w:tc>
        <w:tc>
          <w:tcPr>
            <w:tcW w:w="1325" w:type="dxa"/>
            <w:gridSpan w:val="2"/>
            <w:tcBorders>
              <w:top w:val="single" w:sz="4" w:space="0" w:color="auto"/>
              <w:left w:val="single" w:sz="4" w:space="0" w:color="auto"/>
              <w:bottom w:val="single" w:sz="4" w:space="0" w:color="auto"/>
              <w:right w:val="single" w:sz="4" w:space="0" w:color="auto"/>
            </w:tcBorders>
          </w:tcPr>
          <w:p w:rsidR="00C65BF2" w:rsidRPr="00AE6FA8" w:rsidRDefault="00C65BF2" w:rsidP="00997EED">
            <w:pPr>
              <w:pStyle w:val="Tabletext"/>
              <w:keepLines/>
              <w:tabs>
                <w:tab w:val="left" w:leader="dot" w:pos="7938"/>
                <w:tab w:val="center" w:pos="9526"/>
              </w:tabs>
              <w:ind w:left="567" w:hanging="567"/>
              <w:jc w:val="center"/>
              <w:rPr>
                <w:rFonts w:asciiTheme="majorBidi" w:hAnsiTheme="majorBidi" w:cstheme="majorBidi"/>
                <w:szCs w:val="22"/>
              </w:rPr>
            </w:pPr>
          </w:p>
        </w:tc>
        <w:tc>
          <w:tcPr>
            <w:tcW w:w="1427" w:type="dxa"/>
            <w:tcBorders>
              <w:top w:val="single" w:sz="4" w:space="0" w:color="auto"/>
              <w:left w:val="single" w:sz="4" w:space="0" w:color="auto"/>
              <w:bottom w:val="single" w:sz="4" w:space="0" w:color="auto"/>
              <w:right w:val="single" w:sz="4" w:space="0" w:color="auto"/>
            </w:tcBorders>
          </w:tcPr>
          <w:p w:rsidR="00C65BF2" w:rsidRPr="00AE6FA8" w:rsidRDefault="00C65BF2" w:rsidP="00997EED">
            <w:pPr>
              <w:pStyle w:val="Tabletext"/>
              <w:keepLines/>
              <w:tabs>
                <w:tab w:val="left" w:leader="dot" w:pos="7938"/>
                <w:tab w:val="center" w:pos="9526"/>
              </w:tabs>
              <w:ind w:left="567" w:hanging="567"/>
              <w:jc w:val="center"/>
              <w:rPr>
                <w:rFonts w:asciiTheme="majorBidi" w:hAnsiTheme="majorBidi" w:cstheme="majorBidi"/>
                <w:szCs w:val="22"/>
              </w:rPr>
            </w:pPr>
          </w:p>
        </w:tc>
        <w:tc>
          <w:tcPr>
            <w:tcW w:w="1305" w:type="dxa"/>
            <w:tcBorders>
              <w:top w:val="single" w:sz="4" w:space="0" w:color="auto"/>
              <w:left w:val="single" w:sz="4" w:space="0" w:color="auto"/>
              <w:bottom w:val="single" w:sz="4" w:space="0" w:color="auto"/>
              <w:right w:val="single" w:sz="4" w:space="0" w:color="auto"/>
            </w:tcBorders>
          </w:tcPr>
          <w:p w:rsidR="00C65BF2" w:rsidRPr="00AE6FA8" w:rsidRDefault="00C65BF2" w:rsidP="00997EED">
            <w:pPr>
              <w:pStyle w:val="Tabletext"/>
              <w:keepLines/>
              <w:tabs>
                <w:tab w:val="left" w:leader="dot" w:pos="7938"/>
                <w:tab w:val="center" w:pos="9526"/>
              </w:tabs>
              <w:ind w:left="567" w:hanging="567"/>
              <w:jc w:val="center"/>
              <w:rPr>
                <w:rFonts w:asciiTheme="majorBidi" w:hAnsiTheme="majorBidi" w:cstheme="majorBidi"/>
                <w:szCs w:val="22"/>
              </w:rPr>
            </w:pPr>
          </w:p>
        </w:tc>
        <w:tc>
          <w:tcPr>
            <w:tcW w:w="1426" w:type="dxa"/>
            <w:tcBorders>
              <w:left w:val="single" w:sz="4" w:space="0" w:color="auto"/>
              <w:bottom w:val="single" w:sz="4" w:space="0" w:color="auto"/>
              <w:right w:val="single" w:sz="4" w:space="0" w:color="auto"/>
            </w:tcBorders>
          </w:tcPr>
          <w:p w:rsidR="00C65BF2" w:rsidRPr="00AE6FA8" w:rsidRDefault="00C65BF2" w:rsidP="00997EED">
            <w:pPr>
              <w:pStyle w:val="Tabletext"/>
              <w:keepLines/>
              <w:tabs>
                <w:tab w:val="left" w:leader="dot" w:pos="7938"/>
                <w:tab w:val="center" w:pos="9526"/>
              </w:tabs>
              <w:ind w:left="567" w:hanging="567"/>
              <w:jc w:val="center"/>
              <w:rPr>
                <w:rFonts w:asciiTheme="majorBidi" w:hAnsiTheme="majorBidi" w:cstheme="majorBidi"/>
                <w:szCs w:val="22"/>
              </w:rPr>
            </w:pPr>
            <w:r w:rsidRPr="00AE6FA8">
              <w:rPr>
                <w:rFonts w:asciiTheme="majorBidi" w:hAnsiTheme="majorBidi" w:cstheme="majorBidi"/>
                <w:szCs w:val="22"/>
              </w:rPr>
              <w:t>−23.5</w:t>
            </w:r>
          </w:p>
        </w:tc>
        <w:tc>
          <w:tcPr>
            <w:tcW w:w="1695" w:type="dxa"/>
            <w:gridSpan w:val="2"/>
            <w:vMerge w:val="restart"/>
            <w:tcBorders>
              <w:left w:val="single" w:sz="4" w:space="0" w:color="auto"/>
              <w:right w:val="single" w:sz="4" w:space="0" w:color="auto"/>
            </w:tcBorders>
          </w:tcPr>
          <w:p w:rsidR="00C65BF2" w:rsidRPr="00AE6FA8" w:rsidRDefault="00C65BF2" w:rsidP="00997EED">
            <w:pPr>
              <w:pStyle w:val="Tabletext"/>
              <w:keepLines/>
              <w:tabs>
                <w:tab w:val="left" w:leader="dot" w:pos="7938"/>
                <w:tab w:val="center" w:pos="9526"/>
              </w:tabs>
              <w:ind w:left="567" w:hanging="567"/>
              <w:jc w:val="center"/>
              <w:rPr>
                <w:rFonts w:asciiTheme="majorBidi" w:hAnsiTheme="majorBidi" w:cstheme="majorBidi"/>
                <w:szCs w:val="22"/>
              </w:rPr>
            </w:pPr>
            <w:r w:rsidRPr="00AE6FA8">
              <w:rPr>
                <w:rFonts w:asciiTheme="majorBidi" w:hAnsiTheme="majorBidi" w:cstheme="majorBidi"/>
                <w:szCs w:val="22"/>
              </w:rPr>
              <w:t>−23.5</w:t>
            </w:r>
          </w:p>
        </w:tc>
        <w:tc>
          <w:tcPr>
            <w:tcW w:w="1049" w:type="dxa"/>
            <w:tcBorders>
              <w:top w:val="single" w:sz="4" w:space="0" w:color="auto"/>
              <w:left w:val="single" w:sz="4" w:space="0" w:color="auto"/>
              <w:bottom w:val="single" w:sz="4" w:space="0" w:color="auto"/>
              <w:right w:val="single" w:sz="4" w:space="0" w:color="auto"/>
            </w:tcBorders>
          </w:tcPr>
          <w:p w:rsidR="00C65BF2" w:rsidRPr="00AE6FA8" w:rsidRDefault="00C65BF2" w:rsidP="00997EED">
            <w:pPr>
              <w:pStyle w:val="Tabletext"/>
              <w:keepLines/>
              <w:tabs>
                <w:tab w:val="left" w:leader="dot" w:pos="7938"/>
                <w:tab w:val="center" w:pos="9526"/>
              </w:tabs>
              <w:ind w:left="567" w:hanging="567"/>
              <w:jc w:val="center"/>
              <w:rPr>
                <w:rFonts w:asciiTheme="majorBidi" w:hAnsiTheme="majorBidi" w:cstheme="majorBidi"/>
                <w:szCs w:val="22"/>
              </w:rPr>
            </w:pPr>
            <w:r w:rsidRPr="00AE6FA8">
              <w:rPr>
                <w:rFonts w:asciiTheme="majorBidi" w:hAnsiTheme="majorBidi" w:cstheme="majorBidi"/>
                <w:szCs w:val="22"/>
              </w:rPr>
              <w:t>1 MHz</w:t>
            </w:r>
          </w:p>
        </w:tc>
      </w:tr>
      <w:tr w:rsidR="00C65BF2" w:rsidRPr="00AE6FA8" w:rsidTr="00C65BF2">
        <w:trPr>
          <w:jc w:val="center"/>
        </w:trPr>
        <w:tc>
          <w:tcPr>
            <w:tcW w:w="1412" w:type="dxa"/>
            <w:tcBorders>
              <w:top w:val="single" w:sz="4" w:space="0" w:color="auto"/>
              <w:left w:val="single" w:sz="4" w:space="0" w:color="auto"/>
              <w:bottom w:val="single" w:sz="4" w:space="0" w:color="auto"/>
              <w:right w:val="single" w:sz="4" w:space="0" w:color="auto"/>
            </w:tcBorders>
          </w:tcPr>
          <w:p w:rsidR="00C65BF2" w:rsidRPr="00AE6FA8" w:rsidRDefault="00C65BF2" w:rsidP="00997EED">
            <w:pPr>
              <w:pStyle w:val="Tabletext"/>
              <w:keepLines/>
              <w:tabs>
                <w:tab w:val="left" w:leader="dot" w:pos="7938"/>
                <w:tab w:val="center" w:pos="9526"/>
              </w:tabs>
              <w:ind w:left="567" w:hanging="567"/>
              <w:jc w:val="center"/>
              <w:rPr>
                <w:rFonts w:asciiTheme="majorBidi" w:hAnsiTheme="majorBidi" w:cstheme="majorBidi"/>
                <w:szCs w:val="22"/>
              </w:rPr>
            </w:pPr>
            <w:r w:rsidRPr="00AE6FA8">
              <w:rPr>
                <w:rFonts w:asciiTheme="majorBidi" w:hAnsiTheme="majorBidi" w:cstheme="majorBidi"/>
                <w:szCs w:val="22"/>
              </w:rPr>
              <w:sym w:font="Symbol" w:char="F0B1"/>
            </w:r>
            <w:r w:rsidRPr="00AE6FA8">
              <w:rPr>
                <w:rFonts w:asciiTheme="majorBidi" w:hAnsiTheme="majorBidi" w:cstheme="majorBidi"/>
                <w:szCs w:val="22"/>
              </w:rPr>
              <w:t>39.85-44.8</w:t>
            </w:r>
          </w:p>
        </w:tc>
        <w:tc>
          <w:tcPr>
            <w:tcW w:w="1325" w:type="dxa"/>
            <w:gridSpan w:val="2"/>
            <w:tcBorders>
              <w:top w:val="single" w:sz="4" w:space="0" w:color="auto"/>
              <w:left w:val="single" w:sz="4" w:space="0" w:color="auto"/>
              <w:bottom w:val="single" w:sz="4" w:space="0" w:color="auto"/>
              <w:right w:val="single" w:sz="4" w:space="0" w:color="auto"/>
            </w:tcBorders>
          </w:tcPr>
          <w:p w:rsidR="00C65BF2" w:rsidRPr="00AE6FA8" w:rsidRDefault="00C65BF2" w:rsidP="00997EED">
            <w:pPr>
              <w:pStyle w:val="Tabletext"/>
              <w:keepLines/>
              <w:tabs>
                <w:tab w:val="left" w:leader="dot" w:pos="7938"/>
                <w:tab w:val="center" w:pos="9526"/>
              </w:tabs>
              <w:ind w:left="567" w:hanging="567"/>
              <w:jc w:val="center"/>
              <w:rPr>
                <w:rFonts w:asciiTheme="majorBidi" w:hAnsiTheme="majorBidi" w:cstheme="majorBidi"/>
                <w:szCs w:val="22"/>
              </w:rPr>
            </w:pPr>
          </w:p>
        </w:tc>
        <w:tc>
          <w:tcPr>
            <w:tcW w:w="1427" w:type="dxa"/>
            <w:tcBorders>
              <w:top w:val="single" w:sz="4" w:space="0" w:color="auto"/>
              <w:left w:val="single" w:sz="4" w:space="0" w:color="auto"/>
              <w:bottom w:val="single" w:sz="4" w:space="0" w:color="auto"/>
              <w:right w:val="single" w:sz="4" w:space="0" w:color="auto"/>
            </w:tcBorders>
          </w:tcPr>
          <w:p w:rsidR="00C65BF2" w:rsidRPr="00AE6FA8" w:rsidRDefault="00C65BF2" w:rsidP="00997EED">
            <w:pPr>
              <w:pStyle w:val="Tabletext"/>
              <w:keepLines/>
              <w:tabs>
                <w:tab w:val="left" w:leader="dot" w:pos="7938"/>
                <w:tab w:val="center" w:pos="9526"/>
              </w:tabs>
              <w:ind w:left="567" w:hanging="567"/>
              <w:jc w:val="center"/>
              <w:rPr>
                <w:rFonts w:asciiTheme="majorBidi" w:hAnsiTheme="majorBidi" w:cstheme="majorBidi"/>
                <w:szCs w:val="22"/>
              </w:rPr>
            </w:pPr>
          </w:p>
        </w:tc>
        <w:tc>
          <w:tcPr>
            <w:tcW w:w="1305" w:type="dxa"/>
            <w:tcBorders>
              <w:top w:val="single" w:sz="4" w:space="0" w:color="auto"/>
              <w:left w:val="single" w:sz="4" w:space="0" w:color="auto"/>
              <w:bottom w:val="single" w:sz="4" w:space="0" w:color="auto"/>
              <w:right w:val="single" w:sz="4" w:space="0" w:color="auto"/>
            </w:tcBorders>
          </w:tcPr>
          <w:p w:rsidR="00C65BF2" w:rsidRPr="00AE6FA8" w:rsidRDefault="00C65BF2" w:rsidP="00997EED">
            <w:pPr>
              <w:pStyle w:val="Tabletext"/>
              <w:keepLines/>
              <w:tabs>
                <w:tab w:val="left" w:leader="dot" w:pos="7938"/>
                <w:tab w:val="center" w:pos="9526"/>
              </w:tabs>
              <w:ind w:left="567" w:hanging="567"/>
              <w:jc w:val="center"/>
              <w:rPr>
                <w:rFonts w:asciiTheme="majorBidi" w:hAnsiTheme="majorBidi" w:cstheme="majorBidi"/>
                <w:szCs w:val="22"/>
              </w:rPr>
            </w:pPr>
          </w:p>
        </w:tc>
        <w:tc>
          <w:tcPr>
            <w:tcW w:w="1426" w:type="dxa"/>
            <w:tcBorders>
              <w:top w:val="single" w:sz="4" w:space="0" w:color="auto"/>
              <w:left w:val="single" w:sz="4" w:space="0" w:color="auto"/>
              <w:bottom w:val="single" w:sz="4" w:space="0" w:color="auto"/>
              <w:right w:val="single" w:sz="4" w:space="0" w:color="auto"/>
            </w:tcBorders>
          </w:tcPr>
          <w:p w:rsidR="00C65BF2" w:rsidRPr="00AE6FA8" w:rsidRDefault="00C65BF2" w:rsidP="00997EED">
            <w:pPr>
              <w:pStyle w:val="Tabletext"/>
              <w:keepLines/>
              <w:tabs>
                <w:tab w:val="left" w:leader="dot" w:pos="7938"/>
                <w:tab w:val="center" w:pos="9526"/>
              </w:tabs>
              <w:ind w:left="567" w:hanging="567"/>
              <w:jc w:val="center"/>
              <w:rPr>
                <w:rFonts w:asciiTheme="majorBidi" w:hAnsiTheme="majorBidi" w:cstheme="majorBidi"/>
                <w:szCs w:val="22"/>
              </w:rPr>
            </w:pPr>
          </w:p>
        </w:tc>
        <w:tc>
          <w:tcPr>
            <w:tcW w:w="1695" w:type="dxa"/>
            <w:gridSpan w:val="2"/>
            <w:vMerge/>
            <w:tcBorders>
              <w:left w:val="single" w:sz="4" w:space="0" w:color="auto"/>
              <w:bottom w:val="single" w:sz="4" w:space="0" w:color="auto"/>
              <w:right w:val="single" w:sz="4" w:space="0" w:color="auto"/>
            </w:tcBorders>
          </w:tcPr>
          <w:p w:rsidR="00C65BF2" w:rsidRPr="00AE6FA8" w:rsidRDefault="00C65BF2" w:rsidP="00997EED">
            <w:pPr>
              <w:pStyle w:val="Tabletext"/>
              <w:keepLines/>
              <w:tabs>
                <w:tab w:val="left" w:leader="dot" w:pos="7938"/>
                <w:tab w:val="center" w:pos="9526"/>
              </w:tabs>
              <w:ind w:left="567" w:hanging="567"/>
              <w:jc w:val="center"/>
              <w:rPr>
                <w:rFonts w:asciiTheme="majorBidi" w:hAnsiTheme="majorBidi" w:cstheme="majorBidi"/>
                <w:szCs w:val="22"/>
              </w:rPr>
            </w:pPr>
          </w:p>
        </w:tc>
        <w:tc>
          <w:tcPr>
            <w:tcW w:w="1049" w:type="dxa"/>
            <w:tcBorders>
              <w:top w:val="single" w:sz="4" w:space="0" w:color="auto"/>
              <w:left w:val="single" w:sz="4" w:space="0" w:color="auto"/>
              <w:bottom w:val="single" w:sz="4" w:space="0" w:color="auto"/>
              <w:right w:val="single" w:sz="4" w:space="0" w:color="auto"/>
            </w:tcBorders>
          </w:tcPr>
          <w:p w:rsidR="00C65BF2" w:rsidRPr="00AE6FA8" w:rsidRDefault="00C65BF2" w:rsidP="00997EED">
            <w:pPr>
              <w:pStyle w:val="Tabletext"/>
              <w:keepLines/>
              <w:tabs>
                <w:tab w:val="left" w:leader="dot" w:pos="7938"/>
                <w:tab w:val="center" w:pos="9526"/>
              </w:tabs>
              <w:ind w:left="567" w:hanging="567"/>
              <w:jc w:val="center"/>
              <w:rPr>
                <w:rFonts w:asciiTheme="majorBidi" w:hAnsiTheme="majorBidi" w:cstheme="majorBidi"/>
                <w:szCs w:val="22"/>
              </w:rPr>
            </w:pPr>
            <w:r w:rsidRPr="00AE6FA8">
              <w:rPr>
                <w:rFonts w:asciiTheme="majorBidi" w:hAnsiTheme="majorBidi" w:cstheme="majorBidi"/>
                <w:szCs w:val="22"/>
              </w:rPr>
              <w:t>1 MHz</w:t>
            </w:r>
          </w:p>
        </w:tc>
      </w:tr>
    </w:tbl>
    <w:p w:rsidR="00C65BF2" w:rsidRDefault="00C65BF2" w:rsidP="00A664AA">
      <w:pPr>
        <w:rPr>
          <w:lang w:val="en-US"/>
        </w:rPr>
      </w:pPr>
    </w:p>
    <w:p w:rsidR="00801303" w:rsidRPr="00912595" w:rsidRDefault="00801303" w:rsidP="00801303">
      <w:pPr>
        <w:pStyle w:val="TableNo"/>
      </w:pPr>
      <w:bookmarkStart w:id="268" w:name="lt_pId2164"/>
      <w:r w:rsidRPr="00912595">
        <w:rPr>
          <w:rFonts w:hint="eastAsia"/>
          <w:lang w:eastAsia="zh-CN"/>
        </w:rPr>
        <w:t>表</w:t>
      </w:r>
      <w:r w:rsidRPr="00912595">
        <w:t>3.1.2-2</w:t>
      </w:r>
      <w:bookmarkEnd w:id="268"/>
    </w:p>
    <w:p w:rsidR="00801303" w:rsidRDefault="00801303" w:rsidP="00801303">
      <w:pPr>
        <w:pStyle w:val="Tabletitle"/>
      </w:pPr>
      <w:r w:rsidRPr="00912595">
        <w:rPr>
          <w:rFonts w:hint="eastAsia"/>
          <w:lang w:val="en-US" w:eastAsia="zh-CN"/>
        </w:rPr>
        <w:t>一般</w:t>
      </w:r>
      <w:r w:rsidRPr="00912595">
        <w:t xml:space="preserve"> E-UTRA CA</w:t>
      </w:r>
      <w:r w:rsidRPr="00912595">
        <w:rPr>
          <w:rFonts w:hint="eastAsia"/>
          <w:lang w:val="en-US" w:eastAsia="zh-CN"/>
        </w:rPr>
        <w:t>频谱发射掩膜</w:t>
      </w:r>
      <w:r w:rsidRPr="00710B15">
        <w:t>CA BW Class C</w:t>
      </w:r>
      <w:r w:rsidRPr="00912595">
        <w:t>,</w:t>
      </w:r>
      <w:r w:rsidR="00710B15">
        <w:br/>
      </w:r>
      <w:r w:rsidRPr="00912595">
        <w:t xml:space="preserve"> 3 GHz &lt; E UTRA </w:t>
      </w:r>
      <w:r w:rsidR="0025159C">
        <w:rPr>
          <w:rFonts w:hint="eastAsia"/>
          <w:lang w:val="en-US" w:eastAsia="zh-CN"/>
        </w:rPr>
        <w:t>频段</w:t>
      </w:r>
      <w:r w:rsidRPr="00912595">
        <w:t xml:space="preserve"> ≤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5"/>
        <w:gridCol w:w="1395"/>
        <w:gridCol w:w="1395"/>
        <w:gridCol w:w="1271"/>
        <w:gridCol w:w="1395"/>
        <w:gridCol w:w="1518"/>
        <w:gridCol w:w="1400"/>
      </w:tblGrid>
      <w:tr w:rsidR="00C65BF2" w:rsidRPr="00A0456C" w:rsidTr="00997EED">
        <w:trPr>
          <w:jc w:val="center"/>
        </w:trPr>
        <w:tc>
          <w:tcPr>
            <w:tcW w:w="9639" w:type="dxa"/>
            <w:gridSpan w:val="7"/>
            <w:tcBorders>
              <w:top w:val="single" w:sz="4" w:space="0" w:color="auto"/>
              <w:left w:val="single" w:sz="4" w:space="0" w:color="auto"/>
              <w:bottom w:val="single" w:sz="4" w:space="0" w:color="auto"/>
              <w:right w:val="single" w:sz="4" w:space="0" w:color="auto"/>
            </w:tcBorders>
          </w:tcPr>
          <w:p w:rsidR="00C65BF2" w:rsidRPr="00A0456C" w:rsidRDefault="00C65BF2" w:rsidP="00997EED">
            <w:pPr>
              <w:pStyle w:val="Tablehead"/>
              <w:keepNext w:val="0"/>
              <w:rPr>
                <w:rFonts w:asciiTheme="majorBidi" w:hAnsiTheme="majorBidi" w:cstheme="majorBidi"/>
                <w:szCs w:val="22"/>
              </w:rPr>
            </w:pPr>
            <w:r w:rsidRPr="00912595">
              <w:rPr>
                <w:rFonts w:ascii="SimSun" w:hAnsi="SimSun" w:cs="SimSun" w:hint="eastAsia"/>
                <w:lang w:val="en-US" w:eastAsia="zh-CN"/>
              </w:rPr>
              <w:t>频谱发射限值</w:t>
            </w:r>
            <w:r w:rsidRPr="00912595">
              <w:rPr>
                <w:lang w:eastAsia="zh-CN"/>
              </w:rPr>
              <w:t xml:space="preserve"> (dBm)</w:t>
            </w:r>
            <w:r w:rsidRPr="00912595">
              <w:rPr>
                <w:sz w:val="20"/>
                <w:lang w:eastAsia="zh-CN"/>
              </w:rPr>
              <w:t>/BW</w:t>
            </w:r>
            <w:r>
              <w:rPr>
                <w:rFonts w:hint="eastAsia"/>
                <w:sz w:val="20"/>
                <w:vertAlign w:val="subscript"/>
                <w:lang w:eastAsia="zh-CN"/>
              </w:rPr>
              <w:t>Channel</w:t>
            </w:r>
            <w:r>
              <w:rPr>
                <w:sz w:val="20"/>
                <w:vertAlign w:val="subscript"/>
                <w:lang w:eastAsia="zh-CN"/>
              </w:rPr>
              <w:t>_</w:t>
            </w:r>
            <w:r w:rsidRPr="00912595">
              <w:rPr>
                <w:sz w:val="20"/>
                <w:vertAlign w:val="subscript"/>
                <w:lang w:eastAsia="zh-CN"/>
              </w:rPr>
              <w:t>CA</w:t>
            </w:r>
          </w:p>
        </w:tc>
      </w:tr>
      <w:tr w:rsidR="00C65BF2" w:rsidRPr="00A0456C" w:rsidTr="00997EED">
        <w:trPr>
          <w:jc w:val="center"/>
        </w:trPr>
        <w:tc>
          <w:tcPr>
            <w:tcW w:w="1265" w:type="dxa"/>
            <w:tcBorders>
              <w:top w:val="single" w:sz="4" w:space="0" w:color="auto"/>
              <w:left w:val="single" w:sz="4" w:space="0" w:color="auto"/>
              <w:bottom w:val="single" w:sz="4" w:space="0" w:color="auto"/>
              <w:right w:val="single" w:sz="4" w:space="0" w:color="auto"/>
            </w:tcBorders>
          </w:tcPr>
          <w:p w:rsidR="00C65BF2" w:rsidRPr="00A0456C" w:rsidRDefault="00C65BF2" w:rsidP="00997EED">
            <w:pPr>
              <w:pStyle w:val="Tablehead"/>
              <w:keepNext w:val="0"/>
              <w:rPr>
                <w:rFonts w:asciiTheme="majorBidi" w:hAnsiTheme="majorBidi" w:cstheme="majorBidi"/>
                <w:szCs w:val="22"/>
              </w:rPr>
            </w:pP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rsidRPr="00A0456C">
              <w:rPr>
                <w:rFonts w:asciiTheme="majorBidi" w:hAnsiTheme="majorBidi" w:cstheme="majorBidi"/>
                <w:szCs w:val="22"/>
              </w:rPr>
              <w:br/>
              <w:t>(MHz)</w:t>
            </w:r>
          </w:p>
        </w:tc>
        <w:tc>
          <w:tcPr>
            <w:tcW w:w="1395" w:type="dxa"/>
            <w:tcBorders>
              <w:top w:val="single" w:sz="4" w:space="0" w:color="auto"/>
              <w:left w:val="single" w:sz="4" w:space="0" w:color="auto"/>
              <w:bottom w:val="single" w:sz="4" w:space="0" w:color="auto"/>
              <w:right w:val="single" w:sz="4" w:space="0" w:color="auto"/>
            </w:tcBorders>
          </w:tcPr>
          <w:p w:rsidR="00C65BF2" w:rsidRPr="00A0456C" w:rsidRDefault="00C65BF2" w:rsidP="00997EED">
            <w:pPr>
              <w:pStyle w:val="Tablehead"/>
              <w:keepNext w:val="0"/>
              <w:rPr>
                <w:rFonts w:asciiTheme="majorBidi" w:hAnsiTheme="majorBidi" w:cstheme="majorBidi"/>
                <w:szCs w:val="22"/>
              </w:rPr>
            </w:pPr>
            <w:r w:rsidRPr="00D92598">
              <w:rPr>
                <w:rFonts w:asciiTheme="majorBidi" w:hAnsiTheme="majorBidi" w:cstheme="majorBidi"/>
                <w:szCs w:val="22"/>
              </w:rPr>
              <w:t>25RB+100RB</w:t>
            </w:r>
            <w:r w:rsidRPr="00D92598">
              <w:rPr>
                <w:rFonts w:asciiTheme="majorBidi" w:hAnsiTheme="majorBidi" w:cstheme="majorBidi"/>
                <w:szCs w:val="22"/>
              </w:rPr>
              <w:br/>
              <w:t>(24.95</w:t>
            </w:r>
            <w:r>
              <w:rPr>
                <w:rFonts w:asciiTheme="majorBidi" w:hAnsiTheme="majorBidi" w:cstheme="majorBidi"/>
                <w:szCs w:val="22"/>
              </w:rPr>
              <w:t> </w:t>
            </w:r>
            <w:r w:rsidRPr="00D92598">
              <w:rPr>
                <w:rFonts w:asciiTheme="majorBidi" w:hAnsiTheme="majorBidi" w:cstheme="majorBidi"/>
                <w:szCs w:val="22"/>
              </w:rPr>
              <w:t>MHz)</w:t>
            </w:r>
          </w:p>
        </w:tc>
        <w:tc>
          <w:tcPr>
            <w:tcW w:w="1395" w:type="dxa"/>
            <w:tcBorders>
              <w:top w:val="single" w:sz="4" w:space="0" w:color="auto"/>
              <w:left w:val="single" w:sz="4" w:space="0" w:color="auto"/>
              <w:bottom w:val="single" w:sz="4" w:space="0" w:color="auto"/>
              <w:right w:val="single" w:sz="4" w:space="0" w:color="auto"/>
            </w:tcBorders>
          </w:tcPr>
          <w:p w:rsidR="00C65BF2" w:rsidRPr="00A0456C" w:rsidRDefault="00C65BF2" w:rsidP="00997EED">
            <w:pPr>
              <w:pStyle w:val="Tablehead"/>
              <w:keepNext w:val="0"/>
              <w:rPr>
                <w:rFonts w:asciiTheme="majorBidi" w:hAnsiTheme="majorBidi" w:cstheme="majorBidi"/>
                <w:szCs w:val="22"/>
              </w:rPr>
            </w:pPr>
            <w:r w:rsidRPr="00A0456C">
              <w:rPr>
                <w:rFonts w:asciiTheme="majorBidi" w:hAnsiTheme="majorBidi" w:cstheme="majorBidi"/>
                <w:szCs w:val="22"/>
              </w:rPr>
              <w:t>50RB+100RB</w:t>
            </w:r>
            <w:r w:rsidRPr="00A0456C">
              <w:rPr>
                <w:rFonts w:asciiTheme="majorBidi" w:hAnsiTheme="majorBidi" w:cstheme="majorBidi"/>
                <w:szCs w:val="22"/>
              </w:rPr>
              <w:br/>
              <w:t>(29.9 MHz)</w:t>
            </w:r>
          </w:p>
        </w:tc>
        <w:tc>
          <w:tcPr>
            <w:tcW w:w="1271" w:type="dxa"/>
            <w:tcBorders>
              <w:top w:val="single" w:sz="4" w:space="0" w:color="auto"/>
              <w:left w:val="single" w:sz="4" w:space="0" w:color="auto"/>
              <w:bottom w:val="single" w:sz="4" w:space="0" w:color="auto"/>
              <w:right w:val="single" w:sz="4" w:space="0" w:color="auto"/>
            </w:tcBorders>
          </w:tcPr>
          <w:p w:rsidR="00C65BF2" w:rsidRPr="00A0456C" w:rsidRDefault="00C65BF2" w:rsidP="00997EED">
            <w:pPr>
              <w:pStyle w:val="Tablehead"/>
              <w:keepNext w:val="0"/>
              <w:rPr>
                <w:rFonts w:asciiTheme="majorBidi" w:hAnsiTheme="majorBidi" w:cstheme="majorBidi"/>
                <w:szCs w:val="22"/>
              </w:rPr>
            </w:pPr>
            <w:r w:rsidRPr="00A0456C">
              <w:rPr>
                <w:rFonts w:asciiTheme="majorBidi" w:hAnsiTheme="majorBidi" w:cstheme="majorBidi"/>
                <w:szCs w:val="22"/>
              </w:rPr>
              <w:t>75RB+75RB (30 MHz)</w:t>
            </w:r>
          </w:p>
        </w:tc>
        <w:tc>
          <w:tcPr>
            <w:tcW w:w="1395" w:type="dxa"/>
            <w:tcBorders>
              <w:top w:val="single" w:sz="4" w:space="0" w:color="auto"/>
              <w:left w:val="single" w:sz="4" w:space="0" w:color="auto"/>
              <w:bottom w:val="single" w:sz="4" w:space="0" w:color="auto"/>
              <w:right w:val="single" w:sz="4" w:space="0" w:color="auto"/>
            </w:tcBorders>
          </w:tcPr>
          <w:p w:rsidR="00C65BF2" w:rsidRPr="00A0456C" w:rsidRDefault="00C65BF2" w:rsidP="00997EED">
            <w:pPr>
              <w:pStyle w:val="Tablehead"/>
              <w:keepNext w:val="0"/>
              <w:rPr>
                <w:rFonts w:asciiTheme="majorBidi" w:hAnsiTheme="majorBidi" w:cstheme="majorBidi"/>
                <w:szCs w:val="22"/>
              </w:rPr>
            </w:pPr>
            <w:r w:rsidRPr="00A0456C">
              <w:rPr>
                <w:rFonts w:asciiTheme="majorBidi" w:hAnsiTheme="majorBidi" w:cstheme="majorBidi"/>
                <w:szCs w:val="22"/>
              </w:rPr>
              <w:t>75RB+100RB</w:t>
            </w:r>
            <w:r w:rsidRPr="00A0456C">
              <w:rPr>
                <w:rFonts w:asciiTheme="majorBidi" w:hAnsiTheme="majorBidi" w:cstheme="majorBidi"/>
                <w:szCs w:val="22"/>
              </w:rPr>
              <w:br/>
              <w:t>(34.85 MHz)</w:t>
            </w:r>
          </w:p>
        </w:tc>
        <w:tc>
          <w:tcPr>
            <w:tcW w:w="1518" w:type="dxa"/>
            <w:tcBorders>
              <w:top w:val="single" w:sz="4" w:space="0" w:color="auto"/>
              <w:left w:val="single" w:sz="4" w:space="0" w:color="auto"/>
              <w:bottom w:val="single" w:sz="4" w:space="0" w:color="auto"/>
              <w:right w:val="single" w:sz="4" w:space="0" w:color="auto"/>
            </w:tcBorders>
          </w:tcPr>
          <w:p w:rsidR="00C65BF2" w:rsidRPr="00A0456C" w:rsidRDefault="00C65BF2" w:rsidP="00997EED">
            <w:pPr>
              <w:pStyle w:val="Tablehead"/>
              <w:keepNext w:val="0"/>
              <w:rPr>
                <w:rFonts w:asciiTheme="majorBidi" w:hAnsiTheme="majorBidi" w:cstheme="majorBidi"/>
                <w:szCs w:val="22"/>
              </w:rPr>
            </w:pPr>
            <w:r w:rsidRPr="00A0456C">
              <w:rPr>
                <w:rFonts w:asciiTheme="majorBidi" w:hAnsiTheme="majorBidi" w:cstheme="majorBidi"/>
                <w:szCs w:val="22"/>
              </w:rPr>
              <w:t>100RB+100RB</w:t>
            </w:r>
            <w:r w:rsidRPr="00A0456C">
              <w:rPr>
                <w:rFonts w:asciiTheme="majorBidi" w:hAnsiTheme="majorBidi" w:cstheme="majorBidi"/>
                <w:szCs w:val="22"/>
              </w:rPr>
              <w:br/>
              <w:t>(39.8 MHz)</w:t>
            </w:r>
          </w:p>
        </w:tc>
        <w:tc>
          <w:tcPr>
            <w:tcW w:w="1400" w:type="dxa"/>
            <w:tcBorders>
              <w:top w:val="single" w:sz="4" w:space="0" w:color="auto"/>
              <w:left w:val="single" w:sz="4" w:space="0" w:color="auto"/>
              <w:bottom w:val="single" w:sz="4" w:space="0" w:color="auto"/>
              <w:right w:val="single" w:sz="4" w:space="0" w:color="auto"/>
            </w:tcBorders>
            <w:vAlign w:val="center"/>
          </w:tcPr>
          <w:p w:rsidR="00C65BF2" w:rsidRPr="00A0456C" w:rsidRDefault="00C65BF2" w:rsidP="00997EED">
            <w:pPr>
              <w:pStyle w:val="Tablehead"/>
              <w:keepNext w:val="0"/>
              <w:rPr>
                <w:rFonts w:asciiTheme="majorBidi" w:hAnsiTheme="majorBidi" w:cstheme="majorBidi"/>
                <w:szCs w:val="22"/>
              </w:rPr>
            </w:pPr>
            <w:r>
              <w:rPr>
                <w:rFonts w:asciiTheme="majorBidi" w:hAnsiTheme="majorBidi" w:cstheme="majorBidi"/>
                <w:szCs w:val="22"/>
              </w:rPr>
              <w:t>MBW</w:t>
            </w:r>
          </w:p>
        </w:tc>
      </w:tr>
      <w:tr w:rsidR="00C65BF2" w:rsidRPr="006F471D" w:rsidTr="00997EED">
        <w:trPr>
          <w:jc w:val="center"/>
        </w:trPr>
        <w:tc>
          <w:tcPr>
            <w:tcW w:w="1265"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sym w:font="Symbol" w:char="F0B1"/>
            </w:r>
            <w:r w:rsidRPr="006F471D">
              <w:rPr>
                <w:rFonts w:asciiTheme="majorBidi" w:hAnsiTheme="majorBidi" w:cstheme="majorBidi"/>
                <w:sz w:val="20"/>
              </w:rPr>
              <w:t>0-1</w:t>
            </w:r>
          </w:p>
        </w:tc>
        <w:tc>
          <w:tcPr>
            <w:tcW w:w="1395"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-20.2</w:t>
            </w:r>
          </w:p>
        </w:tc>
        <w:tc>
          <w:tcPr>
            <w:tcW w:w="1395"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−20.7</w:t>
            </w:r>
          </w:p>
        </w:tc>
        <w:tc>
          <w:tcPr>
            <w:tcW w:w="1271"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−20.7</w:t>
            </w:r>
          </w:p>
        </w:tc>
        <w:tc>
          <w:tcPr>
            <w:tcW w:w="1395"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−21.7</w:t>
            </w:r>
          </w:p>
        </w:tc>
        <w:tc>
          <w:tcPr>
            <w:tcW w:w="1518"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−22.2</w:t>
            </w:r>
          </w:p>
        </w:tc>
        <w:tc>
          <w:tcPr>
            <w:tcW w:w="1400"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30 kHz</w:t>
            </w:r>
          </w:p>
        </w:tc>
      </w:tr>
      <w:tr w:rsidR="00C65BF2" w:rsidRPr="006F471D" w:rsidTr="00997EED">
        <w:trPr>
          <w:jc w:val="center"/>
        </w:trPr>
        <w:tc>
          <w:tcPr>
            <w:tcW w:w="1265"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sym w:font="Symbol" w:char="F0B1"/>
            </w:r>
            <w:r w:rsidRPr="006F471D">
              <w:rPr>
                <w:rFonts w:asciiTheme="majorBidi" w:hAnsiTheme="majorBidi" w:cstheme="majorBidi"/>
                <w:sz w:val="20"/>
              </w:rPr>
              <w:t>1-5</w:t>
            </w:r>
          </w:p>
        </w:tc>
        <w:tc>
          <w:tcPr>
            <w:tcW w:w="1395"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−8.2</w:t>
            </w:r>
          </w:p>
        </w:tc>
        <w:tc>
          <w:tcPr>
            <w:tcW w:w="1395"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−8.2</w:t>
            </w:r>
          </w:p>
        </w:tc>
        <w:tc>
          <w:tcPr>
            <w:tcW w:w="1271"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−8.2</w:t>
            </w:r>
          </w:p>
        </w:tc>
        <w:tc>
          <w:tcPr>
            <w:tcW w:w="1395"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−8.2</w:t>
            </w:r>
          </w:p>
        </w:tc>
        <w:tc>
          <w:tcPr>
            <w:tcW w:w="1518"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−8.2</w:t>
            </w:r>
          </w:p>
        </w:tc>
        <w:tc>
          <w:tcPr>
            <w:tcW w:w="1400"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1 MHz</w:t>
            </w:r>
          </w:p>
        </w:tc>
      </w:tr>
      <w:tr w:rsidR="00C65BF2" w:rsidRPr="006F471D" w:rsidTr="00997EED">
        <w:trPr>
          <w:jc w:val="center"/>
        </w:trPr>
        <w:tc>
          <w:tcPr>
            <w:tcW w:w="1265"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sym w:font="Symbol" w:char="F0B1"/>
            </w:r>
            <w:r w:rsidRPr="006F471D">
              <w:rPr>
                <w:rFonts w:asciiTheme="majorBidi" w:hAnsiTheme="majorBidi" w:cstheme="majorBidi"/>
                <w:sz w:val="20"/>
              </w:rPr>
              <w:t>5-24.95</w:t>
            </w:r>
          </w:p>
        </w:tc>
        <w:tc>
          <w:tcPr>
            <w:tcW w:w="1395"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−11.2</w:t>
            </w:r>
          </w:p>
        </w:tc>
        <w:tc>
          <w:tcPr>
            <w:tcW w:w="1395" w:type="dxa"/>
            <w:vMerge w:val="restart"/>
            <w:tcBorders>
              <w:top w:val="single" w:sz="4" w:space="0" w:color="auto"/>
              <w:left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−11.2</w:t>
            </w:r>
          </w:p>
        </w:tc>
        <w:tc>
          <w:tcPr>
            <w:tcW w:w="1271" w:type="dxa"/>
            <w:vMerge w:val="restart"/>
            <w:tcBorders>
              <w:top w:val="single" w:sz="4" w:space="0" w:color="auto"/>
              <w:left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−11.2</w:t>
            </w:r>
          </w:p>
        </w:tc>
        <w:tc>
          <w:tcPr>
            <w:tcW w:w="1395" w:type="dxa"/>
            <w:vMerge w:val="restart"/>
            <w:tcBorders>
              <w:top w:val="single" w:sz="4" w:space="0" w:color="auto"/>
              <w:left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−11.2</w:t>
            </w:r>
          </w:p>
        </w:tc>
        <w:tc>
          <w:tcPr>
            <w:tcW w:w="1518" w:type="dxa"/>
            <w:vMerge w:val="restart"/>
            <w:tcBorders>
              <w:top w:val="single" w:sz="4" w:space="0" w:color="auto"/>
              <w:left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−11.2</w:t>
            </w:r>
          </w:p>
        </w:tc>
        <w:tc>
          <w:tcPr>
            <w:tcW w:w="1400"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1 MHz</w:t>
            </w:r>
          </w:p>
        </w:tc>
      </w:tr>
      <w:tr w:rsidR="00C65BF2" w:rsidRPr="006F471D" w:rsidTr="00997EED">
        <w:trPr>
          <w:jc w:val="center"/>
        </w:trPr>
        <w:tc>
          <w:tcPr>
            <w:tcW w:w="1265"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cs="Arial"/>
                <w:sz w:val="20"/>
              </w:rPr>
              <w:sym w:font="Symbol" w:char="F0B1"/>
            </w:r>
            <w:r w:rsidRPr="006F471D">
              <w:rPr>
                <w:rFonts w:cs="Arial"/>
                <w:sz w:val="20"/>
              </w:rPr>
              <w:t>2</w:t>
            </w:r>
            <w:r w:rsidRPr="006F471D">
              <w:rPr>
                <w:rFonts w:cs="Arial" w:hint="eastAsia"/>
                <w:sz w:val="20"/>
                <w:lang w:eastAsia="zh-CN"/>
              </w:rPr>
              <w:t>4</w:t>
            </w:r>
            <w:r w:rsidRPr="006F471D">
              <w:rPr>
                <w:rFonts w:cs="Arial"/>
                <w:sz w:val="20"/>
              </w:rPr>
              <w:t>.9</w:t>
            </w:r>
            <w:r w:rsidRPr="006F471D">
              <w:rPr>
                <w:rFonts w:cs="Arial" w:hint="eastAsia"/>
                <w:sz w:val="20"/>
                <w:lang w:eastAsia="zh-CN"/>
              </w:rPr>
              <w:t>5</w:t>
            </w:r>
            <w:r w:rsidRPr="006F471D">
              <w:rPr>
                <w:rFonts w:cs="Arial"/>
                <w:sz w:val="20"/>
              </w:rPr>
              <w:t>-</w:t>
            </w:r>
            <w:r w:rsidRPr="006F471D">
              <w:rPr>
                <w:rFonts w:cs="Arial" w:hint="eastAsia"/>
                <w:sz w:val="20"/>
                <w:lang w:eastAsia="zh-CN"/>
              </w:rPr>
              <w:t>29.9</w:t>
            </w:r>
          </w:p>
        </w:tc>
        <w:tc>
          <w:tcPr>
            <w:tcW w:w="1395" w:type="dxa"/>
            <w:tcBorders>
              <w:top w:val="single" w:sz="4" w:space="0" w:color="auto"/>
              <w:left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−23.2</w:t>
            </w:r>
          </w:p>
        </w:tc>
        <w:tc>
          <w:tcPr>
            <w:tcW w:w="1395" w:type="dxa"/>
            <w:vMerge/>
            <w:tcBorders>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271" w:type="dxa"/>
            <w:vMerge/>
            <w:tcBorders>
              <w:top w:val="single" w:sz="4" w:space="0" w:color="auto"/>
              <w:left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395" w:type="dxa"/>
            <w:vMerge/>
            <w:tcBorders>
              <w:top w:val="single" w:sz="4" w:space="0" w:color="auto"/>
              <w:left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518" w:type="dxa"/>
            <w:vMerge/>
            <w:tcBorders>
              <w:top w:val="single" w:sz="4" w:space="0" w:color="auto"/>
              <w:left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400"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1 MHz</w:t>
            </w:r>
          </w:p>
        </w:tc>
      </w:tr>
    </w:tbl>
    <w:p w:rsidR="00AD1754" w:rsidRPr="00912595" w:rsidRDefault="00AD1754" w:rsidP="00AD1754">
      <w:pPr>
        <w:pStyle w:val="TableNo"/>
        <w:rPr>
          <w:rFonts w:hint="eastAsia"/>
          <w:lang w:eastAsia="zh-CN"/>
        </w:rPr>
      </w:pPr>
      <w:r w:rsidRPr="00912595">
        <w:rPr>
          <w:rFonts w:hint="eastAsia"/>
          <w:lang w:eastAsia="zh-CN"/>
        </w:rPr>
        <w:lastRenderedPageBreak/>
        <w:t>表</w:t>
      </w:r>
      <w:r w:rsidRPr="00912595">
        <w:t>3.1.2-2</w:t>
      </w:r>
      <w:r>
        <w:rPr>
          <w:rFonts w:hint="eastAsia"/>
          <w:lang w:eastAsia="zh-CN"/>
        </w:rPr>
        <w:t>（</w:t>
      </w:r>
      <w:r w:rsidRPr="00AD1754">
        <w:rPr>
          <w:rFonts w:ascii="STKaiti" w:eastAsia="STKaiti" w:hAnsi="STKaiti"/>
          <w:lang w:eastAsia="zh-CN"/>
        </w:rPr>
        <w:t>续</w:t>
      </w:r>
      <w:r>
        <w:rPr>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5"/>
        <w:gridCol w:w="1395"/>
        <w:gridCol w:w="1395"/>
        <w:gridCol w:w="1271"/>
        <w:gridCol w:w="1395"/>
        <w:gridCol w:w="1518"/>
        <w:gridCol w:w="1400"/>
      </w:tblGrid>
      <w:tr w:rsidR="00AD1754" w:rsidRPr="00A0456C" w:rsidTr="00A44708">
        <w:trPr>
          <w:jc w:val="center"/>
        </w:trPr>
        <w:tc>
          <w:tcPr>
            <w:tcW w:w="9639" w:type="dxa"/>
            <w:gridSpan w:val="7"/>
            <w:tcBorders>
              <w:top w:val="single" w:sz="4" w:space="0" w:color="auto"/>
              <w:left w:val="single" w:sz="4" w:space="0" w:color="auto"/>
              <w:bottom w:val="single" w:sz="4" w:space="0" w:color="auto"/>
              <w:right w:val="single" w:sz="4" w:space="0" w:color="auto"/>
            </w:tcBorders>
          </w:tcPr>
          <w:p w:rsidR="00AD1754" w:rsidRPr="00A0456C" w:rsidRDefault="00AD1754" w:rsidP="00A44708">
            <w:pPr>
              <w:pStyle w:val="Tablehead"/>
              <w:keepNext w:val="0"/>
              <w:rPr>
                <w:rFonts w:asciiTheme="majorBidi" w:hAnsiTheme="majorBidi" w:cstheme="majorBidi"/>
                <w:szCs w:val="22"/>
              </w:rPr>
            </w:pPr>
            <w:r w:rsidRPr="00912595">
              <w:rPr>
                <w:rFonts w:ascii="SimSun" w:hAnsi="SimSun" w:cs="SimSun" w:hint="eastAsia"/>
                <w:lang w:val="en-US" w:eastAsia="zh-CN"/>
              </w:rPr>
              <w:t>频谱发射限值</w:t>
            </w:r>
            <w:r w:rsidRPr="00912595">
              <w:rPr>
                <w:lang w:eastAsia="zh-CN"/>
              </w:rPr>
              <w:t xml:space="preserve"> (dBm)</w:t>
            </w:r>
            <w:r w:rsidRPr="00912595">
              <w:rPr>
                <w:sz w:val="20"/>
                <w:lang w:eastAsia="zh-CN"/>
              </w:rPr>
              <w:t>/BW</w:t>
            </w:r>
            <w:r>
              <w:rPr>
                <w:rFonts w:hint="eastAsia"/>
                <w:sz w:val="20"/>
                <w:vertAlign w:val="subscript"/>
                <w:lang w:eastAsia="zh-CN"/>
              </w:rPr>
              <w:t>Channel</w:t>
            </w:r>
            <w:r>
              <w:rPr>
                <w:sz w:val="20"/>
                <w:vertAlign w:val="subscript"/>
                <w:lang w:eastAsia="zh-CN"/>
              </w:rPr>
              <w:t>_</w:t>
            </w:r>
            <w:r w:rsidRPr="00912595">
              <w:rPr>
                <w:sz w:val="20"/>
                <w:vertAlign w:val="subscript"/>
                <w:lang w:eastAsia="zh-CN"/>
              </w:rPr>
              <w:t>CA</w:t>
            </w:r>
          </w:p>
        </w:tc>
      </w:tr>
      <w:tr w:rsidR="00AD1754" w:rsidRPr="00A0456C" w:rsidTr="00A44708">
        <w:trPr>
          <w:jc w:val="center"/>
        </w:trPr>
        <w:tc>
          <w:tcPr>
            <w:tcW w:w="1265" w:type="dxa"/>
            <w:tcBorders>
              <w:top w:val="single" w:sz="4" w:space="0" w:color="auto"/>
              <w:left w:val="single" w:sz="4" w:space="0" w:color="auto"/>
              <w:bottom w:val="single" w:sz="4" w:space="0" w:color="auto"/>
              <w:right w:val="single" w:sz="4" w:space="0" w:color="auto"/>
            </w:tcBorders>
          </w:tcPr>
          <w:p w:rsidR="00AD1754" w:rsidRPr="00A0456C" w:rsidRDefault="00AD1754" w:rsidP="00A44708">
            <w:pPr>
              <w:pStyle w:val="Tablehead"/>
              <w:keepNext w:val="0"/>
              <w:rPr>
                <w:rFonts w:asciiTheme="majorBidi" w:hAnsiTheme="majorBidi" w:cstheme="majorBidi"/>
                <w:szCs w:val="22"/>
              </w:rPr>
            </w:pP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rsidRPr="00A0456C">
              <w:rPr>
                <w:rFonts w:asciiTheme="majorBidi" w:hAnsiTheme="majorBidi" w:cstheme="majorBidi"/>
                <w:szCs w:val="22"/>
              </w:rPr>
              <w:br/>
              <w:t>(MHz)</w:t>
            </w:r>
          </w:p>
        </w:tc>
        <w:tc>
          <w:tcPr>
            <w:tcW w:w="1395" w:type="dxa"/>
            <w:tcBorders>
              <w:top w:val="single" w:sz="4" w:space="0" w:color="auto"/>
              <w:left w:val="single" w:sz="4" w:space="0" w:color="auto"/>
              <w:bottom w:val="single" w:sz="4" w:space="0" w:color="auto"/>
              <w:right w:val="single" w:sz="4" w:space="0" w:color="auto"/>
            </w:tcBorders>
          </w:tcPr>
          <w:p w:rsidR="00AD1754" w:rsidRPr="00A0456C" w:rsidRDefault="00AD1754" w:rsidP="00A44708">
            <w:pPr>
              <w:pStyle w:val="Tablehead"/>
              <w:keepNext w:val="0"/>
              <w:rPr>
                <w:rFonts w:asciiTheme="majorBidi" w:hAnsiTheme="majorBidi" w:cstheme="majorBidi"/>
                <w:szCs w:val="22"/>
              </w:rPr>
            </w:pPr>
            <w:r w:rsidRPr="00D92598">
              <w:rPr>
                <w:rFonts w:asciiTheme="majorBidi" w:hAnsiTheme="majorBidi" w:cstheme="majorBidi"/>
                <w:szCs w:val="22"/>
              </w:rPr>
              <w:t>25RB+100RB</w:t>
            </w:r>
            <w:r w:rsidRPr="00D92598">
              <w:rPr>
                <w:rFonts w:asciiTheme="majorBidi" w:hAnsiTheme="majorBidi" w:cstheme="majorBidi"/>
                <w:szCs w:val="22"/>
              </w:rPr>
              <w:br/>
              <w:t>(24.95</w:t>
            </w:r>
            <w:r>
              <w:rPr>
                <w:rFonts w:asciiTheme="majorBidi" w:hAnsiTheme="majorBidi" w:cstheme="majorBidi"/>
                <w:szCs w:val="22"/>
              </w:rPr>
              <w:t> </w:t>
            </w:r>
            <w:r w:rsidRPr="00D92598">
              <w:rPr>
                <w:rFonts w:asciiTheme="majorBidi" w:hAnsiTheme="majorBidi" w:cstheme="majorBidi"/>
                <w:szCs w:val="22"/>
              </w:rPr>
              <w:t>MHz)</w:t>
            </w:r>
          </w:p>
        </w:tc>
        <w:tc>
          <w:tcPr>
            <w:tcW w:w="1395" w:type="dxa"/>
            <w:tcBorders>
              <w:top w:val="single" w:sz="4" w:space="0" w:color="auto"/>
              <w:left w:val="single" w:sz="4" w:space="0" w:color="auto"/>
              <w:bottom w:val="single" w:sz="4" w:space="0" w:color="auto"/>
              <w:right w:val="single" w:sz="4" w:space="0" w:color="auto"/>
            </w:tcBorders>
          </w:tcPr>
          <w:p w:rsidR="00AD1754" w:rsidRPr="00A0456C" w:rsidRDefault="00AD1754" w:rsidP="00A44708">
            <w:pPr>
              <w:pStyle w:val="Tablehead"/>
              <w:keepNext w:val="0"/>
              <w:rPr>
                <w:rFonts w:asciiTheme="majorBidi" w:hAnsiTheme="majorBidi" w:cstheme="majorBidi"/>
                <w:szCs w:val="22"/>
              </w:rPr>
            </w:pPr>
            <w:r w:rsidRPr="00A0456C">
              <w:rPr>
                <w:rFonts w:asciiTheme="majorBidi" w:hAnsiTheme="majorBidi" w:cstheme="majorBidi"/>
                <w:szCs w:val="22"/>
              </w:rPr>
              <w:t>50RB+100RB</w:t>
            </w:r>
            <w:r w:rsidRPr="00A0456C">
              <w:rPr>
                <w:rFonts w:asciiTheme="majorBidi" w:hAnsiTheme="majorBidi" w:cstheme="majorBidi"/>
                <w:szCs w:val="22"/>
              </w:rPr>
              <w:br/>
              <w:t>(29.9 MHz)</w:t>
            </w:r>
          </w:p>
        </w:tc>
        <w:tc>
          <w:tcPr>
            <w:tcW w:w="1271" w:type="dxa"/>
            <w:tcBorders>
              <w:top w:val="single" w:sz="4" w:space="0" w:color="auto"/>
              <w:left w:val="single" w:sz="4" w:space="0" w:color="auto"/>
              <w:bottom w:val="single" w:sz="4" w:space="0" w:color="auto"/>
              <w:right w:val="single" w:sz="4" w:space="0" w:color="auto"/>
            </w:tcBorders>
          </w:tcPr>
          <w:p w:rsidR="00AD1754" w:rsidRPr="00A0456C" w:rsidRDefault="00AD1754" w:rsidP="00A44708">
            <w:pPr>
              <w:pStyle w:val="Tablehead"/>
              <w:keepNext w:val="0"/>
              <w:rPr>
                <w:rFonts w:asciiTheme="majorBidi" w:hAnsiTheme="majorBidi" w:cstheme="majorBidi"/>
                <w:szCs w:val="22"/>
              </w:rPr>
            </w:pPr>
            <w:r w:rsidRPr="00A0456C">
              <w:rPr>
                <w:rFonts w:asciiTheme="majorBidi" w:hAnsiTheme="majorBidi" w:cstheme="majorBidi"/>
                <w:szCs w:val="22"/>
              </w:rPr>
              <w:t>75RB+75RB (30 MHz)</w:t>
            </w:r>
          </w:p>
        </w:tc>
        <w:tc>
          <w:tcPr>
            <w:tcW w:w="1395" w:type="dxa"/>
            <w:tcBorders>
              <w:top w:val="single" w:sz="4" w:space="0" w:color="auto"/>
              <w:left w:val="single" w:sz="4" w:space="0" w:color="auto"/>
              <w:bottom w:val="single" w:sz="4" w:space="0" w:color="auto"/>
              <w:right w:val="single" w:sz="4" w:space="0" w:color="auto"/>
            </w:tcBorders>
          </w:tcPr>
          <w:p w:rsidR="00AD1754" w:rsidRPr="00A0456C" w:rsidRDefault="00AD1754" w:rsidP="00A44708">
            <w:pPr>
              <w:pStyle w:val="Tablehead"/>
              <w:keepNext w:val="0"/>
              <w:rPr>
                <w:rFonts w:asciiTheme="majorBidi" w:hAnsiTheme="majorBidi" w:cstheme="majorBidi"/>
                <w:szCs w:val="22"/>
              </w:rPr>
            </w:pPr>
            <w:r w:rsidRPr="00A0456C">
              <w:rPr>
                <w:rFonts w:asciiTheme="majorBidi" w:hAnsiTheme="majorBidi" w:cstheme="majorBidi"/>
                <w:szCs w:val="22"/>
              </w:rPr>
              <w:t>75RB+100RB</w:t>
            </w:r>
            <w:r w:rsidRPr="00A0456C">
              <w:rPr>
                <w:rFonts w:asciiTheme="majorBidi" w:hAnsiTheme="majorBidi" w:cstheme="majorBidi"/>
                <w:szCs w:val="22"/>
              </w:rPr>
              <w:br/>
              <w:t>(34.85 MHz)</w:t>
            </w:r>
          </w:p>
        </w:tc>
        <w:tc>
          <w:tcPr>
            <w:tcW w:w="1518" w:type="dxa"/>
            <w:tcBorders>
              <w:top w:val="single" w:sz="4" w:space="0" w:color="auto"/>
              <w:left w:val="single" w:sz="4" w:space="0" w:color="auto"/>
              <w:bottom w:val="single" w:sz="4" w:space="0" w:color="auto"/>
              <w:right w:val="single" w:sz="4" w:space="0" w:color="auto"/>
            </w:tcBorders>
          </w:tcPr>
          <w:p w:rsidR="00AD1754" w:rsidRPr="00A0456C" w:rsidRDefault="00AD1754" w:rsidP="00A44708">
            <w:pPr>
              <w:pStyle w:val="Tablehead"/>
              <w:keepNext w:val="0"/>
              <w:rPr>
                <w:rFonts w:asciiTheme="majorBidi" w:hAnsiTheme="majorBidi" w:cstheme="majorBidi"/>
                <w:szCs w:val="22"/>
              </w:rPr>
            </w:pPr>
            <w:r w:rsidRPr="00A0456C">
              <w:rPr>
                <w:rFonts w:asciiTheme="majorBidi" w:hAnsiTheme="majorBidi" w:cstheme="majorBidi"/>
                <w:szCs w:val="22"/>
              </w:rPr>
              <w:t>100RB+100RB</w:t>
            </w:r>
            <w:r w:rsidRPr="00A0456C">
              <w:rPr>
                <w:rFonts w:asciiTheme="majorBidi" w:hAnsiTheme="majorBidi" w:cstheme="majorBidi"/>
                <w:szCs w:val="22"/>
              </w:rPr>
              <w:br/>
              <w:t>(39.8 MHz)</w:t>
            </w:r>
          </w:p>
        </w:tc>
        <w:tc>
          <w:tcPr>
            <w:tcW w:w="1400" w:type="dxa"/>
            <w:tcBorders>
              <w:top w:val="single" w:sz="4" w:space="0" w:color="auto"/>
              <w:left w:val="single" w:sz="4" w:space="0" w:color="auto"/>
              <w:bottom w:val="single" w:sz="4" w:space="0" w:color="auto"/>
              <w:right w:val="single" w:sz="4" w:space="0" w:color="auto"/>
            </w:tcBorders>
            <w:vAlign w:val="center"/>
          </w:tcPr>
          <w:p w:rsidR="00AD1754" w:rsidRPr="00A0456C" w:rsidRDefault="00AD1754" w:rsidP="00A44708">
            <w:pPr>
              <w:pStyle w:val="Tablehead"/>
              <w:keepNext w:val="0"/>
              <w:rPr>
                <w:rFonts w:asciiTheme="majorBidi" w:hAnsiTheme="majorBidi" w:cstheme="majorBidi"/>
                <w:szCs w:val="22"/>
              </w:rPr>
            </w:pPr>
            <w:r>
              <w:rPr>
                <w:rFonts w:asciiTheme="majorBidi" w:hAnsiTheme="majorBidi" w:cstheme="majorBidi"/>
                <w:szCs w:val="22"/>
              </w:rPr>
              <w:t>MBW</w:t>
            </w:r>
          </w:p>
        </w:tc>
      </w:tr>
      <w:tr w:rsidR="00C65BF2" w:rsidRPr="006F471D" w:rsidTr="00997EED">
        <w:trPr>
          <w:jc w:val="center"/>
        </w:trPr>
        <w:tc>
          <w:tcPr>
            <w:tcW w:w="1265"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cs="Arial"/>
                <w:sz w:val="20"/>
              </w:rPr>
              <w:sym w:font="Symbol" w:char="F0B1"/>
            </w:r>
            <w:r w:rsidRPr="006F471D">
              <w:rPr>
                <w:rFonts w:cs="Arial"/>
                <w:sz w:val="20"/>
              </w:rPr>
              <w:t>2</w:t>
            </w:r>
            <w:r w:rsidRPr="006F471D">
              <w:rPr>
                <w:rFonts w:cs="Arial" w:hint="eastAsia"/>
                <w:sz w:val="20"/>
                <w:lang w:eastAsia="zh-CN"/>
              </w:rPr>
              <w:t>9</w:t>
            </w:r>
            <w:r w:rsidRPr="006F471D">
              <w:rPr>
                <w:rFonts w:cs="Arial"/>
                <w:sz w:val="20"/>
              </w:rPr>
              <w:t>.9-</w:t>
            </w:r>
            <w:r w:rsidRPr="006F471D">
              <w:rPr>
                <w:rFonts w:cs="Arial" w:hint="eastAsia"/>
                <w:sz w:val="20"/>
                <w:lang w:eastAsia="zh-CN"/>
              </w:rPr>
              <w:t>29.95</w:t>
            </w:r>
          </w:p>
        </w:tc>
        <w:tc>
          <w:tcPr>
            <w:tcW w:w="1395" w:type="dxa"/>
            <w:tcBorders>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395" w:type="dxa"/>
            <w:vMerge w:val="restart"/>
            <w:tcBorders>
              <w:top w:val="single" w:sz="4" w:space="0" w:color="auto"/>
              <w:left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−23.2</w:t>
            </w:r>
          </w:p>
        </w:tc>
        <w:tc>
          <w:tcPr>
            <w:tcW w:w="1271" w:type="dxa"/>
            <w:vMerge w:val="restart"/>
            <w:tcBorders>
              <w:top w:val="single" w:sz="4" w:space="0" w:color="auto"/>
              <w:left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395" w:type="dxa"/>
            <w:vMerge w:val="restart"/>
            <w:tcBorders>
              <w:top w:val="single" w:sz="4" w:space="0" w:color="auto"/>
              <w:left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518" w:type="dxa"/>
            <w:vMerge w:val="restart"/>
            <w:tcBorders>
              <w:top w:val="single" w:sz="4" w:space="0" w:color="auto"/>
              <w:left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400"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1 MHz</w:t>
            </w:r>
          </w:p>
        </w:tc>
      </w:tr>
      <w:tr w:rsidR="00C65BF2" w:rsidRPr="006F471D" w:rsidTr="00997EED">
        <w:trPr>
          <w:jc w:val="center"/>
        </w:trPr>
        <w:tc>
          <w:tcPr>
            <w:tcW w:w="1265"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sym w:font="Symbol" w:char="F0B1"/>
            </w:r>
            <w:r w:rsidRPr="006F471D">
              <w:rPr>
                <w:rFonts w:asciiTheme="majorBidi" w:hAnsiTheme="majorBidi" w:cstheme="majorBidi"/>
                <w:sz w:val="20"/>
              </w:rPr>
              <w:t>29.95-30</w:t>
            </w:r>
          </w:p>
        </w:tc>
        <w:tc>
          <w:tcPr>
            <w:tcW w:w="1395" w:type="dxa"/>
            <w:tcBorders>
              <w:top w:val="single" w:sz="4" w:space="0" w:color="auto"/>
              <w:left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395" w:type="dxa"/>
            <w:vMerge/>
            <w:tcBorders>
              <w:left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271" w:type="dxa"/>
            <w:vMerge/>
            <w:tcBorders>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395" w:type="dxa"/>
            <w:vMerge/>
            <w:tcBorders>
              <w:left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518" w:type="dxa"/>
            <w:vMerge/>
            <w:tcBorders>
              <w:left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400"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1 MHz</w:t>
            </w:r>
          </w:p>
        </w:tc>
      </w:tr>
      <w:tr w:rsidR="00C65BF2" w:rsidRPr="006F471D" w:rsidTr="00997EED">
        <w:trPr>
          <w:jc w:val="center"/>
        </w:trPr>
        <w:tc>
          <w:tcPr>
            <w:tcW w:w="1265"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sym w:font="Symbol" w:char="F0B1"/>
            </w:r>
            <w:r w:rsidRPr="006F471D">
              <w:rPr>
                <w:rFonts w:asciiTheme="majorBidi" w:hAnsiTheme="majorBidi" w:cstheme="majorBidi"/>
                <w:sz w:val="20"/>
              </w:rPr>
              <w:t>30-34.85</w:t>
            </w:r>
          </w:p>
        </w:tc>
        <w:tc>
          <w:tcPr>
            <w:tcW w:w="1395" w:type="dxa"/>
            <w:tcBorders>
              <w:left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395" w:type="dxa"/>
            <w:vMerge/>
            <w:tcBorders>
              <w:left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271" w:type="dxa"/>
            <w:vMerge w:val="restart"/>
            <w:tcBorders>
              <w:top w:val="single" w:sz="4" w:space="0" w:color="auto"/>
              <w:left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−23.2</w:t>
            </w:r>
          </w:p>
        </w:tc>
        <w:tc>
          <w:tcPr>
            <w:tcW w:w="1395" w:type="dxa"/>
            <w:vMerge/>
            <w:tcBorders>
              <w:left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518" w:type="dxa"/>
            <w:vMerge/>
            <w:tcBorders>
              <w:left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400"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1 MHz</w:t>
            </w:r>
          </w:p>
        </w:tc>
      </w:tr>
      <w:tr w:rsidR="00C65BF2" w:rsidRPr="006F471D" w:rsidTr="00997EED">
        <w:trPr>
          <w:jc w:val="center"/>
        </w:trPr>
        <w:tc>
          <w:tcPr>
            <w:tcW w:w="1265"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sym w:font="Symbol" w:char="F0B1"/>
            </w:r>
            <w:r w:rsidRPr="006F471D">
              <w:rPr>
                <w:rFonts w:asciiTheme="majorBidi" w:hAnsiTheme="majorBidi" w:cstheme="majorBidi"/>
                <w:sz w:val="20"/>
              </w:rPr>
              <w:t>34.85-34.9</w:t>
            </w:r>
          </w:p>
        </w:tc>
        <w:tc>
          <w:tcPr>
            <w:tcW w:w="1395" w:type="dxa"/>
            <w:tcBorders>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395" w:type="dxa"/>
            <w:vMerge/>
            <w:tcBorders>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271" w:type="dxa"/>
            <w:vMerge/>
            <w:tcBorders>
              <w:left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395" w:type="dxa"/>
            <w:vMerge w:val="restart"/>
            <w:tcBorders>
              <w:left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−23.2</w:t>
            </w:r>
          </w:p>
        </w:tc>
        <w:tc>
          <w:tcPr>
            <w:tcW w:w="1518" w:type="dxa"/>
            <w:vMerge/>
            <w:tcBorders>
              <w:left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400"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1 MHz</w:t>
            </w:r>
          </w:p>
        </w:tc>
      </w:tr>
      <w:tr w:rsidR="00C65BF2" w:rsidRPr="006F471D" w:rsidTr="00997EED">
        <w:trPr>
          <w:jc w:val="center"/>
        </w:trPr>
        <w:tc>
          <w:tcPr>
            <w:tcW w:w="1265"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sym w:font="Symbol" w:char="F0B1"/>
            </w:r>
            <w:r w:rsidRPr="006F471D">
              <w:rPr>
                <w:rFonts w:asciiTheme="majorBidi" w:hAnsiTheme="majorBidi" w:cstheme="majorBidi"/>
                <w:sz w:val="20"/>
              </w:rPr>
              <w:t>34.9-35</w:t>
            </w:r>
          </w:p>
        </w:tc>
        <w:tc>
          <w:tcPr>
            <w:tcW w:w="1395"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395"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271" w:type="dxa"/>
            <w:vMerge/>
            <w:tcBorders>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395" w:type="dxa"/>
            <w:vMerge/>
            <w:tcBorders>
              <w:left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518" w:type="dxa"/>
            <w:vMerge/>
            <w:tcBorders>
              <w:left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400"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1 MHz</w:t>
            </w:r>
          </w:p>
        </w:tc>
      </w:tr>
      <w:tr w:rsidR="00C65BF2" w:rsidRPr="006F471D" w:rsidTr="00997EED">
        <w:trPr>
          <w:jc w:val="center"/>
        </w:trPr>
        <w:tc>
          <w:tcPr>
            <w:tcW w:w="1265"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sym w:font="Symbol" w:char="F0B1"/>
            </w:r>
            <w:r w:rsidRPr="006F471D">
              <w:rPr>
                <w:rFonts w:asciiTheme="majorBidi" w:hAnsiTheme="majorBidi" w:cstheme="majorBidi"/>
                <w:sz w:val="20"/>
              </w:rPr>
              <w:t>35-39.8</w:t>
            </w:r>
          </w:p>
        </w:tc>
        <w:tc>
          <w:tcPr>
            <w:tcW w:w="1395"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395"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271"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395" w:type="dxa"/>
            <w:vMerge/>
            <w:tcBorders>
              <w:left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518" w:type="dxa"/>
            <w:vMerge/>
            <w:tcBorders>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400"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1 MHz</w:t>
            </w:r>
          </w:p>
        </w:tc>
      </w:tr>
      <w:tr w:rsidR="00C65BF2" w:rsidRPr="006F471D" w:rsidTr="00997EED">
        <w:trPr>
          <w:jc w:val="center"/>
        </w:trPr>
        <w:tc>
          <w:tcPr>
            <w:tcW w:w="1265"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sym w:font="Symbol" w:char="F0B1"/>
            </w:r>
            <w:r w:rsidRPr="006F471D">
              <w:rPr>
                <w:rFonts w:asciiTheme="majorBidi" w:hAnsiTheme="majorBidi" w:cstheme="majorBidi"/>
                <w:sz w:val="20"/>
              </w:rPr>
              <w:t>39.8-39.85</w:t>
            </w:r>
          </w:p>
        </w:tc>
        <w:tc>
          <w:tcPr>
            <w:tcW w:w="1395"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395"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271"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395" w:type="dxa"/>
            <w:vMerge/>
            <w:tcBorders>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518" w:type="dxa"/>
            <w:vMerge w:val="restart"/>
            <w:tcBorders>
              <w:left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−23.2</w:t>
            </w:r>
          </w:p>
        </w:tc>
        <w:tc>
          <w:tcPr>
            <w:tcW w:w="1400"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1 MHz</w:t>
            </w:r>
          </w:p>
        </w:tc>
      </w:tr>
      <w:tr w:rsidR="00C65BF2" w:rsidRPr="006F471D" w:rsidTr="00997EED">
        <w:trPr>
          <w:jc w:val="center"/>
        </w:trPr>
        <w:tc>
          <w:tcPr>
            <w:tcW w:w="1265"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sym w:font="Symbol" w:char="F0B1"/>
            </w:r>
            <w:r w:rsidRPr="006F471D">
              <w:rPr>
                <w:rFonts w:asciiTheme="majorBidi" w:hAnsiTheme="majorBidi" w:cstheme="majorBidi"/>
                <w:sz w:val="20"/>
              </w:rPr>
              <w:t>39.85-44.8</w:t>
            </w:r>
          </w:p>
        </w:tc>
        <w:tc>
          <w:tcPr>
            <w:tcW w:w="1395"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395"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271"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395"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518" w:type="dxa"/>
            <w:vMerge/>
            <w:tcBorders>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p>
        </w:tc>
        <w:tc>
          <w:tcPr>
            <w:tcW w:w="1400" w:type="dxa"/>
            <w:tcBorders>
              <w:top w:val="single" w:sz="4" w:space="0" w:color="auto"/>
              <w:left w:val="single" w:sz="4" w:space="0" w:color="auto"/>
              <w:bottom w:val="single" w:sz="4" w:space="0" w:color="auto"/>
              <w:right w:val="single" w:sz="4" w:space="0" w:color="auto"/>
            </w:tcBorders>
          </w:tcPr>
          <w:p w:rsidR="00C65BF2" w:rsidRPr="006F471D" w:rsidRDefault="00C65BF2" w:rsidP="00997EED">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1 MHz</w:t>
            </w:r>
          </w:p>
        </w:tc>
      </w:tr>
    </w:tbl>
    <w:p w:rsidR="00AD1754" w:rsidRDefault="00AD1754" w:rsidP="00AD1754">
      <w:bookmarkStart w:id="269" w:name="lt_pId2214"/>
    </w:p>
    <w:p w:rsidR="00801303" w:rsidRPr="00912595" w:rsidRDefault="00612E44" w:rsidP="00801303">
      <w:pPr>
        <w:pStyle w:val="TableNo"/>
      </w:pPr>
      <w:r>
        <w:t>表</w:t>
      </w:r>
      <w:r w:rsidR="00801303" w:rsidRPr="00912595">
        <w:rPr>
          <w:lang w:eastAsia="zh-CN"/>
        </w:rPr>
        <w:t>3.1.2-3</w:t>
      </w:r>
      <w:bookmarkEnd w:id="269"/>
    </w:p>
    <w:p w:rsidR="00801303" w:rsidRPr="00912595" w:rsidRDefault="000B62E5" w:rsidP="00801303">
      <w:pPr>
        <w:pStyle w:val="Tabletitle"/>
        <w:rPr>
          <w:lang w:val="en-US" w:eastAsia="zh-CN"/>
        </w:rPr>
      </w:pPr>
      <w:bookmarkStart w:id="270" w:name="lt_pId2215"/>
      <w:r>
        <w:rPr>
          <w:rFonts w:hint="eastAsia"/>
          <w:lang w:val="en-US" w:eastAsia="zh-CN"/>
        </w:rPr>
        <w:t>闭环空间复用方案中的</w:t>
      </w:r>
      <w:r w:rsidR="00801303" w:rsidRPr="00912595">
        <w:rPr>
          <w:lang w:val="en-US" w:eastAsia="zh-CN"/>
        </w:rPr>
        <w:t>UL-MIMO</w:t>
      </w:r>
      <w:r>
        <w:rPr>
          <w:rFonts w:hint="eastAsia"/>
          <w:lang w:val="en-US" w:eastAsia="zh-CN"/>
        </w:rPr>
        <w:t>配置</w:t>
      </w:r>
      <w:bookmarkEnd w:id="27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330"/>
        <w:gridCol w:w="3060"/>
        <w:gridCol w:w="3249"/>
      </w:tblGrid>
      <w:tr w:rsidR="00801303" w:rsidRPr="00912595" w:rsidTr="00801303">
        <w:trPr>
          <w:cantSplit/>
          <w:trHeight w:val="362"/>
          <w:jc w:val="center"/>
        </w:trPr>
        <w:tc>
          <w:tcPr>
            <w:tcW w:w="2468" w:type="dxa"/>
            <w:tcMar>
              <w:top w:w="0" w:type="dxa"/>
              <w:left w:w="108" w:type="dxa"/>
              <w:bottom w:w="0" w:type="dxa"/>
              <w:right w:w="108" w:type="dxa"/>
            </w:tcMar>
            <w:vAlign w:val="center"/>
          </w:tcPr>
          <w:p w:rsidR="00801303" w:rsidRPr="00912595" w:rsidRDefault="000B62E5" w:rsidP="00801303">
            <w:pPr>
              <w:pStyle w:val="Tablehead"/>
              <w:keepNext w:val="0"/>
              <w:rPr>
                <w:rFonts w:asciiTheme="majorBidi" w:hAnsiTheme="majorBidi" w:cstheme="majorBidi"/>
                <w:szCs w:val="22"/>
                <w:lang w:eastAsia="zh-CN"/>
              </w:rPr>
            </w:pPr>
            <w:r>
              <w:rPr>
                <w:rFonts w:asciiTheme="majorBidi" w:hAnsiTheme="majorBidi" w:cstheme="majorBidi" w:hint="eastAsia"/>
                <w:szCs w:val="22"/>
                <w:lang w:eastAsia="zh-CN"/>
              </w:rPr>
              <w:t>传输模式</w:t>
            </w:r>
          </w:p>
        </w:tc>
        <w:tc>
          <w:tcPr>
            <w:tcW w:w="2268" w:type="dxa"/>
            <w:tcMar>
              <w:top w:w="0" w:type="dxa"/>
              <w:left w:w="108" w:type="dxa"/>
              <w:bottom w:w="0" w:type="dxa"/>
              <w:right w:w="108" w:type="dxa"/>
            </w:tcMar>
            <w:vAlign w:val="center"/>
          </w:tcPr>
          <w:p w:rsidR="00801303" w:rsidRPr="00912595" w:rsidRDefault="00801303" w:rsidP="000B62E5">
            <w:pPr>
              <w:pStyle w:val="Tablehead"/>
              <w:keepNext w:val="0"/>
              <w:rPr>
                <w:rFonts w:asciiTheme="majorBidi" w:hAnsiTheme="majorBidi" w:cstheme="majorBidi"/>
                <w:szCs w:val="22"/>
                <w:lang w:eastAsia="zh-CN"/>
              </w:rPr>
            </w:pPr>
            <w:bookmarkStart w:id="271" w:name="lt_pId2217"/>
            <w:r w:rsidRPr="00912595">
              <w:rPr>
                <w:rFonts w:asciiTheme="majorBidi" w:hAnsiTheme="majorBidi" w:cstheme="majorBidi"/>
                <w:szCs w:val="22"/>
              </w:rPr>
              <w:t>DCI</w:t>
            </w:r>
            <w:bookmarkEnd w:id="271"/>
            <w:r w:rsidR="000B62E5">
              <w:rPr>
                <w:rFonts w:asciiTheme="majorBidi" w:hAnsiTheme="majorBidi" w:cstheme="majorBidi" w:hint="eastAsia"/>
                <w:szCs w:val="22"/>
                <w:lang w:eastAsia="zh-CN"/>
              </w:rPr>
              <w:t>格式</w:t>
            </w:r>
          </w:p>
        </w:tc>
        <w:tc>
          <w:tcPr>
            <w:tcW w:w="2408" w:type="dxa"/>
            <w:tcMar>
              <w:top w:w="0" w:type="dxa"/>
              <w:left w:w="108" w:type="dxa"/>
              <w:bottom w:w="0" w:type="dxa"/>
              <w:right w:w="108" w:type="dxa"/>
            </w:tcMar>
            <w:vAlign w:val="center"/>
          </w:tcPr>
          <w:p w:rsidR="00801303" w:rsidRPr="00912595" w:rsidRDefault="000B62E5" w:rsidP="00801303">
            <w:pPr>
              <w:pStyle w:val="Tablehead"/>
              <w:keepNext w:val="0"/>
              <w:rPr>
                <w:rFonts w:asciiTheme="majorBidi" w:hAnsiTheme="majorBidi" w:cstheme="majorBidi"/>
                <w:szCs w:val="22"/>
                <w:lang w:eastAsia="zh-CN"/>
              </w:rPr>
            </w:pPr>
            <w:r>
              <w:rPr>
                <w:rFonts w:asciiTheme="majorBidi" w:hAnsiTheme="majorBidi" w:cstheme="majorBidi" w:hint="eastAsia"/>
                <w:szCs w:val="22"/>
                <w:lang w:eastAsia="zh-CN"/>
              </w:rPr>
              <w:t>码本索引</w:t>
            </w:r>
          </w:p>
        </w:tc>
      </w:tr>
      <w:tr w:rsidR="00801303" w:rsidRPr="00912595" w:rsidTr="00801303">
        <w:trPr>
          <w:cantSplit/>
          <w:trHeight w:val="277"/>
          <w:jc w:val="center"/>
        </w:trPr>
        <w:tc>
          <w:tcPr>
            <w:tcW w:w="2468" w:type="dxa"/>
            <w:tcMar>
              <w:top w:w="0" w:type="dxa"/>
              <w:left w:w="108" w:type="dxa"/>
              <w:bottom w:w="0" w:type="dxa"/>
              <w:right w:w="108" w:type="dxa"/>
            </w:tcMar>
            <w:vAlign w:val="center"/>
          </w:tcPr>
          <w:p w:rsidR="00801303" w:rsidRPr="00912595" w:rsidRDefault="000B62E5" w:rsidP="00801303">
            <w:pPr>
              <w:pStyle w:val="Tabletext"/>
              <w:tabs>
                <w:tab w:val="left" w:leader="dot" w:pos="7938"/>
                <w:tab w:val="center" w:pos="9526"/>
              </w:tabs>
              <w:ind w:left="567" w:hanging="567"/>
              <w:jc w:val="center"/>
              <w:rPr>
                <w:rFonts w:asciiTheme="majorBidi" w:hAnsiTheme="majorBidi" w:cstheme="majorBidi"/>
                <w:szCs w:val="22"/>
              </w:rPr>
            </w:pPr>
            <w:bookmarkStart w:id="272" w:name="lt_pId2219"/>
            <w:r>
              <w:rPr>
                <w:rFonts w:asciiTheme="majorBidi" w:hAnsiTheme="majorBidi" w:cstheme="majorBidi" w:hint="eastAsia"/>
                <w:szCs w:val="22"/>
                <w:lang w:eastAsia="zh-CN"/>
              </w:rPr>
              <w:t>模式</w:t>
            </w:r>
            <w:r w:rsidR="00801303" w:rsidRPr="00912595">
              <w:rPr>
                <w:rFonts w:asciiTheme="majorBidi" w:hAnsiTheme="majorBidi" w:cstheme="majorBidi"/>
                <w:szCs w:val="22"/>
              </w:rPr>
              <w:t>2</w:t>
            </w:r>
            <w:bookmarkEnd w:id="272"/>
          </w:p>
        </w:tc>
        <w:tc>
          <w:tcPr>
            <w:tcW w:w="2268" w:type="dxa"/>
            <w:tcMar>
              <w:top w:w="0" w:type="dxa"/>
              <w:left w:w="108" w:type="dxa"/>
              <w:bottom w:w="0" w:type="dxa"/>
              <w:right w:w="108" w:type="dxa"/>
            </w:tcMar>
            <w:vAlign w:val="center"/>
          </w:tcPr>
          <w:p w:rsidR="00801303" w:rsidRPr="00912595" w:rsidRDefault="00801303" w:rsidP="000B62E5">
            <w:pPr>
              <w:pStyle w:val="Tabletext"/>
              <w:tabs>
                <w:tab w:val="left" w:leader="dot" w:pos="7938"/>
                <w:tab w:val="center" w:pos="9526"/>
              </w:tabs>
              <w:ind w:left="567" w:hanging="567"/>
              <w:jc w:val="center"/>
              <w:rPr>
                <w:rFonts w:asciiTheme="majorBidi" w:hAnsiTheme="majorBidi" w:cstheme="majorBidi"/>
                <w:szCs w:val="22"/>
              </w:rPr>
            </w:pPr>
            <w:bookmarkStart w:id="273" w:name="lt_pId2220"/>
            <w:r w:rsidRPr="00912595">
              <w:rPr>
                <w:rFonts w:asciiTheme="majorBidi" w:hAnsiTheme="majorBidi" w:cstheme="majorBidi"/>
                <w:szCs w:val="22"/>
              </w:rPr>
              <w:t>DCI</w:t>
            </w:r>
            <w:r w:rsidR="000B62E5">
              <w:rPr>
                <w:rFonts w:asciiTheme="majorBidi" w:hAnsiTheme="majorBidi" w:cstheme="majorBidi" w:hint="eastAsia"/>
                <w:szCs w:val="22"/>
                <w:lang w:eastAsia="zh-CN"/>
              </w:rPr>
              <w:t>格式</w:t>
            </w:r>
            <w:r w:rsidRPr="00912595">
              <w:rPr>
                <w:rFonts w:asciiTheme="majorBidi" w:hAnsiTheme="majorBidi" w:cstheme="majorBidi"/>
                <w:szCs w:val="22"/>
              </w:rPr>
              <w:t>4</w:t>
            </w:r>
            <w:bookmarkEnd w:id="273"/>
          </w:p>
        </w:tc>
        <w:tc>
          <w:tcPr>
            <w:tcW w:w="2408" w:type="dxa"/>
            <w:tcMar>
              <w:top w:w="0" w:type="dxa"/>
              <w:left w:w="108" w:type="dxa"/>
              <w:bottom w:w="0" w:type="dxa"/>
              <w:right w:w="108" w:type="dxa"/>
            </w:tcMar>
            <w:vAlign w:val="center"/>
          </w:tcPr>
          <w:p w:rsidR="00801303" w:rsidRPr="00912595" w:rsidRDefault="000B62E5" w:rsidP="000B62E5">
            <w:pPr>
              <w:pStyle w:val="Tabletext"/>
              <w:tabs>
                <w:tab w:val="left" w:leader="dot" w:pos="7938"/>
                <w:tab w:val="center" w:pos="9526"/>
              </w:tabs>
              <w:ind w:left="567" w:hanging="567"/>
              <w:jc w:val="center"/>
              <w:rPr>
                <w:rFonts w:asciiTheme="majorBidi" w:hAnsiTheme="majorBidi" w:cstheme="majorBidi"/>
                <w:szCs w:val="22"/>
              </w:rPr>
            </w:pPr>
            <w:bookmarkStart w:id="274" w:name="lt_pId2221"/>
            <w:r>
              <w:rPr>
                <w:rFonts w:asciiTheme="majorBidi" w:hAnsiTheme="majorBidi" w:cstheme="majorBidi" w:hint="eastAsia"/>
                <w:szCs w:val="22"/>
                <w:lang w:eastAsia="zh-CN"/>
              </w:rPr>
              <w:t>码本索引</w:t>
            </w:r>
            <w:r>
              <w:rPr>
                <w:rFonts w:asciiTheme="majorBidi" w:hAnsiTheme="majorBidi" w:cstheme="majorBidi" w:hint="eastAsia"/>
                <w:szCs w:val="22"/>
                <w:lang w:eastAsia="zh-CN"/>
              </w:rPr>
              <w:t>0</w:t>
            </w:r>
            <w:bookmarkEnd w:id="274"/>
          </w:p>
        </w:tc>
      </w:tr>
    </w:tbl>
    <w:p w:rsidR="00801303" w:rsidRPr="00912595" w:rsidRDefault="00801303" w:rsidP="00801303">
      <w:pPr>
        <w:pStyle w:val="Heading3"/>
        <w:rPr>
          <w:lang w:val="en-US"/>
        </w:rPr>
      </w:pPr>
      <w:r w:rsidRPr="00912595">
        <w:rPr>
          <w:lang w:val="en-US"/>
        </w:rPr>
        <w:t>3.1.3</w:t>
      </w:r>
      <w:r w:rsidRPr="00912595">
        <w:rPr>
          <w:lang w:val="en-US"/>
        </w:rPr>
        <w:tab/>
      </w:r>
      <w:bookmarkStart w:id="275" w:name="lt_pId2223"/>
      <w:r w:rsidR="00FD5840">
        <w:rPr>
          <w:lang w:val="en-US"/>
        </w:rPr>
        <w:t>附加频谱发射掩膜</w:t>
      </w:r>
      <w:bookmarkEnd w:id="275"/>
    </w:p>
    <w:p w:rsidR="00801303" w:rsidRPr="00912595" w:rsidRDefault="003D640E" w:rsidP="003D640E">
      <w:pPr>
        <w:ind w:firstLineChars="200" w:firstLine="480"/>
        <w:rPr>
          <w:lang w:val="en-GB" w:eastAsia="zh-CN"/>
        </w:rPr>
      </w:pPr>
      <w:r w:rsidRPr="00912595">
        <w:rPr>
          <w:rFonts w:hint="eastAsia"/>
          <w:lang w:val="en-GB" w:eastAsia="zh-CN"/>
        </w:rPr>
        <w:t>由网络对附加</w:t>
      </w:r>
      <w:r w:rsidR="000B62E5">
        <w:rPr>
          <w:rFonts w:hint="eastAsia"/>
          <w:lang w:val="en-GB" w:eastAsia="zh-CN"/>
        </w:rPr>
        <w:t>频谱</w:t>
      </w:r>
      <w:r w:rsidR="0025159C">
        <w:rPr>
          <w:rFonts w:hint="eastAsia"/>
          <w:lang w:val="en-GB" w:eastAsia="zh-CN"/>
        </w:rPr>
        <w:t>发射要求发出信令，以标示</w:t>
      </w:r>
      <w:r w:rsidRPr="00912595">
        <w:rPr>
          <w:rFonts w:hint="eastAsia"/>
          <w:lang w:val="en-GB" w:eastAsia="zh-CN"/>
        </w:rPr>
        <w:t>该</w:t>
      </w:r>
      <w:r w:rsidRPr="00912595">
        <w:rPr>
          <w:lang w:val="en-GB" w:eastAsia="zh-CN"/>
        </w:rPr>
        <w:t>UE</w:t>
      </w:r>
      <w:r w:rsidR="000B62E5">
        <w:rPr>
          <w:rFonts w:hint="eastAsia"/>
          <w:lang w:val="en-GB" w:eastAsia="zh-CN"/>
        </w:rPr>
        <w:t>须满足对一个特定实施情形</w:t>
      </w:r>
      <w:r w:rsidRPr="00912595">
        <w:rPr>
          <w:rFonts w:hint="eastAsia"/>
          <w:lang w:val="en-GB" w:eastAsia="zh-CN"/>
        </w:rPr>
        <w:t>的附加要求，作为小区切换</w:t>
      </w:r>
      <w:r w:rsidRPr="00912595">
        <w:rPr>
          <w:lang w:val="en-GB" w:eastAsia="zh-CN"/>
        </w:rPr>
        <w:t>/</w:t>
      </w:r>
      <w:r w:rsidRPr="00912595">
        <w:rPr>
          <w:rFonts w:hint="eastAsia"/>
          <w:lang w:val="en-GB" w:eastAsia="zh-CN"/>
        </w:rPr>
        <w:t>广播信息的一部分。</w:t>
      </w:r>
      <w:bookmarkStart w:id="276" w:name="lt_pId2225"/>
      <w:r w:rsidR="00612E44">
        <w:rPr>
          <w:rFonts w:hint="eastAsia"/>
          <w:lang w:val="en-GB" w:eastAsia="zh-CN"/>
        </w:rPr>
        <w:t>参见表</w:t>
      </w:r>
      <w:r w:rsidR="00801303" w:rsidRPr="00912595">
        <w:rPr>
          <w:lang w:val="en-US" w:eastAsia="zh-CN"/>
        </w:rPr>
        <w:t xml:space="preserve"> 3-1</w:t>
      </w:r>
      <w:bookmarkEnd w:id="276"/>
      <w:r w:rsidR="00612E44">
        <w:rPr>
          <w:rFonts w:hint="eastAsia"/>
          <w:lang w:val="en-US" w:eastAsia="zh-CN"/>
        </w:rPr>
        <w:t>。</w:t>
      </w:r>
    </w:p>
    <w:p w:rsidR="00801303" w:rsidRPr="00912595" w:rsidRDefault="00801303" w:rsidP="00C65BF2">
      <w:pPr>
        <w:pStyle w:val="Heading4"/>
        <w:rPr>
          <w:b w:val="0"/>
          <w:bCs/>
          <w:sz w:val="22"/>
          <w:szCs w:val="22"/>
          <w:lang w:val="en-US" w:eastAsia="zh-CN"/>
        </w:rPr>
      </w:pPr>
      <w:r w:rsidRPr="00912595">
        <w:rPr>
          <w:lang w:val="en-US" w:eastAsia="zh-CN"/>
        </w:rPr>
        <w:t>3.1.3.1</w:t>
      </w:r>
      <w:r w:rsidRPr="00912595">
        <w:rPr>
          <w:lang w:val="en-US" w:eastAsia="zh-CN"/>
        </w:rPr>
        <w:tab/>
      </w:r>
      <w:bookmarkStart w:id="277" w:name="lt_pId2227"/>
      <w:r w:rsidR="003D640E" w:rsidRPr="00912595">
        <w:rPr>
          <w:rFonts w:hint="eastAsia"/>
          <w:lang w:val="en-GB" w:eastAsia="zh-CN"/>
        </w:rPr>
        <w:t>具有网络信令值“</w:t>
      </w:r>
      <w:r w:rsidR="003D640E" w:rsidRPr="00912595">
        <w:rPr>
          <w:lang w:val="en-GB" w:eastAsia="zh-CN"/>
        </w:rPr>
        <w:t>NS_03</w:t>
      </w:r>
      <w:r w:rsidR="003D640E" w:rsidRPr="00912595">
        <w:rPr>
          <w:rFonts w:hint="eastAsia"/>
          <w:lang w:val="en-GB" w:eastAsia="zh-CN"/>
        </w:rPr>
        <w:t>”、“</w:t>
      </w:r>
      <w:r w:rsidR="003D640E" w:rsidRPr="00912595">
        <w:rPr>
          <w:lang w:val="en-GB" w:eastAsia="zh-CN"/>
        </w:rPr>
        <w:t>NS_11</w:t>
      </w:r>
      <w:r w:rsidR="003D640E" w:rsidRPr="00912595">
        <w:rPr>
          <w:rFonts w:hint="eastAsia"/>
          <w:lang w:val="en-GB" w:eastAsia="zh-CN"/>
        </w:rPr>
        <w:t>”</w:t>
      </w:r>
      <w:r w:rsidR="00C65BF2">
        <w:rPr>
          <w:rFonts w:hint="eastAsia"/>
          <w:lang w:val="en-GB" w:eastAsia="zh-CN"/>
        </w:rPr>
        <w:t>、</w:t>
      </w:r>
      <w:r w:rsidR="003D640E" w:rsidRPr="00912595">
        <w:rPr>
          <w:rFonts w:hint="eastAsia"/>
          <w:lang w:val="en-GB" w:eastAsia="zh-CN"/>
        </w:rPr>
        <w:t>“</w:t>
      </w:r>
      <w:r w:rsidR="003D640E" w:rsidRPr="00912595">
        <w:rPr>
          <w:lang w:val="en-GB" w:eastAsia="zh-CN"/>
        </w:rPr>
        <w:t>NS_20</w:t>
      </w:r>
      <w:r w:rsidR="003D640E" w:rsidRPr="00912595">
        <w:rPr>
          <w:rFonts w:hint="eastAsia"/>
          <w:lang w:val="en-GB" w:eastAsia="zh-CN"/>
        </w:rPr>
        <w:t>”</w:t>
      </w:r>
      <w:r w:rsidR="00C65BF2">
        <w:rPr>
          <w:rFonts w:hint="eastAsia"/>
          <w:lang w:val="en-GB" w:eastAsia="zh-CN"/>
        </w:rPr>
        <w:t>和</w:t>
      </w:r>
      <w:r w:rsidR="00C65BF2" w:rsidRPr="00912595">
        <w:rPr>
          <w:rFonts w:hint="eastAsia"/>
          <w:lang w:val="en-GB" w:eastAsia="zh-CN"/>
        </w:rPr>
        <w:t>“</w:t>
      </w:r>
      <w:r w:rsidR="00C65BF2">
        <w:rPr>
          <w:lang w:val="en-GB" w:eastAsia="zh-CN"/>
        </w:rPr>
        <w:t>NS_21</w:t>
      </w:r>
      <w:r w:rsidR="00C65BF2" w:rsidRPr="00912595">
        <w:rPr>
          <w:rFonts w:hint="eastAsia"/>
          <w:lang w:val="en-GB" w:eastAsia="zh-CN"/>
        </w:rPr>
        <w:t>”</w:t>
      </w:r>
      <w:r w:rsidR="003D640E" w:rsidRPr="00912595">
        <w:rPr>
          <w:rFonts w:hint="eastAsia"/>
          <w:lang w:val="en-GB" w:eastAsia="zh-CN"/>
        </w:rPr>
        <w:t>的附加</w:t>
      </w:r>
      <w:r w:rsidR="003D640E" w:rsidRPr="00912595">
        <w:rPr>
          <w:lang w:val="en-GB" w:eastAsia="zh-CN"/>
        </w:rPr>
        <w:t>E-UTRA</w:t>
      </w:r>
      <w:r w:rsidR="003D640E" w:rsidRPr="00912595">
        <w:rPr>
          <w:rFonts w:hint="eastAsia"/>
          <w:lang w:val="en-GB" w:eastAsia="zh-CN"/>
        </w:rPr>
        <w:t>频谱掩膜</w:t>
      </w:r>
      <w:bookmarkEnd w:id="277"/>
    </w:p>
    <w:p w:rsidR="003D640E" w:rsidRPr="00912595" w:rsidRDefault="003D640E" w:rsidP="00C65BF2">
      <w:pPr>
        <w:ind w:firstLineChars="200" w:firstLine="480"/>
        <w:rPr>
          <w:lang w:val="en-GB" w:eastAsia="zh-CN"/>
        </w:rPr>
      </w:pPr>
      <w:bookmarkStart w:id="278" w:name="lt_pId2228"/>
      <w:r w:rsidRPr="00912595">
        <w:rPr>
          <w:rFonts w:hint="eastAsia"/>
          <w:lang w:val="en-GB" w:eastAsia="zh-CN"/>
        </w:rPr>
        <w:t>当在小区中标示“</w:t>
      </w:r>
      <w:r w:rsidRPr="00912595">
        <w:rPr>
          <w:lang w:val="en-GB" w:eastAsia="zh-CN"/>
        </w:rPr>
        <w:t>NS_03</w:t>
      </w:r>
      <w:r w:rsidRPr="00912595">
        <w:rPr>
          <w:rFonts w:hint="eastAsia"/>
          <w:lang w:val="en-GB" w:eastAsia="zh-CN"/>
        </w:rPr>
        <w:t>”</w:t>
      </w:r>
      <w:r w:rsidR="00C65BF2">
        <w:rPr>
          <w:rFonts w:hint="eastAsia"/>
          <w:lang w:val="en-GB" w:eastAsia="zh-CN"/>
        </w:rPr>
        <w:t>、</w:t>
      </w:r>
      <w:r w:rsidRPr="00912595">
        <w:rPr>
          <w:rFonts w:hint="eastAsia"/>
          <w:lang w:val="en-GB" w:eastAsia="zh-CN"/>
        </w:rPr>
        <w:t>“</w:t>
      </w:r>
      <w:r w:rsidRPr="00912595">
        <w:rPr>
          <w:lang w:val="en-GB" w:eastAsia="zh-CN"/>
        </w:rPr>
        <w:t>NS_11</w:t>
      </w:r>
      <w:r w:rsidRPr="00912595">
        <w:rPr>
          <w:rFonts w:hint="eastAsia"/>
          <w:lang w:val="en-GB" w:eastAsia="zh-CN"/>
        </w:rPr>
        <w:t>”</w:t>
      </w:r>
      <w:r w:rsidR="00C65BF2">
        <w:rPr>
          <w:rFonts w:hint="eastAsia"/>
          <w:lang w:val="en-GB" w:eastAsia="zh-CN"/>
        </w:rPr>
        <w:t>、</w:t>
      </w:r>
      <w:r w:rsidR="00C65BF2" w:rsidRPr="00912595">
        <w:rPr>
          <w:rFonts w:hint="eastAsia"/>
          <w:lang w:val="en-GB" w:eastAsia="zh-CN"/>
        </w:rPr>
        <w:t>“</w:t>
      </w:r>
      <w:r w:rsidR="00C65BF2">
        <w:rPr>
          <w:lang w:val="en-GB" w:eastAsia="zh-CN"/>
        </w:rPr>
        <w:t>NS_20</w:t>
      </w:r>
      <w:r w:rsidR="00C65BF2" w:rsidRPr="00912595">
        <w:rPr>
          <w:rFonts w:hint="eastAsia"/>
          <w:lang w:val="en-GB" w:eastAsia="zh-CN"/>
        </w:rPr>
        <w:t>”或“</w:t>
      </w:r>
      <w:r w:rsidR="00C65BF2">
        <w:rPr>
          <w:lang w:val="en-GB" w:eastAsia="zh-CN"/>
        </w:rPr>
        <w:t>NS_2</w:t>
      </w:r>
      <w:r w:rsidR="00C65BF2" w:rsidRPr="00912595">
        <w:rPr>
          <w:lang w:val="en-GB" w:eastAsia="zh-CN"/>
        </w:rPr>
        <w:t>1</w:t>
      </w:r>
      <w:r w:rsidR="00C65BF2" w:rsidRPr="00912595">
        <w:rPr>
          <w:rFonts w:hint="eastAsia"/>
          <w:lang w:val="en-GB" w:eastAsia="zh-CN"/>
        </w:rPr>
        <w:t>”</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sidR="000B466B">
        <w:rPr>
          <w:rFonts w:hint="eastAsia"/>
          <w:lang w:val="en-GB" w:eastAsia="zh-CN"/>
        </w:rPr>
        <w:t>不应超过</w:t>
      </w:r>
      <w:r w:rsidRPr="00912595">
        <w:rPr>
          <w:rFonts w:hint="eastAsia"/>
          <w:lang w:val="en-GB" w:eastAsia="zh-CN"/>
        </w:rPr>
        <w:t>表</w:t>
      </w:r>
      <w:r w:rsidRPr="00912595">
        <w:rPr>
          <w:lang w:val="en-US" w:eastAsia="zh-CN"/>
        </w:rPr>
        <w:t>3.1.3.1-1</w:t>
      </w:r>
      <w:r w:rsidRPr="00912595">
        <w:rPr>
          <w:rFonts w:hint="eastAsia"/>
          <w:lang w:val="en-GB" w:eastAsia="zh-CN"/>
        </w:rPr>
        <w:t>和表</w:t>
      </w:r>
      <w:r w:rsidRPr="00912595">
        <w:rPr>
          <w:lang w:val="en-US" w:eastAsia="zh-CN"/>
        </w:rPr>
        <w:t>3.1.3.1-2</w:t>
      </w:r>
      <w:r w:rsidR="0025159C">
        <w:rPr>
          <w:rFonts w:hint="eastAsia"/>
          <w:lang w:val="en-GB" w:eastAsia="zh-CN"/>
        </w:rPr>
        <w:t>中规定的电平</w:t>
      </w:r>
      <w:r w:rsidRPr="00912595">
        <w:rPr>
          <w:rFonts w:hint="eastAsia"/>
          <w:lang w:val="en-GB" w:eastAsia="zh-CN"/>
        </w:rPr>
        <w:t>。</w:t>
      </w:r>
    </w:p>
    <w:p w:rsidR="00801303" w:rsidRPr="00912595" w:rsidRDefault="003D640E" w:rsidP="00801303">
      <w:pPr>
        <w:pStyle w:val="TableNo"/>
        <w:rPr>
          <w:lang w:val="en-US"/>
        </w:rPr>
      </w:pPr>
      <w:bookmarkStart w:id="279" w:name="lt_pId2229"/>
      <w:bookmarkEnd w:id="278"/>
      <w:r w:rsidRPr="00912595">
        <w:rPr>
          <w:rFonts w:hint="eastAsia"/>
          <w:lang w:val="en-US" w:eastAsia="zh-CN"/>
        </w:rPr>
        <w:t>表</w:t>
      </w:r>
      <w:r w:rsidR="00801303" w:rsidRPr="00912595">
        <w:rPr>
          <w:lang w:val="en-US"/>
        </w:rPr>
        <w:t>3.1.3.1-1</w:t>
      </w:r>
      <w:bookmarkEnd w:id="279"/>
    </w:p>
    <w:p w:rsidR="00801303" w:rsidRPr="00912595" w:rsidRDefault="003D640E" w:rsidP="00752DB1">
      <w:pPr>
        <w:pStyle w:val="Tabletitle"/>
        <w:rPr>
          <w:lang w:val="en-GB" w:eastAsia="zh-CN"/>
        </w:rPr>
      </w:pPr>
      <w:bookmarkStart w:id="280" w:name="lt_pId2230"/>
      <w:r w:rsidRPr="00912595">
        <w:rPr>
          <w:rFonts w:hint="eastAsia"/>
          <w:lang w:val="en-GB" w:eastAsia="zh-CN"/>
        </w:rPr>
        <w:t>附加要求，</w:t>
      </w:r>
      <w:r w:rsidRPr="00912595">
        <w:rPr>
          <w:lang w:val="en-US"/>
        </w:rPr>
        <w:t>E</w:t>
      </w:r>
      <w:r w:rsidRPr="00912595">
        <w:rPr>
          <w:lang w:val="en-US"/>
        </w:rPr>
        <w:noBreakHyphen/>
        <w:t xml:space="preserve">UTRA </w:t>
      </w:r>
      <w:r w:rsidR="0025159C">
        <w:rPr>
          <w:rFonts w:hint="eastAsia"/>
          <w:lang w:val="en-US" w:eastAsia="zh-CN"/>
        </w:rPr>
        <w:t>频段</w:t>
      </w:r>
      <w:r w:rsidR="008F7A9B">
        <w:rPr>
          <w:rFonts w:hint="eastAsia"/>
          <w:lang w:val="en-US" w:eastAsia="zh-CN"/>
        </w:rPr>
        <w:t xml:space="preserve"> </w:t>
      </w:r>
      <w:r w:rsidRPr="00912595">
        <w:rPr>
          <w:rFonts w:cs="Arial"/>
          <w:lang w:val="en-US"/>
        </w:rPr>
        <w:t>≤</w:t>
      </w:r>
      <w:r w:rsidRPr="00912595">
        <w:rPr>
          <w:lang w:val="en-US"/>
        </w:rPr>
        <w:t xml:space="preserve"> 3 GHz</w:t>
      </w:r>
      <w:bookmarkEnd w:id="28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18"/>
      </w:tblGrid>
      <w:tr w:rsidR="00801303" w:rsidRPr="00912595" w:rsidTr="00AD1754">
        <w:trPr>
          <w:jc w:val="center"/>
        </w:trPr>
        <w:tc>
          <w:tcPr>
            <w:tcW w:w="1392" w:type="dxa"/>
            <w:shd w:val="clear" w:color="auto" w:fill="auto"/>
          </w:tcPr>
          <w:p w:rsidR="00801303" w:rsidRPr="00912595" w:rsidRDefault="00801303" w:rsidP="00801303">
            <w:pPr>
              <w:pStyle w:val="Tablehead"/>
              <w:keepNext w:val="0"/>
              <w:rPr>
                <w:rFonts w:asciiTheme="majorBidi" w:hAnsiTheme="majorBidi" w:cstheme="majorBidi"/>
                <w:szCs w:val="22"/>
                <w:lang w:val="en-US"/>
              </w:rPr>
            </w:pPr>
          </w:p>
        </w:tc>
        <w:tc>
          <w:tcPr>
            <w:tcW w:w="8247" w:type="dxa"/>
            <w:gridSpan w:val="7"/>
            <w:shd w:val="clear" w:color="auto" w:fill="auto"/>
          </w:tcPr>
          <w:p w:rsidR="00801303" w:rsidRPr="00912595" w:rsidRDefault="003D640E" w:rsidP="00801303">
            <w:pPr>
              <w:pStyle w:val="Tablehead"/>
              <w:keepNext w:val="0"/>
              <w:rPr>
                <w:rFonts w:asciiTheme="majorBidi" w:hAnsiTheme="majorBidi" w:cstheme="majorBidi"/>
                <w:szCs w:val="22"/>
                <w:lang w:val="en-US" w:eastAsia="zh-CN"/>
              </w:rPr>
            </w:pPr>
            <w:r w:rsidRPr="00912595">
              <w:rPr>
                <w:rFonts w:hint="eastAsia"/>
                <w:lang w:val="en-GB" w:eastAsia="zh-CN"/>
              </w:rPr>
              <w:t>频谱发射限值</w:t>
            </w:r>
            <w:r w:rsidRPr="00912595">
              <w:rPr>
                <w:lang w:val="en-GB" w:eastAsia="zh-CN"/>
              </w:rPr>
              <w:t>(dBm)/</w:t>
            </w:r>
            <w:r w:rsidRPr="00912595">
              <w:rPr>
                <w:rFonts w:hint="eastAsia"/>
                <w:lang w:val="en-GB" w:eastAsia="zh-CN"/>
              </w:rPr>
              <w:t>信道带宽</w:t>
            </w:r>
          </w:p>
        </w:tc>
      </w:tr>
      <w:tr w:rsidR="00801303" w:rsidRPr="00912595" w:rsidTr="00AD1754">
        <w:trPr>
          <w:jc w:val="center"/>
        </w:trPr>
        <w:tc>
          <w:tcPr>
            <w:tcW w:w="1392" w:type="dxa"/>
            <w:shd w:val="clear" w:color="auto" w:fill="auto"/>
          </w:tcPr>
          <w:p w:rsidR="00801303" w:rsidRPr="00912595" w:rsidRDefault="00801303" w:rsidP="00801303">
            <w:pPr>
              <w:pStyle w:val="Tablehead"/>
              <w:keepNext w:val="0"/>
              <w:rPr>
                <w:rFonts w:asciiTheme="majorBidi" w:hAnsiTheme="majorBidi" w:cstheme="majorBidi"/>
                <w:szCs w:val="22"/>
              </w:rPr>
            </w:pPr>
            <w:bookmarkStart w:id="281" w:name="lt_pId2232"/>
            <w:r w:rsidRPr="00912595">
              <w:rPr>
                <w:rFonts w:asciiTheme="majorBidi" w:hAnsiTheme="majorBidi" w:cstheme="majorBidi"/>
                <w:szCs w:val="22"/>
              </w:rPr>
              <w:t>Δ</w:t>
            </w:r>
            <w:r w:rsidRPr="00912595">
              <w:rPr>
                <w:i/>
                <w:iCs/>
                <w:szCs w:val="22"/>
                <w:lang w:eastAsia="ja-JP"/>
              </w:rPr>
              <w:t>f</w:t>
            </w:r>
            <w:r w:rsidRPr="00912595">
              <w:rPr>
                <w:i/>
                <w:iCs/>
                <w:szCs w:val="22"/>
                <w:vertAlign w:val="subscript"/>
                <w:lang w:eastAsia="ja-JP"/>
              </w:rPr>
              <w:t>OoB</w:t>
            </w:r>
            <w:bookmarkEnd w:id="281"/>
            <w:r w:rsidRPr="00912595">
              <w:rPr>
                <w:rFonts w:asciiTheme="majorBidi" w:hAnsiTheme="majorBidi" w:cstheme="majorBidi"/>
                <w:szCs w:val="22"/>
              </w:rPr>
              <w:br/>
            </w:r>
            <w:bookmarkStart w:id="282" w:name="lt_pId2233"/>
            <w:r w:rsidRPr="00912595">
              <w:rPr>
                <w:rFonts w:asciiTheme="majorBidi" w:hAnsiTheme="majorBidi" w:cstheme="majorBidi"/>
                <w:szCs w:val="22"/>
              </w:rPr>
              <w:t>(MHz)</w:t>
            </w:r>
            <w:bookmarkEnd w:id="282"/>
          </w:p>
        </w:tc>
        <w:tc>
          <w:tcPr>
            <w:tcW w:w="971"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1.4</w:t>
            </w:r>
            <w:r w:rsidRPr="00912595">
              <w:rPr>
                <w:rFonts w:asciiTheme="majorBidi" w:hAnsiTheme="majorBidi" w:cstheme="majorBidi"/>
                <w:szCs w:val="22"/>
              </w:rPr>
              <w:br/>
            </w:r>
            <w:bookmarkStart w:id="283" w:name="lt_pId2235"/>
            <w:r w:rsidRPr="00912595">
              <w:rPr>
                <w:rFonts w:asciiTheme="majorBidi" w:hAnsiTheme="majorBidi" w:cstheme="majorBidi"/>
                <w:szCs w:val="22"/>
              </w:rPr>
              <w:t>MHz</w:t>
            </w:r>
            <w:bookmarkEnd w:id="283"/>
          </w:p>
        </w:tc>
        <w:tc>
          <w:tcPr>
            <w:tcW w:w="1092"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3.0</w:t>
            </w:r>
            <w:r w:rsidRPr="00912595">
              <w:rPr>
                <w:rFonts w:asciiTheme="majorBidi" w:hAnsiTheme="majorBidi" w:cstheme="majorBidi"/>
                <w:szCs w:val="22"/>
              </w:rPr>
              <w:br/>
            </w:r>
            <w:bookmarkStart w:id="284" w:name="lt_pId2237"/>
            <w:r w:rsidRPr="00912595">
              <w:rPr>
                <w:rFonts w:asciiTheme="majorBidi" w:hAnsiTheme="majorBidi" w:cstheme="majorBidi"/>
                <w:szCs w:val="22"/>
              </w:rPr>
              <w:t>MHz</w:t>
            </w:r>
            <w:bookmarkEnd w:id="284"/>
          </w:p>
        </w:tc>
        <w:tc>
          <w:tcPr>
            <w:tcW w:w="1091"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5</w:t>
            </w:r>
            <w:r w:rsidRPr="00912595">
              <w:rPr>
                <w:rFonts w:asciiTheme="majorBidi" w:hAnsiTheme="majorBidi" w:cstheme="majorBidi"/>
                <w:szCs w:val="22"/>
              </w:rPr>
              <w:br/>
            </w:r>
            <w:bookmarkStart w:id="285" w:name="lt_pId2239"/>
            <w:r w:rsidRPr="00912595">
              <w:rPr>
                <w:rFonts w:asciiTheme="majorBidi" w:hAnsiTheme="majorBidi" w:cstheme="majorBidi"/>
                <w:szCs w:val="22"/>
              </w:rPr>
              <w:t>MHz</w:t>
            </w:r>
            <w:bookmarkEnd w:id="285"/>
          </w:p>
        </w:tc>
        <w:tc>
          <w:tcPr>
            <w:tcW w:w="1092"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10</w:t>
            </w:r>
            <w:r w:rsidRPr="00912595">
              <w:rPr>
                <w:rFonts w:asciiTheme="majorBidi" w:hAnsiTheme="majorBidi" w:cstheme="majorBidi"/>
                <w:szCs w:val="22"/>
              </w:rPr>
              <w:br/>
            </w:r>
            <w:bookmarkStart w:id="286" w:name="lt_pId2241"/>
            <w:r w:rsidRPr="00912595">
              <w:rPr>
                <w:rFonts w:asciiTheme="majorBidi" w:hAnsiTheme="majorBidi" w:cstheme="majorBidi"/>
                <w:szCs w:val="22"/>
              </w:rPr>
              <w:t>MHz</w:t>
            </w:r>
            <w:bookmarkEnd w:id="286"/>
          </w:p>
        </w:tc>
        <w:tc>
          <w:tcPr>
            <w:tcW w:w="1091"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15</w:t>
            </w:r>
            <w:r w:rsidRPr="00912595">
              <w:rPr>
                <w:rFonts w:asciiTheme="majorBidi" w:hAnsiTheme="majorBidi" w:cstheme="majorBidi"/>
                <w:szCs w:val="22"/>
              </w:rPr>
              <w:br/>
            </w:r>
            <w:bookmarkStart w:id="287" w:name="lt_pId2243"/>
            <w:r w:rsidRPr="00912595">
              <w:rPr>
                <w:rFonts w:asciiTheme="majorBidi" w:hAnsiTheme="majorBidi" w:cstheme="majorBidi"/>
                <w:szCs w:val="22"/>
              </w:rPr>
              <w:t>MHz</w:t>
            </w:r>
            <w:bookmarkEnd w:id="287"/>
          </w:p>
        </w:tc>
        <w:tc>
          <w:tcPr>
            <w:tcW w:w="1092"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20</w:t>
            </w:r>
            <w:r w:rsidRPr="00912595">
              <w:rPr>
                <w:rFonts w:asciiTheme="majorBidi" w:hAnsiTheme="majorBidi" w:cstheme="majorBidi"/>
                <w:szCs w:val="22"/>
              </w:rPr>
              <w:br/>
            </w:r>
            <w:bookmarkStart w:id="288" w:name="lt_pId2245"/>
            <w:r w:rsidRPr="00912595">
              <w:rPr>
                <w:rFonts w:asciiTheme="majorBidi" w:hAnsiTheme="majorBidi" w:cstheme="majorBidi"/>
                <w:szCs w:val="22"/>
              </w:rPr>
              <w:t>MHz</w:t>
            </w:r>
            <w:bookmarkEnd w:id="288"/>
          </w:p>
        </w:tc>
        <w:tc>
          <w:tcPr>
            <w:tcW w:w="1818" w:type="dxa"/>
            <w:shd w:val="clear" w:color="auto" w:fill="auto"/>
            <w:vAlign w:val="center"/>
          </w:tcPr>
          <w:p w:rsidR="00801303" w:rsidRPr="00912595" w:rsidRDefault="00801303" w:rsidP="00801303">
            <w:pPr>
              <w:pStyle w:val="Tablehead"/>
              <w:keepNext w:val="0"/>
              <w:rPr>
                <w:rFonts w:asciiTheme="majorBidi" w:hAnsiTheme="majorBidi" w:cstheme="majorBidi"/>
                <w:szCs w:val="22"/>
              </w:rPr>
            </w:pPr>
            <w:bookmarkStart w:id="289" w:name="lt_pId2246"/>
            <w:r w:rsidRPr="00912595">
              <w:rPr>
                <w:rFonts w:asciiTheme="majorBidi" w:hAnsiTheme="majorBidi" w:cstheme="majorBidi"/>
                <w:szCs w:val="22"/>
              </w:rPr>
              <w:t>MBW</w:t>
            </w:r>
            <w:bookmarkEnd w:id="289"/>
          </w:p>
        </w:tc>
      </w:tr>
      <w:tr w:rsidR="00801303" w:rsidRPr="00912595" w:rsidTr="00AD1754">
        <w:trPr>
          <w:jc w:val="center"/>
        </w:trPr>
        <w:tc>
          <w:tcPr>
            <w:tcW w:w="13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0-1</w:t>
            </w:r>
          </w:p>
        </w:tc>
        <w:tc>
          <w:tcPr>
            <w:tcW w:w="97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−8.5</w:t>
            </w: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−11.5</w:t>
            </w:r>
          </w:p>
        </w:tc>
        <w:tc>
          <w:tcPr>
            <w:tcW w:w="109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 xml:space="preserve">−13.5 </w:t>
            </w: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−16.5</w:t>
            </w:r>
          </w:p>
        </w:tc>
        <w:tc>
          <w:tcPr>
            <w:tcW w:w="109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−18.5</w:t>
            </w: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−19.5</w:t>
            </w:r>
          </w:p>
        </w:tc>
        <w:tc>
          <w:tcPr>
            <w:tcW w:w="1818"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290" w:name="lt_pId2254"/>
            <w:r w:rsidRPr="00912595">
              <w:rPr>
                <w:rFonts w:asciiTheme="majorBidi" w:hAnsiTheme="majorBidi" w:cstheme="majorBidi"/>
                <w:szCs w:val="22"/>
              </w:rPr>
              <w:t>30 kHz</w:t>
            </w:r>
            <w:bookmarkEnd w:id="290"/>
          </w:p>
        </w:tc>
      </w:tr>
      <w:tr w:rsidR="00801303" w:rsidRPr="00912595" w:rsidTr="00AD1754">
        <w:trPr>
          <w:jc w:val="center"/>
        </w:trPr>
        <w:tc>
          <w:tcPr>
            <w:tcW w:w="13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1-2.5</w:t>
            </w:r>
          </w:p>
        </w:tc>
        <w:tc>
          <w:tcPr>
            <w:tcW w:w="97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−11.5</w:t>
            </w:r>
          </w:p>
        </w:tc>
        <w:tc>
          <w:tcPr>
            <w:tcW w:w="1092" w:type="dxa"/>
            <w:vMerge w:val="restart"/>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−11.5</w:t>
            </w:r>
          </w:p>
        </w:tc>
        <w:tc>
          <w:tcPr>
            <w:tcW w:w="1091" w:type="dxa"/>
            <w:vMerge w:val="restart"/>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−11.5</w:t>
            </w:r>
          </w:p>
        </w:tc>
        <w:tc>
          <w:tcPr>
            <w:tcW w:w="1092" w:type="dxa"/>
            <w:vMerge w:val="restart"/>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−11.5</w:t>
            </w:r>
          </w:p>
        </w:tc>
        <w:tc>
          <w:tcPr>
            <w:tcW w:w="1091" w:type="dxa"/>
            <w:vMerge w:val="restart"/>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−11.5</w:t>
            </w:r>
          </w:p>
        </w:tc>
        <w:tc>
          <w:tcPr>
            <w:tcW w:w="1092" w:type="dxa"/>
            <w:vMerge w:val="restart"/>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−11.5</w:t>
            </w:r>
          </w:p>
        </w:tc>
        <w:tc>
          <w:tcPr>
            <w:tcW w:w="1818"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291" w:name="lt_pId2262"/>
            <w:r w:rsidRPr="00912595">
              <w:rPr>
                <w:rFonts w:asciiTheme="majorBidi" w:hAnsiTheme="majorBidi" w:cstheme="majorBidi"/>
                <w:szCs w:val="22"/>
              </w:rPr>
              <w:t>1 MHz</w:t>
            </w:r>
            <w:bookmarkEnd w:id="291"/>
          </w:p>
        </w:tc>
      </w:tr>
      <w:tr w:rsidR="00801303" w:rsidRPr="00912595" w:rsidTr="00AD1754">
        <w:trPr>
          <w:jc w:val="center"/>
        </w:trPr>
        <w:tc>
          <w:tcPr>
            <w:tcW w:w="13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2.5-2.8</w:t>
            </w:r>
          </w:p>
        </w:tc>
        <w:tc>
          <w:tcPr>
            <w:tcW w:w="97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−23.5</w:t>
            </w:r>
          </w:p>
        </w:tc>
        <w:tc>
          <w:tcPr>
            <w:tcW w:w="1092"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292" w:name="lt_pId2265"/>
            <w:r w:rsidRPr="00912595">
              <w:rPr>
                <w:rFonts w:asciiTheme="majorBidi" w:hAnsiTheme="majorBidi" w:cstheme="majorBidi"/>
                <w:szCs w:val="22"/>
              </w:rPr>
              <w:t>1 MHz</w:t>
            </w:r>
            <w:bookmarkEnd w:id="292"/>
          </w:p>
        </w:tc>
      </w:tr>
      <w:tr w:rsidR="00801303" w:rsidRPr="00912595" w:rsidTr="00AD1754">
        <w:trPr>
          <w:jc w:val="center"/>
        </w:trPr>
        <w:tc>
          <w:tcPr>
            <w:tcW w:w="13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2.8-5</w:t>
            </w:r>
          </w:p>
        </w:tc>
        <w:tc>
          <w:tcPr>
            <w:tcW w:w="97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293" w:name="lt_pId2267"/>
            <w:r w:rsidRPr="00912595">
              <w:rPr>
                <w:rFonts w:asciiTheme="majorBidi" w:hAnsiTheme="majorBidi" w:cstheme="majorBidi"/>
                <w:szCs w:val="22"/>
              </w:rPr>
              <w:t>1 MHz</w:t>
            </w:r>
            <w:bookmarkEnd w:id="293"/>
          </w:p>
        </w:tc>
      </w:tr>
      <w:tr w:rsidR="00801303" w:rsidRPr="00912595" w:rsidTr="00AD1754">
        <w:trPr>
          <w:jc w:val="center"/>
        </w:trPr>
        <w:tc>
          <w:tcPr>
            <w:tcW w:w="13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5-6</w:t>
            </w:r>
          </w:p>
        </w:tc>
        <w:tc>
          <w:tcPr>
            <w:tcW w:w="97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−23.5</w:t>
            </w:r>
          </w:p>
        </w:tc>
        <w:tc>
          <w:tcPr>
            <w:tcW w:w="1091"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294" w:name="lt_pId2270"/>
            <w:r w:rsidRPr="00912595">
              <w:rPr>
                <w:rFonts w:asciiTheme="majorBidi" w:hAnsiTheme="majorBidi" w:cstheme="majorBidi"/>
                <w:szCs w:val="22"/>
              </w:rPr>
              <w:t>1 MHz</w:t>
            </w:r>
            <w:bookmarkEnd w:id="294"/>
          </w:p>
        </w:tc>
      </w:tr>
      <w:tr w:rsidR="00801303" w:rsidRPr="00912595" w:rsidTr="00AD1754">
        <w:trPr>
          <w:jc w:val="center"/>
        </w:trPr>
        <w:tc>
          <w:tcPr>
            <w:tcW w:w="13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6-10</w:t>
            </w:r>
          </w:p>
        </w:tc>
        <w:tc>
          <w:tcPr>
            <w:tcW w:w="97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−23.5</w:t>
            </w:r>
          </w:p>
        </w:tc>
        <w:tc>
          <w:tcPr>
            <w:tcW w:w="1092"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295" w:name="lt_pId2273"/>
            <w:r w:rsidRPr="00912595">
              <w:rPr>
                <w:rFonts w:asciiTheme="majorBidi" w:hAnsiTheme="majorBidi" w:cstheme="majorBidi"/>
                <w:szCs w:val="22"/>
              </w:rPr>
              <w:t>1 MHz</w:t>
            </w:r>
            <w:bookmarkEnd w:id="295"/>
          </w:p>
        </w:tc>
      </w:tr>
    </w:tbl>
    <w:p w:rsidR="00AD1754" w:rsidRPr="00912595" w:rsidRDefault="00AD1754" w:rsidP="00AD1754">
      <w:pPr>
        <w:pStyle w:val="TableNo"/>
        <w:rPr>
          <w:rFonts w:hint="eastAsia"/>
          <w:lang w:val="en-US" w:eastAsia="zh-CN"/>
        </w:rPr>
      </w:pPr>
      <w:r w:rsidRPr="00912595">
        <w:rPr>
          <w:rFonts w:hint="eastAsia"/>
          <w:lang w:val="en-US" w:eastAsia="zh-CN"/>
        </w:rPr>
        <w:lastRenderedPageBreak/>
        <w:t>表</w:t>
      </w:r>
      <w:r w:rsidRPr="00912595">
        <w:rPr>
          <w:lang w:val="en-US"/>
        </w:rPr>
        <w:t>3.1.3.1-1</w:t>
      </w:r>
      <w:r>
        <w:rPr>
          <w:rFonts w:hint="eastAsia"/>
          <w:lang w:val="en-US" w:eastAsia="zh-CN"/>
        </w:rPr>
        <w:t>（</w:t>
      </w:r>
      <w:r w:rsidRPr="00AD1754">
        <w:rPr>
          <w:rFonts w:ascii="STKaiti" w:eastAsia="STKaiti" w:hAnsi="STKaiti"/>
          <w:lang w:val="en-US" w:eastAsia="zh-CN"/>
        </w:rPr>
        <w:t>完</w:t>
      </w:r>
      <w:r>
        <w:rPr>
          <w:rFonts w:hint="eastAsia"/>
          <w:lang w:val="en-US" w:eastAsia="zh-CN"/>
        </w:rPr>
        <w:t>）</w:t>
      </w:r>
    </w:p>
    <w:p w:rsidR="00AD1754" w:rsidRPr="00912595" w:rsidRDefault="00AD1754" w:rsidP="00AD1754">
      <w:pPr>
        <w:pStyle w:val="Tabletitle"/>
        <w:rPr>
          <w:lang w:val="en-GB" w:eastAsia="zh-CN"/>
        </w:rPr>
      </w:pPr>
      <w:r w:rsidRPr="00912595">
        <w:rPr>
          <w:rFonts w:hint="eastAsia"/>
          <w:lang w:val="en-GB" w:eastAsia="zh-CN"/>
        </w:rPr>
        <w:t>附加要求，</w:t>
      </w:r>
      <w:r w:rsidRPr="00912595">
        <w:rPr>
          <w:lang w:val="en-US"/>
        </w:rPr>
        <w:t>E</w:t>
      </w:r>
      <w:r w:rsidRPr="00912595">
        <w:rPr>
          <w:lang w:val="en-US"/>
        </w:rPr>
        <w:noBreakHyphen/>
        <w:t xml:space="preserve">UTRA </w:t>
      </w:r>
      <w:r>
        <w:rPr>
          <w:rFonts w:hint="eastAsia"/>
          <w:lang w:val="en-US" w:eastAsia="zh-CN"/>
        </w:rPr>
        <w:t>频段</w:t>
      </w:r>
      <w:r>
        <w:rPr>
          <w:rFonts w:hint="eastAsia"/>
          <w:lang w:val="en-US" w:eastAsia="zh-CN"/>
        </w:rPr>
        <w:t xml:space="preserve"> </w:t>
      </w:r>
      <w:r w:rsidRPr="00912595">
        <w:rPr>
          <w:rFonts w:cs="Arial"/>
          <w:lang w:val="en-US"/>
        </w:rPr>
        <w:t>≤</w:t>
      </w:r>
      <w:r w:rsidRPr="00912595">
        <w:rPr>
          <w:lang w:val="en-US"/>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18"/>
      </w:tblGrid>
      <w:tr w:rsidR="00AD1754" w:rsidRPr="00912595" w:rsidTr="00A44708">
        <w:trPr>
          <w:jc w:val="center"/>
        </w:trPr>
        <w:tc>
          <w:tcPr>
            <w:tcW w:w="1392" w:type="dxa"/>
            <w:shd w:val="clear" w:color="auto" w:fill="auto"/>
          </w:tcPr>
          <w:p w:rsidR="00AD1754" w:rsidRPr="00912595" w:rsidRDefault="00AD1754" w:rsidP="00A44708">
            <w:pPr>
              <w:pStyle w:val="Tablehead"/>
              <w:keepNext w:val="0"/>
              <w:rPr>
                <w:rFonts w:asciiTheme="majorBidi" w:hAnsiTheme="majorBidi" w:cstheme="majorBidi"/>
                <w:szCs w:val="22"/>
                <w:lang w:val="en-US"/>
              </w:rPr>
            </w:pPr>
          </w:p>
        </w:tc>
        <w:tc>
          <w:tcPr>
            <w:tcW w:w="8247" w:type="dxa"/>
            <w:gridSpan w:val="7"/>
            <w:shd w:val="clear" w:color="auto" w:fill="auto"/>
          </w:tcPr>
          <w:p w:rsidR="00AD1754" w:rsidRPr="00912595" w:rsidRDefault="00AD1754" w:rsidP="00A44708">
            <w:pPr>
              <w:pStyle w:val="Tablehead"/>
              <w:keepNext w:val="0"/>
              <w:rPr>
                <w:rFonts w:asciiTheme="majorBidi" w:hAnsiTheme="majorBidi" w:cstheme="majorBidi"/>
                <w:szCs w:val="22"/>
                <w:lang w:val="en-US" w:eastAsia="zh-CN"/>
              </w:rPr>
            </w:pPr>
            <w:r w:rsidRPr="00912595">
              <w:rPr>
                <w:rFonts w:hint="eastAsia"/>
                <w:lang w:val="en-GB" w:eastAsia="zh-CN"/>
              </w:rPr>
              <w:t>频谱发射限值</w:t>
            </w:r>
            <w:r w:rsidRPr="00912595">
              <w:rPr>
                <w:lang w:val="en-GB" w:eastAsia="zh-CN"/>
              </w:rPr>
              <w:t>(dBm)/</w:t>
            </w:r>
            <w:r w:rsidRPr="00912595">
              <w:rPr>
                <w:rFonts w:hint="eastAsia"/>
                <w:lang w:val="en-GB" w:eastAsia="zh-CN"/>
              </w:rPr>
              <w:t>信道带宽</w:t>
            </w:r>
          </w:p>
        </w:tc>
      </w:tr>
      <w:tr w:rsidR="00AD1754" w:rsidRPr="00912595" w:rsidTr="00A44708">
        <w:trPr>
          <w:jc w:val="center"/>
        </w:trPr>
        <w:tc>
          <w:tcPr>
            <w:tcW w:w="1392" w:type="dxa"/>
            <w:shd w:val="clear" w:color="auto" w:fill="auto"/>
          </w:tcPr>
          <w:p w:rsidR="00AD1754" w:rsidRPr="00912595" w:rsidRDefault="00AD1754" w:rsidP="00A44708">
            <w:pPr>
              <w:pStyle w:val="Tablehead"/>
              <w:keepNext w:val="0"/>
              <w:rPr>
                <w:rFonts w:asciiTheme="majorBidi" w:hAnsiTheme="majorBidi" w:cstheme="majorBidi"/>
                <w:szCs w:val="22"/>
              </w:rPr>
            </w:pPr>
            <w:r w:rsidRPr="00912595">
              <w:rPr>
                <w:rFonts w:asciiTheme="majorBidi" w:hAnsiTheme="majorBidi" w:cstheme="majorBidi"/>
                <w:szCs w:val="22"/>
              </w:rPr>
              <w:t>Δ</w:t>
            </w:r>
            <w:r w:rsidRPr="00912595">
              <w:rPr>
                <w:i/>
                <w:iCs/>
                <w:szCs w:val="22"/>
                <w:lang w:eastAsia="ja-JP"/>
              </w:rPr>
              <w:t>f</w:t>
            </w:r>
            <w:r w:rsidRPr="00912595">
              <w:rPr>
                <w:i/>
                <w:iCs/>
                <w:szCs w:val="22"/>
                <w:vertAlign w:val="subscript"/>
                <w:lang w:eastAsia="ja-JP"/>
              </w:rPr>
              <w:t>OoB</w:t>
            </w:r>
            <w:r w:rsidRPr="00912595">
              <w:rPr>
                <w:rFonts w:asciiTheme="majorBidi" w:hAnsiTheme="majorBidi" w:cstheme="majorBidi"/>
                <w:szCs w:val="22"/>
              </w:rPr>
              <w:br/>
              <w:t>(MHz)</w:t>
            </w:r>
          </w:p>
        </w:tc>
        <w:tc>
          <w:tcPr>
            <w:tcW w:w="971" w:type="dxa"/>
            <w:shd w:val="clear" w:color="auto" w:fill="auto"/>
          </w:tcPr>
          <w:p w:rsidR="00AD1754" w:rsidRPr="00912595" w:rsidRDefault="00AD1754" w:rsidP="00A44708">
            <w:pPr>
              <w:pStyle w:val="Tablehead"/>
              <w:keepNext w:val="0"/>
              <w:rPr>
                <w:rFonts w:asciiTheme="majorBidi" w:hAnsiTheme="majorBidi" w:cstheme="majorBidi"/>
                <w:szCs w:val="22"/>
              </w:rPr>
            </w:pPr>
            <w:r w:rsidRPr="00912595">
              <w:rPr>
                <w:rFonts w:asciiTheme="majorBidi" w:hAnsiTheme="majorBidi" w:cstheme="majorBidi"/>
                <w:szCs w:val="22"/>
              </w:rPr>
              <w:t>1.4</w:t>
            </w:r>
            <w:r w:rsidRPr="00912595">
              <w:rPr>
                <w:rFonts w:asciiTheme="majorBidi" w:hAnsiTheme="majorBidi" w:cstheme="majorBidi"/>
                <w:szCs w:val="22"/>
              </w:rPr>
              <w:br/>
              <w:t>MHz</w:t>
            </w:r>
          </w:p>
        </w:tc>
        <w:tc>
          <w:tcPr>
            <w:tcW w:w="1092" w:type="dxa"/>
            <w:shd w:val="clear" w:color="auto" w:fill="auto"/>
          </w:tcPr>
          <w:p w:rsidR="00AD1754" w:rsidRPr="00912595" w:rsidRDefault="00AD1754" w:rsidP="00A44708">
            <w:pPr>
              <w:pStyle w:val="Tablehead"/>
              <w:keepNext w:val="0"/>
              <w:rPr>
                <w:rFonts w:asciiTheme="majorBidi" w:hAnsiTheme="majorBidi" w:cstheme="majorBidi"/>
                <w:szCs w:val="22"/>
              </w:rPr>
            </w:pPr>
            <w:r w:rsidRPr="00912595">
              <w:rPr>
                <w:rFonts w:asciiTheme="majorBidi" w:hAnsiTheme="majorBidi" w:cstheme="majorBidi"/>
                <w:szCs w:val="22"/>
              </w:rPr>
              <w:t>3.0</w:t>
            </w:r>
            <w:r w:rsidRPr="00912595">
              <w:rPr>
                <w:rFonts w:asciiTheme="majorBidi" w:hAnsiTheme="majorBidi" w:cstheme="majorBidi"/>
                <w:szCs w:val="22"/>
              </w:rPr>
              <w:br/>
              <w:t>MHz</w:t>
            </w:r>
          </w:p>
        </w:tc>
        <w:tc>
          <w:tcPr>
            <w:tcW w:w="1091" w:type="dxa"/>
            <w:shd w:val="clear" w:color="auto" w:fill="auto"/>
          </w:tcPr>
          <w:p w:rsidR="00AD1754" w:rsidRPr="00912595" w:rsidRDefault="00AD1754" w:rsidP="00A44708">
            <w:pPr>
              <w:pStyle w:val="Tablehead"/>
              <w:keepNext w:val="0"/>
              <w:rPr>
                <w:rFonts w:asciiTheme="majorBidi" w:hAnsiTheme="majorBidi" w:cstheme="majorBidi"/>
                <w:szCs w:val="22"/>
              </w:rPr>
            </w:pPr>
            <w:r w:rsidRPr="00912595">
              <w:rPr>
                <w:rFonts w:asciiTheme="majorBidi" w:hAnsiTheme="majorBidi" w:cstheme="majorBidi"/>
                <w:szCs w:val="22"/>
              </w:rPr>
              <w:t>5</w:t>
            </w:r>
            <w:r w:rsidRPr="00912595">
              <w:rPr>
                <w:rFonts w:asciiTheme="majorBidi" w:hAnsiTheme="majorBidi" w:cstheme="majorBidi"/>
                <w:szCs w:val="22"/>
              </w:rPr>
              <w:br/>
              <w:t>MHz</w:t>
            </w:r>
          </w:p>
        </w:tc>
        <w:tc>
          <w:tcPr>
            <w:tcW w:w="1092" w:type="dxa"/>
            <w:shd w:val="clear" w:color="auto" w:fill="auto"/>
          </w:tcPr>
          <w:p w:rsidR="00AD1754" w:rsidRPr="00912595" w:rsidRDefault="00AD1754" w:rsidP="00A44708">
            <w:pPr>
              <w:pStyle w:val="Tablehead"/>
              <w:keepNext w:val="0"/>
              <w:rPr>
                <w:rFonts w:asciiTheme="majorBidi" w:hAnsiTheme="majorBidi" w:cstheme="majorBidi"/>
                <w:szCs w:val="22"/>
              </w:rPr>
            </w:pPr>
            <w:r w:rsidRPr="00912595">
              <w:rPr>
                <w:rFonts w:asciiTheme="majorBidi" w:hAnsiTheme="majorBidi" w:cstheme="majorBidi"/>
                <w:szCs w:val="22"/>
              </w:rPr>
              <w:t>10</w:t>
            </w:r>
            <w:r w:rsidRPr="00912595">
              <w:rPr>
                <w:rFonts w:asciiTheme="majorBidi" w:hAnsiTheme="majorBidi" w:cstheme="majorBidi"/>
                <w:szCs w:val="22"/>
              </w:rPr>
              <w:br/>
              <w:t>MHz</w:t>
            </w:r>
          </w:p>
        </w:tc>
        <w:tc>
          <w:tcPr>
            <w:tcW w:w="1091" w:type="dxa"/>
            <w:shd w:val="clear" w:color="auto" w:fill="auto"/>
          </w:tcPr>
          <w:p w:rsidR="00AD1754" w:rsidRPr="00912595" w:rsidRDefault="00AD1754" w:rsidP="00A44708">
            <w:pPr>
              <w:pStyle w:val="Tablehead"/>
              <w:keepNext w:val="0"/>
              <w:rPr>
                <w:rFonts w:asciiTheme="majorBidi" w:hAnsiTheme="majorBidi" w:cstheme="majorBidi"/>
                <w:szCs w:val="22"/>
              </w:rPr>
            </w:pPr>
            <w:r w:rsidRPr="00912595">
              <w:rPr>
                <w:rFonts w:asciiTheme="majorBidi" w:hAnsiTheme="majorBidi" w:cstheme="majorBidi"/>
                <w:szCs w:val="22"/>
              </w:rPr>
              <w:t>15</w:t>
            </w:r>
            <w:r w:rsidRPr="00912595">
              <w:rPr>
                <w:rFonts w:asciiTheme="majorBidi" w:hAnsiTheme="majorBidi" w:cstheme="majorBidi"/>
                <w:szCs w:val="22"/>
              </w:rPr>
              <w:br/>
              <w:t>MHz</w:t>
            </w:r>
          </w:p>
        </w:tc>
        <w:tc>
          <w:tcPr>
            <w:tcW w:w="1092" w:type="dxa"/>
            <w:shd w:val="clear" w:color="auto" w:fill="auto"/>
          </w:tcPr>
          <w:p w:rsidR="00AD1754" w:rsidRPr="00912595" w:rsidRDefault="00AD1754" w:rsidP="00A44708">
            <w:pPr>
              <w:pStyle w:val="Tablehead"/>
              <w:keepNext w:val="0"/>
              <w:rPr>
                <w:rFonts w:asciiTheme="majorBidi" w:hAnsiTheme="majorBidi" w:cstheme="majorBidi"/>
                <w:szCs w:val="22"/>
              </w:rPr>
            </w:pPr>
            <w:r w:rsidRPr="00912595">
              <w:rPr>
                <w:rFonts w:asciiTheme="majorBidi" w:hAnsiTheme="majorBidi" w:cstheme="majorBidi"/>
                <w:szCs w:val="22"/>
              </w:rPr>
              <w:t>20</w:t>
            </w:r>
            <w:r w:rsidRPr="00912595">
              <w:rPr>
                <w:rFonts w:asciiTheme="majorBidi" w:hAnsiTheme="majorBidi" w:cstheme="majorBidi"/>
                <w:szCs w:val="22"/>
              </w:rPr>
              <w:br/>
              <w:t>MHz</w:t>
            </w:r>
          </w:p>
        </w:tc>
        <w:tc>
          <w:tcPr>
            <w:tcW w:w="1818" w:type="dxa"/>
            <w:shd w:val="clear" w:color="auto" w:fill="auto"/>
            <w:vAlign w:val="center"/>
          </w:tcPr>
          <w:p w:rsidR="00AD1754" w:rsidRPr="00912595" w:rsidRDefault="00AD1754" w:rsidP="00A44708">
            <w:pPr>
              <w:pStyle w:val="Tablehead"/>
              <w:keepNext w:val="0"/>
              <w:rPr>
                <w:rFonts w:asciiTheme="majorBidi" w:hAnsiTheme="majorBidi" w:cstheme="majorBidi"/>
                <w:szCs w:val="22"/>
              </w:rPr>
            </w:pPr>
            <w:r w:rsidRPr="00912595">
              <w:rPr>
                <w:rFonts w:asciiTheme="majorBidi" w:hAnsiTheme="majorBidi" w:cstheme="majorBidi"/>
                <w:szCs w:val="22"/>
              </w:rPr>
              <w:t>MBW</w:t>
            </w:r>
          </w:p>
        </w:tc>
      </w:tr>
      <w:tr w:rsidR="00801303" w:rsidRPr="00912595" w:rsidTr="00AD1754">
        <w:trPr>
          <w:jc w:val="center"/>
        </w:trPr>
        <w:tc>
          <w:tcPr>
            <w:tcW w:w="13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10-15</w:t>
            </w:r>
          </w:p>
        </w:tc>
        <w:tc>
          <w:tcPr>
            <w:tcW w:w="97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−23.5</w:t>
            </w:r>
          </w:p>
        </w:tc>
        <w:tc>
          <w:tcPr>
            <w:tcW w:w="109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val="restart"/>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296" w:name="lt_pId2276"/>
            <w:r w:rsidRPr="00912595">
              <w:rPr>
                <w:rFonts w:asciiTheme="majorBidi" w:hAnsiTheme="majorBidi" w:cstheme="majorBidi"/>
                <w:szCs w:val="22"/>
              </w:rPr>
              <w:t>1 MHz</w:t>
            </w:r>
            <w:bookmarkEnd w:id="296"/>
          </w:p>
        </w:tc>
      </w:tr>
      <w:tr w:rsidR="00801303" w:rsidRPr="00912595" w:rsidTr="00AD1754">
        <w:trPr>
          <w:jc w:val="center"/>
        </w:trPr>
        <w:tc>
          <w:tcPr>
            <w:tcW w:w="13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15-20</w:t>
            </w:r>
          </w:p>
        </w:tc>
        <w:tc>
          <w:tcPr>
            <w:tcW w:w="97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−23.5</w:t>
            </w:r>
          </w:p>
        </w:tc>
        <w:tc>
          <w:tcPr>
            <w:tcW w:w="1092"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297" w:name="lt_pId2279"/>
            <w:r w:rsidRPr="00912595">
              <w:rPr>
                <w:rFonts w:asciiTheme="majorBidi" w:hAnsiTheme="majorBidi" w:cstheme="majorBidi"/>
                <w:szCs w:val="22"/>
              </w:rPr>
              <w:t>1 MHz</w:t>
            </w:r>
            <w:bookmarkEnd w:id="297"/>
          </w:p>
        </w:tc>
      </w:tr>
      <w:tr w:rsidR="00801303" w:rsidRPr="00912595" w:rsidTr="00AD1754">
        <w:trPr>
          <w:jc w:val="center"/>
        </w:trPr>
        <w:tc>
          <w:tcPr>
            <w:tcW w:w="1392" w:type="dxa"/>
            <w:tcBorders>
              <w:bottom w:val="single" w:sz="4" w:space="0" w:color="auto"/>
            </w:tcBorders>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20-25</w:t>
            </w:r>
          </w:p>
        </w:tc>
        <w:tc>
          <w:tcPr>
            <w:tcW w:w="971" w:type="dxa"/>
            <w:tcBorders>
              <w:bottom w:val="single" w:sz="4" w:space="0" w:color="auto"/>
            </w:tcBorders>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tcBorders>
              <w:bottom w:val="single" w:sz="4" w:space="0" w:color="auto"/>
            </w:tcBorders>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1" w:type="dxa"/>
            <w:tcBorders>
              <w:bottom w:val="single" w:sz="4" w:space="0" w:color="auto"/>
            </w:tcBorders>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tcBorders>
              <w:bottom w:val="single" w:sz="4" w:space="0" w:color="auto"/>
            </w:tcBorders>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1" w:type="dxa"/>
            <w:tcBorders>
              <w:bottom w:val="single" w:sz="4" w:space="0" w:color="auto"/>
            </w:tcBorders>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tcBorders>
              <w:bottom w:val="single" w:sz="4" w:space="0" w:color="auto"/>
            </w:tcBorders>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−23.5</w:t>
            </w:r>
          </w:p>
        </w:tc>
        <w:tc>
          <w:tcPr>
            <w:tcW w:w="1818" w:type="dxa"/>
            <w:tcBorders>
              <w:bottom w:val="single" w:sz="4" w:space="0" w:color="auto"/>
            </w:tcBorders>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298" w:name="lt_pId2282"/>
            <w:r w:rsidRPr="00912595">
              <w:rPr>
                <w:rFonts w:asciiTheme="majorBidi" w:hAnsiTheme="majorBidi" w:cstheme="majorBidi"/>
                <w:szCs w:val="22"/>
              </w:rPr>
              <w:t>1 MHz</w:t>
            </w:r>
            <w:bookmarkEnd w:id="298"/>
          </w:p>
        </w:tc>
      </w:tr>
      <w:tr w:rsidR="00801303" w:rsidRPr="00912595" w:rsidTr="00AD1754">
        <w:trPr>
          <w:jc w:val="center"/>
        </w:trPr>
        <w:tc>
          <w:tcPr>
            <w:tcW w:w="9639" w:type="dxa"/>
            <w:gridSpan w:val="8"/>
            <w:tcBorders>
              <w:left w:val="nil"/>
              <w:bottom w:val="nil"/>
              <w:right w:val="nil"/>
            </w:tcBorders>
            <w:shd w:val="clear" w:color="auto" w:fill="auto"/>
          </w:tcPr>
          <w:p w:rsidR="003D640E" w:rsidRPr="00912595" w:rsidRDefault="003D640E" w:rsidP="003D640E">
            <w:pPr>
              <w:pStyle w:val="Tablelegend"/>
              <w:ind w:left="-85" w:firstLine="0"/>
              <w:rPr>
                <w:lang w:val="en-GB" w:eastAsia="zh-CN"/>
              </w:rPr>
            </w:pPr>
            <w:bookmarkStart w:id="299" w:name="lt_pId2283"/>
            <w:r w:rsidRPr="00912595">
              <w:rPr>
                <w:rFonts w:hint="eastAsia"/>
                <w:lang w:val="en-GB" w:eastAsia="zh-CN"/>
              </w:rPr>
              <w:t>注</w:t>
            </w:r>
            <w:r w:rsidRPr="00912595">
              <w:rPr>
                <w:lang w:val="en-GB" w:eastAsia="zh-CN"/>
              </w:rPr>
              <w:t xml:space="preserve">1 – </w:t>
            </w:r>
            <w:r w:rsidRPr="00912595">
              <w:rPr>
                <w:rFonts w:ascii="SimSun" w:hAnsi="SimSun" w:cs="SimSun" w:hint="eastAsia"/>
                <w:lang w:val="en-US" w:eastAsia="zh-CN"/>
              </w:rPr>
              <w:t>使用</w:t>
            </w:r>
            <w:r w:rsidRPr="00912595">
              <w:rPr>
                <w:lang w:eastAsia="zh-CN"/>
              </w:rPr>
              <w:t>30 kHz</w:t>
            </w:r>
            <w:r w:rsidRPr="00912595">
              <w:rPr>
                <w:rFonts w:ascii="SimSun" w:hAnsi="SimSun" w:cs="SimSun" w:hint="eastAsia"/>
                <w:lang w:val="en-US" w:eastAsia="zh-CN"/>
              </w:rPr>
              <w:t>滤波器的第一个和最后一个测量位置在</w:t>
            </w:r>
            <w:r w:rsidRPr="00912595">
              <w:rPr>
                <w:lang w:val="en-GB"/>
              </w:rPr>
              <w:t>Δ</w:t>
            </w:r>
            <w:r w:rsidRPr="00912595">
              <w:rPr>
                <w:i/>
                <w:iCs/>
                <w:lang w:val="en-GB" w:eastAsia="zh-CN"/>
              </w:rPr>
              <w:t>f</w:t>
            </w:r>
            <w:r w:rsidR="00306D27">
              <w:rPr>
                <w:vertAlign w:val="subscript"/>
                <w:lang w:val="en-GB" w:eastAsia="zh-CN"/>
              </w:rPr>
              <w:t>OoB</w:t>
            </w:r>
            <w:r w:rsidRPr="00912595">
              <w:rPr>
                <w:rFonts w:ascii="SimSun" w:hAnsi="SimSun" w:cs="SimSun" w:hint="eastAsia"/>
                <w:lang w:val="en-US" w:eastAsia="zh-CN"/>
              </w:rPr>
              <w:t>等于</w:t>
            </w:r>
            <w:r w:rsidRPr="00912595">
              <w:rPr>
                <w:lang w:val="en-GB" w:eastAsia="zh-CN"/>
              </w:rPr>
              <w:t>0.015 MHz</w:t>
            </w:r>
            <w:r w:rsidRPr="00912595">
              <w:rPr>
                <w:rFonts w:hint="eastAsia"/>
                <w:lang w:val="en-GB" w:eastAsia="zh-CN"/>
              </w:rPr>
              <w:t>和</w:t>
            </w:r>
            <w:r w:rsidRPr="00912595">
              <w:rPr>
                <w:lang w:val="en-GB" w:eastAsia="zh-CN"/>
              </w:rPr>
              <w:t>0.985 MHz</w:t>
            </w:r>
            <w:r w:rsidRPr="00912595">
              <w:rPr>
                <w:rFonts w:hint="eastAsia"/>
                <w:lang w:val="en-GB" w:eastAsia="zh-CN"/>
              </w:rPr>
              <w:t>处</w:t>
            </w:r>
            <w:r w:rsidRPr="00912595">
              <w:rPr>
                <w:rFonts w:hint="eastAsia"/>
                <w:lang w:eastAsia="zh-CN"/>
              </w:rPr>
              <w:t>。</w:t>
            </w:r>
          </w:p>
          <w:p w:rsidR="003D640E" w:rsidRPr="00912595" w:rsidRDefault="003D640E" w:rsidP="003D640E">
            <w:pPr>
              <w:pStyle w:val="Tablelegend"/>
              <w:ind w:left="-85" w:firstLine="0"/>
              <w:rPr>
                <w:lang w:val="en-GB" w:eastAsia="zh-CN"/>
              </w:rPr>
            </w:pPr>
            <w:r w:rsidRPr="00912595">
              <w:rPr>
                <w:rFonts w:hint="eastAsia"/>
                <w:lang w:val="en-GB" w:eastAsia="zh-CN"/>
              </w:rPr>
              <w:t>注</w:t>
            </w:r>
            <w:r w:rsidRPr="00912595">
              <w:rPr>
                <w:lang w:val="en-GB" w:eastAsia="zh-CN"/>
              </w:rPr>
              <w:t xml:space="preserve">2 – </w:t>
            </w:r>
            <w:r w:rsidRPr="00912595">
              <w:rPr>
                <w:rFonts w:hint="eastAsia"/>
                <w:lang w:val="en-GB" w:eastAsia="zh-CN"/>
              </w:rPr>
              <w:t>在频谱发射限值的边界处，使用</w:t>
            </w:r>
            <w:r w:rsidRPr="00912595">
              <w:rPr>
                <w:lang w:val="en-GB" w:eastAsia="zh-CN"/>
              </w:rPr>
              <w:t>1 MHz</w:t>
            </w:r>
            <w:r w:rsidR="0025159C">
              <w:rPr>
                <w:rFonts w:hint="eastAsia"/>
                <w:lang w:val="en-GB" w:eastAsia="zh-CN"/>
              </w:rPr>
              <w:t>滤波器的第一个和最后一个测量位置分别</w:t>
            </w:r>
            <w:r w:rsidRPr="00912595">
              <w:rPr>
                <w:rFonts w:hint="eastAsia"/>
                <w:lang w:val="en-GB" w:eastAsia="zh-CN"/>
              </w:rPr>
              <w:t>在</w:t>
            </w:r>
            <w:r w:rsidRPr="00912595">
              <w:rPr>
                <w:lang w:val="en-GB" w:eastAsia="zh-CN"/>
              </w:rPr>
              <w:t xml:space="preserve">+0.5 MHz </w:t>
            </w:r>
            <w:r w:rsidRPr="00912595">
              <w:rPr>
                <w:rFonts w:hint="eastAsia"/>
                <w:lang w:val="en-GB" w:eastAsia="zh-CN"/>
              </w:rPr>
              <w:t>和</w:t>
            </w:r>
            <w:r w:rsidRPr="00912595">
              <w:rPr>
                <w:lang w:val="en-GB" w:eastAsia="zh-CN"/>
              </w:rPr>
              <w:t>–0.5 MHz</w:t>
            </w:r>
            <w:r w:rsidRPr="00912595">
              <w:rPr>
                <w:rFonts w:hint="eastAsia"/>
                <w:lang w:val="en-GB" w:eastAsia="zh-CN"/>
              </w:rPr>
              <w:t>之内。</w:t>
            </w:r>
          </w:p>
          <w:p w:rsidR="003D640E" w:rsidRPr="00912595" w:rsidRDefault="003D640E" w:rsidP="003D640E">
            <w:pPr>
              <w:pStyle w:val="Tablelegend"/>
              <w:ind w:left="-85" w:firstLine="0"/>
              <w:rPr>
                <w:lang w:val="en-GB" w:eastAsia="zh-CN"/>
              </w:rPr>
            </w:pPr>
            <w:r w:rsidRPr="00912595">
              <w:rPr>
                <w:rFonts w:hint="eastAsia"/>
                <w:lang w:val="en-GB" w:eastAsia="zh-CN"/>
              </w:rPr>
              <w:t>注</w:t>
            </w:r>
            <w:r w:rsidRPr="00912595">
              <w:rPr>
                <w:lang w:val="en-GB" w:eastAsia="zh-CN"/>
              </w:rPr>
              <w:t xml:space="preserve">3 – </w:t>
            </w:r>
            <w:r w:rsidRPr="00912595">
              <w:rPr>
                <w:rFonts w:hint="eastAsia"/>
                <w:lang w:val="en-GB" w:eastAsia="zh-CN"/>
              </w:rPr>
              <w:t>测量将在信道的上边缘之上和信道下边缘之下进行。</w:t>
            </w:r>
          </w:p>
          <w:p w:rsidR="00752DB1" w:rsidRPr="00912595" w:rsidRDefault="003D640E" w:rsidP="003D640E">
            <w:pPr>
              <w:pStyle w:val="TableLegendNote"/>
              <w:rPr>
                <w:lang w:val="en-GB" w:eastAsia="zh-CN"/>
              </w:rPr>
            </w:pPr>
            <w:r w:rsidRPr="00912595">
              <w:rPr>
                <w:rFonts w:hint="eastAsia"/>
                <w:lang w:val="en-GB" w:eastAsia="zh-CN"/>
              </w:rPr>
              <w:t>注</w:t>
            </w:r>
            <w:r w:rsidRPr="00912595">
              <w:rPr>
                <w:lang w:val="en-GB" w:eastAsia="zh-CN"/>
              </w:rPr>
              <w:t xml:space="preserve">4 – </w:t>
            </w:r>
            <w:r w:rsidRPr="00912595">
              <w:rPr>
                <w:rFonts w:hint="eastAsia"/>
                <w:lang w:val="en-GB" w:eastAsia="zh-CN"/>
              </w:rPr>
              <w:t>以上</w:t>
            </w:r>
            <w:r w:rsidR="0025159C">
              <w:rPr>
                <w:rFonts w:hint="eastAsia"/>
                <w:lang w:val="en-GB" w:eastAsia="zh-CN"/>
              </w:rPr>
              <w:t>频谱发射掩膜（</w:t>
            </w:r>
            <w:r w:rsidRPr="00912595">
              <w:rPr>
                <w:lang w:val="en-GB" w:eastAsia="zh-CN"/>
              </w:rPr>
              <w:t>SEM</w:t>
            </w:r>
            <w:r w:rsidR="0025159C">
              <w:rPr>
                <w:rFonts w:hint="eastAsia"/>
                <w:lang w:val="en-GB" w:eastAsia="zh-CN"/>
              </w:rPr>
              <w:t>）要求适</w:t>
            </w:r>
            <w:r w:rsidRPr="00912595">
              <w:rPr>
                <w:rFonts w:hint="eastAsia"/>
                <w:lang w:val="en-GB" w:eastAsia="zh-CN"/>
              </w:rPr>
              <w:t>用于对应于如表</w:t>
            </w:r>
            <w:r w:rsidR="00752DB1" w:rsidRPr="00912595">
              <w:rPr>
                <w:lang w:val="en-GB" w:eastAsia="zh-CN"/>
              </w:rPr>
              <w:t>3-1</w:t>
            </w:r>
            <w:r w:rsidRPr="00912595">
              <w:rPr>
                <w:rFonts w:hint="eastAsia"/>
                <w:lang w:val="en-GB" w:eastAsia="zh-CN"/>
              </w:rPr>
              <w:t>所定义</w:t>
            </w:r>
            <w:r w:rsidR="0025159C">
              <w:rPr>
                <w:rFonts w:hint="eastAsia"/>
                <w:lang w:val="en-GB" w:eastAsia="zh-CN"/>
              </w:rPr>
              <w:t>之</w:t>
            </w:r>
            <w:r w:rsidRPr="00912595">
              <w:rPr>
                <w:rFonts w:hint="eastAsia"/>
                <w:lang w:val="en-GB" w:eastAsia="zh-CN"/>
              </w:rPr>
              <w:t>网络信令值</w:t>
            </w:r>
            <w:r w:rsidRPr="00912595">
              <w:rPr>
                <w:lang w:val="en-GB" w:eastAsia="zh-CN"/>
              </w:rPr>
              <w:t>NS_03</w:t>
            </w:r>
            <w:r w:rsidRPr="00912595">
              <w:rPr>
                <w:rFonts w:hint="eastAsia"/>
                <w:lang w:val="en-GB" w:eastAsia="zh-CN"/>
              </w:rPr>
              <w:t>的频段</w:t>
            </w:r>
            <w:r w:rsidR="0025159C">
              <w:rPr>
                <w:rFonts w:hint="eastAsia"/>
                <w:lang w:val="en-GB" w:eastAsia="zh-CN"/>
              </w:rPr>
              <w:t>。</w:t>
            </w:r>
          </w:p>
          <w:p w:rsidR="00801303" w:rsidRPr="00912595" w:rsidRDefault="003D640E" w:rsidP="00752DB1">
            <w:pPr>
              <w:pStyle w:val="TableLegendNote"/>
              <w:rPr>
                <w:lang w:eastAsia="zh-CN"/>
              </w:rPr>
            </w:pPr>
            <w:r w:rsidRPr="00912595">
              <w:rPr>
                <w:rFonts w:hint="eastAsia"/>
                <w:lang w:eastAsia="zh-CN"/>
              </w:rPr>
              <w:t>注</w:t>
            </w:r>
            <w:r w:rsidRPr="00912595">
              <w:rPr>
                <w:lang w:eastAsia="zh-CN"/>
              </w:rPr>
              <w:t xml:space="preserve">5 – </w:t>
            </w:r>
            <w:r w:rsidRPr="00912595">
              <w:rPr>
                <w:rFonts w:hint="eastAsia"/>
                <w:lang w:eastAsia="zh-CN"/>
              </w:rPr>
              <w:t>对于</w:t>
            </w:r>
            <w:r w:rsidRPr="00912595">
              <w:rPr>
                <w:lang w:eastAsia="zh-CN"/>
              </w:rPr>
              <w:t>2.5-2.8MHz</w:t>
            </w:r>
            <w:r w:rsidRPr="00912595">
              <w:rPr>
                <w:rFonts w:hint="eastAsia"/>
                <w:lang w:eastAsia="zh-CN"/>
              </w:rPr>
              <w:t>偏移范围的</w:t>
            </w:r>
            <w:r w:rsidRPr="00912595">
              <w:rPr>
                <w:lang w:eastAsia="zh-CN"/>
              </w:rPr>
              <w:t>1.4MHz</w:t>
            </w:r>
            <w:r w:rsidRPr="00912595">
              <w:rPr>
                <w:rFonts w:hint="eastAsia"/>
                <w:lang w:eastAsia="zh-CN"/>
              </w:rPr>
              <w:t>信道带宽，测量位置在</w:t>
            </w:r>
            <w:r w:rsidRPr="00912595">
              <w:t>Δ</w:t>
            </w:r>
            <w:r w:rsidRPr="00912595">
              <w:rPr>
                <w:i/>
                <w:iCs/>
                <w:lang w:eastAsia="zh-CN"/>
              </w:rPr>
              <w:t>f</w:t>
            </w:r>
            <w:r w:rsidR="00306D27">
              <w:rPr>
                <w:vertAlign w:val="subscript"/>
                <w:lang w:eastAsia="zh-CN"/>
              </w:rPr>
              <w:t>OoB</w:t>
            </w:r>
            <w:r w:rsidRPr="00912595">
              <w:rPr>
                <w:lang w:eastAsia="zh-CN"/>
              </w:rPr>
              <w:t>=3MHz</w:t>
            </w:r>
            <w:bookmarkEnd w:id="299"/>
            <w:r w:rsidR="0025159C">
              <w:rPr>
                <w:rFonts w:hint="eastAsia"/>
                <w:lang w:eastAsia="zh-CN"/>
              </w:rPr>
              <w:t>处。</w:t>
            </w:r>
          </w:p>
        </w:tc>
      </w:tr>
    </w:tbl>
    <w:p w:rsidR="00710B15" w:rsidRDefault="00710B15" w:rsidP="00710B15">
      <w:pPr>
        <w:rPr>
          <w:lang w:val="en-US" w:eastAsia="zh-CN"/>
        </w:rPr>
      </w:pPr>
      <w:bookmarkStart w:id="300" w:name="lt_pId2288"/>
    </w:p>
    <w:p w:rsidR="00801303" w:rsidRPr="00912595" w:rsidRDefault="00752DB1" w:rsidP="00801303">
      <w:pPr>
        <w:pStyle w:val="TableNo"/>
        <w:rPr>
          <w:lang w:val="en-US"/>
        </w:rPr>
      </w:pPr>
      <w:r w:rsidRPr="00912595">
        <w:rPr>
          <w:rFonts w:hint="eastAsia"/>
          <w:lang w:val="en-US" w:eastAsia="zh-CN"/>
        </w:rPr>
        <w:t>表</w:t>
      </w:r>
      <w:r w:rsidR="00801303" w:rsidRPr="00912595">
        <w:rPr>
          <w:lang w:val="en-US"/>
        </w:rPr>
        <w:t>3.1.3.1-2</w:t>
      </w:r>
      <w:bookmarkEnd w:id="300"/>
    </w:p>
    <w:p w:rsidR="00752DB1" w:rsidRPr="00912595" w:rsidRDefault="00752DB1" w:rsidP="00752DB1">
      <w:pPr>
        <w:pStyle w:val="Tabletitle"/>
        <w:rPr>
          <w:lang w:val="en-US"/>
        </w:rPr>
      </w:pPr>
      <w:bookmarkStart w:id="301" w:name="lt_pId2289"/>
      <w:r w:rsidRPr="00912595">
        <w:rPr>
          <w:rFonts w:hint="eastAsia"/>
          <w:lang w:val="en-GB" w:eastAsia="zh-CN"/>
        </w:rPr>
        <w:t>附加要求</w:t>
      </w:r>
      <w:r w:rsidR="0025159C">
        <w:rPr>
          <w:rFonts w:hint="eastAsia"/>
          <w:lang w:val="en-US" w:eastAsia="zh-CN"/>
        </w:rPr>
        <w:t>，</w:t>
      </w:r>
      <w:r w:rsidR="0025159C">
        <w:rPr>
          <w:lang w:val="en-US"/>
        </w:rPr>
        <w:t>3 GHz &lt; E</w:t>
      </w:r>
      <w:r w:rsidR="0025159C">
        <w:rPr>
          <w:rFonts w:hint="eastAsia"/>
          <w:lang w:val="en-US" w:eastAsia="zh-CN"/>
        </w:rPr>
        <w:t>-</w:t>
      </w:r>
      <w:r w:rsidRPr="00912595">
        <w:rPr>
          <w:lang w:val="en-US"/>
        </w:rPr>
        <w:t xml:space="preserve">UTRA </w:t>
      </w:r>
      <w:r w:rsidR="0025159C">
        <w:rPr>
          <w:rFonts w:hint="eastAsia"/>
          <w:lang w:val="en-US" w:eastAsia="zh-CN"/>
        </w:rPr>
        <w:t>频段</w:t>
      </w:r>
      <w:r w:rsidRPr="00912595">
        <w:rPr>
          <w:lang w:val="en-US"/>
        </w:rPr>
        <w:t xml:space="preserve"> ≤ 4.2 GHz</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2"/>
        <w:gridCol w:w="1093"/>
        <w:gridCol w:w="1092"/>
        <w:gridCol w:w="1093"/>
        <w:gridCol w:w="1819"/>
      </w:tblGrid>
      <w:tr w:rsidR="00801303" w:rsidRPr="00912595" w:rsidTr="008C1C68">
        <w:trPr>
          <w:jc w:val="center"/>
        </w:trPr>
        <w:tc>
          <w:tcPr>
            <w:tcW w:w="9644" w:type="dxa"/>
            <w:gridSpan w:val="8"/>
            <w:shd w:val="clear" w:color="auto" w:fill="auto"/>
          </w:tcPr>
          <w:bookmarkEnd w:id="301"/>
          <w:p w:rsidR="00801303" w:rsidRPr="00912595" w:rsidRDefault="00752DB1" w:rsidP="00801303">
            <w:pPr>
              <w:pStyle w:val="Tablehead"/>
              <w:keepNext w:val="0"/>
              <w:rPr>
                <w:rFonts w:asciiTheme="majorBidi" w:hAnsiTheme="majorBidi" w:cstheme="majorBidi"/>
                <w:szCs w:val="22"/>
                <w:lang w:val="en-US" w:eastAsia="zh-CN"/>
              </w:rPr>
            </w:pPr>
            <w:r w:rsidRPr="00912595">
              <w:rPr>
                <w:rFonts w:hint="eastAsia"/>
                <w:lang w:val="en-GB" w:eastAsia="zh-CN"/>
              </w:rPr>
              <w:t>频谱发射限值</w:t>
            </w:r>
            <w:r w:rsidRPr="00912595">
              <w:rPr>
                <w:lang w:val="en-GB" w:eastAsia="zh-CN"/>
              </w:rPr>
              <w:t>(dBm)/</w:t>
            </w:r>
            <w:r w:rsidRPr="00912595">
              <w:rPr>
                <w:rFonts w:hint="eastAsia"/>
                <w:lang w:val="en-GB" w:eastAsia="zh-CN"/>
              </w:rPr>
              <w:t>信道带宽</w:t>
            </w:r>
          </w:p>
        </w:tc>
      </w:tr>
      <w:tr w:rsidR="00801303" w:rsidRPr="00912595" w:rsidTr="008C1C68">
        <w:trPr>
          <w:jc w:val="center"/>
        </w:trPr>
        <w:tc>
          <w:tcPr>
            <w:tcW w:w="1392" w:type="dxa"/>
            <w:shd w:val="clear" w:color="auto" w:fill="auto"/>
          </w:tcPr>
          <w:p w:rsidR="00801303" w:rsidRPr="00912595" w:rsidRDefault="00801303" w:rsidP="00801303">
            <w:pPr>
              <w:pStyle w:val="Tablehead"/>
              <w:keepNext w:val="0"/>
              <w:rPr>
                <w:rFonts w:asciiTheme="majorBidi" w:hAnsiTheme="majorBidi" w:cstheme="majorBidi"/>
                <w:szCs w:val="22"/>
              </w:rPr>
            </w:pPr>
            <w:bookmarkStart w:id="302" w:name="lt_pId2291"/>
            <w:r w:rsidRPr="00912595">
              <w:rPr>
                <w:rFonts w:asciiTheme="majorBidi" w:hAnsiTheme="majorBidi" w:cstheme="majorBidi"/>
                <w:szCs w:val="22"/>
              </w:rPr>
              <w:t>Δ</w:t>
            </w:r>
            <w:r w:rsidRPr="00912595">
              <w:rPr>
                <w:i/>
                <w:iCs/>
                <w:szCs w:val="22"/>
                <w:lang w:eastAsia="ja-JP"/>
              </w:rPr>
              <w:t>f</w:t>
            </w:r>
            <w:r w:rsidRPr="00912595">
              <w:rPr>
                <w:i/>
                <w:iCs/>
                <w:szCs w:val="22"/>
                <w:vertAlign w:val="subscript"/>
                <w:lang w:eastAsia="ja-JP"/>
              </w:rPr>
              <w:t>OoB</w:t>
            </w:r>
            <w:bookmarkEnd w:id="302"/>
            <w:r w:rsidRPr="00912595">
              <w:rPr>
                <w:rFonts w:asciiTheme="majorBidi" w:hAnsiTheme="majorBidi" w:cstheme="majorBidi"/>
                <w:szCs w:val="22"/>
              </w:rPr>
              <w:br/>
            </w:r>
            <w:bookmarkStart w:id="303" w:name="lt_pId2292"/>
            <w:r w:rsidRPr="00912595">
              <w:rPr>
                <w:rFonts w:asciiTheme="majorBidi" w:hAnsiTheme="majorBidi" w:cstheme="majorBidi"/>
                <w:szCs w:val="22"/>
              </w:rPr>
              <w:t>(MHz)</w:t>
            </w:r>
            <w:bookmarkEnd w:id="303"/>
          </w:p>
        </w:tc>
        <w:tc>
          <w:tcPr>
            <w:tcW w:w="971"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1.4</w:t>
            </w:r>
            <w:r w:rsidRPr="00912595">
              <w:rPr>
                <w:rFonts w:asciiTheme="majorBidi" w:hAnsiTheme="majorBidi" w:cstheme="majorBidi"/>
                <w:szCs w:val="22"/>
              </w:rPr>
              <w:br/>
            </w:r>
            <w:bookmarkStart w:id="304" w:name="lt_pId2294"/>
            <w:r w:rsidRPr="00912595">
              <w:rPr>
                <w:rFonts w:asciiTheme="majorBidi" w:hAnsiTheme="majorBidi" w:cstheme="majorBidi"/>
                <w:szCs w:val="22"/>
              </w:rPr>
              <w:t>MHz</w:t>
            </w:r>
            <w:bookmarkEnd w:id="304"/>
          </w:p>
        </w:tc>
        <w:tc>
          <w:tcPr>
            <w:tcW w:w="1092"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3.0</w:t>
            </w:r>
            <w:r w:rsidRPr="00912595">
              <w:rPr>
                <w:rFonts w:asciiTheme="majorBidi" w:hAnsiTheme="majorBidi" w:cstheme="majorBidi"/>
                <w:szCs w:val="22"/>
              </w:rPr>
              <w:br/>
            </w:r>
            <w:bookmarkStart w:id="305" w:name="lt_pId2296"/>
            <w:r w:rsidRPr="00912595">
              <w:rPr>
                <w:rFonts w:asciiTheme="majorBidi" w:hAnsiTheme="majorBidi" w:cstheme="majorBidi"/>
                <w:szCs w:val="22"/>
              </w:rPr>
              <w:t>MHz</w:t>
            </w:r>
            <w:bookmarkEnd w:id="305"/>
          </w:p>
        </w:tc>
        <w:tc>
          <w:tcPr>
            <w:tcW w:w="1092"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5</w:t>
            </w:r>
            <w:r w:rsidRPr="00912595">
              <w:rPr>
                <w:rFonts w:asciiTheme="majorBidi" w:hAnsiTheme="majorBidi" w:cstheme="majorBidi"/>
                <w:szCs w:val="22"/>
              </w:rPr>
              <w:br/>
            </w:r>
            <w:bookmarkStart w:id="306" w:name="lt_pId2298"/>
            <w:r w:rsidRPr="00912595">
              <w:rPr>
                <w:rFonts w:asciiTheme="majorBidi" w:hAnsiTheme="majorBidi" w:cstheme="majorBidi"/>
                <w:szCs w:val="22"/>
              </w:rPr>
              <w:t>MHz</w:t>
            </w:r>
            <w:bookmarkEnd w:id="306"/>
          </w:p>
        </w:tc>
        <w:tc>
          <w:tcPr>
            <w:tcW w:w="1093"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10</w:t>
            </w:r>
            <w:r w:rsidRPr="00912595">
              <w:rPr>
                <w:rFonts w:asciiTheme="majorBidi" w:hAnsiTheme="majorBidi" w:cstheme="majorBidi"/>
                <w:szCs w:val="22"/>
              </w:rPr>
              <w:br/>
            </w:r>
            <w:bookmarkStart w:id="307" w:name="lt_pId2300"/>
            <w:r w:rsidRPr="00912595">
              <w:rPr>
                <w:rFonts w:asciiTheme="majorBidi" w:hAnsiTheme="majorBidi" w:cstheme="majorBidi"/>
                <w:szCs w:val="22"/>
              </w:rPr>
              <w:t>MHz</w:t>
            </w:r>
            <w:bookmarkEnd w:id="307"/>
          </w:p>
        </w:tc>
        <w:tc>
          <w:tcPr>
            <w:tcW w:w="1092"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15</w:t>
            </w:r>
            <w:r w:rsidRPr="00912595">
              <w:rPr>
                <w:rFonts w:asciiTheme="majorBidi" w:hAnsiTheme="majorBidi" w:cstheme="majorBidi"/>
                <w:szCs w:val="22"/>
              </w:rPr>
              <w:br/>
            </w:r>
            <w:bookmarkStart w:id="308" w:name="lt_pId2302"/>
            <w:r w:rsidRPr="00912595">
              <w:rPr>
                <w:rFonts w:asciiTheme="majorBidi" w:hAnsiTheme="majorBidi" w:cstheme="majorBidi"/>
                <w:szCs w:val="22"/>
              </w:rPr>
              <w:t>MHz</w:t>
            </w:r>
            <w:bookmarkEnd w:id="308"/>
          </w:p>
        </w:tc>
        <w:tc>
          <w:tcPr>
            <w:tcW w:w="1093"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20</w:t>
            </w:r>
            <w:r w:rsidRPr="00912595">
              <w:rPr>
                <w:rFonts w:asciiTheme="majorBidi" w:hAnsiTheme="majorBidi" w:cstheme="majorBidi"/>
                <w:szCs w:val="22"/>
              </w:rPr>
              <w:br/>
            </w:r>
            <w:bookmarkStart w:id="309" w:name="lt_pId2304"/>
            <w:r w:rsidRPr="00912595">
              <w:rPr>
                <w:rFonts w:asciiTheme="majorBidi" w:hAnsiTheme="majorBidi" w:cstheme="majorBidi"/>
                <w:szCs w:val="22"/>
              </w:rPr>
              <w:t>MHz</w:t>
            </w:r>
            <w:bookmarkEnd w:id="309"/>
          </w:p>
        </w:tc>
        <w:tc>
          <w:tcPr>
            <w:tcW w:w="1819" w:type="dxa"/>
            <w:shd w:val="clear" w:color="auto" w:fill="auto"/>
            <w:vAlign w:val="center"/>
          </w:tcPr>
          <w:p w:rsidR="00801303" w:rsidRPr="00912595" w:rsidRDefault="00801303" w:rsidP="00801303">
            <w:pPr>
              <w:pStyle w:val="Tablehead"/>
              <w:keepNext w:val="0"/>
              <w:rPr>
                <w:rFonts w:asciiTheme="majorBidi" w:hAnsiTheme="majorBidi" w:cstheme="majorBidi"/>
                <w:szCs w:val="22"/>
              </w:rPr>
            </w:pPr>
            <w:bookmarkStart w:id="310" w:name="lt_pId2305"/>
            <w:r w:rsidRPr="00912595">
              <w:rPr>
                <w:rFonts w:asciiTheme="majorBidi" w:hAnsiTheme="majorBidi" w:cstheme="majorBidi"/>
                <w:szCs w:val="22"/>
              </w:rPr>
              <w:t>MBW</w:t>
            </w:r>
            <w:bookmarkEnd w:id="310"/>
          </w:p>
        </w:tc>
      </w:tr>
      <w:tr w:rsidR="00801303" w:rsidRPr="00912595" w:rsidTr="008C1C68">
        <w:trPr>
          <w:jc w:val="center"/>
        </w:trPr>
        <w:tc>
          <w:tcPr>
            <w:tcW w:w="13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0-1</w:t>
            </w:r>
          </w:p>
        </w:tc>
        <w:tc>
          <w:tcPr>
            <w:tcW w:w="97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−8.2</w:t>
            </w: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−11.2</w:t>
            </w: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−13.2</w:t>
            </w:r>
          </w:p>
        </w:tc>
        <w:tc>
          <w:tcPr>
            <w:tcW w:w="1093"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−16.2</w:t>
            </w: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−18.2</w:t>
            </w:r>
          </w:p>
        </w:tc>
        <w:tc>
          <w:tcPr>
            <w:tcW w:w="1093"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−19.2</w:t>
            </w:r>
          </w:p>
        </w:tc>
        <w:tc>
          <w:tcPr>
            <w:tcW w:w="1819"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311" w:name="lt_pId2313"/>
            <w:r w:rsidRPr="00912595">
              <w:rPr>
                <w:rFonts w:asciiTheme="majorBidi" w:hAnsiTheme="majorBidi" w:cstheme="majorBidi"/>
                <w:szCs w:val="22"/>
              </w:rPr>
              <w:t>30 kHz</w:t>
            </w:r>
            <w:bookmarkEnd w:id="311"/>
          </w:p>
        </w:tc>
      </w:tr>
      <w:tr w:rsidR="00801303" w:rsidRPr="00912595" w:rsidTr="008C1C68">
        <w:trPr>
          <w:jc w:val="center"/>
        </w:trPr>
        <w:tc>
          <w:tcPr>
            <w:tcW w:w="13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1-2.5</w:t>
            </w:r>
          </w:p>
        </w:tc>
        <w:tc>
          <w:tcPr>
            <w:tcW w:w="97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−11.2</w:t>
            </w:r>
          </w:p>
        </w:tc>
        <w:tc>
          <w:tcPr>
            <w:tcW w:w="1092" w:type="dxa"/>
            <w:vMerge w:val="restart"/>
            <w:shd w:val="clear" w:color="auto" w:fill="auto"/>
            <w:vAlign w:val="center"/>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−11.2</w:t>
            </w:r>
          </w:p>
        </w:tc>
        <w:tc>
          <w:tcPr>
            <w:tcW w:w="1092" w:type="dxa"/>
            <w:vMerge w:val="restart"/>
            <w:shd w:val="clear" w:color="auto" w:fill="auto"/>
            <w:vAlign w:val="center"/>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−11.2</w:t>
            </w:r>
          </w:p>
        </w:tc>
        <w:tc>
          <w:tcPr>
            <w:tcW w:w="1093" w:type="dxa"/>
            <w:vMerge w:val="restart"/>
            <w:shd w:val="clear" w:color="auto" w:fill="auto"/>
            <w:vAlign w:val="center"/>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−11.2</w:t>
            </w:r>
          </w:p>
        </w:tc>
        <w:tc>
          <w:tcPr>
            <w:tcW w:w="1092" w:type="dxa"/>
            <w:vMerge w:val="restart"/>
            <w:shd w:val="clear" w:color="auto" w:fill="auto"/>
            <w:vAlign w:val="center"/>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−11.2</w:t>
            </w:r>
          </w:p>
        </w:tc>
        <w:tc>
          <w:tcPr>
            <w:tcW w:w="1093" w:type="dxa"/>
            <w:vMerge w:val="restart"/>
            <w:shd w:val="clear" w:color="auto" w:fill="auto"/>
            <w:vAlign w:val="center"/>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−11.2</w:t>
            </w:r>
          </w:p>
        </w:tc>
        <w:tc>
          <w:tcPr>
            <w:tcW w:w="1819"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312" w:name="lt_pId2321"/>
            <w:r w:rsidRPr="00912595">
              <w:rPr>
                <w:rFonts w:asciiTheme="majorBidi" w:hAnsiTheme="majorBidi" w:cstheme="majorBidi"/>
                <w:szCs w:val="22"/>
              </w:rPr>
              <w:t>1 MHz</w:t>
            </w:r>
            <w:bookmarkEnd w:id="312"/>
          </w:p>
        </w:tc>
      </w:tr>
      <w:tr w:rsidR="00801303" w:rsidRPr="00912595" w:rsidTr="008C1C68">
        <w:trPr>
          <w:jc w:val="center"/>
        </w:trPr>
        <w:tc>
          <w:tcPr>
            <w:tcW w:w="13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2.5-2.8</w:t>
            </w:r>
          </w:p>
        </w:tc>
        <w:tc>
          <w:tcPr>
            <w:tcW w:w="97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−23.2</w:t>
            </w:r>
          </w:p>
        </w:tc>
        <w:tc>
          <w:tcPr>
            <w:tcW w:w="1092"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3"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3"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819"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313" w:name="lt_pId2324"/>
            <w:r w:rsidRPr="00912595">
              <w:rPr>
                <w:rFonts w:asciiTheme="majorBidi" w:hAnsiTheme="majorBidi" w:cstheme="majorBidi"/>
                <w:szCs w:val="22"/>
              </w:rPr>
              <w:t>1 MHz</w:t>
            </w:r>
            <w:bookmarkEnd w:id="313"/>
          </w:p>
        </w:tc>
      </w:tr>
      <w:tr w:rsidR="00801303" w:rsidRPr="00912595" w:rsidTr="008C1C68">
        <w:trPr>
          <w:jc w:val="center"/>
        </w:trPr>
        <w:tc>
          <w:tcPr>
            <w:tcW w:w="13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2.8-5</w:t>
            </w:r>
          </w:p>
        </w:tc>
        <w:tc>
          <w:tcPr>
            <w:tcW w:w="97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3"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3"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819"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314" w:name="lt_pId2326"/>
            <w:r w:rsidRPr="00912595">
              <w:rPr>
                <w:rFonts w:asciiTheme="majorBidi" w:hAnsiTheme="majorBidi" w:cstheme="majorBidi"/>
                <w:szCs w:val="22"/>
              </w:rPr>
              <w:t>1 MHz</w:t>
            </w:r>
            <w:bookmarkEnd w:id="314"/>
          </w:p>
        </w:tc>
      </w:tr>
      <w:tr w:rsidR="00801303" w:rsidRPr="00912595" w:rsidTr="008C1C68">
        <w:trPr>
          <w:jc w:val="center"/>
        </w:trPr>
        <w:tc>
          <w:tcPr>
            <w:tcW w:w="13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5-6</w:t>
            </w:r>
          </w:p>
        </w:tc>
        <w:tc>
          <w:tcPr>
            <w:tcW w:w="97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−23.2</w:t>
            </w:r>
          </w:p>
        </w:tc>
        <w:tc>
          <w:tcPr>
            <w:tcW w:w="1092"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3"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3"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819"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315" w:name="lt_pId2329"/>
            <w:r w:rsidRPr="00912595">
              <w:rPr>
                <w:rFonts w:asciiTheme="majorBidi" w:hAnsiTheme="majorBidi" w:cstheme="majorBidi"/>
                <w:szCs w:val="22"/>
              </w:rPr>
              <w:t>1 MHz</w:t>
            </w:r>
            <w:bookmarkEnd w:id="315"/>
          </w:p>
        </w:tc>
      </w:tr>
      <w:tr w:rsidR="00801303" w:rsidRPr="00912595" w:rsidTr="008C1C68">
        <w:trPr>
          <w:jc w:val="center"/>
        </w:trPr>
        <w:tc>
          <w:tcPr>
            <w:tcW w:w="13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6-10</w:t>
            </w:r>
          </w:p>
        </w:tc>
        <w:tc>
          <w:tcPr>
            <w:tcW w:w="97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−23.2</w:t>
            </w:r>
          </w:p>
        </w:tc>
        <w:tc>
          <w:tcPr>
            <w:tcW w:w="1093"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3"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819"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316" w:name="lt_pId2332"/>
            <w:r w:rsidRPr="00912595">
              <w:rPr>
                <w:rFonts w:asciiTheme="majorBidi" w:hAnsiTheme="majorBidi" w:cstheme="majorBidi"/>
                <w:szCs w:val="22"/>
              </w:rPr>
              <w:t>1 MHz</w:t>
            </w:r>
            <w:bookmarkEnd w:id="316"/>
          </w:p>
        </w:tc>
      </w:tr>
      <w:tr w:rsidR="00801303" w:rsidRPr="00912595" w:rsidTr="008C1C68">
        <w:trPr>
          <w:jc w:val="center"/>
        </w:trPr>
        <w:tc>
          <w:tcPr>
            <w:tcW w:w="13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10-15</w:t>
            </w:r>
          </w:p>
        </w:tc>
        <w:tc>
          <w:tcPr>
            <w:tcW w:w="97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3"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−23.2</w:t>
            </w:r>
          </w:p>
        </w:tc>
        <w:tc>
          <w:tcPr>
            <w:tcW w:w="1092"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3"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819"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317" w:name="lt_pId2335"/>
            <w:r w:rsidRPr="00912595">
              <w:rPr>
                <w:rFonts w:asciiTheme="majorBidi" w:hAnsiTheme="majorBidi" w:cstheme="majorBidi"/>
                <w:szCs w:val="22"/>
              </w:rPr>
              <w:t>1 MHz</w:t>
            </w:r>
            <w:bookmarkEnd w:id="317"/>
          </w:p>
        </w:tc>
      </w:tr>
      <w:tr w:rsidR="00801303" w:rsidRPr="00912595" w:rsidTr="008C1C68">
        <w:trPr>
          <w:jc w:val="center"/>
        </w:trPr>
        <w:tc>
          <w:tcPr>
            <w:tcW w:w="13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15-20</w:t>
            </w:r>
          </w:p>
        </w:tc>
        <w:tc>
          <w:tcPr>
            <w:tcW w:w="97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3"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−23.2</w:t>
            </w:r>
          </w:p>
        </w:tc>
        <w:tc>
          <w:tcPr>
            <w:tcW w:w="1093"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819"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318" w:name="lt_pId2338"/>
            <w:r w:rsidRPr="00912595">
              <w:rPr>
                <w:rFonts w:asciiTheme="majorBidi" w:hAnsiTheme="majorBidi" w:cstheme="majorBidi"/>
                <w:szCs w:val="22"/>
              </w:rPr>
              <w:t>1 MHz</w:t>
            </w:r>
            <w:bookmarkEnd w:id="318"/>
          </w:p>
        </w:tc>
      </w:tr>
      <w:tr w:rsidR="00801303" w:rsidRPr="00912595" w:rsidTr="008C1C68">
        <w:trPr>
          <w:jc w:val="center"/>
        </w:trPr>
        <w:tc>
          <w:tcPr>
            <w:tcW w:w="13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20-25</w:t>
            </w:r>
          </w:p>
        </w:tc>
        <w:tc>
          <w:tcPr>
            <w:tcW w:w="97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3"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3"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−23.2</w:t>
            </w:r>
          </w:p>
        </w:tc>
        <w:tc>
          <w:tcPr>
            <w:tcW w:w="1819"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319" w:name="lt_pId2358"/>
            <w:r w:rsidRPr="00912595">
              <w:rPr>
                <w:rFonts w:asciiTheme="majorBidi" w:hAnsiTheme="majorBidi" w:cstheme="majorBidi"/>
                <w:szCs w:val="22"/>
              </w:rPr>
              <w:t>1 MHz</w:t>
            </w:r>
            <w:bookmarkEnd w:id="319"/>
          </w:p>
        </w:tc>
      </w:tr>
      <w:tr w:rsidR="00801303" w:rsidRPr="00912595" w:rsidTr="008C1C68">
        <w:tblPrEx>
          <w:tblBorders>
            <w:left w:val="nil"/>
            <w:bottom w:val="nil"/>
            <w:right w:val="nil"/>
            <w:insideH w:val="nil"/>
            <w:insideV w:val="nil"/>
          </w:tblBorders>
        </w:tblPrEx>
        <w:trPr>
          <w:jc w:val="center"/>
        </w:trPr>
        <w:tc>
          <w:tcPr>
            <w:tcW w:w="9644" w:type="dxa"/>
            <w:gridSpan w:val="8"/>
            <w:shd w:val="clear" w:color="auto" w:fill="auto"/>
          </w:tcPr>
          <w:p w:rsidR="0025159C" w:rsidRPr="00912595" w:rsidRDefault="0025159C" w:rsidP="0025159C">
            <w:pPr>
              <w:pStyle w:val="Tablelegend"/>
              <w:ind w:left="-85" w:firstLine="0"/>
              <w:rPr>
                <w:lang w:val="en-GB" w:eastAsia="zh-CN"/>
              </w:rPr>
            </w:pPr>
            <w:r w:rsidRPr="00912595">
              <w:rPr>
                <w:rFonts w:hint="eastAsia"/>
                <w:lang w:val="en-GB" w:eastAsia="zh-CN"/>
              </w:rPr>
              <w:t>注</w:t>
            </w:r>
            <w:r w:rsidRPr="00912595">
              <w:rPr>
                <w:lang w:val="en-GB" w:eastAsia="zh-CN"/>
              </w:rPr>
              <w:t xml:space="preserve">1 – </w:t>
            </w:r>
            <w:r w:rsidRPr="00912595">
              <w:rPr>
                <w:rFonts w:ascii="SimSun" w:hAnsi="SimSun" w:cs="SimSun" w:hint="eastAsia"/>
                <w:lang w:val="en-US" w:eastAsia="zh-CN"/>
              </w:rPr>
              <w:t>使用</w:t>
            </w:r>
            <w:r w:rsidRPr="00912595">
              <w:rPr>
                <w:lang w:eastAsia="zh-CN"/>
              </w:rPr>
              <w:t>30 kHz</w:t>
            </w:r>
            <w:r w:rsidRPr="00912595">
              <w:rPr>
                <w:rFonts w:ascii="SimSun" w:hAnsi="SimSun" w:cs="SimSun" w:hint="eastAsia"/>
                <w:lang w:val="en-US" w:eastAsia="zh-CN"/>
              </w:rPr>
              <w:t>滤波器的第一个和最后一个测量位置在</w:t>
            </w:r>
            <w:r w:rsidRPr="00912595">
              <w:rPr>
                <w:lang w:val="en-GB"/>
              </w:rPr>
              <w:t>Δ</w:t>
            </w:r>
            <w:r w:rsidRPr="00912595">
              <w:rPr>
                <w:i/>
                <w:iCs/>
                <w:lang w:val="en-GB" w:eastAsia="zh-CN"/>
              </w:rPr>
              <w:t>f</w:t>
            </w:r>
            <w:r w:rsidR="00306D27">
              <w:rPr>
                <w:vertAlign w:val="subscript"/>
                <w:lang w:val="en-GB" w:eastAsia="zh-CN"/>
              </w:rPr>
              <w:t>OoB</w:t>
            </w:r>
            <w:r w:rsidRPr="00912595">
              <w:rPr>
                <w:rFonts w:ascii="SimSun" w:hAnsi="SimSun" w:cs="SimSun" w:hint="eastAsia"/>
                <w:lang w:val="en-US" w:eastAsia="zh-CN"/>
              </w:rPr>
              <w:t>等于</w:t>
            </w:r>
            <w:r w:rsidRPr="00912595">
              <w:rPr>
                <w:lang w:val="en-GB" w:eastAsia="zh-CN"/>
              </w:rPr>
              <w:t>0.015 MHz</w:t>
            </w:r>
            <w:r w:rsidRPr="00912595">
              <w:rPr>
                <w:rFonts w:hint="eastAsia"/>
                <w:lang w:val="en-GB" w:eastAsia="zh-CN"/>
              </w:rPr>
              <w:t>和</w:t>
            </w:r>
            <w:r w:rsidRPr="00912595">
              <w:rPr>
                <w:lang w:val="en-GB" w:eastAsia="zh-CN"/>
              </w:rPr>
              <w:t>0.985 MHz</w:t>
            </w:r>
            <w:r w:rsidRPr="00912595">
              <w:rPr>
                <w:rFonts w:hint="eastAsia"/>
                <w:lang w:val="en-GB" w:eastAsia="zh-CN"/>
              </w:rPr>
              <w:t>处</w:t>
            </w:r>
            <w:r w:rsidRPr="00912595">
              <w:rPr>
                <w:rFonts w:hint="eastAsia"/>
                <w:lang w:eastAsia="zh-CN"/>
              </w:rPr>
              <w:t>。</w:t>
            </w:r>
          </w:p>
          <w:p w:rsidR="0025159C" w:rsidRPr="00912595" w:rsidRDefault="0025159C" w:rsidP="0025159C">
            <w:pPr>
              <w:pStyle w:val="Tablelegend"/>
              <w:ind w:left="-85" w:firstLine="0"/>
              <w:rPr>
                <w:lang w:val="en-GB" w:eastAsia="zh-CN"/>
              </w:rPr>
            </w:pPr>
            <w:r w:rsidRPr="00912595">
              <w:rPr>
                <w:rFonts w:hint="eastAsia"/>
                <w:lang w:val="en-GB" w:eastAsia="zh-CN"/>
              </w:rPr>
              <w:t>注</w:t>
            </w:r>
            <w:r w:rsidRPr="00912595">
              <w:rPr>
                <w:lang w:val="en-GB" w:eastAsia="zh-CN"/>
              </w:rPr>
              <w:t xml:space="preserve">2 – </w:t>
            </w:r>
            <w:r w:rsidRPr="00912595">
              <w:rPr>
                <w:rFonts w:hint="eastAsia"/>
                <w:lang w:val="en-GB" w:eastAsia="zh-CN"/>
              </w:rPr>
              <w:t>在频谱发射限值的边界处，使用</w:t>
            </w:r>
            <w:r w:rsidRPr="00912595">
              <w:rPr>
                <w:lang w:val="en-GB" w:eastAsia="zh-CN"/>
              </w:rPr>
              <w:t>1 MHz</w:t>
            </w:r>
            <w:r>
              <w:rPr>
                <w:rFonts w:hint="eastAsia"/>
                <w:lang w:val="en-GB" w:eastAsia="zh-CN"/>
              </w:rPr>
              <w:t>滤波器的第一个和最后一个测量位置分别</w:t>
            </w:r>
            <w:r w:rsidRPr="00912595">
              <w:rPr>
                <w:rFonts w:hint="eastAsia"/>
                <w:lang w:val="en-GB" w:eastAsia="zh-CN"/>
              </w:rPr>
              <w:t>在</w:t>
            </w:r>
            <w:r w:rsidRPr="00912595">
              <w:rPr>
                <w:lang w:val="en-GB" w:eastAsia="zh-CN"/>
              </w:rPr>
              <w:t xml:space="preserve">+0.5 MHz </w:t>
            </w:r>
            <w:r w:rsidRPr="00912595">
              <w:rPr>
                <w:rFonts w:hint="eastAsia"/>
                <w:lang w:val="en-GB" w:eastAsia="zh-CN"/>
              </w:rPr>
              <w:t>和</w:t>
            </w:r>
            <w:r w:rsidRPr="00912595">
              <w:rPr>
                <w:lang w:val="en-GB" w:eastAsia="zh-CN"/>
              </w:rPr>
              <w:t>–0.5 MHz</w:t>
            </w:r>
            <w:r w:rsidRPr="00912595">
              <w:rPr>
                <w:rFonts w:hint="eastAsia"/>
                <w:lang w:val="en-GB" w:eastAsia="zh-CN"/>
              </w:rPr>
              <w:t>之内。</w:t>
            </w:r>
          </w:p>
          <w:p w:rsidR="0025159C" w:rsidRPr="00912595" w:rsidRDefault="0025159C" w:rsidP="0025159C">
            <w:pPr>
              <w:pStyle w:val="Tablelegend"/>
              <w:ind w:left="-85" w:firstLine="0"/>
              <w:rPr>
                <w:lang w:val="en-GB" w:eastAsia="zh-CN"/>
              </w:rPr>
            </w:pPr>
            <w:r w:rsidRPr="00912595">
              <w:rPr>
                <w:rFonts w:hint="eastAsia"/>
                <w:lang w:val="en-GB" w:eastAsia="zh-CN"/>
              </w:rPr>
              <w:t>注</w:t>
            </w:r>
            <w:r w:rsidRPr="00912595">
              <w:rPr>
                <w:lang w:val="en-GB" w:eastAsia="zh-CN"/>
              </w:rPr>
              <w:t xml:space="preserve">3 – </w:t>
            </w:r>
            <w:r w:rsidRPr="00912595">
              <w:rPr>
                <w:rFonts w:hint="eastAsia"/>
                <w:lang w:val="en-GB" w:eastAsia="zh-CN"/>
              </w:rPr>
              <w:t>测量将在信道的上边缘之上和信道下边缘之下进行。</w:t>
            </w:r>
          </w:p>
          <w:p w:rsidR="0025159C" w:rsidRPr="00912595" w:rsidRDefault="0025159C" w:rsidP="0025159C">
            <w:pPr>
              <w:pStyle w:val="TableLegendNote"/>
              <w:rPr>
                <w:lang w:val="en-GB" w:eastAsia="zh-CN"/>
              </w:rPr>
            </w:pPr>
            <w:r w:rsidRPr="00912595">
              <w:rPr>
                <w:rFonts w:hint="eastAsia"/>
                <w:lang w:val="en-GB" w:eastAsia="zh-CN"/>
              </w:rPr>
              <w:t>注</w:t>
            </w:r>
            <w:r w:rsidRPr="00912595">
              <w:rPr>
                <w:lang w:val="en-GB" w:eastAsia="zh-CN"/>
              </w:rPr>
              <w:t xml:space="preserve">4 – </w:t>
            </w:r>
            <w:r w:rsidRPr="00912595">
              <w:rPr>
                <w:rFonts w:hint="eastAsia"/>
                <w:lang w:val="en-GB" w:eastAsia="zh-CN"/>
              </w:rPr>
              <w:t>以上</w:t>
            </w:r>
            <w:r>
              <w:rPr>
                <w:rFonts w:hint="eastAsia"/>
                <w:lang w:val="en-GB" w:eastAsia="zh-CN"/>
              </w:rPr>
              <w:t>频谱发射掩膜（</w:t>
            </w:r>
            <w:r w:rsidRPr="00912595">
              <w:rPr>
                <w:lang w:val="en-GB" w:eastAsia="zh-CN"/>
              </w:rPr>
              <w:t>SEM</w:t>
            </w:r>
            <w:r>
              <w:rPr>
                <w:rFonts w:hint="eastAsia"/>
                <w:lang w:val="en-GB" w:eastAsia="zh-CN"/>
              </w:rPr>
              <w:t>）要求适</w:t>
            </w:r>
            <w:r w:rsidRPr="00912595">
              <w:rPr>
                <w:rFonts w:hint="eastAsia"/>
                <w:lang w:val="en-GB" w:eastAsia="zh-CN"/>
              </w:rPr>
              <w:t>用于对应于如表</w:t>
            </w:r>
            <w:r w:rsidRPr="00912595">
              <w:rPr>
                <w:lang w:val="en-GB" w:eastAsia="zh-CN"/>
              </w:rPr>
              <w:t>3-1</w:t>
            </w:r>
            <w:r w:rsidRPr="00912595">
              <w:rPr>
                <w:rFonts w:hint="eastAsia"/>
                <w:lang w:val="en-GB" w:eastAsia="zh-CN"/>
              </w:rPr>
              <w:t>所定义</w:t>
            </w:r>
            <w:r>
              <w:rPr>
                <w:rFonts w:hint="eastAsia"/>
                <w:lang w:val="en-GB" w:eastAsia="zh-CN"/>
              </w:rPr>
              <w:t>之</w:t>
            </w:r>
            <w:r w:rsidRPr="00912595">
              <w:rPr>
                <w:rFonts w:hint="eastAsia"/>
                <w:lang w:val="en-GB" w:eastAsia="zh-CN"/>
              </w:rPr>
              <w:t>网络信令值</w:t>
            </w:r>
            <w:r w:rsidRPr="00912595">
              <w:rPr>
                <w:lang w:val="en-GB" w:eastAsia="zh-CN"/>
              </w:rPr>
              <w:t>NS_03</w:t>
            </w:r>
            <w:r w:rsidRPr="00912595">
              <w:rPr>
                <w:rFonts w:hint="eastAsia"/>
                <w:lang w:val="en-GB" w:eastAsia="zh-CN"/>
              </w:rPr>
              <w:t>的频段</w:t>
            </w:r>
            <w:r>
              <w:rPr>
                <w:rFonts w:hint="eastAsia"/>
                <w:lang w:val="en-GB" w:eastAsia="zh-CN"/>
              </w:rPr>
              <w:t>。</w:t>
            </w:r>
          </w:p>
          <w:p w:rsidR="00801303" w:rsidRPr="00912595" w:rsidRDefault="0025159C" w:rsidP="0025159C">
            <w:pPr>
              <w:pStyle w:val="TableLegendNote"/>
              <w:rPr>
                <w:lang w:eastAsia="zh-CN"/>
              </w:rPr>
            </w:pPr>
            <w:r w:rsidRPr="00912595">
              <w:rPr>
                <w:rFonts w:hint="eastAsia"/>
                <w:lang w:eastAsia="zh-CN"/>
              </w:rPr>
              <w:t>注</w:t>
            </w:r>
            <w:r w:rsidRPr="00912595">
              <w:rPr>
                <w:lang w:eastAsia="zh-CN"/>
              </w:rPr>
              <w:t xml:space="preserve">5 – </w:t>
            </w:r>
            <w:r w:rsidRPr="00912595">
              <w:rPr>
                <w:rFonts w:hint="eastAsia"/>
                <w:lang w:eastAsia="zh-CN"/>
              </w:rPr>
              <w:t>对于</w:t>
            </w:r>
            <w:r w:rsidRPr="00912595">
              <w:rPr>
                <w:lang w:eastAsia="zh-CN"/>
              </w:rPr>
              <w:t>2.5-2.8MHz</w:t>
            </w:r>
            <w:r w:rsidRPr="00912595">
              <w:rPr>
                <w:rFonts w:hint="eastAsia"/>
                <w:lang w:eastAsia="zh-CN"/>
              </w:rPr>
              <w:t>偏移范围的</w:t>
            </w:r>
            <w:r w:rsidRPr="00912595">
              <w:rPr>
                <w:lang w:eastAsia="zh-CN"/>
              </w:rPr>
              <w:t>1.4MHz</w:t>
            </w:r>
            <w:r w:rsidRPr="00912595">
              <w:rPr>
                <w:rFonts w:hint="eastAsia"/>
                <w:lang w:eastAsia="zh-CN"/>
              </w:rPr>
              <w:t>信道带宽，测量位置在</w:t>
            </w:r>
            <w:r w:rsidRPr="00912595">
              <w:t>Δ</w:t>
            </w:r>
            <w:r w:rsidRPr="00912595">
              <w:rPr>
                <w:i/>
                <w:iCs/>
                <w:lang w:eastAsia="zh-CN"/>
              </w:rPr>
              <w:t>f</w:t>
            </w:r>
            <w:r w:rsidR="00306D27">
              <w:rPr>
                <w:vertAlign w:val="subscript"/>
                <w:lang w:eastAsia="zh-CN"/>
              </w:rPr>
              <w:t>OoB</w:t>
            </w:r>
            <w:r w:rsidRPr="00912595">
              <w:rPr>
                <w:lang w:eastAsia="zh-CN"/>
              </w:rPr>
              <w:t>=3MHz</w:t>
            </w:r>
            <w:r>
              <w:rPr>
                <w:rFonts w:hint="eastAsia"/>
                <w:lang w:eastAsia="zh-CN"/>
              </w:rPr>
              <w:t>处。</w:t>
            </w:r>
          </w:p>
        </w:tc>
      </w:tr>
    </w:tbl>
    <w:p w:rsidR="00801303" w:rsidRPr="00912595" w:rsidRDefault="00801303" w:rsidP="00801303">
      <w:pPr>
        <w:pStyle w:val="Tablefin"/>
        <w:rPr>
          <w:lang w:eastAsia="zh-CN"/>
        </w:rPr>
      </w:pPr>
    </w:p>
    <w:p w:rsidR="00752DB1" w:rsidRPr="00912595" w:rsidRDefault="00752DB1" w:rsidP="00752DB1">
      <w:pPr>
        <w:pStyle w:val="Note"/>
        <w:rPr>
          <w:lang w:eastAsia="zh-CN"/>
        </w:rPr>
      </w:pPr>
      <w:r w:rsidRPr="00912595">
        <w:rPr>
          <w:rFonts w:hint="eastAsia"/>
          <w:lang w:val="en-US" w:eastAsia="zh-CN"/>
        </w:rPr>
        <w:lastRenderedPageBreak/>
        <w:t>注</w:t>
      </w:r>
      <w:r w:rsidRPr="00912595">
        <w:rPr>
          <w:lang w:val="en-US" w:eastAsia="zh-CN"/>
        </w:rPr>
        <w:t> – </w:t>
      </w:r>
      <w:r w:rsidRPr="00912595">
        <w:rPr>
          <w:rFonts w:hint="eastAsia"/>
          <w:lang w:eastAsia="zh-CN"/>
        </w:rPr>
        <w:t>作为通用规则</w:t>
      </w:r>
      <w:r w:rsidRPr="00912595">
        <w:rPr>
          <w:rFonts w:hint="eastAsia"/>
          <w:lang w:val="en-US" w:eastAsia="zh-CN"/>
        </w:rPr>
        <w:t>，</w:t>
      </w:r>
      <w:r w:rsidRPr="00912595">
        <w:rPr>
          <w:rFonts w:hint="eastAsia"/>
          <w:lang w:eastAsia="zh-CN"/>
        </w:rPr>
        <w:t>测量设备的分辨带宽应等于测量带宽</w:t>
      </w:r>
      <w:r w:rsidR="0025159C">
        <w:rPr>
          <w:rFonts w:hint="eastAsia"/>
          <w:lang w:eastAsia="zh-CN"/>
        </w:rPr>
        <w:t>（</w:t>
      </w:r>
      <w:r w:rsidR="0025159C">
        <w:rPr>
          <w:rFonts w:hint="eastAsia"/>
          <w:lang w:eastAsia="zh-CN"/>
        </w:rPr>
        <w:t>MBW</w:t>
      </w:r>
      <w:r w:rsidR="0025159C">
        <w:rPr>
          <w:rFonts w:hint="eastAsia"/>
          <w:lang w:eastAsia="zh-CN"/>
        </w:rPr>
        <w:t>）。不过</w:t>
      </w:r>
      <w:r w:rsidRPr="00912595">
        <w:rPr>
          <w:rFonts w:hint="eastAsia"/>
          <w:lang w:eastAsia="zh-CN"/>
        </w:rPr>
        <w:t>，为提高测量精确度、敏感度和效率，分辨带宽可以小于测量带宽。当分辨带宽小于测量带宽时，结果应在测量带宽上积分</w:t>
      </w:r>
      <w:r w:rsidR="0025159C">
        <w:rPr>
          <w:rFonts w:hint="eastAsia"/>
          <w:lang w:eastAsia="zh-CN"/>
        </w:rPr>
        <w:t>，</w:t>
      </w:r>
      <w:r w:rsidRPr="00912595">
        <w:rPr>
          <w:rFonts w:hint="eastAsia"/>
          <w:lang w:eastAsia="zh-CN"/>
        </w:rPr>
        <w:t>以便获得测量带宽的等效噪声带宽。</w:t>
      </w:r>
    </w:p>
    <w:p w:rsidR="00801303" w:rsidRPr="00912595" w:rsidRDefault="00801303" w:rsidP="00752DB1">
      <w:pPr>
        <w:pStyle w:val="Heading4"/>
        <w:rPr>
          <w:lang w:eastAsia="zh-CN"/>
        </w:rPr>
      </w:pPr>
      <w:r w:rsidRPr="00912595">
        <w:rPr>
          <w:lang w:eastAsia="zh-CN"/>
        </w:rPr>
        <w:t>3.1.3.2</w:t>
      </w:r>
      <w:r w:rsidRPr="00912595">
        <w:rPr>
          <w:lang w:eastAsia="zh-CN"/>
        </w:rPr>
        <w:tab/>
      </w:r>
      <w:r w:rsidR="0025159C" w:rsidRPr="00912595">
        <w:rPr>
          <w:rFonts w:hint="eastAsia"/>
          <w:lang w:val="en-GB" w:eastAsia="zh-CN"/>
        </w:rPr>
        <w:t>具有网络信令值</w:t>
      </w:r>
      <w:r w:rsidR="0025159C" w:rsidRPr="0025159C">
        <w:rPr>
          <w:rFonts w:hint="eastAsia"/>
          <w:lang w:eastAsia="zh-CN"/>
        </w:rPr>
        <w:t>“</w:t>
      </w:r>
      <w:r w:rsidR="0025159C" w:rsidRPr="0025159C">
        <w:rPr>
          <w:lang w:eastAsia="zh-CN"/>
        </w:rPr>
        <w:t>NS</w:t>
      </w:r>
      <w:r w:rsidR="0025159C">
        <w:rPr>
          <w:lang w:eastAsia="zh-CN"/>
        </w:rPr>
        <w:t>_0</w:t>
      </w:r>
      <w:r w:rsidR="0025159C">
        <w:rPr>
          <w:rFonts w:hint="eastAsia"/>
          <w:lang w:eastAsia="zh-CN"/>
        </w:rPr>
        <w:t>4</w:t>
      </w:r>
      <w:r w:rsidR="0025159C" w:rsidRPr="0025159C">
        <w:rPr>
          <w:rFonts w:hint="eastAsia"/>
          <w:lang w:eastAsia="zh-CN"/>
        </w:rPr>
        <w:t>”</w:t>
      </w:r>
      <w:r w:rsidR="0025159C" w:rsidRPr="00912595">
        <w:rPr>
          <w:rFonts w:hint="eastAsia"/>
          <w:lang w:val="en-GB" w:eastAsia="zh-CN"/>
        </w:rPr>
        <w:t>的附加</w:t>
      </w:r>
      <w:r w:rsidR="0025159C" w:rsidRPr="0025159C">
        <w:rPr>
          <w:lang w:eastAsia="zh-CN"/>
        </w:rPr>
        <w:t>E-UTRA</w:t>
      </w:r>
      <w:r w:rsidR="0025159C">
        <w:rPr>
          <w:rFonts w:hint="eastAsia"/>
          <w:lang w:val="en-GB" w:eastAsia="zh-CN"/>
        </w:rPr>
        <w:t>频谱发射</w:t>
      </w:r>
    </w:p>
    <w:p w:rsidR="00801303" w:rsidRPr="00912595" w:rsidRDefault="00752DB1" w:rsidP="00752DB1">
      <w:pPr>
        <w:ind w:firstLineChars="200" w:firstLine="480"/>
        <w:rPr>
          <w:lang w:eastAsia="zh-CN"/>
        </w:rPr>
      </w:pPr>
      <w:bookmarkStart w:id="320" w:name="lt_pId2369"/>
      <w:r w:rsidRPr="00912595">
        <w:rPr>
          <w:rFonts w:hint="eastAsia"/>
          <w:lang w:val="en-GB" w:eastAsia="zh-CN"/>
        </w:rPr>
        <w:t>当在小区中标示</w:t>
      </w:r>
      <w:r w:rsidRPr="00912595">
        <w:rPr>
          <w:rFonts w:hint="eastAsia"/>
          <w:lang w:eastAsia="zh-CN"/>
        </w:rPr>
        <w:t>“</w:t>
      </w:r>
      <w:r w:rsidRPr="00912595">
        <w:rPr>
          <w:lang w:eastAsia="zh-CN"/>
        </w:rPr>
        <w:t>NS_04</w:t>
      </w:r>
      <w:r w:rsidRPr="00912595">
        <w:rPr>
          <w:rFonts w:hint="eastAsia"/>
          <w:lang w:eastAsia="zh-CN"/>
        </w:rPr>
        <w:t>”</w:t>
      </w:r>
      <w:r w:rsidRPr="00912595">
        <w:rPr>
          <w:rFonts w:hint="eastAsia"/>
          <w:lang w:val="en-GB" w:eastAsia="zh-CN"/>
        </w:rPr>
        <w:t>时</w:t>
      </w:r>
      <w:r w:rsidRPr="00912595">
        <w:rPr>
          <w:rFonts w:hint="eastAsia"/>
          <w:lang w:eastAsia="zh-CN"/>
        </w:rPr>
        <w:t>，</w:t>
      </w:r>
      <w:r w:rsidRPr="00912595">
        <w:rPr>
          <w:rFonts w:hint="eastAsia"/>
          <w:lang w:val="en-GB" w:eastAsia="zh-CN"/>
        </w:rPr>
        <w:t>任何</w:t>
      </w:r>
      <w:r w:rsidRPr="00912595">
        <w:rPr>
          <w:lang w:eastAsia="zh-CN"/>
        </w:rPr>
        <w:t>UE</w:t>
      </w:r>
      <w:r w:rsidRPr="00912595">
        <w:rPr>
          <w:rFonts w:hint="eastAsia"/>
          <w:lang w:val="en-GB" w:eastAsia="zh-CN"/>
        </w:rPr>
        <w:t>发射的功率</w:t>
      </w:r>
      <w:r w:rsidR="000B466B">
        <w:rPr>
          <w:rFonts w:hint="eastAsia"/>
          <w:lang w:val="en-GB" w:eastAsia="zh-CN"/>
        </w:rPr>
        <w:t>不应超过</w:t>
      </w:r>
      <w:r w:rsidRPr="00912595">
        <w:rPr>
          <w:rFonts w:hint="eastAsia"/>
          <w:lang w:val="en-GB" w:eastAsia="zh-CN"/>
        </w:rPr>
        <w:t>表</w:t>
      </w:r>
      <w:r w:rsidRPr="00912595">
        <w:rPr>
          <w:lang w:val="en-US" w:eastAsia="zh-CN"/>
        </w:rPr>
        <w:t>3.1.3.2-1</w:t>
      </w:r>
      <w:r w:rsidRPr="00912595">
        <w:rPr>
          <w:rFonts w:hint="eastAsia"/>
          <w:lang w:val="en-US" w:eastAsia="zh-CN"/>
        </w:rPr>
        <w:t>和</w:t>
      </w:r>
      <w:r w:rsidRPr="00912595">
        <w:rPr>
          <w:lang w:val="en-US" w:eastAsia="zh-CN"/>
        </w:rPr>
        <w:t>表</w:t>
      </w:r>
      <w:r w:rsidRPr="00912595">
        <w:rPr>
          <w:lang w:val="en-US" w:eastAsia="zh-CN"/>
        </w:rPr>
        <w:t>3.1.3.2-2</w:t>
      </w:r>
      <w:r w:rsidRPr="00912595">
        <w:rPr>
          <w:rFonts w:hint="eastAsia"/>
          <w:lang w:val="en-GB" w:eastAsia="zh-CN"/>
        </w:rPr>
        <w:t>中</w:t>
      </w:r>
      <w:r w:rsidR="0025159C">
        <w:rPr>
          <w:rFonts w:hint="eastAsia"/>
          <w:lang w:val="en-GB" w:eastAsia="zh-CN"/>
        </w:rPr>
        <w:t>规定</w:t>
      </w:r>
      <w:r w:rsidR="00BD0F0E">
        <w:rPr>
          <w:rFonts w:hint="eastAsia"/>
          <w:lang w:val="en-GB" w:eastAsia="zh-CN"/>
        </w:rPr>
        <w:t>的电平</w:t>
      </w:r>
      <w:r w:rsidRPr="00912595">
        <w:rPr>
          <w:rFonts w:hint="eastAsia"/>
          <w:lang w:val="en-GB" w:eastAsia="zh-CN"/>
        </w:rPr>
        <w:t>。</w:t>
      </w:r>
      <w:bookmarkEnd w:id="320"/>
    </w:p>
    <w:p w:rsidR="00801303" w:rsidRPr="00912595" w:rsidRDefault="00752DB1" w:rsidP="00801303">
      <w:pPr>
        <w:pStyle w:val="TableNo"/>
        <w:rPr>
          <w:lang w:val="en-US"/>
        </w:rPr>
      </w:pPr>
      <w:bookmarkStart w:id="321" w:name="lt_pId2370"/>
      <w:r w:rsidRPr="00912595">
        <w:rPr>
          <w:rFonts w:hint="eastAsia"/>
          <w:lang w:val="en-US" w:eastAsia="zh-CN"/>
        </w:rPr>
        <w:t>表</w:t>
      </w:r>
      <w:r w:rsidR="00801303" w:rsidRPr="00912595">
        <w:rPr>
          <w:lang w:val="en-US"/>
        </w:rPr>
        <w:t>3.1.3.2-1</w:t>
      </w:r>
      <w:bookmarkEnd w:id="321"/>
    </w:p>
    <w:p w:rsidR="00801303" w:rsidRPr="00912595" w:rsidRDefault="00752DB1" w:rsidP="00D72DA3">
      <w:pPr>
        <w:pStyle w:val="Tabletitle"/>
        <w:rPr>
          <w:lang w:val="en-GB" w:eastAsia="zh-CN"/>
        </w:rPr>
      </w:pPr>
      <w:bookmarkStart w:id="322" w:name="lt_pId2371"/>
      <w:r w:rsidRPr="00912595">
        <w:rPr>
          <w:rFonts w:hint="eastAsia"/>
          <w:lang w:val="en-GB" w:eastAsia="zh-CN"/>
        </w:rPr>
        <w:t>附加要求，</w:t>
      </w:r>
      <w:r w:rsidRPr="00912595">
        <w:rPr>
          <w:lang w:val="en-GB" w:eastAsia="zh-CN"/>
        </w:rPr>
        <w:t>E</w:t>
      </w:r>
      <w:r w:rsidRPr="00912595">
        <w:rPr>
          <w:lang w:val="en-US" w:eastAsia="zh-CN"/>
        </w:rPr>
        <w:noBreakHyphen/>
      </w:r>
      <w:r w:rsidRPr="00912595">
        <w:rPr>
          <w:lang w:val="en-GB" w:eastAsia="zh-CN"/>
        </w:rPr>
        <w:t xml:space="preserve">UTRA </w:t>
      </w:r>
      <w:r w:rsidRPr="00912595">
        <w:rPr>
          <w:rFonts w:hint="eastAsia"/>
          <w:lang w:val="en-GB" w:eastAsia="zh-CN"/>
        </w:rPr>
        <w:t>频段</w:t>
      </w:r>
      <w:r w:rsidR="008F7A9B">
        <w:rPr>
          <w:rFonts w:hint="eastAsia"/>
          <w:lang w:val="en-GB" w:eastAsia="zh-CN"/>
        </w:rPr>
        <w:t xml:space="preserve"> </w:t>
      </w:r>
      <w:r w:rsidRPr="00912595">
        <w:rPr>
          <w:rFonts w:cs="Arial"/>
          <w:lang w:val="en-US" w:eastAsia="zh-CN"/>
        </w:rPr>
        <w:t>≤</w:t>
      </w:r>
      <w:r w:rsidRPr="00912595">
        <w:rPr>
          <w:lang w:val="en-GB" w:eastAsia="zh-CN"/>
        </w:rPr>
        <w:t xml:space="preserve"> 3GHz</w:t>
      </w:r>
      <w:bookmarkEnd w:id="32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18"/>
      </w:tblGrid>
      <w:tr w:rsidR="00801303" w:rsidRPr="00912595" w:rsidTr="00801303">
        <w:trPr>
          <w:jc w:val="center"/>
        </w:trPr>
        <w:tc>
          <w:tcPr>
            <w:tcW w:w="7513" w:type="dxa"/>
            <w:gridSpan w:val="8"/>
            <w:shd w:val="clear" w:color="auto" w:fill="auto"/>
          </w:tcPr>
          <w:p w:rsidR="00801303" w:rsidRPr="00912595" w:rsidRDefault="00752DB1" w:rsidP="00801303">
            <w:pPr>
              <w:pStyle w:val="Tablehead"/>
              <w:keepNext w:val="0"/>
              <w:rPr>
                <w:rFonts w:asciiTheme="majorBidi" w:hAnsiTheme="majorBidi" w:cstheme="majorBidi"/>
                <w:szCs w:val="22"/>
                <w:lang w:val="en-US" w:eastAsia="zh-CN"/>
              </w:rPr>
            </w:pPr>
            <w:r w:rsidRPr="00912595">
              <w:rPr>
                <w:rFonts w:hint="eastAsia"/>
                <w:lang w:val="en-GB" w:eastAsia="zh-CN"/>
              </w:rPr>
              <w:t>频谱发射限值</w:t>
            </w:r>
            <w:r w:rsidRPr="00912595">
              <w:rPr>
                <w:lang w:val="en-GB" w:eastAsia="zh-CN"/>
              </w:rPr>
              <w:t>(dBm</w:t>
            </w:r>
            <w:r w:rsidRPr="00912595">
              <w:rPr>
                <w:rFonts w:hint="eastAsia"/>
                <w:lang w:val="en-GB" w:eastAsia="zh-CN"/>
              </w:rPr>
              <w:t>）</w:t>
            </w:r>
            <w:r w:rsidRPr="00912595">
              <w:rPr>
                <w:lang w:val="en-GB" w:eastAsia="zh-CN"/>
              </w:rPr>
              <w:t>/</w:t>
            </w:r>
            <w:r w:rsidRPr="00912595">
              <w:rPr>
                <w:rFonts w:hint="eastAsia"/>
                <w:lang w:val="en-GB" w:eastAsia="zh-CN"/>
              </w:rPr>
              <w:t>信道带宽</w:t>
            </w:r>
          </w:p>
        </w:tc>
      </w:tr>
      <w:tr w:rsidR="00801303" w:rsidRPr="00912595" w:rsidTr="00801303">
        <w:trPr>
          <w:jc w:val="center"/>
        </w:trPr>
        <w:tc>
          <w:tcPr>
            <w:tcW w:w="1086" w:type="dxa"/>
            <w:shd w:val="clear" w:color="auto" w:fill="auto"/>
          </w:tcPr>
          <w:p w:rsidR="00801303" w:rsidRPr="00912595" w:rsidRDefault="00801303" w:rsidP="00801303">
            <w:pPr>
              <w:pStyle w:val="Tablehead"/>
              <w:keepNext w:val="0"/>
              <w:rPr>
                <w:rFonts w:asciiTheme="majorBidi" w:hAnsiTheme="majorBidi" w:cstheme="majorBidi"/>
                <w:szCs w:val="22"/>
              </w:rPr>
            </w:pPr>
            <w:bookmarkStart w:id="323" w:name="lt_pId2373"/>
            <w:r w:rsidRPr="00912595">
              <w:rPr>
                <w:rFonts w:asciiTheme="majorBidi" w:hAnsiTheme="majorBidi" w:cstheme="majorBidi"/>
                <w:szCs w:val="22"/>
              </w:rPr>
              <w:t>Δ</w:t>
            </w:r>
            <w:r w:rsidRPr="00912595">
              <w:rPr>
                <w:i/>
                <w:iCs/>
                <w:szCs w:val="22"/>
                <w:lang w:eastAsia="ja-JP"/>
              </w:rPr>
              <w:t>f</w:t>
            </w:r>
            <w:r w:rsidRPr="00912595">
              <w:rPr>
                <w:i/>
                <w:iCs/>
                <w:szCs w:val="22"/>
                <w:vertAlign w:val="subscript"/>
                <w:lang w:eastAsia="ja-JP"/>
              </w:rPr>
              <w:t>OoB</w:t>
            </w:r>
            <w:bookmarkEnd w:id="323"/>
            <w:r w:rsidRPr="00912595">
              <w:rPr>
                <w:rFonts w:asciiTheme="majorBidi" w:hAnsiTheme="majorBidi" w:cstheme="majorBidi"/>
                <w:szCs w:val="22"/>
              </w:rPr>
              <w:br/>
            </w:r>
            <w:bookmarkStart w:id="324" w:name="lt_pId2374"/>
            <w:r w:rsidRPr="00912595">
              <w:rPr>
                <w:rFonts w:asciiTheme="majorBidi" w:hAnsiTheme="majorBidi" w:cstheme="majorBidi"/>
                <w:szCs w:val="22"/>
              </w:rPr>
              <w:t>(MHz)</w:t>
            </w:r>
            <w:bookmarkEnd w:id="324"/>
          </w:p>
        </w:tc>
        <w:tc>
          <w:tcPr>
            <w:tcW w:w="757"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1.4</w:t>
            </w:r>
            <w:r w:rsidRPr="00912595">
              <w:rPr>
                <w:rFonts w:asciiTheme="majorBidi" w:hAnsiTheme="majorBidi" w:cstheme="majorBidi"/>
                <w:szCs w:val="22"/>
              </w:rPr>
              <w:br/>
            </w:r>
            <w:bookmarkStart w:id="325" w:name="lt_pId2376"/>
            <w:r w:rsidRPr="00912595">
              <w:rPr>
                <w:rFonts w:asciiTheme="majorBidi" w:hAnsiTheme="majorBidi" w:cstheme="majorBidi"/>
                <w:szCs w:val="22"/>
              </w:rPr>
              <w:t>MHz</w:t>
            </w:r>
            <w:bookmarkEnd w:id="325"/>
          </w:p>
        </w:tc>
        <w:tc>
          <w:tcPr>
            <w:tcW w:w="851"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3.0</w:t>
            </w:r>
            <w:r w:rsidRPr="00912595">
              <w:rPr>
                <w:rFonts w:asciiTheme="majorBidi" w:hAnsiTheme="majorBidi" w:cstheme="majorBidi"/>
                <w:szCs w:val="22"/>
              </w:rPr>
              <w:br/>
            </w:r>
            <w:bookmarkStart w:id="326" w:name="lt_pId2378"/>
            <w:r w:rsidRPr="00912595">
              <w:rPr>
                <w:rFonts w:asciiTheme="majorBidi" w:hAnsiTheme="majorBidi" w:cstheme="majorBidi"/>
                <w:szCs w:val="22"/>
              </w:rPr>
              <w:t>MHz</w:t>
            </w:r>
            <w:bookmarkEnd w:id="326"/>
          </w:p>
        </w:tc>
        <w:tc>
          <w:tcPr>
            <w:tcW w:w="850"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5</w:t>
            </w:r>
            <w:r w:rsidRPr="00912595">
              <w:rPr>
                <w:rFonts w:asciiTheme="majorBidi" w:hAnsiTheme="majorBidi" w:cstheme="majorBidi"/>
                <w:szCs w:val="22"/>
              </w:rPr>
              <w:br/>
            </w:r>
            <w:bookmarkStart w:id="327" w:name="lt_pId2380"/>
            <w:r w:rsidRPr="00912595">
              <w:rPr>
                <w:rFonts w:asciiTheme="majorBidi" w:hAnsiTheme="majorBidi" w:cstheme="majorBidi"/>
                <w:szCs w:val="22"/>
              </w:rPr>
              <w:t>MHz</w:t>
            </w:r>
            <w:bookmarkEnd w:id="327"/>
          </w:p>
        </w:tc>
        <w:tc>
          <w:tcPr>
            <w:tcW w:w="851"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10</w:t>
            </w:r>
            <w:r w:rsidRPr="00912595">
              <w:rPr>
                <w:rFonts w:asciiTheme="majorBidi" w:hAnsiTheme="majorBidi" w:cstheme="majorBidi"/>
                <w:szCs w:val="22"/>
              </w:rPr>
              <w:br/>
            </w:r>
            <w:bookmarkStart w:id="328" w:name="lt_pId2382"/>
            <w:r w:rsidRPr="00912595">
              <w:rPr>
                <w:rFonts w:asciiTheme="majorBidi" w:hAnsiTheme="majorBidi" w:cstheme="majorBidi"/>
                <w:szCs w:val="22"/>
              </w:rPr>
              <w:t>MHz</w:t>
            </w:r>
            <w:bookmarkEnd w:id="328"/>
          </w:p>
        </w:tc>
        <w:tc>
          <w:tcPr>
            <w:tcW w:w="850"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15</w:t>
            </w:r>
            <w:r w:rsidRPr="00912595">
              <w:rPr>
                <w:rFonts w:asciiTheme="majorBidi" w:hAnsiTheme="majorBidi" w:cstheme="majorBidi"/>
                <w:szCs w:val="22"/>
              </w:rPr>
              <w:br/>
            </w:r>
            <w:bookmarkStart w:id="329" w:name="lt_pId2384"/>
            <w:r w:rsidRPr="00912595">
              <w:rPr>
                <w:rFonts w:asciiTheme="majorBidi" w:hAnsiTheme="majorBidi" w:cstheme="majorBidi"/>
                <w:szCs w:val="22"/>
              </w:rPr>
              <w:t>MHz</w:t>
            </w:r>
            <w:bookmarkEnd w:id="329"/>
          </w:p>
        </w:tc>
        <w:tc>
          <w:tcPr>
            <w:tcW w:w="851"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20</w:t>
            </w:r>
            <w:r w:rsidRPr="00912595">
              <w:rPr>
                <w:rFonts w:asciiTheme="majorBidi" w:hAnsiTheme="majorBidi" w:cstheme="majorBidi"/>
                <w:szCs w:val="22"/>
              </w:rPr>
              <w:br/>
            </w:r>
            <w:bookmarkStart w:id="330" w:name="lt_pId2386"/>
            <w:r w:rsidRPr="00912595">
              <w:rPr>
                <w:rFonts w:asciiTheme="majorBidi" w:hAnsiTheme="majorBidi" w:cstheme="majorBidi"/>
                <w:szCs w:val="22"/>
              </w:rPr>
              <w:t>MHz</w:t>
            </w:r>
            <w:bookmarkEnd w:id="330"/>
          </w:p>
        </w:tc>
        <w:tc>
          <w:tcPr>
            <w:tcW w:w="1417" w:type="dxa"/>
            <w:shd w:val="clear" w:color="auto" w:fill="auto"/>
            <w:vAlign w:val="center"/>
          </w:tcPr>
          <w:p w:rsidR="00801303" w:rsidRPr="00912595" w:rsidRDefault="00801303" w:rsidP="00801303">
            <w:pPr>
              <w:pStyle w:val="Tablehead"/>
              <w:keepNext w:val="0"/>
              <w:rPr>
                <w:rFonts w:asciiTheme="majorBidi" w:hAnsiTheme="majorBidi" w:cstheme="majorBidi"/>
                <w:szCs w:val="22"/>
              </w:rPr>
            </w:pPr>
            <w:bookmarkStart w:id="331" w:name="lt_pId2387"/>
            <w:r w:rsidRPr="00912595">
              <w:rPr>
                <w:rFonts w:asciiTheme="majorBidi" w:hAnsiTheme="majorBidi" w:cstheme="majorBidi"/>
                <w:szCs w:val="22"/>
              </w:rPr>
              <w:t>MBW</w:t>
            </w:r>
            <w:bookmarkEnd w:id="331"/>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0-1</w:t>
            </w:r>
          </w:p>
        </w:tc>
        <w:tc>
          <w:tcPr>
            <w:tcW w:w="757" w:type="dxa"/>
            <w:shd w:val="clear" w:color="auto" w:fill="auto"/>
          </w:tcPr>
          <w:p w:rsidR="00801303" w:rsidRPr="00912595" w:rsidRDefault="00801303" w:rsidP="00801303">
            <w:pPr>
              <w:pStyle w:val="Tabletext"/>
              <w:jc w:val="center"/>
            </w:pPr>
            <w:r w:rsidRPr="00912595">
              <w:t>−8.5</w:t>
            </w:r>
          </w:p>
        </w:tc>
        <w:tc>
          <w:tcPr>
            <w:tcW w:w="851" w:type="dxa"/>
            <w:shd w:val="clear" w:color="auto" w:fill="auto"/>
          </w:tcPr>
          <w:p w:rsidR="00801303" w:rsidRPr="00912595" w:rsidRDefault="00801303" w:rsidP="00801303">
            <w:pPr>
              <w:pStyle w:val="Tabletext"/>
              <w:jc w:val="center"/>
            </w:pPr>
            <w:r w:rsidRPr="00912595">
              <w:t>−11.5</w:t>
            </w:r>
          </w:p>
        </w:tc>
        <w:tc>
          <w:tcPr>
            <w:tcW w:w="850" w:type="dxa"/>
            <w:shd w:val="clear" w:color="auto" w:fill="auto"/>
          </w:tcPr>
          <w:p w:rsidR="00801303" w:rsidRPr="00912595" w:rsidRDefault="00801303" w:rsidP="00801303">
            <w:pPr>
              <w:pStyle w:val="Tabletext"/>
              <w:jc w:val="center"/>
            </w:pPr>
            <w:r w:rsidRPr="00912595">
              <w:t>−13.5</w:t>
            </w:r>
          </w:p>
        </w:tc>
        <w:tc>
          <w:tcPr>
            <w:tcW w:w="851" w:type="dxa"/>
            <w:shd w:val="clear" w:color="auto" w:fill="auto"/>
          </w:tcPr>
          <w:p w:rsidR="00801303" w:rsidRPr="00912595" w:rsidRDefault="00801303" w:rsidP="00801303">
            <w:pPr>
              <w:pStyle w:val="Tabletext"/>
              <w:jc w:val="center"/>
            </w:pPr>
            <w:r w:rsidRPr="00912595">
              <w:t>−16.5</w:t>
            </w:r>
          </w:p>
        </w:tc>
        <w:tc>
          <w:tcPr>
            <w:tcW w:w="850" w:type="dxa"/>
            <w:shd w:val="clear" w:color="auto" w:fill="auto"/>
          </w:tcPr>
          <w:p w:rsidR="00801303" w:rsidRPr="00912595" w:rsidRDefault="00801303" w:rsidP="00801303">
            <w:pPr>
              <w:pStyle w:val="Tabletext"/>
              <w:jc w:val="center"/>
            </w:pPr>
            <w:r w:rsidRPr="00912595">
              <w:t>−18.5</w:t>
            </w:r>
          </w:p>
        </w:tc>
        <w:tc>
          <w:tcPr>
            <w:tcW w:w="851" w:type="dxa"/>
            <w:shd w:val="clear" w:color="auto" w:fill="auto"/>
          </w:tcPr>
          <w:p w:rsidR="00801303" w:rsidRPr="00912595" w:rsidRDefault="00801303" w:rsidP="00801303">
            <w:pPr>
              <w:pStyle w:val="Tabletext"/>
              <w:jc w:val="center"/>
            </w:pPr>
            <w:r w:rsidRPr="00912595">
              <w:t>−19.5</w:t>
            </w:r>
          </w:p>
        </w:tc>
        <w:tc>
          <w:tcPr>
            <w:tcW w:w="1417" w:type="dxa"/>
            <w:shd w:val="clear" w:color="auto" w:fill="auto"/>
          </w:tcPr>
          <w:p w:rsidR="00801303" w:rsidRPr="00912595" w:rsidRDefault="00801303" w:rsidP="00801303">
            <w:pPr>
              <w:pStyle w:val="Tabletext"/>
              <w:jc w:val="center"/>
            </w:pPr>
            <w:bookmarkStart w:id="332" w:name="lt_pId2395"/>
            <w:r w:rsidRPr="00912595">
              <w:t>30 kHz</w:t>
            </w:r>
            <w:bookmarkEnd w:id="332"/>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1-2.5</w:t>
            </w:r>
          </w:p>
        </w:tc>
        <w:tc>
          <w:tcPr>
            <w:tcW w:w="757" w:type="dxa"/>
            <w:shd w:val="clear" w:color="auto" w:fill="auto"/>
          </w:tcPr>
          <w:p w:rsidR="00801303" w:rsidRPr="00912595" w:rsidRDefault="00801303" w:rsidP="00801303">
            <w:pPr>
              <w:pStyle w:val="Tabletext"/>
              <w:jc w:val="center"/>
            </w:pPr>
            <w:r w:rsidRPr="00912595">
              <w:t>−11.5</w:t>
            </w:r>
          </w:p>
        </w:tc>
        <w:tc>
          <w:tcPr>
            <w:tcW w:w="851" w:type="dxa"/>
            <w:vMerge w:val="restart"/>
            <w:shd w:val="clear" w:color="auto" w:fill="auto"/>
          </w:tcPr>
          <w:p w:rsidR="00801303" w:rsidRPr="00912595" w:rsidRDefault="00801303" w:rsidP="00801303">
            <w:pPr>
              <w:pStyle w:val="Tabletext"/>
              <w:jc w:val="center"/>
            </w:pPr>
            <w:r w:rsidRPr="00912595">
              <w:t>−11.5</w:t>
            </w:r>
          </w:p>
        </w:tc>
        <w:tc>
          <w:tcPr>
            <w:tcW w:w="850" w:type="dxa"/>
            <w:vMerge w:val="restart"/>
            <w:shd w:val="clear" w:color="auto" w:fill="auto"/>
          </w:tcPr>
          <w:p w:rsidR="00801303" w:rsidRPr="00912595" w:rsidRDefault="00801303" w:rsidP="00801303">
            <w:pPr>
              <w:pStyle w:val="Tabletext"/>
              <w:jc w:val="center"/>
            </w:pPr>
            <w:r w:rsidRPr="00912595">
              <w:t>−11.5</w:t>
            </w:r>
          </w:p>
        </w:tc>
        <w:tc>
          <w:tcPr>
            <w:tcW w:w="851" w:type="dxa"/>
            <w:vMerge w:val="restart"/>
            <w:shd w:val="clear" w:color="auto" w:fill="auto"/>
          </w:tcPr>
          <w:p w:rsidR="00801303" w:rsidRPr="00912595" w:rsidRDefault="00801303" w:rsidP="00801303">
            <w:pPr>
              <w:pStyle w:val="Tabletext"/>
              <w:jc w:val="center"/>
            </w:pPr>
            <w:r w:rsidRPr="00912595">
              <w:t>−11.5</w:t>
            </w:r>
          </w:p>
        </w:tc>
        <w:tc>
          <w:tcPr>
            <w:tcW w:w="850" w:type="dxa"/>
            <w:vMerge w:val="restart"/>
            <w:shd w:val="clear" w:color="auto" w:fill="auto"/>
          </w:tcPr>
          <w:p w:rsidR="00801303" w:rsidRPr="00912595" w:rsidRDefault="00801303" w:rsidP="00801303">
            <w:pPr>
              <w:pStyle w:val="Tabletext"/>
              <w:jc w:val="center"/>
            </w:pPr>
            <w:r w:rsidRPr="00912595">
              <w:t>−11.5</w:t>
            </w:r>
          </w:p>
        </w:tc>
        <w:tc>
          <w:tcPr>
            <w:tcW w:w="851" w:type="dxa"/>
            <w:vMerge w:val="restart"/>
            <w:shd w:val="clear" w:color="auto" w:fill="auto"/>
          </w:tcPr>
          <w:p w:rsidR="00801303" w:rsidRPr="00912595" w:rsidRDefault="00801303" w:rsidP="00801303">
            <w:pPr>
              <w:pStyle w:val="Tabletext"/>
              <w:jc w:val="center"/>
            </w:pPr>
            <w:r w:rsidRPr="00912595">
              <w:t>−11.5</w:t>
            </w:r>
          </w:p>
        </w:tc>
        <w:tc>
          <w:tcPr>
            <w:tcW w:w="1417" w:type="dxa"/>
            <w:shd w:val="clear" w:color="auto" w:fill="auto"/>
          </w:tcPr>
          <w:p w:rsidR="00801303" w:rsidRPr="00912595" w:rsidRDefault="00801303" w:rsidP="00801303">
            <w:pPr>
              <w:pStyle w:val="Tabletext"/>
              <w:jc w:val="center"/>
            </w:pPr>
            <w:bookmarkStart w:id="333" w:name="lt_pId2403"/>
            <w:r w:rsidRPr="00912595">
              <w:t>1 MHz</w:t>
            </w:r>
            <w:bookmarkEnd w:id="333"/>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2.5-2.8</w:t>
            </w:r>
          </w:p>
        </w:tc>
        <w:tc>
          <w:tcPr>
            <w:tcW w:w="757" w:type="dxa"/>
            <w:shd w:val="clear" w:color="auto" w:fill="auto"/>
          </w:tcPr>
          <w:p w:rsidR="00801303" w:rsidRPr="00912595" w:rsidRDefault="00801303" w:rsidP="00801303">
            <w:pPr>
              <w:pStyle w:val="Tabletext"/>
              <w:jc w:val="center"/>
            </w:pPr>
            <w:r w:rsidRPr="00912595">
              <w:t>−23.5</w:t>
            </w:r>
          </w:p>
        </w:tc>
        <w:tc>
          <w:tcPr>
            <w:tcW w:w="851" w:type="dxa"/>
            <w:vMerge/>
            <w:shd w:val="clear" w:color="auto" w:fill="auto"/>
          </w:tcPr>
          <w:p w:rsidR="00801303" w:rsidRPr="00912595" w:rsidRDefault="00801303" w:rsidP="00801303">
            <w:pPr>
              <w:pStyle w:val="Tabletext"/>
              <w:jc w:val="center"/>
            </w:pPr>
          </w:p>
        </w:tc>
        <w:tc>
          <w:tcPr>
            <w:tcW w:w="850" w:type="dxa"/>
            <w:vMerge/>
            <w:shd w:val="clear" w:color="auto" w:fill="auto"/>
          </w:tcPr>
          <w:p w:rsidR="00801303" w:rsidRPr="00912595" w:rsidRDefault="00801303" w:rsidP="00801303">
            <w:pPr>
              <w:pStyle w:val="Tabletext"/>
              <w:jc w:val="center"/>
            </w:pPr>
          </w:p>
        </w:tc>
        <w:tc>
          <w:tcPr>
            <w:tcW w:w="851" w:type="dxa"/>
            <w:vMerge/>
            <w:shd w:val="clear" w:color="auto" w:fill="auto"/>
          </w:tcPr>
          <w:p w:rsidR="00801303" w:rsidRPr="00912595" w:rsidRDefault="00801303" w:rsidP="00801303">
            <w:pPr>
              <w:pStyle w:val="Tabletext"/>
              <w:jc w:val="center"/>
            </w:pPr>
          </w:p>
        </w:tc>
        <w:tc>
          <w:tcPr>
            <w:tcW w:w="850" w:type="dxa"/>
            <w:vMerge/>
            <w:shd w:val="clear" w:color="auto" w:fill="auto"/>
          </w:tcPr>
          <w:p w:rsidR="00801303" w:rsidRPr="00912595" w:rsidRDefault="00801303" w:rsidP="00801303">
            <w:pPr>
              <w:pStyle w:val="Tabletext"/>
              <w:jc w:val="center"/>
            </w:pPr>
          </w:p>
        </w:tc>
        <w:tc>
          <w:tcPr>
            <w:tcW w:w="851" w:type="dxa"/>
            <w:vMerge/>
            <w:shd w:val="clear" w:color="auto" w:fill="auto"/>
          </w:tcPr>
          <w:p w:rsidR="00801303" w:rsidRPr="00912595" w:rsidRDefault="00801303" w:rsidP="00801303">
            <w:pPr>
              <w:pStyle w:val="Tabletext"/>
              <w:jc w:val="center"/>
            </w:pPr>
          </w:p>
        </w:tc>
        <w:tc>
          <w:tcPr>
            <w:tcW w:w="1417" w:type="dxa"/>
            <w:shd w:val="clear" w:color="auto" w:fill="auto"/>
          </w:tcPr>
          <w:p w:rsidR="00801303" w:rsidRPr="00912595" w:rsidRDefault="00801303" w:rsidP="00801303">
            <w:pPr>
              <w:pStyle w:val="Tabletext"/>
              <w:jc w:val="center"/>
            </w:pPr>
            <w:bookmarkStart w:id="334" w:name="lt_pId2406"/>
            <w:r w:rsidRPr="00912595">
              <w:t>1 MHz</w:t>
            </w:r>
            <w:bookmarkEnd w:id="334"/>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2.8-5</w:t>
            </w:r>
          </w:p>
        </w:tc>
        <w:tc>
          <w:tcPr>
            <w:tcW w:w="757" w:type="dxa"/>
            <w:shd w:val="clear" w:color="auto" w:fill="auto"/>
          </w:tcPr>
          <w:p w:rsidR="00801303" w:rsidRPr="00912595" w:rsidRDefault="00801303" w:rsidP="00801303">
            <w:pPr>
              <w:pStyle w:val="Tabletext"/>
              <w:jc w:val="center"/>
            </w:pPr>
          </w:p>
        </w:tc>
        <w:tc>
          <w:tcPr>
            <w:tcW w:w="851" w:type="dxa"/>
            <w:vMerge/>
            <w:shd w:val="clear" w:color="auto" w:fill="auto"/>
          </w:tcPr>
          <w:p w:rsidR="00801303" w:rsidRPr="00912595" w:rsidRDefault="00801303" w:rsidP="00801303">
            <w:pPr>
              <w:pStyle w:val="Tabletext"/>
              <w:jc w:val="center"/>
            </w:pPr>
          </w:p>
        </w:tc>
        <w:tc>
          <w:tcPr>
            <w:tcW w:w="850" w:type="dxa"/>
            <w:vMerge/>
            <w:shd w:val="clear" w:color="auto" w:fill="auto"/>
          </w:tcPr>
          <w:p w:rsidR="00801303" w:rsidRPr="00912595" w:rsidRDefault="00801303" w:rsidP="00801303">
            <w:pPr>
              <w:pStyle w:val="Tabletext"/>
              <w:jc w:val="center"/>
            </w:pPr>
          </w:p>
        </w:tc>
        <w:tc>
          <w:tcPr>
            <w:tcW w:w="851" w:type="dxa"/>
            <w:vMerge/>
            <w:shd w:val="clear" w:color="auto" w:fill="auto"/>
          </w:tcPr>
          <w:p w:rsidR="00801303" w:rsidRPr="00912595" w:rsidRDefault="00801303" w:rsidP="00801303">
            <w:pPr>
              <w:pStyle w:val="Tabletext"/>
              <w:jc w:val="center"/>
            </w:pPr>
          </w:p>
        </w:tc>
        <w:tc>
          <w:tcPr>
            <w:tcW w:w="850" w:type="dxa"/>
            <w:vMerge/>
            <w:shd w:val="clear" w:color="auto" w:fill="auto"/>
          </w:tcPr>
          <w:p w:rsidR="00801303" w:rsidRPr="00912595" w:rsidRDefault="00801303" w:rsidP="00801303">
            <w:pPr>
              <w:pStyle w:val="Tabletext"/>
              <w:jc w:val="center"/>
            </w:pPr>
          </w:p>
        </w:tc>
        <w:tc>
          <w:tcPr>
            <w:tcW w:w="851" w:type="dxa"/>
            <w:vMerge/>
            <w:shd w:val="clear" w:color="auto" w:fill="auto"/>
          </w:tcPr>
          <w:p w:rsidR="00801303" w:rsidRPr="00912595" w:rsidRDefault="00801303" w:rsidP="00801303">
            <w:pPr>
              <w:pStyle w:val="Tabletext"/>
              <w:jc w:val="center"/>
            </w:pPr>
          </w:p>
        </w:tc>
        <w:tc>
          <w:tcPr>
            <w:tcW w:w="1417" w:type="dxa"/>
            <w:shd w:val="clear" w:color="auto" w:fill="auto"/>
          </w:tcPr>
          <w:p w:rsidR="00801303" w:rsidRPr="00912595" w:rsidRDefault="00801303" w:rsidP="00801303">
            <w:pPr>
              <w:pStyle w:val="Tabletext"/>
              <w:jc w:val="center"/>
            </w:pPr>
            <w:bookmarkStart w:id="335" w:name="lt_pId2408"/>
            <w:r w:rsidRPr="00912595">
              <w:t>1 MHz</w:t>
            </w:r>
            <w:bookmarkEnd w:id="335"/>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5-6</w:t>
            </w:r>
          </w:p>
        </w:tc>
        <w:tc>
          <w:tcPr>
            <w:tcW w:w="757" w:type="dxa"/>
            <w:shd w:val="clear" w:color="auto" w:fill="auto"/>
          </w:tcPr>
          <w:p w:rsidR="00801303" w:rsidRPr="00912595" w:rsidRDefault="00801303" w:rsidP="00801303">
            <w:pPr>
              <w:pStyle w:val="Tabletext"/>
              <w:jc w:val="center"/>
            </w:pPr>
          </w:p>
        </w:tc>
        <w:tc>
          <w:tcPr>
            <w:tcW w:w="851" w:type="dxa"/>
            <w:shd w:val="clear" w:color="auto" w:fill="auto"/>
          </w:tcPr>
          <w:p w:rsidR="00801303" w:rsidRPr="00912595" w:rsidRDefault="00801303" w:rsidP="00801303">
            <w:pPr>
              <w:pStyle w:val="Tabletext"/>
              <w:jc w:val="center"/>
            </w:pPr>
            <w:r w:rsidRPr="00912595">
              <w:t>−23.5</w:t>
            </w:r>
          </w:p>
        </w:tc>
        <w:tc>
          <w:tcPr>
            <w:tcW w:w="850" w:type="dxa"/>
            <w:vMerge w:val="restart"/>
            <w:shd w:val="clear" w:color="auto" w:fill="auto"/>
          </w:tcPr>
          <w:p w:rsidR="00801303" w:rsidRPr="00912595" w:rsidRDefault="00801303" w:rsidP="00801303">
            <w:pPr>
              <w:pStyle w:val="Tabletext"/>
              <w:jc w:val="center"/>
            </w:pPr>
            <w:r w:rsidRPr="00912595">
              <w:t>−23.5</w:t>
            </w:r>
          </w:p>
        </w:tc>
        <w:tc>
          <w:tcPr>
            <w:tcW w:w="851" w:type="dxa"/>
            <w:vMerge w:val="restart"/>
            <w:shd w:val="clear" w:color="auto" w:fill="auto"/>
          </w:tcPr>
          <w:p w:rsidR="00801303" w:rsidRPr="00912595" w:rsidRDefault="00801303" w:rsidP="00801303">
            <w:pPr>
              <w:pStyle w:val="Tabletext"/>
              <w:jc w:val="center"/>
            </w:pPr>
            <w:r w:rsidRPr="00912595">
              <w:t>−23.5</w:t>
            </w:r>
          </w:p>
        </w:tc>
        <w:tc>
          <w:tcPr>
            <w:tcW w:w="850" w:type="dxa"/>
            <w:vMerge w:val="restart"/>
            <w:shd w:val="clear" w:color="auto" w:fill="auto"/>
          </w:tcPr>
          <w:p w:rsidR="00801303" w:rsidRPr="00912595" w:rsidRDefault="00801303" w:rsidP="00801303">
            <w:pPr>
              <w:pStyle w:val="Tabletext"/>
              <w:jc w:val="center"/>
            </w:pPr>
            <w:r w:rsidRPr="00912595">
              <w:t>−23.5</w:t>
            </w:r>
          </w:p>
        </w:tc>
        <w:tc>
          <w:tcPr>
            <w:tcW w:w="851" w:type="dxa"/>
            <w:vMerge w:val="restart"/>
            <w:shd w:val="clear" w:color="auto" w:fill="auto"/>
          </w:tcPr>
          <w:p w:rsidR="00801303" w:rsidRPr="00912595" w:rsidRDefault="00801303" w:rsidP="00801303">
            <w:pPr>
              <w:pStyle w:val="Tabletext"/>
              <w:jc w:val="center"/>
            </w:pPr>
            <w:r w:rsidRPr="00912595">
              <w:t>−23.5</w:t>
            </w:r>
          </w:p>
        </w:tc>
        <w:tc>
          <w:tcPr>
            <w:tcW w:w="1417" w:type="dxa"/>
            <w:shd w:val="clear" w:color="auto" w:fill="auto"/>
          </w:tcPr>
          <w:p w:rsidR="00801303" w:rsidRPr="00912595" w:rsidRDefault="00801303" w:rsidP="00801303">
            <w:pPr>
              <w:pStyle w:val="Tabletext"/>
              <w:jc w:val="center"/>
            </w:pPr>
            <w:bookmarkStart w:id="336" w:name="lt_pId2415"/>
            <w:r w:rsidRPr="00912595">
              <w:t>1 MHz</w:t>
            </w:r>
            <w:bookmarkEnd w:id="336"/>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6-10</w:t>
            </w:r>
          </w:p>
        </w:tc>
        <w:tc>
          <w:tcPr>
            <w:tcW w:w="757" w:type="dxa"/>
            <w:shd w:val="clear" w:color="auto" w:fill="auto"/>
          </w:tcPr>
          <w:p w:rsidR="00801303" w:rsidRPr="00912595" w:rsidRDefault="00801303" w:rsidP="00801303">
            <w:pPr>
              <w:pStyle w:val="Tabletext"/>
              <w:jc w:val="center"/>
            </w:pPr>
          </w:p>
        </w:tc>
        <w:tc>
          <w:tcPr>
            <w:tcW w:w="851" w:type="dxa"/>
            <w:shd w:val="clear" w:color="auto" w:fill="auto"/>
          </w:tcPr>
          <w:p w:rsidR="00801303" w:rsidRPr="00912595" w:rsidRDefault="00801303" w:rsidP="00801303">
            <w:pPr>
              <w:pStyle w:val="Tabletext"/>
              <w:jc w:val="center"/>
            </w:pPr>
          </w:p>
        </w:tc>
        <w:tc>
          <w:tcPr>
            <w:tcW w:w="850" w:type="dxa"/>
            <w:vMerge/>
            <w:shd w:val="clear" w:color="auto" w:fill="auto"/>
          </w:tcPr>
          <w:p w:rsidR="00801303" w:rsidRPr="00912595" w:rsidRDefault="00801303" w:rsidP="00801303">
            <w:pPr>
              <w:pStyle w:val="Tabletext"/>
              <w:jc w:val="center"/>
            </w:pPr>
          </w:p>
        </w:tc>
        <w:tc>
          <w:tcPr>
            <w:tcW w:w="851" w:type="dxa"/>
            <w:vMerge/>
            <w:shd w:val="clear" w:color="auto" w:fill="auto"/>
          </w:tcPr>
          <w:p w:rsidR="00801303" w:rsidRPr="00912595" w:rsidRDefault="00801303" w:rsidP="00801303">
            <w:pPr>
              <w:pStyle w:val="Tabletext"/>
              <w:jc w:val="center"/>
            </w:pPr>
          </w:p>
        </w:tc>
        <w:tc>
          <w:tcPr>
            <w:tcW w:w="850" w:type="dxa"/>
            <w:vMerge/>
            <w:shd w:val="clear" w:color="auto" w:fill="auto"/>
          </w:tcPr>
          <w:p w:rsidR="00801303" w:rsidRPr="00912595" w:rsidRDefault="00801303" w:rsidP="00801303">
            <w:pPr>
              <w:pStyle w:val="Tabletext"/>
              <w:jc w:val="center"/>
            </w:pPr>
          </w:p>
        </w:tc>
        <w:tc>
          <w:tcPr>
            <w:tcW w:w="851" w:type="dxa"/>
            <w:vMerge/>
            <w:shd w:val="clear" w:color="auto" w:fill="auto"/>
          </w:tcPr>
          <w:p w:rsidR="00801303" w:rsidRPr="00912595" w:rsidRDefault="00801303" w:rsidP="00801303">
            <w:pPr>
              <w:pStyle w:val="Tabletext"/>
              <w:jc w:val="center"/>
            </w:pPr>
          </w:p>
        </w:tc>
        <w:tc>
          <w:tcPr>
            <w:tcW w:w="1417" w:type="dxa"/>
            <w:shd w:val="clear" w:color="auto" w:fill="auto"/>
          </w:tcPr>
          <w:p w:rsidR="00801303" w:rsidRPr="00912595" w:rsidRDefault="00801303" w:rsidP="00801303">
            <w:pPr>
              <w:pStyle w:val="Tabletext"/>
              <w:jc w:val="center"/>
            </w:pPr>
            <w:bookmarkStart w:id="337" w:name="lt_pId2417"/>
            <w:r w:rsidRPr="00912595">
              <w:t>1 MHz</w:t>
            </w:r>
            <w:bookmarkEnd w:id="337"/>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10-15</w:t>
            </w:r>
          </w:p>
        </w:tc>
        <w:tc>
          <w:tcPr>
            <w:tcW w:w="757" w:type="dxa"/>
            <w:shd w:val="clear" w:color="auto" w:fill="auto"/>
          </w:tcPr>
          <w:p w:rsidR="00801303" w:rsidRPr="00912595" w:rsidRDefault="00801303" w:rsidP="00801303">
            <w:pPr>
              <w:pStyle w:val="Tabletext"/>
              <w:jc w:val="center"/>
            </w:pPr>
          </w:p>
        </w:tc>
        <w:tc>
          <w:tcPr>
            <w:tcW w:w="851" w:type="dxa"/>
            <w:shd w:val="clear" w:color="auto" w:fill="auto"/>
          </w:tcPr>
          <w:p w:rsidR="00801303" w:rsidRPr="00912595" w:rsidRDefault="00801303" w:rsidP="00801303">
            <w:pPr>
              <w:pStyle w:val="Tabletext"/>
              <w:jc w:val="center"/>
            </w:pPr>
          </w:p>
        </w:tc>
        <w:tc>
          <w:tcPr>
            <w:tcW w:w="850" w:type="dxa"/>
            <w:shd w:val="clear" w:color="auto" w:fill="auto"/>
          </w:tcPr>
          <w:p w:rsidR="00801303" w:rsidRPr="00912595" w:rsidRDefault="00801303" w:rsidP="00801303">
            <w:pPr>
              <w:pStyle w:val="Tabletext"/>
              <w:jc w:val="center"/>
            </w:pPr>
          </w:p>
        </w:tc>
        <w:tc>
          <w:tcPr>
            <w:tcW w:w="851" w:type="dxa"/>
            <w:vMerge/>
            <w:shd w:val="clear" w:color="auto" w:fill="auto"/>
          </w:tcPr>
          <w:p w:rsidR="00801303" w:rsidRPr="00912595" w:rsidRDefault="00801303" w:rsidP="00801303">
            <w:pPr>
              <w:pStyle w:val="Tabletext"/>
              <w:jc w:val="center"/>
            </w:pPr>
          </w:p>
        </w:tc>
        <w:tc>
          <w:tcPr>
            <w:tcW w:w="850" w:type="dxa"/>
            <w:vMerge/>
            <w:shd w:val="clear" w:color="auto" w:fill="auto"/>
          </w:tcPr>
          <w:p w:rsidR="00801303" w:rsidRPr="00912595" w:rsidRDefault="00801303" w:rsidP="00801303">
            <w:pPr>
              <w:pStyle w:val="Tabletext"/>
              <w:jc w:val="center"/>
            </w:pPr>
          </w:p>
        </w:tc>
        <w:tc>
          <w:tcPr>
            <w:tcW w:w="851" w:type="dxa"/>
            <w:vMerge/>
            <w:shd w:val="clear" w:color="auto" w:fill="auto"/>
          </w:tcPr>
          <w:p w:rsidR="00801303" w:rsidRPr="00912595" w:rsidRDefault="00801303" w:rsidP="00801303">
            <w:pPr>
              <w:pStyle w:val="Tabletext"/>
              <w:jc w:val="center"/>
            </w:pPr>
          </w:p>
        </w:tc>
        <w:tc>
          <w:tcPr>
            <w:tcW w:w="1417" w:type="dxa"/>
            <w:shd w:val="clear" w:color="auto" w:fill="auto"/>
          </w:tcPr>
          <w:p w:rsidR="00801303" w:rsidRPr="00912595" w:rsidRDefault="00801303" w:rsidP="00801303">
            <w:pPr>
              <w:pStyle w:val="Tabletext"/>
              <w:jc w:val="center"/>
            </w:pPr>
            <w:bookmarkStart w:id="338" w:name="lt_pId2419"/>
            <w:r w:rsidRPr="00912595">
              <w:t>1 MHz</w:t>
            </w:r>
            <w:bookmarkEnd w:id="338"/>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15-20</w:t>
            </w:r>
          </w:p>
        </w:tc>
        <w:tc>
          <w:tcPr>
            <w:tcW w:w="757" w:type="dxa"/>
            <w:shd w:val="clear" w:color="auto" w:fill="auto"/>
          </w:tcPr>
          <w:p w:rsidR="00801303" w:rsidRPr="00912595" w:rsidRDefault="00801303" w:rsidP="00801303">
            <w:pPr>
              <w:pStyle w:val="Tabletext"/>
              <w:jc w:val="center"/>
            </w:pPr>
          </w:p>
        </w:tc>
        <w:tc>
          <w:tcPr>
            <w:tcW w:w="851" w:type="dxa"/>
            <w:shd w:val="clear" w:color="auto" w:fill="auto"/>
          </w:tcPr>
          <w:p w:rsidR="00801303" w:rsidRPr="00912595" w:rsidRDefault="00801303" w:rsidP="00801303">
            <w:pPr>
              <w:pStyle w:val="Tabletext"/>
              <w:jc w:val="center"/>
            </w:pPr>
          </w:p>
        </w:tc>
        <w:tc>
          <w:tcPr>
            <w:tcW w:w="850" w:type="dxa"/>
            <w:shd w:val="clear" w:color="auto" w:fill="auto"/>
          </w:tcPr>
          <w:p w:rsidR="00801303" w:rsidRPr="00912595" w:rsidRDefault="00801303" w:rsidP="00801303">
            <w:pPr>
              <w:pStyle w:val="Tabletext"/>
              <w:jc w:val="center"/>
            </w:pPr>
          </w:p>
        </w:tc>
        <w:tc>
          <w:tcPr>
            <w:tcW w:w="851" w:type="dxa"/>
            <w:shd w:val="clear" w:color="auto" w:fill="auto"/>
          </w:tcPr>
          <w:p w:rsidR="00801303" w:rsidRPr="00912595" w:rsidRDefault="00801303" w:rsidP="00801303">
            <w:pPr>
              <w:pStyle w:val="Tabletext"/>
              <w:jc w:val="center"/>
            </w:pPr>
          </w:p>
        </w:tc>
        <w:tc>
          <w:tcPr>
            <w:tcW w:w="850" w:type="dxa"/>
            <w:vMerge/>
            <w:shd w:val="clear" w:color="auto" w:fill="auto"/>
          </w:tcPr>
          <w:p w:rsidR="00801303" w:rsidRPr="00912595" w:rsidRDefault="00801303" w:rsidP="00801303">
            <w:pPr>
              <w:pStyle w:val="Tabletext"/>
              <w:jc w:val="center"/>
            </w:pPr>
          </w:p>
        </w:tc>
        <w:tc>
          <w:tcPr>
            <w:tcW w:w="851" w:type="dxa"/>
            <w:vMerge/>
            <w:shd w:val="clear" w:color="auto" w:fill="auto"/>
          </w:tcPr>
          <w:p w:rsidR="00801303" w:rsidRPr="00912595" w:rsidRDefault="00801303" w:rsidP="00801303">
            <w:pPr>
              <w:pStyle w:val="Tabletext"/>
              <w:jc w:val="center"/>
            </w:pPr>
          </w:p>
        </w:tc>
        <w:tc>
          <w:tcPr>
            <w:tcW w:w="1417" w:type="dxa"/>
            <w:shd w:val="clear" w:color="auto" w:fill="auto"/>
          </w:tcPr>
          <w:p w:rsidR="00801303" w:rsidRPr="00912595" w:rsidRDefault="00801303" w:rsidP="00801303">
            <w:pPr>
              <w:pStyle w:val="Tabletext"/>
              <w:jc w:val="center"/>
            </w:pPr>
            <w:bookmarkStart w:id="339" w:name="lt_pId2421"/>
            <w:r w:rsidRPr="00912595">
              <w:t>1 MHz</w:t>
            </w:r>
            <w:bookmarkEnd w:id="339"/>
          </w:p>
        </w:tc>
      </w:tr>
      <w:tr w:rsidR="00801303" w:rsidRPr="00912595" w:rsidTr="00801303">
        <w:trPr>
          <w:jc w:val="center"/>
        </w:trPr>
        <w:tc>
          <w:tcPr>
            <w:tcW w:w="1086" w:type="dxa"/>
            <w:tcBorders>
              <w:bottom w:val="single" w:sz="4" w:space="0" w:color="auto"/>
            </w:tcBorders>
            <w:shd w:val="clear" w:color="auto" w:fill="auto"/>
          </w:tcPr>
          <w:p w:rsidR="00801303" w:rsidRPr="00912595" w:rsidRDefault="00801303" w:rsidP="00801303">
            <w:pPr>
              <w:pStyle w:val="Tabletext"/>
              <w:jc w:val="center"/>
            </w:pPr>
            <w:r w:rsidRPr="00912595">
              <w:t>20-25</w:t>
            </w:r>
          </w:p>
        </w:tc>
        <w:tc>
          <w:tcPr>
            <w:tcW w:w="757" w:type="dxa"/>
            <w:tcBorders>
              <w:bottom w:val="single" w:sz="4" w:space="0" w:color="auto"/>
            </w:tcBorders>
            <w:shd w:val="clear" w:color="auto" w:fill="auto"/>
          </w:tcPr>
          <w:p w:rsidR="00801303" w:rsidRPr="00912595" w:rsidRDefault="00801303" w:rsidP="00801303">
            <w:pPr>
              <w:pStyle w:val="Tabletext"/>
              <w:jc w:val="center"/>
            </w:pPr>
          </w:p>
        </w:tc>
        <w:tc>
          <w:tcPr>
            <w:tcW w:w="851" w:type="dxa"/>
            <w:tcBorders>
              <w:bottom w:val="single" w:sz="4" w:space="0" w:color="auto"/>
            </w:tcBorders>
            <w:shd w:val="clear" w:color="auto" w:fill="auto"/>
          </w:tcPr>
          <w:p w:rsidR="00801303" w:rsidRPr="00912595" w:rsidRDefault="00801303" w:rsidP="00801303">
            <w:pPr>
              <w:pStyle w:val="Tabletext"/>
              <w:jc w:val="center"/>
            </w:pPr>
          </w:p>
        </w:tc>
        <w:tc>
          <w:tcPr>
            <w:tcW w:w="850" w:type="dxa"/>
            <w:tcBorders>
              <w:bottom w:val="single" w:sz="4" w:space="0" w:color="auto"/>
            </w:tcBorders>
            <w:shd w:val="clear" w:color="auto" w:fill="auto"/>
          </w:tcPr>
          <w:p w:rsidR="00801303" w:rsidRPr="00912595" w:rsidRDefault="00801303" w:rsidP="00801303">
            <w:pPr>
              <w:pStyle w:val="Tabletext"/>
              <w:jc w:val="center"/>
            </w:pPr>
          </w:p>
        </w:tc>
        <w:tc>
          <w:tcPr>
            <w:tcW w:w="851" w:type="dxa"/>
            <w:tcBorders>
              <w:bottom w:val="single" w:sz="4" w:space="0" w:color="auto"/>
            </w:tcBorders>
            <w:shd w:val="clear" w:color="auto" w:fill="auto"/>
          </w:tcPr>
          <w:p w:rsidR="00801303" w:rsidRPr="00912595" w:rsidRDefault="00801303" w:rsidP="00801303">
            <w:pPr>
              <w:pStyle w:val="Tabletext"/>
              <w:jc w:val="center"/>
            </w:pPr>
          </w:p>
        </w:tc>
        <w:tc>
          <w:tcPr>
            <w:tcW w:w="850" w:type="dxa"/>
            <w:tcBorders>
              <w:bottom w:val="single" w:sz="4" w:space="0" w:color="auto"/>
            </w:tcBorders>
            <w:shd w:val="clear" w:color="auto" w:fill="auto"/>
          </w:tcPr>
          <w:p w:rsidR="00801303" w:rsidRPr="00912595" w:rsidRDefault="00801303" w:rsidP="00801303">
            <w:pPr>
              <w:pStyle w:val="Tabletext"/>
              <w:jc w:val="center"/>
            </w:pPr>
          </w:p>
        </w:tc>
        <w:tc>
          <w:tcPr>
            <w:tcW w:w="851" w:type="dxa"/>
            <w:vMerge/>
            <w:tcBorders>
              <w:bottom w:val="single" w:sz="4" w:space="0" w:color="auto"/>
            </w:tcBorders>
            <w:shd w:val="clear" w:color="auto" w:fill="auto"/>
          </w:tcPr>
          <w:p w:rsidR="00801303" w:rsidRPr="00912595" w:rsidRDefault="00801303" w:rsidP="00801303">
            <w:pPr>
              <w:pStyle w:val="Tabletext"/>
              <w:jc w:val="center"/>
            </w:pPr>
          </w:p>
        </w:tc>
        <w:tc>
          <w:tcPr>
            <w:tcW w:w="1417" w:type="dxa"/>
            <w:tcBorders>
              <w:bottom w:val="single" w:sz="4" w:space="0" w:color="auto"/>
            </w:tcBorders>
            <w:shd w:val="clear" w:color="auto" w:fill="auto"/>
          </w:tcPr>
          <w:p w:rsidR="00801303" w:rsidRPr="00912595" w:rsidRDefault="00801303" w:rsidP="00801303">
            <w:pPr>
              <w:pStyle w:val="Tabletext"/>
              <w:jc w:val="center"/>
            </w:pPr>
            <w:bookmarkStart w:id="340" w:name="lt_pId2423"/>
            <w:r w:rsidRPr="00912595">
              <w:t>1 MHz</w:t>
            </w:r>
            <w:bookmarkEnd w:id="340"/>
          </w:p>
        </w:tc>
      </w:tr>
      <w:tr w:rsidR="00801303" w:rsidRPr="00912595" w:rsidTr="00801303">
        <w:trPr>
          <w:jc w:val="center"/>
        </w:trPr>
        <w:tc>
          <w:tcPr>
            <w:tcW w:w="7513" w:type="dxa"/>
            <w:gridSpan w:val="8"/>
            <w:tcBorders>
              <w:left w:val="nil"/>
              <w:bottom w:val="nil"/>
              <w:right w:val="nil"/>
            </w:tcBorders>
            <w:shd w:val="clear" w:color="auto" w:fill="auto"/>
          </w:tcPr>
          <w:p w:rsidR="00BD0F0E" w:rsidRPr="00912595" w:rsidRDefault="00BD0F0E" w:rsidP="00BD0F0E">
            <w:pPr>
              <w:pStyle w:val="Tablelegend"/>
              <w:ind w:left="-85" w:firstLine="0"/>
              <w:rPr>
                <w:lang w:val="en-GB" w:eastAsia="zh-CN"/>
              </w:rPr>
            </w:pPr>
            <w:r w:rsidRPr="00912595">
              <w:rPr>
                <w:rFonts w:hint="eastAsia"/>
                <w:lang w:val="en-GB" w:eastAsia="zh-CN"/>
              </w:rPr>
              <w:t>注</w:t>
            </w:r>
            <w:r w:rsidRPr="00912595">
              <w:rPr>
                <w:lang w:val="en-GB" w:eastAsia="zh-CN"/>
              </w:rPr>
              <w:t xml:space="preserve">1 – </w:t>
            </w:r>
            <w:r w:rsidRPr="00912595">
              <w:rPr>
                <w:rFonts w:ascii="SimSun" w:hAnsi="SimSun" w:cs="SimSun" w:hint="eastAsia"/>
                <w:lang w:val="en-US" w:eastAsia="zh-CN"/>
              </w:rPr>
              <w:t>使用</w:t>
            </w:r>
            <w:r w:rsidRPr="00912595">
              <w:rPr>
                <w:lang w:eastAsia="zh-CN"/>
              </w:rPr>
              <w:t>30 kHz</w:t>
            </w:r>
            <w:r w:rsidRPr="00912595">
              <w:rPr>
                <w:rFonts w:ascii="SimSun" w:hAnsi="SimSun" w:cs="SimSun" w:hint="eastAsia"/>
                <w:lang w:val="en-US" w:eastAsia="zh-CN"/>
              </w:rPr>
              <w:t>滤波器的第一个和最后一个测量位置在</w:t>
            </w:r>
            <w:r w:rsidRPr="00912595">
              <w:rPr>
                <w:lang w:val="en-GB"/>
              </w:rPr>
              <w:t>Δ</w:t>
            </w:r>
            <w:r w:rsidRPr="00912595">
              <w:rPr>
                <w:i/>
                <w:iCs/>
                <w:lang w:val="en-GB" w:eastAsia="zh-CN"/>
              </w:rPr>
              <w:t>f</w:t>
            </w:r>
            <w:r w:rsidR="00306D27">
              <w:rPr>
                <w:vertAlign w:val="subscript"/>
                <w:lang w:val="en-GB" w:eastAsia="zh-CN"/>
              </w:rPr>
              <w:t>OoB</w:t>
            </w:r>
            <w:r w:rsidRPr="00912595">
              <w:rPr>
                <w:rFonts w:ascii="SimSun" w:hAnsi="SimSun" w:cs="SimSun" w:hint="eastAsia"/>
                <w:lang w:val="en-US" w:eastAsia="zh-CN"/>
              </w:rPr>
              <w:t>等于</w:t>
            </w:r>
            <w:r w:rsidRPr="00912595">
              <w:rPr>
                <w:lang w:val="en-GB" w:eastAsia="zh-CN"/>
              </w:rPr>
              <w:t>0.015 MHz</w:t>
            </w:r>
            <w:r w:rsidRPr="00912595">
              <w:rPr>
                <w:rFonts w:hint="eastAsia"/>
                <w:lang w:val="en-GB" w:eastAsia="zh-CN"/>
              </w:rPr>
              <w:t>和</w:t>
            </w:r>
            <w:r w:rsidRPr="00912595">
              <w:rPr>
                <w:lang w:val="en-GB" w:eastAsia="zh-CN"/>
              </w:rPr>
              <w:t>0.985 MHz</w:t>
            </w:r>
            <w:r w:rsidRPr="00912595">
              <w:rPr>
                <w:rFonts w:hint="eastAsia"/>
                <w:lang w:val="en-GB" w:eastAsia="zh-CN"/>
              </w:rPr>
              <w:t>处</w:t>
            </w:r>
            <w:r w:rsidRPr="00912595">
              <w:rPr>
                <w:rFonts w:hint="eastAsia"/>
                <w:lang w:eastAsia="zh-CN"/>
              </w:rPr>
              <w:t>。</w:t>
            </w:r>
          </w:p>
          <w:p w:rsidR="00BD0F0E" w:rsidRPr="00912595" w:rsidRDefault="00BD0F0E" w:rsidP="00BD0F0E">
            <w:pPr>
              <w:pStyle w:val="Tablelegend"/>
              <w:ind w:left="-85" w:firstLine="0"/>
              <w:rPr>
                <w:lang w:val="en-GB" w:eastAsia="zh-CN"/>
              </w:rPr>
            </w:pPr>
            <w:r w:rsidRPr="00912595">
              <w:rPr>
                <w:rFonts w:hint="eastAsia"/>
                <w:lang w:val="en-GB" w:eastAsia="zh-CN"/>
              </w:rPr>
              <w:t>注</w:t>
            </w:r>
            <w:r w:rsidRPr="00912595">
              <w:rPr>
                <w:lang w:val="en-GB" w:eastAsia="zh-CN"/>
              </w:rPr>
              <w:t xml:space="preserve">2 – </w:t>
            </w:r>
            <w:r w:rsidRPr="00912595">
              <w:rPr>
                <w:rFonts w:hint="eastAsia"/>
                <w:lang w:val="en-GB" w:eastAsia="zh-CN"/>
              </w:rPr>
              <w:t>在频谱发射限值的边界处，使用</w:t>
            </w:r>
            <w:r w:rsidRPr="00912595">
              <w:rPr>
                <w:lang w:val="en-GB" w:eastAsia="zh-CN"/>
              </w:rPr>
              <w:t>1 MHz</w:t>
            </w:r>
            <w:r>
              <w:rPr>
                <w:rFonts w:hint="eastAsia"/>
                <w:lang w:val="en-GB" w:eastAsia="zh-CN"/>
              </w:rPr>
              <w:t>滤波器的第一个和最后一个测量位置分别</w:t>
            </w:r>
            <w:r w:rsidRPr="00912595">
              <w:rPr>
                <w:rFonts w:hint="eastAsia"/>
                <w:lang w:val="en-GB" w:eastAsia="zh-CN"/>
              </w:rPr>
              <w:t>在</w:t>
            </w:r>
            <w:r w:rsidRPr="00912595">
              <w:rPr>
                <w:lang w:val="en-GB" w:eastAsia="zh-CN"/>
              </w:rPr>
              <w:t xml:space="preserve">+0.5 MHz </w:t>
            </w:r>
            <w:r w:rsidRPr="00912595">
              <w:rPr>
                <w:rFonts w:hint="eastAsia"/>
                <w:lang w:val="en-GB" w:eastAsia="zh-CN"/>
              </w:rPr>
              <w:t>和</w:t>
            </w:r>
            <w:r w:rsidRPr="00912595">
              <w:rPr>
                <w:lang w:val="en-GB" w:eastAsia="zh-CN"/>
              </w:rPr>
              <w:t>–0.5 MHz</w:t>
            </w:r>
            <w:r w:rsidRPr="00912595">
              <w:rPr>
                <w:rFonts w:hint="eastAsia"/>
                <w:lang w:val="en-GB" w:eastAsia="zh-CN"/>
              </w:rPr>
              <w:t>之内。</w:t>
            </w:r>
          </w:p>
          <w:p w:rsidR="00BD0F0E" w:rsidRPr="00912595" w:rsidRDefault="00BD0F0E" w:rsidP="00BD0F0E">
            <w:pPr>
              <w:pStyle w:val="Tablelegend"/>
              <w:ind w:left="-85" w:firstLine="0"/>
              <w:rPr>
                <w:lang w:val="en-GB" w:eastAsia="zh-CN"/>
              </w:rPr>
            </w:pPr>
            <w:r w:rsidRPr="00912595">
              <w:rPr>
                <w:rFonts w:hint="eastAsia"/>
                <w:lang w:val="en-GB" w:eastAsia="zh-CN"/>
              </w:rPr>
              <w:t>注</w:t>
            </w:r>
            <w:r w:rsidRPr="00912595">
              <w:rPr>
                <w:lang w:val="en-GB" w:eastAsia="zh-CN"/>
              </w:rPr>
              <w:t xml:space="preserve">3 – </w:t>
            </w:r>
            <w:r w:rsidRPr="00912595">
              <w:rPr>
                <w:rFonts w:hint="eastAsia"/>
                <w:lang w:val="en-GB" w:eastAsia="zh-CN"/>
              </w:rPr>
              <w:t>测量将在信道的上边缘之上和信道下边缘之下进行。</w:t>
            </w:r>
          </w:p>
          <w:p w:rsidR="00BD0F0E" w:rsidRPr="00912595" w:rsidRDefault="00BD0F0E" w:rsidP="00BD0F0E">
            <w:pPr>
              <w:pStyle w:val="TableLegendNote"/>
              <w:rPr>
                <w:lang w:val="en-GB" w:eastAsia="zh-CN"/>
              </w:rPr>
            </w:pPr>
            <w:r w:rsidRPr="00912595">
              <w:rPr>
                <w:rFonts w:hint="eastAsia"/>
                <w:lang w:val="en-GB" w:eastAsia="zh-CN"/>
              </w:rPr>
              <w:t>注</w:t>
            </w:r>
            <w:r w:rsidRPr="00912595">
              <w:rPr>
                <w:lang w:val="en-GB" w:eastAsia="zh-CN"/>
              </w:rPr>
              <w:t xml:space="preserve">4 – </w:t>
            </w:r>
            <w:r w:rsidRPr="00912595">
              <w:rPr>
                <w:rFonts w:hint="eastAsia"/>
                <w:lang w:val="en-GB" w:eastAsia="zh-CN"/>
              </w:rPr>
              <w:t>以上</w:t>
            </w:r>
            <w:r>
              <w:rPr>
                <w:rFonts w:hint="eastAsia"/>
                <w:lang w:val="en-GB" w:eastAsia="zh-CN"/>
              </w:rPr>
              <w:t>频谱发射掩膜（</w:t>
            </w:r>
            <w:r w:rsidRPr="00912595">
              <w:rPr>
                <w:lang w:val="en-GB" w:eastAsia="zh-CN"/>
              </w:rPr>
              <w:t>SEM</w:t>
            </w:r>
            <w:r>
              <w:rPr>
                <w:rFonts w:hint="eastAsia"/>
                <w:lang w:val="en-GB" w:eastAsia="zh-CN"/>
              </w:rPr>
              <w:t>）要求适</w:t>
            </w:r>
            <w:r w:rsidRPr="00912595">
              <w:rPr>
                <w:rFonts w:hint="eastAsia"/>
                <w:lang w:val="en-GB" w:eastAsia="zh-CN"/>
              </w:rPr>
              <w:t>用于对应于如表</w:t>
            </w:r>
            <w:r w:rsidRPr="00912595">
              <w:rPr>
                <w:lang w:val="en-GB" w:eastAsia="zh-CN"/>
              </w:rPr>
              <w:t>3-1</w:t>
            </w:r>
            <w:r w:rsidRPr="00912595">
              <w:rPr>
                <w:rFonts w:hint="eastAsia"/>
                <w:lang w:val="en-GB" w:eastAsia="zh-CN"/>
              </w:rPr>
              <w:t>所定义</w:t>
            </w:r>
            <w:r>
              <w:rPr>
                <w:rFonts w:hint="eastAsia"/>
                <w:lang w:val="en-GB" w:eastAsia="zh-CN"/>
              </w:rPr>
              <w:t>之</w:t>
            </w:r>
            <w:r w:rsidRPr="00912595">
              <w:rPr>
                <w:rFonts w:hint="eastAsia"/>
                <w:lang w:val="en-GB" w:eastAsia="zh-CN"/>
              </w:rPr>
              <w:t>网络信令值</w:t>
            </w:r>
            <w:r>
              <w:rPr>
                <w:lang w:val="en-GB" w:eastAsia="zh-CN"/>
              </w:rPr>
              <w:t>NS_0</w:t>
            </w:r>
            <w:r>
              <w:rPr>
                <w:rFonts w:hint="eastAsia"/>
                <w:lang w:val="en-GB" w:eastAsia="zh-CN"/>
              </w:rPr>
              <w:t>4</w:t>
            </w:r>
            <w:r w:rsidRPr="00912595">
              <w:rPr>
                <w:rFonts w:hint="eastAsia"/>
                <w:lang w:val="en-GB" w:eastAsia="zh-CN"/>
              </w:rPr>
              <w:t>的频段</w:t>
            </w:r>
            <w:r>
              <w:rPr>
                <w:rFonts w:hint="eastAsia"/>
                <w:lang w:val="en-GB" w:eastAsia="zh-CN"/>
              </w:rPr>
              <w:t>。</w:t>
            </w:r>
          </w:p>
          <w:p w:rsidR="00801303" w:rsidRPr="00912595" w:rsidRDefault="00BD0F0E" w:rsidP="00BD0F0E">
            <w:pPr>
              <w:pStyle w:val="TableLegendNote"/>
              <w:rPr>
                <w:lang w:eastAsia="zh-CN"/>
              </w:rPr>
            </w:pPr>
            <w:r w:rsidRPr="00912595">
              <w:rPr>
                <w:rFonts w:hint="eastAsia"/>
                <w:lang w:eastAsia="zh-CN"/>
              </w:rPr>
              <w:t>注</w:t>
            </w:r>
            <w:r w:rsidRPr="00912595">
              <w:rPr>
                <w:lang w:eastAsia="zh-CN"/>
              </w:rPr>
              <w:t xml:space="preserve">5 – </w:t>
            </w:r>
            <w:r w:rsidRPr="00912595">
              <w:rPr>
                <w:rFonts w:hint="eastAsia"/>
                <w:lang w:eastAsia="zh-CN"/>
              </w:rPr>
              <w:t>对于</w:t>
            </w:r>
            <w:r w:rsidRPr="00912595">
              <w:rPr>
                <w:lang w:eastAsia="zh-CN"/>
              </w:rPr>
              <w:t>2.5-2.8MHz</w:t>
            </w:r>
            <w:r w:rsidRPr="00912595">
              <w:rPr>
                <w:rFonts w:hint="eastAsia"/>
                <w:lang w:eastAsia="zh-CN"/>
              </w:rPr>
              <w:t>偏移范围的</w:t>
            </w:r>
            <w:r w:rsidRPr="00912595">
              <w:rPr>
                <w:lang w:eastAsia="zh-CN"/>
              </w:rPr>
              <w:t>1.4MHz</w:t>
            </w:r>
            <w:r w:rsidRPr="00912595">
              <w:rPr>
                <w:rFonts w:hint="eastAsia"/>
                <w:lang w:eastAsia="zh-CN"/>
              </w:rPr>
              <w:t>信道带宽，测量位置在</w:t>
            </w:r>
            <w:r w:rsidRPr="00912595">
              <w:t>Δ</w:t>
            </w:r>
            <w:r w:rsidRPr="00912595">
              <w:rPr>
                <w:i/>
                <w:iCs/>
                <w:lang w:eastAsia="zh-CN"/>
              </w:rPr>
              <w:t>f</w:t>
            </w:r>
            <w:r w:rsidR="00306D27">
              <w:rPr>
                <w:vertAlign w:val="subscript"/>
                <w:lang w:eastAsia="zh-CN"/>
              </w:rPr>
              <w:t>OoB</w:t>
            </w:r>
            <w:r w:rsidRPr="00912595">
              <w:rPr>
                <w:lang w:eastAsia="zh-CN"/>
              </w:rPr>
              <w:t>=3MHz</w:t>
            </w:r>
            <w:r>
              <w:rPr>
                <w:rFonts w:hint="eastAsia"/>
                <w:lang w:eastAsia="zh-CN"/>
              </w:rPr>
              <w:t>处。</w:t>
            </w:r>
          </w:p>
        </w:tc>
      </w:tr>
    </w:tbl>
    <w:p w:rsidR="00AD1754" w:rsidRDefault="00AD1754" w:rsidP="00AD1754">
      <w:pPr>
        <w:rPr>
          <w:rFonts w:hint="eastAsia"/>
          <w:lang w:val="en-US" w:eastAsia="zh-CN"/>
        </w:rPr>
      </w:pPr>
      <w:bookmarkStart w:id="341" w:name="lt_pId2429"/>
    </w:p>
    <w:p w:rsidR="00801303" w:rsidRPr="00912595" w:rsidRDefault="00D72DA3" w:rsidP="00AD1754">
      <w:pPr>
        <w:pStyle w:val="TableNo"/>
        <w:keepNext w:val="0"/>
      </w:pPr>
      <w:r w:rsidRPr="00912595">
        <w:rPr>
          <w:rFonts w:hint="eastAsia"/>
          <w:lang w:val="en-US" w:eastAsia="zh-CN"/>
        </w:rPr>
        <w:t>表</w:t>
      </w:r>
      <w:r w:rsidR="00801303" w:rsidRPr="00912595">
        <w:t>3.1.3.2-2</w:t>
      </w:r>
      <w:bookmarkEnd w:id="341"/>
    </w:p>
    <w:p w:rsidR="00801303" w:rsidRPr="00912595" w:rsidRDefault="00D72DA3" w:rsidP="00D72DA3">
      <w:pPr>
        <w:pStyle w:val="Tabletitle"/>
        <w:rPr>
          <w:lang w:eastAsia="zh-CN"/>
        </w:rPr>
      </w:pPr>
      <w:bookmarkStart w:id="342" w:name="lt_pId2430"/>
      <w:r w:rsidRPr="00912595">
        <w:rPr>
          <w:rFonts w:hint="eastAsia"/>
          <w:lang w:val="en-GB" w:eastAsia="zh-CN"/>
        </w:rPr>
        <w:t>附加要求</w:t>
      </w:r>
      <w:r w:rsidR="00BD0F0E">
        <w:rPr>
          <w:rFonts w:hint="eastAsia"/>
          <w:lang w:eastAsia="zh-CN"/>
        </w:rPr>
        <w:t>，</w:t>
      </w:r>
      <w:r w:rsidRPr="00912595">
        <w:rPr>
          <w:lang w:eastAsia="zh-CN"/>
        </w:rPr>
        <w:t>3GHz &lt; E-UTRA</w:t>
      </w:r>
      <w:r w:rsidRPr="00912595">
        <w:rPr>
          <w:rFonts w:hint="eastAsia"/>
          <w:lang w:val="en-GB" w:eastAsia="zh-CN"/>
        </w:rPr>
        <w:t>频段</w:t>
      </w:r>
      <w:r w:rsidRPr="00912595">
        <w:rPr>
          <w:lang w:eastAsia="zh-CN"/>
        </w:rPr>
        <w:t xml:space="preserve"> ≤ 4.2 GHz</w:t>
      </w:r>
      <w:bookmarkEnd w:id="34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18"/>
      </w:tblGrid>
      <w:tr w:rsidR="00801303" w:rsidRPr="00912595" w:rsidTr="00AD1754">
        <w:trPr>
          <w:jc w:val="center"/>
        </w:trPr>
        <w:tc>
          <w:tcPr>
            <w:tcW w:w="9639" w:type="dxa"/>
            <w:gridSpan w:val="8"/>
            <w:shd w:val="clear" w:color="auto" w:fill="auto"/>
          </w:tcPr>
          <w:p w:rsidR="00801303" w:rsidRPr="00912595" w:rsidRDefault="00D72DA3" w:rsidP="00801303">
            <w:pPr>
              <w:pStyle w:val="Tablehead"/>
              <w:keepLines/>
              <w:rPr>
                <w:rFonts w:asciiTheme="majorBidi" w:hAnsiTheme="majorBidi" w:cstheme="majorBidi"/>
                <w:szCs w:val="22"/>
                <w:lang w:val="en-US" w:eastAsia="zh-CN"/>
              </w:rPr>
            </w:pPr>
            <w:r w:rsidRPr="00912595">
              <w:rPr>
                <w:rFonts w:hint="eastAsia"/>
                <w:lang w:val="en-GB" w:eastAsia="zh-CN"/>
              </w:rPr>
              <w:t>频谱发射限值</w:t>
            </w:r>
            <w:r w:rsidRPr="00912595">
              <w:rPr>
                <w:rFonts w:hint="eastAsia"/>
                <w:lang w:eastAsia="zh-CN"/>
              </w:rPr>
              <w:t>（</w:t>
            </w:r>
            <w:r w:rsidRPr="00912595">
              <w:rPr>
                <w:lang w:eastAsia="zh-CN"/>
              </w:rPr>
              <w:t>dBm</w:t>
            </w:r>
            <w:r w:rsidRPr="00912595">
              <w:rPr>
                <w:rFonts w:hint="eastAsia"/>
                <w:lang w:eastAsia="zh-CN"/>
              </w:rPr>
              <w:t>）</w:t>
            </w:r>
            <w:r w:rsidRPr="00912595">
              <w:rPr>
                <w:lang w:eastAsia="zh-CN"/>
              </w:rPr>
              <w:t>/</w:t>
            </w:r>
            <w:r w:rsidRPr="00912595">
              <w:rPr>
                <w:rFonts w:hint="eastAsia"/>
                <w:lang w:val="en-GB" w:eastAsia="zh-CN"/>
              </w:rPr>
              <w:t>信道带宽</w:t>
            </w:r>
          </w:p>
        </w:tc>
      </w:tr>
      <w:tr w:rsidR="00801303" w:rsidRPr="00912595" w:rsidTr="00AD1754">
        <w:trPr>
          <w:jc w:val="center"/>
        </w:trPr>
        <w:tc>
          <w:tcPr>
            <w:tcW w:w="1392" w:type="dxa"/>
            <w:shd w:val="clear" w:color="auto" w:fill="auto"/>
          </w:tcPr>
          <w:p w:rsidR="00801303" w:rsidRPr="00912595" w:rsidRDefault="00801303" w:rsidP="00801303">
            <w:pPr>
              <w:pStyle w:val="Tablehead"/>
              <w:keepNext w:val="0"/>
              <w:rPr>
                <w:rFonts w:asciiTheme="majorBidi" w:hAnsiTheme="majorBidi" w:cstheme="majorBidi"/>
                <w:szCs w:val="22"/>
              </w:rPr>
            </w:pPr>
            <w:bookmarkStart w:id="343" w:name="lt_pId2432"/>
            <w:r w:rsidRPr="00912595">
              <w:rPr>
                <w:rFonts w:asciiTheme="majorBidi" w:hAnsiTheme="majorBidi" w:cstheme="majorBidi"/>
                <w:szCs w:val="22"/>
              </w:rPr>
              <w:t>Δ</w:t>
            </w:r>
            <w:r w:rsidRPr="00912595">
              <w:rPr>
                <w:i/>
                <w:iCs/>
                <w:szCs w:val="22"/>
                <w:lang w:eastAsia="ja-JP"/>
              </w:rPr>
              <w:t>f</w:t>
            </w:r>
            <w:r w:rsidRPr="00912595">
              <w:rPr>
                <w:i/>
                <w:iCs/>
                <w:szCs w:val="22"/>
                <w:vertAlign w:val="subscript"/>
                <w:lang w:eastAsia="ja-JP"/>
              </w:rPr>
              <w:t>OoB</w:t>
            </w:r>
            <w:bookmarkEnd w:id="343"/>
            <w:r w:rsidRPr="00912595">
              <w:rPr>
                <w:rFonts w:asciiTheme="majorBidi" w:hAnsiTheme="majorBidi" w:cstheme="majorBidi"/>
                <w:szCs w:val="22"/>
              </w:rPr>
              <w:br/>
            </w:r>
            <w:bookmarkStart w:id="344" w:name="lt_pId2433"/>
            <w:r w:rsidRPr="00912595">
              <w:rPr>
                <w:rFonts w:asciiTheme="majorBidi" w:hAnsiTheme="majorBidi" w:cstheme="majorBidi"/>
                <w:szCs w:val="22"/>
              </w:rPr>
              <w:t>(MHz)</w:t>
            </w:r>
            <w:bookmarkEnd w:id="344"/>
          </w:p>
        </w:tc>
        <w:tc>
          <w:tcPr>
            <w:tcW w:w="971"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1.4</w:t>
            </w:r>
            <w:r w:rsidRPr="00912595">
              <w:rPr>
                <w:rFonts w:asciiTheme="majorBidi" w:hAnsiTheme="majorBidi" w:cstheme="majorBidi"/>
                <w:szCs w:val="22"/>
              </w:rPr>
              <w:br/>
            </w:r>
            <w:bookmarkStart w:id="345" w:name="lt_pId2435"/>
            <w:r w:rsidRPr="00912595">
              <w:rPr>
                <w:rFonts w:asciiTheme="majorBidi" w:hAnsiTheme="majorBidi" w:cstheme="majorBidi"/>
                <w:szCs w:val="22"/>
              </w:rPr>
              <w:t>MHz</w:t>
            </w:r>
            <w:bookmarkEnd w:id="345"/>
          </w:p>
        </w:tc>
        <w:tc>
          <w:tcPr>
            <w:tcW w:w="1092"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3.0</w:t>
            </w:r>
            <w:r w:rsidRPr="00912595">
              <w:rPr>
                <w:rFonts w:asciiTheme="majorBidi" w:hAnsiTheme="majorBidi" w:cstheme="majorBidi"/>
                <w:szCs w:val="22"/>
              </w:rPr>
              <w:br/>
            </w:r>
            <w:bookmarkStart w:id="346" w:name="lt_pId2437"/>
            <w:r w:rsidRPr="00912595">
              <w:rPr>
                <w:rFonts w:asciiTheme="majorBidi" w:hAnsiTheme="majorBidi" w:cstheme="majorBidi"/>
                <w:szCs w:val="22"/>
              </w:rPr>
              <w:t>MHz</w:t>
            </w:r>
            <w:bookmarkEnd w:id="346"/>
          </w:p>
        </w:tc>
        <w:tc>
          <w:tcPr>
            <w:tcW w:w="1091"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5</w:t>
            </w:r>
            <w:r w:rsidRPr="00912595">
              <w:rPr>
                <w:rFonts w:asciiTheme="majorBidi" w:hAnsiTheme="majorBidi" w:cstheme="majorBidi"/>
                <w:szCs w:val="22"/>
              </w:rPr>
              <w:br/>
            </w:r>
            <w:bookmarkStart w:id="347" w:name="lt_pId2439"/>
            <w:r w:rsidRPr="00912595">
              <w:rPr>
                <w:rFonts w:asciiTheme="majorBidi" w:hAnsiTheme="majorBidi" w:cstheme="majorBidi"/>
                <w:szCs w:val="22"/>
              </w:rPr>
              <w:t>MHz</w:t>
            </w:r>
            <w:bookmarkEnd w:id="347"/>
          </w:p>
        </w:tc>
        <w:tc>
          <w:tcPr>
            <w:tcW w:w="1092"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10</w:t>
            </w:r>
            <w:r w:rsidRPr="00912595">
              <w:rPr>
                <w:rFonts w:asciiTheme="majorBidi" w:hAnsiTheme="majorBidi" w:cstheme="majorBidi"/>
                <w:szCs w:val="22"/>
              </w:rPr>
              <w:br/>
            </w:r>
            <w:bookmarkStart w:id="348" w:name="lt_pId2441"/>
            <w:r w:rsidRPr="00912595">
              <w:rPr>
                <w:rFonts w:asciiTheme="majorBidi" w:hAnsiTheme="majorBidi" w:cstheme="majorBidi"/>
                <w:szCs w:val="22"/>
              </w:rPr>
              <w:t>MHz</w:t>
            </w:r>
            <w:bookmarkEnd w:id="348"/>
          </w:p>
        </w:tc>
        <w:tc>
          <w:tcPr>
            <w:tcW w:w="1091"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15</w:t>
            </w:r>
            <w:r w:rsidRPr="00912595">
              <w:rPr>
                <w:rFonts w:asciiTheme="majorBidi" w:hAnsiTheme="majorBidi" w:cstheme="majorBidi"/>
                <w:szCs w:val="22"/>
              </w:rPr>
              <w:br/>
            </w:r>
            <w:bookmarkStart w:id="349" w:name="lt_pId2443"/>
            <w:r w:rsidRPr="00912595">
              <w:rPr>
                <w:rFonts w:asciiTheme="majorBidi" w:hAnsiTheme="majorBidi" w:cstheme="majorBidi"/>
                <w:szCs w:val="22"/>
              </w:rPr>
              <w:t>MHz</w:t>
            </w:r>
            <w:bookmarkEnd w:id="349"/>
          </w:p>
        </w:tc>
        <w:tc>
          <w:tcPr>
            <w:tcW w:w="1092"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20</w:t>
            </w:r>
            <w:r w:rsidRPr="00912595">
              <w:rPr>
                <w:rFonts w:asciiTheme="majorBidi" w:hAnsiTheme="majorBidi" w:cstheme="majorBidi"/>
                <w:szCs w:val="22"/>
              </w:rPr>
              <w:br/>
            </w:r>
            <w:bookmarkStart w:id="350" w:name="lt_pId2445"/>
            <w:r w:rsidRPr="00912595">
              <w:rPr>
                <w:rFonts w:asciiTheme="majorBidi" w:hAnsiTheme="majorBidi" w:cstheme="majorBidi"/>
                <w:szCs w:val="22"/>
              </w:rPr>
              <w:t>MHz</w:t>
            </w:r>
            <w:bookmarkEnd w:id="350"/>
          </w:p>
        </w:tc>
        <w:tc>
          <w:tcPr>
            <w:tcW w:w="1818" w:type="dxa"/>
            <w:shd w:val="clear" w:color="auto" w:fill="auto"/>
            <w:vAlign w:val="center"/>
          </w:tcPr>
          <w:p w:rsidR="00801303" w:rsidRPr="00912595" w:rsidRDefault="00801303" w:rsidP="00801303">
            <w:pPr>
              <w:pStyle w:val="Tablehead"/>
              <w:keepNext w:val="0"/>
              <w:rPr>
                <w:rFonts w:asciiTheme="majorBidi" w:hAnsiTheme="majorBidi" w:cstheme="majorBidi"/>
                <w:szCs w:val="22"/>
              </w:rPr>
            </w:pPr>
            <w:bookmarkStart w:id="351" w:name="lt_pId2446"/>
            <w:r w:rsidRPr="00912595">
              <w:rPr>
                <w:rFonts w:asciiTheme="majorBidi" w:hAnsiTheme="majorBidi" w:cstheme="majorBidi"/>
                <w:szCs w:val="22"/>
              </w:rPr>
              <w:t>MBW</w:t>
            </w:r>
            <w:bookmarkEnd w:id="351"/>
          </w:p>
        </w:tc>
      </w:tr>
      <w:tr w:rsidR="00801303" w:rsidRPr="00912595" w:rsidTr="00AD1754">
        <w:trPr>
          <w:jc w:val="center"/>
        </w:trPr>
        <w:tc>
          <w:tcPr>
            <w:tcW w:w="1392" w:type="dxa"/>
            <w:shd w:val="clear" w:color="auto" w:fill="auto"/>
          </w:tcPr>
          <w:p w:rsidR="00801303" w:rsidRPr="00912595" w:rsidRDefault="00801303" w:rsidP="00801303">
            <w:pPr>
              <w:pStyle w:val="Tabletext"/>
              <w:jc w:val="center"/>
            </w:pPr>
            <w:r w:rsidRPr="00912595">
              <w:t>0-1</w:t>
            </w:r>
          </w:p>
        </w:tc>
        <w:tc>
          <w:tcPr>
            <w:tcW w:w="971" w:type="dxa"/>
            <w:shd w:val="clear" w:color="auto" w:fill="auto"/>
          </w:tcPr>
          <w:p w:rsidR="00801303" w:rsidRPr="00912595" w:rsidRDefault="00801303" w:rsidP="00801303">
            <w:pPr>
              <w:pStyle w:val="Tabletext"/>
              <w:jc w:val="center"/>
            </w:pPr>
            <w:r w:rsidRPr="00912595">
              <w:t>−8.2</w:t>
            </w:r>
          </w:p>
        </w:tc>
        <w:tc>
          <w:tcPr>
            <w:tcW w:w="1092" w:type="dxa"/>
            <w:shd w:val="clear" w:color="auto" w:fill="auto"/>
          </w:tcPr>
          <w:p w:rsidR="00801303" w:rsidRPr="00912595" w:rsidRDefault="00801303" w:rsidP="00801303">
            <w:pPr>
              <w:pStyle w:val="Tabletext"/>
              <w:jc w:val="center"/>
            </w:pPr>
            <w:r w:rsidRPr="00912595">
              <w:t>−11.2</w:t>
            </w:r>
          </w:p>
        </w:tc>
        <w:tc>
          <w:tcPr>
            <w:tcW w:w="1091" w:type="dxa"/>
            <w:shd w:val="clear" w:color="auto" w:fill="auto"/>
          </w:tcPr>
          <w:p w:rsidR="00801303" w:rsidRPr="00912595" w:rsidRDefault="00801303" w:rsidP="00801303">
            <w:pPr>
              <w:pStyle w:val="Tabletext"/>
              <w:jc w:val="center"/>
            </w:pPr>
            <w:r w:rsidRPr="00912595">
              <w:t>−13.2</w:t>
            </w:r>
          </w:p>
        </w:tc>
        <w:tc>
          <w:tcPr>
            <w:tcW w:w="1092" w:type="dxa"/>
            <w:shd w:val="clear" w:color="auto" w:fill="auto"/>
          </w:tcPr>
          <w:p w:rsidR="00801303" w:rsidRPr="00912595" w:rsidRDefault="00801303" w:rsidP="00801303">
            <w:pPr>
              <w:pStyle w:val="Tabletext"/>
              <w:jc w:val="center"/>
            </w:pPr>
            <w:r w:rsidRPr="00912595">
              <w:t>−16.2</w:t>
            </w:r>
          </w:p>
        </w:tc>
        <w:tc>
          <w:tcPr>
            <w:tcW w:w="1091" w:type="dxa"/>
            <w:shd w:val="clear" w:color="auto" w:fill="auto"/>
          </w:tcPr>
          <w:p w:rsidR="00801303" w:rsidRPr="00912595" w:rsidRDefault="00801303" w:rsidP="00801303">
            <w:pPr>
              <w:pStyle w:val="Tabletext"/>
              <w:jc w:val="center"/>
            </w:pPr>
            <w:r w:rsidRPr="00912595">
              <w:t>−18.2</w:t>
            </w:r>
          </w:p>
        </w:tc>
        <w:tc>
          <w:tcPr>
            <w:tcW w:w="1092" w:type="dxa"/>
            <w:shd w:val="clear" w:color="auto" w:fill="auto"/>
          </w:tcPr>
          <w:p w:rsidR="00801303" w:rsidRPr="00912595" w:rsidRDefault="00801303" w:rsidP="00801303">
            <w:pPr>
              <w:pStyle w:val="Tabletext"/>
              <w:jc w:val="center"/>
            </w:pPr>
            <w:r w:rsidRPr="00912595">
              <w:t>−19.2</w:t>
            </w:r>
          </w:p>
        </w:tc>
        <w:tc>
          <w:tcPr>
            <w:tcW w:w="1818" w:type="dxa"/>
            <w:shd w:val="clear" w:color="auto" w:fill="auto"/>
          </w:tcPr>
          <w:p w:rsidR="00801303" w:rsidRPr="00912595" w:rsidRDefault="00801303" w:rsidP="00801303">
            <w:pPr>
              <w:pStyle w:val="Tabletext"/>
              <w:jc w:val="center"/>
            </w:pPr>
            <w:bookmarkStart w:id="352" w:name="lt_pId2454"/>
            <w:r w:rsidRPr="00912595">
              <w:t>30 kHz</w:t>
            </w:r>
            <w:bookmarkEnd w:id="352"/>
          </w:p>
        </w:tc>
      </w:tr>
      <w:tr w:rsidR="00801303" w:rsidRPr="00912595" w:rsidTr="00AD1754">
        <w:trPr>
          <w:jc w:val="center"/>
        </w:trPr>
        <w:tc>
          <w:tcPr>
            <w:tcW w:w="1392" w:type="dxa"/>
            <w:shd w:val="clear" w:color="auto" w:fill="auto"/>
          </w:tcPr>
          <w:p w:rsidR="00801303" w:rsidRPr="00912595" w:rsidRDefault="00801303" w:rsidP="00801303">
            <w:pPr>
              <w:pStyle w:val="Tabletext"/>
              <w:jc w:val="center"/>
            </w:pPr>
            <w:r w:rsidRPr="00912595">
              <w:t>1-2.5</w:t>
            </w:r>
          </w:p>
        </w:tc>
        <w:tc>
          <w:tcPr>
            <w:tcW w:w="971" w:type="dxa"/>
            <w:shd w:val="clear" w:color="auto" w:fill="auto"/>
          </w:tcPr>
          <w:p w:rsidR="00801303" w:rsidRPr="00912595" w:rsidRDefault="00801303" w:rsidP="00801303">
            <w:pPr>
              <w:pStyle w:val="Tabletext"/>
              <w:jc w:val="center"/>
            </w:pPr>
            <w:r w:rsidRPr="00912595">
              <w:t>−11.2</w:t>
            </w:r>
          </w:p>
        </w:tc>
        <w:tc>
          <w:tcPr>
            <w:tcW w:w="1092" w:type="dxa"/>
            <w:shd w:val="clear" w:color="auto" w:fill="auto"/>
            <w:vAlign w:val="center"/>
          </w:tcPr>
          <w:p w:rsidR="00801303" w:rsidRPr="00912595" w:rsidRDefault="00801303" w:rsidP="00801303">
            <w:pPr>
              <w:pStyle w:val="Tabletext"/>
              <w:jc w:val="center"/>
            </w:pPr>
            <w:r w:rsidRPr="00912595">
              <w:t>−11.2</w:t>
            </w:r>
          </w:p>
        </w:tc>
        <w:tc>
          <w:tcPr>
            <w:tcW w:w="1091" w:type="dxa"/>
            <w:shd w:val="clear" w:color="auto" w:fill="auto"/>
            <w:vAlign w:val="center"/>
          </w:tcPr>
          <w:p w:rsidR="00801303" w:rsidRPr="00912595" w:rsidRDefault="00801303" w:rsidP="00801303">
            <w:pPr>
              <w:pStyle w:val="Tabletext"/>
              <w:jc w:val="center"/>
            </w:pPr>
            <w:r w:rsidRPr="00912595">
              <w:t>−11.2</w:t>
            </w:r>
          </w:p>
        </w:tc>
        <w:tc>
          <w:tcPr>
            <w:tcW w:w="1092" w:type="dxa"/>
            <w:shd w:val="clear" w:color="auto" w:fill="auto"/>
            <w:vAlign w:val="center"/>
          </w:tcPr>
          <w:p w:rsidR="00801303" w:rsidRPr="00912595" w:rsidRDefault="00801303" w:rsidP="00801303">
            <w:pPr>
              <w:pStyle w:val="Tabletext"/>
              <w:jc w:val="center"/>
            </w:pPr>
            <w:r w:rsidRPr="00912595">
              <w:t>−11.2</w:t>
            </w:r>
          </w:p>
        </w:tc>
        <w:tc>
          <w:tcPr>
            <w:tcW w:w="1091" w:type="dxa"/>
            <w:shd w:val="clear" w:color="auto" w:fill="auto"/>
            <w:vAlign w:val="center"/>
          </w:tcPr>
          <w:p w:rsidR="00801303" w:rsidRPr="00912595" w:rsidRDefault="00801303" w:rsidP="00801303">
            <w:pPr>
              <w:pStyle w:val="Tabletext"/>
              <w:jc w:val="center"/>
            </w:pPr>
            <w:r w:rsidRPr="00912595">
              <w:t>−11.2</w:t>
            </w:r>
          </w:p>
        </w:tc>
        <w:tc>
          <w:tcPr>
            <w:tcW w:w="1092" w:type="dxa"/>
            <w:shd w:val="clear" w:color="auto" w:fill="auto"/>
            <w:vAlign w:val="center"/>
          </w:tcPr>
          <w:p w:rsidR="00801303" w:rsidRPr="00912595" w:rsidRDefault="00801303" w:rsidP="00801303">
            <w:pPr>
              <w:pStyle w:val="Tabletext"/>
              <w:jc w:val="center"/>
            </w:pPr>
            <w:r w:rsidRPr="00912595">
              <w:t>−11.2</w:t>
            </w:r>
          </w:p>
        </w:tc>
        <w:tc>
          <w:tcPr>
            <w:tcW w:w="1818" w:type="dxa"/>
            <w:shd w:val="clear" w:color="auto" w:fill="auto"/>
          </w:tcPr>
          <w:p w:rsidR="00801303" w:rsidRPr="00912595" w:rsidRDefault="00801303" w:rsidP="00801303">
            <w:pPr>
              <w:pStyle w:val="Tabletext"/>
              <w:jc w:val="center"/>
            </w:pPr>
            <w:bookmarkStart w:id="353" w:name="lt_pId2462"/>
            <w:r w:rsidRPr="00912595">
              <w:t>1 MHz</w:t>
            </w:r>
            <w:bookmarkEnd w:id="353"/>
          </w:p>
        </w:tc>
      </w:tr>
    </w:tbl>
    <w:p w:rsidR="00AD1754" w:rsidRDefault="00AD1754">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AD1754" w:rsidRDefault="00AD175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D1754" w:rsidRPr="00AD1754" w:rsidRDefault="00AD1754" w:rsidP="00AD1754">
      <w:pPr>
        <w:pStyle w:val="TableNo"/>
        <w:keepNext w:val="0"/>
        <w:rPr>
          <w:rFonts w:hint="eastAsia"/>
          <w:lang w:val="en-US" w:eastAsia="zh-CN"/>
        </w:rPr>
      </w:pPr>
      <w:r w:rsidRPr="00912595">
        <w:rPr>
          <w:rFonts w:hint="eastAsia"/>
          <w:lang w:val="en-US" w:eastAsia="zh-CN"/>
        </w:rPr>
        <w:lastRenderedPageBreak/>
        <w:t>表</w:t>
      </w:r>
      <w:r w:rsidRPr="00912595">
        <w:t>3.1.3.2-2</w:t>
      </w:r>
      <w:r>
        <w:rPr>
          <w:rFonts w:hint="eastAsia"/>
          <w:lang w:val="en-US" w:eastAsia="zh-CN"/>
        </w:rPr>
        <w:t>（</w:t>
      </w:r>
      <w:r w:rsidRPr="00AD1754">
        <w:rPr>
          <w:rFonts w:ascii="STKaiti" w:eastAsia="STKaiti" w:hAnsi="STKaiti" w:hint="eastAsia"/>
          <w:lang w:val="en-US" w:eastAsia="zh-CN"/>
        </w:rPr>
        <w:t>完</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18"/>
      </w:tblGrid>
      <w:tr w:rsidR="00AD1754" w:rsidRPr="00912595" w:rsidTr="00A44708">
        <w:trPr>
          <w:jc w:val="center"/>
        </w:trPr>
        <w:tc>
          <w:tcPr>
            <w:tcW w:w="9639" w:type="dxa"/>
            <w:gridSpan w:val="8"/>
            <w:shd w:val="clear" w:color="auto" w:fill="auto"/>
          </w:tcPr>
          <w:p w:rsidR="00AD1754" w:rsidRPr="00AD1754" w:rsidRDefault="00AD1754" w:rsidP="00A44708">
            <w:pPr>
              <w:pStyle w:val="Tablehead"/>
              <w:keepLines/>
              <w:rPr>
                <w:rFonts w:asciiTheme="majorBidi" w:hAnsiTheme="majorBidi" w:cstheme="majorBidi"/>
                <w:szCs w:val="22"/>
                <w:lang w:eastAsia="zh-CN"/>
              </w:rPr>
            </w:pPr>
            <w:r w:rsidRPr="00912595">
              <w:rPr>
                <w:rFonts w:hint="eastAsia"/>
                <w:lang w:val="en-GB" w:eastAsia="zh-CN"/>
              </w:rPr>
              <w:t>频谱发射限值</w:t>
            </w:r>
            <w:r w:rsidRPr="00912595">
              <w:rPr>
                <w:rFonts w:hint="eastAsia"/>
                <w:lang w:eastAsia="zh-CN"/>
              </w:rPr>
              <w:t>（</w:t>
            </w:r>
            <w:r w:rsidRPr="00912595">
              <w:rPr>
                <w:lang w:eastAsia="zh-CN"/>
              </w:rPr>
              <w:t>dBm</w:t>
            </w:r>
            <w:r w:rsidRPr="00912595">
              <w:rPr>
                <w:rFonts w:hint="eastAsia"/>
                <w:lang w:eastAsia="zh-CN"/>
              </w:rPr>
              <w:t>）</w:t>
            </w:r>
            <w:r w:rsidRPr="00912595">
              <w:rPr>
                <w:lang w:eastAsia="zh-CN"/>
              </w:rPr>
              <w:t>/</w:t>
            </w:r>
            <w:r w:rsidRPr="00912595">
              <w:rPr>
                <w:rFonts w:hint="eastAsia"/>
                <w:lang w:val="en-GB" w:eastAsia="zh-CN"/>
              </w:rPr>
              <w:t>信道带宽</w:t>
            </w:r>
          </w:p>
        </w:tc>
      </w:tr>
      <w:tr w:rsidR="00AD1754" w:rsidRPr="00912595" w:rsidTr="00A44708">
        <w:trPr>
          <w:jc w:val="center"/>
        </w:trPr>
        <w:tc>
          <w:tcPr>
            <w:tcW w:w="1392" w:type="dxa"/>
            <w:shd w:val="clear" w:color="auto" w:fill="auto"/>
          </w:tcPr>
          <w:p w:rsidR="00AD1754" w:rsidRPr="00912595" w:rsidRDefault="00AD1754" w:rsidP="00A44708">
            <w:pPr>
              <w:pStyle w:val="Tablehead"/>
              <w:keepNext w:val="0"/>
              <w:rPr>
                <w:rFonts w:asciiTheme="majorBidi" w:hAnsiTheme="majorBidi" w:cstheme="majorBidi"/>
                <w:szCs w:val="22"/>
              </w:rPr>
            </w:pPr>
            <w:r w:rsidRPr="00912595">
              <w:rPr>
                <w:rFonts w:asciiTheme="majorBidi" w:hAnsiTheme="majorBidi" w:cstheme="majorBidi"/>
                <w:szCs w:val="22"/>
              </w:rPr>
              <w:t>Δ</w:t>
            </w:r>
            <w:r w:rsidRPr="00912595">
              <w:rPr>
                <w:i/>
                <w:iCs/>
                <w:szCs w:val="22"/>
                <w:lang w:eastAsia="ja-JP"/>
              </w:rPr>
              <w:t>f</w:t>
            </w:r>
            <w:r w:rsidRPr="00912595">
              <w:rPr>
                <w:i/>
                <w:iCs/>
                <w:szCs w:val="22"/>
                <w:vertAlign w:val="subscript"/>
                <w:lang w:eastAsia="ja-JP"/>
              </w:rPr>
              <w:t>OoB</w:t>
            </w:r>
            <w:r w:rsidRPr="00912595">
              <w:rPr>
                <w:rFonts w:asciiTheme="majorBidi" w:hAnsiTheme="majorBidi" w:cstheme="majorBidi"/>
                <w:szCs w:val="22"/>
              </w:rPr>
              <w:br/>
              <w:t>(MHz)</w:t>
            </w:r>
          </w:p>
        </w:tc>
        <w:tc>
          <w:tcPr>
            <w:tcW w:w="971" w:type="dxa"/>
            <w:shd w:val="clear" w:color="auto" w:fill="auto"/>
          </w:tcPr>
          <w:p w:rsidR="00AD1754" w:rsidRPr="00912595" w:rsidRDefault="00AD1754" w:rsidP="00A44708">
            <w:pPr>
              <w:pStyle w:val="Tablehead"/>
              <w:keepNext w:val="0"/>
              <w:rPr>
                <w:rFonts w:asciiTheme="majorBidi" w:hAnsiTheme="majorBidi" w:cstheme="majorBidi"/>
                <w:szCs w:val="22"/>
              </w:rPr>
            </w:pPr>
            <w:r w:rsidRPr="00912595">
              <w:rPr>
                <w:rFonts w:asciiTheme="majorBidi" w:hAnsiTheme="majorBidi" w:cstheme="majorBidi"/>
                <w:szCs w:val="22"/>
              </w:rPr>
              <w:t>1.4</w:t>
            </w:r>
            <w:r w:rsidRPr="00912595">
              <w:rPr>
                <w:rFonts w:asciiTheme="majorBidi" w:hAnsiTheme="majorBidi" w:cstheme="majorBidi"/>
                <w:szCs w:val="22"/>
              </w:rPr>
              <w:br/>
              <w:t>MHz</w:t>
            </w:r>
          </w:p>
        </w:tc>
        <w:tc>
          <w:tcPr>
            <w:tcW w:w="1092" w:type="dxa"/>
            <w:shd w:val="clear" w:color="auto" w:fill="auto"/>
          </w:tcPr>
          <w:p w:rsidR="00AD1754" w:rsidRPr="00912595" w:rsidRDefault="00AD1754" w:rsidP="00A44708">
            <w:pPr>
              <w:pStyle w:val="Tablehead"/>
              <w:keepNext w:val="0"/>
              <w:rPr>
                <w:rFonts w:asciiTheme="majorBidi" w:hAnsiTheme="majorBidi" w:cstheme="majorBidi"/>
                <w:szCs w:val="22"/>
              </w:rPr>
            </w:pPr>
            <w:r w:rsidRPr="00912595">
              <w:rPr>
                <w:rFonts w:asciiTheme="majorBidi" w:hAnsiTheme="majorBidi" w:cstheme="majorBidi"/>
                <w:szCs w:val="22"/>
              </w:rPr>
              <w:t>3.0</w:t>
            </w:r>
            <w:r w:rsidRPr="00912595">
              <w:rPr>
                <w:rFonts w:asciiTheme="majorBidi" w:hAnsiTheme="majorBidi" w:cstheme="majorBidi"/>
                <w:szCs w:val="22"/>
              </w:rPr>
              <w:br/>
              <w:t>MHz</w:t>
            </w:r>
          </w:p>
        </w:tc>
        <w:tc>
          <w:tcPr>
            <w:tcW w:w="1091" w:type="dxa"/>
            <w:shd w:val="clear" w:color="auto" w:fill="auto"/>
          </w:tcPr>
          <w:p w:rsidR="00AD1754" w:rsidRPr="00912595" w:rsidRDefault="00AD1754" w:rsidP="00A44708">
            <w:pPr>
              <w:pStyle w:val="Tablehead"/>
              <w:keepNext w:val="0"/>
              <w:rPr>
                <w:rFonts w:asciiTheme="majorBidi" w:hAnsiTheme="majorBidi" w:cstheme="majorBidi"/>
                <w:szCs w:val="22"/>
              </w:rPr>
            </w:pPr>
            <w:r w:rsidRPr="00912595">
              <w:rPr>
                <w:rFonts w:asciiTheme="majorBidi" w:hAnsiTheme="majorBidi" w:cstheme="majorBidi"/>
                <w:szCs w:val="22"/>
              </w:rPr>
              <w:t>5</w:t>
            </w:r>
            <w:r w:rsidRPr="00912595">
              <w:rPr>
                <w:rFonts w:asciiTheme="majorBidi" w:hAnsiTheme="majorBidi" w:cstheme="majorBidi"/>
                <w:szCs w:val="22"/>
              </w:rPr>
              <w:br/>
              <w:t>MHz</w:t>
            </w:r>
          </w:p>
        </w:tc>
        <w:tc>
          <w:tcPr>
            <w:tcW w:w="1092" w:type="dxa"/>
            <w:shd w:val="clear" w:color="auto" w:fill="auto"/>
          </w:tcPr>
          <w:p w:rsidR="00AD1754" w:rsidRPr="00912595" w:rsidRDefault="00AD1754" w:rsidP="00A44708">
            <w:pPr>
              <w:pStyle w:val="Tablehead"/>
              <w:keepNext w:val="0"/>
              <w:rPr>
                <w:rFonts w:asciiTheme="majorBidi" w:hAnsiTheme="majorBidi" w:cstheme="majorBidi"/>
                <w:szCs w:val="22"/>
              </w:rPr>
            </w:pPr>
            <w:r w:rsidRPr="00912595">
              <w:rPr>
                <w:rFonts w:asciiTheme="majorBidi" w:hAnsiTheme="majorBidi" w:cstheme="majorBidi"/>
                <w:szCs w:val="22"/>
              </w:rPr>
              <w:t>10</w:t>
            </w:r>
            <w:r w:rsidRPr="00912595">
              <w:rPr>
                <w:rFonts w:asciiTheme="majorBidi" w:hAnsiTheme="majorBidi" w:cstheme="majorBidi"/>
                <w:szCs w:val="22"/>
              </w:rPr>
              <w:br/>
              <w:t>MHz</w:t>
            </w:r>
          </w:p>
        </w:tc>
        <w:tc>
          <w:tcPr>
            <w:tcW w:w="1091" w:type="dxa"/>
            <w:shd w:val="clear" w:color="auto" w:fill="auto"/>
          </w:tcPr>
          <w:p w:rsidR="00AD1754" w:rsidRPr="00912595" w:rsidRDefault="00AD1754" w:rsidP="00A44708">
            <w:pPr>
              <w:pStyle w:val="Tablehead"/>
              <w:keepNext w:val="0"/>
              <w:rPr>
                <w:rFonts w:asciiTheme="majorBidi" w:hAnsiTheme="majorBidi" w:cstheme="majorBidi"/>
                <w:szCs w:val="22"/>
              </w:rPr>
            </w:pPr>
            <w:r w:rsidRPr="00912595">
              <w:rPr>
                <w:rFonts w:asciiTheme="majorBidi" w:hAnsiTheme="majorBidi" w:cstheme="majorBidi"/>
                <w:szCs w:val="22"/>
              </w:rPr>
              <w:t>15</w:t>
            </w:r>
            <w:r w:rsidRPr="00912595">
              <w:rPr>
                <w:rFonts w:asciiTheme="majorBidi" w:hAnsiTheme="majorBidi" w:cstheme="majorBidi"/>
                <w:szCs w:val="22"/>
              </w:rPr>
              <w:br/>
              <w:t>MHz</w:t>
            </w:r>
          </w:p>
        </w:tc>
        <w:tc>
          <w:tcPr>
            <w:tcW w:w="1092" w:type="dxa"/>
            <w:shd w:val="clear" w:color="auto" w:fill="auto"/>
          </w:tcPr>
          <w:p w:rsidR="00AD1754" w:rsidRPr="00912595" w:rsidRDefault="00AD1754" w:rsidP="00A44708">
            <w:pPr>
              <w:pStyle w:val="Tablehead"/>
              <w:keepNext w:val="0"/>
              <w:rPr>
                <w:rFonts w:asciiTheme="majorBidi" w:hAnsiTheme="majorBidi" w:cstheme="majorBidi"/>
                <w:szCs w:val="22"/>
              </w:rPr>
            </w:pPr>
            <w:r w:rsidRPr="00912595">
              <w:rPr>
                <w:rFonts w:asciiTheme="majorBidi" w:hAnsiTheme="majorBidi" w:cstheme="majorBidi"/>
                <w:szCs w:val="22"/>
              </w:rPr>
              <w:t>20</w:t>
            </w:r>
            <w:r w:rsidRPr="00912595">
              <w:rPr>
                <w:rFonts w:asciiTheme="majorBidi" w:hAnsiTheme="majorBidi" w:cstheme="majorBidi"/>
                <w:szCs w:val="22"/>
              </w:rPr>
              <w:br/>
              <w:t>MHz</w:t>
            </w:r>
          </w:p>
        </w:tc>
        <w:tc>
          <w:tcPr>
            <w:tcW w:w="1818" w:type="dxa"/>
            <w:shd w:val="clear" w:color="auto" w:fill="auto"/>
            <w:vAlign w:val="center"/>
          </w:tcPr>
          <w:p w:rsidR="00AD1754" w:rsidRPr="00912595" w:rsidRDefault="00AD1754" w:rsidP="00A44708">
            <w:pPr>
              <w:pStyle w:val="Tablehead"/>
              <w:keepNext w:val="0"/>
              <w:rPr>
                <w:rFonts w:asciiTheme="majorBidi" w:hAnsiTheme="majorBidi" w:cstheme="majorBidi"/>
                <w:szCs w:val="22"/>
              </w:rPr>
            </w:pPr>
            <w:r w:rsidRPr="00912595">
              <w:rPr>
                <w:rFonts w:asciiTheme="majorBidi" w:hAnsiTheme="majorBidi" w:cstheme="majorBidi"/>
                <w:szCs w:val="22"/>
              </w:rPr>
              <w:t>MBW</w:t>
            </w:r>
          </w:p>
        </w:tc>
      </w:tr>
      <w:tr w:rsidR="00801303" w:rsidRPr="00912595" w:rsidTr="00AD1754">
        <w:trPr>
          <w:jc w:val="center"/>
        </w:trPr>
        <w:tc>
          <w:tcPr>
            <w:tcW w:w="1392" w:type="dxa"/>
            <w:shd w:val="clear" w:color="auto" w:fill="auto"/>
          </w:tcPr>
          <w:p w:rsidR="00801303" w:rsidRPr="00912595" w:rsidRDefault="00801303" w:rsidP="00801303">
            <w:pPr>
              <w:pStyle w:val="Tabletext"/>
              <w:jc w:val="center"/>
            </w:pPr>
            <w:r w:rsidRPr="00912595">
              <w:t>2.5-2.8</w:t>
            </w:r>
          </w:p>
        </w:tc>
        <w:tc>
          <w:tcPr>
            <w:tcW w:w="971" w:type="dxa"/>
            <w:shd w:val="clear" w:color="auto" w:fill="auto"/>
          </w:tcPr>
          <w:p w:rsidR="00801303" w:rsidRPr="00912595" w:rsidRDefault="00801303" w:rsidP="00801303">
            <w:pPr>
              <w:pStyle w:val="Tabletext"/>
              <w:jc w:val="center"/>
            </w:pPr>
            <w:r w:rsidRPr="00912595">
              <w:t>−23.2</w:t>
            </w:r>
          </w:p>
        </w:tc>
        <w:tc>
          <w:tcPr>
            <w:tcW w:w="1092" w:type="dxa"/>
            <w:vMerge w:val="restart"/>
            <w:shd w:val="clear" w:color="auto" w:fill="auto"/>
            <w:vAlign w:val="center"/>
          </w:tcPr>
          <w:p w:rsidR="00801303" w:rsidRPr="00912595" w:rsidRDefault="00801303" w:rsidP="00801303">
            <w:pPr>
              <w:pStyle w:val="Tabletext"/>
              <w:jc w:val="center"/>
            </w:pPr>
          </w:p>
        </w:tc>
        <w:tc>
          <w:tcPr>
            <w:tcW w:w="1091" w:type="dxa"/>
            <w:vMerge w:val="restart"/>
            <w:shd w:val="clear" w:color="auto" w:fill="auto"/>
            <w:vAlign w:val="center"/>
          </w:tcPr>
          <w:p w:rsidR="00801303" w:rsidRPr="00912595" w:rsidRDefault="00801303" w:rsidP="00801303">
            <w:pPr>
              <w:pStyle w:val="Tabletext"/>
              <w:jc w:val="center"/>
            </w:pPr>
          </w:p>
        </w:tc>
        <w:tc>
          <w:tcPr>
            <w:tcW w:w="1092" w:type="dxa"/>
            <w:vMerge w:val="restart"/>
            <w:shd w:val="clear" w:color="auto" w:fill="auto"/>
            <w:vAlign w:val="center"/>
          </w:tcPr>
          <w:p w:rsidR="00801303" w:rsidRPr="00912595" w:rsidRDefault="00801303" w:rsidP="00801303">
            <w:pPr>
              <w:pStyle w:val="Tabletext"/>
              <w:jc w:val="center"/>
            </w:pPr>
          </w:p>
        </w:tc>
        <w:tc>
          <w:tcPr>
            <w:tcW w:w="1091" w:type="dxa"/>
            <w:vMerge w:val="restart"/>
            <w:shd w:val="clear" w:color="auto" w:fill="auto"/>
            <w:vAlign w:val="center"/>
          </w:tcPr>
          <w:p w:rsidR="00801303" w:rsidRPr="00912595" w:rsidRDefault="00801303" w:rsidP="00801303">
            <w:pPr>
              <w:pStyle w:val="Tabletext"/>
              <w:jc w:val="center"/>
            </w:pPr>
          </w:p>
        </w:tc>
        <w:tc>
          <w:tcPr>
            <w:tcW w:w="1092" w:type="dxa"/>
            <w:vMerge w:val="restart"/>
            <w:shd w:val="clear" w:color="auto" w:fill="auto"/>
            <w:vAlign w:val="center"/>
          </w:tcPr>
          <w:p w:rsidR="00801303" w:rsidRPr="00912595" w:rsidRDefault="00801303" w:rsidP="00801303">
            <w:pPr>
              <w:pStyle w:val="Tabletext"/>
              <w:jc w:val="center"/>
            </w:pPr>
          </w:p>
        </w:tc>
        <w:tc>
          <w:tcPr>
            <w:tcW w:w="1818" w:type="dxa"/>
            <w:shd w:val="clear" w:color="auto" w:fill="auto"/>
          </w:tcPr>
          <w:p w:rsidR="00801303" w:rsidRPr="00912595" w:rsidRDefault="00801303" w:rsidP="00801303">
            <w:pPr>
              <w:pStyle w:val="Tabletext"/>
              <w:jc w:val="center"/>
            </w:pPr>
            <w:bookmarkStart w:id="354" w:name="lt_pId2465"/>
            <w:r w:rsidRPr="00912595">
              <w:t>1 MHz</w:t>
            </w:r>
            <w:bookmarkEnd w:id="354"/>
          </w:p>
        </w:tc>
      </w:tr>
      <w:tr w:rsidR="00801303" w:rsidRPr="00912595" w:rsidTr="00AD1754">
        <w:trPr>
          <w:jc w:val="center"/>
        </w:trPr>
        <w:tc>
          <w:tcPr>
            <w:tcW w:w="1392" w:type="dxa"/>
            <w:shd w:val="clear" w:color="auto" w:fill="auto"/>
          </w:tcPr>
          <w:p w:rsidR="00801303" w:rsidRPr="00912595" w:rsidRDefault="00801303" w:rsidP="00801303">
            <w:pPr>
              <w:pStyle w:val="Tabletext"/>
              <w:jc w:val="center"/>
            </w:pPr>
            <w:r w:rsidRPr="00912595">
              <w:t>2.8-5</w:t>
            </w:r>
          </w:p>
        </w:tc>
        <w:tc>
          <w:tcPr>
            <w:tcW w:w="971" w:type="dxa"/>
            <w:shd w:val="clear" w:color="auto" w:fill="auto"/>
          </w:tcPr>
          <w:p w:rsidR="00801303" w:rsidRPr="00912595" w:rsidRDefault="00801303" w:rsidP="00801303">
            <w:pPr>
              <w:pStyle w:val="Tabletext"/>
              <w:jc w:val="center"/>
            </w:pPr>
          </w:p>
        </w:tc>
        <w:tc>
          <w:tcPr>
            <w:tcW w:w="1092" w:type="dxa"/>
            <w:vMerge/>
            <w:shd w:val="clear" w:color="auto" w:fill="auto"/>
            <w:vAlign w:val="center"/>
          </w:tcPr>
          <w:p w:rsidR="00801303" w:rsidRPr="00912595" w:rsidRDefault="00801303" w:rsidP="00801303">
            <w:pPr>
              <w:pStyle w:val="Tabletext"/>
              <w:jc w:val="center"/>
            </w:pPr>
          </w:p>
        </w:tc>
        <w:tc>
          <w:tcPr>
            <w:tcW w:w="1091" w:type="dxa"/>
            <w:vMerge/>
            <w:shd w:val="clear" w:color="auto" w:fill="auto"/>
            <w:vAlign w:val="center"/>
          </w:tcPr>
          <w:p w:rsidR="00801303" w:rsidRPr="00912595" w:rsidRDefault="00801303" w:rsidP="00801303">
            <w:pPr>
              <w:pStyle w:val="Tabletext"/>
              <w:jc w:val="center"/>
            </w:pPr>
          </w:p>
        </w:tc>
        <w:tc>
          <w:tcPr>
            <w:tcW w:w="1092" w:type="dxa"/>
            <w:vMerge/>
            <w:shd w:val="clear" w:color="auto" w:fill="auto"/>
            <w:vAlign w:val="center"/>
          </w:tcPr>
          <w:p w:rsidR="00801303" w:rsidRPr="00912595" w:rsidRDefault="00801303" w:rsidP="00801303">
            <w:pPr>
              <w:pStyle w:val="Tabletext"/>
              <w:jc w:val="center"/>
            </w:pPr>
          </w:p>
        </w:tc>
        <w:tc>
          <w:tcPr>
            <w:tcW w:w="1091" w:type="dxa"/>
            <w:vMerge/>
            <w:shd w:val="clear" w:color="auto" w:fill="auto"/>
            <w:vAlign w:val="center"/>
          </w:tcPr>
          <w:p w:rsidR="00801303" w:rsidRPr="00912595" w:rsidRDefault="00801303" w:rsidP="00801303">
            <w:pPr>
              <w:pStyle w:val="Tabletext"/>
              <w:jc w:val="center"/>
            </w:pPr>
          </w:p>
        </w:tc>
        <w:tc>
          <w:tcPr>
            <w:tcW w:w="1092" w:type="dxa"/>
            <w:vMerge/>
            <w:shd w:val="clear" w:color="auto" w:fill="auto"/>
            <w:vAlign w:val="center"/>
          </w:tcPr>
          <w:p w:rsidR="00801303" w:rsidRPr="00912595" w:rsidRDefault="00801303" w:rsidP="00801303">
            <w:pPr>
              <w:pStyle w:val="Tabletext"/>
              <w:jc w:val="center"/>
            </w:pPr>
          </w:p>
        </w:tc>
        <w:tc>
          <w:tcPr>
            <w:tcW w:w="1818" w:type="dxa"/>
            <w:shd w:val="clear" w:color="auto" w:fill="auto"/>
          </w:tcPr>
          <w:p w:rsidR="00801303" w:rsidRPr="00912595" w:rsidRDefault="00801303" w:rsidP="00801303">
            <w:pPr>
              <w:pStyle w:val="Tabletext"/>
              <w:jc w:val="center"/>
            </w:pPr>
            <w:bookmarkStart w:id="355" w:name="lt_pId2467"/>
            <w:r w:rsidRPr="00912595">
              <w:t>1 MHz</w:t>
            </w:r>
            <w:bookmarkEnd w:id="355"/>
          </w:p>
        </w:tc>
      </w:tr>
      <w:tr w:rsidR="00801303" w:rsidRPr="00912595" w:rsidTr="00AD1754">
        <w:trPr>
          <w:jc w:val="center"/>
        </w:trPr>
        <w:tc>
          <w:tcPr>
            <w:tcW w:w="1392" w:type="dxa"/>
            <w:shd w:val="clear" w:color="auto" w:fill="auto"/>
          </w:tcPr>
          <w:p w:rsidR="00801303" w:rsidRPr="00912595" w:rsidRDefault="00801303" w:rsidP="00801303">
            <w:pPr>
              <w:pStyle w:val="Tabletext"/>
              <w:jc w:val="center"/>
            </w:pPr>
            <w:r w:rsidRPr="00912595">
              <w:t>5-6</w:t>
            </w:r>
          </w:p>
        </w:tc>
        <w:tc>
          <w:tcPr>
            <w:tcW w:w="971" w:type="dxa"/>
            <w:shd w:val="clear" w:color="auto" w:fill="auto"/>
          </w:tcPr>
          <w:p w:rsidR="00801303" w:rsidRPr="00912595" w:rsidRDefault="00801303" w:rsidP="00801303">
            <w:pPr>
              <w:pStyle w:val="Tabletext"/>
              <w:jc w:val="center"/>
            </w:pPr>
          </w:p>
        </w:tc>
        <w:tc>
          <w:tcPr>
            <w:tcW w:w="1092" w:type="dxa"/>
            <w:shd w:val="clear" w:color="auto" w:fill="auto"/>
            <w:vAlign w:val="center"/>
          </w:tcPr>
          <w:p w:rsidR="00801303" w:rsidRPr="00912595" w:rsidRDefault="00801303" w:rsidP="00801303">
            <w:pPr>
              <w:pStyle w:val="Tabletext"/>
              <w:jc w:val="center"/>
            </w:pPr>
            <w:r w:rsidRPr="00912595">
              <w:t>−23.2</w:t>
            </w:r>
          </w:p>
        </w:tc>
        <w:tc>
          <w:tcPr>
            <w:tcW w:w="1091" w:type="dxa"/>
            <w:vMerge w:val="restart"/>
            <w:shd w:val="clear" w:color="auto" w:fill="auto"/>
            <w:vAlign w:val="center"/>
          </w:tcPr>
          <w:p w:rsidR="00801303" w:rsidRPr="00912595" w:rsidRDefault="00801303" w:rsidP="00801303">
            <w:pPr>
              <w:pStyle w:val="Tabletext"/>
              <w:jc w:val="center"/>
            </w:pPr>
            <w:r w:rsidRPr="00912595">
              <w:t>−23.2</w:t>
            </w:r>
          </w:p>
        </w:tc>
        <w:tc>
          <w:tcPr>
            <w:tcW w:w="1092" w:type="dxa"/>
            <w:vMerge w:val="restart"/>
            <w:shd w:val="clear" w:color="auto" w:fill="auto"/>
            <w:vAlign w:val="center"/>
          </w:tcPr>
          <w:p w:rsidR="00801303" w:rsidRPr="00912595" w:rsidRDefault="00801303" w:rsidP="00801303">
            <w:pPr>
              <w:pStyle w:val="Tabletext"/>
              <w:jc w:val="center"/>
            </w:pPr>
            <w:r w:rsidRPr="00912595">
              <w:t>−23.2</w:t>
            </w:r>
          </w:p>
        </w:tc>
        <w:tc>
          <w:tcPr>
            <w:tcW w:w="1091" w:type="dxa"/>
            <w:vMerge w:val="restart"/>
            <w:shd w:val="clear" w:color="auto" w:fill="auto"/>
            <w:vAlign w:val="center"/>
          </w:tcPr>
          <w:p w:rsidR="00801303" w:rsidRPr="00912595" w:rsidRDefault="00801303" w:rsidP="00801303">
            <w:pPr>
              <w:pStyle w:val="Tabletext"/>
              <w:jc w:val="center"/>
            </w:pPr>
            <w:r w:rsidRPr="00912595">
              <w:t>−23.2</w:t>
            </w:r>
          </w:p>
        </w:tc>
        <w:tc>
          <w:tcPr>
            <w:tcW w:w="1092" w:type="dxa"/>
            <w:vMerge w:val="restart"/>
            <w:shd w:val="clear" w:color="auto" w:fill="auto"/>
            <w:vAlign w:val="center"/>
          </w:tcPr>
          <w:p w:rsidR="00801303" w:rsidRPr="00912595" w:rsidRDefault="00801303" w:rsidP="00801303">
            <w:pPr>
              <w:pStyle w:val="Tabletext"/>
              <w:jc w:val="center"/>
            </w:pPr>
            <w:r w:rsidRPr="00912595">
              <w:t>−23.2</w:t>
            </w:r>
          </w:p>
        </w:tc>
        <w:tc>
          <w:tcPr>
            <w:tcW w:w="1818" w:type="dxa"/>
            <w:shd w:val="clear" w:color="auto" w:fill="auto"/>
          </w:tcPr>
          <w:p w:rsidR="00801303" w:rsidRPr="00912595" w:rsidRDefault="00801303" w:rsidP="00801303">
            <w:pPr>
              <w:pStyle w:val="Tabletext"/>
              <w:jc w:val="center"/>
            </w:pPr>
            <w:bookmarkStart w:id="356" w:name="lt_pId2474"/>
            <w:r w:rsidRPr="00912595">
              <w:t>1 MHz</w:t>
            </w:r>
            <w:bookmarkEnd w:id="356"/>
          </w:p>
        </w:tc>
      </w:tr>
      <w:tr w:rsidR="00801303" w:rsidRPr="00912595" w:rsidTr="00AD1754">
        <w:trPr>
          <w:jc w:val="center"/>
        </w:trPr>
        <w:tc>
          <w:tcPr>
            <w:tcW w:w="1392" w:type="dxa"/>
            <w:shd w:val="clear" w:color="auto" w:fill="auto"/>
          </w:tcPr>
          <w:p w:rsidR="00801303" w:rsidRPr="00912595" w:rsidRDefault="00801303" w:rsidP="00801303">
            <w:pPr>
              <w:pStyle w:val="Tabletext"/>
              <w:jc w:val="center"/>
            </w:pPr>
            <w:r w:rsidRPr="00912595">
              <w:t>6-10</w:t>
            </w:r>
          </w:p>
        </w:tc>
        <w:tc>
          <w:tcPr>
            <w:tcW w:w="971" w:type="dxa"/>
            <w:shd w:val="clear" w:color="auto" w:fill="auto"/>
          </w:tcPr>
          <w:p w:rsidR="00801303" w:rsidRPr="00912595" w:rsidRDefault="00801303" w:rsidP="00801303">
            <w:pPr>
              <w:pStyle w:val="Tabletext"/>
              <w:jc w:val="center"/>
            </w:pPr>
          </w:p>
        </w:tc>
        <w:tc>
          <w:tcPr>
            <w:tcW w:w="1092" w:type="dxa"/>
            <w:shd w:val="clear" w:color="auto" w:fill="auto"/>
          </w:tcPr>
          <w:p w:rsidR="00801303" w:rsidRPr="00912595" w:rsidRDefault="00801303" w:rsidP="00801303">
            <w:pPr>
              <w:pStyle w:val="Tabletext"/>
              <w:jc w:val="center"/>
            </w:pPr>
          </w:p>
        </w:tc>
        <w:tc>
          <w:tcPr>
            <w:tcW w:w="1091" w:type="dxa"/>
            <w:vMerge/>
            <w:shd w:val="clear" w:color="auto" w:fill="auto"/>
          </w:tcPr>
          <w:p w:rsidR="00801303" w:rsidRPr="00912595" w:rsidRDefault="00801303" w:rsidP="00801303">
            <w:pPr>
              <w:pStyle w:val="Tabletext"/>
              <w:jc w:val="center"/>
            </w:pPr>
          </w:p>
        </w:tc>
        <w:tc>
          <w:tcPr>
            <w:tcW w:w="1092" w:type="dxa"/>
            <w:vMerge/>
            <w:shd w:val="clear" w:color="auto" w:fill="auto"/>
          </w:tcPr>
          <w:p w:rsidR="00801303" w:rsidRPr="00912595" w:rsidRDefault="00801303" w:rsidP="00801303">
            <w:pPr>
              <w:pStyle w:val="Tabletext"/>
              <w:jc w:val="center"/>
            </w:pPr>
          </w:p>
        </w:tc>
        <w:tc>
          <w:tcPr>
            <w:tcW w:w="1091" w:type="dxa"/>
            <w:vMerge/>
            <w:shd w:val="clear" w:color="auto" w:fill="auto"/>
          </w:tcPr>
          <w:p w:rsidR="00801303" w:rsidRPr="00912595" w:rsidRDefault="00801303" w:rsidP="00801303">
            <w:pPr>
              <w:pStyle w:val="Tabletext"/>
              <w:jc w:val="center"/>
            </w:pPr>
          </w:p>
        </w:tc>
        <w:tc>
          <w:tcPr>
            <w:tcW w:w="1092" w:type="dxa"/>
            <w:vMerge/>
            <w:shd w:val="clear" w:color="auto" w:fill="auto"/>
          </w:tcPr>
          <w:p w:rsidR="00801303" w:rsidRPr="00912595" w:rsidRDefault="00801303" w:rsidP="00801303">
            <w:pPr>
              <w:pStyle w:val="Tabletext"/>
              <w:jc w:val="center"/>
            </w:pPr>
          </w:p>
        </w:tc>
        <w:tc>
          <w:tcPr>
            <w:tcW w:w="1818" w:type="dxa"/>
            <w:shd w:val="clear" w:color="auto" w:fill="auto"/>
          </w:tcPr>
          <w:p w:rsidR="00801303" w:rsidRPr="00912595" w:rsidRDefault="00801303" w:rsidP="00801303">
            <w:pPr>
              <w:pStyle w:val="Tabletext"/>
              <w:jc w:val="center"/>
            </w:pPr>
            <w:bookmarkStart w:id="357" w:name="lt_pId2476"/>
            <w:r w:rsidRPr="00912595">
              <w:t>1 MHz</w:t>
            </w:r>
            <w:bookmarkEnd w:id="357"/>
          </w:p>
        </w:tc>
      </w:tr>
      <w:tr w:rsidR="00801303" w:rsidRPr="00912595" w:rsidTr="00AD1754">
        <w:trPr>
          <w:jc w:val="center"/>
        </w:trPr>
        <w:tc>
          <w:tcPr>
            <w:tcW w:w="1392" w:type="dxa"/>
            <w:shd w:val="clear" w:color="auto" w:fill="auto"/>
          </w:tcPr>
          <w:p w:rsidR="00801303" w:rsidRPr="00912595" w:rsidRDefault="00801303" w:rsidP="00801303">
            <w:pPr>
              <w:pStyle w:val="Tabletext"/>
              <w:jc w:val="center"/>
            </w:pPr>
            <w:r w:rsidRPr="00912595">
              <w:t>10-15</w:t>
            </w:r>
          </w:p>
        </w:tc>
        <w:tc>
          <w:tcPr>
            <w:tcW w:w="971" w:type="dxa"/>
            <w:shd w:val="clear" w:color="auto" w:fill="auto"/>
          </w:tcPr>
          <w:p w:rsidR="00801303" w:rsidRPr="00912595" w:rsidRDefault="00801303" w:rsidP="00801303">
            <w:pPr>
              <w:pStyle w:val="Tabletext"/>
              <w:jc w:val="center"/>
            </w:pPr>
          </w:p>
        </w:tc>
        <w:tc>
          <w:tcPr>
            <w:tcW w:w="1092" w:type="dxa"/>
            <w:shd w:val="clear" w:color="auto" w:fill="auto"/>
          </w:tcPr>
          <w:p w:rsidR="00801303" w:rsidRPr="00912595" w:rsidRDefault="00801303" w:rsidP="00801303">
            <w:pPr>
              <w:pStyle w:val="Tabletext"/>
              <w:jc w:val="center"/>
            </w:pPr>
          </w:p>
        </w:tc>
        <w:tc>
          <w:tcPr>
            <w:tcW w:w="1091" w:type="dxa"/>
            <w:shd w:val="clear" w:color="auto" w:fill="auto"/>
          </w:tcPr>
          <w:p w:rsidR="00801303" w:rsidRPr="00912595" w:rsidRDefault="00801303" w:rsidP="00801303">
            <w:pPr>
              <w:pStyle w:val="Tabletext"/>
              <w:jc w:val="center"/>
            </w:pPr>
          </w:p>
        </w:tc>
        <w:tc>
          <w:tcPr>
            <w:tcW w:w="1092" w:type="dxa"/>
            <w:vMerge/>
            <w:shd w:val="clear" w:color="auto" w:fill="auto"/>
          </w:tcPr>
          <w:p w:rsidR="00801303" w:rsidRPr="00912595" w:rsidRDefault="00801303" w:rsidP="00801303">
            <w:pPr>
              <w:pStyle w:val="Tabletext"/>
              <w:jc w:val="center"/>
            </w:pPr>
          </w:p>
        </w:tc>
        <w:tc>
          <w:tcPr>
            <w:tcW w:w="1091" w:type="dxa"/>
            <w:vMerge/>
            <w:shd w:val="clear" w:color="auto" w:fill="auto"/>
          </w:tcPr>
          <w:p w:rsidR="00801303" w:rsidRPr="00912595" w:rsidRDefault="00801303" w:rsidP="00801303">
            <w:pPr>
              <w:pStyle w:val="Tabletext"/>
              <w:jc w:val="center"/>
            </w:pPr>
          </w:p>
        </w:tc>
        <w:tc>
          <w:tcPr>
            <w:tcW w:w="1092" w:type="dxa"/>
            <w:vMerge/>
            <w:shd w:val="clear" w:color="auto" w:fill="auto"/>
          </w:tcPr>
          <w:p w:rsidR="00801303" w:rsidRPr="00912595" w:rsidRDefault="00801303" w:rsidP="00801303">
            <w:pPr>
              <w:pStyle w:val="Tabletext"/>
              <w:jc w:val="center"/>
            </w:pPr>
          </w:p>
        </w:tc>
        <w:tc>
          <w:tcPr>
            <w:tcW w:w="1818" w:type="dxa"/>
            <w:shd w:val="clear" w:color="auto" w:fill="auto"/>
          </w:tcPr>
          <w:p w:rsidR="00801303" w:rsidRPr="00912595" w:rsidRDefault="00801303" w:rsidP="00801303">
            <w:pPr>
              <w:pStyle w:val="Tabletext"/>
              <w:jc w:val="center"/>
            </w:pPr>
            <w:bookmarkStart w:id="358" w:name="lt_pId2478"/>
            <w:r w:rsidRPr="00912595">
              <w:t>1 MHz</w:t>
            </w:r>
            <w:bookmarkEnd w:id="358"/>
          </w:p>
        </w:tc>
      </w:tr>
      <w:tr w:rsidR="00801303" w:rsidRPr="00912595" w:rsidTr="00AD1754">
        <w:trPr>
          <w:jc w:val="center"/>
        </w:trPr>
        <w:tc>
          <w:tcPr>
            <w:tcW w:w="1392" w:type="dxa"/>
            <w:shd w:val="clear" w:color="auto" w:fill="auto"/>
          </w:tcPr>
          <w:p w:rsidR="00801303" w:rsidRPr="00912595" w:rsidRDefault="00801303" w:rsidP="00801303">
            <w:pPr>
              <w:pStyle w:val="Tabletext"/>
              <w:jc w:val="center"/>
            </w:pPr>
            <w:r w:rsidRPr="00912595">
              <w:t>15-20</w:t>
            </w:r>
          </w:p>
        </w:tc>
        <w:tc>
          <w:tcPr>
            <w:tcW w:w="971" w:type="dxa"/>
            <w:shd w:val="clear" w:color="auto" w:fill="auto"/>
          </w:tcPr>
          <w:p w:rsidR="00801303" w:rsidRPr="00912595" w:rsidRDefault="00801303" w:rsidP="00801303">
            <w:pPr>
              <w:pStyle w:val="Tabletext"/>
              <w:jc w:val="center"/>
            </w:pPr>
          </w:p>
        </w:tc>
        <w:tc>
          <w:tcPr>
            <w:tcW w:w="1092" w:type="dxa"/>
            <w:shd w:val="clear" w:color="auto" w:fill="auto"/>
          </w:tcPr>
          <w:p w:rsidR="00801303" w:rsidRPr="00912595" w:rsidRDefault="00801303" w:rsidP="00801303">
            <w:pPr>
              <w:pStyle w:val="Tabletext"/>
              <w:jc w:val="center"/>
            </w:pPr>
          </w:p>
        </w:tc>
        <w:tc>
          <w:tcPr>
            <w:tcW w:w="1091" w:type="dxa"/>
            <w:shd w:val="clear" w:color="auto" w:fill="auto"/>
          </w:tcPr>
          <w:p w:rsidR="00801303" w:rsidRPr="00912595" w:rsidRDefault="00801303" w:rsidP="00801303">
            <w:pPr>
              <w:pStyle w:val="Tabletext"/>
              <w:jc w:val="center"/>
            </w:pPr>
          </w:p>
        </w:tc>
        <w:tc>
          <w:tcPr>
            <w:tcW w:w="1092" w:type="dxa"/>
            <w:shd w:val="clear" w:color="auto" w:fill="auto"/>
          </w:tcPr>
          <w:p w:rsidR="00801303" w:rsidRPr="00912595" w:rsidRDefault="00801303" w:rsidP="00801303">
            <w:pPr>
              <w:pStyle w:val="Tabletext"/>
              <w:jc w:val="center"/>
            </w:pPr>
          </w:p>
        </w:tc>
        <w:tc>
          <w:tcPr>
            <w:tcW w:w="1091" w:type="dxa"/>
            <w:vMerge/>
            <w:shd w:val="clear" w:color="auto" w:fill="auto"/>
          </w:tcPr>
          <w:p w:rsidR="00801303" w:rsidRPr="00912595" w:rsidRDefault="00801303" w:rsidP="00801303">
            <w:pPr>
              <w:pStyle w:val="Tabletext"/>
              <w:jc w:val="center"/>
            </w:pPr>
          </w:p>
        </w:tc>
        <w:tc>
          <w:tcPr>
            <w:tcW w:w="1092" w:type="dxa"/>
            <w:vMerge/>
            <w:shd w:val="clear" w:color="auto" w:fill="auto"/>
          </w:tcPr>
          <w:p w:rsidR="00801303" w:rsidRPr="00912595" w:rsidRDefault="00801303" w:rsidP="00801303">
            <w:pPr>
              <w:pStyle w:val="Tabletext"/>
              <w:jc w:val="center"/>
            </w:pPr>
          </w:p>
        </w:tc>
        <w:tc>
          <w:tcPr>
            <w:tcW w:w="1818" w:type="dxa"/>
            <w:shd w:val="clear" w:color="auto" w:fill="auto"/>
          </w:tcPr>
          <w:p w:rsidR="00801303" w:rsidRPr="00912595" w:rsidRDefault="00801303" w:rsidP="00801303">
            <w:pPr>
              <w:pStyle w:val="Tabletext"/>
              <w:jc w:val="center"/>
            </w:pPr>
            <w:bookmarkStart w:id="359" w:name="lt_pId2480"/>
            <w:r w:rsidRPr="00912595">
              <w:t>1 MHz</w:t>
            </w:r>
            <w:bookmarkEnd w:id="359"/>
          </w:p>
        </w:tc>
      </w:tr>
      <w:tr w:rsidR="00801303" w:rsidRPr="00912595" w:rsidTr="00AD1754">
        <w:trPr>
          <w:jc w:val="center"/>
        </w:trPr>
        <w:tc>
          <w:tcPr>
            <w:tcW w:w="1392" w:type="dxa"/>
            <w:tcBorders>
              <w:bottom w:val="single" w:sz="4" w:space="0" w:color="auto"/>
            </w:tcBorders>
            <w:shd w:val="clear" w:color="auto" w:fill="auto"/>
          </w:tcPr>
          <w:p w:rsidR="00801303" w:rsidRPr="00912595" w:rsidRDefault="00801303" w:rsidP="00801303">
            <w:pPr>
              <w:pStyle w:val="Tabletext"/>
              <w:jc w:val="center"/>
            </w:pPr>
            <w:r w:rsidRPr="00912595">
              <w:t>20-25</w:t>
            </w:r>
          </w:p>
        </w:tc>
        <w:tc>
          <w:tcPr>
            <w:tcW w:w="971" w:type="dxa"/>
            <w:tcBorders>
              <w:bottom w:val="single" w:sz="4" w:space="0" w:color="auto"/>
            </w:tcBorders>
            <w:shd w:val="clear" w:color="auto" w:fill="auto"/>
          </w:tcPr>
          <w:p w:rsidR="00801303" w:rsidRPr="00912595" w:rsidRDefault="00801303" w:rsidP="00801303">
            <w:pPr>
              <w:pStyle w:val="Tabletext"/>
              <w:jc w:val="center"/>
            </w:pPr>
          </w:p>
        </w:tc>
        <w:tc>
          <w:tcPr>
            <w:tcW w:w="1092" w:type="dxa"/>
            <w:tcBorders>
              <w:bottom w:val="single" w:sz="4" w:space="0" w:color="auto"/>
            </w:tcBorders>
            <w:shd w:val="clear" w:color="auto" w:fill="auto"/>
          </w:tcPr>
          <w:p w:rsidR="00801303" w:rsidRPr="00912595" w:rsidRDefault="00801303" w:rsidP="00801303">
            <w:pPr>
              <w:pStyle w:val="Tabletext"/>
              <w:jc w:val="center"/>
            </w:pPr>
          </w:p>
        </w:tc>
        <w:tc>
          <w:tcPr>
            <w:tcW w:w="1091" w:type="dxa"/>
            <w:tcBorders>
              <w:bottom w:val="single" w:sz="4" w:space="0" w:color="auto"/>
            </w:tcBorders>
            <w:shd w:val="clear" w:color="auto" w:fill="auto"/>
          </w:tcPr>
          <w:p w:rsidR="00801303" w:rsidRPr="00912595" w:rsidRDefault="00801303" w:rsidP="00801303">
            <w:pPr>
              <w:pStyle w:val="Tabletext"/>
              <w:jc w:val="center"/>
            </w:pPr>
          </w:p>
        </w:tc>
        <w:tc>
          <w:tcPr>
            <w:tcW w:w="1092" w:type="dxa"/>
            <w:tcBorders>
              <w:bottom w:val="single" w:sz="4" w:space="0" w:color="auto"/>
            </w:tcBorders>
            <w:shd w:val="clear" w:color="auto" w:fill="auto"/>
          </w:tcPr>
          <w:p w:rsidR="00801303" w:rsidRPr="00912595" w:rsidRDefault="00801303" w:rsidP="00801303">
            <w:pPr>
              <w:pStyle w:val="Tabletext"/>
              <w:jc w:val="center"/>
            </w:pPr>
          </w:p>
        </w:tc>
        <w:tc>
          <w:tcPr>
            <w:tcW w:w="1091" w:type="dxa"/>
            <w:tcBorders>
              <w:bottom w:val="single" w:sz="4" w:space="0" w:color="auto"/>
            </w:tcBorders>
            <w:shd w:val="clear" w:color="auto" w:fill="auto"/>
          </w:tcPr>
          <w:p w:rsidR="00801303" w:rsidRPr="00912595" w:rsidRDefault="00801303" w:rsidP="00801303">
            <w:pPr>
              <w:pStyle w:val="Tabletext"/>
              <w:jc w:val="center"/>
            </w:pPr>
          </w:p>
        </w:tc>
        <w:tc>
          <w:tcPr>
            <w:tcW w:w="1092" w:type="dxa"/>
            <w:vMerge/>
            <w:tcBorders>
              <w:bottom w:val="single" w:sz="4" w:space="0" w:color="auto"/>
            </w:tcBorders>
            <w:shd w:val="clear" w:color="auto" w:fill="auto"/>
          </w:tcPr>
          <w:p w:rsidR="00801303" w:rsidRPr="00912595" w:rsidRDefault="00801303" w:rsidP="00801303">
            <w:pPr>
              <w:pStyle w:val="Tabletext"/>
              <w:jc w:val="center"/>
            </w:pPr>
          </w:p>
        </w:tc>
        <w:tc>
          <w:tcPr>
            <w:tcW w:w="1818" w:type="dxa"/>
            <w:tcBorders>
              <w:bottom w:val="single" w:sz="4" w:space="0" w:color="auto"/>
            </w:tcBorders>
            <w:shd w:val="clear" w:color="auto" w:fill="auto"/>
          </w:tcPr>
          <w:p w:rsidR="00801303" w:rsidRPr="00912595" w:rsidRDefault="00801303" w:rsidP="00801303">
            <w:pPr>
              <w:pStyle w:val="Tabletext"/>
              <w:jc w:val="center"/>
            </w:pPr>
            <w:bookmarkStart w:id="360" w:name="lt_pId2482"/>
            <w:r w:rsidRPr="00912595">
              <w:t>1 MHz</w:t>
            </w:r>
            <w:bookmarkEnd w:id="360"/>
          </w:p>
        </w:tc>
      </w:tr>
      <w:tr w:rsidR="00801303" w:rsidRPr="00912595" w:rsidTr="00AD1754">
        <w:trPr>
          <w:jc w:val="center"/>
        </w:trPr>
        <w:tc>
          <w:tcPr>
            <w:tcW w:w="9639" w:type="dxa"/>
            <w:gridSpan w:val="8"/>
            <w:tcBorders>
              <w:left w:val="nil"/>
              <w:bottom w:val="nil"/>
              <w:right w:val="nil"/>
            </w:tcBorders>
            <w:shd w:val="clear" w:color="auto" w:fill="auto"/>
          </w:tcPr>
          <w:p w:rsidR="00BD0F0E" w:rsidRPr="00912595" w:rsidRDefault="00BD0F0E" w:rsidP="00BD0F0E">
            <w:pPr>
              <w:pStyle w:val="Tablelegend"/>
              <w:ind w:left="-85" w:firstLine="0"/>
              <w:rPr>
                <w:lang w:val="en-GB" w:eastAsia="zh-CN"/>
              </w:rPr>
            </w:pPr>
            <w:r w:rsidRPr="00912595">
              <w:rPr>
                <w:rFonts w:hint="eastAsia"/>
                <w:lang w:val="en-GB" w:eastAsia="zh-CN"/>
              </w:rPr>
              <w:t>注</w:t>
            </w:r>
            <w:r w:rsidRPr="00912595">
              <w:rPr>
                <w:lang w:val="en-GB" w:eastAsia="zh-CN"/>
              </w:rPr>
              <w:t xml:space="preserve">1 – </w:t>
            </w:r>
            <w:r w:rsidRPr="00912595">
              <w:rPr>
                <w:rFonts w:ascii="SimSun" w:hAnsi="SimSun" w:cs="SimSun" w:hint="eastAsia"/>
                <w:lang w:val="en-US" w:eastAsia="zh-CN"/>
              </w:rPr>
              <w:t>使用</w:t>
            </w:r>
            <w:r w:rsidRPr="00912595">
              <w:rPr>
                <w:lang w:eastAsia="zh-CN"/>
              </w:rPr>
              <w:t>30 kHz</w:t>
            </w:r>
            <w:r w:rsidRPr="00912595">
              <w:rPr>
                <w:rFonts w:ascii="SimSun" w:hAnsi="SimSun" w:cs="SimSun" w:hint="eastAsia"/>
                <w:lang w:val="en-US" w:eastAsia="zh-CN"/>
              </w:rPr>
              <w:t>滤波器的第一个和最后一个测量位置在</w:t>
            </w:r>
            <w:r w:rsidRPr="00912595">
              <w:rPr>
                <w:lang w:val="en-GB"/>
              </w:rPr>
              <w:t>Δ</w:t>
            </w:r>
            <w:r w:rsidRPr="00912595">
              <w:rPr>
                <w:i/>
                <w:iCs/>
                <w:lang w:val="en-GB" w:eastAsia="zh-CN"/>
              </w:rPr>
              <w:t>f</w:t>
            </w:r>
            <w:r w:rsidR="00306D27">
              <w:rPr>
                <w:vertAlign w:val="subscript"/>
                <w:lang w:val="en-GB" w:eastAsia="zh-CN"/>
              </w:rPr>
              <w:t>OoB</w:t>
            </w:r>
            <w:r w:rsidRPr="00912595">
              <w:rPr>
                <w:rFonts w:ascii="SimSun" w:hAnsi="SimSun" w:cs="SimSun" w:hint="eastAsia"/>
                <w:lang w:val="en-US" w:eastAsia="zh-CN"/>
              </w:rPr>
              <w:t>等于</w:t>
            </w:r>
            <w:r w:rsidRPr="00912595">
              <w:rPr>
                <w:lang w:val="en-GB" w:eastAsia="zh-CN"/>
              </w:rPr>
              <w:t>0.015 MHz</w:t>
            </w:r>
            <w:r w:rsidRPr="00912595">
              <w:rPr>
                <w:rFonts w:hint="eastAsia"/>
                <w:lang w:val="en-GB" w:eastAsia="zh-CN"/>
              </w:rPr>
              <w:t>和</w:t>
            </w:r>
            <w:r w:rsidRPr="00912595">
              <w:rPr>
                <w:lang w:val="en-GB" w:eastAsia="zh-CN"/>
              </w:rPr>
              <w:t>0.985 MHz</w:t>
            </w:r>
            <w:r w:rsidRPr="00912595">
              <w:rPr>
                <w:rFonts w:hint="eastAsia"/>
                <w:lang w:val="en-GB" w:eastAsia="zh-CN"/>
              </w:rPr>
              <w:t>处</w:t>
            </w:r>
            <w:r w:rsidRPr="00912595">
              <w:rPr>
                <w:rFonts w:hint="eastAsia"/>
                <w:lang w:eastAsia="zh-CN"/>
              </w:rPr>
              <w:t>。</w:t>
            </w:r>
          </w:p>
          <w:p w:rsidR="00BD0F0E" w:rsidRPr="00912595" w:rsidRDefault="00BD0F0E" w:rsidP="00BD0F0E">
            <w:pPr>
              <w:pStyle w:val="Tablelegend"/>
              <w:ind w:left="-85" w:firstLine="0"/>
              <w:rPr>
                <w:lang w:val="en-GB" w:eastAsia="zh-CN"/>
              </w:rPr>
            </w:pPr>
            <w:r w:rsidRPr="00912595">
              <w:rPr>
                <w:rFonts w:hint="eastAsia"/>
                <w:lang w:val="en-GB" w:eastAsia="zh-CN"/>
              </w:rPr>
              <w:t>注</w:t>
            </w:r>
            <w:r w:rsidRPr="00912595">
              <w:rPr>
                <w:lang w:val="en-GB" w:eastAsia="zh-CN"/>
              </w:rPr>
              <w:t xml:space="preserve">2 – </w:t>
            </w:r>
            <w:r w:rsidRPr="00912595">
              <w:rPr>
                <w:rFonts w:hint="eastAsia"/>
                <w:lang w:val="en-GB" w:eastAsia="zh-CN"/>
              </w:rPr>
              <w:t>在频谱发射限值的边界处，使用</w:t>
            </w:r>
            <w:r w:rsidRPr="00912595">
              <w:rPr>
                <w:lang w:val="en-GB" w:eastAsia="zh-CN"/>
              </w:rPr>
              <w:t>1 MHz</w:t>
            </w:r>
            <w:r>
              <w:rPr>
                <w:rFonts w:hint="eastAsia"/>
                <w:lang w:val="en-GB" w:eastAsia="zh-CN"/>
              </w:rPr>
              <w:t>滤波器的第一个和最后一个测量位置分别</w:t>
            </w:r>
            <w:r w:rsidRPr="00912595">
              <w:rPr>
                <w:rFonts w:hint="eastAsia"/>
                <w:lang w:val="en-GB" w:eastAsia="zh-CN"/>
              </w:rPr>
              <w:t>在</w:t>
            </w:r>
            <w:r w:rsidRPr="00912595">
              <w:rPr>
                <w:lang w:val="en-GB" w:eastAsia="zh-CN"/>
              </w:rPr>
              <w:t xml:space="preserve">+0.5 MHz </w:t>
            </w:r>
            <w:r w:rsidRPr="00912595">
              <w:rPr>
                <w:rFonts w:hint="eastAsia"/>
                <w:lang w:val="en-GB" w:eastAsia="zh-CN"/>
              </w:rPr>
              <w:t>和</w:t>
            </w:r>
            <w:r w:rsidRPr="00912595">
              <w:rPr>
                <w:lang w:val="en-GB" w:eastAsia="zh-CN"/>
              </w:rPr>
              <w:t>–0.5 MHz</w:t>
            </w:r>
            <w:r w:rsidRPr="00912595">
              <w:rPr>
                <w:rFonts w:hint="eastAsia"/>
                <w:lang w:val="en-GB" w:eastAsia="zh-CN"/>
              </w:rPr>
              <w:t>之内。</w:t>
            </w:r>
          </w:p>
          <w:p w:rsidR="00BD0F0E" w:rsidRPr="00912595" w:rsidRDefault="00BD0F0E" w:rsidP="00BD0F0E">
            <w:pPr>
              <w:pStyle w:val="Tablelegend"/>
              <w:ind w:left="-85" w:firstLine="0"/>
              <w:rPr>
                <w:lang w:val="en-GB" w:eastAsia="zh-CN"/>
              </w:rPr>
            </w:pPr>
            <w:r w:rsidRPr="00912595">
              <w:rPr>
                <w:rFonts w:hint="eastAsia"/>
                <w:lang w:val="en-GB" w:eastAsia="zh-CN"/>
              </w:rPr>
              <w:t>注</w:t>
            </w:r>
            <w:r w:rsidRPr="00912595">
              <w:rPr>
                <w:lang w:val="en-GB" w:eastAsia="zh-CN"/>
              </w:rPr>
              <w:t xml:space="preserve">3 – </w:t>
            </w:r>
            <w:r w:rsidRPr="00912595">
              <w:rPr>
                <w:rFonts w:hint="eastAsia"/>
                <w:lang w:val="en-GB" w:eastAsia="zh-CN"/>
              </w:rPr>
              <w:t>测量将在信道的上边缘之上和信道下边缘之下进行。</w:t>
            </w:r>
          </w:p>
          <w:p w:rsidR="00BD0F0E" w:rsidRPr="00912595" w:rsidRDefault="00BD0F0E" w:rsidP="00BD0F0E">
            <w:pPr>
              <w:pStyle w:val="TableLegendNote"/>
              <w:rPr>
                <w:lang w:val="en-GB" w:eastAsia="zh-CN"/>
              </w:rPr>
            </w:pPr>
            <w:r w:rsidRPr="00912595">
              <w:rPr>
                <w:rFonts w:hint="eastAsia"/>
                <w:lang w:val="en-GB" w:eastAsia="zh-CN"/>
              </w:rPr>
              <w:t>注</w:t>
            </w:r>
            <w:r w:rsidRPr="00912595">
              <w:rPr>
                <w:lang w:val="en-GB" w:eastAsia="zh-CN"/>
              </w:rPr>
              <w:t xml:space="preserve">4 – </w:t>
            </w:r>
            <w:r w:rsidRPr="00912595">
              <w:rPr>
                <w:rFonts w:hint="eastAsia"/>
                <w:lang w:val="en-GB" w:eastAsia="zh-CN"/>
              </w:rPr>
              <w:t>以上</w:t>
            </w:r>
            <w:r>
              <w:rPr>
                <w:rFonts w:hint="eastAsia"/>
                <w:lang w:val="en-GB" w:eastAsia="zh-CN"/>
              </w:rPr>
              <w:t>频谱发射掩膜（</w:t>
            </w:r>
            <w:r w:rsidRPr="00912595">
              <w:rPr>
                <w:lang w:val="en-GB" w:eastAsia="zh-CN"/>
              </w:rPr>
              <w:t>SEM</w:t>
            </w:r>
            <w:r>
              <w:rPr>
                <w:rFonts w:hint="eastAsia"/>
                <w:lang w:val="en-GB" w:eastAsia="zh-CN"/>
              </w:rPr>
              <w:t>）要求适</w:t>
            </w:r>
            <w:r w:rsidRPr="00912595">
              <w:rPr>
                <w:rFonts w:hint="eastAsia"/>
                <w:lang w:val="en-GB" w:eastAsia="zh-CN"/>
              </w:rPr>
              <w:t>用于对应于如表</w:t>
            </w:r>
            <w:r w:rsidRPr="00912595">
              <w:rPr>
                <w:lang w:val="en-GB" w:eastAsia="zh-CN"/>
              </w:rPr>
              <w:t>3-1</w:t>
            </w:r>
            <w:r w:rsidRPr="00912595">
              <w:rPr>
                <w:rFonts w:hint="eastAsia"/>
                <w:lang w:val="en-GB" w:eastAsia="zh-CN"/>
              </w:rPr>
              <w:t>所定义</w:t>
            </w:r>
            <w:r>
              <w:rPr>
                <w:rFonts w:hint="eastAsia"/>
                <w:lang w:val="en-GB" w:eastAsia="zh-CN"/>
              </w:rPr>
              <w:t>之</w:t>
            </w:r>
            <w:r w:rsidRPr="00912595">
              <w:rPr>
                <w:rFonts w:hint="eastAsia"/>
                <w:lang w:val="en-GB" w:eastAsia="zh-CN"/>
              </w:rPr>
              <w:t>网络信令值</w:t>
            </w:r>
            <w:r>
              <w:rPr>
                <w:lang w:val="en-GB" w:eastAsia="zh-CN"/>
              </w:rPr>
              <w:t>NS_0</w:t>
            </w:r>
            <w:r>
              <w:rPr>
                <w:rFonts w:hint="eastAsia"/>
                <w:lang w:val="en-GB" w:eastAsia="zh-CN"/>
              </w:rPr>
              <w:t>4</w:t>
            </w:r>
            <w:r w:rsidRPr="00912595">
              <w:rPr>
                <w:rFonts w:hint="eastAsia"/>
                <w:lang w:val="en-GB" w:eastAsia="zh-CN"/>
              </w:rPr>
              <w:t>的频段</w:t>
            </w:r>
            <w:r>
              <w:rPr>
                <w:rFonts w:hint="eastAsia"/>
                <w:lang w:val="en-GB" w:eastAsia="zh-CN"/>
              </w:rPr>
              <w:t>。</w:t>
            </w:r>
          </w:p>
          <w:p w:rsidR="00801303" w:rsidRPr="00912595" w:rsidRDefault="00BD0F0E" w:rsidP="00BD0F0E">
            <w:pPr>
              <w:pStyle w:val="TableLegendNote"/>
              <w:rPr>
                <w:lang w:eastAsia="zh-CN"/>
              </w:rPr>
            </w:pPr>
            <w:r w:rsidRPr="00912595">
              <w:rPr>
                <w:rFonts w:hint="eastAsia"/>
                <w:lang w:eastAsia="zh-CN"/>
              </w:rPr>
              <w:t>注</w:t>
            </w:r>
            <w:r w:rsidRPr="00912595">
              <w:rPr>
                <w:lang w:eastAsia="zh-CN"/>
              </w:rPr>
              <w:t xml:space="preserve">5 – </w:t>
            </w:r>
            <w:r w:rsidRPr="00912595">
              <w:rPr>
                <w:rFonts w:hint="eastAsia"/>
                <w:lang w:eastAsia="zh-CN"/>
              </w:rPr>
              <w:t>对于</w:t>
            </w:r>
            <w:r w:rsidRPr="00912595">
              <w:rPr>
                <w:lang w:eastAsia="zh-CN"/>
              </w:rPr>
              <w:t>2.5-2.8MHz</w:t>
            </w:r>
            <w:r w:rsidRPr="00912595">
              <w:rPr>
                <w:rFonts w:hint="eastAsia"/>
                <w:lang w:eastAsia="zh-CN"/>
              </w:rPr>
              <w:t>偏移范围的</w:t>
            </w:r>
            <w:r w:rsidRPr="00912595">
              <w:rPr>
                <w:lang w:eastAsia="zh-CN"/>
              </w:rPr>
              <w:t>1.4MHz</w:t>
            </w:r>
            <w:r w:rsidRPr="00912595">
              <w:rPr>
                <w:rFonts w:hint="eastAsia"/>
                <w:lang w:eastAsia="zh-CN"/>
              </w:rPr>
              <w:t>信道带宽，测量位置在</w:t>
            </w:r>
            <w:r w:rsidRPr="00912595">
              <w:t>Δ</w:t>
            </w:r>
            <w:r w:rsidRPr="00912595">
              <w:rPr>
                <w:i/>
                <w:iCs/>
                <w:lang w:eastAsia="zh-CN"/>
              </w:rPr>
              <w:t>f</w:t>
            </w:r>
            <w:r w:rsidR="00306D27">
              <w:rPr>
                <w:vertAlign w:val="subscript"/>
                <w:lang w:eastAsia="zh-CN"/>
              </w:rPr>
              <w:t>OoB</w:t>
            </w:r>
            <w:r w:rsidRPr="00912595">
              <w:rPr>
                <w:lang w:eastAsia="zh-CN"/>
              </w:rPr>
              <w:t>=3MHz</w:t>
            </w:r>
            <w:r>
              <w:rPr>
                <w:rFonts w:hint="eastAsia"/>
                <w:lang w:eastAsia="zh-CN"/>
              </w:rPr>
              <w:t>处。</w:t>
            </w:r>
          </w:p>
        </w:tc>
      </w:tr>
    </w:tbl>
    <w:p w:rsidR="00801303" w:rsidRPr="00912595" w:rsidRDefault="00801303" w:rsidP="00801303">
      <w:pPr>
        <w:pStyle w:val="Tablefin"/>
        <w:rPr>
          <w:lang w:eastAsia="zh-CN"/>
        </w:rPr>
      </w:pPr>
    </w:p>
    <w:p w:rsidR="00D72DA3" w:rsidRPr="00912595" w:rsidRDefault="00BD0F0E" w:rsidP="00D72DA3">
      <w:pPr>
        <w:pStyle w:val="Note"/>
        <w:rPr>
          <w:lang w:eastAsia="zh-CN"/>
        </w:rPr>
      </w:pPr>
      <w:r w:rsidRPr="00912595">
        <w:rPr>
          <w:rFonts w:hint="eastAsia"/>
          <w:lang w:val="en-US" w:eastAsia="zh-CN"/>
        </w:rPr>
        <w:t>注</w:t>
      </w:r>
      <w:r w:rsidRPr="00912595">
        <w:rPr>
          <w:lang w:val="en-US" w:eastAsia="zh-CN"/>
        </w:rPr>
        <w:t> – </w:t>
      </w:r>
      <w:r w:rsidRPr="00912595">
        <w:rPr>
          <w:rFonts w:hint="eastAsia"/>
          <w:lang w:eastAsia="zh-CN"/>
        </w:rPr>
        <w:t>作为通用规则</w:t>
      </w:r>
      <w:r w:rsidRPr="00912595">
        <w:rPr>
          <w:rFonts w:hint="eastAsia"/>
          <w:lang w:val="en-US" w:eastAsia="zh-CN"/>
        </w:rPr>
        <w:t>，</w:t>
      </w:r>
      <w:r w:rsidRPr="00912595">
        <w:rPr>
          <w:rFonts w:hint="eastAsia"/>
          <w:lang w:eastAsia="zh-CN"/>
        </w:rPr>
        <w:t>测量设备的分辨带宽应等于测量带宽</w:t>
      </w:r>
      <w:r>
        <w:rPr>
          <w:rFonts w:hint="eastAsia"/>
          <w:lang w:eastAsia="zh-CN"/>
        </w:rPr>
        <w:t>（</w:t>
      </w:r>
      <w:r>
        <w:rPr>
          <w:rFonts w:hint="eastAsia"/>
          <w:lang w:eastAsia="zh-CN"/>
        </w:rPr>
        <w:t>MBW</w:t>
      </w:r>
      <w:r>
        <w:rPr>
          <w:rFonts w:hint="eastAsia"/>
          <w:lang w:eastAsia="zh-CN"/>
        </w:rPr>
        <w:t>）。不过</w:t>
      </w:r>
      <w:r w:rsidRPr="00912595">
        <w:rPr>
          <w:rFonts w:hint="eastAsia"/>
          <w:lang w:eastAsia="zh-CN"/>
        </w:rPr>
        <w:t>，为提高测量精确度、敏感度和效率，分辨带宽可以小于测量带宽。当分辨带宽小于测量带宽时，结果应在测量带宽上积分</w:t>
      </w:r>
      <w:r>
        <w:rPr>
          <w:rFonts w:hint="eastAsia"/>
          <w:lang w:eastAsia="zh-CN"/>
        </w:rPr>
        <w:t>，</w:t>
      </w:r>
      <w:r w:rsidRPr="00912595">
        <w:rPr>
          <w:rFonts w:hint="eastAsia"/>
          <w:lang w:eastAsia="zh-CN"/>
        </w:rPr>
        <w:t>以便获得测量带宽的等效噪声带宽。</w:t>
      </w:r>
    </w:p>
    <w:p w:rsidR="00801303" w:rsidRPr="00912595" w:rsidRDefault="00801303" w:rsidP="00D72DA3">
      <w:pPr>
        <w:pStyle w:val="Heading4"/>
        <w:rPr>
          <w:lang w:eastAsia="zh-CN"/>
        </w:rPr>
      </w:pPr>
      <w:r w:rsidRPr="00912595">
        <w:rPr>
          <w:lang w:eastAsia="zh-CN"/>
        </w:rPr>
        <w:t>3.1.3.3</w:t>
      </w:r>
      <w:r w:rsidRPr="00912595">
        <w:rPr>
          <w:lang w:eastAsia="zh-CN"/>
        </w:rPr>
        <w:tab/>
      </w:r>
      <w:bookmarkStart w:id="361" w:name="lt_pId2492"/>
      <w:r w:rsidR="00D72DA3" w:rsidRPr="00912595">
        <w:rPr>
          <w:rFonts w:hint="eastAsia"/>
          <w:lang w:val="en-GB" w:eastAsia="zh-CN"/>
        </w:rPr>
        <w:t>具有网络信令值</w:t>
      </w:r>
      <w:r w:rsidR="00D72DA3" w:rsidRPr="00912595">
        <w:rPr>
          <w:rFonts w:hint="eastAsia"/>
          <w:lang w:eastAsia="zh-CN"/>
        </w:rPr>
        <w:t>“</w:t>
      </w:r>
      <w:r w:rsidR="00D72DA3" w:rsidRPr="00912595">
        <w:rPr>
          <w:lang w:eastAsia="zh-CN"/>
        </w:rPr>
        <w:t>NS_06</w:t>
      </w:r>
      <w:r w:rsidR="00D72DA3" w:rsidRPr="00912595">
        <w:rPr>
          <w:rFonts w:hint="eastAsia"/>
          <w:lang w:eastAsia="zh-CN"/>
        </w:rPr>
        <w:t>”或“</w:t>
      </w:r>
      <w:r w:rsidR="00D72DA3" w:rsidRPr="00912595">
        <w:rPr>
          <w:lang w:eastAsia="zh-CN"/>
        </w:rPr>
        <w:t>NS_07</w:t>
      </w:r>
      <w:r w:rsidR="00D72DA3" w:rsidRPr="00912595">
        <w:rPr>
          <w:rFonts w:hint="eastAsia"/>
          <w:lang w:eastAsia="zh-CN"/>
        </w:rPr>
        <w:t>”</w:t>
      </w:r>
      <w:r w:rsidR="00D72DA3" w:rsidRPr="00912595">
        <w:rPr>
          <w:rFonts w:hint="eastAsia"/>
          <w:lang w:val="en-GB" w:eastAsia="zh-CN"/>
        </w:rPr>
        <w:t>的附加</w:t>
      </w:r>
      <w:r w:rsidR="00D72DA3" w:rsidRPr="00912595">
        <w:rPr>
          <w:lang w:eastAsia="zh-CN"/>
        </w:rPr>
        <w:t>E-UTRA</w:t>
      </w:r>
      <w:r w:rsidR="00D72DA3" w:rsidRPr="00912595">
        <w:rPr>
          <w:rFonts w:hint="eastAsia"/>
          <w:lang w:val="en-GB" w:eastAsia="zh-CN"/>
        </w:rPr>
        <w:t>频谱掩膜</w:t>
      </w:r>
      <w:bookmarkEnd w:id="361"/>
    </w:p>
    <w:p w:rsidR="00D72DA3" w:rsidRPr="00912595" w:rsidRDefault="00D72DA3" w:rsidP="00D72DA3">
      <w:pPr>
        <w:ind w:firstLineChars="200" w:firstLine="480"/>
        <w:rPr>
          <w:lang w:val="en-GB" w:eastAsia="zh-CN"/>
        </w:rPr>
      </w:pPr>
      <w:bookmarkStart w:id="362" w:name="lt_pId2493"/>
      <w:r w:rsidRPr="00912595">
        <w:rPr>
          <w:rFonts w:hint="eastAsia"/>
          <w:lang w:val="en-GB" w:eastAsia="zh-CN"/>
        </w:rPr>
        <w:t>当在小区中标示“</w:t>
      </w:r>
      <w:r w:rsidRPr="00912595">
        <w:rPr>
          <w:lang w:val="en-GB" w:eastAsia="zh-CN"/>
        </w:rPr>
        <w:t>NS_06</w:t>
      </w:r>
      <w:r w:rsidRPr="00912595">
        <w:rPr>
          <w:rFonts w:hint="eastAsia"/>
          <w:lang w:val="en-GB" w:eastAsia="zh-CN"/>
        </w:rPr>
        <w:t>”或“</w:t>
      </w:r>
      <w:r w:rsidRPr="00912595">
        <w:rPr>
          <w:lang w:val="en-GB" w:eastAsia="zh-CN"/>
        </w:rPr>
        <w:t>NS_07</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sidR="000B466B">
        <w:rPr>
          <w:rFonts w:hint="eastAsia"/>
          <w:lang w:val="en-GB" w:eastAsia="zh-CN"/>
        </w:rPr>
        <w:t>不应超过</w:t>
      </w:r>
      <w:r w:rsidRPr="00912595">
        <w:rPr>
          <w:rFonts w:hint="eastAsia"/>
          <w:lang w:val="en-GB" w:eastAsia="zh-CN"/>
        </w:rPr>
        <w:t>表</w:t>
      </w:r>
      <w:r w:rsidRPr="00912595">
        <w:rPr>
          <w:lang w:val="en-US" w:eastAsia="zh-CN"/>
        </w:rPr>
        <w:t>3.1.3.3-1</w:t>
      </w:r>
      <w:r w:rsidRPr="00912595">
        <w:rPr>
          <w:rFonts w:hint="eastAsia"/>
          <w:lang w:val="en-US" w:eastAsia="zh-CN"/>
        </w:rPr>
        <w:t>和</w:t>
      </w:r>
      <w:r w:rsidRPr="00912595">
        <w:rPr>
          <w:lang w:val="en-US" w:eastAsia="zh-CN"/>
        </w:rPr>
        <w:t>表</w:t>
      </w:r>
      <w:r w:rsidRPr="00912595">
        <w:rPr>
          <w:lang w:val="en-US" w:eastAsia="zh-CN"/>
        </w:rPr>
        <w:t>3.1.3.3-2</w:t>
      </w:r>
      <w:r w:rsidRPr="00912595">
        <w:rPr>
          <w:rFonts w:hint="eastAsia"/>
          <w:lang w:val="en-GB" w:eastAsia="zh-CN"/>
        </w:rPr>
        <w:t>中</w:t>
      </w:r>
      <w:r w:rsidR="00BD0F0E">
        <w:rPr>
          <w:rFonts w:hint="eastAsia"/>
          <w:lang w:val="en-GB" w:eastAsia="zh-CN"/>
        </w:rPr>
        <w:t>规定的电平</w:t>
      </w:r>
      <w:r w:rsidRPr="00912595">
        <w:rPr>
          <w:rFonts w:hint="eastAsia"/>
          <w:lang w:val="en-GB" w:eastAsia="zh-CN"/>
        </w:rPr>
        <w:t>。</w:t>
      </w:r>
    </w:p>
    <w:p w:rsidR="00801303" w:rsidRPr="00912595" w:rsidRDefault="00D72DA3" w:rsidP="00801303">
      <w:pPr>
        <w:pStyle w:val="TableNo"/>
        <w:pageBreakBefore/>
        <w:rPr>
          <w:lang w:val="en-US"/>
        </w:rPr>
      </w:pPr>
      <w:bookmarkStart w:id="363" w:name="lt_pId2494"/>
      <w:bookmarkEnd w:id="362"/>
      <w:r w:rsidRPr="00912595">
        <w:rPr>
          <w:rFonts w:hint="eastAsia"/>
          <w:lang w:val="en-US" w:eastAsia="zh-CN"/>
        </w:rPr>
        <w:lastRenderedPageBreak/>
        <w:t>表</w:t>
      </w:r>
      <w:r w:rsidR="00801303" w:rsidRPr="00912595">
        <w:rPr>
          <w:lang w:val="en-US"/>
        </w:rPr>
        <w:t xml:space="preserve"> 3.1.3.3-1</w:t>
      </w:r>
      <w:bookmarkEnd w:id="363"/>
    </w:p>
    <w:p w:rsidR="00801303" w:rsidRPr="00912595" w:rsidRDefault="00D72DA3" w:rsidP="00D72DA3">
      <w:pPr>
        <w:pStyle w:val="Tabletitle"/>
        <w:keepLines/>
        <w:rPr>
          <w:lang w:val="en-GB" w:eastAsia="zh-CN"/>
        </w:rPr>
      </w:pPr>
      <w:r w:rsidRPr="00912595">
        <w:rPr>
          <w:rFonts w:hint="eastAsia"/>
          <w:lang w:val="en-GB" w:eastAsia="zh-CN"/>
        </w:rPr>
        <w:t>附加要求</w:t>
      </w:r>
      <w:r w:rsidR="00BD0F0E">
        <w:rPr>
          <w:rFonts w:hint="eastAsia"/>
          <w:lang w:val="en-US" w:eastAsia="zh-CN"/>
        </w:rPr>
        <w:t>，</w:t>
      </w:r>
      <w:r w:rsidR="00F40EB0">
        <w:rPr>
          <w:lang w:val="en-US"/>
        </w:rPr>
        <w:t>E-UTRA</w:t>
      </w:r>
      <w:r w:rsidR="00F40EB0">
        <w:rPr>
          <w:lang w:val="en-US"/>
        </w:rPr>
        <w:t>频段</w:t>
      </w:r>
      <w:r w:rsidRPr="00912595">
        <w:rPr>
          <w:lang w:val="en-US"/>
        </w:rPr>
        <w:t xml:space="preserve">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801303" w:rsidRPr="00912595" w:rsidTr="00801303">
        <w:trPr>
          <w:jc w:val="center"/>
        </w:trPr>
        <w:tc>
          <w:tcPr>
            <w:tcW w:w="5812" w:type="dxa"/>
            <w:gridSpan w:val="6"/>
            <w:shd w:val="clear" w:color="auto" w:fill="auto"/>
          </w:tcPr>
          <w:p w:rsidR="00801303" w:rsidRPr="00912595" w:rsidRDefault="00D72DA3" w:rsidP="00801303">
            <w:pPr>
              <w:pStyle w:val="Tablehead"/>
              <w:keepNext w:val="0"/>
              <w:rPr>
                <w:rFonts w:asciiTheme="majorBidi" w:hAnsiTheme="majorBidi" w:cstheme="majorBidi"/>
                <w:szCs w:val="22"/>
                <w:lang w:val="en-US" w:eastAsia="zh-CN"/>
              </w:rPr>
            </w:pPr>
            <w:r w:rsidRPr="00912595">
              <w:rPr>
                <w:rFonts w:hint="eastAsia"/>
                <w:lang w:val="en-GB" w:eastAsia="zh-CN"/>
              </w:rPr>
              <w:t>频谱发射限值</w:t>
            </w:r>
            <w:r w:rsidRPr="00912595">
              <w:rPr>
                <w:lang w:val="en-GB" w:eastAsia="zh-CN"/>
              </w:rPr>
              <w:t>(dBm)/</w:t>
            </w:r>
            <w:r w:rsidRPr="00912595">
              <w:rPr>
                <w:rFonts w:hint="eastAsia"/>
                <w:lang w:val="en-GB" w:eastAsia="zh-CN"/>
              </w:rPr>
              <w:t>信道带宽</w:t>
            </w:r>
          </w:p>
        </w:tc>
      </w:tr>
      <w:tr w:rsidR="00801303" w:rsidRPr="00912595" w:rsidTr="00801303">
        <w:trPr>
          <w:jc w:val="center"/>
        </w:trPr>
        <w:tc>
          <w:tcPr>
            <w:tcW w:w="1086" w:type="dxa"/>
            <w:shd w:val="clear" w:color="auto" w:fill="auto"/>
          </w:tcPr>
          <w:p w:rsidR="00801303" w:rsidRPr="00912595" w:rsidRDefault="00801303" w:rsidP="00801303">
            <w:pPr>
              <w:pStyle w:val="Tablehead"/>
              <w:keepNext w:val="0"/>
              <w:rPr>
                <w:rFonts w:asciiTheme="majorBidi" w:hAnsiTheme="majorBidi" w:cstheme="majorBidi"/>
                <w:szCs w:val="22"/>
              </w:rPr>
            </w:pPr>
            <w:bookmarkStart w:id="364" w:name="lt_pId2497"/>
            <w:r w:rsidRPr="00912595">
              <w:rPr>
                <w:rFonts w:asciiTheme="majorBidi" w:hAnsiTheme="majorBidi" w:cstheme="majorBidi"/>
                <w:szCs w:val="22"/>
              </w:rPr>
              <w:t>Δ</w:t>
            </w:r>
            <w:r w:rsidRPr="00912595">
              <w:rPr>
                <w:i/>
                <w:iCs/>
                <w:szCs w:val="22"/>
                <w:lang w:eastAsia="ja-JP"/>
              </w:rPr>
              <w:t>f</w:t>
            </w:r>
            <w:r w:rsidRPr="00912595">
              <w:rPr>
                <w:i/>
                <w:iCs/>
                <w:szCs w:val="22"/>
                <w:vertAlign w:val="subscript"/>
                <w:lang w:eastAsia="ja-JP"/>
              </w:rPr>
              <w:t>OoB</w:t>
            </w:r>
            <w:bookmarkEnd w:id="364"/>
            <w:r w:rsidRPr="00912595">
              <w:rPr>
                <w:rFonts w:asciiTheme="majorBidi" w:hAnsiTheme="majorBidi" w:cstheme="majorBidi"/>
                <w:szCs w:val="22"/>
              </w:rPr>
              <w:br/>
            </w:r>
            <w:bookmarkStart w:id="365" w:name="lt_pId2498"/>
            <w:r w:rsidRPr="00912595">
              <w:rPr>
                <w:rFonts w:asciiTheme="majorBidi" w:hAnsiTheme="majorBidi" w:cstheme="majorBidi"/>
                <w:szCs w:val="22"/>
              </w:rPr>
              <w:t>(MHz)</w:t>
            </w:r>
            <w:bookmarkEnd w:id="365"/>
          </w:p>
        </w:tc>
        <w:tc>
          <w:tcPr>
            <w:tcW w:w="757"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1.4</w:t>
            </w:r>
            <w:r w:rsidRPr="00912595">
              <w:rPr>
                <w:rFonts w:asciiTheme="majorBidi" w:hAnsiTheme="majorBidi" w:cstheme="majorBidi"/>
                <w:szCs w:val="22"/>
              </w:rPr>
              <w:br/>
            </w:r>
            <w:bookmarkStart w:id="366" w:name="lt_pId2500"/>
            <w:r w:rsidRPr="00912595">
              <w:rPr>
                <w:rFonts w:asciiTheme="majorBidi" w:hAnsiTheme="majorBidi" w:cstheme="majorBidi"/>
                <w:szCs w:val="22"/>
              </w:rPr>
              <w:t>MHz</w:t>
            </w:r>
            <w:bookmarkEnd w:id="366"/>
          </w:p>
        </w:tc>
        <w:tc>
          <w:tcPr>
            <w:tcW w:w="851"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3.0</w:t>
            </w:r>
            <w:r w:rsidRPr="00912595">
              <w:rPr>
                <w:rFonts w:asciiTheme="majorBidi" w:hAnsiTheme="majorBidi" w:cstheme="majorBidi"/>
                <w:szCs w:val="22"/>
              </w:rPr>
              <w:br/>
            </w:r>
            <w:bookmarkStart w:id="367" w:name="lt_pId2502"/>
            <w:r w:rsidRPr="00912595">
              <w:rPr>
                <w:rFonts w:asciiTheme="majorBidi" w:hAnsiTheme="majorBidi" w:cstheme="majorBidi"/>
                <w:szCs w:val="22"/>
              </w:rPr>
              <w:t>MHz</w:t>
            </w:r>
            <w:bookmarkEnd w:id="367"/>
          </w:p>
        </w:tc>
        <w:tc>
          <w:tcPr>
            <w:tcW w:w="850"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5</w:t>
            </w:r>
            <w:r w:rsidRPr="00912595">
              <w:rPr>
                <w:rFonts w:asciiTheme="majorBidi" w:hAnsiTheme="majorBidi" w:cstheme="majorBidi"/>
                <w:szCs w:val="22"/>
              </w:rPr>
              <w:br/>
            </w:r>
            <w:bookmarkStart w:id="368" w:name="lt_pId2504"/>
            <w:r w:rsidRPr="00912595">
              <w:rPr>
                <w:rFonts w:asciiTheme="majorBidi" w:hAnsiTheme="majorBidi" w:cstheme="majorBidi"/>
                <w:szCs w:val="22"/>
              </w:rPr>
              <w:t>MHz</w:t>
            </w:r>
            <w:bookmarkEnd w:id="368"/>
          </w:p>
        </w:tc>
        <w:tc>
          <w:tcPr>
            <w:tcW w:w="851"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10</w:t>
            </w:r>
            <w:r w:rsidRPr="00912595">
              <w:rPr>
                <w:rFonts w:asciiTheme="majorBidi" w:hAnsiTheme="majorBidi" w:cstheme="majorBidi"/>
                <w:szCs w:val="22"/>
              </w:rPr>
              <w:br/>
            </w:r>
            <w:bookmarkStart w:id="369" w:name="lt_pId2506"/>
            <w:r w:rsidRPr="00912595">
              <w:rPr>
                <w:rFonts w:asciiTheme="majorBidi" w:hAnsiTheme="majorBidi" w:cstheme="majorBidi"/>
                <w:szCs w:val="22"/>
              </w:rPr>
              <w:t>MHz</w:t>
            </w:r>
            <w:bookmarkEnd w:id="369"/>
          </w:p>
        </w:tc>
        <w:tc>
          <w:tcPr>
            <w:tcW w:w="1417" w:type="dxa"/>
            <w:shd w:val="clear" w:color="auto" w:fill="auto"/>
            <w:vAlign w:val="center"/>
          </w:tcPr>
          <w:p w:rsidR="00801303" w:rsidRPr="00912595" w:rsidRDefault="00801303" w:rsidP="00801303">
            <w:pPr>
              <w:pStyle w:val="Tablehead"/>
              <w:keepNext w:val="0"/>
              <w:rPr>
                <w:rFonts w:asciiTheme="majorBidi" w:hAnsiTheme="majorBidi" w:cstheme="majorBidi"/>
                <w:szCs w:val="22"/>
              </w:rPr>
            </w:pPr>
            <w:bookmarkStart w:id="370" w:name="lt_pId2507"/>
            <w:r w:rsidRPr="00912595">
              <w:rPr>
                <w:rFonts w:asciiTheme="majorBidi" w:hAnsiTheme="majorBidi" w:cstheme="majorBidi"/>
                <w:szCs w:val="22"/>
              </w:rPr>
              <w:t>MBW</w:t>
            </w:r>
            <w:bookmarkEnd w:id="370"/>
          </w:p>
        </w:tc>
      </w:tr>
      <w:tr w:rsidR="00801303" w:rsidRPr="00912595" w:rsidTr="00801303">
        <w:trPr>
          <w:jc w:val="center"/>
        </w:trPr>
        <w:tc>
          <w:tcPr>
            <w:tcW w:w="1086" w:type="dxa"/>
            <w:shd w:val="clear" w:color="auto" w:fill="auto"/>
          </w:tcPr>
          <w:p w:rsidR="00801303" w:rsidRPr="00912595" w:rsidRDefault="00801303" w:rsidP="00AD1754">
            <w:pPr>
              <w:pStyle w:val="Tabletext"/>
              <w:spacing w:before="60" w:after="60"/>
              <w:jc w:val="center"/>
            </w:pPr>
            <w:r w:rsidRPr="00912595">
              <w:t>0-0.1</w:t>
            </w:r>
          </w:p>
        </w:tc>
        <w:tc>
          <w:tcPr>
            <w:tcW w:w="757" w:type="dxa"/>
            <w:shd w:val="clear" w:color="auto" w:fill="auto"/>
          </w:tcPr>
          <w:p w:rsidR="00801303" w:rsidRPr="00912595" w:rsidRDefault="00801303" w:rsidP="00AD1754">
            <w:pPr>
              <w:pStyle w:val="Tabletext"/>
              <w:spacing w:before="60" w:after="60"/>
              <w:jc w:val="center"/>
            </w:pPr>
            <w:r w:rsidRPr="00912595">
              <w:t>−11.5</w:t>
            </w:r>
          </w:p>
        </w:tc>
        <w:tc>
          <w:tcPr>
            <w:tcW w:w="851" w:type="dxa"/>
            <w:shd w:val="clear" w:color="auto" w:fill="auto"/>
          </w:tcPr>
          <w:p w:rsidR="00801303" w:rsidRPr="00912595" w:rsidRDefault="00801303" w:rsidP="00AD1754">
            <w:pPr>
              <w:pStyle w:val="Tabletext"/>
              <w:spacing w:before="60" w:after="60"/>
              <w:jc w:val="center"/>
            </w:pPr>
            <w:r w:rsidRPr="00912595">
              <w:t>−11.5</w:t>
            </w:r>
          </w:p>
        </w:tc>
        <w:tc>
          <w:tcPr>
            <w:tcW w:w="850" w:type="dxa"/>
            <w:shd w:val="clear" w:color="auto" w:fill="auto"/>
          </w:tcPr>
          <w:p w:rsidR="00801303" w:rsidRPr="00912595" w:rsidRDefault="00801303" w:rsidP="00AD1754">
            <w:pPr>
              <w:pStyle w:val="Tabletext"/>
              <w:spacing w:before="60" w:after="60"/>
              <w:jc w:val="center"/>
            </w:pPr>
            <w:r w:rsidRPr="00912595">
              <w:t>−13.5</w:t>
            </w:r>
          </w:p>
        </w:tc>
        <w:tc>
          <w:tcPr>
            <w:tcW w:w="851" w:type="dxa"/>
            <w:shd w:val="clear" w:color="auto" w:fill="auto"/>
          </w:tcPr>
          <w:p w:rsidR="00801303" w:rsidRPr="00912595" w:rsidRDefault="00801303" w:rsidP="00AD1754">
            <w:pPr>
              <w:pStyle w:val="Tabletext"/>
              <w:spacing w:before="60" w:after="60"/>
              <w:jc w:val="center"/>
            </w:pPr>
            <w:r w:rsidRPr="00912595">
              <w:t>−16.5</w:t>
            </w:r>
          </w:p>
        </w:tc>
        <w:tc>
          <w:tcPr>
            <w:tcW w:w="1417" w:type="dxa"/>
            <w:shd w:val="clear" w:color="auto" w:fill="auto"/>
          </w:tcPr>
          <w:p w:rsidR="00801303" w:rsidRPr="00912595" w:rsidRDefault="00801303" w:rsidP="00AD1754">
            <w:pPr>
              <w:pStyle w:val="Tabletext"/>
              <w:spacing w:before="60" w:after="60"/>
              <w:jc w:val="center"/>
            </w:pPr>
            <w:bookmarkStart w:id="371" w:name="lt_pId2513"/>
            <w:r w:rsidRPr="00912595">
              <w:t>30 kHz</w:t>
            </w:r>
            <w:bookmarkEnd w:id="371"/>
          </w:p>
        </w:tc>
      </w:tr>
      <w:tr w:rsidR="00801303" w:rsidRPr="00912595" w:rsidTr="00801303">
        <w:trPr>
          <w:jc w:val="center"/>
        </w:trPr>
        <w:tc>
          <w:tcPr>
            <w:tcW w:w="1086" w:type="dxa"/>
            <w:shd w:val="clear" w:color="auto" w:fill="auto"/>
          </w:tcPr>
          <w:p w:rsidR="00801303" w:rsidRPr="00912595" w:rsidRDefault="00801303" w:rsidP="00AD1754">
            <w:pPr>
              <w:pStyle w:val="Tabletext"/>
              <w:spacing w:before="60" w:after="60"/>
              <w:jc w:val="center"/>
            </w:pPr>
            <w:r w:rsidRPr="00912595">
              <w:t>0.1-1</w:t>
            </w:r>
          </w:p>
        </w:tc>
        <w:tc>
          <w:tcPr>
            <w:tcW w:w="757" w:type="dxa"/>
            <w:shd w:val="clear" w:color="auto" w:fill="auto"/>
          </w:tcPr>
          <w:p w:rsidR="00801303" w:rsidRPr="00912595" w:rsidRDefault="00801303" w:rsidP="00AD1754">
            <w:pPr>
              <w:pStyle w:val="Tabletext"/>
              <w:spacing w:before="60" w:after="60"/>
              <w:jc w:val="center"/>
            </w:pPr>
            <w:r w:rsidRPr="00912595">
              <w:t>−11.5</w:t>
            </w:r>
          </w:p>
        </w:tc>
        <w:tc>
          <w:tcPr>
            <w:tcW w:w="851" w:type="dxa"/>
            <w:shd w:val="clear" w:color="auto" w:fill="auto"/>
          </w:tcPr>
          <w:p w:rsidR="00801303" w:rsidRPr="00912595" w:rsidRDefault="00801303" w:rsidP="00AD1754">
            <w:pPr>
              <w:pStyle w:val="Tabletext"/>
              <w:spacing w:before="60" w:after="60"/>
              <w:jc w:val="center"/>
            </w:pPr>
            <w:r w:rsidRPr="00912595">
              <w:t>−11.5</w:t>
            </w:r>
          </w:p>
        </w:tc>
        <w:tc>
          <w:tcPr>
            <w:tcW w:w="850" w:type="dxa"/>
            <w:shd w:val="clear" w:color="auto" w:fill="auto"/>
          </w:tcPr>
          <w:p w:rsidR="00801303" w:rsidRPr="00912595" w:rsidRDefault="00801303" w:rsidP="00AD1754">
            <w:pPr>
              <w:pStyle w:val="Tabletext"/>
              <w:spacing w:before="60" w:after="60"/>
              <w:jc w:val="center"/>
            </w:pPr>
            <w:r w:rsidRPr="00912595">
              <w:t>−11.5</w:t>
            </w:r>
          </w:p>
        </w:tc>
        <w:tc>
          <w:tcPr>
            <w:tcW w:w="851" w:type="dxa"/>
            <w:shd w:val="clear" w:color="auto" w:fill="auto"/>
          </w:tcPr>
          <w:p w:rsidR="00801303" w:rsidRPr="00912595" w:rsidRDefault="00801303" w:rsidP="00AD1754">
            <w:pPr>
              <w:pStyle w:val="Tabletext"/>
              <w:spacing w:before="60" w:after="60"/>
              <w:jc w:val="center"/>
            </w:pPr>
            <w:r w:rsidRPr="00912595">
              <w:t>−11.5</w:t>
            </w:r>
          </w:p>
        </w:tc>
        <w:tc>
          <w:tcPr>
            <w:tcW w:w="1417" w:type="dxa"/>
            <w:shd w:val="clear" w:color="auto" w:fill="auto"/>
          </w:tcPr>
          <w:p w:rsidR="00801303" w:rsidRPr="00912595" w:rsidRDefault="00801303" w:rsidP="00AD1754">
            <w:pPr>
              <w:pStyle w:val="Tabletext"/>
              <w:spacing w:before="60" w:after="60"/>
              <w:jc w:val="center"/>
            </w:pPr>
            <w:bookmarkStart w:id="372" w:name="lt_pId2519"/>
            <w:r w:rsidRPr="00912595">
              <w:t>100 kHz</w:t>
            </w:r>
            <w:bookmarkEnd w:id="372"/>
          </w:p>
        </w:tc>
      </w:tr>
      <w:tr w:rsidR="00801303" w:rsidRPr="00912595" w:rsidTr="00801303">
        <w:trPr>
          <w:jc w:val="center"/>
        </w:trPr>
        <w:tc>
          <w:tcPr>
            <w:tcW w:w="1086" w:type="dxa"/>
            <w:shd w:val="clear" w:color="auto" w:fill="auto"/>
          </w:tcPr>
          <w:p w:rsidR="00801303" w:rsidRPr="00912595" w:rsidRDefault="00801303" w:rsidP="00AD1754">
            <w:pPr>
              <w:pStyle w:val="Tabletext"/>
              <w:spacing w:before="60" w:after="60"/>
              <w:jc w:val="center"/>
            </w:pPr>
            <w:r w:rsidRPr="00912595">
              <w:t>1-2.5</w:t>
            </w:r>
          </w:p>
        </w:tc>
        <w:tc>
          <w:tcPr>
            <w:tcW w:w="757" w:type="dxa"/>
            <w:shd w:val="clear" w:color="auto" w:fill="auto"/>
          </w:tcPr>
          <w:p w:rsidR="00801303" w:rsidRPr="00912595" w:rsidRDefault="00801303" w:rsidP="00AD1754">
            <w:pPr>
              <w:pStyle w:val="Tabletext"/>
              <w:spacing w:before="60" w:after="60"/>
              <w:jc w:val="center"/>
            </w:pPr>
            <w:r w:rsidRPr="00912595">
              <w:t>−11.5</w:t>
            </w:r>
          </w:p>
        </w:tc>
        <w:tc>
          <w:tcPr>
            <w:tcW w:w="851" w:type="dxa"/>
            <w:vMerge w:val="restart"/>
            <w:shd w:val="clear" w:color="auto" w:fill="auto"/>
            <w:vAlign w:val="center"/>
          </w:tcPr>
          <w:p w:rsidR="00801303" w:rsidRPr="00912595" w:rsidRDefault="00801303" w:rsidP="00AD1754">
            <w:pPr>
              <w:pStyle w:val="Tabletext"/>
              <w:spacing w:before="60" w:after="60"/>
              <w:jc w:val="center"/>
            </w:pPr>
            <w:r w:rsidRPr="00912595">
              <w:t>−11.5</w:t>
            </w:r>
          </w:p>
        </w:tc>
        <w:tc>
          <w:tcPr>
            <w:tcW w:w="850" w:type="dxa"/>
            <w:vMerge w:val="restart"/>
            <w:shd w:val="clear" w:color="auto" w:fill="auto"/>
            <w:vAlign w:val="center"/>
          </w:tcPr>
          <w:p w:rsidR="00801303" w:rsidRPr="00912595" w:rsidRDefault="00801303" w:rsidP="00AD1754">
            <w:pPr>
              <w:pStyle w:val="Tabletext"/>
              <w:spacing w:before="60" w:after="60"/>
              <w:jc w:val="center"/>
            </w:pPr>
            <w:r w:rsidRPr="00912595">
              <w:t>−11.5</w:t>
            </w:r>
          </w:p>
        </w:tc>
        <w:tc>
          <w:tcPr>
            <w:tcW w:w="851" w:type="dxa"/>
            <w:vMerge w:val="restart"/>
            <w:shd w:val="clear" w:color="auto" w:fill="auto"/>
            <w:vAlign w:val="center"/>
          </w:tcPr>
          <w:p w:rsidR="00801303" w:rsidRPr="00912595" w:rsidRDefault="00801303" w:rsidP="00AD1754">
            <w:pPr>
              <w:pStyle w:val="Tabletext"/>
              <w:spacing w:before="60" w:after="60"/>
              <w:jc w:val="center"/>
            </w:pPr>
            <w:r w:rsidRPr="00912595">
              <w:t>−11.5</w:t>
            </w:r>
          </w:p>
        </w:tc>
        <w:tc>
          <w:tcPr>
            <w:tcW w:w="1417" w:type="dxa"/>
            <w:shd w:val="clear" w:color="auto" w:fill="auto"/>
          </w:tcPr>
          <w:p w:rsidR="00801303" w:rsidRPr="00912595" w:rsidRDefault="00801303" w:rsidP="00AD1754">
            <w:pPr>
              <w:pStyle w:val="Tabletext"/>
              <w:spacing w:before="60" w:after="60"/>
              <w:jc w:val="center"/>
            </w:pPr>
            <w:bookmarkStart w:id="373" w:name="lt_pId2525"/>
            <w:r w:rsidRPr="00912595">
              <w:t>1 MHz</w:t>
            </w:r>
            <w:bookmarkEnd w:id="373"/>
          </w:p>
        </w:tc>
      </w:tr>
      <w:tr w:rsidR="00801303" w:rsidRPr="00912595" w:rsidTr="00801303">
        <w:trPr>
          <w:jc w:val="center"/>
        </w:trPr>
        <w:tc>
          <w:tcPr>
            <w:tcW w:w="1086" w:type="dxa"/>
            <w:shd w:val="clear" w:color="auto" w:fill="auto"/>
          </w:tcPr>
          <w:p w:rsidR="00801303" w:rsidRPr="00912595" w:rsidRDefault="00801303" w:rsidP="00AD1754">
            <w:pPr>
              <w:pStyle w:val="Tabletext"/>
              <w:spacing w:before="60" w:after="60"/>
              <w:jc w:val="center"/>
            </w:pPr>
            <w:r w:rsidRPr="00912595">
              <w:t>2.5-2.8</w:t>
            </w:r>
          </w:p>
        </w:tc>
        <w:tc>
          <w:tcPr>
            <w:tcW w:w="757" w:type="dxa"/>
            <w:shd w:val="clear" w:color="auto" w:fill="auto"/>
          </w:tcPr>
          <w:p w:rsidR="00801303" w:rsidRPr="00912595" w:rsidRDefault="00801303" w:rsidP="00AD1754">
            <w:pPr>
              <w:pStyle w:val="Tabletext"/>
              <w:spacing w:before="60" w:after="60"/>
              <w:jc w:val="center"/>
            </w:pPr>
            <w:r w:rsidRPr="00912595">
              <w:t>−23.5</w:t>
            </w:r>
          </w:p>
        </w:tc>
        <w:tc>
          <w:tcPr>
            <w:tcW w:w="851" w:type="dxa"/>
            <w:vMerge/>
            <w:shd w:val="clear" w:color="auto" w:fill="auto"/>
          </w:tcPr>
          <w:p w:rsidR="00801303" w:rsidRPr="00912595" w:rsidRDefault="00801303" w:rsidP="00AD1754">
            <w:pPr>
              <w:pStyle w:val="Tabletext"/>
              <w:spacing w:before="60" w:after="60"/>
              <w:jc w:val="center"/>
            </w:pPr>
          </w:p>
        </w:tc>
        <w:tc>
          <w:tcPr>
            <w:tcW w:w="850" w:type="dxa"/>
            <w:vMerge/>
            <w:shd w:val="clear" w:color="auto" w:fill="auto"/>
          </w:tcPr>
          <w:p w:rsidR="00801303" w:rsidRPr="00912595" w:rsidRDefault="00801303" w:rsidP="00AD1754">
            <w:pPr>
              <w:pStyle w:val="Tabletext"/>
              <w:spacing w:before="60" w:after="60"/>
              <w:jc w:val="center"/>
            </w:pPr>
          </w:p>
        </w:tc>
        <w:tc>
          <w:tcPr>
            <w:tcW w:w="851" w:type="dxa"/>
            <w:vMerge/>
            <w:shd w:val="clear" w:color="auto" w:fill="auto"/>
          </w:tcPr>
          <w:p w:rsidR="00801303" w:rsidRPr="00912595" w:rsidRDefault="00801303" w:rsidP="00AD1754">
            <w:pPr>
              <w:pStyle w:val="Tabletext"/>
              <w:spacing w:before="60" w:after="60"/>
              <w:jc w:val="center"/>
            </w:pPr>
          </w:p>
        </w:tc>
        <w:tc>
          <w:tcPr>
            <w:tcW w:w="1417" w:type="dxa"/>
            <w:shd w:val="clear" w:color="auto" w:fill="auto"/>
          </w:tcPr>
          <w:p w:rsidR="00801303" w:rsidRPr="00912595" w:rsidRDefault="00801303" w:rsidP="00AD1754">
            <w:pPr>
              <w:pStyle w:val="Tabletext"/>
              <w:spacing w:before="60" w:after="60"/>
              <w:jc w:val="center"/>
            </w:pPr>
            <w:bookmarkStart w:id="374" w:name="lt_pId2528"/>
            <w:r w:rsidRPr="00912595">
              <w:t>1 MHz</w:t>
            </w:r>
            <w:bookmarkEnd w:id="374"/>
          </w:p>
        </w:tc>
      </w:tr>
      <w:tr w:rsidR="00801303" w:rsidRPr="00912595" w:rsidTr="00801303">
        <w:trPr>
          <w:jc w:val="center"/>
        </w:trPr>
        <w:tc>
          <w:tcPr>
            <w:tcW w:w="1086" w:type="dxa"/>
            <w:shd w:val="clear" w:color="auto" w:fill="auto"/>
          </w:tcPr>
          <w:p w:rsidR="00801303" w:rsidRPr="00912595" w:rsidRDefault="00801303" w:rsidP="00AD1754">
            <w:pPr>
              <w:pStyle w:val="Tabletext"/>
              <w:spacing w:before="60" w:after="60"/>
              <w:jc w:val="center"/>
            </w:pPr>
            <w:r w:rsidRPr="00912595">
              <w:t>2.8-5</w:t>
            </w:r>
          </w:p>
        </w:tc>
        <w:tc>
          <w:tcPr>
            <w:tcW w:w="757" w:type="dxa"/>
            <w:shd w:val="clear" w:color="auto" w:fill="auto"/>
          </w:tcPr>
          <w:p w:rsidR="00801303" w:rsidRPr="00912595" w:rsidRDefault="00801303" w:rsidP="00AD1754">
            <w:pPr>
              <w:pStyle w:val="Tabletext"/>
              <w:spacing w:before="60" w:after="60"/>
              <w:jc w:val="center"/>
            </w:pPr>
          </w:p>
        </w:tc>
        <w:tc>
          <w:tcPr>
            <w:tcW w:w="851" w:type="dxa"/>
            <w:vMerge/>
            <w:shd w:val="clear" w:color="auto" w:fill="auto"/>
          </w:tcPr>
          <w:p w:rsidR="00801303" w:rsidRPr="00912595" w:rsidRDefault="00801303" w:rsidP="00AD1754">
            <w:pPr>
              <w:pStyle w:val="Tabletext"/>
              <w:spacing w:before="60" w:after="60"/>
              <w:jc w:val="center"/>
            </w:pPr>
          </w:p>
        </w:tc>
        <w:tc>
          <w:tcPr>
            <w:tcW w:w="850" w:type="dxa"/>
            <w:vMerge/>
            <w:shd w:val="clear" w:color="auto" w:fill="auto"/>
          </w:tcPr>
          <w:p w:rsidR="00801303" w:rsidRPr="00912595" w:rsidRDefault="00801303" w:rsidP="00AD1754">
            <w:pPr>
              <w:pStyle w:val="Tabletext"/>
              <w:spacing w:before="60" w:after="60"/>
              <w:jc w:val="center"/>
            </w:pPr>
          </w:p>
        </w:tc>
        <w:tc>
          <w:tcPr>
            <w:tcW w:w="851" w:type="dxa"/>
            <w:vMerge/>
            <w:shd w:val="clear" w:color="auto" w:fill="auto"/>
          </w:tcPr>
          <w:p w:rsidR="00801303" w:rsidRPr="00912595" w:rsidRDefault="00801303" w:rsidP="00AD1754">
            <w:pPr>
              <w:pStyle w:val="Tabletext"/>
              <w:spacing w:before="60" w:after="60"/>
              <w:jc w:val="center"/>
            </w:pPr>
          </w:p>
        </w:tc>
        <w:tc>
          <w:tcPr>
            <w:tcW w:w="1417" w:type="dxa"/>
            <w:shd w:val="clear" w:color="auto" w:fill="auto"/>
          </w:tcPr>
          <w:p w:rsidR="00801303" w:rsidRPr="00912595" w:rsidRDefault="00801303" w:rsidP="00AD1754">
            <w:pPr>
              <w:pStyle w:val="Tabletext"/>
              <w:spacing w:before="60" w:after="60"/>
              <w:jc w:val="center"/>
            </w:pPr>
            <w:bookmarkStart w:id="375" w:name="lt_pId2530"/>
            <w:r w:rsidRPr="00912595">
              <w:t>1 MHz</w:t>
            </w:r>
            <w:bookmarkEnd w:id="375"/>
          </w:p>
        </w:tc>
      </w:tr>
      <w:tr w:rsidR="00801303" w:rsidRPr="00912595" w:rsidTr="00801303">
        <w:trPr>
          <w:jc w:val="center"/>
        </w:trPr>
        <w:tc>
          <w:tcPr>
            <w:tcW w:w="1086" w:type="dxa"/>
            <w:shd w:val="clear" w:color="auto" w:fill="auto"/>
          </w:tcPr>
          <w:p w:rsidR="00801303" w:rsidRPr="00912595" w:rsidRDefault="00801303" w:rsidP="00AD1754">
            <w:pPr>
              <w:pStyle w:val="Tabletext"/>
              <w:spacing w:before="60" w:after="60"/>
              <w:jc w:val="center"/>
            </w:pPr>
            <w:r w:rsidRPr="00912595">
              <w:t>5-6</w:t>
            </w:r>
          </w:p>
        </w:tc>
        <w:tc>
          <w:tcPr>
            <w:tcW w:w="757" w:type="dxa"/>
            <w:shd w:val="clear" w:color="auto" w:fill="auto"/>
          </w:tcPr>
          <w:p w:rsidR="00801303" w:rsidRPr="00912595" w:rsidRDefault="00801303" w:rsidP="00AD1754">
            <w:pPr>
              <w:pStyle w:val="Tabletext"/>
              <w:spacing w:before="60" w:after="60"/>
              <w:jc w:val="center"/>
            </w:pPr>
          </w:p>
        </w:tc>
        <w:tc>
          <w:tcPr>
            <w:tcW w:w="851" w:type="dxa"/>
            <w:shd w:val="clear" w:color="auto" w:fill="auto"/>
          </w:tcPr>
          <w:p w:rsidR="00801303" w:rsidRPr="00912595" w:rsidRDefault="00801303" w:rsidP="00AD1754">
            <w:pPr>
              <w:pStyle w:val="Tabletext"/>
              <w:spacing w:before="60" w:after="60"/>
              <w:jc w:val="center"/>
            </w:pPr>
            <w:r w:rsidRPr="00912595">
              <w:t>−23.5</w:t>
            </w:r>
          </w:p>
        </w:tc>
        <w:tc>
          <w:tcPr>
            <w:tcW w:w="850" w:type="dxa"/>
            <w:vMerge/>
            <w:shd w:val="clear" w:color="auto" w:fill="auto"/>
          </w:tcPr>
          <w:p w:rsidR="00801303" w:rsidRPr="00912595" w:rsidRDefault="00801303" w:rsidP="00AD1754">
            <w:pPr>
              <w:pStyle w:val="Tabletext"/>
              <w:spacing w:before="60" w:after="60"/>
              <w:jc w:val="center"/>
            </w:pPr>
          </w:p>
        </w:tc>
        <w:tc>
          <w:tcPr>
            <w:tcW w:w="851" w:type="dxa"/>
            <w:vMerge/>
            <w:shd w:val="clear" w:color="auto" w:fill="auto"/>
          </w:tcPr>
          <w:p w:rsidR="00801303" w:rsidRPr="00912595" w:rsidRDefault="00801303" w:rsidP="00AD1754">
            <w:pPr>
              <w:pStyle w:val="Tabletext"/>
              <w:spacing w:before="60" w:after="60"/>
              <w:jc w:val="center"/>
            </w:pPr>
          </w:p>
        </w:tc>
        <w:tc>
          <w:tcPr>
            <w:tcW w:w="1417" w:type="dxa"/>
            <w:shd w:val="clear" w:color="auto" w:fill="auto"/>
          </w:tcPr>
          <w:p w:rsidR="00801303" w:rsidRPr="00912595" w:rsidRDefault="00801303" w:rsidP="00AD1754">
            <w:pPr>
              <w:pStyle w:val="Tabletext"/>
              <w:spacing w:before="60" w:after="60"/>
              <w:jc w:val="center"/>
            </w:pPr>
            <w:bookmarkStart w:id="376" w:name="lt_pId2533"/>
            <w:r w:rsidRPr="00912595">
              <w:t>1 MHz</w:t>
            </w:r>
            <w:bookmarkEnd w:id="376"/>
          </w:p>
        </w:tc>
      </w:tr>
      <w:tr w:rsidR="00801303" w:rsidRPr="00912595" w:rsidTr="00801303">
        <w:trPr>
          <w:jc w:val="center"/>
        </w:trPr>
        <w:tc>
          <w:tcPr>
            <w:tcW w:w="1086" w:type="dxa"/>
            <w:shd w:val="clear" w:color="auto" w:fill="auto"/>
          </w:tcPr>
          <w:p w:rsidR="00801303" w:rsidRPr="00912595" w:rsidRDefault="00801303" w:rsidP="00AD1754">
            <w:pPr>
              <w:pStyle w:val="Tabletext"/>
              <w:spacing w:before="60" w:after="60"/>
              <w:jc w:val="center"/>
            </w:pPr>
            <w:r w:rsidRPr="00912595">
              <w:t>6-10</w:t>
            </w:r>
          </w:p>
        </w:tc>
        <w:tc>
          <w:tcPr>
            <w:tcW w:w="757" w:type="dxa"/>
            <w:shd w:val="clear" w:color="auto" w:fill="auto"/>
          </w:tcPr>
          <w:p w:rsidR="00801303" w:rsidRPr="00912595" w:rsidRDefault="00801303" w:rsidP="00AD1754">
            <w:pPr>
              <w:pStyle w:val="Tabletext"/>
              <w:spacing w:before="60" w:after="60"/>
              <w:jc w:val="center"/>
            </w:pPr>
          </w:p>
        </w:tc>
        <w:tc>
          <w:tcPr>
            <w:tcW w:w="851" w:type="dxa"/>
            <w:shd w:val="clear" w:color="auto" w:fill="auto"/>
          </w:tcPr>
          <w:p w:rsidR="00801303" w:rsidRPr="00912595" w:rsidRDefault="00801303" w:rsidP="00AD1754">
            <w:pPr>
              <w:pStyle w:val="Tabletext"/>
              <w:spacing w:before="60" w:after="60"/>
              <w:jc w:val="center"/>
            </w:pPr>
          </w:p>
        </w:tc>
        <w:tc>
          <w:tcPr>
            <w:tcW w:w="850" w:type="dxa"/>
            <w:shd w:val="clear" w:color="auto" w:fill="auto"/>
          </w:tcPr>
          <w:p w:rsidR="00801303" w:rsidRPr="00912595" w:rsidRDefault="00801303" w:rsidP="00AD1754">
            <w:pPr>
              <w:pStyle w:val="Tabletext"/>
              <w:spacing w:before="60" w:after="60"/>
              <w:jc w:val="center"/>
            </w:pPr>
            <w:r w:rsidRPr="00912595">
              <w:t>−23.5</w:t>
            </w:r>
          </w:p>
        </w:tc>
        <w:tc>
          <w:tcPr>
            <w:tcW w:w="851" w:type="dxa"/>
            <w:vMerge/>
            <w:shd w:val="clear" w:color="auto" w:fill="auto"/>
          </w:tcPr>
          <w:p w:rsidR="00801303" w:rsidRPr="00912595" w:rsidRDefault="00801303" w:rsidP="00AD1754">
            <w:pPr>
              <w:pStyle w:val="Tabletext"/>
              <w:spacing w:before="60" w:after="60"/>
              <w:jc w:val="center"/>
            </w:pPr>
          </w:p>
        </w:tc>
        <w:tc>
          <w:tcPr>
            <w:tcW w:w="1417" w:type="dxa"/>
            <w:shd w:val="clear" w:color="auto" w:fill="auto"/>
          </w:tcPr>
          <w:p w:rsidR="00801303" w:rsidRPr="00912595" w:rsidRDefault="00801303" w:rsidP="00AD1754">
            <w:pPr>
              <w:pStyle w:val="Tabletext"/>
              <w:spacing w:before="60" w:after="60"/>
              <w:jc w:val="center"/>
            </w:pPr>
            <w:bookmarkStart w:id="377" w:name="lt_pId2536"/>
            <w:r w:rsidRPr="00912595">
              <w:t>1 MHz</w:t>
            </w:r>
            <w:bookmarkEnd w:id="377"/>
          </w:p>
        </w:tc>
      </w:tr>
      <w:tr w:rsidR="00801303" w:rsidRPr="00912595" w:rsidTr="00801303">
        <w:trPr>
          <w:jc w:val="center"/>
        </w:trPr>
        <w:tc>
          <w:tcPr>
            <w:tcW w:w="1086" w:type="dxa"/>
            <w:tcBorders>
              <w:bottom w:val="single" w:sz="4" w:space="0" w:color="auto"/>
            </w:tcBorders>
            <w:shd w:val="clear" w:color="auto" w:fill="auto"/>
          </w:tcPr>
          <w:p w:rsidR="00801303" w:rsidRPr="00912595" w:rsidRDefault="00801303" w:rsidP="00AD1754">
            <w:pPr>
              <w:pStyle w:val="Tabletext"/>
              <w:spacing w:before="60" w:after="60"/>
              <w:jc w:val="center"/>
            </w:pPr>
            <w:r w:rsidRPr="00912595">
              <w:t>10-15</w:t>
            </w:r>
          </w:p>
        </w:tc>
        <w:tc>
          <w:tcPr>
            <w:tcW w:w="757" w:type="dxa"/>
            <w:tcBorders>
              <w:bottom w:val="single" w:sz="4" w:space="0" w:color="auto"/>
            </w:tcBorders>
            <w:shd w:val="clear" w:color="auto" w:fill="auto"/>
          </w:tcPr>
          <w:p w:rsidR="00801303" w:rsidRPr="00912595" w:rsidRDefault="00801303" w:rsidP="00AD1754">
            <w:pPr>
              <w:pStyle w:val="Tabletext"/>
              <w:spacing w:before="60" w:after="60"/>
              <w:jc w:val="center"/>
            </w:pPr>
          </w:p>
        </w:tc>
        <w:tc>
          <w:tcPr>
            <w:tcW w:w="851" w:type="dxa"/>
            <w:tcBorders>
              <w:bottom w:val="single" w:sz="4" w:space="0" w:color="auto"/>
            </w:tcBorders>
            <w:shd w:val="clear" w:color="auto" w:fill="auto"/>
          </w:tcPr>
          <w:p w:rsidR="00801303" w:rsidRPr="00912595" w:rsidRDefault="00801303" w:rsidP="00AD1754">
            <w:pPr>
              <w:pStyle w:val="Tabletext"/>
              <w:spacing w:before="60" w:after="60"/>
              <w:jc w:val="center"/>
            </w:pPr>
          </w:p>
        </w:tc>
        <w:tc>
          <w:tcPr>
            <w:tcW w:w="850" w:type="dxa"/>
            <w:tcBorders>
              <w:bottom w:val="single" w:sz="4" w:space="0" w:color="auto"/>
            </w:tcBorders>
            <w:shd w:val="clear" w:color="auto" w:fill="auto"/>
          </w:tcPr>
          <w:p w:rsidR="00801303" w:rsidRPr="00912595" w:rsidRDefault="00801303" w:rsidP="00AD1754">
            <w:pPr>
              <w:pStyle w:val="Tabletext"/>
              <w:spacing w:before="60" w:after="60"/>
              <w:jc w:val="center"/>
            </w:pPr>
          </w:p>
        </w:tc>
        <w:tc>
          <w:tcPr>
            <w:tcW w:w="851" w:type="dxa"/>
            <w:tcBorders>
              <w:bottom w:val="single" w:sz="4" w:space="0" w:color="auto"/>
            </w:tcBorders>
            <w:shd w:val="clear" w:color="auto" w:fill="auto"/>
          </w:tcPr>
          <w:p w:rsidR="00801303" w:rsidRPr="00912595" w:rsidRDefault="00801303" w:rsidP="00AD1754">
            <w:pPr>
              <w:pStyle w:val="Tabletext"/>
              <w:spacing w:before="60" w:after="60"/>
              <w:jc w:val="center"/>
            </w:pPr>
            <w:r w:rsidRPr="00912595">
              <w:t>−23.5</w:t>
            </w:r>
          </w:p>
        </w:tc>
        <w:tc>
          <w:tcPr>
            <w:tcW w:w="1417" w:type="dxa"/>
            <w:tcBorders>
              <w:bottom w:val="single" w:sz="4" w:space="0" w:color="auto"/>
            </w:tcBorders>
            <w:shd w:val="clear" w:color="auto" w:fill="auto"/>
          </w:tcPr>
          <w:p w:rsidR="00801303" w:rsidRPr="00912595" w:rsidRDefault="00801303" w:rsidP="00AD1754">
            <w:pPr>
              <w:pStyle w:val="Tabletext"/>
              <w:spacing w:before="60" w:after="60"/>
              <w:jc w:val="center"/>
            </w:pPr>
            <w:bookmarkStart w:id="378" w:name="lt_pId2539"/>
            <w:r w:rsidRPr="00912595">
              <w:t>1 MHz</w:t>
            </w:r>
            <w:bookmarkEnd w:id="378"/>
          </w:p>
        </w:tc>
      </w:tr>
      <w:tr w:rsidR="00801303" w:rsidRPr="00912595" w:rsidTr="00801303">
        <w:trPr>
          <w:jc w:val="center"/>
        </w:trPr>
        <w:tc>
          <w:tcPr>
            <w:tcW w:w="5812" w:type="dxa"/>
            <w:gridSpan w:val="6"/>
            <w:tcBorders>
              <w:left w:val="nil"/>
              <w:bottom w:val="nil"/>
              <w:right w:val="nil"/>
            </w:tcBorders>
            <w:shd w:val="clear" w:color="auto" w:fill="auto"/>
          </w:tcPr>
          <w:p w:rsidR="00D72DA3" w:rsidRPr="00912595" w:rsidRDefault="00D72DA3" w:rsidP="00D72DA3">
            <w:pPr>
              <w:pStyle w:val="Tablelegend"/>
              <w:ind w:left="-85" w:firstLine="0"/>
              <w:rPr>
                <w:lang w:val="en-GB" w:eastAsia="zh-CN"/>
              </w:rPr>
            </w:pPr>
            <w:bookmarkStart w:id="379" w:name="lt_pId2540"/>
            <w:r w:rsidRPr="00912595">
              <w:rPr>
                <w:rFonts w:hint="eastAsia"/>
                <w:lang w:val="en-GB" w:eastAsia="zh-CN"/>
              </w:rPr>
              <w:t>注</w:t>
            </w:r>
            <w:r w:rsidRPr="00912595">
              <w:rPr>
                <w:lang w:val="en-GB" w:eastAsia="zh-CN"/>
              </w:rPr>
              <w:t>1 –</w:t>
            </w:r>
            <w:r w:rsidR="00146B6D">
              <w:rPr>
                <w:lang w:val="en-GB" w:eastAsia="zh-CN"/>
              </w:rPr>
              <w:t xml:space="preserve"> </w:t>
            </w:r>
            <w:r w:rsidR="00BD0F0E" w:rsidRPr="00912595">
              <w:rPr>
                <w:rFonts w:ascii="SimSun" w:hAnsi="SimSun" w:cs="SimSun" w:hint="eastAsia"/>
                <w:lang w:val="en-US" w:eastAsia="zh-CN"/>
              </w:rPr>
              <w:t>使用</w:t>
            </w:r>
            <w:r w:rsidR="00BD0F0E" w:rsidRPr="00912595">
              <w:rPr>
                <w:lang w:eastAsia="zh-CN"/>
              </w:rPr>
              <w:t>30 kHz</w:t>
            </w:r>
            <w:r w:rsidR="00BD0F0E" w:rsidRPr="00912595">
              <w:rPr>
                <w:rFonts w:ascii="SimSun" w:hAnsi="SimSun" w:cs="SimSun" w:hint="eastAsia"/>
                <w:lang w:val="en-US" w:eastAsia="zh-CN"/>
              </w:rPr>
              <w:t>滤波器的第一个和最后一个测量位置在</w:t>
            </w:r>
            <w:r w:rsidR="00BD0F0E" w:rsidRPr="00912595">
              <w:rPr>
                <w:lang w:val="en-GB"/>
              </w:rPr>
              <w:t>Δ</w:t>
            </w:r>
            <w:r w:rsidR="00BD0F0E" w:rsidRPr="00912595">
              <w:rPr>
                <w:i/>
                <w:iCs/>
                <w:lang w:val="en-GB" w:eastAsia="zh-CN"/>
              </w:rPr>
              <w:t>f</w:t>
            </w:r>
            <w:r w:rsidR="00306D27">
              <w:rPr>
                <w:vertAlign w:val="subscript"/>
                <w:lang w:val="en-GB" w:eastAsia="zh-CN"/>
              </w:rPr>
              <w:t>OoB</w:t>
            </w:r>
            <w:r w:rsidR="00BD0F0E" w:rsidRPr="00912595">
              <w:rPr>
                <w:rFonts w:ascii="SimSun" w:hAnsi="SimSun" w:cs="SimSun" w:hint="eastAsia"/>
                <w:lang w:val="en-US" w:eastAsia="zh-CN"/>
              </w:rPr>
              <w:t>等于</w:t>
            </w:r>
            <w:r w:rsidR="00BD0F0E" w:rsidRPr="00912595">
              <w:rPr>
                <w:lang w:val="en-GB" w:eastAsia="zh-CN"/>
              </w:rPr>
              <w:t>0.015 MHz</w:t>
            </w:r>
            <w:r w:rsidR="00BD0F0E" w:rsidRPr="00912595">
              <w:rPr>
                <w:rFonts w:hint="eastAsia"/>
                <w:lang w:val="en-GB" w:eastAsia="zh-CN"/>
              </w:rPr>
              <w:t>和</w:t>
            </w:r>
            <w:r w:rsidR="00BD0F0E">
              <w:rPr>
                <w:lang w:val="en-GB" w:eastAsia="zh-CN"/>
              </w:rPr>
              <w:t>0.</w:t>
            </w:r>
            <w:r w:rsidR="00BD0F0E">
              <w:rPr>
                <w:rFonts w:hint="eastAsia"/>
                <w:lang w:val="en-GB" w:eastAsia="zh-CN"/>
              </w:rPr>
              <w:t>0</w:t>
            </w:r>
            <w:r w:rsidR="00BD0F0E" w:rsidRPr="00912595">
              <w:rPr>
                <w:lang w:val="en-GB" w:eastAsia="zh-CN"/>
              </w:rPr>
              <w:t>85 MHz</w:t>
            </w:r>
            <w:r w:rsidR="00BD0F0E" w:rsidRPr="00912595">
              <w:rPr>
                <w:rFonts w:hint="eastAsia"/>
                <w:lang w:val="en-GB" w:eastAsia="zh-CN"/>
              </w:rPr>
              <w:t>处</w:t>
            </w:r>
            <w:r w:rsidR="00BD0F0E" w:rsidRPr="00912595">
              <w:rPr>
                <w:rFonts w:hint="eastAsia"/>
                <w:lang w:eastAsia="zh-CN"/>
              </w:rPr>
              <w:t>。</w:t>
            </w:r>
            <w:r w:rsidR="00BD0F0E" w:rsidRPr="00912595">
              <w:rPr>
                <w:rFonts w:ascii="SimSun" w:hAnsi="SimSun" w:cs="SimSun" w:hint="eastAsia"/>
                <w:lang w:val="en-US" w:eastAsia="zh-CN"/>
              </w:rPr>
              <w:t>使用</w:t>
            </w:r>
            <w:r w:rsidR="00BD0F0E">
              <w:rPr>
                <w:rFonts w:hint="eastAsia"/>
                <w:lang w:eastAsia="zh-CN"/>
              </w:rPr>
              <w:t>10</w:t>
            </w:r>
            <w:r w:rsidR="00BD0F0E" w:rsidRPr="00912595">
              <w:rPr>
                <w:lang w:eastAsia="zh-CN"/>
              </w:rPr>
              <w:t>0 kHz</w:t>
            </w:r>
            <w:r w:rsidR="00BD0F0E" w:rsidRPr="00912595">
              <w:rPr>
                <w:rFonts w:ascii="SimSun" w:hAnsi="SimSun" w:cs="SimSun" w:hint="eastAsia"/>
                <w:lang w:val="en-US" w:eastAsia="zh-CN"/>
              </w:rPr>
              <w:t>滤波器的第一个和最后一个测量位置在</w:t>
            </w:r>
            <w:r w:rsidR="00BD0F0E" w:rsidRPr="00912595">
              <w:rPr>
                <w:lang w:val="en-GB"/>
              </w:rPr>
              <w:t>Δ</w:t>
            </w:r>
            <w:r w:rsidR="00BD0F0E" w:rsidRPr="00912595">
              <w:rPr>
                <w:i/>
                <w:iCs/>
                <w:lang w:val="en-GB" w:eastAsia="zh-CN"/>
              </w:rPr>
              <w:t>f</w:t>
            </w:r>
            <w:r w:rsidR="00306D27">
              <w:rPr>
                <w:vertAlign w:val="subscript"/>
                <w:lang w:val="en-GB" w:eastAsia="zh-CN"/>
              </w:rPr>
              <w:t>OoB</w:t>
            </w:r>
            <w:r w:rsidR="00BD0F0E" w:rsidRPr="00912595">
              <w:rPr>
                <w:rFonts w:ascii="SimSun" w:hAnsi="SimSun" w:cs="SimSun" w:hint="eastAsia"/>
                <w:lang w:val="en-US" w:eastAsia="zh-CN"/>
              </w:rPr>
              <w:t>等于</w:t>
            </w:r>
            <w:r w:rsidR="00BD0F0E" w:rsidRPr="00912595">
              <w:rPr>
                <w:lang w:val="en-GB" w:eastAsia="zh-CN"/>
              </w:rPr>
              <w:t>0.15 MHz</w:t>
            </w:r>
            <w:r w:rsidR="00BD0F0E" w:rsidRPr="00912595">
              <w:rPr>
                <w:rFonts w:hint="eastAsia"/>
                <w:lang w:val="en-GB" w:eastAsia="zh-CN"/>
              </w:rPr>
              <w:t>和</w:t>
            </w:r>
            <w:r w:rsidR="00BD0F0E">
              <w:rPr>
                <w:lang w:val="en-GB" w:eastAsia="zh-CN"/>
              </w:rPr>
              <w:t>0.</w:t>
            </w:r>
            <w:r w:rsidR="00BD0F0E">
              <w:rPr>
                <w:rFonts w:hint="eastAsia"/>
                <w:lang w:val="en-GB" w:eastAsia="zh-CN"/>
              </w:rPr>
              <w:t>9</w:t>
            </w:r>
            <w:r w:rsidR="00BD0F0E" w:rsidRPr="00912595">
              <w:rPr>
                <w:lang w:val="en-GB" w:eastAsia="zh-CN"/>
              </w:rPr>
              <w:t>5 MHz</w:t>
            </w:r>
            <w:r w:rsidR="00BD0F0E" w:rsidRPr="00912595">
              <w:rPr>
                <w:rFonts w:hint="eastAsia"/>
                <w:lang w:val="en-GB" w:eastAsia="zh-CN"/>
              </w:rPr>
              <w:t>处</w:t>
            </w:r>
            <w:r w:rsidR="00BD0F0E" w:rsidRPr="00912595">
              <w:rPr>
                <w:rFonts w:hint="eastAsia"/>
                <w:lang w:eastAsia="zh-CN"/>
              </w:rPr>
              <w:t>。</w:t>
            </w:r>
          </w:p>
          <w:p w:rsidR="00BD0F0E" w:rsidRPr="00912595" w:rsidRDefault="00BD0F0E" w:rsidP="00BD0F0E">
            <w:pPr>
              <w:pStyle w:val="Tablelegend"/>
              <w:ind w:left="-85" w:firstLine="0"/>
              <w:rPr>
                <w:lang w:val="en-GB" w:eastAsia="zh-CN"/>
              </w:rPr>
            </w:pPr>
            <w:r w:rsidRPr="00912595">
              <w:rPr>
                <w:rFonts w:hint="eastAsia"/>
                <w:lang w:val="en-GB" w:eastAsia="zh-CN"/>
              </w:rPr>
              <w:t>注</w:t>
            </w:r>
            <w:r w:rsidRPr="00912595">
              <w:rPr>
                <w:lang w:val="en-GB" w:eastAsia="zh-CN"/>
              </w:rPr>
              <w:t xml:space="preserve">2 – </w:t>
            </w:r>
            <w:r w:rsidRPr="00912595">
              <w:rPr>
                <w:rFonts w:hint="eastAsia"/>
                <w:lang w:val="en-GB" w:eastAsia="zh-CN"/>
              </w:rPr>
              <w:t>在频谱发射限值的边界处，使用</w:t>
            </w:r>
            <w:r w:rsidRPr="00912595">
              <w:rPr>
                <w:lang w:val="en-GB" w:eastAsia="zh-CN"/>
              </w:rPr>
              <w:t>1 MHz</w:t>
            </w:r>
            <w:r>
              <w:rPr>
                <w:rFonts w:hint="eastAsia"/>
                <w:lang w:val="en-GB" w:eastAsia="zh-CN"/>
              </w:rPr>
              <w:t>滤波器的第一个和最后一个测量位置分别</w:t>
            </w:r>
            <w:r w:rsidRPr="00912595">
              <w:rPr>
                <w:rFonts w:hint="eastAsia"/>
                <w:lang w:val="en-GB" w:eastAsia="zh-CN"/>
              </w:rPr>
              <w:t>在</w:t>
            </w:r>
            <w:r w:rsidRPr="00912595">
              <w:rPr>
                <w:lang w:val="en-GB" w:eastAsia="zh-CN"/>
              </w:rPr>
              <w:t xml:space="preserve">+0.5 MHz </w:t>
            </w:r>
            <w:r w:rsidRPr="00912595">
              <w:rPr>
                <w:rFonts w:hint="eastAsia"/>
                <w:lang w:val="en-GB" w:eastAsia="zh-CN"/>
              </w:rPr>
              <w:t>和</w:t>
            </w:r>
            <w:r w:rsidRPr="00912595">
              <w:rPr>
                <w:lang w:val="en-GB" w:eastAsia="zh-CN"/>
              </w:rPr>
              <w:t>–0.5 MHz</w:t>
            </w:r>
            <w:r w:rsidRPr="00912595">
              <w:rPr>
                <w:rFonts w:hint="eastAsia"/>
                <w:lang w:val="en-GB" w:eastAsia="zh-CN"/>
              </w:rPr>
              <w:t>之内。</w:t>
            </w:r>
          </w:p>
          <w:p w:rsidR="00BD0F0E" w:rsidRPr="00912595" w:rsidRDefault="00BD0F0E" w:rsidP="00BD0F0E">
            <w:pPr>
              <w:pStyle w:val="Tablelegend"/>
              <w:ind w:left="-85" w:firstLine="0"/>
              <w:rPr>
                <w:lang w:val="en-GB" w:eastAsia="zh-CN"/>
              </w:rPr>
            </w:pPr>
            <w:r w:rsidRPr="00912595">
              <w:rPr>
                <w:rFonts w:hint="eastAsia"/>
                <w:lang w:val="en-GB" w:eastAsia="zh-CN"/>
              </w:rPr>
              <w:t>注</w:t>
            </w:r>
            <w:r w:rsidRPr="00912595">
              <w:rPr>
                <w:lang w:val="en-GB" w:eastAsia="zh-CN"/>
              </w:rPr>
              <w:t xml:space="preserve">3 – </w:t>
            </w:r>
            <w:r w:rsidRPr="00912595">
              <w:rPr>
                <w:rFonts w:hint="eastAsia"/>
                <w:lang w:val="en-GB" w:eastAsia="zh-CN"/>
              </w:rPr>
              <w:t>测量将在信道的上边缘之上和信道下边缘之下进行。</w:t>
            </w:r>
          </w:p>
          <w:p w:rsidR="00BD0F0E" w:rsidRPr="00912595" w:rsidRDefault="00BD0F0E" w:rsidP="00BD0F0E">
            <w:pPr>
              <w:pStyle w:val="TableLegendNote"/>
              <w:rPr>
                <w:lang w:val="en-GB" w:eastAsia="zh-CN"/>
              </w:rPr>
            </w:pPr>
            <w:r w:rsidRPr="00912595">
              <w:rPr>
                <w:rFonts w:hint="eastAsia"/>
                <w:lang w:val="en-GB" w:eastAsia="zh-CN"/>
              </w:rPr>
              <w:t>注</w:t>
            </w:r>
            <w:r w:rsidRPr="00912595">
              <w:rPr>
                <w:lang w:val="en-GB" w:eastAsia="zh-CN"/>
              </w:rPr>
              <w:t xml:space="preserve">4 – </w:t>
            </w:r>
            <w:r w:rsidRPr="00912595">
              <w:rPr>
                <w:rFonts w:hint="eastAsia"/>
                <w:lang w:val="en-GB" w:eastAsia="zh-CN"/>
              </w:rPr>
              <w:t>以上</w:t>
            </w:r>
            <w:r>
              <w:rPr>
                <w:rFonts w:hint="eastAsia"/>
                <w:lang w:val="en-GB" w:eastAsia="zh-CN"/>
              </w:rPr>
              <w:t>频谱发射掩膜（</w:t>
            </w:r>
            <w:r w:rsidRPr="00912595">
              <w:rPr>
                <w:lang w:val="en-GB" w:eastAsia="zh-CN"/>
              </w:rPr>
              <w:t>SEM</w:t>
            </w:r>
            <w:r>
              <w:rPr>
                <w:rFonts w:hint="eastAsia"/>
                <w:lang w:val="en-GB" w:eastAsia="zh-CN"/>
              </w:rPr>
              <w:t>）要求适</w:t>
            </w:r>
            <w:r w:rsidRPr="00912595">
              <w:rPr>
                <w:rFonts w:hint="eastAsia"/>
                <w:lang w:val="en-GB" w:eastAsia="zh-CN"/>
              </w:rPr>
              <w:t>用于对应于如表</w:t>
            </w:r>
            <w:r w:rsidRPr="00912595">
              <w:rPr>
                <w:lang w:val="en-GB" w:eastAsia="zh-CN"/>
              </w:rPr>
              <w:t>3-1</w:t>
            </w:r>
            <w:r w:rsidRPr="00912595">
              <w:rPr>
                <w:rFonts w:hint="eastAsia"/>
                <w:lang w:val="en-GB" w:eastAsia="zh-CN"/>
              </w:rPr>
              <w:t>所定义</w:t>
            </w:r>
            <w:r>
              <w:rPr>
                <w:rFonts w:hint="eastAsia"/>
                <w:lang w:val="en-GB" w:eastAsia="zh-CN"/>
              </w:rPr>
              <w:t>之</w:t>
            </w:r>
            <w:r w:rsidRPr="00912595">
              <w:rPr>
                <w:rFonts w:hint="eastAsia"/>
                <w:lang w:val="en-GB" w:eastAsia="zh-CN"/>
              </w:rPr>
              <w:t>网络信令值</w:t>
            </w:r>
            <w:r>
              <w:rPr>
                <w:lang w:val="en-GB" w:eastAsia="zh-CN"/>
              </w:rPr>
              <w:t>NS_0</w:t>
            </w:r>
            <w:r w:rsidR="000B466B">
              <w:rPr>
                <w:rFonts w:hint="eastAsia"/>
                <w:lang w:val="en-GB" w:eastAsia="zh-CN"/>
              </w:rPr>
              <w:t>6</w:t>
            </w:r>
            <w:r w:rsidR="000B466B">
              <w:rPr>
                <w:rFonts w:hint="eastAsia"/>
                <w:lang w:val="en-GB" w:eastAsia="zh-CN"/>
              </w:rPr>
              <w:t>和</w:t>
            </w:r>
            <w:r w:rsidR="000B466B">
              <w:rPr>
                <w:lang w:val="en-GB" w:eastAsia="zh-CN"/>
              </w:rPr>
              <w:t>NS_0</w:t>
            </w:r>
            <w:r w:rsidR="000B466B">
              <w:rPr>
                <w:rFonts w:hint="eastAsia"/>
                <w:lang w:val="en-GB" w:eastAsia="zh-CN"/>
              </w:rPr>
              <w:t>7</w:t>
            </w:r>
            <w:r w:rsidRPr="00912595">
              <w:rPr>
                <w:rFonts w:hint="eastAsia"/>
                <w:lang w:val="en-GB" w:eastAsia="zh-CN"/>
              </w:rPr>
              <w:t>的频段</w:t>
            </w:r>
            <w:r>
              <w:rPr>
                <w:rFonts w:hint="eastAsia"/>
                <w:lang w:val="en-GB" w:eastAsia="zh-CN"/>
              </w:rPr>
              <w:t>。</w:t>
            </w:r>
          </w:p>
          <w:p w:rsidR="00801303" w:rsidRPr="00912595" w:rsidRDefault="00BD0F0E" w:rsidP="00BD0F0E">
            <w:pPr>
              <w:pStyle w:val="TableLegendNote"/>
              <w:rPr>
                <w:lang w:eastAsia="zh-CN"/>
              </w:rPr>
            </w:pPr>
            <w:r w:rsidRPr="00912595">
              <w:rPr>
                <w:rFonts w:hint="eastAsia"/>
                <w:lang w:eastAsia="zh-CN"/>
              </w:rPr>
              <w:t>注</w:t>
            </w:r>
            <w:r w:rsidRPr="00912595">
              <w:rPr>
                <w:lang w:eastAsia="zh-CN"/>
              </w:rPr>
              <w:t xml:space="preserve">5 – </w:t>
            </w:r>
            <w:r w:rsidRPr="00912595">
              <w:rPr>
                <w:rFonts w:hint="eastAsia"/>
                <w:lang w:eastAsia="zh-CN"/>
              </w:rPr>
              <w:t>对于</w:t>
            </w:r>
            <w:r w:rsidRPr="00912595">
              <w:rPr>
                <w:lang w:eastAsia="zh-CN"/>
              </w:rPr>
              <w:t>2.5-2.8MHz</w:t>
            </w:r>
            <w:r w:rsidRPr="00912595">
              <w:rPr>
                <w:rFonts w:hint="eastAsia"/>
                <w:lang w:eastAsia="zh-CN"/>
              </w:rPr>
              <w:t>偏移范围的</w:t>
            </w:r>
            <w:r w:rsidRPr="00912595">
              <w:rPr>
                <w:lang w:eastAsia="zh-CN"/>
              </w:rPr>
              <w:t>1.4MHz</w:t>
            </w:r>
            <w:r w:rsidRPr="00912595">
              <w:rPr>
                <w:rFonts w:hint="eastAsia"/>
                <w:lang w:eastAsia="zh-CN"/>
              </w:rPr>
              <w:t>信道带宽，测量位置在</w:t>
            </w:r>
            <w:r w:rsidRPr="00912595">
              <w:t>Δ</w:t>
            </w:r>
            <w:r w:rsidRPr="00912595">
              <w:rPr>
                <w:i/>
                <w:iCs/>
                <w:lang w:eastAsia="zh-CN"/>
              </w:rPr>
              <w:t>f</w:t>
            </w:r>
            <w:r w:rsidR="00306D27">
              <w:rPr>
                <w:vertAlign w:val="subscript"/>
                <w:lang w:eastAsia="zh-CN"/>
              </w:rPr>
              <w:t>OoB</w:t>
            </w:r>
            <w:r w:rsidRPr="00912595">
              <w:rPr>
                <w:lang w:eastAsia="zh-CN"/>
              </w:rPr>
              <w:t>=3MHz</w:t>
            </w:r>
            <w:r>
              <w:rPr>
                <w:rFonts w:hint="eastAsia"/>
                <w:lang w:eastAsia="zh-CN"/>
              </w:rPr>
              <w:t>处。</w:t>
            </w:r>
            <w:bookmarkEnd w:id="379"/>
          </w:p>
        </w:tc>
      </w:tr>
    </w:tbl>
    <w:p w:rsidR="00801303" w:rsidRPr="00912595" w:rsidRDefault="00801303" w:rsidP="00AD1754">
      <w:pPr>
        <w:pStyle w:val="Tablefin"/>
        <w:spacing w:before="120"/>
        <w:rPr>
          <w:lang w:eastAsia="zh-CN"/>
        </w:rPr>
      </w:pPr>
    </w:p>
    <w:p w:rsidR="00801303" w:rsidRPr="00912595" w:rsidRDefault="00612E44" w:rsidP="00AD1754">
      <w:pPr>
        <w:pStyle w:val="TableNo"/>
        <w:keepNext w:val="0"/>
        <w:rPr>
          <w:lang w:val="en-US"/>
        </w:rPr>
      </w:pPr>
      <w:bookmarkStart w:id="380" w:name="lt_pId2546"/>
      <w:r>
        <w:rPr>
          <w:lang w:val="en-US"/>
        </w:rPr>
        <w:t>表</w:t>
      </w:r>
      <w:r w:rsidR="00801303" w:rsidRPr="00912595">
        <w:rPr>
          <w:lang w:val="en-US"/>
        </w:rPr>
        <w:t>3.1.3.3-2</w:t>
      </w:r>
      <w:bookmarkEnd w:id="380"/>
    </w:p>
    <w:p w:rsidR="00801303" w:rsidRPr="00912595" w:rsidRDefault="00D72DA3" w:rsidP="00E73071">
      <w:pPr>
        <w:pStyle w:val="Tabletitle"/>
        <w:rPr>
          <w:lang w:val="en-US"/>
        </w:rPr>
      </w:pPr>
      <w:bookmarkStart w:id="381" w:name="lt_pId2547"/>
      <w:r w:rsidRPr="00912595">
        <w:rPr>
          <w:rFonts w:hint="eastAsia"/>
          <w:lang w:val="en-GB" w:eastAsia="zh-CN"/>
        </w:rPr>
        <w:t>附加要求</w:t>
      </w:r>
      <w:r w:rsidR="000B466B">
        <w:rPr>
          <w:rFonts w:hint="eastAsia"/>
          <w:lang w:val="en-US" w:eastAsia="zh-CN"/>
        </w:rPr>
        <w:t>，</w:t>
      </w:r>
      <w:r w:rsidRPr="00912595">
        <w:rPr>
          <w:lang w:val="en-US"/>
        </w:rPr>
        <w:t xml:space="preserve">3 GHz &lt; E UTRA </w:t>
      </w:r>
      <w:r w:rsidR="0025159C">
        <w:rPr>
          <w:rFonts w:hint="eastAsia"/>
          <w:lang w:val="en-US" w:eastAsia="zh-CN"/>
        </w:rPr>
        <w:t>频段</w:t>
      </w:r>
      <w:r w:rsidRPr="00912595">
        <w:rPr>
          <w:lang w:val="en-US"/>
        </w:rPr>
        <w:t xml:space="preserve"> ≤ 4.2 GHz</w:t>
      </w:r>
      <w:bookmarkEnd w:id="38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801303" w:rsidRPr="00912595" w:rsidTr="00AD1754">
        <w:trPr>
          <w:jc w:val="center"/>
        </w:trPr>
        <w:tc>
          <w:tcPr>
            <w:tcW w:w="9639" w:type="dxa"/>
            <w:gridSpan w:val="6"/>
            <w:shd w:val="clear" w:color="auto" w:fill="auto"/>
          </w:tcPr>
          <w:p w:rsidR="00801303" w:rsidRPr="00912595" w:rsidRDefault="00D72DA3" w:rsidP="00801303">
            <w:pPr>
              <w:pStyle w:val="Tablehead"/>
              <w:rPr>
                <w:lang w:val="en-US" w:eastAsia="zh-CN"/>
              </w:rPr>
            </w:pPr>
            <w:r w:rsidRPr="00912595">
              <w:rPr>
                <w:rFonts w:hint="eastAsia"/>
                <w:lang w:val="en-GB" w:eastAsia="zh-CN"/>
              </w:rPr>
              <w:t>频谱发射限值</w:t>
            </w:r>
            <w:r w:rsidRPr="00912595">
              <w:rPr>
                <w:lang w:val="en-GB" w:eastAsia="zh-CN"/>
              </w:rPr>
              <w:t>(dBm)/</w:t>
            </w:r>
            <w:r w:rsidRPr="00912595">
              <w:rPr>
                <w:rFonts w:hint="eastAsia"/>
                <w:lang w:val="en-GB" w:eastAsia="zh-CN"/>
              </w:rPr>
              <w:t>信道带宽</w:t>
            </w:r>
          </w:p>
        </w:tc>
      </w:tr>
      <w:tr w:rsidR="00801303" w:rsidRPr="00912595" w:rsidTr="00AD1754">
        <w:trPr>
          <w:jc w:val="center"/>
        </w:trPr>
        <w:tc>
          <w:tcPr>
            <w:tcW w:w="1802" w:type="dxa"/>
            <w:shd w:val="clear" w:color="auto" w:fill="auto"/>
          </w:tcPr>
          <w:p w:rsidR="00801303" w:rsidRPr="00912595" w:rsidRDefault="00801303" w:rsidP="00801303">
            <w:pPr>
              <w:pStyle w:val="Tablehead"/>
            </w:pPr>
            <w:bookmarkStart w:id="382" w:name="lt_pId2549"/>
            <w:r w:rsidRPr="00912595">
              <w:t>ΔfOoB</w:t>
            </w:r>
            <w:bookmarkEnd w:id="382"/>
            <w:r w:rsidRPr="00912595">
              <w:br/>
            </w:r>
            <w:bookmarkStart w:id="383" w:name="lt_pId2550"/>
            <w:r w:rsidRPr="00912595">
              <w:t>(MHz)</w:t>
            </w:r>
            <w:bookmarkEnd w:id="383"/>
          </w:p>
        </w:tc>
        <w:tc>
          <w:tcPr>
            <w:tcW w:w="1255" w:type="dxa"/>
            <w:shd w:val="clear" w:color="auto" w:fill="auto"/>
          </w:tcPr>
          <w:p w:rsidR="00801303" w:rsidRPr="00912595" w:rsidRDefault="00801303" w:rsidP="00801303">
            <w:pPr>
              <w:pStyle w:val="Tablehead"/>
            </w:pPr>
            <w:r w:rsidRPr="00912595">
              <w:t>1.4</w:t>
            </w:r>
            <w:r w:rsidRPr="00912595">
              <w:br/>
            </w:r>
            <w:bookmarkStart w:id="384" w:name="lt_pId2552"/>
            <w:r w:rsidRPr="00912595">
              <w:t>MHz</w:t>
            </w:r>
            <w:bookmarkEnd w:id="384"/>
          </w:p>
        </w:tc>
        <w:tc>
          <w:tcPr>
            <w:tcW w:w="1411" w:type="dxa"/>
            <w:shd w:val="clear" w:color="auto" w:fill="auto"/>
          </w:tcPr>
          <w:p w:rsidR="00801303" w:rsidRPr="00912595" w:rsidRDefault="00801303" w:rsidP="00801303">
            <w:pPr>
              <w:pStyle w:val="Tablehead"/>
            </w:pPr>
            <w:r w:rsidRPr="00912595">
              <w:t>3.0</w:t>
            </w:r>
            <w:r w:rsidRPr="00912595">
              <w:br/>
            </w:r>
            <w:bookmarkStart w:id="385" w:name="lt_pId2554"/>
            <w:r w:rsidRPr="00912595">
              <w:t>MHz</w:t>
            </w:r>
            <w:bookmarkEnd w:id="385"/>
          </w:p>
        </w:tc>
        <w:tc>
          <w:tcPr>
            <w:tcW w:w="1410" w:type="dxa"/>
            <w:shd w:val="clear" w:color="auto" w:fill="auto"/>
          </w:tcPr>
          <w:p w:rsidR="00801303" w:rsidRPr="00912595" w:rsidRDefault="00801303" w:rsidP="00801303">
            <w:pPr>
              <w:pStyle w:val="Tablehead"/>
            </w:pPr>
            <w:r w:rsidRPr="00912595">
              <w:t>5</w:t>
            </w:r>
            <w:r w:rsidRPr="00912595">
              <w:br/>
            </w:r>
            <w:bookmarkStart w:id="386" w:name="lt_pId2556"/>
            <w:r w:rsidRPr="00912595">
              <w:t>MHz</w:t>
            </w:r>
            <w:bookmarkEnd w:id="386"/>
          </w:p>
        </w:tc>
        <w:tc>
          <w:tcPr>
            <w:tcW w:w="1411" w:type="dxa"/>
            <w:shd w:val="clear" w:color="auto" w:fill="auto"/>
          </w:tcPr>
          <w:p w:rsidR="00801303" w:rsidRPr="00912595" w:rsidRDefault="00801303" w:rsidP="00801303">
            <w:pPr>
              <w:pStyle w:val="Tablehead"/>
            </w:pPr>
            <w:r w:rsidRPr="00912595">
              <w:t>10</w:t>
            </w:r>
            <w:r w:rsidRPr="00912595">
              <w:br/>
            </w:r>
            <w:bookmarkStart w:id="387" w:name="lt_pId2558"/>
            <w:r w:rsidRPr="00912595">
              <w:t>MHz</w:t>
            </w:r>
            <w:bookmarkEnd w:id="387"/>
          </w:p>
        </w:tc>
        <w:tc>
          <w:tcPr>
            <w:tcW w:w="2350" w:type="dxa"/>
            <w:shd w:val="clear" w:color="auto" w:fill="auto"/>
            <w:vAlign w:val="center"/>
          </w:tcPr>
          <w:p w:rsidR="00801303" w:rsidRPr="00912595" w:rsidRDefault="00801303" w:rsidP="00801303">
            <w:pPr>
              <w:pStyle w:val="Tablehead"/>
            </w:pPr>
            <w:bookmarkStart w:id="388" w:name="lt_pId2559"/>
            <w:r w:rsidRPr="00912595">
              <w:t>MBW</w:t>
            </w:r>
            <w:bookmarkEnd w:id="388"/>
          </w:p>
        </w:tc>
      </w:tr>
      <w:tr w:rsidR="00801303" w:rsidRPr="00912595" w:rsidTr="00AD1754">
        <w:trPr>
          <w:jc w:val="center"/>
        </w:trPr>
        <w:tc>
          <w:tcPr>
            <w:tcW w:w="1802" w:type="dxa"/>
            <w:shd w:val="clear" w:color="auto" w:fill="auto"/>
          </w:tcPr>
          <w:p w:rsidR="00801303" w:rsidRPr="00912595" w:rsidRDefault="00801303" w:rsidP="00AD1754">
            <w:pPr>
              <w:pStyle w:val="Tabletext"/>
              <w:spacing w:before="60" w:after="60"/>
              <w:jc w:val="center"/>
            </w:pPr>
            <w:r w:rsidRPr="00912595">
              <w:t>0-0.1</w:t>
            </w:r>
          </w:p>
        </w:tc>
        <w:tc>
          <w:tcPr>
            <w:tcW w:w="1255" w:type="dxa"/>
            <w:shd w:val="clear" w:color="auto" w:fill="auto"/>
          </w:tcPr>
          <w:p w:rsidR="00801303" w:rsidRPr="00912595" w:rsidRDefault="00801303" w:rsidP="00AD1754">
            <w:pPr>
              <w:pStyle w:val="Tabletext"/>
              <w:spacing w:before="60" w:after="60"/>
              <w:jc w:val="center"/>
            </w:pPr>
            <w:r w:rsidRPr="00912595">
              <w:t>−11.2</w:t>
            </w:r>
          </w:p>
        </w:tc>
        <w:tc>
          <w:tcPr>
            <w:tcW w:w="1411" w:type="dxa"/>
            <w:shd w:val="clear" w:color="auto" w:fill="auto"/>
          </w:tcPr>
          <w:p w:rsidR="00801303" w:rsidRPr="00912595" w:rsidRDefault="00801303" w:rsidP="00AD1754">
            <w:pPr>
              <w:pStyle w:val="Tabletext"/>
              <w:spacing w:before="60" w:after="60"/>
              <w:jc w:val="center"/>
            </w:pPr>
            <w:r w:rsidRPr="00912595">
              <w:t>−11.2</w:t>
            </w:r>
          </w:p>
        </w:tc>
        <w:tc>
          <w:tcPr>
            <w:tcW w:w="1410" w:type="dxa"/>
            <w:shd w:val="clear" w:color="auto" w:fill="auto"/>
          </w:tcPr>
          <w:p w:rsidR="00801303" w:rsidRPr="00912595" w:rsidRDefault="00801303" w:rsidP="00AD1754">
            <w:pPr>
              <w:pStyle w:val="Tabletext"/>
              <w:spacing w:before="60" w:after="60"/>
              <w:jc w:val="center"/>
            </w:pPr>
            <w:r w:rsidRPr="00912595">
              <w:t>−13.2</w:t>
            </w:r>
          </w:p>
        </w:tc>
        <w:tc>
          <w:tcPr>
            <w:tcW w:w="1411" w:type="dxa"/>
            <w:shd w:val="clear" w:color="auto" w:fill="auto"/>
          </w:tcPr>
          <w:p w:rsidR="00801303" w:rsidRPr="00912595" w:rsidRDefault="00801303" w:rsidP="00AD1754">
            <w:pPr>
              <w:pStyle w:val="Tabletext"/>
              <w:spacing w:before="60" w:after="60"/>
              <w:jc w:val="center"/>
            </w:pPr>
            <w:r w:rsidRPr="00912595">
              <w:t>−16.2</w:t>
            </w:r>
          </w:p>
        </w:tc>
        <w:tc>
          <w:tcPr>
            <w:tcW w:w="2350" w:type="dxa"/>
            <w:shd w:val="clear" w:color="auto" w:fill="auto"/>
          </w:tcPr>
          <w:p w:rsidR="00801303" w:rsidRPr="00912595" w:rsidRDefault="00801303" w:rsidP="00AD1754">
            <w:pPr>
              <w:pStyle w:val="Tabletext"/>
              <w:spacing w:before="60" w:after="60"/>
              <w:jc w:val="center"/>
            </w:pPr>
            <w:bookmarkStart w:id="389" w:name="lt_pId2565"/>
            <w:r w:rsidRPr="00912595">
              <w:t>30 kHz</w:t>
            </w:r>
            <w:bookmarkEnd w:id="389"/>
          </w:p>
        </w:tc>
      </w:tr>
      <w:tr w:rsidR="00801303" w:rsidRPr="00912595" w:rsidTr="00AD1754">
        <w:trPr>
          <w:jc w:val="center"/>
        </w:trPr>
        <w:tc>
          <w:tcPr>
            <w:tcW w:w="1802" w:type="dxa"/>
            <w:shd w:val="clear" w:color="auto" w:fill="auto"/>
          </w:tcPr>
          <w:p w:rsidR="00801303" w:rsidRPr="00912595" w:rsidRDefault="00801303" w:rsidP="00AD1754">
            <w:pPr>
              <w:pStyle w:val="Tabletext"/>
              <w:spacing w:before="60" w:after="60"/>
              <w:jc w:val="center"/>
            </w:pPr>
            <w:r w:rsidRPr="00912595">
              <w:t>0.1-1</w:t>
            </w:r>
          </w:p>
        </w:tc>
        <w:tc>
          <w:tcPr>
            <w:tcW w:w="1255" w:type="dxa"/>
            <w:shd w:val="clear" w:color="auto" w:fill="auto"/>
          </w:tcPr>
          <w:p w:rsidR="00801303" w:rsidRPr="00912595" w:rsidRDefault="00801303" w:rsidP="00AD1754">
            <w:pPr>
              <w:pStyle w:val="Tabletext"/>
              <w:spacing w:before="60" w:after="60"/>
              <w:jc w:val="center"/>
            </w:pPr>
            <w:r w:rsidRPr="00912595">
              <w:t>−11.2</w:t>
            </w:r>
          </w:p>
        </w:tc>
        <w:tc>
          <w:tcPr>
            <w:tcW w:w="1411" w:type="dxa"/>
            <w:shd w:val="clear" w:color="auto" w:fill="auto"/>
          </w:tcPr>
          <w:p w:rsidR="00801303" w:rsidRPr="00912595" w:rsidRDefault="00801303" w:rsidP="00AD1754">
            <w:pPr>
              <w:pStyle w:val="Tabletext"/>
              <w:spacing w:before="60" w:after="60"/>
              <w:jc w:val="center"/>
            </w:pPr>
            <w:r w:rsidRPr="00912595">
              <w:t>−11.2</w:t>
            </w:r>
          </w:p>
        </w:tc>
        <w:tc>
          <w:tcPr>
            <w:tcW w:w="1410" w:type="dxa"/>
            <w:shd w:val="clear" w:color="auto" w:fill="auto"/>
          </w:tcPr>
          <w:p w:rsidR="00801303" w:rsidRPr="00912595" w:rsidRDefault="00801303" w:rsidP="00AD1754">
            <w:pPr>
              <w:pStyle w:val="Tabletext"/>
              <w:spacing w:before="60" w:after="60"/>
              <w:jc w:val="center"/>
            </w:pPr>
            <w:r w:rsidRPr="00912595">
              <w:t>−11.2</w:t>
            </w:r>
          </w:p>
        </w:tc>
        <w:tc>
          <w:tcPr>
            <w:tcW w:w="1411" w:type="dxa"/>
            <w:shd w:val="clear" w:color="auto" w:fill="auto"/>
          </w:tcPr>
          <w:p w:rsidR="00801303" w:rsidRPr="00912595" w:rsidRDefault="00801303" w:rsidP="00AD1754">
            <w:pPr>
              <w:pStyle w:val="Tabletext"/>
              <w:spacing w:before="60" w:after="60"/>
              <w:jc w:val="center"/>
            </w:pPr>
            <w:r w:rsidRPr="00912595">
              <w:t>−11.2</w:t>
            </w:r>
          </w:p>
        </w:tc>
        <w:tc>
          <w:tcPr>
            <w:tcW w:w="2350" w:type="dxa"/>
            <w:shd w:val="clear" w:color="auto" w:fill="auto"/>
          </w:tcPr>
          <w:p w:rsidR="00801303" w:rsidRPr="00912595" w:rsidRDefault="00801303" w:rsidP="00AD1754">
            <w:pPr>
              <w:pStyle w:val="Tabletext"/>
              <w:spacing w:before="60" w:after="60"/>
              <w:jc w:val="center"/>
            </w:pPr>
            <w:bookmarkStart w:id="390" w:name="lt_pId2571"/>
            <w:r w:rsidRPr="00912595">
              <w:t>100 kHz</w:t>
            </w:r>
            <w:bookmarkEnd w:id="390"/>
          </w:p>
        </w:tc>
      </w:tr>
      <w:tr w:rsidR="00801303" w:rsidRPr="00912595" w:rsidTr="00AD1754">
        <w:trPr>
          <w:jc w:val="center"/>
        </w:trPr>
        <w:tc>
          <w:tcPr>
            <w:tcW w:w="1802" w:type="dxa"/>
            <w:shd w:val="clear" w:color="auto" w:fill="auto"/>
          </w:tcPr>
          <w:p w:rsidR="00801303" w:rsidRPr="00912595" w:rsidRDefault="00801303" w:rsidP="00AD1754">
            <w:pPr>
              <w:pStyle w:val="Tabletext"/>
              <w:spacing w:before="60" w:after="60"/>
              <w:jc w:val="center"/>
            </w:pPr>
            <w:r w:rsidRPr="00912595">
              <w:t>1-2.5</w:t>
            </w:r>
          </w:p>
        </w:tc>
        <w:tc>
          <w:tcPr>
            <w:tcW w:w="1255" w:type="dxa"/>
            <w:shd w:val="clear" w:color="auto" w:fill="auto"/>
          </w:tcPr>
          <w:p w:rsidR="00801303" w:rsidRPr="00912595" w:rsidRDefault="00801303" w:rsidP="00AD1754">
            <w:pPr>
              <w:pStyle w:val="Tabletext"/>
              <w:spacing w:before="60" w:after="60"/>
              <w:jc w:val="center"/>
            </w:pPr>
            <w:r w:rsidRPr="00912595">
              <w:t>−11.2</w:t>
            </w:r>
          </w:p>
        </w:tc>
        <w:tc>
          <w:tcPr>
            <w:tcW w:w="1411" w:type="dxa"/>
            <w:vMerge w:val="restart"/>
            <w:shd w:val="clear" w:color="auto" w:fill="auto"/>
            <w:vAlign w:val="center"/>
          </w:tcPr>
          <w:p w:rsidR="00801303" w:rsidRPr="00912595" w:rsidRDefault="00801303" w:rsidP="00AD1754">
            <w:pPr>
              <w:pStyle w:val="Tabletext"/>
              <w:spacing w:before="60" w:after="60"/>
              <w:jc w:val="center"/>
            </w:pPr>
            <w:r w:rsidRPr="00912595">
              <w:t>−11.2</w:t>
            </w:r>
          </w:p>
        </w:tc>
        <w:tc>
          <w:tcPr>
            <w:tcW w:w="1410" w:type="dxa"/>
            <w:vMerge w:val="restart"/>
            <w:shd w:val="clear" w:color="auto" w:fill="auto"/>
            <w:vAlign w:val="center"/>
          </w:tcPr>
          <w:p w:rsidR="00801303" w:rsidRPr="00912595" w:rsidRDefault="00801303" w:rsidP="00AD1754">
            <w:pPr>
              <w:pStyle w:val="Tabletext"/>
              <w:spacing w:before="60" w:after="60"/>
              <w:jc w:val="center"/>
            </w:pPr>
            <w:r w:rsidRPr="00912595">
              <w:t>−11.2</w:t>
            </w:r>
          </w:p>
        </w:tc>
        <w:tc>
          <w:tcPr>
            <w:tcW w:w="1411" w:type="dxa"/>
            <w:vMerge w:val="restart"/>
            <w:shd w:val="clear" w:color="auto" w:fill="auto"/>
            <w:vAlign w:val="center"/>
          </w:tcPr>
          <w:p w:rsidR="00801303" w:rsidRPr="00912595" w:rsidRDefault="00801303" w:rsidP="00AD1754">
            <w:pPr>
              <w:pStyle w:val="Tabletext"/>
              <w:spacing w:before="60" w:after="60"/>
              <w:jc w:val="center"/>
            </w:pPr>
            <w:r w:rsidRPr="00912595">
              <w:t>−11.2</w:t>
            </w:r>
          </w:p>
        </w:tc>
        <w:tc>
          <w:tcPr>
            <w:tcW w:w="2350" w:type="dxa"/>
            <w:shd w:val="clear" w:color="auto" w:fill="auto"/>
          </w:tcPr>
          <w:p w:rsidR="00801303" w:rsidRPr="00912595" w:rsidRDefault="00801303" w:rsidP="00AD1754">
            <w:pPr>
              <w:pStyle w:val="Tabletext"/>
              <w:spacing w:before="60" w:after="60"/>
              <w:jc w:val="center"/>
            </w:pPr>
            <w:bookmarkStart w:id="391" w:name="lt_pId2577"/>
            <w:r w:rsidRPr="00912595">
              <w:t>1 MHz</w:t>
            </w:r>
            <w:bookmarkEnd w:id="391"/>
          </w:p>
        </w:tc>
      </w:tr>
      <w:tr w:rsidR="00801303" w:rsidRPr="00912595" w:rsidTr="00AD1754">
        <w:trPr>
          <w:jc w:val="center"/>
        </w:trPr>
        <w:tc>
          <w:tcPr>
            <w:tcW w:w="1802" w:type="dxa"/>
            <w:shd w:val="clear" w:color="auto" w:fill="auto"/>
          </w:tcPr>
          <w:p w:rsidR="00801303" w:rsidRPr="00912595" w:rsidRDefault="00801303" w:rsidP="00AD1754">
            <w:pPr>
              <w:pStyle w:val="Tabletext"/>
              <w:spacing w:before="60" w:after="60"/>
              <w:jc w:val="center"/>
            </w:pPr>
            <w:r w:rsidRPr="00912595">
              <w:t>2.5-2.8</w:t>
            </w:r>
          </w:p>
        </w:tc>
        <w:tc>
          <w:tcPr>
            <w:tcW w:w="1255" w:type="dxa"/>
            <w:shd w:val="clear" w:color="auto" w:fill="auto"/>
          </w:tcPr>
          <w:p w:rsidR="00801303" w:rsidRPr="00912595" w:rsidRDefault="00801303" w:rsidP="00AD1754">
            <w:pPr>
              <w:pStyle w:val="Tabletext"/>
              <w:spacing w:before="60" w:after="60"/>
              <w:jc w:val="center"/>
            </w:pPr>
            <w:r w:rsidRPr="00912595">
              <w:t>−23.2</w:t>
            </w:r>
          </w:p>
        </w:tc>
        <w:tc>
          <w:tcPr>
            <w:tcW w:w="1411" w:type="dxa"/>
            <w:vMerge/>
            <w:shd w:val="clear" w:color="auto" w:fill="auto"/>
          </w:tcPr>
          <w:p w:rsidR="00801303" w:rsidRPr="00912595" w:rsidRDefault="00801303" w:rsidP="00AD1754">
            <w:pPr>
              <w:pStyle w:val="Tabletext"/>
              <w:spacing w:before="60" w:after="60"/>
              <w:jc w:val="center"/>
            </w:pPr>
          </w:p>
        </w:tc>
        <w:tc>
          <w:tcPr>
            <w:tcW w:w="1410" w:type="dxa"/>
            <w:vMerge/>
            <w:shd w:val="clear" w:color="auto" w:fill="auto"/>
          </w:tcPr>
          <w:p w:rsidR="00801303" w:rsidRPr="00912595" w:rsidRDefault="00801303" w:rsidP="00AD1754">
            <w:pPr>
              <w:pStyle w:val="Tabletext"/>
              <w:spacing w:before="60" w:after="60"/>
              <w:jc w:val="center"/>
            </w:pPr>
          </w:p>
        </w:tc>
        <w:tc>
          <w:tcPr>
            <w:tcW w:w="1411" w:type="dxa"/>
            <w:vMerge/>
            <w:shd w:val="clear" w:color="auto" w:fill="auto"/>
          </w:tcPr>
          <w:p w:rsidR="00801303" w:rsidRPr="00912595" w:rsidRDefault="00801303" w:rsidP="00AD1754">
            <w:pPr>
              <w:pStyle w:val="Tabletext"/>
              <w:spacing w:before="60" w:after="60"/>
              <w:jc w:val="center"/>
            </w:pPr>
          </w:p>
        </w:tc>
        <w:tc>
          <w:tcPr>
            <w:tcW w:w="2350" w:type="dxa"/>
            <w:shd w:val="clear" w:color="auto" w:fill="auto"/>
          </w:tcPr>
          <w:p w:rsidR="00801303" w:rsidRPr="00912595" w:rsidRDefault="00801303" w:rsidP="00AD1754">
            <w:pPr>
              <w:pStyle w:val="Tabletext"/>
              <w:spacing w:before="60" w:after="60"/>
              <w:jc w:val="center"/>
            </w:pPr>
            <w:bookmarkStart w:id="392" w:name="lt_pId2580"/>
            <w:r w:rsidRPr="00912595">
              <w:t>1 MHz</w:t>
            </w:r>
            <w:bookmarkEnd w:id="392"/>
          </w:p>
        </w:tc>
      </w:tr>
      <w:tr w:rsidR="00801303" w:rsidRPr="00912595" w:rsidTr="00AD1754">
        <w:trPr>
          <w:jc w:val="center"/>
        </w:trPr>
        <w:tc>
          <w:tcPr>
            <w:tcW w:w="1802" w:type="dxa"/>
            <w:shd w:val="clear" w:color="auto" w:fill="auto"/>
          </w:tcPr>
          <w:p w:rsidR="00801303" w:rsidRPr="00912595" w:rsidRDefault="00801303" w:rsidP="00AD1754">
            <w:pPr>
              <w:pStyle w:val="Tabletext"/>
              <w:spacing w:before="60" w:after="60"/>
              <w:jc w:val="center"/>
            </w:pPr>
            <w:r w:rsidRPr="00912595">
              <w:t>2.8-5</w:t>
            </w:r>
          </w:p>
        </w:tc>
        <w:tc>
          <w:tcPr>
            <w:tcW w:w="1255" w:type="dxa"/>
            <w:shd w:val="clear" w:color="auto" w:fill="auto"/>
          </w:tcPr>
          <w:p w:rsidR="00801303" w:rsidRPr="00912595" w:rsidRDefault="00801303" w:rsidP="00AD1754">
            <w:pPr>
              <w:pStyle w:val="Tabletext"/>
              <w:spacing w:before="60" w:after="60"/>
              <w:jc w:val="center"/>
            </w:pPr>
          </w:p>
        </w:tc>
        <w:tc>
          <w:tcPr>
            <w:tcW w:w="1411" w:type="dxa"/>
            <w:vMerge/>
            <w:shd w:val="clear" w:color="auto" w:fill="auto"/>
          </w:tcPr>
          <w:p w:rsidR="00801303" w:rsidRPr="00912595" w:rsidRDefault="00801303" w:rsidP="00AD1754">
            <w:pPr>
              <w:pStyle w:val="Tabletext"/>
              <w:spacing w:before="60" w:after="60"/>
              <w:jc w:val="center"/>
            </w:pPr>
          </w:p>
        </w:tc>
        <w:tc>
          <w:tcPr>
            <w:tcW w:w="1410" w:type="dxa"/>
            <w:vMerge/>
            <w:shd w:val="clear" w:color="auto" w:fill="auto"/>
          </w:tcPr>
          <w:p w:rsidR="00801303" w:rsidRPr="00912595" w:rsidRDefault="00801303" w:rsidP="00AD1754">
            <w:pPr>
              <w:pStyle w:val="Tabletext"/>
              <w:spacing w:before="60" w:after="60"/>
              <w:jc w:val="center"/>
            </w:pPr>
          </w:p>
        </w:tc>
        <w:tc>
          <w:tcPr>
            <w:tcW w:w="1411" w:type="dxa"/>
            <w:vMerge/>
            <w:shd w:val="clear" w:color="auto" w:fill="auto"/>
          </w:tcPr>
          <w:p w:rsidR="00801303" w:rsidRPr="00912595" w:rsidRDefault="00801303" w:rsidP="00AD1754">
            <w:pPr>
              <w:pStyle w:val="Tabletext"/>
              <w:spacing w:before="60" w:after="60"/>
              <w:jc w:val="center"/>
            </w:pPr>
          </w:p>
        </w:tc>
        <w:tc>
          <w:tcPr>
            <w:tcW w:w="2350" w:type="dxa"/>
            <w:shd w:val="clear" w:color="auto" w:fill="auto"/>
          </w:tcPr>
          <w:p w:rsidR="00801303" w:rsidRPr="00912595" w:rsidRDefault="00801303" w:rsidP="00AD1754">
            <w:pPr>
              <w:pStyle w:val="Tabletext"/>
              <w:spacing w:before="60" w:after="60"/>
              <w:jc w:val="center"/>
            </w:pPr>
            <w:bookmarkStart w:id="393" w:name="lt_pId2582"/>
            <w:r w:rsidRPr="00912595">
              <w:t>1 MHz</w:t>
            </w:r>
            <w:bookmarkEnd w:id="393"/>
          </w:p>
        </w:tc>
      </w:tr>
      <w:tr w:rsidR="00801303" w:rsidRPr="00912595" w:rsidTr="00AD1754">
        <w:trPr>
          <w:jc w:val="center"/>
        </w:trPr>
        <w:tc>
          <w:tcPr>
            <w:tcW w:w="1802" w:type="dxa"/>
            <w:shd w:val="clear" w:color="auto" w:fill="auto"/>
          </w:tcPr>
          <w:p w:rsidR="00801303" w:rsidRPr="00912595" w:rsidRDefault="00801303" w:rsidP="00AD1754">
            <w:pPr>
              <w:pStyle w:val="Tabletext"/>
              <w:spacing w:before="60" w:after="60"/>
              <w:jc w:val="center"/>
            </w:pPr>
            <w:r w:rsidRPr="00912595">
              <w:t>5-6</w:t>
            </w:r>
          </w:p>
        </w:tc>
        <w:tc>
          <w:tcPr>
            <w:tcW w:w="1255" w:type="dxa"/>
            <w:shd w:val="clear" w:color="auto" w:fill="auto"/>
          </w:tcPr>
          <w:p w:rsidR="00801303" w:rsidRPr="00912595" w:rsidRDefault="00801303" w:rsidP="00AD1754">
            <w:pPr>
              <w:pStyle w:val="Tabletext"/>
              <w:spacing w:before="60" w:after="60"/>
              <w:jc w:val="center"/>
            </w:pPr>
          </w:p>
        </w:tc>
        <w:tc>
          <w:tcPr>
            <w:tcW w:w="1411" w:type="dxa"/>
            <w:shd w:val="clear" w:color="auto" w:fill="auto"/>
          </w:tcPr>
          <w:p w:rsidR="00801303" w:rsidRPr="00912595" w:rsidRDefault="00801303" w:rsidP="00AD1754">
            <w:pPr>
              <w:pStyle w:val="Tabletext"/>
              <w:spacing w:before="60" w:after="60"/>
              <w:jc w:val="center"/>
            </w:pPr>
            <w:r w:rsidRPr="00912595">
              <w:t>−23.2</w:t>
            </w:r>
          </w:p>
        </w:tc>
        <w:tc>
          <w:tcPr>
            <w:tcW w:w="1410" w:type="dxa"/>
            <w:vMerge/>
            <w:shd w:val="clear" w:color="auto" w:fill="auto"/>
          </w:tcPr>
          <w:p w:rsidR="00801303" w:rsidRPr="00912595" w:rsidRDefault="00801303" w:rsidP="00AD1754">
            <w:pPr>
              <w:pStyle w:val="Tabletext"/>
              <w:spacing w:before="60" w:after="60"/>
              <w:jc w:val="center"/>
            </w:pPr>
          </w:p>
        </w:tc>
        <w:tc>
          <w:tcPr>
            <w:tcW w:w="1411" w:type="dxa"/>
            <w:vMerge/>
            <w:shd w:val="clear" w:color="auto" w:fill="auto"/>
          </w:tcPr>
          <w:p w:rsidR="00801303" w:rsidRPr="00912595" w:rsidRDefault="00801303" w:rsidP="00AD1754">
            <w:pPr>
              <w:pStyle w:val="Tabletext"/>
              <w:spacing w:before="60" w:after="60"/>
              <w:jc w:val="center"/>
            </w:pPr>
          </w:p>
        </w:tc>
        <w:tc>
          <w:tcPr>
            <w:tcW w:w="2350" w:type="dxa"/>
            <w:shd w:val="clear" w:color="auto" w:fill="auto"/>
          </w:tcPr>
          <w:p w:rsidR="00801303" w:rsidRPr="00912595" w:rsidRDefault="00801303" w:rsidP="00AD1754">
            <w:pPr>
              <w:pStyle w:val="Tabletext"/>
              <w:spacing w:before="60" w:after="60"/>
              <w:jc w:val="center"/>
            </w:pPr>
            <w:bookmarkStart w:id="394" w:name="lt_pId2585"/>
            <w:r w:rsidRPr="00912595">
              <w:t>1 MHz</w:t>
            </w:r>
            <w:bookmarkEnd w:id="394"/>
          </w:p>
        </w:tc>
      </w:tr>
      <w:tr w:rsidR="00801303" w:rsidRPr="00912595" w:rsidTr="00AD1754">
        <w:trPr>
          <w:jc w:val="center"/>
        </w:trPr>
        <w:tc>
          <w:tcPr>
            <w:tcW w:w="1802" w:type="dxa"/>
            <w:shd w:val="clear" w:color="auto" w:fill="auto"/>
          </w:tcPr>
          <w:p w:rsidR="00801303" w:rsidRPr="00912595" w:rsidRDefault="00801303" w:rsidP="00AD1754">
            <w:pPr>
              <w:pStyle w:val="Tabletext"/>
              <w:spacing w:before="60" w:after="60"/>
              <w:jc w:val="center"/>
            </w:pPr>
            <w:r w:rsidRPr="00912595">
              <w:t>6-10</w:t>
            </w:r>
          </w:p>
        </w:tc>
        <w:tc>
          <w:tcPr>
            <w:tcW w:w="1255" w:type="dxa"/>
            <w:shd w:val="clear" w:color="auto" w:fill="auto"/>
          </w:tcPr>
          <w:p w:rsidR="00801303" w:rsidRPr="00912595" w:rsidRDefault="00801303" w:rsidP="00AD1754">
            <w:pPr>
              <w:pStyle w:val="Tabletext"/>
              <w:spacing w:before="60" w:after="60"/>
              <w:jc w:val="center"/>
            </w:pPr>
          </w:p>
        </w:tc>
        <w:tc>
          <w:tcPr>
            <w:tcW w:w="1411" w:type="dxa"/>
            <w:shd w:val="clear" w:color="auto" w:fill="auto"/>
          </w:tcPr>
          <w:p w:rsidR="00801303" w:rsidRPr="00912595" w:rsidRDefault="00801303" w:rsidP="00AD1754">
            <w:pPr>
              <w:pStyle w:val="Tabletext"/>
              <w:spacing w:before="60" w:after="60"/>
              <w:jc w:val="center"/>
            </w:pPr>
          </w:p>
        </w:tc>
        <w:tc>
          <w:tcPr>
            <w:tcW w:w="1410" w:type="dxa"/>
            <w:shd w:val="clear" w:color="auto" w:fill="auto"/>
          </w:tcPr>
          <w:p w:rsidR="00801303" w:rsidRPr="00912595" w:rsidRDefault="00801303" w:rsidP="00AD1754">
            <w:pPr>
              <w:pStyle w:val="Tabletext"/>
              <w:spacing w:before="60" w:after="60"/>
              <w:jc w:val="center"/>
            </w:pPr>
            <w:r w:rsidRPr="00912595">
              <w:t>−23.2</w:t>
            </w:r>
          </w:p>
        </w:tc>
        <w:tc>
          <w:tcPr>
            <w:tcW w:w="1411" w:type="dxa"/>
            <w:vMerge/>
            <w:shd w:val="clear" w:color="auto" w:fill="auto"/>
          </w:tcPr>
          <w:p w:rsidR="00801303" w:rsidRPr="00912595" w:rsidRDefault="00801303" w:rsidP="00AD1754">
            <w:pPr>
              <w:pStyle w:val="Tabletext"/>
              <w:spacing w:before="60" w:after="60"/>
              <w:jc w:val="center"/>
            </w:pPr>
          </w:p>
        </w:tc>
        <w:tc>
          <w:tcPr>
            <w:tcW w:w="2350" w:type="dxa"/>
            <w:shd w:val="clear" w:color="auto" w:fill="auto"/>
          </w:tcPr>
          <w:p w:rsidR="00801303" w:rsidRPr="00912595" w:rsidRDefault="00801303" w:rsidP="00AD1754">
            <w:pPr>
              <w:pStyle w:val="Tabletext"/>
              <w:spacing w:before="60" w:after="60"/>
              <w:jc w:val="center"/>
            </w:pPr>
            <w:bookmarkStart w:id="395" w:name="lt_pId2588"/>
            <w:r w:rsidRPr="00912595">
              <w:t>1 MHz</w:t>
            </w:r>
            <w:bookmarkEnd w:id="395"/>
          </w:p>
        </w:tc>
      </w:tr>
      <w:tr w:rsidR="00801303" w:rsidRPr="00912595" w:rsidTr="00AD1754">
        <w:trPr>
          <w:jc w:val="center"/>
        </w:trPr>
        <w:tc>
          <w:tcPr>
            <w:tcW w:w="1802" w:type="dxa"/>
            <w:tcBorders>
              <w:bottom w:val="single" w:sz="4" w:space="0" w:color="auto"/>
            </w:tcBorders>
            <w:shd w:val="clear" w:color="auto" w:fill="auto"/>
          </w:tcPr>
          <w:p w:rsidR="00801303" w:rsidRPr="00912595" w:rsidRDefault="00801303" w:rsidP="00AD1754">
            <w:pPr>
              <w:pStyle w:val="Tabletext"/>
              <w:spacing w:before="60" w:after="60"/>
              <w:jc w:val="center"/>
            </w:pPr>
            <w:r w:rsidRPr="00912595">
              <w:t>10-15</w:t>
            </w:r>
          </w:p>
        </w:tc>
        <w:tc>
          <w:tcPr>
            <w:tcW w:w="1255" w:type="dxa"/>
            <w:tcBorders>
              <w:bottom w:val="single" w:sz="4" w:space="0" w:color="auto"/>
            </w:tcBorders>
            <w:shd w:val="clear" w:color="auto" w:fill="auto"/>
          </w:tcPr>
          <w:p w:rsidR="00801303" w:rsidRPr="00912595" w:rsidRDefault="00801303" w:rsidP="00AD1754">
            <w:pPr>
              <w:pStyle w:val="Tabletext"/>
              <w:spacing w:before="60" w:after="60"/>
              <w:jc w:val="center"/>
            </w:pPr>
          </w:p>
        </w:tc>
        <w:tc>
          <w:tcPr>
            <w:tcW w:w="1411" w:type="dxa"/>
            <w:tcBorders>
              <w:bottom w:val="single" w:sz="4" w:space="0" w:color="auto"/>
            </w:tcBorders>
            <w:shd w:val="clear" w:color="auto" w:fill="auto"/>
          </w:tcPr>
          <w:p w:rsidR="00801303" w:rsidRPr="00912595" w:rsidRDefault="00801303" w:rsidP="00AD1754">
            <w:pPr>
              <w:pStyle w:val="Tabletext"/>
              <w:spacing w:before="60" w:after="60"/>
              <w:jc w:val="center"/>
            </w:pPr>
          </w:p>
        </w:tc>
        <w:tc>
          <w:tcPr>
            <w:tcW w:w="1410" w:type="dxa"/>
            <w:tcBorders>
              <w:bottom w:val="single" w:sz="4" w:space="0" w:color="auto"/>
            </w:tcBorders>
            <w:shd w:val="clear" w:color="auto" w:fill="auto"/>
          </w:tcPr>
          <w:p w:rsidR="00801303" w:rsidRPr="00912595" w:rsidRDefault="00801303" w:rsidP="00AD1754">
            <w:pPr>
              <w:pStyle w:val="Tabletext"/>
              <w:spacing w:before="60" w:after="60"/>
              <w:jc w:val="center"/>
            </w:pPr>
          </w:p>
        </w:tc>
        <w:tc>
          <w:tcPr>
            <w:tcW w:w="1411" w:type="dxa"/>
            <w:tcBorders>
              <w:bottom w:val="single" w:sz="4" w:space="0" w:color="auto"/>
            </w:tcBorders>
            <w:shd w:val="clear" w:color="auto" w:fill="auto"/>
          </w:tcPr>
          <w:p w:rsidR="00801303" w:rsidRPr="00912595" w:rsidRDefault="00801303" w:rsidP="00AD1754">
            <w:pPr>
              <w:pStyle w:val="Tabletext"/>
              <w:spacing w:before="60" w:after="60"/>
              <w:jc w:val="center"/>
            </w:pPr>
            <w:r w:rsidRPr="00912595">
              <w:t>−23.2</w:t>
            </w:r>
          </w:p>
        </w:tc>
        <w:tc>
          <w:tcPr>
            <w:tcW w:w="2350" w:type="dxa"/>
            <w:tcBorders>
              <w:bottom w:val="single" w:sz="4" w:space="0" w:color="auto"/>
            </w:tcBorders>
            <w:shd w:val="clear" w:color="auto" w:fill="auto"/>
          </w:tcPr>
          <w:p w:rsidR="00801303" w:rsidRPr="00912595" w:rsidRDefault="00801303" w:rsidP="00AD1754">
            <w:pPr>
              <w:pStyle w:val="Tabletext"/>
              <w:spacing w:before="60" w:after="60"/>
              <w:jc w:val="center"/>
            </w:pPr>
            <w:bookmarkStart w:id="396" w:name="lt_pId2591"/>
            <w:r w:rsidRPr="00912595">
              <w:t>1 MHz</w:t>
            </w:r>
            <w:bookmarkEnd w:id="396"/>
          </w:p>
        </w:tc>
      </w:tr>
    </w:tbl>
    <w:p w:rsidR="00AD1754" w:rsidRDefault="00AD1754"/>
    <w:p w:rsidR="00AD1754" w:rsidRDefault="00AD1754">
      <w:pPr>
        <w:tabs>
          <w:tab w:val="clear" w:pos="794"/>
          <w:tab w:val="clear" w:pos="1191"/>
          <w:tab w:val="clear" w:pos="1588"/>
          <w:tab w:val="clear" w:pos="1985"/>
        </w:tabs>
        <w:overflowPunct/>
        <w:autoSpaceDE/>
        <w:autoSpaceDN/>
        <w:adjustRightInd/>
        <w:spacing w:before="0"/>
        <w:jc w:val="left"/>
        <w:textAlignment w:val="auto"/>
      </w:pPr>
    </w:p>
    <w:tbl>
      <w:tblPr>
        <w:tblW w:w="9639" w:type="dxa"/>
        <w:jc w:val="center"/>
        <w:tblLayout w:type="fixed"/>
        <w:tblLook w:val="01E0" w:firstRow="1" w:lastRow="1" w:firstColumn="1" w:lastColumn="1" w:noHBand="0" w:noVBand="0"/>
      </w:tblPr>
      <w:tblGrid>
        <w:gridCol w:w="9639"/>
      </w:tblGrid>
      <w:tr w:rsidR="00801303" w:rsidRPr="00912595" w:rsidTr="00AD1754">
        <w:trPr>
          <w:jc w:val="center"/>
        </w:trPr>
        <w:tc>
          <w:tcPr>
            <w:tcW w:w="9639" w:type="dxa"/>
            <w:shd w:val="clear" w:color="auto" w:fill="auto"/>
          </w:tcPr>
          <w:p w:rsidR="00A82F9C" w:rsidRPr="00E95CCF" w:rsidRDefault="00A82F9C" w:rsidP="00AD1754">
            <w:pPr>
              <w:pStyle w:val="Tablelegend"/>
              <w:pageBreakBefore/>
              <w:ind w:left="-85" w:firstLine="0"/>
              <w:rPr>
                <w:rFonts w:ascii="STKaiti" w:eastAsia="STKaiti" w:hAnsi="STKaiti"/>
                <w:lang w:val="en-GB" w:eastAsia="zh-CN"/>
              </w:rPr>
            </w:pPr>
            <w:bookmarkStart w:id="397" w:name="OLE_LINK5"/>
            <w:bookmarkStart w:id="398" w:name="OLE_LINK6"/>
            <w:r w:rsidRPr="00E95CCF">
              <w:rPr>
                <w:rFonts w:ascii="STKaiti" w:eastAsia="STKaiti" w:hAnsi="STKaiti" w:hint="eastAsia"/>
                <w:lang w:eastAsia="zh-CN"/>
              </w:rPr>
              <w:lastRenderedPageBreak/>
              <w:t>表</w:t>
            </w:r>
            <w:r w:rsidRPr="00E95CCF">
              <w:rPr>
                <w:rFonts w:ascii="STKaiti" w:eastAsia="STKaiti" w:hAnsi="STKaiti"/>
                <w:lang w:eastAsia="zh-CN"/>
              </w:rPr>
              <w:t xml:space="preserve"> 3.1.3.3-2</w:t>
            </w:r>
            <w:r w:rsidRPr="00E95CCF">
              <w:rPr>
                <w:rFonts w:ascii="STKaiti" w:eastAsia="STKaiti" w:hAnsi="STKaiti" w:hint="eastAsia"/>
                <w:lang w:eastAsia="zh-CN"/>
              </w:rPr>
              <w:t>的</w:t>
            </w:r>
            <w:r w:rsidRPr="00E95CCF">
              <w:rPr>
                <w:rFonts w:ascii="STKaiti" w:eastAsia="STKaiti" w:hAnsi="STKaiti"/>
                <w:lang w:eastAsia="zh-CN"/>
              </w:rPr>
              <w:t>注</w:t>
            </w:r>
            <w:bookmarkEnd w:id="397"/>
            <w:bookmarkEnd w:id="398"/>
          </w:p>
          <w:p w:rsidR="000B466B" w:rsidRPr="00912595" w:rsidRDefault="000B466B" w:rsidP="000B466B">
            <w:pPr>
              <w:pStyle w:val="Tablelegend"/>
              <w:ind w:left="-85" w:firstLine="0"/>
              <w:rPr>
                <w:lang w:val="en-GB" w:eastAsia="zh-CN"/>
              </w:rPr>
            </w:pPr>
            <w:r w:rsidRPr="00912595">
              <w:rPr>
                <w:rFonts w:hint="eastAsia"/>
                <w:lang w:val="en-GB" w:eastAsia="zh-CN"/>
              </w:rPr>
              <w:t>注</w:t>
            </w:r>
            <w:r w:rsidRPr="00FD3248">
              <w:rPr>
                <w:lang w:eastAsia="zh-CN"/>
              </w:rPr>
              <w:t>1 –</w:t>
            </w:r>
            <w:r w:rsidR="00146B6D" w:rsidRPr="00FD3248">
              <w:rPr>
                <w:lang w:eastAsia="zh-CN"/>
              </w:rPr>
              <w:t xml:space="preserve"> </w:t>
            </w:r>
            <w:r w:rsidRPr="00912595">
              <w:rPr>
                <w:rFonts w:ascii="SimSun" w:hAnsi="SimSun" w:cs="SimSun" w:hint="eastAsia"/>
                <w:lang w:val="en-US" w:eastAsia="zh-CN"/>
              </w:rPr>
              <w:t>使用</w:t>
            </w:r>
            <w:r w:rsidRPr="00912595">
              <w:rPr>
                <w:lang w:eastAsia="zh-CN"/>
              </w:rPr>
              <w:t>30 kHz</w:t>
            </w:r>
            <w:r w:rsidRPr="00912595">
              <w:rPr>
                <w:rFonts w:ascii="SimSun" w:hAnsi="SimSun" w:cs="SimSun" w:hint="eastAsia"/>
                <w:lang w:val="en-US" w:eastAsia="zh-CN"/>
              </w:rPr>
              <w:t>滤波器的第一个和最后一个测量位置在</w:t>
            </w:r>
            <w:r w:rsidRPr="00912595">
              <w:rPr>
                <w:lang w:val="en-GB"/>
              </w:rPr>
              <w:t>Δ</w:t>
            </w:r>
            <w:r w:rsidRPr="00FD3248">
              <w:rPr>
                <w:i/>
                <w:iCs/>
                <w:lang w:eastAsia="zh-CN"/>
              </w:rPr>
              <w:t>f</w:t>
            </w:r>
            <w:r w:rsidR="00306D27" w:rsidRPr="00FD3248">
              <w:rPr>
                <w:vertAlign w:val="subscript"/>
                <w:lang w:eastAsia="zh-CN"/>
              </w:rPr>
              <w:t>OoB</w:t>
            </w:r>
            <w:r w:rsidRPr="00912595">
              <w:rPr>
                <w:rFonts w:ascii="SimSun" w:hAnsi="SimSun" w:cs="SimSun" w:hint="eastAsia"/>
                <w:lang w:val="en-US" w:eastAsia="zh-CN"/>
              </w:rPr>
              <w:t>等于</w:t>
            </w:r>
            <w:r w:rsidRPr="00FD3248">
              <w:rPr>
                <w:lang w:eastAsia="zh-CN"/>
              </w:rPr>
              <w:t>0.015 MHz</w:t>
            </w:r>
            <w:r w:rsidRPr="00912595">
              <w:rPr>
                <w:rFonts w:hint="eastAsia"/>
                <w:lang w:val="en-GB" w:eastAsia="zh-CN"/>
              </w:rPr>
              <w:t>和</w:t>
            </w:r>
            <w:r w:rsidRPr="00FD3248">
              <w:rPr>
                <w:lang w:eastAsia="zh-CN"/>
              </w:rPr>
              <w:t>0.</w:t>
            </w:r>
            <w:r w:rsidRPr="00FD3248">
              <w:rPr>
                <w:rFonts w:hint="eastAsia"/>
                <w:lang w:eastAsia="zh-CN"/>
              </w:rPr>
              <w:t>0</w:t>
            </w:r>
            <w:r w:rsidRPr="00FD3248">
              <w:rPr>
                <w:lang w:eastAsia="zh-CN"/>
              </w:rPr>
              <w:t>85 MHz</w:t>
            </w:r>
            <w:r w:rsidRPr="00912595">
              <w:rPr>
                <w:rFonts w:hint="eastAsia"/>
                <w:lang w:val="en-GB" w:eastAsia="zh-CN"/>
              </w:rPr>
              <w:t>处</w:t>
            </w:r>
            <w:r w:rsidRPr="00912595">
              <w:rPr>
                <w:rFonts w:hint="eastAsia"/>
                <w:lang w:eastAsia="zh-CN"/>
              </w:rPr>
              <w:t>。</w:t>
            </w:r>
            <w:r w:rsidRPr="00912595">
              <w:rPr>
                <w:rFonts w:ascii="SimSun" w:hAnsi="SimSun" w:cs="SimSun" w:hint="eastAsia"/>
                <w:lang w:val="en-US" w:eastAsia="zh-CN"/>
              </w:rPr>
              <w:t>使用</w:t>
            </w:r>
            <w:r>
              <w:rPr>
                <w:rFonts w:hint="eastAsia"/>
                <w:lang w:eastAsia="zh-CN"/>
              </w:rPr>
              <w:t>10</w:t>
            </w:r>
            <w:r w:rsidRPr="00912595">
              <w:rPr>
                <w:lang w:eastAsia="zh-CN"/>
              </w:rPr>
              <w:t>0 kHz</w:t>
            </w:r>
            <w:r w:rsidRPr="00912595">
              <w:rPr>
                <w:rFonts w:ascii="SimSun" w:hAnsi="SimSun" w:cs="SimSun" w:hint="eastAsia"/>
                <w:lang w:val="en-US" w:eastAsia="zh-CN"/>
              </w:rPr>
              <w:t>滤波器的第一个和最后一个测量位置在</w:t>
            </w:r>
            <w:r w:rsidRPr="00912595">
              <w:rPr>
                <w:lang w:val="en-GB"/>
              </w:rPr>
              <w:t>Δ</w:t>
            </w:r>
            <w:r w:rsidRPr="00912595">
              <w:rPr>
                <w:i/>
                <w:iCs/>
                <w:lang w:val="en-GB" w:eastAsia="zh-CN"/>
              </w:rPr>
              <w:t>f</w:t>
            </w:r>
            <w:r w:rsidR="00306D27">
              <w:rPr>
                <w:vertAlign w:val="subscript"/>
                <w:lang w:val="en-GB" w:eastAsia="zh-CN"/>
              </w:rPr>
              <w:t>OoB</w:t>
            </w:r>
            <w:r w:rsidRPr="00912595">
              <w:rPr>
                <w:rFonts w:ascii="SimSun" w:hAnsi="SimSun" w:cs="SimSun" w:hint="eastAsia"/>
                <w:lang w:val="en-US" w:eastAsia="zh-CN"/>
              </w:rPr>
              <w:t>等于</w:t>
            </w:r>
            <w:r w:rsidRPr="00912595">
              <w:rPr>
                <w:lang w:val="en-GB" w:eastAsia="zh-CN"/>
              </w:rPr>
              <w:t>0.15 MHz</w:t>
            </w:r>
            <w:r w:rsidRPr="00912595">
              <w:rPr>
                <w:rFonts w:hint="eastAsia"/>
                <w:lang w:val="en-GB" w:eastAsia="zh-CN"/>
              </w:rPr>
              <w:t>和</w:t>
            </w:r>
            <w:r>
              <w:rPr>
                <w:lang w:val="en-GB" w:eastAsia="zh-CN"/>
              </w:rPr>
              <w:t>0.</w:t>
            </w:r>
            <w:r>
              <w:rPr>
                <w:rFonts w:hint="eastAsia"/>
                <w:lang w:val="en-GB" w:eastAsia="zh-CN"/>
              </w:rPr>
              <w:t>9</w:t>
            </w:r>
            <w:r w:rsidRPr="00912595">
              <w:rPr>
                <w:lang w:val="en-GB" w:eastAsia="zh-CN"/>
              </w:rPr>
              <w:t>5 MHz</w:t>
            </w:r>
            <w:r w:rsidRPr="00912595">
              <w:rPr>
                <w:rFonts w:hint="eastAsia"/>
                <w:lang w:val="en-GB" w:eastAsia="zh-CN"/>
              </w:rPr>
              <w:t>处</w:t>
            </w:r>
            <w:r w:rsidRPr="00912595">
              <w:rPr>
                <w:rFonts w:hint="eastAsia"/>
                <w:lang w:eastAsia="zh-CN"/>
              </w:rPr>
              <w:t>。</w:t>
            </w:r>
          </w:p>
          <w:p w:rsidR="000B466B" w:rsidRPr="00912595" w:rsidRDefault="000B466B" w:rsidP="000B466B">
            <w:pPr>
              <w:pStyle w:val="Tablelegend"/>
              <w:ind w:left="-85" w:firstLine="0"/>
              <w:rPr>
                <w:lang w:val="en-GB" w:eastAsia="zh-CN"/>
              </w:rPr>
            </w:pPr>
            <w:r w:rsidRPr="00912595">
              <w:rPr>
                <w:rFonts w:hint="eastAsia"/>
                <w:lang w:val="en-GB" w:eastAsia="zh-CN"/>
              </w:rPr>
              <w:t>注</w:t>
            </w:r>
            <w:r w:rsidRPr="00912595">
              <w:rPr>
                <w:lang w:val="en-GB" w:eastAsia="zh-CN"/>
              </w:rPr>
              <w:t xml:space="preserve">2 – </w:t>
            </w:r>
            <w:r w:rsidRPr="00912595">
              <w:rPr>
                <w:rFonts w:hint="eastAsia"/>
                <w:lang w:val="en-GB" w:eastAsia="zh-CN"/>
              </w:rPr>
              <w:t>在频谱发射限值的边界处，使用</w:t>
            </w:r>
            <w:r w:rsidRPr="00912595">
              <w:rPr>
                <w:lang w:val="en-GB" w:eastAsia="zh-CN"/>
              </w:rPr>
              <w:t>1 MHz</w:t>
            </w:r>
            <w:r>
              <w:rPr>
                <w:rFonts w:hint="eastAsia"/>
                <w:lang w:val="en-GB" w:eastAsia="zh-CN"/>
              </w:rPr>
              <w:t>滤波器的第一个和最后一个测量位置分别</w:t>
            </w:r>
            <w:r w:rsidRPr="00912595">
              <w:rPr>
                <w:rFonts w:hint="eastAsia"/>
                <w:lang w:val="en-GB" w:eastAsia="zh-CN"/>
              </w:rPr>
              <w:t>在</w:t>
            </w:r>
            <w:r w:rsidRPr="00912595">
              <w:rPr>
                <w:lang w:val="en-GB" w:eastAsia="zh-CN"/>
              </w:rPr>
              <w:t xml:space="preserve">+0.5 MHz </w:t>
            </w:r>
            <w:r w:rsidRPr="00912595">
              <w:rPr>
                <w:rFonts w:hint="eastAsia"/>
                <w:lang w:val="en-GB" w:eastAsia="zh-CN"/>
              </w:rPr>
              <w:t>和</w:t>
            </w:r>
            <w:r w:rsidRPr="00912595">
              <w:rPr>
                <w:lang w:val="en-GB" w:eastAsia="zh-CN"/>
              </w:rPr>
              <w:t>–0.5 MHz</w:t>
            </w:r>
            <w:r w:rsidRPr="00912595">
              <w:rPr>
                <w:rFonts w:hint="eastAsia"/>
                <w:lang w:val="en-GB" w:eastAsia="zh-CN"/>
              </w:rPr>
              <w:t>之内。</w:t>
            </w:r>
          </w:p>
          <w:p w:rsidR="000B466B" w:rsidRPr="00912595" w:rsidRDefault="000B466B" w:rsidP="000B466B">
            <w:pPr>
              <w:pStyle w:val="Tablelegend"/>
              <w:ind w:left="-85" w:firstLine="0"/>
              <w:rPr>
                <w:lang w:val="en-GB" w:eastAsia="zh-CN"/>
              </w:rPr>
            </w:pPr>
            <w:r w:rsidRPr="00912595">
              <w:rPr>
                <w:rFonts w:hint="eastAsia"/>
                <w:lang w:val="en-GB" w:eastAsia="zh-CN"/>
              </w:rPr>
              <w:t>注</w:t>
            </w:r>
            <w:r w:rsidRPr="00912595">
              <w:rPr>
                <w:lang w:val="en-GB" w:eastAsia="zh-CN"/>
              </w:rPr>
              <w:t xml:space="preserve">3 – </w:t>
            </w:r>
            <w:r w:rsidRPr="00912595">
              <w:rPr>
                <w:rFonts w:hint="eastAsia"/>
                <w:lang w:val="en-GB" w:eastAsia="zh-CN"/>
              </w:rPr>
              <w:t>测量将在信道的上边缘之上和信道下边缘之下进行。</w:t>
            </w:r>
          </w:p>
          <w:p w:rsidR="000B466B" w:rsidRPr="00912595" w:rsidRDefault="000B466B" w:rsidP="000B466B">
            <w:pPr>
              <w:pStyle w:val="TableLegendNote"/>
              <w:rPr>
                <w:lang w:val="en-GB" w:eastAsia="zh-CN"/>
              </w:rPr>
            </w:pPr>
            <w:r w:rsidRPr="00912595">
              <w:rPr>
                <w:rFonts w:hint="eastAsia"/>
                <w:lang w:val="en-GB" w:eastAsia="zh-CN"/>
              </w:rPr>
              <w:t>注</w:t>
            </w:r>
            <w:r w:rsidRPr="00912595">
              <w:rPr>
                <w:lang w:val="en-GB" w:eastAsia="zh-CN"/>
              </w:rPr>
              <w:t xml:space="preserve">4 – </w:t>
            </w:r>
            <w:r w:rsidRPr="00912595">
              <w:rPr>
                <w:rFonts w:hint="eastAsia"/>
                <w:lang w:val="en-GB" w:eastAsia="zh-CN"/>
              </w:rPr>
              <w:t>以上</w:t>
            </w:r>
            <w:r>
              <w:rPr>
                <w:rFonts w:hint="eastAsia"/>
                <w:lang w:val="en-GB" w:eastAsia="zh-CN"/>
              </w:rPr>
              <w:t>频谱发射掩膜（</w:t>
            </w:r>
            <w:r w:rsidRPr="00912595">
              <w:rPr>
                <w:lang w:val="en-GB" w:eastAsia="zh-CN"/>
              </w:rPr>
              <w:t>SEM</w:t>
            </w:r>
            <w:r>
              <w:rPr>
                <w:rFonts w:hint="eastAsia"/>
                <w:lang w:val="en-GB" w:eastAsia="zh-CN"/>
              </w:rPr>
              <w:t>）要求适</w:t>
            </w:r>
            <w:r w:rsidRPr="00912595">
              <w:rPr>
                <w:rFonts w:hint="eastAsia"/>
                <w:lang w:val="en-GB" w:eastAsia="zh-CN"/>
              </w:rPr>
              <w:t>用于对应于如表</w:t>
            </w:r>
            <w:r w:rsidRPr="00912595">
              <w:rPr>
                <w:lang w:val="en-GB" w:eastAsia="zh-CN"/>
              </w:rPr>
              <w:t>3-1</w:t>
            </w:r>
            <w:r w:rsidRPr="00912595">
              <w:rPr>
                <w:rFonts w:hint="eastAsia"/>
                <w:lang w:val="en-GB" w:eastAsia="zh-CN"/>
              </w:rPr>
              <w:t>所定义</w:t>
            </w:r>
            <w:r>
              <w:rPr>
                <w:rFonts w:hint="eastAsia"/>
                <w:lang w:val="en-GB" w:eastAsia="zh-CN"/>
              </w:rPr>
              <w:t>之</w:t>
            </w:r>
            <w:r w:rsidRPr="00912595">
              <w:rPr>
                <w:rFonts w:hint="eastAsia"/>
                <w:lang w:val="en-GB" w:eastAsia="zh-CN"/>
              </w:rPr>
              <w:t>网络信令值</w:t>
            </w:r>
            <w:r>
              <w:rPr>
                <w:lang w:val="en-GB" w:eastAsia="zh-CN"/>
              </w:rPr>
              <w:t>NS_0</w:t>
            </w:r>
            <w:r>
              <w:rPr>
                <w:rFonts w:hint="eastAsia"/>
                <w:lang w:val="en-GB" w:eastAsia="zh-CN"/>
              </w:rPr>
              <w:t>6</w:t>
            </w:r>
            <w:r>
              <w:rPr>
                <w:rFonts w:hint="eastAsia"/>
                <w:lang w:val="en-GB" w:eastAsia="zh-CN"/>
              </w:rPr>
              <w:t>和</w:t>
            </w:r>
            <w:r>
              <w:rPr>
                <w:lang w:val="en-GB" w:eastAsia="zh-CN"/>
              </w:rPr>
              <w:t>NS_0</w:t>
            </w:r>
            <w:r>
              <w:rPr>
                <w:rFonts w:hint="eastAsia"/>
                <w:lang w:val="en-GB" w:eastAsia="zh-CN"/>
              </w:rPr>
              <w:t>7</w:t>
            </w:r>
            <w:r w:rsidRPr="00912595">
              <w:rPr>
                <w:rFonts w:hint="eastAsia"/>
                <w:lang w:val="en-GB" w:eastAsia="zh-CN"/>
              </w:rPr>
              <w:t>的频段</w:t>
            </w:r>
            <w:r>
              <w:rPr>
                <w:rFonts w:hint="eastAsia"/>
                <w:lang w:val="en-GB" w:eastAsia="zh-CN"/>
              </w:rPr>
              <w:t>。</w:t>
            </w:r>
          </w:p>
          <w:p w:rsidR="00801303" w:rsidRPr="00912595" w:rsidRDefault="000B466B" w:rsidP="000B466B">
            <w:pPr>
              <w:pStyle w:val="TableLegendNote"/>
              <w:rPr>
                <w:lang w:eastAsia="zh-CN"/>
              </w:rPr>
            </w:pPr>
            <w:r w:rsidRPr="00912595">
              <w:rPr>
                <w:rFonts w:hint="eastAsia"/>
                <w:lang w:eastAsia="zh-CN"/>
              </w:rPr>
              <w:t>注</w:t>
            </w:r>
            <w:r w:rsidRPr="00912595">
              <w:rPr>
                <w:lang w:eastAsia="zh-CN"/>
              </w:rPr>
              <w:t xml:space="preserve">5 – </w:t>
            </w:r>
            <w:r w:rsidRPr="00912595">
              <w:rPr>
                <w:rFonts w:hint="eastAsia"/>
                <w:lang w:eastAsia="zh-CN"/>
              </w:rPr>
              <w:t>对于</w:t>
            </w:r>
            <w:r w:rsidRPr="00912595">
              <w:rPr>
                <w:lang w:eastAsia="zh-CN"/>
              </w:rPr>
              <w:t>2.5-2.8MHz</w:t>
            </w:r>
            <w:r w:rsidRPr="00912595">
              <w:rPr>
                <w:rFonts w:hint="eastAsia"/>
                <w:lang w:eastAsia="zh-CN"/>
              </w:rPr>
              <w:t>偏移范围的</w:t>
            </w:r>
            <w:r w:rsidRPr="00912595">
              <w:rPr>
                <w:lang w:eastAsia="zh-CN"/>
              </w:rPr>
              <w:t>1.4MHz</w:t>
            </w:r>
            <w:r w:rsidRPr="00912595">
              <w:rPr>
                <w:rFonts w:hint="eastAsia"/>
                <w:lang w:eastAsia="zh-CN"/>
              </w:rPr>
              <w:t>信道带宽，测量位置在</w:t>
            </w:r>
            <w:r w:rsidRPr="00912595">
              <w:t>Δ</w:t>
            </w:r>
            <w:r w:rsidRPr="00912595">
              <w:rPr>
                <w:i/>
                <w:iCs/>
                <w:lang w:eastAsia="zh-CN"/>
              </w:rPr>
              <w:t>f</w:t>
            </w:r>
            <w:r w:rsidR="00306D27">
              <w:rPr>
                <w:vertAlign w:val="subscript"/>
                <w:lang w:eastAsia="zh-CN"/>
              </w:rPr>
              <w:t>OoB</w:t>
            </w:r>
            <w:r w:rsidRPr="00912595">
              <w:rPr>
                <w:lang w:eastAsia="zh-CN"/>
              </w:rPr>
              <w:t>=3MHz</w:t>
            </w:r>
            <w:r>
              <w:rPr>
                <w:rFonts w:hint="eastAsia"/>
                <w:lang w:eastAsia="zh-CN"/>
              </w:rPr>
              <w:t>处。</w:t>
            </w:r>
          </w:p>
        </w:tc>
      </w:tr>
    </w:tbl>
    <w:p w:rsidR="00801303" w:rsidRPr="00912595" w:rsidRDefault="00801303" w:rsidP="00801303">
      <w:pPr>
        <w:pStyle w:val="Tablefin"/>
        <w:rPr>
          <w:lang w:eastAsia="zh-CN"/>
        </w:rPr>
      </w:pPr>
    </w:p>
    <w:p w:rsidR="00D72DA3" w:rsidRPr="00912595" w:rsidRDefault="000B466B" w:rsidP="00D72DA3">
      <w:pPr>
        <w:pStyle w:val="Note"/>
        <w:rPr>
          <w:lang w:eastAsia="zh-CN"/>
        </w:rPr>
      </w:pPr>
      <w:r w:rsidRPr="00912595">
        <w:rPr>
          <w:rFonts w:hint="eastAsia"/>
          <w:lang w:val="en-US" w:eastAsia="zh-CN"/>
        </w:rPr>
        <w:t>注</w:t>
      </w:r>
      <w:r w:rsidRPr="00912595">
        <w:rPr>
          <w:lang w:val="en-US" w:eastAsia="zh-CN"/>
        </w:rPr>
        <w:t> – </w:t>
      </w:r>
      <w:r w:rsidRPr="00912595">
        <w:rPr>
          <w:rFonts w:hint="eastAsia"/>
          <w:lang w:eastAsia="zh-CN"/>
        </w:rPr>
        <w:t>作为通用规则</w:t>
      </w:r>
      <w:r w:rsidRPr="00912595">
        <w:rPr>
          <w:rFonts w:hint="eastAsia"/>
          <w:lang w:val="en-US" w:eastAsia="zh-CN"/>
        </w:rPr>
        <w:t>，</w:t>
      </w:r>
      <w:r w:rsidRPr="00912595">
        <w:rPr>
          <w:rFonts w:hint="eastAsia"/>
          <w:lang w:eastAsia="zh-CN"/>
        </w:rPr>
        <w:t>测量设备的分辨带宽应等于测量带宽</w:t>
      </w:r>
      <w:r>
        <w:rPr>
          <w:rFonts w:hint="eastAsia"/>
          <w:lang w:eastAsia="zh-CN"/>
        </w:rPr>
        <w:t>（</w:t>
      </w:r>
      <w:r>
        <w:rPr>
          <w:rFonts w:hint="eastAsia"/>
          <w:lang w:eastAsia="zh-CN"/>
        </w:rPr>
        <w:t>MBW</w:t>
      </w:r>
      <w:r>
        <w:rPr>
          <w:rFonts w:hint="eastAsia"/>
          <w:lang w:eastAsia="zh-CN"/>
        </w:rPr>
        <w:t>）。不过</w:t>
      </w:r>
      <w:r w:rsidRPr="00912595">
        <w:rPr>
          <w:rFonts w:hint="eastAsia"/>
          <w:lang w:eastAsia="zh-CN"/>
        </w:rPr>
        <w:t>，为提高测量精确度、敏感度和效率，分辨带宽可以小于测量带宽。当分辨带宽小于测量带宽时，结果应在测量带宽上积分</w:t>
      </w:r>
      <w:r>
        <w:rPr>
          <w:rFonts w:hint="eastAsia"/>
          <w:lang w:eastAsia="zh-CN"/>
        </w:rPr>
        <w:t>，</w:t>
      </w:r>
      <w:r w:rsidRPr="00912595">
        <w:rPr>
          <w:rFonts w:hint="eastAsia"/>
          <w:lang w:eastAsia="zh-CN"/>
        </w:rPr>
        <w:t>以便获得测量带宽的等效噪声带宽。</w:t>
      </w:r>
    </w:p>
    <w:p w:rsidR="00801303" w:rsidRPr="00912595" w:rsidRDefault="00801303" w:rsidP="00801303">
      <w:pPr>
        <w:pStyle w:val="Heading3"/>
        <w:rPr>
          <w:lang w:val="en-US" w:eastAsia="zh-CN"/>
        </w:rPr>
      </w:pPr>
      <w:r w:rsidRPr="00912595">
        <w:rPr>
          <w:lang w:val="en-US" w:eastAsia="zh-CN"/>
        </w:rPr>
        <w:t>3.1.4</w:t>
      </w:r>
      <w:r w:rsidRPr="00912595">
        <w:rPr>
          <w:lang w:val="en-US" w:eastAsia="zh-CN"/>
        </w:rPr>
        <w:tab/>
      </w:r>
      <w:bookmarkStart w:id="399" w:name="lt_pId2602"/>
      <w:r w:rsidR="00FD5840">
        <w:rPr>
          <w:rFonts w:hint="eastAsia"/>
          <w:lang w:val="en-US" w:eastAsia="zh-CN"/>
        </w:rPr>
        <w:t>CA</w:t>
      </w:r>
      <w:r w:rsidR="00FD5840">
        <w:rPr>
          <w:rFonts w:hint="eastAsia"/>
          <w:lang w:val="en-US" w:eastAsia="zh-CN"/>
        </w:rPr>
        <w:t>的</w:t>
      </w:r>
      <w:r w:rsidR="00FD5840">
        <w:rPr>
          <w:lang w:val="en-US" w:eastAsia="zh-CN"/>
        </w:rPr>
        <w:t>附加频谱发射掩膜</w:t>
      </w:r>
      <w:bookmarkEnd w:id="399"/>
    </w:p>
    <w:p w:rsidR="00801303" w:rsidRDefault="00D72DA3" w:rsidP="00D72DA3">
      <w:pPr>
        <w:ind w:firstLineChars="200" w:firstLine="480"/>
        <w:rPr>
          <w:lang w:val="en-US" w:eastAsia="zh-CN"/>
        </w:rPr>
      </w:pPr>
      <w:bookmarkStart w:id="400" w:name="lt_pId2603"/>
      <w:r w:rsidRPr="00912595">
        <w:rPr>
          <w:rFonts w:hint="eastAsia"/>
          <w:lang w:val="en-GB" w:eastAsia="zh-CN"/>
        </w:rPr>
        <w:t>这些要求是作为一个附加频谱发射要求来提出的。由网络对附加杂散发射要求发出信令，以标示该</w:t>
      </w:r>
      <w:r w:rsidRPr="00912595">
        <w:rPr>
          <w:lang w:val="en-GB" w:eastAsia="zh-CN"/>
        </w:rPr>
        <w:t>UE</w:t>
      </w:r>
      <w:r w:rsidRPr="00912595">
        <w:rPr>
          <w:rFonts w:hint="eastAsia"/>
          <w:lang w:val="en-GB" w:eastAsia="zh-CN"/>
        </w:rPr>
        <w:t>须满足对一个特定实施情况的附加要求，作为小区切换</w:t>
      </w:r>
      <w:r w:rsidRPr="00912595">
        <w:rPr>
          <w:lang w:val="en-GB" w:eastAsia="zh-CN"/>
        </w:rPr>
        <w:t>/</w:t>
      </w:r>
      <w:r w:rsidRPr="00912595">
        <w:rPr>
          <w:rFonts w:hint="eastAsia"/>
          <w:lang w:val="en-GB" w:eastAsia="zh-CN"/>
        </w:rPr>
        <w:t>广播信息的一部分。</w:t>
      </w:r>
      <w:bookmarkStart w:id="401" w:name="lt_pId2604"/>
      <w:bookmarkEnd w:id="400"/>
      <w:r w:rsidR="00612E44">
        <w:rPr>
          <w:rFonts w:hint="eastAsia"/>
          <w:lang w:val="en-GB" w:eastAsia="zh-CN"/>
        </w:rPr>
        <w:t>参见表</w:t>
      </w:r>
      <w:r w:rsidR="00801303" w:rsidRPr="00912595">
        <w:rPr>
          <w:lang w:val="en-US" w:eastAsia="zh-CN"/>
        </w:rPr>
        <w:t xml:space="preserve"> 3-2</w:t>
      </w:r>
      <w:bookmarkEnd w:id="401"/>
      <w:r w:rsidR="00612E44">
        <w:rPr>
          <w:rFonts w:hint="eastAsia"/>
          <w:lang w:val="en-US" w:eastAsia="zh-CN"/>
        </w:rPr>
        <w:t>。</w:t>
      </w:r>
    </w:p>
    <w:p w:rsidR="00801303" w:rsidRPr="00912595" w:rsidRDefault="00801303" w:rsidP="00801303">
      <w:pPr>
        <w:pStyle w:val="Heading4"/>
        <w:rPr>
          <w:lang w:val="en-US" w:eastAsia="zh-CN"/>
        </w:rPr>
      </w:pPr>
      <w:r w:rsidRPr="00912595">
        <w:rPr>
          <w:lang w:val="en-US" w:eastAsia="zh-CN"/>
        </w:rPr>
        <w:t>3.1.4.1</w:t>
      </w:r>
      <w:r w:rsidRPr="00912595">
        <w:rPr>
          <w:lang w:val="en-US" w:eastAsia="zh-CN"/>
        </w:rPr>
        <w:tab/>
      </w:r>
      <w:bookmarkStart w:id="402" w:name="lt_pId2606"/>
      <w:r w:rsidR="005B1614">
        <w:rPr>
          <w:rFonts w:hint="eastAsia"/>
          <w:lang w:val="en-US" w:eastAsia="zh-CN"/>
        </w:rPr>
        <w:t>CA</w:t>
      </w:r>
      <w:r w:rsidR="005B1614">
        <w:rPr>
          <w:rFonts w:hint="eastAsia"/>
          <w:lang w:val="en-US" w:eastAsia="zh-CN"/>
        </w:rPr>
        <w:t>的</w:t>
      </w:r>
      <w:r w:rsidR="00FD5840">
        <w:rPr>
          <w:lang w:val="en-US" w:eastAsia="zh-CN"/>
        </w:rPr>
        <w:t>附加</w:t>
      </w:r>
      <w:r w:rsidRPr="00912595">
        <w:rPr>
          <w:lang w:val="en-US" w:eastAsia="zh-CN"/>
        </w:rPr>
        <w:t>E-UTRAN</w:t>
      </w:r>
      <w:r w:rsidR="00FD5840">
        <w:rPr>
          <w:lang w:val="en-US" w:eastAsia="zh-CN"/>
        </w:rPr>
        <w:t>频谱发射掩膜</w:t>
      </w:r>
      <w:r w:rsidR="005B1614">
        <w:rPr>
          <w:rFonts w:hint="eastAsia"/>
          <w:lang w:val="en-US" w:eastAsia="zh-CN"/>
        </w:rPr>
        <w:t>（</w:t>
      </w:r>
      <w:r w:rsidRPr="00912595">
        <w:rPr>
          <w:lang w:val="en-US" w:eastAsia="zh-CN"/>
        </w:rPr>
        <w:t>NS</w:t>
      </w:r>
      <w:r w:rsidR="005B1614">
        <w:rPr>
          <w:rFonts w:hint="eastAsia"/>
          <w:lang w:val="en-US" w:eastAsia="zh-CN"/>
        </w:rPr>
        <w:t>值为“</w:t>
      </w:r>
      <w:r w:rsidRPr="00912595">
        <w:rPr>
          <w:lang w:val="en-US" w:eastAsia="zh-CN"/>
        </w:rPr>
        <w:t>CA_NS_04</w:t>
      </w:r>
      <w:bookmarkEnd w:id="402"/>
      <w:r w:rsidR="005B1614">
        <w:rPr>
          <w:rFonts w:hint="eastAsia"/>
          <w:lang w:val="en-US" w:eastAsia="zh-CN"/>
        </w:rPr>
        <w:t>”）</w:t>
      </w:r>
    </w:p>
    <w:p w:rsidR="00E73071" w:rsidRDefault="00D25FBE" w:rsidP="00D25FBE">
      <w:pPr>
        <w:ind w:firstLineChars="200" w:firstLine="480"/>
        <w:rPr>
          <w:lang w:val="en-GB" w:eastAsia="zh-CN"/>
        </w:rPr>
      </w:pPr>
      <w:bookmarkStart w:id="403" w:name="lt_pId2607"/>
      <w:r w:rsidRPr="00912595">
        <w:rPr>
          <w:rFonts w:hint="eastAsia"/>
          <w:lang w:val="en-GB" w:eastAsia="zh-CN"/>
        </w:rPr>
        <w:t>当在小区中标示“</w:t>
      </w:r>
      <w:r w:rsidRPr="00912595">
        <w:rPr>
          <w:lang w:val="en-US" w:eastAsia="zh-CN"/>
        </w:rPr>
        <w:t>CA_NS_04</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sidR="000B466B">
        <w:rPr>
          <w:rFonts w:hint="eastAsia"/>
          <w:lang w:val="en-GB" w:eastAsia="zh-CN"/>
        </w:rPr>
        <w:t>不应超过</w:t>
      </w:r>
      <w:r w:rsidRPr="00912595">
        <w:rPr>
          <w:rFonts w:hint="eastAsia"/>
          <w:lang w:val="en-GB" w:eastAsia="zh-CN"/>
        </w:rPr>
        <w:t>在表</w:t>
      </w:r>
      <w:r w:rsidRPr="00912595">
        <w:rPr>
          <w:lang w:val="en-US" w:eastAsia="zh-CN"/>
        </w:rPr>
        <w:t>3.1.4.1-1</w:t>
      </w:r>
      <w:r w:rsidR="000B466B">
        <w:rPr>
          <w:rFonts w:hint="eastAsia"/>
          <w:lang w:val="en-GB" w:eastAsia="zh-CN"/>
        </w:rPr>
        <w:t>中</w:t>
      </w:r>
      <w:r w:rsidRPr="00912595">
        <w:rPr>
          <w:rFonts w:hint="eastAsia"/>
          <w:lang w:val="en-GB" w:eastAsia="zh-CN"/>
        </w:rPr>
        <w:t>规定的电平。</w:t>
      </w:r>
      <w:bookmarkEnd w:id="403"/>
    </w:p>
    <w:p w:rsidR="00801303" w:rsidRPr="00912595" w:rsidRDefault="00D25FBE" w:rsidP="00801303">
      <w:pPr>
        <w:pStyle w:val="TableNo"/>
      </w:pPr>
      <w:bookmarkStart w:id="404" w:name="lt_pId2608"/>
      <w:r w:rsidRPr="00912595">
        <w:rPr>
          <w:rFonts w:hint="eastAsia"/>
          <w:lang w:eastAsia="zh-CN"/>
        </w:rPr>
        <w:t>表</w:t>
      </w:r>
      <w:r w:rsidR="00801303" w:rsidRPr="00912595">
        <w:t>3.1.4.1-1</w:t>
      </w:r>
      <w:bookmarkEnd w:id="404"/>
    </w:p>
    <w:p w:rsidR="00801303" w:rsidRPr="00912595" w:rsidRDefault="00D25FBE" w:rsidP="00D25FBE">
      <w:pPr>
        <w:pStyle w:val="Tabletitle"/>
        <w:rPr>
          <w:lang w:val="en-GB" w:eastAsia="zh-CN"/>
        </w:rPr>
      </w:pPr>
      <w:bookmarkStart w:id="405" w:name="lt_pId2609"/>
      <w:r w:rsidRPr="00912595">
        <w:rPr>
          <w:rFonts w:hint="eastAsia"/>
          <w:lang w:val="en-GB" w:eastAsia="zh-CN"/>
        </w:rPr>
        <w:t>附加要求</w:t>
      </w:r>
      <w:bookmarkEnd w:id="40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1"/>
        <w:gridCol w:w="1659"/>
        <w:gridCol w:w="1331"/>
        <w:gridCol w:w="1664"/>
        <w:gridCol w:w="1663"/>
        <w:gridCol w:w="1661"/>
      </w:tblGrid>
      <w:tr w:rsidR="00801303" w:rsidRPr="00912595" w:rsidTr="00E73071">
        <w:trPr>
          <w:jc w:val="center"/>
        </w:trPr>
        <w:tc>
          <w:tcPr>
            <w:tcW w:w="9639" w:type="dxa"/>
            <w:gridSpan w:val="6"/>
            <w:tcBorders>
              <w:top w:val="single" w:sz="4" w:space="0" w:color="auto"/>
              <w:left w:val="single" w:sz="4" w:space="0" w:color="auto"/>
              <w:bottom w:val="single" w:sz="4" w:space="0" w:color="auto"/>
              <w:right w:val="single" w:sz="4" w:space="0" w:color="auto"/>
            </w:tcBorders>
          </w:tcPr>
          <w:p w:rsidR="00801303" w:rsidRPr="00912595" w:rsidRDefault="00D25FBE" w:rsidP="00801303">
            <w:pPr>
              <w:pStyle w:val="Tablehead"/>
              <w:keepNext w:val="0"/>
              <w:rPr>
                <w:rFonts w:asciiTheme="majorBidi" w:hAnsiTheme="majorBidi" w:cstheme="majorBidi"/>
                <w:szCs w:val="22"/>
                <w:lang w:eastAsia="zh-CN"/>
              </w:rPr>
            </w:pPr>
            <w:r w:rsidRPr="00912595">
              <w:rPr>
                <w:rFonts w:ascii="SimSun" w:hAnsi="SimSun" w:cs="SimSun" w:hint="eastAsia"/>
                <w:lang w:val="en-US" w:eastAsia="zh-CN"/>
              </w:rPr>
              <w:t>频谱发射限值</w:t>
            </w:r>
            <w:r w:rsidRPr="00912595">
              <w:rPr>
                <w:lang w:val="en-US" w:eastAsia="zh-CN"/>
              </w:rPr>
              <w:t xml:space="preserve"> (dBm)</w:t>
            </w:r>
            <w:r w:rsidRPr="00912595">
              <w:rPr>
                <w:sz w:val="20"/>
                <w:lang w:eastAsia="zh-CN"/>
              </w:rPr>
              <w:t>/BW</w:t>
            </w:r>
            <w:r w:rsidR="00CF3011">
              <w:rPr>
                <w:rFonts w:hint="eastAsia"/>
                <w:sz w:val="20"/>
                <w:vertAlign w:val="subscript"/>
                <w:lang w:eastAsia="zh-CN"/>
              </w:rPr>
              <w:t>Channel</w:t>
            </w:r>
            <w:r w:rsidR="00DA1EEA">
              <w:rPr>
                <w:sz w:val="20"/>
                <w:vertAlign w:val="subscript"/>
                <w:lang w:eastAsia="zh-CN"/>
              </w:rPr>
              <w:t>_</w:t>
            </w:r>
            <w:r w:rsidRPr="00912595">
              <w:rPr>
                <w:sz w:val="20"/>
                <w:vertAlign w:val="subscript"/>
                <w:lang w:eastAsia="zh-CN"/>
              </w:rPr>
              <w:t>CA</w:t>
            </w:r>
          </w:p>
        </w:tc>
      </w:tr>
      <w:tr w:rsidR="00801303" w:rsidRPr="00912595" w:rsidTr="00E73071">
        <w:trPr>
          <w:jc w:val="center"/>
        </w:trPr>
        <w:tc>
          <w:tcPr>
            <w:tcW w:w="1661" w:type="dxa"/>
            <w:tcBorders>
              <w:top w:val="single" w:sz="4" w:space="0" w:color="auto"/>
              <w:left w:val="single" w:sz="4" w:space="0" w:color="auto"/>
              <w:bottom w:val="single" w:sz="4" w:space="0" w:color="auto"/>
              <w:right w:val="single" w:sz="4" w:space="0" w:color="auto"/>
            </w:tcBorders>
          </w:tcPr>
          <w:p w:rsidR="00801303" w:rsidRPr="00912595" w:rsidRDefault="00801303" w:rsidP="00801303">
            <w:pPr>
              <w:pStyle w:val="Tablehead"/>
              <w:keepNext w:val="0"/>
              <w:rPr>
                <w:rFonts w:asciiTheme="majorBidi" w:hAnsiTheme="majorBidi" w:cstheme="majorBidi"/>
                <w:szCs w:val="22"/>
              </w:rPr>
            </w:pPr>
            <w:bookmarkStart w:id="406" w:name="lt_pId2611"/>
            <w:r w:rsidRPr="00912595">
              <w:rPr>
                <w:rFonts w:asciiTheme="majorBidi" w:hAnsiTheme="majorBidi" w:cstheme="majorBidi"/>
                <w:szCs w:val="22"/>
              </w:rPr>
              <w:t>Δ</w:t>
            </w:r>
            <w:r w:rsidRPr="00912595">
              <w:rPr>
                <w:i/>
                <w:iCs/>
                <w:szCs w:val="22"/>
                <w:lang w:eastAsia="ja-JP"/>
              </w:rPr>
              <w:t>f</w:t>
            </w:r>
            <w:r w:rsidRPr="00912595">
              <w:rPr>
                <w:i/>
                <w:iCs/>
                <w:szCs w:val="22"/>
                <w:vertAlign w:val="subscript"/>
                <w:lang w:eastAsia="ja-JP"/>
              </w:rPr>
              <w:t>OoB</w:t>
            </w:r>
            <w:bookmarkEnd w:id="406"/>
            <w:r w:rsidRPr="00912595">
              <w:rPr>
                <w:rFonts w:asciiTheme="majorBidi" w:hAnsiTheme="majorBidi" w:cstheme="majorBidi"/>
                <w:szCs w:val="22"/>
              </w:rPr>
              <w:br/>
            </w:r>
            <w:bookmarkStart w:id="407" w:name="lt_pId2612"/>
            <w:r w:rsidRPr="00912595">
              <w:rPr>
                <w:rFonts w:asciiTheme="majorBidi" w:hAnsiTheme="majorBidi" w:cstheme="majorBidi"/>
                <w:szCs w:val="22"/>
              </w:rPr>
              <w:t>(MHz)</w:t>
            </w:r>
            <w:bookmarkEnd w:id="407"/>
          </w:p>
        </w:tc>
        <w:tc>
          <w:tcPr>
            <w:tcW w:w="1659" w:type="dxa"/>
            <w:tcBorders>
              <w:top w:val="single" w:sz="4" w:space="0" w:color="auto"/>
              <w:left w:val="single" w:sz="4" w:space="0" w:color="auto"/>
              <w:bottom w:val="single" w:sz="4" w:space="0" w:color="auto"/>
              <w:right w:val="single" w:sz="4" w:space="0" w:color="auto"/>
            </w:tcBorders>
          </w:tcPr>
          <w:p w:rsidR="00801303" w:rsidRPr="00912595" w:rsidRDefault="00801303" w:rsidP="00801303">
            <w:pPr>
              <w:pStyle w:val="Tablehead"/>
              <w:keepNext w:val="0"/>
              <w:rPr>
                <w:rFonts w:asciiTheme="majorBidi" w:hAnsiTheme="majorBidi" w:cstheme="majorBidi"/>
                <w:szCs w:val="22"/>
              </w:rPr>
            </w:pPr>
            <w:bookmarkStart w:id="408" w:name="lt_pId2613"/>
            <w:r w:rsidRPr="00912595">
              <w:rPr>
                <w:rFonts w:asciiTheme="majorBidi" w:hAnsiTheme="majorBidi" w:cstheme="majorBidi"/>
                <w:szCs w:val="22"/>
              </w:rPr>
              <w:t>50+100RB</w:t>
            </w:r>
            <w:bookmarkEnd w:id="408"/>
            <w:r w:rsidRPr="00912595">
              <w:rPr>
                <w:rFonts w:asciiTheme="majorBidi" w:hAnsiTheme="majorBidi" w:cstheme="majorBidi"/>
                <w:szCs w:val="22"/>
              </w:rPr>
              <w:br/>
            </w:r>
            <w:bookmarkStart w:id="409" w:name="lt_pId2614"/>
            <w:r w:rsidRPr="00912595">
              <w:rPr>
                <w:rFonts w:asciiTheme="majorBidi" w:hAnsiTheme="majorBidi" w:cstheme="majorBidi"/>
                <w:szCs w:val="22"/>
              </w:rPr>
              <w:t>(29.9 MHz)</w:t>
            </w:r>
            <w:bookmarkEnd w:id="409"/>
          </w:p>
        </w:tc>
        <w:tc>
          <w:tcPr>
            <w:tcW w:w="1331" w:type="dxa"/>
            <w:tcBorders>
              <w:top w:val="single" w:sz="4" w:space="0" w:color="auto"/>
              <w:left w:val="single" w:sz="4" w:space="0" w:color="auto"/>
              <w:bottom w:val="single" w:sz="4" w:space="0" w:color="auto"/>
              <w:right w:val="single" w:sz="4" w:space="0" w:color="auto"/>
            </w:tcBorders>
          </w:tcPr>
          <w:p w:rsidR="00801303" w:rsidRPr="00912595" w:rsidRDefault="00801303" w:rsidP="00801303">
            <w:pPr>
              <w:pStyle w:val="Tablehead"/>
            </w:pPr>
            <w:bookmarkStart w:id="410" w:name="lt_pId2615"/>
            <w:r w:rsidRPr="00912595">
              <w:t>75+75B (30 MHz)</w:t>
            </w:r>
            <w:bookmarkEnd w:id="410"/>
          </w:p>
        </w:tc>
        <w:tc>
          <w:tcPr>
            <w:tcW w:w="1664" w:type="dxa"/>
            <w:tcBorders>
              <w:top w:val="single" w:sz="4" w:space="0" w:color="auto"/>
              <w:left w:val="single" w:sz="4" w:space="0" w:color="auto"/>
              <w:bottom w:val="single" w:sz="4" w:space="0" w:color="auto"/>
              <w:right w:val="single" w:sz="4" w:space="0" w:color="auto"/>
            </w:tcBorders>
          </w:tcPr>
          <w:p w:rsidR="00801303" w:rsidRPr="00912595" w:rsidRDefault="00801303" w:rsidP="00801303">
            <w:pPr>
              <w:pStyle w:val="Tablehead"/>
              <w:keepNext w:val="0"/>
              <w:rPr>
                <w:rFonts w:asciiTheme="majorBidi" w:hAnsiTheme="majorBidi" w:cstheme="majorBidi"/>
                <w:szCs w:val="22"/>
              </w:rPr>
            </w:pPr>
            <w:bookmarkStart w:id="411" w:name="lt_pId2616"/>
            <w:r w:rsidRPr="00912595">
              <w:rPr>
                <w:rFonts w:asciiTheme="majorBidi" w:hAnsiTheme="majorBidi" w:cstheme="majorBidi"/>
                <w:szCs w:val="22"/>
              </w:rPr>
              <w:t>75+100RB (34.85 MHz)</w:t>
            </w:r>
            <w:bookmarkEnd w:id="411"/>
          </w:p>
        </w:tc>
        <w:tc>
          <w:tcPr>
            <w:tcW w:w="1663" w:type="dxa"/>
            <w:tcBorders>
              <w:top w:val="single" w:sz="4" w:space="0" w:color="auto"/>
              <w:left w:val="single" w:sz="4" w:space="0" w:color="auto"/>
              <w:bottom w:val="single" w:sz="4" w:space="0" w:color="auto"/>
              <w:right w:val="single" w:sz="4" w:space="0" w:color="auto"/>
            </w:tcBorders>
          </w:tcPr>
          <w:p w:rsidR="00801303" w:rsidRPr="00912595" w:rsidRDefault="00801303" w:rsidP="00801303">
            <w:pPr>
              <w:pStyle w:val="Tablehead"/>
              <w:keepNext w:val="0"/>
              <w:rPr>
                <w:rFonts w:asciiTheme="majorBidi" w:hAnsiTheme="majorBidi" w:cstheme="majorBidi"/>
                <w:szCs w:val="22"/>
              </w:rPr>
            </w:pPr>
            <w:bookmarkStart w:id="412" w:name="lt_pId2617"/>
            <w:r w:rsidRPr="00912595">
              <w:rPr>
                <w:rFonts w:asciiTheme="majorBidi" w:hAnsiTheme="majorBidi" w:cstheme="majorBidi"/>
                <w:szCs w:val="22"/>
              </w:rPr>
              <w:t>100+100RB (39.8 MHz)</w:t>
            </w:r>
            <w:bookmarkEnd w:id="412"/>
          </w:p>
        </w:tc>
        <w:tc>
          <w:tcPr>
            <w:tcW w:w="1661" w:type="dxa"/>
            <w:tcBorders>
              <w:top w:val="single" w:sz="4" w:space="0" w:color="auto"/>
              <w:left w:val="single" w:sz="4" w:space="0" w:color="auto"/>
              <w:bottom w:val="single" w:sz="4" w:space="0" w:color="auto"/>
              <w:right w:val="single" w:sz="4" w:space="0" w:color="auto"/>
            </w:tcBorders>
            <w:vAlign w:val="center"/>
          </w:tcPr>
          <w:p w:rsidR="00801303" w:rsidRPr="00912595" w:rsidRDefault="00D25FBE" w:rsidP="00801303">
            <w:pPr>
              <w:pStyle w:val="Tablehead"/>
              <w:keepNext w:val="0"/>
              <w:rPr>
                <w:rFonts w:asciiTheme="majorBidi" w:hAnsiTheme="majorBidi" w:cstheme="majorBidi"/>
                <w:szCs w:val="22"/>
              </w:rPr>
            </w:pPr>
            <w:r w:rsidRPr="00912595">
              <w:rPr>
                <w:rFonts w:ascii="SimSun" w:hAnsi="SimSun" w:cs="SimSun" w:hint="eastAsia"/>
                <w:lang w:eastAsia="zh-CN"/>
              </w:rPr>
              <w:t>测量带宽</w:t>
            </w:r>
          </w:p>
        </w:tc>
      </w:tr>
      <w:tr w:rsidR="00E73071" w:rsidRPr="001E21A3" w:rsidTr="00E73071">
        <w:trPr>
          <w:jc w:val="center"/>
        </w:trPr>
        <w:tc>
          <w:tcPr>
            <w:tcW w:w="1661" w:type="dxa"/>
            <w:tcBorders>
              <w:top w:val="single" w:sz="4" w:space="0" w:color="auto"/>
              <w:left w:val="single" w:sz="4" w:space="0" w:color="auto"/>
              <w:bottom w:val="single" w:sz="4" w:space="0" w:color="auto"/>
              <w:right w:val="single" w:sz="4" w:space="0" w:color="auto"/>
            </w:tcBorders>
          </w:tcPr>
          <w:p w:rsidR="00E73071" w:rsidRPr="00CD3FA9" w:rsidRDefault="00E73071" w:rsidP="00E95CCF">
            <w:pPr>
              <w:pStyle w:val="Tabletext"/>
              <w:jc w:val="center"/>
            </w:pPr>
            <w:r w:rsidRPr="00CD3FA9">
              <w:sym w:font="Symbol" w:char="F0B1"/>
            </w:r>
            <w:r w:rsidRPr="00CD3FA9">
              <w:t xml:space="preserve"> 0-1</w:t>
            </w:r>
          </w:p>
        </w:tc>
        <w:tc>
          <w:tcPr>
            <w:tcW w:w="1659"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−21</w:t>
            </w:r>
          </w:p>
        </w:tc>
        <w:tc>
          <w:tcPr>
            <w:tcW w:w="1331"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−21</w:t>
            </w:r>
          </w:p>
        </w:tc>
        <w:tc>
          <w:tcPr>
            <w:tcW w:w="1664"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−22</w:t>
            </w:r>
          </w:p>
        </w:tc>
        <w:tc>
          <w:tcPr>
            <w:tcW w:w="1663"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−22.5</w:t>
            </w:r>
          </w:p>
        </w:tc>
        <w:tc>
          <w:tcPr>
            <w:tcW w:w="1661"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30 kHz</w:t>
            </w:r>
          </w:p>
        </w:tc>
      </w:tr>
      <w:tr w:rsidR="00E73071" w:rsidRPr="001E21A3" w:rsidTr="00E73071">
        <w:trPr>
          <w:jc w:val="center"/>
        </w:trPr>
        <w:tc>
          <w:tcPr>
            <w:tcW w:w="1661" w:type="dxa"/>
            <w:tcBorders>
              <w:top w:val="single" w:sz="4" w:space="0" w:color="auto"/>
              <w:left w:val="single" w:sz="4" w:space="0" w:color="auto"/>
              <w:bottom w:val="single" w:sz="4" w:space="0" w:color="auto"/>
              <w:right w:val="single" w:sz="4" w:space="0" w:color="auto"/>
            </w:tcBorders>
          </w:tcPr>
          <w:p w:rsidR="00E73071" w:rsidRPr="00CD3FA9" w:rsidRDefault="00E73071" w:rsidP="00E95CCF">
            <w:pPr>
              <w:pStyle w:val="Tabletext"/>
              <w:jc w:val="center"/>
            </w:pPr>
            <w:r w:rsidRPr="00CD3FA9">
              <w:sym w:font="Symbol" w:char="F0B1"/>
            </w:r>
            <w:r w:rsidRPr="00CD3FA9">
              <w:t xml:space="preserve"> 1-5.5</w:t>
            </w:r>
          </w:p>
        </w:tc>
        <w:tc>
          <w:tcPr>
            <w:tcW w:w="1659"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−11.5</w:t>
            </w:r>
          </w:p>
        </w:tc>
        <w:tc>
          <w:tcPr>
            <w:tcW w:w="1331"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−11.5</w:t>
            </w:r>
          </w:p>
        </w:tc>
        <w:tc>
          <w:tcPr>
            <w:tcW w:w="1664"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−11.5</w:t>
            </w:r>
          </w:p>
        </w:tc>
        <w:tc>
          <w:tcPr>
            <w:tcW w:w="1663"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−11.5</w:t>
            </w:r>
          </w:p>
        </w:tc>
        <w:tc>
          <w:tcPr>
            <w:tcW w:w="1661"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1 MHz</w:t>
            </w:r>
          </w:p>
        </w:tc>
      </w:tr>
      <w:tr w:rsidR="00E73071" w:rsidRPr="001E21A3" w:rsidTr="00E73071">
        <w:trPr>
          <w:jc w:val="center"/>
        </w:trPr>
        <w:tc>
          <w:tcPr>
            <w:tcW w:w="1661" w:type="dxa"/>
            <w:tcBorders>
              <w:top w:val="single" w:sz="4" w:space="0" w:color="auto"/>
              <w:left w:val="single" w:sz="4" w:space="0" w:color="auto"/>
              <w:bottom w:val="single" w:sz="4" w:space="0" w:color="auto"/>
              <w:right w:val="single" w:sz="4" w:space="0" w:color="auto"/>
            </w:tcBorders>
          </w:tcPr>
          <w:p w:rsidR="00E73071" w:rsidRPr="00CD3FA9" w:rsidRDefault="00E73071" w:rsidP="00E95CCF">
            <w:pPr>
              <w:pStyle w:val="Tabletext"/>
              <w:jc w:val="center"/>
            </w:pPr>
            <w:r w:rsidRPr="00CD3FA9">
              <w:sym w:font="Symbol" w:char="F0B1"/>
            </w:r>
            <w:r w:rsidRPr="00CD3FA9">
              <w:t xml:space="preserve"> 5.5-34.9</w:t>
            </w:r>
          </w:p>
        </w:tc>
        <w:tc>
          <w:tcPr>
            <w:tcW w:w="1659"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−23.5</w:t>
            </w:r>
          </w:p>
        </w:tc>
        <w:tc>
          <w:tcPr>
            <w:tcW w:w="1331"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−23.5</w:t>
            </w:r>
          </w:p>
        </w:tc>
        <w:tc>
          <w:tcPr>
            <w:tcW w:w="1664"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−23.5</w:t>
            </w:r>
          </w:p>
        </w:tc>
        <w:tc>
          <w:tcPr>
            <w:tcW w:w="1663"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−23.5</w:t>
            </w:r>
          </w:p>
        </w:tc>
        <w:tc>
          <w:tcPr>
            <w:tcW w:w="1661"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1 MHz</w:t>
            </w:r>
          </w:p>
        </w:tc>
      </w:tr>
      <w:tr w:rsidR="00E73071" w:rsidRPr="001E21A3" w:rsidTr="00E73071">
        <w:trPr>
          <w:trHeight w:val="50"/>
          <w:jc w:val="center"/>
        </w:trPr>
        <w:tc>
          <w:tcPr>
            <w:tcW w:w="1661" w:type="dxa"/>
            <w:tcBorders>
              <w:top w:val="single" w:sz="4" w:space="0" w:color="auto"/>
              <w:left w:val="single" w:sz="4" w:space="0" w:color="auto"/>
              <w:bottom w:val="single" w:sz="4" w:space="0" w:color="auto"/>
              <w:right w:val="single" w:sz="4" w:space="0" w:color="auto"/>
            </w:tcBorders>
          </w:tcPr>
          <w:p w:rsidR="00E73071" w:rsidRPr="00CD3FA9" w:rsidRDefault="00E73071" w:rsidP="00E95CCF">
            <w:pPr>
              <w:pStyle w:val="Tabletext"/>
              <w:jc w:val="center"/>
            </w:pPr>
            <w:r w:rsidRPr="00CD3FA9">
              <w:sym w:font="Symbol" w:char="F0B1"/>
            </w:r>
            <w:r w:rsidRPr="00CD3FA9">
              <w:t xml:space="preserve"> 34.9-35</w:t>
            </w:r>
          </w:p>
        </w:tc>
        <w:tc>
          <w:tcPr>
            <w:tcW w:w="1659"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p>
        </w:tc>
        <w:tc>
          <w:tcPr>
            <w:tcW w:w="1331"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−23.5</w:t>
            </w:r>
          </w:p>
        </w:tc>
        <w:tc>
          <w:tcPr>
            <w:tcW w:w="1664"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−23.5</w:t>
            </w:r>
          </w:p>
        </w:tc>
        <w:tc>
          <w:tcPr>
            <w:tcW w:w="1663"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−23.5</w:t>
            </w:r>
          </w:p>
        </w:tc>
        <w:tc>
          <w:tcPr>
            <w:tcW w:w="1661"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1 MHz</w:t>
            </w:r>
          </w:p>
        </w:tc>
      </w:tr>
      <w:tr w:rsidR="00E73071" w:rsidRPr="001E21A3" w:rsidTr="00E73071">
        <w:trPr>
          <w:trHeight w:val="50"/>
          <w:jc w:val="center"/>
        </w:trPr>
        <w:tc>
          <w:tcPr>
            <w:tcW w:w="1661" w:type="dxa"/>
            <w:tcBorders>
              <w:top w:val="single" w:sz="4" w:space="0" w:color="auto"/>
              <w:left w:val="single" w:sz="4" w:space="0" w:color="auto"/>
              <w:bottom w:val="single" w:sz="4" w:space="0" w:color="auto"/>
              <w:right w:val="single" w:sz="4" w:space="0" w:color="auto"/>
            </w:tcBorders>
          </w:tcPr>
          <w:p w:rsidR="00E73071" w:rsidRPr="00CD3FA9" w:rsidRDefault="00E73071" w:rsidP="00E95CCF">
            <w:pPr>
              <w:pStyle w:val="Tabletext"/>
              <w:jc w:val="center"/>
            </w:pPr>
            <w:r w:rsidRPr="00CD3FA9">
              <w:sym w:font="Symbol" w:char="F0B1"/>
            </w:r>
            <w:r w:rsidRPr="00CD3FA9">
              <w:t xml:space="preserve"> 35-39.85</w:t>
            </w:r>
          </w:p>
        </w:tc>
        <w:tc>
          <w:tcPr>
            <w:tcW w:w="1659"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p>
        </w:tc>
        <w:tc>
          <w:tcPr>
            <w:tcW w:w="1331"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p>
        </w:tc>
        <w:tc>
          <w:tcPr>
            <w:tcW w:w="1664"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−23.5</w:t>
            </w:r>
          </w:p>
        </w:tc>
        <w:tc>
          <w:tcPr>
            <w:tcW w:w="1663"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−23.5</w:t>
            </w:r>
          </w:p>
        </w:tc>
        <w:tc>
          <w:tcPr>
            <w:tcW w:w="1661"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1 MHz</w:t>
            </w:r>
          </w:p>
        </w:tc>
      </w:tr>
      <w:tr w:rsidR="00E73071" w:rsidRPr="001E21A3" w:rsidTr="00E73071">
        <w:trPr>
          <w:trHeight w:val="50"/>
          <w:jc w:val="center"/>
        </w:trPr>
        <w:tc>
          <w:tcPr>
            <w:tcW w:w="1661" w:type="dxa"/>
            <w:tcBorders>
              <w:top w:val="single" w:sz="4" w:space="0" w:color="auto"/>
              <w:left w:val="single" w:sz="4" w:space="0" w:color="auto"/>
              <w:bottom w:val="single" w:sz="4" w:space="0" w:color="auto"/>
              <w:right w:val="single" w:sz="4" w:space="0" w:color="auto"/>
            </w:tcBorders>
          </w:tcPr>
          <w:p w:rsidR="00E73071" w:rsidRPr="00CD3FA9" w:rsidRDefault="00E73071" w:rsidP="00E95CCF">
            <w:pPr>
              <w:pStyle w:val="Tabletext"/>
              <w:jc w:val="center"/>
            </w:pPr>
            <w:r w:rsidRPr="00CD3FA9">
              <w:sym w:font="Symbol" w:char="F0B1"/>
            </w:r>
            <w:r w:rsidRPr="00CD3FA9">
              <w:t xml:space="preserve"> 39.85-44.8</w:t>
            </w:r>
          </w:p>
        </w:tc>
        <w:tc>
          <w:tcPr>
            <w:tcW w:w="1659"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p>
        </w:tc>
        <w:tc>
          <w:tcPr>
            <w:tcW w:w="1331"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p>
        </w:tc>
        <w:tc>
          <w:tcPr>
            <w:tcW w:w="1664"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p>
        </w:tc>
        <w:tc>
          <w:tcPr>
            <w:tcW w:w="1663"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−23.5</w:t>
            </w:r>
          </w:p>
        </w:tc>
        <w:tc>
          <w:tcPr>
            <w:tcW w:w="1661"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1 MHz</w:t>
            </w:r>
          </w:p>
        </w:tc>
      </w:tr>
    </w:tbl>
    <w:p w:rsidR="00AD1754" w:rsidRDefault="00AD1754"/>
    <w:p w:rsidR="00AD1754" w:rsidRDefault="00AD1754">
      <w:pPr>
        <w:tabs>
          <w:tab w:val="clear" w:pos="794"/>
          <w:tab w:val="clear" w:pos="1191"/>
          <w:tab w:val="clear" w:pos="1588"/>
          <w:tab w:val="clear" w:pos="1985"/>
        </w:tabs>
        <w:overflowPunct/>
        <w:autoSpaceDE/>
        <w:autoSpaceDN/>
        <w:adjustRightInd/>
        <w:spacing w:before="0"/>
        <w:jc w:val="left"/>
        <w:textAlignment w:val="auto"/>
      </w:pPr>
    </w:p>
    <w:p w:rsidR="00AD1754" w:rsidRDefault="00AD1754">
      <w:pPr>
        <w:tabs>
          <w:tab w:val="clear" w:pos="794"/>
          <w:tab w:val="clear" w:pos="1191"/>
          <w:tab w:val="clear" w:pos="1588"/>
          <w:tab w:val="clear" w:pos="1985"/>
        </w:tabs>
        <w:overflowPunct/>
        <w:autoSpaceDE/>
        <w:autoSpaceDN/>
        <w:adjustRightInd/>
        <w:spacing w:before="0"/>
        <w:jc w:val="left"/>
        <w:textAlignment w:val="auto"/>
      </w:pPr>
      <w:r>
        <w:br w:type="page"/>
      </w:r>
    </w:p>
    <w:tbl>
      <w:tblPr>
        <w:tblW w:w="9639" w:type="dxa"/>
        <w:jc w:val="center"/>
        <w:tblLayout w:type="fixed"/>
        <w:tblLook w:val="01E0" w:firstRow="1" w:lastRow="1" w:firstColumn="1" w:lastColumn="1" w:noHBand="0" w:noVBand="0"/>
      </w:tblPr>
      <w:tblGrid>
        <w:gridCol w:w="9639"/>
      </w:tblGrid>
      <w:tr w:rsidR="000B466B" w:rsidRPr="00912595" w:rsidTr="00AD1754">
        <w:trPr>
          <w:jc w:val="center"/>
        </w:trPr>
        <w:tc>
          <w:tcPr>
            <w:tcW w:w="9639" w:type="dxa"/>
            <w:shd w:val="clear" w:color="auto" w:fill="auto"/>
          </w:tcPr>
          <w:p w:rsidR="00E95CCF" w:rsidRDefault="00E95CCF" w:rsidP="007D06FE">
            <w:pPr>
              <w:pStyle w:val="Tablelegend"/>
              <w:ind w:left="-85" w:firstLine="0"/>
              <w:rPr>
                <w:rFonts w:ascii="STKaiti" w:eastAsia="STKaiti" w:hAnsi="STKaiti"/>
                <w:lang w:eastAsia="zh-CN"/>
              </w:rPr>
            </w:pPr>
            <w:bookmarkStart w:id="413" w:name="OLE_LINK15"/>
            <w:bookmarkStart w:id="414" w:name="OLE_LINK16"/>
            <w:r w:rsidRPr="00E95CCF">
              <w:rPr>
                <w:rFonts w:ascii="STKaiti" w:eastAsia="STKaiti" w:hAnsi="STKaiti" w:hint="eastAsia"/>
                <w:lang w:eastAsia="zh-CN"/>
              </w:rPr>
              <w:lastRenderedPageBreak/>
              <w:t>表</w:t>
            </w:r>
            <w:r w:rsidRPr="00E95CCF">
              <w:rPr>
                <w:rFonts w:ascii="STKaiti" w:eastAsia="STKaiti" w:hAnsi="STKaiti"/>
                <w:lang w:eastAsia="zh-CN"/>
              </w:rPr>
              <w:t xml:space="preserve"> 3.1.</w:t>
            </w:r>
            <w:r w:rsidR="007D06FE">
              <w:rPr>
                <w:rFonts w:ascii="STKaiti" w:eastAsia="STKaiti" w:hAnsi="STKaiti"/>
                <w:lang w:eastAsia="zh-CN"/>
              </w:rPr>
              <w:t>4</w:t>
            </w:r>
            <w:r w:rsidRPr="00E95CCF">
              <w:rPr>
                <w:rFonts w:ascii="STKaiti" w:eastAsia="STKaiti" w:hAnsi="STKaiti"/>
                <w:lang w:eastAsia="zh-CN"/>
              </w:rPr>
              <w:t>.</w:t>
            </w:r>
            <w:r w:rsidR="007D06FE">
              <w:rPr>
                <w:rFonts w:ascii="STKaiti" w:eastAsia="STKaiti" w:hAnsi="STKaiti"/>
                <w:lang w:eastAsia="zh-CN"/>
              </w:rPr>
              <w:t>1</w:t>
            </w:r>
            <w:r w:rsidRPr="00E95CCF">
              <w:rPr>
                <w:rFonts w:ascii="STKaiti" w:eastAsia="STKaiti" w:hAnsi="STKaiti"/>
                <w:lang w:eastAsia="zh-CN"/>
              </w:rPr>
              <w:t>-</w:t>
            </w:r>
            <w:r w:rsidR="007D06FE">
              <w:rPr>
                <w:rFonts w:ascii="STKaiti" w:eastAsia="STKaiti" w:hAnsi="STKaiti"/>
                <w:lang w:eastAsia="zh-CN"/>
              </w:rPr>
              <w:t>1</w:t>
            </w:r>
            <w:r w:rsidRPr="00E95CCF">
              <w:rPr>
                <w:rFonts w:ascii="STKaiti" w:eastAsia="STKaiti" w:hAnsi="STKaiti" w:hint="eastAsia"/>
                <w:lang w:eastAsia="zh-CN"/>
              </w:rPr>
              <w:t>的</w:t>
            </w:r>
            <w:r w:rsidRPr="00E95CCF">
              <w:rPr>
                <w:rFonts w:ascii="STKaiti" w:eastAsia="STKaiti" w:hAnsi="STKaiti"/>
                <w:lang w:eastAsia="zh-CN"/>
              </w:rPr>
              <w:t>注</w:t>
            </w:r>
            <w:bookmarkEnd w:id="413"/>
            <w:bookmarkEnd w:id="414"/>
          </w:p>
          <w:p w:rsidR="000B466B" w:rsidRPr="00912595" w:rsidRDefault="000B466B" w:rsidP="004E099C">
            <w:pPr>
              <w:pStyle w:val="Tablelegend"/>
              <w:ind w:left="-85" w:firstLine="0"/>
              <w:rPr>
                <w:lang w:val="en-GB" w:eastAsia="zh-CN"/>
              </w:rPr>
            </w:pPr>
            <w:r w:rsidRPr="00912595">
              <w:rPr>
                <w:rFonts w:hint="eastAsia"/>
                <w:lang w:val="en-GB" w:eastAsia="zh-CN"/>
              </w:rPr>
              <w:t>注</w:t>
            </w:r>
            <w:r w:rsidRPr="00912595">
              <w:rPr>
                <w:lang w:val="en-GB" w:eastAsia="zh-CN"/>
              </w:rPr>
              <w:t>1 –</w:t>
            </w:r>
            <w:r w:rsidR="00146B6D">
              <w:rPr>
                <w:lang w:val="en-GB" w:eastAsia="zh-CN"/>
              </w:rPr>
              <w:t xml:space="preserve"> </w:t>
            </w:r>
            <w:r w:rsidRPr="00912595">
              <w:rPr>
                <w:rFonts w:ascii="SimSun" w:hAnsi="SimSun" w:cs="SimSun" w:hint="eastAsia"/>
                <w:lang w:val="en-US" w:eastAsia="zh-CN"/>
              </w:rPr>
              <w:t>使用</w:t>
            </w:r>
            <w:r w:rsidRPr="00912595">
              <w:rPr>
                <w:lang w:eastAsia="zh-CN"/>
              </w:rPr>
              <w:t>30 kHz</w:t>
            </w:r>
            <w:r w:rsidRPr="00912595">
              <w:rPr>
                <w:rFonts w:ascii="SimSun" w:hAnsi="SimSun" w:cs="SimSun" w:hint="eastAsia"/>
                <w:lang w:val="en-US" w:eastAsia="zh-CN"/>
              </w:rPr>
              <w:t>滤波器的第一个和最后一个测量位置在</w:t>
            </w:r>
            <w:r w:rsidRPr="00912595">
              <w:rPr>
                <w:lang w:val="en-GB"/>
              </w:rPr>
              <w:t>Δ</w:t>
            </w:r>
            <w:r w:rsidRPr="00912595">
              <w:rPr>
                <w:i/>
                <w:iCs/>
                <w:lang w:val="en-GB" w:eastAsia="zh-CN"/>
              </w:rPr>
              <w:t>f</w:t>
            </w:r>
            <w:r w:rsidR="00306D27">
              <w:rPr>
                <w:vertAlign w:val="subscript"/>
                <w:lang w:val="en-GB" w:eastAsia="zh-CN"/>
              </w:rPr>
              <w:t>OoB</w:t>
            </w:r>
            <w:r w:rsidRPr="00912595">
              <w:rPr>
                <w:rFonts w:ascii="SimSun" w:hAnsi="SimSun" w:cs="SimSun" w:hint="eastAsia"/>
                <w:lang w:val="en-US" w:eastAsia="zh-CN"/>
              </w:rPr>
              <w:t>等于</w:t>
            </w:r>
            <w:r w:rsidRPr="00912595">
              <w:rPr>
                <w:lang w:val="en-GB" w:eastAsia="zh-CN"/>
              </w:rPr>
              <w:t>0.015 MHz</w:t>
            </w:r>
            <w:r w:rsidRPr="00912595">
              <w:rPr>
                <w:rFonts w:hint="eastAsia"/>
                <w:lang w:val="en-GB" w:eastAsia="zh-CN"/>
              </w:rPr>
              <w:t>和</w:t>
            </w:r>
            <w:r>
              <w:rPr>
                <w:lang w:val="en-GB" w:eastAsia="zh-CN"/>
              </w:rPr>
              <w:t>0.</w:t>
            </w:r>
            <w:r>
              <w:rPr>
                <w:rFonts w:hint="eastAsia"/>
                <w:lang w:val="en-GB" w:eastAsia="zh-CN"/>
              </w:rPr>
              <w:t>0</w:t>
            </w:r>
            <w:r w:rsidRPr="00912595">
              <w:rPr>
                <w:lang w:val="en-GB" w:eastAsia="zh-CN"/>
              </w:rPr>
              <w:t>85 MHz</w:t>
            </w:r>
            <w:r w:rsidRPr="00912595">
              <w:rPr>
                <w:rFonts w:hint="eastAsia"/>
                <w:lang w:val="en-GB" w:eastAsia="zh-CN"/>
              </w:rPr>
              <w:t>处</w:t>
            </w:r>
            <w:r w:rsidRPr="00912595">
              <w:rPr>
                <w:rFonts w:hint="eastAsia"/>
                <w:lang w:eastAsia="zh-CN"/>
              </w:rPr>
              <w:t>。</w:t>
            </w:r>
          </w:p>
          <w:p w:rsidR="000B466B" w:rsidRPr="00912595" w:rsidRDefault="000B466B" w:rsidP="004E099C">
            <w:pPr>
              <w:pStyle w:val="Tablelegend"/>
              <w:ind w:left="-85" w:firstLine="0"/>
              <w:rPr>
                <w:lang w:val="en-GB" w:eastAsia="zh-CN"/>
              </w:rPr>
            </w:pPr>
            <w:r w:rsidRPr="00912595">
              <w:rPr>
                <w:rFonts w:hint="eastAsia"/>
                <w:lang w:val="en-GB" w:eastAsia="zh-CN"/>
              </w:rPr>
              <w:t>注</w:t>
            </w:r>
            <w:r w:rsidRPr="00912595">
              <w:rPr>
                <w:lang w:val="en-GB" w:eastAsia="zh-CN"/>
              </w:rPr>
              <w:t xml:space="preserve">2 – </w:t>
            </w:r>
            <w:r w:rsidRPr="00912595">
              <w:rPr>
                <w:rFonts w:hint="eastAsia"/>
                <w:lang w:val="en-GB" w:eastAsia="zh-CN"/>
              </w:rPr>
              <w:t>在频谱发射限值的边界处，使用</w:t>
            </w:r>
            <w:r w:rsidRPr="00912595">
              <w:rPr>
                <w:lang w:val="en-GB" w:eastAsia="zh-CN"/>
              </w:rPr>
              <w:t>1 MHz</w:t>
            </w:r>
            <w:r>
              <w:rPr>
                <w:rFonts w:hint="eastAsia"/>
                <w:lang w:val="en-GB" w:eastAsia="zh-CN"/>
              </w:rPr>
              <w:t>滤波器的第一个和最后一个测量位置分别</w:t>
            </w:r>
            <w:r w:rsidRPr="00912595">
              <w:rPr>
                <w:rFonts w:hint="eastAsia"/>
                <w:lang w:val="en-GB" w:eastAsia="zh-CN"/>
              </w:rPr>
              <w:t>在</w:t>
            </w:r>
            <w:r w:rsidRPr="00912595">
              <w:rPr>
                <w:lang w:val="en-GB" w:eastAsia="zh-CN"/>
              </w:rPr>
              <w:t xml:space="preserve">+0.5 MHz </w:t>
            </w:r>
            <w:r w:rsidRPr="00912595">
              <w:rPr>
                <w:rFonts w:hint="eastAsia"/>
                <w:lang w:val="en-GB" w:eastAsia="zh-CN"/>
              </w:rPr>
              <w:t>和</w:t>
            </w:r>
            <w:r w:rsidRPr="00912595">
              <w:rPr>
                <w:lang w:val="en-GB" w:eastAsia="zh-CN"/>
              </w:rPr>
              <w:t>–0.5 MHz</w:t>
            </w:r>
            <w:r w:rsidRPr="00912595">
              <w:rPr>
                <w:rFonts w:hint="eastAsia"/>
                <w:lang w:val="en-GB" w:eastAsia="zh-CN"/>
              </w:rPr>
              <w:t>之内。</w:t>
            </w:r>
          </w:p>
          <w:p w:rsidR="000B466B" w:rsidRPr="00912595" w:rsidRDefault="000B466B" w:rsidP="004E099C">
            <w:pPr>
              <w:pStyle w:val="Tablelegend"/>
              <w:ind w:left="-85" w:firstLine="0"/>
              <w:rPr>
                <w:lang w:val="en-GB" w:eastAsia="zh-CN"/>
              </w:rPr>
            </w:pPr>
            <w:r w:rsidRPr="00912595">
              <w:rPr>
                <w:rFonts w:hint="eastAsia"/>
                <w:lang w:val="en-GB" w:eastAsia="zh-CN"/>
              </w:rPr>
              <w:t>注</w:t>
            </w:r>
            <w:r w:rsidRPr="00912595">
              <w:rPr>
                <w:lang w:val="en-GB" w:eastAsia="zh-CN"/>
              </w:rPr>
              <w:t xml:space="preserve">3 – </w:t>
            </w:r>
            <w:r w:rsidRPr="00912595">
              <w:rPr>
                <w:rFonts w:hint="eastAsia"/>
                <w:lang w:val="en-GB" w:eastAsia="zh-CN"/>
              </w:rPr>
              <w:t>测量将在信道的上边缘之上和信道下边缘之下进行。</w:t>
            </w:r>
          </w:p>
          <w:p w:rsidR="000B466B" w:rsidRPr="008D01A8" w:rsidRDefault="000B466B" w:rsidP="008D01A8">
            <w:pPr>
              <w:pStyle w:val="TableLegendNote"/>
              <w:rPr>
                <w:lang w:val="en-GB" w:eastAsia="zh-CN"/>
              </w:rPr>
            </w:pPr>
            <w:r w:rsidRPr="00912595">
              <w:rPr>
                <w:rFonts w:hint="eastAsia"/>
                <w:lang w:val="en-GB" w:eastAsia="zh-CN"/>
              </w:rPr>
              <w:t>注</w:t>
            </w:r>
            <w:r w:rsidRPr="00912595">
              <w:rPr>
                <w:lang w:val="en-GB" w:eastAsia="zh-CN"/>
              </w:rPr>
              <w:t xml:space="preserve">4 – </w:t>
            </w:r>
            <w:r w:rsidRPr="00912595">
              <w:rPr>
                <w:rFonts w:hint="eastAsia"/>
                <w:lang w:val="en-GB" w:eastAsia="zh-CN"/>
              </w:rPr>
              <w:t>以上</w:t>
            </w:r>
            <w:r>
              <w:rPr>
                <w:rFonts w:hint="eastAsia"/>
                <w:lang w:val="en-GB" w:eastAsia="zh-CN"/>
              </w:rPr>
              <w:t>频谱发射掩膜（</w:t>
            </w:r>
            <w:r w:rsidRPr="00912595">
              <w:rPr>
                <w:lang w:val="en-GB" w:eastAsia="zh-CN"/>
              </w:rPr>
              <w:t>SEM</w:t>
            </w:r>
            <w:r>
              <w:rPr>
                <w:rFonts w:hint="eastAsia"/>
                <w:lang w:val="en-GB" w:eastAsia="zh-CN"/>
              </w:rPr>
              <w:t>）要求适</w:t>
            </w:r>
            <w:r w:rsidRPr="00912595">
              <w:rPr>
                <w:rFonts w:hint="eastAsia"/>
                <w:lang w:val="en-GB" w:eastAsia="zh-CN"/>
              </w:rPr>
              <w:t>用于对应于如表</w:t>
            </w:r>
            <w:r>
              <w:rPr>
                <w:lang w:val="en-GB" w:eastAsia="zh-CN"/>
              </w:rPr>
              <w:t>3-</w:t>
            </w:r>
            <w:r>
              <w:rPr>
                <w:rFonts w:hint="eastAsia"/>
                <w:lang w:val="en-GB" w:eastAsia="zh-CN"/>
              </w:rPr>
              <w:t>2</w:t>
            </w:r>
            <w:r w:rsidRPr="00912595">
              <w:rPr>
                <w:rFonts w:hint="eastAsia"/>
                <w:lang w:val="en-GB" w:eastAsia="zh-CN"/>
              </w:rPr>
              <w:t>所定义</w:t>
            </w:r>
            <w:r>
              <w:rPr>
                <w:rFonts w:hint="eastAsia"/>
                <w:lang w:val="en-GB" w:eastAsia="zh-CN"/>
              </w:rPr>
              <w:t>之</w:t>
            </w:r>
            <w:r w:rsidRPr="00912595">
              <w:rPr>
                <w:rFonts w:hint="eastAsia"/>
                <w:lang w:val="en-GB" w:eastAsia="zh-CN"/>
              </w:rPr>
              <w:t>网络信令值</w:t>
            </w:r>
            <w:r>
              <w:rPr>
                <w:lang w:val="en-GB" w:eastAsia="zh-CN"/>
              </w:rPr>
              <w:t>NS_0</w:t>
            </w:r>
            <w:r>
              <w:rPr>
                <w:rFonts w:hint="eastAsia"/>
                <w:lang w:val="en-GB" w:eastAsia="zh-CN"/>
              </w:rPr>
              <w:t>4</w:t>
            </w:r>
            <w:r w:rsidRPr="00912595">
              <w:rPr>
                <w:rFonts w:hint="eastAsia"/>
                <w:lang w:val="en-GB" w:eastAsia="zh-CN"/>
              </w:rPr>
              <w:t>的频段</w:t>
            </w:r>
            <w:r>
              <w:rPr>
                <w:rFonts w:hint="eastAsia"/>
                <w:lang w:val="en-GB" w:eastAsia="zh-CN"/>
              </w:rPr>
              <w:t>。</w:t>
            </w:r>
          </w:p>
        </w:tc>
      </w:tr>
    </w:tbl>
    <w:p w:rsidR="000B466B" w:rsidRPr="00912595" w:rsidRDefault="000B466B" w:rsidP="000B466B">
      <w:pPr>
        <w:pStyle w:val="Tablefin"/>
        <w:rPr>
          <w:lang w:eastAsia="zh-CN"/>
        </w:rPr>
      </w:pPr>
    </w:p>
    <w:p w:rsidR="006376A9" w:rsidRPr="00912595" w:rsidRDefault="000B466B" w:rsidP="000B466B">
      <w:pPr>
        <w:pStyle w:val="Note"/>
        <w:rPr>
          <w:lang w:eastAsia="zh-CN"/>
        </w:rPr>
      </w:pPr>
      <w:r w:rsidRPr="00912595">
        <w:rPr>
          <w:rFonts w:hint="eastAsia"/>
          <w:lang w:val="en-US" w:eastAsia="zh-CN"/>
        </w:rPr>
        <w:t>注</w:t>
      </w:r>
      <w:r w:rsidRPr="00912595">
        <w:rPr>
          <w:lang w:val="en-US" w:eastAsia="zh-CN"/>
        </w:rPr>
        <w:t> – </w:t>
      </w:r>
      <w:r w:rsidRPr="00912595">
        <w:rPr>
          <w:rFonts w:hint="eastAsia"/>
          <w:lang w:eastAsia="zh-CN"/>
        </w:rPr>
        <w:t>作为通用规则</w:t>
      </w:r>
      <w:r w:rsidRPr="00912595">
        <w:rPr>
          <w:rFonts w:hint="eastAsia"/>
          <w:lang w:val="en-US" w:eastAsia="zh-CN"/>
        </w:rPr>
        <w:t>，</w:t>
      </w:r>
      <w:r w:rsidRPr="00912595">
        <w:rPr>
          <w:rFonts w:hint="eastAsia"/>
          <w:lang w:eastAsia="zh-CN"/>
        </w:rPr>
        <w:t>测量设备的分辨带宽应等于测量带宽</w:t>
      </w:r>
      <w:r>
        <w:rPr>
          <w:rFonts w:hint="eastAsia"/>
          <w:lang w:eastAsia="zh-CN"/>
        </w:rPr>
        <w:t>（</w:t>
      </w:r>
      <w:r>
        <w:rPr>
          <w:rFonts w:hint="eastAsia"/>
          <w:lang w:eastAsia="zh-CN"/>
        </w:rPr>
        <w:t>MBW</w:t>
      </w:r>
      <w:r>
        <w:rPr>
          <w:rFonts w:hint="eastAsia"/>
          <w:lang w:eastAsia="zh-CN"/>
        </w:rPr>
        <w:t>）。不过</w:t>
      </w:r>
      <w:r w:rsidRPr="00912595">
        <w:rPr>
          <w:rFonts w:hint="eastAsia"/>
          <w:lang w:eastAsia="zh-CN"/>
        </w:rPr>
        <w:t>，为提高测量精确度、敏感度和效率，分辨带宽可以小于测量带宽。当分辨带宽小于测量带宽时，结果应在测量带宽上积分</w:t>
      </w:r>
      <w:r>
        <w:rPr>
          <w:rFonts w:hint="eastAsia"/>
          <w:lang w:eastAsia="zh-CN"/>
        </w:rPr>
        <w:t>，</w:t>
      </w:r>
      <w:r w:rsidRPr="00912595">
        <w:rPr>
          <w:rFonts w:hint="eastAsia"/>
          <w:lang w:eastAsia="zh-CN"/>
        </w:rPr>
        <w:t>以便获得测量带宽的等效噪声带宽。</w:t>
      </w:r>
    </w:p>
    <w:p w:rsidR="00801303" w:rsidRPr="00912595" w:rsidRDefault="00801303" w:rsidP="00801303">
      <w:pPr>
        <w:pStyle w:val="Heading2"/>
        <w:rPr>
          <w:lang w:eastAsia="zh-CN"/>
        </w:rPr>
      </w:pPr>
      <w:r w:rsidRPr="00912595">
        <w:rPr>
          <w:lang w:eastAsia="zh-CN"/>
        </w:rPr>
        <w:t>3.2</w:t>
      </w:r>
      <w:r w:rsidRPr="00912595">
        <w:rPr>
          <w:lang w:eastAsia="zh-CN"/>
        </w:rPr>
        <w:tab/>
      </w:r>
      <w:bookmarkStart w:id="415" w:name="lt_pId2657"/>
      <w:r w:rsidR="000B466B">
        <w:rPr>
          <w:rFonts w:hint="eastAsia"/>
          <w:lang w:eastAsia="zh-CN"/>
        </w:rPr>
        <w:t>相邻</w:t>
      </w:r>
      <w:r w:rsidR="00707D05">
        <w:rPr>
          <w:rFonts w:hint="eastAsia"/>
          <w:lang w:eastAsia="zh-CN"/>
        </w:rPr>
        <w:t>信道泄漏</w:t>
      </w:r>
      <w:bookmarkEnd w:id="415"/>
      <w:r w:rsidR="000B466B">
        <w:rPr>
          <w:rFonts w:hint="eastAsia"/>
          <w:lang w:eastAsia="zh-CN"/>
        </w:rPr>
        <w:t>比</w:t>
      </w:r>
    </w:p>
    <w:p w:rsidR="00801303" w:rsidRPr="00912595" w:rsidRDefault="000B466B" w:rsidP="006376A9">
      <w:pPr>
        <w:ind w:firstLineChars="200" w:firstLine="480"/>
        <w:rPr>
          <w:lang w:val="en-US" w:eastAsia="zh-CN"/>
        </w:rPr>
      </w:pPr>
      <w:bookmarkStart w:id="416" w:name="lt_pId2658"/>
      <w:r>
        <w:rPr>
          <w:rFonts w:hint="eastAsia"/>
          <w:noProof/>
          <w:lang w:eastAsia="zh-CN"/>
        </w:rPr>
        <w:t>相邻信道泄漏比（</w:t>
      </w:r>
      <w:r w:rsidR="006376A9" w:rsidRPr="00912595">
        <w:rPr>
          <w:noProof/>
          <w:lang w:eastAsia="zh-CN"/>
        </w:rPr>
        <w:t>ACLR</w:t>
      </w:r>
      <w:r>
        <w:rPr>
          <w:rFonts w:hint="eastAsia"/>
          <w:noProof/>
          <w:lang w:eastAsia="zh-CN"/>
        </w:rPr>
        <w:t>）</w:t>
      </w:r>
      <w:r w:rsidR="006376A9" w:rsidRPr="00912595">
        <w:rPr>
          <w:rFonts w:ascii="SimSun" w:hAnsi="SimSun" w:cs="SimSun" w:hint="eastAsia"/>
          <w:noProof/>
          <w:lang w:val="en-US" w:eastAsia="zh-CN"/>
        </w:rPr>
        <w:t>是以指配信道频率为中心的滤波平均功率与以相邻信道频率为中心的滤波平均功率之比。</w:t>
      </w:r>
      <w:bookmarkEnd w:id="416"/>
    </w:p>
    <w:p w:rsidR="00801303" w:rsidRPr="00912595" w:rsidRDefault="00801303" w:rsidP="00801303">
      <w:pPr>
        <w:pStyle w:val="Heading3"/>
        <w:rPr>
          <w:lang w:val="en-US" w:eastAsia="zh-CN"/>
        </w:rPr>
      </w:pPr>
      <w:r w:rsidRPr="00912595">
        <w:rPr>
          <w:lang w:val="en-US" w:eastAsia="zh-CN"/>
        </w:rPr>
        <w:t>3.2.1</w:t>
      </w:r>
      <w:r w:rsidRPr="00912595">
        <w:rPr>
          <w:lang w:val="en-US" w:eastAsia="zh-CN"/>
        </w:rPr>
        <w:tab/>
      </w:r>
      <w:bookmarkStart w:id="417" w:name="lt_pId2660"/>
      <w:r w:rsidRPr="00912595">
        <w:rPr>
          <w:lang w:val="en-US" w:eastAsia="zh-CN"/>
        </w:rPr>
        <w:t>E-UTRA ACLR</w:t>
      </w:r>
      <w:bookmarkEnd w:id="417"/>
    </w:p>
    <w:p w:rsidR="006376A9" w:rsidRPr="00912595" w:rsidRDefault="006376A9" w:rsidP="006376A9">
      <w:pPr>
        <w:ind w:firstLineChars="200" w:firstLine="480"/>
        <w:rPr>
          <w:rFonts w:cs="v5.0.0"/>
          <w:lang w:val="en-US" w:eastAsia="zh-CN"/>
        </w:rPr>
      </w:pPr>
      <w:r w:rsidRPr="00912595">
        <w:rPr>
          <w:lang w:val="en-US" w:eastAsia="zh-CN"/>
        </w:rPr>
        <w:t>E-UTRA</w:t>
      </w:r>
      <w:r w:rsidRPr="00912595">
        <w:rPr>
          <w:rFonts w:ascii="SimSun" w:hAnsi="SimSun" w:cs="SimSun" w:hint="eastAsia"/>
          <w:noProof/>
          <w:lang w:val="en-US" w:eastAsia="zh-CN"/>
        </w:rPr>
        <w:t>相邻信道泄露功率比</w:t>
      </w:r>
      <w:r w:rsidRPr="00912595">
        <w:rPr>
          <w:rFonts w:ascii="SimSun" w:hAnsi="SimSun" w:cs="SimSun" w:hint="eastAsia"/>
          <w:lang w:val="en-US" w:eastAsia="zh-CN"/>
        </w:rPr>
        <w:t>（</w:t>
      </w:r>
      <w:r w:rsidRPr="00912595">
        <w:rPr>
          <w:lang w:val="en-US" w:eastAsia="zh-CN"/>
        </w:rPr>
        <w:t>E-UTRA</w:t>
      </w:r>
      <w:r w:rsidRPr="004E099C">
        <w:rPr>
          <w:vertAlign w:val="subscript"/>
          <w:lang w:val="en-US" w:eastAsia="zh-CN"/>
        </w:rPr>
        <w:t>ACLR</w:t>
      </w:r>
      <w:r w:rsidRPr="00912595">
        <w:rPr>
          <w:rFonts w:ascii="SimSun" w:hAnsi="SimSun" w:cs="SimSun" w:hint="eastAsia"/>
          <w:lang w:val="en-US" w:eastAsia="zh-CN"/>
        </w:rPr>
        <w:t>）</w:t>
      </w:r>
      <w:r w:rsidRPr="00912595">
        <w:rPr>
          <w:rFonts w:ascii="SimSun" w:hAnsi="SimSun" w:cs="SimSun" w:hint="eastAsia"/>
          <w:lang w:eastAsia="zh-CN"/>
        </w:rPr>
        <w:t>是</w:t>
      </w:r>
      <w:r w:rsidR="004E099C">
        <w:rPr>
          <w:rFonts w:ascii="SimSun" w:hAnsi="SimSun" w:cs="SimSun" w:hint="eastAsia"/>
          <w:lang w:eastAsia="zh-CN"/>
        </w:rPr>
        <w:t>标称信道间隔处、</w:t>
      </w:r>
      <w:r w:rsidRPr="00912595">
        <w:rPr>
          <w:rFonts w:ascii="SimSun" w:hAnsi="SimSun" w:cs="SimSun" w:hint="eastAsia"/>
          <w:lang w:eastAsia="zh-CN"/>
        </w:rPr>
        <w:t>以指配信道频率为中心的滤波平均功率与以相邻信道频率为中心的滤波平均功率之比。</w:t>
      </w:r>
      <w:bookmarkStart w:id="418" w:name="lt_pId2663"/>
      <w:r w:rsidR="004E099C">
        <w:rPr>
          <w:rFonts w:ascii="SimSun" w:hAnsi="SimSun" w:cs="SimSun" w:hint="eastAsia"/>
          <w:lang w:eastAsia="zh-CN"/>
        </w:rPr>
        <w:t>指配E-UTRA信道功率和</w:t>
      </w:r>
      <w:r w:rsidRPr="00912595">
        <w:rPr>
          <w:rFonts w:ascii="SimSun" w:hAnsi="SimSun" w:cs="SimSun" w:hint="eastAsia"/>
          <w:lang w:eastAsia="zh-CN"/>
        </w:rPr>
        <w:t>相邻</w:t>
      </w:r>
      <w:r w:rsidR="004E099C">
        <w:rPr>
          <w:rFonts w:ascii="SimSun" w:hAnsi="SimSun" w:cs="SimSun" w:hint="eastAsia"/>
          <w:lang w:eastAsia="zh-CN"/>
        </w:rPr>
        <w:t>E-UTRA</w:t>
      </w:r>
      <w:r w:rsidRPr="00912595">
        <w:rPr>
          <w:rFonts w:ascii="SimSun" w:hAnsi="SimSun" w:cs="SimSun" w:hint="eastAsia"/>
          <w:lang w:val="en-US" w:eastAsia="zh-CN"/>
        </w:rPr>
        <w:t>信道</w:t>
      </w:r>
      <w:r w:rsidRPr="00912595">
        <w:rPr>
          <w:rFonts w:ascii="SimSun" w:hAnsi="SimSun" w:cs="SimSun" w:hint="eastAsia"/>
          <w:lang w:eastAsia="zh-CN"/>
        </w:rPr>
        <w:t>功率的测量采用矩形滤波器</w:t>
      </w:r>
      <w:r w:rsidR="004E099C">
        <w:rPr>
          <w:rFonts w:ascii="SimSun" w:hAnsi="SimSun" w:cs="SimSun" w:hint="eastAsia"/>
          <w:lang w:eastAsia="zh-CN"/>
        </w:rPr>
        <w:t>，其</w:t>
      </w:r>
      <w:r w:rsidR="004E099C" w:rsidRPr="00912595">
        <w:rPr>
          <w:rFonts w:ascii="SimSun" w:hAnsi="SimSun" w:cs="SimSun" w:hint="eastAsia"/>
          <w:lang w:eastAsia="zh-CN"/>
        </w:rPr>
        <w:t>测量带宽</w:t>
      </w:r>
      <w:r w:rsidR="004E099C">
        <w:rPr>
          <w:rFonts w:ascii="SimSun" w:hAnsi="SimSun" w:cs="SimSun" w:hint="eastAsia"/>
          <w:lang w:eastAsia="zh-CN"/>
        </w:rPr>
        <w:t>（</w:t>
      </w:r>
      <w:r w:rsidR="004E099C" w:rsidRPr="007F5F34">
        <w:rPr>
          <w:rFonts w:hint="eastAsia"/>
          <w:lang w:val="en-US" w:eastAsia="zh-CN"/>
        </w:rPr>
        <w:t>MBW</w:t>
      </w:r>
      <w:r w:rsidR="004E099C">
        <w:rPr>
          <w:rFonts w:ascii="SimSun" w:hAnsi="SimSun" w:cs="SimSun" w:hint="eastAsia"/>
          <w:lang w:eastAsia="zh-CN"/>
        </w:rPr>
        <w:t>）在</w:t>
      </w:r>
      <w:r w:rsidR="004E099C">
        <w:rPr>
          <w:rFonts w:cs="v5.0.0"/>
          <w:lang w:val="en-US" w:eastAsia="zh-CN"/>
        </w:rPr>
        <w:t>表</w:t>
      </w:r>
      <w:r w:rsidR="004E099C">
        <w:rPr>
          <w:rFonts w:cs="v5.0.0"/>
          <w:lang w:val="en-US" w:eastAsia="zh-CN"/>
        </w:rPr>
        <w:t>3.2.1-1</w:t>
      </w:r>
      <w:r w:rsidR="004E099C">
        <w:rPr>
          <w:rFonts w:cs="v5.0.0" w:hint="eastAsia"/>
          <w:lang w:val="en-US" w:eastAsia="zh-CN"/>
        </w:rPr>
        <w:t>和</w:t>
      </w:r>
      <w:r w:rsidR="004E099C">
        <w:rPr>
          <w:rFonts w:cs="v5.0.0"/>
          <w:lang w:val="en-US" w:eastAsia="zh-CN"/>
        </w:rPr>
        <w:t>表</w:t>
      </w:r>
      <w:r w:rsidR="004E099C" w:rsidRPr="00912595">
        <w:rPr>
          <w:rFonts w:cs="v5.0.0"/>
          <w:lang w:val="en-US" w:eastAsia="zh-CN"/>
        </w:rPr>
        <w:t>3.2.1-2</w:t>
      </w:r>
      <w:r w:rsidR="004E099C">
        <w:rPr>
          <w:rFonts w:cs="v5.0.0" w:hint="eastAsia"/>
          <w:lang w:val="en-US" w:eastAsia="zh-CN"/>
        </w:rPr>
        <w:t>中规定</w:t>
      </w:r>
      <w:r w:rsidR="004E099C">
        <w:rPr>
          <w:rFonts w:ascii="SimSun" w:hAnsi="SimSun" w:cs="SimSun" w:hint="eastAsia"/>
          <w:lang w:eastAsia="zh-CN"/>
        </w:rPr>
        <w:t>。如果测得</w:t>
      </w:r>
      <w:r w:rsidRPr="00912595">
        <w:rPr>
          <w:rFonts w:ascii="SimSun" w:hAnsi="SimSun" w:cs="SimSun" w:hint="eastAsia"/>
          <w:lang w:eastAsia="zh-CN"/>
        </w:rPr>
        <w:t>的相邻信道功率大于</w:t>
      </w:r>
      <w:r w:rsidRPr="00912595">
        <w:rPr>
          <w:lang w:val="en-GB" w:eastAsia="zh-CN"/>
        </w:rPr>
        <w:t>–50 dBm</w:t>
      </w:r>
      <w:r w:rsidR="004E099C">
        <w:rPr>
          <w:rFonts w:hint="eastAsia"/>
          <w:lang w:val="en-GB" w:eastAsia="zh-CN"/>
        </w:rPr>
        <w:t>，那么</w:t>
      </w:r>
      <w:r w:rsidR="004E099C" w:rsidRPr="00912595">
        <w:rPr>
          <w:lang w:eastAsia="zh-CN"/>
        </w:rPr>
        <w:t>E-UTRA</w:t>
      </w:r>
      <w:r w:rsidR="004E099C" w:rsidRPr="00912595">
        <w:rPr>
          <w:vertAlign w:val="subscript"/>
          <w:lang w:val="en-US" w:eastAsia="zh-CN"/>
        </w:rPr>
        <w:t>ACLR</w:t>
      </w:r>
      <w:r w:rsidRPr="00912595">
        <w:rPr>
          <w:rFonts w:hint="eastAsia"/>
          <w:lang w:val="en-GB" w:eastAsia="zh-CN"/>
        </w:rPr>
        <w:t>须高于表</w:t>
      </w:r>
      <w:r w:rsidRPr="00912595">
        <w:rPr>
          <w:rFonts w:cs="v5.0.0"/>
          <w:lang w:val="en-US" w:eastAsia="zh-CN"/>
        </w:rPr>
        <w:t>3.2.1-1</w:t>
      </w:r>
      <w:r w:rsidRPr="00912595">
        <w:rPr>
          <w:rFonts w:cs="v5.0.0" w:hint="eastAsia"/>
          <w:lang w:val="en-US" w:eastAsia="zh-CN"/>
        </w:rPr>
        <w:t>和</w:t>
      </w:r>
      <w:r w:rsidRPr="00912595">
        <w:rPr>
          <w:rFonts w:cs="v5.0.0"/>
          <w:lang w:val="en-US" w:eastAsia="zh-CN"/>
        </w:rPr>
        <w:t>表</w:t>
      </w:r>
      <w:r w:rsidRPr="00912595">
        <w:rPr>
          <w:rFonts w:cs="v5.0.0"/>
          <w:lang w:val="en-US" w:eastAsia="zh-CN"/>
        </w:rPr>
        <w:t>3.2.1-2</w:t>
      </w:r>
      <w:r w:rsidRPr="00912595">
        <w:rPr>
          <w:rFonts w:hint="eastAsia"/>
          <w:lang w:val="en-GB" w:eastAsia="zh-CN"/>
        </w:rPr>
        <w:t>中</w:t>
      </w:r>
      <w:r w:rsidR="004E099C">
        <w:rPr>
          <w:rFonts w:hint="eastAsia"/>
          <w:lang w:val="en-GB" w:eastAsia="zh-CN"/>
        </w:rPr>
        <w:t>规定的</w:t>
      </w:r>
      <w:r w:rsidRPr="00912595">
        <w:rPr>
          <w:rFonts w:hint="eastAsia"/>
          <w:lang w:val="en-GB" w:eastAsia="zh-CN"/>
        </w:rPr>
        <w:t>值。</w:t>
      </w:r>
      <w:bookmarkEnd w:id="418"/>
    </w:p>
    <w:p w:rsidR="00801303" w:rsidRPr="00912595" w:rsidRDefault="006376A9" w:rsidP="00801303">
      <w:pPr>
        <w:pStyle w:val="TableNo"/>
        <w:rPr>
          <w:lang w:val="en-US"/>
        </w:rPr>
      </w:pPr>
      <w:bookmarkStart w:id="419" w:name="lt_pId2664"/>
      <w:r w:rsidRPr="00912595">
        <w:rPr>
          <w:rFonts w:hint="eastAsia"/>
          <w:lang w:val="en-US" w:eastAsia="zh-CN"/>
        </w:rPr>
        <w:t>表</w:t>
      </w:r>
      <w:r w:rsidR="00801303" w:rsidRPr="00912595">
        <w:rPr>
          <w:lang w:val="en-US"/>
        </w:rPr>
        <w:t>3.2.1-1</w:t>
      </w:r>
      <w:bookmarkEnd w:id="419"/>
    </w:p>
    <w:p w:rsidR="00801303" w:rsidRPr="00912595" w:rsidRDefault="004E099C" w:rsidP="00801303">
      <w:pPr>
        <w:pStyle w:val="Tabletitle"/>
        <w:rPr>
          <w:lang w:val="en-US"/>
        </w:rPr>
      </w:pPr>
      <w:bookmarkStart w:id="420" w:name="lt_pId2665"/>
      <w:r>
        <w:rPr>
          <w:rFonts w:hint="eastAsia"/>
          <w:lang w:val="en-US" w:eastAsia="zh-CN"/>
        </w:rPr>
        <w:t>输出功率为</w:t>
      </w:r>
      <w:r>
        <w:rPr>
          <w:rFonts w:hint="eastAsia"/>
          <w:lang w:val="en-US" w:eastAsia="zh-CN"/>
        </w:rPr>
        <w:t>23 dBm</w:t>
      </w:r>
      <w:r>
        <w:rPr>
          <w:rFonts w:hint="eastAsia"/>
          <w:lang w:val="en-US" w:eastAsia="zh-CN"/>
        </w:rPr>
        <w:t>的</w:t>
      </w:r>
      <w:r>
        <w:rPr>
          <w:rFonts w:hint="eastAsia"/>
          <w:lang w:val="en-US" w:eastAsia="zh-CN"/>
        </w:rPr>
        <w:t>UE</w:t>
      </w:r>
      <w:r>
        <w:rPr>
          <w:rFonts w:hint="eastAsia"/>
          <w:lang w:val="en-US" w:eastAsia="zh-CN"/>
        </w:rPr>
        <w:t>的</w:t>
      </w:r>
      <w:r w:rsidR="00801303" w:rsidRPr="00912595">
        <w:rPr>
          <w:i/>
          <w:iCs/>
          <w:lang w:val="en-US"/>
        </w:rPr>
        <w:t>E-UTRA</w:t>
      </w:r>
      <w:r w:rsidR="00801303" w:rsidRPr="00912595">
        <w:rPr>
          <w:i/>
          <w:iCs/>
          <w:vertAlign w:val="subscript"/>
          <w:lang w:val="en-US"/>
        </w:rPr>
        <w:t>ACLR</w:t>
      </w:r>
      <w:r>
        <w:rPr>
          <w:rFonts w:hint="eastAsia"/>
          <w:lang w:val="en-US" w:eastAsia="zh-CN"/>
        </w:rPr>
        <w:t>一般要求</w:t>
      </w:r>
      <w:bookmarkEnd w:id="42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418"/>
        <w:gridCol w:w="1276"/>
        <w:gridCol w:w="1275"/>
        <w:gridCol w:w="1418"/>
        <w:gridCol w:w="1276"/>
        <w:gridCol w:w="1280"/>
      </w:tblGrid>
      <w:tr w:rsidR="00E73071" w:rsidRPr="00912595" w:rsidTr="00801303">
        <w:trPr>
          <w:jc w:val="center"/>
        </w:trPr>
        <w:tc>
          <w:tcPr>
            <w:tcW w:w="9639" w:type="dxa"/>
            <w:gridSpan w:val="7"/>
          </w:tcPr>
          <w:p w:rsidR="00E73071" w:rsidRPr="00912595" w:rsidRDefault="00E73071" w:rsidP="006376A9">
            <w:pPr>
              <w:pStyle w:val="Tablehead"/>
              <w:keepNext w:val="0"/>
              <w:rPr>
                <w:rFonts w:ascii="SimSun" w:hAnsi="SimSun" w:cs="SimSun"/>
                <w:sz w:val="20"/>
                <w:szCs w:val="22"/>
                <w:lang w:val="en-US" w:eastAsia="zh-CN"/>
              </w:rPr>
            </w:pPr>
            <w:r w:rsidRPr="00912595">
              <w:rPr>
                <w:rFonts w:ascii="SimSun" w:hAnsi="SimSun" w:cs="SimSun" w:hint="eastAsia"/>
                <w:sz w:val="20"/>
                <w:szCs w:val="22"/>
                <w:lang w:val="en-US" w:eastAsia="zh-CN"/>
              </w:rPr>
              <w:t>信道带宽</w:t>
            </w:r>
            <w:r w:rsidRPr="00912595">
              <w:rPr>
                <w:sz w:val="20"/>
                <w:szCs w:val="22"/>
                <w:lang w:val="en-US" w:eastAsia="zh-CN"/>
              </w:rPr>
              <w:t>/</w:t>
            </w:r>
            <w:r w:rsidRPr="00912595">
              <w:rPr>
                <w:rFonts w:asciiTheme="majorBidi" w:hAnsiTheme="majorBidi" w:cstheme="majorBidi"/>
                <w:sz w:val="20"/>
                <w:lang w:val="en-US" w:eastAsia="zh-CN"/>
              </w:rPr>
              <w:t>E-UTRA</w:t>
            </w:r>
            <w:r w:rsidRPr="00912595">
              <w:rPr>
                <w:rFonts w:asciiTheme="majorBidi" w:hAnsiTheme="majorBidi" w:cstheme="majorBidi"/>
                <w:sz w:val="20"/>
                <w:vertAlign w:val="subscript"/>
                <w:lang w:val="en-US" w:eastAsia="zh-CN"/>
              </w:rPr>
              <w:t>ACLR1</w:t>
            </w:r>
            <w:r w:rsidRPr="00912595">
              <w:rPr>
                <w:sz w:val="20"/>
                <w:szCs w:val="22"/>
                <w:lang w:val="en-US" w:eastAsia="zh-CN"/>
              </w:rPr>
              <w:t>/</w:t>
            </w:r>
            <w:r w:rsidRPr="00912595">
              <w:rPr>
                <w:rFonts w:ascii="SimSun" w:hAnsi="SimSun" w:cs="SimSun" w:hint="eastAsia"/>
                <w:sz w:val="20"/>
                <w:szCs w:val="22"/>
                <w:lang w:val="en-US" w:eastAsia="zh-CN"/>
              </w:rPr>
              <w:t>测量带宽</w:t>
            </w:r>
          </w:p>
        </w:tc>
      </w:tr>
      <w:tr w:rsidR="00801303" w:rsidRPr="00912595" w:rsidTr="00801303">
        <w:trPr>
          <w:jc w:val="center"/>
        </w:trPr>
        <w:tc>
          <w:tcPr>
            <w:tcW w:w="1696" w:type="dxa"/>
          </w:tcPr>
          <w:p w:rsidR="00801303" w:rsidRPr="00912595" w:rsidRDefault="00801303" w:rsidP="00801303">
            <w:pPr>
              <w:pStyle w:val="Tablehead"/>
              <w:keepNext w:val="0"/>
              <w:rPr>
                <w:rFonts w:asciiTheme="majorBidi" w:hAnsiTheme="majorBidi" w:cstheme="majorBidi"/>
                <w:szCs w:val="22"/>
                <w:lang w:val="en-US" w:eastAsia="zh-CN"/>
              </w:rPr>
            </w:pPr>
          </w:p>
        </w:tc>
        <w:tc>
          <w:tcPr>
            <w:tcW w:w="1418" w:type="dxa"/>
          </w:tcPr>
          <w:p w:rsidR="00801303" w:rsidRPr="00912595" w:rsidRDefault="00801303" w:rsidP="00801303">
            <w:pPr>
              <w:pStyle w:val="Tablehead"/>
              <w:keepNext w:val="0"/>
              <w:rPr>
                <w:rFonts w:asciiTheme="majorBidi" w:hAnsiTheme="majorBidi" w:cstheme="majorBidi"/>
                <w:szCs w:val="22"/>
                <w:lang w:val="en-US"/>
              </w:rPr>
            </w:pPr>
            <w:r w:rsidRPr="00912595">
              <w:rPr>
                <w:rFonts w:asciiTheme="majorBidi" w:hAnsiTheme="majorBidi" w:cstheme="majorBidi"/>
                <w:szCs w:val="22"/>
                <w:lang w:val="en-US"/>
              </w:rPr>
              <w:t>1.4</w:t>
            </w:r>
            <w:r w:rsidRPr="00912595">
              <w:rPr>
                <w:rFonts w:asciiTheme="majorBidi" w:hAnsiTheme="majorBidi" w:cstheme="majorBidi"/>
                <w:szCs w:val="22"/>
                <w:lang w:val="en-US"/>
              </w:rPr>
              <w:br/>
            </w:r>
            <w:bookmarkStart w:id="421" w:name="lt_pId2668"/>
            <w:r w:rsidRPr="00912595">
              <w:rPr>
                <w:rFonts w:asciiTheme="majorBidi" w:hAnsiTheme="majorBidi" w:cstheme="majorBidi"/>
                <w:szCs w:val="22"/>
                <w:lang w:val="en-US"/>
              </w:rPr>
              <w:t>MHz</w:t>
            </w:r>
            <w:bookmarkEnd w:id="421"/>
          </w:p>
        </w:tc>
        <w:tc>
          <w:tcPr>
            <w:tcW w:w="1276" w:type="dxa"/>
          </w:tcPr>
          <w:p w:rsidR="00801303" w:rsidRPr="00912595" w:rsidRDefault="00801303" w:rsidP="00801303">
            <w:pPr>
              <w:pStyle w:val="Tablehead"/>
              <w:keepNext w:val="0"/>
              <w:rPr>
                <w:rFonts w:asciiTheme="majorBidi" w:hAnsiTheme="majorBidi" w:cstheme="majorBidi"/>
                <w:szCs w:val="22"/>
                <w:lang w:val="en-US"/>
              </w:rPr>
            </w:pPr>
            <w:r w:rsidRPr="00912595">
              <w:rPr>
                <w:rFonts w:asciiTheme="majorBidi" w:hAnsiTheme="majorBidi" w:cstheme="majorBidi"/>
                <w:szCs w:val="22"/>
                <w:lang w:val="en-US"/>
              </w:rPr>
              <w:t>3.0</w:t>
            </w:r>
            <w:r w:rsidRPr="00912595">
              <w:rPr>
                <w:rFonts w:asciiTheme="majorBidi" w:hAnsiTheme="majorBidi" w:cstheme="majorBidi"/>
                <w:szCs w:val="22"/>
                <w:lang w:val="en-US"/>
              </w:rPr>
              <w:br/>
            </w:r>
            <w:bookmarkStart w:id="422" w:name="lt_pId2670"/>
            <w:r w:rsidRPr="00912595">
              <w:rPr>
                <w:rFonts w:asciiTheme="majorBidi" w:hAnsiTheme="majorBidi" w:cstheme="majorBidi"/>
                <w:szCs w:val="22"/>
                <w:lang w:val="en-US"/>
              </w:rPr>
              <w:t>MHz</w:t>
            </w:r>
            <w:bookmarkEnd w:id="422"/>
          </w:p>
        </w:tc>
        <w:tc>
          <w:tcPr>
            <w:tcW w:w="1275" w:type="dxa"/>
          </w:tcPr>
          <w:p w:rsidR="00801303" w:rsidRPr="00912595" w:rsidRDefault="00801303" w:rsidP="00801303">
            <w:pPr>
              <w:pStyle w:val="Tablehead"/>
              <w:keepNext w:val="0"/>
              <w:rPr>
                <w:rFonts w:asciiTheme="majorBidi" w:hAnsiTheme="majorBidi" w:cstheme="majorBidi"/>
                <w:szCs w:val="22"/>
                <w:lang w:val="en-US"/>
              </w:rPr>
            </w:pPr>
            <w:r w:rsidRPr="00912595">
              <w:rPr>
                <w:rFonts w:asciiTheme="majorBidi" w:hAnsiTheme="majorBidi" w:cstheme="majorBidi"/>
                <w:szCs w:val="22"/>
                <w:lang w:val="en-US"/>
              </w:rPr>
              <w:t>5</w:t>
            </w:r>
            <w:r w:rsidRPr="00912595">
              <w:rPr>
                <w:rFonts w:asciiTheme="majorBidi" w:hAnsiTheme="majorBidi" w:cstheme="majorBidi"/>
                <w:szCs w:val="22"/>
                <w:lang w:val="en-US"/>
              </w:rPr>
              <w:br/>
            </w:r>
            <w:bookmarkStart w:id="423" w:name="lt_pId2672"/>
            <w:r w:rsidRPr="00912595">
              <w:rPr>
                <w:rFonts w:asciiTheme="majorBidi" w:hAnsiTheme="majorBidi" w:cstheme="majorBidi"/>
                <w:szCs w:val="22"/>
                <w:lang w:val="en-US"/>
              </w:rPr>
              <w:t>MHz</w:t>
            </w:r>
            <w:bookmarkEnd w:id="423"/>
          </w:p>
        </w:tc>
        <w:tc>
          <w:tcPr>
            <w:tcW w:w="1418" w:type="dxa"/>
          </w:tcPr>
          <w:p w:rsidR="00801303" w:rsidRPr="00912595" w:rsidRDefault="00801303" w:rsidP="00801303">
            <w:pPr>
              <w:pStyle w:val="Tablehead"/>
              <w:keepNext w:val="0"/>
              <w:rPr>
                <w:rFonts w:asciiTheme="majorBidi" w:hAnsiTheme="majorBidi" w:cstheme="majorBidi"/>
                <w:szCs w:val="22"/>
                <w:lang w:val="en-US"/>
              </w:rPr>
            </w:pPr>
            <w:r w:rsidRPr="00912595">
              <w:rPr>
                <w:rFonts w:asciiTheme="majorBidi" w:hAnsiTheme="majorBidi" w:cstheme="majorBidi"/>
                <w:szCs w:val="22"/>
                <w:lang w:val="en-US"/>
              </w:rPr>
              <w:t>10</w:t>
            </w:r>
            <w:r w:rsidRPr="00912595">
              <w:rPr>
                <w:rFonts w:asciiTheme="majorBidi" w:hAnsiTheme="majorBidi" w:cstheme="majorBidi"/>
                <w:szCs w:val="22"/>
                <w:lang w:val="en-US"/>
              </w:rPr>
              <w:br/>
            </w:r>
            <w:bookmarkStart w:id="424" w:name="lt_pId2674"/>
            <w:r w:rsidRPr="00912595">
              <w:rPr>
                <w:rFonts w:asciiTheme="majorBidi" w:hAnsiTheme="majorBidi" w:cstheme="majorBidi"/>
                <w:szCs w:val="22"/>
                <w:lang w:val="en-US"/>
              </w:rPr>
              <w:t>MHz</w:t>
            </w:r>
            <w:bookmarkEnd w:id="424"/>
          </w:p>
        </w:tc>
        <w:tc>
          <w:tcPr>
            <w:tcW w:w="1276" w:type="dxa"/>
          </w:tcPr>
          <w:p w:rsidR="00801303" w:rsidRPr="00912595" w:rsidRDefault="00801303" w:rsidP="00801303">
            <w:pPr>
              <w:pStyle w:val="Tablehead"/>
              <w:keepNext w:val="0"/>
              <w:rPr>
                <w:rFonts w:asciiTheme="majorBidi" w:hAnsiTheme="majorBidi" w:cstheme="majorBidi"/>
                <w:szCs w:val="22"/>
                <w:lang w:val="en-US"/>
              </w:rPr>
            </w:pPr>
            <w:r w:rsidRPr="00912595">
              <w:rPr>
                <w:rFonts w:asciiTheme="majorBidi" w:hAnsiTheme="majorBidi" w:cstheme="majorBidi"/>
                <w:szCs w:val="22"/>
                <w:lang w:val="en-US"/>
              </w:rPr>
              <w:t>15</w:t>
            </w:r>
            <w:r w:rsidRPr="00912595">
              <w:rPr>
                <w:rFonts w:asciiTheme="majorBidi" w:hAnsiTheme="majorBidi" w:cstheme="majorBidi"/>
                <w:szCs w:val="22"/>
                <w:lang w:val="en-US"/>
              </w:rPr>
              <w:br/>
            </w:r>
            <w:bookmarkStart w:id="425" w:name="lt_pId2676"/>
            <w:r w:rsidRPr="00912595">
              <w:rPr>
                <w:rFonts w:asciiTheme="majorBidi" w:hAnsiTheme="majorBidi" w:cstheme="majorBidi"/>
                <w:szCs w:val="22"/>
                <w:lang w:val="en-US"/>
              </w:rPr>
              <w:t>MHz</w:t>
            </w:r>
            <w:bookmarkEnd w:id="425"/>
          </w:p>
        </w:tc>
        <w:tc>
          <w:tcPr>
            <w:tcW w:w="1280" w:type="dxa"/>
          </w:tcPr>
          <w:p w:rsidR="00801303" w:rsidRPr="00912595" w:rsidRDefault="00801303" w:rsidP="00801303">
            <w:pPr>
              <w:pStyle w:val="Tablehead"/>
              <w:keepNext w:val="0"/>
              <w:rPr>
                <w:rFonts w:asciiTheme="majorBidi" w:hAnsiTheme="majorBidi" w:cstheme="majorBidi"/>
                <w:szCs w:val="22"/>
                <w:lang w:val="en-US"/>
              </w:rPr>
            </w:pPr>
            <w:r w:rsidRPr="00912595">
              <w:rPr>
                <w:rFonts w:asciiTheme="majorBidi" w:hAnsiTheme="majorBidi" w:cstheme="majorBidi"/>
                <w:szCs w:val="22"/>
                <w:lang w:val="en-US"/>
              </w:rPr>
              <w:t>20</w:t>
            </w:r>
            <w:r w:rsidRPr="00912595">
              <w:rPr>
                <w:rFonts w:asciiTheme="majorBidi" w:hAnsiTheme="majorBidi" w:cstheme="majorBidi"/>
                <w:szCs w:val="22"/>
                <w:lang w:val="en-US"/>
              </w:rPr>
              <w:br/>
            </w:r>
            <w:bookmarkStart w:id="426" w:name="lt_pId2678"/>
            <w:r w:rsidRPr="00912595">
              <w:rPr>
                <w:rFonts w:asciiTheme="majorBidi" w:hAnsiTheme="majorBidi" w:cstheme="majorBidi"/>
                <w:szCs w:val="22"/>
                <w:lang w:val="en-US"/>
              </w:rPr>
              <w:t>MHz</w:t>
            </w:r>
            <w:bookmarkEnd w:id="426"/>
          </w:p>
        </w:tc>
      </w:tr>
      <w:tr w:rsidR="00801303" w:rsidRPr="00912595" w:rsidTr="00801303">
        <w:trPr>
          <w:jc w:val="center"/>
        </w:trPr>
        <w:tc>
          <w:tcPr>
            <w:tcW w:w="1696" w:type="dxa"/>
          </w:tcPr>
          <w:p w:rsidR="00801303" w:rsidRPr="00912595" w:rsidRDefault="00801303" w:rsidP="00801303">
            <w:pPr>
              <w:pStyle w:val="Tabletext"/>
              <w:jc w:val="center"/>
              <w:rPr>
                <w:b/>
                <w:bCs/>
                <w:i/>
                <w:iCs/>
                <w:lang w:val="en-US"/>
              </w:rPr>
            </w:pPr>
            <w:bookmarkStart w:id="427" w:name="lt_pId2679"/>
            <w:r w:rsidRPr="00912595">
              <w:rPr>
                <w:b/>
                <w:bCs/>
                <w:i/>
                <w:iCs/>
                <w:lang w:val="en-US"/>
              </w:rPr>
              <w:t>E-UTRA</w:t>
            </w:r>
            <w:r w:rsidRPr="00912595">
              <w:rPr>
                <w:b/>
                <w:bCs/>
                <w:i/>
                <w:iCs/>
                <w:vertAlign w:val="subscript"/>
                <w:lang w:val="en-US"/>
              </w:rPr>
              <w:t>ACLR</w:t>
            </w:r>
            <w:r w:rsidRPr="00912595">
              <w:rPr>
                <w:b/>
                <w:bCs/>
                <w:vertAlign w:val="subscript"/>
                <w:lang w:val="en-US"/>
              </w:rPr>
              <w:t>1</w:t>
            </w:r>
            <w:bookmarkEnd w:id="427"/>
          </w:p>
        </w:tc>
        <w:tc>
          <w:tcPr>
            <w:tcW w:w="1418" w:type="dxa"/>
          </w:tcPr>
          <w:p w:rsidR="00801303" w:rsidRPr="00912595" w:rsidRDefault="00801303" w:rsidP="00801303">
            <w:pPr>
              <w:pStyle w:val="Tabletext"/>
              <w:jc w:val="center"/>
              <w:rPr>
                <w:lang w:val="en-US"/>
              </w:rPr>
            </w:pPr>
            <w:bookmarkStart w:id="428" w:name="lt_pId2680"/>
            <w:r w:rsidRPr="00912595">
              <w:rPr>
                <w:lang w:val="en-US"/>
              </w:rPr>
              <w:t>29.2 dB</w:t>
            </w:r>
            <w:bookmarkEnd w:id="428"/>
          </w:p>
        </w:tc>
        <w:tc>
          <w:tcPr>
            <w:tcW w:w="1276" w:type="dxa"/>
          </w:tcPr>
          <w:p w:rsidR="00801303" w:rsidRPr="00912595" w:rsidRDefault="00801303" w:rsidP="00801303">
            <w:pPr>
              <w:pStyle w:val="Tabletext"/>
              <w:jc w:val="center"/>
              <w:rPr>
                <w:lang w:val="en-US"/>
              </w:rPr>
            </w:pPr>
            <w:bookmarkStart w:id="429" w:name="lt_pId2681"/>
            <w:r w:rsidRPr="00912595">
              <w:rPr>
                <w:lang w:val="en-US"/>
              </w:rPr>
              <w:t>29.2 dB</w:t>
            </w:r>
            <w:bookmarkEnd w:id="429"/>
          </w:p>
        </w:tc>
        <w:tc>
          <w:tcPr>
            <w:tcW w:w="1275" w:type="dxa"/>
          </w:tcPr>
          <w:p w:rsidR="00801303" w:rsidRPr="00912595" w:rsidRDefault="00801303" w:rsidP="00801303">
            <w:pPr>
              <w:pStyle w:val="Tabletext"/>
              <w:jc w:val="center"/>
              <w:rPr>
                <w:lang w:val="en-US"/>
              </w:rPr>
            </w:pPr>
            <w:bookmarkStart w:id="430" w:name="lt_pId2682"/>
            <w:r w:rsidRPr="00912595">
              <w:rPr>
                <w:lang w:val="en-US"/>
              </w:rPr>
              <w:t>29.2 dB</w:t>
            </w:r>
            <w:bookmarkEnd w:id="430"/>
          </w:p>
        </w:tc>
        <w:tc>
          <w:tcPr>
            <w:tcW w:w="1418" w:type="dxa"/>
          </w:tcPr>
          <w:p w:rsidR="00801303" w:rsidRPr="00912595" w:rsidRDefault="00801303" w:rsidP="00801303">
            <w:pPr>
              <w:pStyle w:val="Tabletext"/>
              <w:jc w:val="center"/>
              <w:rPr>
                <w:lang w:val="en-US"/>
              </w:rPr>
            </w:pPr>
            <w:bookmarkStart w:id="431" w:name="lt_pId2683"/>
            <w:r w:rsidRPr="00912595">
              <w:rPr>
                <w:lang w:val="en-US"/>
              </w:rPr>
              <w:t>29.2 dB</w:t>
            </w:r>
            <w:bookmarkEnd w:id="431"/>
          </w:p>
        </w:tc>
        <w:tc>
          <w:tcPr>
            <w:tcW w:w="1276" w:type="dxa"/>
          </w:tcPr>
          <w:p w:rsidR="00801303" w:rsidRPr="00912595" w:rsidRDefault="00801303" w:rsidP="00801303">
            <w:pPr>
              <w:pStyle w:val="Tabletext"/>
              <w:jc w:val="center"/>
              <w:rPr>
                <w:lang w:val="en-US"/>
              </w:rPr>
            </w:pPr>
            <w:bookmarkStart w:id="432" w:name="lt_pId2684"/>
            <w:r w:rsidRPr="00912595">
              <w:rPr>
                <w:lang w:val="en-US"/>
              </w:rPr>
              <w:t>29.2 dB</w:t>
            </w:r>
            <w:bookmarkEnd w:id="432"/>
          </w:p>
        </w:tc>
        <w:tc>
          <w:tcPr>
            <w:tcW w:w="1280" w:type="dxa"/>
          </w:tcPr>
          <w:p w:rsidR="00801303" w:rsidRPr="00912595" w:rsidRDefault="00801303" w:rsidP="00801303">
            <w:pPr>
              <w:pStyle w:val="Tabletext"/>
              <w:jc w:val="center"/>
              <w:rPr>
                <w:lang w:val="en-US"/>
              </w:rPr>
            </w:pPr>
            <w:bookmarkStart w:id="433" w:name="lt_pId2685"/>
            <w:r w:rsidRPr="00912595">
              <w:rPr>
                <w:lang w:val="en-US"/>
              </w:rPr>
              <w:t>29.2 dB</w:t>
            </w:r>
            <w:bookmarkEnd w:id="433"/>
          </w:p>
        </w:tc>
      </w:tr>
      <w:tr w:rsidR="00801303" w:rsidRPr="00912595" w:rsidTr="00801303">
        <w:trPr>
          <w:jc w:val="center"/>
        </w:trPr>
        <w:tc>
          <w:tcPr>
            <w:tcW w:w="1696" w:type="dxa"/>
          </w:tcPr>
          <w:p w:rsidR="00801303" w:rsidRPr="006B2647" w:rsidRDefault="00801303" w:rsidP="00801303">
            <w:pPr>
              <w:pStyle w:val="Tabletext"/>
              <w:jc w:val="center"/>
              <w:rPr>
                <w:b/>
                <w:bCs/>
                <w:lang w:eastAsia="zh-CN"/>
              </w:rPr>
            </w:pPr>
            <w:bookmarkStart w:id="434" w:name="lt_pId2686"/>
            <w:r w:rsidRPr="006B2647">
              <w:rPr>
                <w:b/>
                <w:bCs/>
                <w:lang w:val="en-US" w:eastAsia="zh-CN"/>
              </w:rPr>
              <w:t>E-</w:t>
            </w:r>
            <w:r w:rsidR="006376A9" w:rsidRPr="006B2647">
              <w:rPr>
                <w:b/>
                <w:bCs/>
                <w:lang w:val="en-US" w:eastAsia="zh-CN"/>
              </w:rPr>
              <w:t>UTRA</w:t>
            </w:r>
            <w:r w:rsidR="006376A9" w:rsidRPr="006B2647">
              <w:rPr>
                <w:rFonts w:ascii="SimSun" w:hAnsi="SimSun" w:cs="SimSun" w:hint="eastAsia"/>
                <w:b/>
                <w:sz w:val="20"/>
                <w:szCs w:val="22"/>
                <w:lang w:val="en-US" w:eastAsia="zh-CN"/>
              </w:rPr>
              <w:t>信道测量带宽</w:t>
            </w:r>
            <w:bookmarkEnd w:id="434"/>
          </w:p>
        </w:tc>
        <w:tc>
          <w:tcPr>
            <w:tcW w:w="1418" w:type="dxa"/>
            <w:vAlign w:val="center"/>
          </w:tcPr>
          <w:p w:rsidR="00801303" w:rsidRPr="00912595" w:rsidRDefault="00801303" w:rsidP="00801303">
            <w:pPr>
              <w:pStyle w:val="Tabletext"/>
              <w:jc w:val="center"/>
            </w:pPr>
            <w:bookmarkStart w:id="435" w:name="lt_pId2687"/>
            <w:r w:rsidRPr="00912595">
              <w:t>1.08 MHz</w:t>
            </w:r>
            <w:bookmarkEnd w:id="435"/>
          </w:p>
        </w:tc>
        <w:tc>
          <w:tcPr>
            <w:tcW w:w="1276" w:type="dxa"/>
            <w:vAlign w:val="center"/>
          </w:tcPr>
          <w:p w:rsidR="00801303" w:rsidRPr="00912595" w:rsidRDefault="00801303" w:rsidP="00801303">
            <w:pPr>
              <w:pStyle w:val="Tabletext"/>
              <w:jc w:val="center"/>
            </w:pPr>
            <w:bookmarkStart w:id="436" w:name="lt_pId2688"/>
            <w:r w:rsidRPr="00912595">
              <w:t>2.7 MHz</w:t>
            </w:r>
            <w:bookmarkEnd w:id="436"/>
          </w:p>
        </w:tc>
        <w:tc>
          <w:tcPr>
            <w:tcW w:w="1275" w:type="dxa"/>
            <w:vAlign w:val="center"/>
          </w:tcPr>
          <w:p w:rsidR="00801303" w:rsidRPr="00912595" w:rsidRDefault="00801303" w:rsidP="00801303">
            <w:pPr>
              <w:pStyle w:val="Tabletext"/>
              <w:jc w:val="center"/>
            </w:pPr>
            <w:bookmarkStart w:id="437" w:name="lt_pId2689"/>
            <w:r w:rsidRPr="00912595">
              <w:t>4.5 MHz</w:t>
            </w:r>
            <w:bookmarkEnd w:id="437"/>
          </w:p>
        </w:tc>
        <w:tc>
          <w:tcPr>
            <w:tcW w:w="1418" w:type="dxa"/>
            <w:vAlign w:val="center"/>
          </w:tcPr>
          <w:p w:rsidR="00801303" w:rsidRPr="00912595" w:rsidRDefault="00801303" w:rsidP="00801303">
            <w:pPr>
              <w:pStyle w:val="Tabletext"/>
              <w:jc w:val="center"/>
            </w:pPr>
            <w:bookmarkStart w:id="438" w:name="lt_pId2690"/>
            <w:r w:rsidRPr="00912595">
              <w:t>9.0 MHz</w:t>
            </w:r>
            <w:bookmarkEnd w:id="438"/>
          </w:p>
        </w:tc>
        <w:tc>
          <w:tcPr>
            <w:tcW w:w="1276" w:type="dxa"/>
            <w:vAlign w:val="center"/>
          </w:tcPr>
          <w:p w:rsidR="00801303" w:rsidRPr="00912595" w:rsidRDefault="00801303" w:rsidP="00801303">
            <w:pPr>
              <w:pStyle w:val="Tabletext"/>
              <w:jc w:val="center"/>
            </w:pPr>
            <w:bookmarkStart w:id="439" w:name="lt_pId2691"/>
            <w:r w:rsidRPr="00912595">
              <w:t>13.5 MHz</w:t>
            </w:r>
            <w:bookmarkEnd w:id="439"/>
          </w:p>
        </w:tc>
        <w:tc>
          <w:tcPr>
            <w:tcW w:w="1280" w:type="dxa"/>
            <w:vAlign w:val="center"/>
          </w:tcPr>
          <w:p w:rsidR="00801303" w:rsidRPr="00912595" w:rsidRDefault="00801303" w:rsidP="00801303">
            <w:pPr>
              <w:pStyle w:val="Tabletext"/>
              <w:jc w:val="center"/>
            </w:pPr>
            <w:bookmarkStart w:id="440" w:name="lt_pId2692"/>
            <w:r w:rsidRPr="00912595">
              <w:t>18 MHz</w:t>
            </w:r>
            <w:bookmarkEnd w:id="440"/>
          </w:p>
        </w:tc>
      </w:tr>
      <w:tr w:rsidR="00801303" w:rsidRPr="00912595" w:rsidTr="00801303">
        <w:trPr>
          <w:jc w:val="center"/>
        </w:trPr>
        <w:tc>
          <w:tcPr>
            <w:tcW w:w="1696" w:type="dxa"/>
          </w:tcPr>
          <w:p w:rsidR="00801303" w:rsidRPr="00912595" w:rsidRDefault="00801303" w:rsidP="004E099C">
            <w:pPr>
              <w:pStyle w:val="Tabletext"/>
              <w:jc w:val="center"/>
              <w:rPr>
                <w:b/>
                <w:bCs/>
                <w:lang w:eastAsia="zh-CN"/>
              </w:rPr>
            </w:pPr>
            <w:bookmarkStart w:id="441" w:name="lt_pId2693"/>
            <w:r w:rsidRPr="00912595">
              <w:rPr>
                <w:b/>
                <w:bCs/>
              </w:rPr>
              <w:t>UE</w:t>
            </w:r>
            <w:bookmarkEnd w:id="441"/>
            <w:r w:rsidR="004E099C">
              <w:rPr>
                <w:rFonts w:hint="eastAsia"/>
                <w:b/>
                <w:bCs/>
                <w:lang w:eastAsia="zh-CN"/>
              </w:rPr>
              <w:t>信道</w:t>
            </w:r>
          </w:p>
        </w:tc>
        <w:tc>
          <w:tcPr>
            <w:tcW w:w="1418" w:type="dxa"/>
          </w:tcPr>
          <w:p w:rsidR="00801303" w:rsidRPr="00912595" w:rsidRDefault="00801303" w:rsidP="00801303">
            <w:pPr>
              <w:pStyle w:val="Tabletext"/>
              <w:jc w:val="center"/>
            </w:pPr>
            <w:bookmarkStart w:id="442" w:name="lt_pId2694"/>
            <w:r w:rsidRPr="00912595">
              <w:t>+1.4 MHz or −1.4 MHz</w:t>
            </w:r>
            <w:bookmarkEnd w:id="442"/>
          </w:p>
        </w:tc>
        <w:tc>
          <w:tcPr>
            <w:tcW w:w="1276" w:type="dxa"/>
          </w:tcPr>
          <w:p w:rsidR="00801303" w:rsidRPr="00912595" w:rsidRDefault="00801303" w:rsidP="00801303">
            <w:pPr>
              <w:pStyle w:val="Tabletext"/>
              <w:jc w:val="center"/>
            </w:pPr>
            <w:bookmarkStart w:id="443" w:name="lt_pId2695"/>
            <w:r w:rsidRPr="00912595">
              <w:t>+3 MHz or −3 MHz</w:t>
            </w:r>
            <w:bookmarkEnd w:id="443"/>
          </w:p>
        </w:tc>
        <w:tc>
          <w:tcPr>
            <w:tcW w:w="1275" w:type="dxa"/>
          </w:tcPr>
          <w:p w:rsidR="00801303" w:rsidRPr="00912595" w:rsidRDefault="00801303" w:rsidP="00801303">
            <w:pPr>
              <w:pStyle w:val="Tabletext"/>
              <w:jc w:val="center"/>
            </w:pPr>
            <w:bookmarkStart w:id="444" w:name="lt_pId2696"/>
            <w:r w:rsidRPr="00912595">
              <w:t>+5 MHz or −5 MHz</w:t>
            </w:r>
            <w:bookmarkEnd w:id="444"/>
          </w:p>
        </w:tc>
        <w:tc>
          <w:tcPr>
            <w:tcW w:w="1418" w:type="dxa"/>
          </w:tcPr>
          <w:p w:rsidR="00801303" w:rsidRPr="00912595" w:rsidRDefault="00801303" w:rsidP="00801303">
            <w:pPr>
              <w:pStyle w:val="Tabletext"/>
              <w:jc w:val="center"/>
            </w:pPr>
            <w:bookmarkStart w:id="445" w:name="lt_pId2697"/>
            <w:r w:rsidRPr="00912595">
              <w:t>+10 MHz or −10 MHz</w:t>
            </w:r>
            <w:bookmarkEnd w:id="445"/>
          </w:p>
        </w:tc>
        <w:tc>
          <w:tcPr>
            <w:tcW w:w="1276" w:type="dxa"/>
          </w:tcPr>
          <w:p w:rsidR="00801303" w:rsidRPr="00912595" w:rsidRDefault="00FD3248" w:rsidP="00801303">
            <w:pPr>
              <w:pStyle w:val="Tabletext"/>
              <w:jc w:val="center"/>
            </w:pPr>
            <w:bookmarkStart w:id="446" w:name="lt_pId2698"/>
            <w:r>
              <w:t xml:space="preserve">+15 MHz or </w:t>
            </w:r>
            <w:r w:rsidR="00801303" w:rsidRPr="00912595">
              <w:t>−15</w:t>
            </w:r>
            <w:r w:rsidRPr="00912595">
              <w:t> </w:t>
            </w:r>
            <w:r w:rsidR="00801303" w:rsidRPr="00912595">
              <w:t>MHz</w:t>
            </w:r>
            <w:bookmarkEnd w:id="446"/>
          </w:p>
        </w:tc>
        <w:tc>
          <w:tcPr>
            <w:tcW w:w="1280" w:type="dxa"/>
          </w:tcPr>
          <w:p w:rsidR="00801303" w:rsidRPr="00912595" w:rsidRDefault="00801303" w:rsidP="00801303">
            <w:pPr>
              <w:pStyle w:val="Tabletext"/>
              <w:jc w:val="center"/>
            </w:pPr>
            <w:bookmarkStart w:id="447" w:name="lt_pId2699"/>
            <w:r w:rsidRPr="00912595">
              <w:t>+20 MHz or −20 MHz</w:t>
            </w:r>
            <w:bookmarkEnd w:id="447"/>
          </w:p>
        </w:tc>
      </w:tr>
    </w:tbl>
    <w:p w:rsidR="00AD1754" w:rsidRDefault="00AD1754">
      <w:pPr>
        <w:tabs>
          <w:tab w:val="clear" w:pos="794"/>
          <w:tab w:val="clear" w:pos="1191"/>
          <w:tab w:val="clear" w:pos="1588"/>
          <w:tab w:val="clear" w:pos="1985"/>
        </w:tabs>
        <w:overflowPunct/>
        <w:autoSpaceDE/>
        <w:autoSpaceDN/>
        <w:adjustRightInd/>
        <w:spacing w:before="0"/>
        <w:jc w:val="left"/>
        <w:textAlignment w:val="auto"/>
      </w:pPr>
      <w:bookmarkStart w:id="448" w:name="lt_pId2700"/>
    </w:p>
    <w:p w:rsidR="00AD1754" w:rsidRDefault="00AD1754">
      <w:pPr>
        <w:tabs>
          <w:tab w:val="clear" w:pos="794"/>
          <w:tab w:val="clear" w:pos="1191"/>
          <w:tab w:val="clear" w:pos="1588"/>
          <w:tab w:val="clear" w:pos="1985"/>
        </w:tabs>
        <w:overflowPunct/>
        <w:autoSpaceDE/>
        <w:autoSpaceDN/>
        <w:adjustRightInd/>
        <w:spacing w:before="0"/>
        <w:jc w:val="left"/>
        <w:textAlignment w:val="auto"/>
      </w:pPr>
      <w:r>
        <w:br w:type="page"/>
      </w:r>
    </w:p>
    <w:p w:rsidR="00801303" w:rsidRPr="00912595" w:rsidRDefault="00612E44" w:rsidP="00801303">
      <w:pPr>
        <w:pStyle w:val="TableNo"/>
      </w:pPr>
      <w:r>
        <w:lastRenderedPageBreak/>
        <w:t>表</w:t>
      </w:r>
      <w:r w:rsidR="00801303" w:rsidRPr="00912595">
        <w:t>3.2.1-2</w:t>
      </w:r>
      <w:bookmarkEnd w:id="448"/>
    </w:p>
    <w:p w:rsidR="00801303" w:rsidRPr="004E099C" w:rsidRDefault="004E099C" w:rsidP="00801303">
      <w:pPr>
        <w:pStyle w:val="Tabletitle"/>
        <w:rPr>
          <w:rFonts w:cs="v5.0.0"/>
          <w:lang w:eastAsia="zh-CN"/>
        </w:rPr>
      </w:pPr>
      <w:bookmarkStart w:id="449" w:name="lt_pId2701"/>
      <w:r>
        <w:rPr>
          <w:rFonts w:hint="eastAsia"/>
          <w:lang w:val="en-US" w:eastAsia="zh-CN"/>
        </w:rPr>
        <w:t>输出功率为</w:t>
      </w:r>
      <w:r w:rsidRPr="004E099C">
        <w:rPr>
          <w:rFonts w:hint="eastAsia"/>
          <w:lang w:eastAsia="zh-CN"/>
        </w:rPr>
        <w:t>31 dBm</w:t>
      </w:r>
      <w:r>
        <w:rPr>
          <w:rFonts w:hint="eastAsia"/>
          <w:lang w:val="en-US" w:eastAsia="zh-CN"/>
        </w:rPr>
        <w:t>的</w:t>
      </w:r>
      <w:r w:rsidRPr="004E099C">
        <w:rPr>
          <w:rFonts w:hint="eastAsia"/>
          <w:lang w:eastAsia="zh-CN"/>
        </w:rPr>
        <w:t>UE</w:t>
      </w:r>
      <w:r>
        <w:rPr>
          <w:rFonts w:hint="eastAsia"/>
          <w:lang w:val="en-US" w:eastAsia="zh-CN"/>
        </w:rPr>
        <w:t>的</w:t>
      </w:r>
      <w:r w:rsidR="00FD5840">
        <w:rPr>
          <w:lang w:val="en-US" w:eastAsia="zh-CN"/>
        </w:rPr>
        <w:t>附加</w:t>
      </w:r>
      <w:r w:rsidR="00801303" w:rsidRPr="004E099C">
        <w:rPr>
          <w:i/>
          <w:iCs/>
          <w:lang w:eastAsia="zh-CN"/>
        </w:rPr>
        <w:t>E-UTRA</w:t>
      </w:r>
      <w:r w:rsidR="00801303" w:rsidRPr="004E099C">
        <w:rPr>
          <w:i/>
          <w:iCs/>
          <w:vertAlign w:val="subscript"/>
          <w:lang w:eastAsia="zh-CN"/>
        </w:rPr>
        <w:t>ACLR</w:t>
      </w:r>
      <w:r>
        <w:rPr>
          <w:rFonts w:hint="eastAsia"/>
          <w:lang w:eastAsia="zh-CN"/>
        </w:rPr>
        <w:t>要求</w:t>
      </w:r>
      <w:bookmarkEnd w:id="449"/>
      <w:r w:rsidR="00801303" w:rsidRPr="004E099C">
        <w:rPr>
          <w:lang w:eastAsia="zh-CN"/>
        </w:rPr>
        <w:br/>
      </w:r>
      <w:bookmarkStart w:id="450" w:name="lt_pId2702"/>
      <w:r>
        <w:rPr>
          <w:rFonts w:hint="eastAsia"/>
          <w:lang w:eastAsia="zh-CN"/>
        </w:rPr>
        <w:t>（仅适用于工作频段</w:t>
      </w:r>
      <w:r>
        <w:rPr>
          <w:rFonts w:hint="eastAsia"/>
          <w:lang w:eastAsia="zh-CN"/>
        </w:rPr>
        <w:t>14</w:t>
      </w:r>
      <w:r>
        <w:rPr>
          <w:rFonts w:hint="eastAsia"/>
          <w:lang w:eastAsia="zh-CN"/>
        </w:rPr>
        <w:t>）</w:t>
      </w:r>
      <w:bookmarkEnd w:id="45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134"/>
        <w:gridCol w:w="1276"/>
        <w:gridCol w:w="1275"/>
        <w:gridCol w:w="1276"/>
        <w:gridCol w:w="1315"/>
        <w:gridCol w:w="1383"/>
      </w:tblGrid>
      <w:tr w:rsidR="00801303" w:rsidRPr="00912595" w:rsidTr="00801303">
        <w:trPr>
          <w:jc w:val="center"/>
        </w:trPr>
        <w:tc>
          <w:tcPr>
            <w:tcW w:w="1980" w:type="dxa"/>
            <w:vMerge w:val="restart"/>
          </w:tcPr>
          <w:p w:rsidR="00801303" w:rsidRPr="004E099C" w:rsidRDefault="00801303" w:rsidP="00801303">
            <w:pPr>
              <w:pStyle w:val="Tablehead"/>
              <w:keepNext w:val="0"/>
              <w:rPr>
                <w:rFonts w:asciiTheme="majorBidi" w:hAnsiTheme="majorBidi" w:cstheme="majorBidi"/>
                <w:szCs w:val="22"/>
                <w:lang w:eastAsia="zh-CN"/>
              </w:rPr>
            </w:pPr>
          </w:p>
        </w:tc>
        <w:tc>
          <w:tcPr>
            <w:tcW w:w="7659" w:type="dxa"/>
            <w:gridSpan w:val="6"/>
          </w:tcPr>
          <w:p w:rsidR="00801303" w:rsidRPr="00912595" w:rsidRDefault="006B2647" w:rsidP="00801303">
            <w:pPr>
              <w:pStyle w:val="Tablehead"/>
              <w:keepNext w:val="0"/>
              <w:rPr>
                <w:rFonts w:asciiTheme="majorBidi" w:hAnsiTheme="majorBidi" w:cstheme="majorBidi"/>
                <w:szCs w:val="22"/>
                <w:lang w:val="de-CH"/>
              </w:rPr>
            </w:pPr>
            <w:bookmarkStart w:id="451" w:name="lt_pId2703"/>
            <w:r>
              <w:rPr>
                <w:rFonts w:asciiTheme="majorBidi" w:hAnsiTheme="majorBidi" w:cstheme="majorBidi" w:hint="eastAsia"/>
                <w:szCs w:val="22"/>
                <w:lang w:val="de-CH" w:eastAsia="zh-CN"/>
              </w:rPr>
              <w:t>信道带宽</w:t>
            </w:r>
            <w:r w:rsidR="00801303" w:rsidRPr="00912595">
              <w:rPr>
                <w:rFonts w:asciiTheme="majorBidi" w:hAnsiTheme="majorBidi" w:cstheme="majorBidi"/>
                <w:szCs w:val="22"/>
                <w:lang w:val="de-CH"/>
              </w:rPr>
              <w:t xml:space="preserve"> / </w:t>
            </w:r>
            <w:r w:rsidR="00801303" w:rsidRPr="00912595">
              <w:rPr>
                <w:rFonts w:asciiTheme="majorBidi" w:hAnsiTheme="majorBidi" w:cstheme="majorBidi"/>
                <w:i/>
                <w:iCs/>
                <w:szCs w:val="22"/>
                <w:lang w:val="de-CH"/>
              </w:rPr>
              <w:t>E-UTRA</w:t>
            </w:r>
            <w:r w:rsidR="00801303" w:rsidRPr="00912595">
              <w:rPr>
                <w:rFonts w:asciiTheme="majorBidi" w:hAnsiTheme="majorBidi" w:cstheme="majorBidi"/>
                <w:i/>
                <w:iCs/>
                <w:szCs w:val="22"/>
                <w:vertAlign w:val="subscript"/>
                <w:lang w:val="de-CH"/>
              </w:rPr>
              <w:t>ACLR</w:t>
            </w:r>
            <w:r w:rsidR="00801303" w:rsidRPr="00912595">
              <w:rPr>
                <w:rFonts w:asciiTheme="majorBidi" w:hAnsiTheme="majorBidi" w:cstheme="majorBidi"/>
                <w:szCs w:val="22"/>
                <w:vertAlign w:val="subscript"/>
                <w:lang w:val="de-CH"/>
              </w:rPr>
              <w:t>1</w:t>
            </w:r>
            <w:r w:rsidR="00801303" w:rsidRPr="00912595">
              <w:rPr>
                <w:rFonts w:asciiTheme="majorBidi" w:hAnsiTheme="majorBidi" w:cstheme="majorBidi"/>
                <w:szCs w:val="22"/>
                <w:lang w:val="de-CH"/>
              </w:rPr>
              <w:t xml:space="preserve"> / MBW</w:t>
            </w:r>
            <w:bookmarkEnd w:id="451"/>
          </w:p>
        </w:tc>
      </w:tr>
      <w:tr w:rsidR="00801303" w:rsidRPr="00912595" w:rsidTr="00801303">
        <w:trPr>
          <w:jc w:val="center"/>
        </w:trPr>
        <w:tc>
          <w:tcPr>
            <w:tcW w:w="1980" w:type="dxa"/>
            <w:vMerge/>
          </w:tcPr>
          <w:p w:rsidR="00801303" w:rsidRPr="00912595" w:rsidRDefault="00801303" w:rsidP="00801303">
            <w:pPr>
              <w:pStyle w:val="Tablehead"/>
              <w:keepNext w:val="0"/>
              <w:rPr>
                <w:rFonts w:asciiTheme="majorBidi" w:hAnsiTheme="majorBidi" w:cstheme="majorBidi"/>
                <w:szCs w:val="22"/>
                <w:lang w:val="de-CH"/>
              </w:rPr>
            </w:pPr>
          </w:p>
        </w:tc>
        <w:tc>
          <w:tcPr>
            <w:tcW w:w="1134" w:type="dxa"/>
          </w:tcPr>
          <w:p w:rsidR="00801303" w:rsidRPr="00912595" w:rsidRDefault="00801303" w:rsidP="00801303">
            <w:pPr>
              <w:pStyle w:val="Tablehead"/>
              <w:keepNext w:val="0"/>
              <w:rPr>
                <w:rFonts w:asciiTheme="majorBidi" w:hAnsiTheme="majorBidi" w:cstheme="majorBidi"/>
                <w:szCs w:val="22"/>
              </w:rPr>
            </w:pPr>
            <w:bookmarkStart w:id="452" w:name="lt_pId2704"/>
            <w:r w:rsidRPr="00912595">
              <w:rPr>
                <w:rFonts w:asciiTheme="majorBidi" w:hAnsiTheme="majorBidi" w:cstheme="majorBidi"/>
                <w:szCs w:val="22"/>
              </w:rPr>
              <w:t>1.4 MHz</w:t>
            </w:r>
            <w:bookmarkEnd w:id="452"/>
          </w:p>
        </w:tc>
        <w:tc>
          <w:tcPr>
            <w:tcW w:w="1276" w:type="dxa"/>
          </w:tcPr>
          <w:p w:rsidR="00801303" w:rsidRPr="00912595" w:rsidRDefault="00801303" w:rsidP="00801303">
            <w:pPr>
              <w:pStyle w:val="Tablehead"/>
              <w:keepNext w:val="0"/>
              <w:rPr>
                <w:rFonts w:asciiTheme="majorBidi" w:hAnsiTheme="majorBidi" w:cstheme="majorBidi"/>
                <w:szCs w:val="22"/>
              </w:rPr>
            </w:pPr>
            <w:bookmarkStart w:id="453" w:name="lt_pId2705"/>
            <w:r w:rsidRPr="00912595">
              <w:rPr>
                <w:rFonts w:asciiTheme="majorBidi" w:hAnsiTheme="majorBidi" w:cstheme="majorBidi"/>
                <w:szCs w:val="22"/>
              </w:rPr>
              <w:t>3.0 MHz</w:t>
            </w:r>
            <w:bookmarkEnd w:id="453"/>
          </w:p>
        </w:tc>
        <w:tc>
          <w:tcPr>
            <w:tcW w:w="1275" w:type="dxa"/>
          </w:tcPr>
          <w:p w:rsidR="00801303" w:rsidRPr="00912595" w:rsidRDefault="00801303" w:rsidP="00801303">
            <w:pPr>
              <w:pStyle w:val="Tablehead"/>
              <w:keepNext w:val="0"/>
              <w:rPr>
                <w:rFonts w:asciiTheme="majorBidi" w:hAnsiTheme="majorBidi" w:cstheme="majorBidi"/>
                <w:szCs w:val="22"/>
              </w:rPr>
            </w:pPr>
            <w:bookmarkStart w:id="454" w:name="lt_pId2706"/>
            <w:r w:rsidRPr="00912595">
              <w:rPr>
                <w:rFonts w:asciiTheme="majorBidi" w:hAnsiTheme="majorBidi" w:cstheme="majorBidi"/>
                <w:szCs w:val="22"/>
              </w:rPr>
              <w:t>5 MHz</w:t>
            </w:r>
            <w:bookmarkEnd w:id="454"/>
          </w:p>
        </w:tc>
        <w:tc>
          <w:tcPr>
            <w:tcW w:w="1276" w:type="dxa"/>
          </w:tcPr>
          <w:p w:rsidR="00801303" w:rsidRPr="00912595" w:rsidRDefault="00801303" w:rsidP="00801303">
            <w:pPr>
              <w:pStyle w:val="Tablehead"/>
              <w:keepNext w:val="0"/>
              <w:rPr>
                <w:rFonts w:asciiTheme="majorBidi" w:hAnsiTheme="majorBidi" w:cstheme="majorBidi"/>
                <w:szCs w:val="22"/>
              </w:rPr>
            </w:pPr>
            <w:bookmarkStart w:id="455" w:name="lt_pId2707"/>
            <w:r w:rsidRPr="00912595">
              <w:rPr>
                <w:rFonts w:asciiTheme="majorBidi" w:hAnsiTheme="majorBidi" w:cstheme="majorBidi"/>
                <w:szCs w:val="22"/>
              </w:rPr>
              <w:t>10 MHz</w:t>
            </w:r>
            <w:bookmarkEnd w:id="455"/>
          </w:p>
        </w:tc>
        <w:tc>
          <w:tcPr>
            <w:tcW w:w="1315" w:type="dxa"/>
          </w:tcPr>
          <w:p w:rsidR="00801303" w:rsidRPr="00912595" w:rsidRDefault="00801303" w:rsidP="00801303">
            <w:pPr>
              <w:pStyle w:val="Tablehead"/>
              <w:keepNext w:val="0"/>
              <w:rPr>
                <w:rFonts w:asciiTheme="majorBidi" w:hAnsiTheme="majorBidi" w:cstheme="majorBidi"/>
                <w:szCs w:val="22"/>
              </w:rPr>
            </w:pPr>
            <w:bookmarkStart w:id="456" w:name="lt_pId2708"/>
            <w:r w:rsidRPr="00912595">
              <w:rPr>
                <w:rFonts w:asciiTheme="majorBidi" w:hAnsiTheme="majorBidi" w:cstheme="majorBidi"/>
                <w:szCs w:val="22"/>
              </w:rPr>
              <w:t>15 MHz</w:t>
            </w:r>
            <w:bookmarkEnd w:id="456"/>
          </w:p>
        </w:tc>
        <w:tc>
          <w:tcPr>
            <w:tcW w:w="1383" w:type="dxa"/>
          </w:tcPr>
          <w:p w:rsidR="00801303" w:rsidRPr="00912595" w:rsidRDefault="00801303" w:rsidP="00801303">
            <w:pPr>
              <w:pStyle w:val="Tablehead"/>
              <w:keepNext w:val="0"/>
              <w:rPr>
                <w:rFonts w:asciiTheme="majorBidi" w:hAnsiTheme="majorBidi" w:cstheme="majorBidi"/>
                <w:szCs w:val="22"/>
              </w:rPr>
            </w:pPr>
            <w:bookmarkStart w:id="457" w:name="lt_pId2709"/>
            <w:r w:rsidRPr="00912595">
              <w:rPr>
                <w:rFonts w:asciiTheme="majorBidi" w:hAnsiTheme="majorBidi" w:cstheme="majorBidi"/>
                <w:szCs w:val="22"/>
              </w:rPr>
              <w:t>20 MHz</w:t>
            </w:r>
            <w:bookmarkEnd w:id="457"/>
          </w:p>
        </w:tc>
      </w:tr>
      <w:tr w:rsidR="00801303" w:rsidRPr="00912595" w:rsidTr="00801303">
        <w:trPr>
          <w:jc w:val="center"/>
        </w:trPr>
        <w:tc>
          <w:tcPr>
            <w:tcW w:w="1980" w:type="dxa"/>
            <w:vAlign w:val="center"/>
          </w:tcPr>
          <w:p w:rsidR="00801303" w:rsidRPr="00912595" w:rsidRDefault="00801303" w:rsidP="00801303">
            <w:pPr>
              <w:pStyle w:val="Tabletext"/>
              <w:jc w:val="center"/>
              <w:rPr>
                <w:b/>
                <w:bCs/>
                <w:i/>
                <w:iCs/>
              </w:rPr>
            </w:pPr>
            <w:bookmarkStart w:id="458" w:name="lt_pId2710"/>
            <w:r w:rsidRPr="00912595">
              <w:rPr>
                <w:b/>
                <w:bCs/>
                <w:i/>
                <w:iCs/>
              </w:rPr>
              <w:t>E-UTRA</w:t>
            </w:r>
            <w:r w:rsidRPr="00912595">
              <w:rPr>
                <w:b/>
                <w:bCs/>
                <w:i/>
                <w:iCs/>
                <w:vertAlign w:val="subscript"/>
              </w:rPr>
              <w:t>ACLR</w:t>
            </w:r>
            <w:r w:rsidRPr="00912595">
              <w:rPr>
                <w:b/>
                <w:bCs/>
                <w:vertAlign w:val="subscript"/>
              </w:rPr>
              <w:t>1</w:t>
            </w:r>
            <w:bookmarkEnd w:id="458"/>
          </w:p>
        </w:tc>
        <w:tc>
          <w:tcPr>
            <w:tcW w:w="1134" w:type="dxa"/>
            <w:vAlign w:val="center"/>
          </w:tcPr>
          <w:p w:rsidR="00801303" w:rsidRPr="00912595" w:rsidRDefault="00801303" w:rsidP="00801303">
            <w:pPr>
              <w:pStyle w:val="Tabletext"/>
              <w:jc w:val="center"/>
            </w:pPr>
          </w:p>
        </w:tc>
        <w:tc>
          <w:tcPr>
            <w:tcW w:w="1276" w:type="dxa"/>
            <w:vAlign w:val="center"/>
          </w:tcPr>
          <w:p w:rsidR="00801303" w:rsidRPr="00912595" w:rsidRDefault="00801303" w:rsidP="00801303">
            <w:pPr>
              <w:pStyle w:val="Tabletext"/>
              <w:jc w:val="center"/>
            </w:pPr>
          </w:p>
        </w:tc>
        <w:tc>
          <w:tcPr>
            <w:tcW w:w="1275" w:type="dxa"/>
            <w:vAlign w:val="center"/>
          </w:tcPr>
          <w:p w:rsidR="00801303" w:rsidRPr="00912595" w:rsidRDefault="00FD3248" w:rsidP="00801303">
            <w:pPr>
              <w:pStyle w:val="Tabletext"/>
              <w:jc w:val="center"/>
            </w:pPr>
            <w:bookmarkStart w:id="459" w:name="lt_pId2711"/>
            <w:r>
              <w:t>36.2</w:t>
            </w:r>
            <w:r w:rsidR="00801303" w:rsidRPr="00912595">
              <w:t xml:space="preserve"> dB</w:t>
            </w:r>
            <w:bookmarkEnd w:id="459"/>
          </w:p>
        </w:tc>
        <w:tc>
          <w:tcPr>
            <w:tcW w:w="1276" w:type="dxa"/>
            <w:vAlign w:val="center"/>
          </w:tcPr>
          <w:p w:rsidR="00801303" w:rsidRPr="00912595" w:rsidRDefault="00FD3248" w:rsidP="00801303">
            <w:pPr>
              <w:pStyle w:val="Tabletext"/>
              <w:jc w:val="center"/>
            </w:pPr>
            <w:bookmarkStart w:id="460" w:name="lt_pId2712"/>
            <w:r>
              <w:t>36.2</w:t>
            </w:r>
            <w:r w:rsidR="00801303" w:rsidRPr="00912595">
              <w:t xml:space="preserve"> dB</w:t>
            </w:r>
            <w:bookmarkEnd w:id="460"/>
          </w:p>
        </w:tc>
        <w:tc>
          <w:tcPr>
            <w:tcW w:w="1315" w:type="dxa"/>
            <w:vAlign w:val="center"/>
          </w:tcPr>
          <w:p w:rsidR="00801303" w:rsidRPr="00912595" w:rsidRDefault="00801303" w:rsidP="00801303">
            <w:pPr>
              <w:pStyle w:val="Tabletext"/>
              <w:jc w:val="center"/>
            </w:pPr>
          </w:p>
        </w:tc>
        <w:tc>
          <w:tcPr>
            <w:tcW w:w="1383" w:type="dxa"/>
            <w:vAlign w:val="center"/>
          </w:tcPr>
          <w:p w:rsidR="00801303" w:rsidRPr="00912595" w:rsidRDefault="00801303" w:rsidP="00801303">
            <w:pPr>
              <w:pStyle w:val="Tabletext"/>
              <w:jc w:val="center"/>
            </w:pPr>
          </w:p>
        </w:tc>
      </w:tr>
      <w:tr w:rsidR="006B2647" w:rsidRPr="00912595" w:rsidTr="00305708">
        <w:trPr>
          <w:jc w:val="center"/>
        </w:trPr>
        <w:tc>
          <w:tcPr>
            <w:tcW w:w="1980" w:type="dxa"/>
          </w:tcPr>
          <w:p w:rsidR="006B2647" w:rsidRPr="006B2647" w:rsidRDefault="006B2647" w:rsidP="00305708">
            <w:pPr>
              <w:pStyle w:val="Tabletext"/>
              <w:jc w:val="center"/>
              <w:rPr>
                <w:b/>
                <w:bCs/>
                <w:lang w:eastAsia="zh-CN"/>
              </w:rPr>
            </w:pPr>
            <w:r w:rsidRPr="006B2647">
              <w:rPr>
                <w:b/>
                <w:bCs/>
                <w:lang w:val="en-US" w:eastAsia="zh-CN"/>
              </w:rPr>
              <w:t>E-UTRA</w:t>
            </w:r>
            <w:r w:rsidRPr="006B2647">
              <w:rPr>
                <w:rFonts w:ascii="SimSun" w:hAnsi="SimSun" w:cs="SimSun" w:hint="eastAsia"/>
                <w:b/>
                <w:sz w:val="20"/>
                <w:szCs w:val="22"/>
                <w:lang w:val="en-US" w:eastAsia="zh-CN"/>
              </w:rPr>
              <w:t>信道测量带宽</w:t>
            </w:r>
          </w:p>
        </w:tc>
        <w:tc>
          <w:tcPr>
            <w:tcW w:w="1134" w:type="dxa"/>
            <w:vAlign w:val="center"/>
          </w:tcPr>
          <w:p w:rsidR="006B2647" w:rsidRPr="00912595" w:rsidRDefault="006B2647" w:rsidP="00801303">
            <w:pPr>
              <w:pStyle w:val="Tabletext"/>
              <w:jc w:val="center"/>
              <w:rPr>
                <w:lang w:eastAsia="zh-CN"/>
              </w:rPr>
            </w:pPr>
          </w:p>
        </w:tc>
        <w:tc>
          <w:tcPr>
            <w:tcW w:w="1276" w:type="dxa"/>
            <w:vAlign w:val="center"/>
          </w:tcPr>
          <w:p w:rsidR="006B2647" w:rsidRPr="00F339FF" w:rsidRDefault="006B2647" w:rsidP="00801303">
            <w:pPr>
              <w:pStyle w:val="Tabletext"/>
              <w:jc w:val="center"/>
              <w:rPr>
                <w:lang w:eastAsia="zh-CN"/>
              </w:rPr>
            </w:pPr>
          </w:p>
        </w:tc>
        <w:tc>
          <w:tcPr>
            <w:tcW w:w="1275" w:type="dxa"/>
            <w:vAlign w:val="center"/>
          </w:tcPr>
          <w:p w:rsidR="006B2647" w:rsidRPr="00912595" w:rsidRDefault="006B2647" w:rsidP="00801303">
            <w:pPr>
              <w:pStyle w:val="Tabletext"/>
              <w:jc w:val="center"/>
            </w:pPr>
            <w:bookmarkStart w:id="461" w:name="lt_pId2714"/>
            <w:r w:rsidRPr="00912595">
              <w:t>4.5 MHz</w:t>
            </w:r>
            <w:bookmarkEnd w:id="461"/>
          </w:p>
        </w:tc>
        <w:tc>
          <w:tcPr>
            <w:tcW w:w="1276" w:type="dxa"/>
            <w:vAlign w:val="center"/>
          </w:tcPr>
          <w:p w:rsidR="006B2647" w:rsidRPr="00912595" w:rsidRDefault="006B2647" w:rsidP="00801303">
            <w:pPr>
              <w:pStyle w:val="Tabletext"/>
              <w:jc w:val="center"/>
            </w:pPr>
            <w:bookmarkStart w:id="462" w:name="lt_pId2715"/>
            <w:r w:rsidRPr="00912595">
              <w:t>9.0 MHz</w:t>
            </w:r>
            <w:bookmarkEnd w:id="462"/>
          </w:p>
        </w:tc>
        <w:tc>
          <w:tcPr>
            <w:tcW w:w="1315" w:type="dxa"/>
            <w:vAlign w:val="center"/>
          </w:tcPr>
          <w:p w:rsidR="006B2647" w:rsidRPr="00912595" w:rsidRDefault="006B2647" w:rsidP="00801303">
            <w:pPr>
              <w:pStyle w:val="Tabletext"/>
              <w:jc w:val="center"/>
            </w:pPr>
          </w:p>
        </w:tc>
        <w:tc>
          <w:tcPr>
            <w:tcW w:w="1383" w:type="dxa"/>
            <w:vAlign w:val="center"/>
          </w:tcPr>
          <w:p w:rsidR="006B2647" w:rsidRPr="00912595" w:rsidRDefault="006B2647" w:rsidP="00801303">
            <w:pPr>
              <w:pStyle w:val="Tabletext"/>
              <w:jc w:val="center"/>
            </w:pPr>
          </w:p>
        </w:tc>
      </w:tr>
      <w:tr w:rsidR="00801303" w:rsidRPr="00912595" w:rsidTr="00801303">
        <w:trPr>
          <w:jc w:val="center"/>
        </w:trPr>
        <w:tc>
          <w:tcPr>
            <w:tcW w:w="1980" w:type="dxa"/>
            <w:tcBorders>
              <w:bottom w:val="single" w:sz="4" w:space="0" w:color="auto"/>
            </w:tcBorders>
            <w:vAlign w:val="center"/>
          </w:tcPr>
          <w:p w:rsidR="00801303" w:rsidRPr="00912595" w:rsidRDefault="006B2647" w:rsidP="006B2647">
            <w:pPr>
              <w:pStyle w:val="Tabletext"/>
              <w:jc w:val="center"/>
              <w:rPr>
                <w:b/>
                <w:bCs/>
                <w:lang w:val="en-US" w:eastAsia="zh-CN"/>
              </w:rPr>
            </w:pPr>
            <w:bookmarkStart w:id="463" w:name="lt_pId2716"/>
            <w:r>
              <w:rPr>
                <w:rFonts w:hint="eastAsia"/>
                <w:b/>
                <w:bCs/>
                <w:lang w:val="en-US" w:eastAsia="zh-CN"/>
              </w:rPr>
              <w:t>相邻信道中心</w:t>
            </w:r>
            <w:r w:rsidR="00565C05">
              <w:rPr>
                <w:rFonts w:hint="eastAsia"/>
                <w:b/>
                <w:bCs/>
                <w:lang w:val="en-US" w:eastAsia="zh-CN"/>
              </w:rPr>
              <w:t>频偏</w:t>
            </w:r>
            <w:r w:rsidR="00801303" w:rsidRPr="00912595">
              <w:rPr>
                <w:b/>
                <w:bCs/>
                <w:lang w:val="en-US" w:eastAsia="zh-CN"/>
              </w:rPr>
              <w:t>(MHz)</w:t>
            </w:r>
            <w:bookmarkEnd w:id="463"/>
          </w:p>
        </w:tc>
        <w:tc>
          <w:tcPr>
            <w:tcW w:w="1134" w:type="dxa"/>
            <w:tcBorders>
              <w:bottom w:val="single" w:sz="4" w:space="0" w:color="auto"/>
            </w:tcBorders>
            <w:vAlign w:val="center"/>
          </w:tcPr>
          <w:p w:rsidR="00801303" w:rsidRPr="00912595" w:rsidRDefault="00801303" w:rsidP="00801303">
            <w:pPr>
              <w:pStyle w:val="Tabletext"/>
              <w:jc w:val="center"/>
              <w:rPr>
                <w:lang w:val="en-US" w:eastAsia="zh-CN"/>
              </w:rPr>
            </w:pPr>
          </w:p>
        </w:tc>
        <w:tc>
          <w:tcPr>
            <w:tcW w:w="1276" w:type="dxa"/>
            <w:tcBorders>
              <w:bottom w:val="single" w:sz="4" w:space="0" w:color="auto"/>
            </w:tcBorders>
            <w:vAlign w:val="center"/>
          </w:tcPr>
          <w:p w:rsidR="00801303" w:rsidRPr="00912595" w:rsidRDefault="00801303" w:rsidP="00801303">
            <w:pPr>
              <w:pStyle w:val="Tabletext"/>
              <w:jc w:val="center"/>
              <w:rPr>
                <w:lang w:val="en-US" w:eastAsia="zh-CN"/>
              </w:rPr>
            </w:pPr>
          </w:p>
        </w:tc>
        <w:tc>
          <w:tcPr>
            <w:tcW w:w="1275" w:type="dxa"/>
            <w:tcBorders>
              <w:bottom w:val="single" w:sz="4" w:space="0" w:color="auto"/>
            </w:tcBorders>
            <w:vAlign w:val="center"/>
          </w:tcPr>
          <w:p w:rsidR="00801303" w:rsidRPr="00912595" w:rsidRDefault="00801303" w:rsidP="00801303">
            <w:pPr>
              <w:pStyle w:val="Tabletext"/>
              <w:jc w:val="center"/>
            </w:pPr>
            <w:r w:rsidRPr="00912595">
              <w:t>+5/</w:t>
            </w:r>
            <w:r w:rsidRPr="00912595">
              <w:rPr>
                <w:rFonts w:asciiTheme="majorBidi" w:hAnsiTheme="majorBidi" w:cstheme="majorBidi"/>
                <w:szCs w:val="22"/>
              </w:rPr>
              <w:t>−</w:t>
            </w:r>
            <w:r w:rsidRPr="00912595">
              <w:t>5</w:t>
            </w:r>
          </w:p>
        </w:tc>
        <w:tc>
          <w:tcPr>
            <w:tcW w:w="1276" w:type="dxa"/>
            <w:tcBorders>
              <w:bottom w:val="single" w:sz="4" w:space="0" w:color="auto"/>
            </w:tcBorders>
            <w:vAlign w:val="center"/>
          </w:tcPr>
          <w:p w:rsidR="00801303" w:rsidRPr="00912595" w:rsidRDefault="00801303" w:rsidP="00801303">
            <w:pPr>
              <w:pStyle w:val="Tabletext"/>
              <w:jc w:val="center"/>
            </w:pPr>
            <w:r w:rsidRPr="00912595">
              <w:t>+10/</w:t>
            </w:r>
            <w:r w:rsidRPr="00912595">
              <w:rPr>
                <w:rFonts w:asciiTheme="majorBidi" w:hAnsiTheme="majorBidi" w:cstheme="majorBidi"/>
                <w:szCs w:val="22"/>
              </w:rPr>
              <w:t>−</w:t>
            </w:r>
            <w:r w:rsidRPr="00912595">
              <w:t>10</w:t>
            </w:r>
          </w:p>
        </w:tc>
        <w:tc>
          <w:tcPr>
            <w:tcW w:w="1315" w:type="dxa"/>
            <w:tcBorders>
              <w:bottom w:val="single" w:sz="4" w:space="0" w:color="auto"/>
            </w:tcBorders>
            <w:vAlign w:val="center"/>
          </w:tcPr>
          <w:p w:rsidR="00801303" w:rsidRPr="00912595" w:rsidRDefault="00801303" w:rsidP="00801303">
            <w:pPr>
              <w:pStyle w:val="Tabletext"/>
              <w:jc w:val="center"/>
            </w:pPr>
          </w:p>
        </w:tc>
        <w:tc>
          <w:tcPr>
            <w:tcW w:w="1383" w:type="dxa"/>
            <w:tcBorders>
              <w:bottom w:val="single" w:sz="4" w:space="0" w:color="auto"/>
            </w:tcBorders>
            <w:vAlign w:val="center"/>
          </w:tcPr>
          <w:p w:rsidR="00801303" w:rsidRPr="00912595" w:rsidRDefault="00801303" w:rsidP="00801303">
            <w:pPr>
              <w:pStyle w:val="Tabletext"/>
              <w:jc w:val="center"/>
            </w:pPr>
          </w:p>
        </w:tc>
      </w:tr>
      <w:tr w:rsidR="00801303" w:rsidRPr="00912595" w:rsidTr="00801303">
        <w:trPr>
          <w:jc w:val="center"/>
        </w:trPr>
        <w:tc>
          <w:tcPr>
            <w:tcW w:w="9639" w:type="dxa"/>
            <w:gridSpan w:val="7"/>
            <w:tcBorders>
              <w:left w:val="nil"/>
              <w:bottom w:val="nil"/>
              <w:right w:val="nil"/>
            </w:tcBorders>
            <w:vAlign w:val="center"/>
          </w:tcPr>
          <w:p w:rsidR="00801303" w:rsidRPr="00912595" w:rsidRDefault="00E8143E" w:rsidP="006B2647">
            <w:pPr>
              <w:pStyle w:val="TableLegendNote"/>
              <w:rPr>
                <w:lang w:eastAsia="zh-CN"/>
              </w:rPr>
            </w:pPr>
            <w:bookmarkStart w:id="464" w:name="lt_pId2719"/>
            <w:r>
              <w:t>注</w:t>
            </w:r>
            <w:r w:rsidR="008F7A9B">
              <w:rPr>
                <w:rFonts w:hint="eastAsia"/>
              </w:rPr>
              <w:t xml:space="preserve"> </w:t>
            </w:r>
            <w:r w:rsidR="00801303" w:rsidRPr="00912595">
              <w:t xml:space="preserve">– </w:t>
            </w:r>
            <w:r w:rsidR="00801303" w:rsidRPr="00912595">
              <w:rPr>
                <w:i/>
                <w:iCs/>
              </w:rPr>
              <w:t>E-UTRA</w:t>
            </w:r>
            <w:r w:rsidR="00801303" w:rsidRPr="00912595">
              <w:rPr>
                <w:i/>
                <w:iCs/>
                <w:vertAlign w:val="subscript"/>
              </w:rPr>
              <w:t>ACLR</w:t>
            </w:r>
            <w:r w:rsidR="00801303" w:rsidRPr="00912595">
              <w:rPr>
                <w:vertAlign w:val="subscript"/>
              </w:rPr>
              <w:t>1</w:t>
            </w:r>
            <w:r w:rsidR="006B2647">
              <w:rPr>
                <w:rFonts w:hint="eastAsia"/>
                <w:lang w:eastAsia="zh-CN"/>
              </w:rPr>
              <w:t>应适用于</w:t>
            </w:r>
            <w:r w:rsidR="00801303" w:rsidRPr="00912595">
              <w:t>&gt;23 dBm</w:t>
            </w:r>
            <w:bookmarkEnd w:id="464"/>
            <w:r w:rsidR="006B2647">
              <w:rPr>
                <w:rFonts w:hint="eastAsia"/>
                <w:lang w:eastAsia="zh-CN"/>
              </w:rPr>
              <w:t>。</w:t>
            </w:r>
          </w:p>
        </w:tc>
      </w:tr>
    </w:tbl>
    <w:p w:rsidR="00801303" w:rsidRPr="00912595" w:rsidRDefault="00801303" w:rsidP="00801303">
      <w:pPr>
        <w:pStyle w:val="Tablefin"/>
      </w:pPr>
    </w:p>
    <w:p w:rsidR="00FA25A6" w:rsidRPr="003A14A9" w:rsidRDefault="00FA25A6" w:rsidP="003A14A9">
      <w:pPr>
        <w:pStyle w:val="Heading4"/>
        <w:rPr>
          <w:lang w:val="es-ES"/>
        </w:rPr>
      </w:pPr>
      <w:r w:rsidRPr="003A14A9">
        <w:rPr>
          <w:lang w:val="es-ES"/>
        </w:rPr>
        <w:t>3.2.1.1</w:t>
      </w:r>
      <w:r w:rsidRPr="003A14A9">
        <w:rPr>
          <w:lang w:val="es-ES"/>
        </w:rPr>
        <w:tab/>
      </w:r>
      <w:r w:rsidR="003A14A9">
        <w:rPr>
          <w:rFonts w:hint="eastAsia"/>
          <w:lang w:val="en-US" w:eastAsia="zh-CN"/>
        </w:rPr>
        <w:t>用</w:t>
      </w:r>
      <w:r w:rsidR="003A14A9">
        <w:rPr>
          <w:lang w:val="en-US" w:eastAsia="zh-CN"/>
        </w:rPr>
        <w:t>于</w:t>
      </w:r>
      <w:r w:rsidR="003A14A9">
        <w:rPr>
          <w:rFonts w:hint="eastAsia"/>
          <w:lang w:val="en-US" w:eastAsia="zh-CN"/>
        </w:rPr>
        <w:t>多</w:t>
      </w:r>
      <w:r w:rsidR="003A14A9">
        <w:rPr>
          <w:lang w:val="en-US" w:eastAsia="zh-CN"/>
        </w:rPr>
        <w:t>簇</w:t>
      </w:r>
      <w:r w:rsidR="003A14A9" w:rsidRPr="003A14A9">
        <w:rPr>
          <w:lang w:val="es-ES"/>
        </w:rPr>
        <w:t>PUSCH</w:t>
      </w:r>
      <w:r w:rsidR="003A14A9">
        <w:rPr>
          <w:rFonts w:hint="eastAsia"/>
          <w:lang w:val="en-US" w:eastAsia="zh-CN"/>
        </w:rPr>
        <w:t>的</w:t>
      </w:r>
      <w:r w:rsidRPr="003A14A9">
        <w:rPr>
          <w:lang w:val="es-ES"/>
        </w:rPr>
        <w:t xml:space="preserve">E-UTRA ACLR </w:t>
      </w:r>
    </w:p>
    <w:p w:rsidR="00FA25A6" w:rsidRPr="003A14A9" w:rsidRDefault="003A14A9" w:rsidP="003A14A9">
      <w:pPr>
        <w:rPr>
          <w:lang w:val="es-ES"/>
        </w:rPr>
      </w:pPr>
      <w:r>
        <w:rPr>
          <w:rFonts w:hint="eastAsia"/>
          <w:lang w:val="es-ES" w:eastAsia="zh-CN"/>
        </w:rPr>
        <w:t>针对</w:t>
      </w:r>
      <w:r>
        <w:rPr>
          <w:lang w:val="es-ES" w:eastAsia="zh-CN"/>
        </w:rPr>
        <w:t>多簇</w:t>
      </w:r>
      <w:r w:rsidR="00FA25A6" w:rsidRPr="003A14A9">
        <w:rPr>
          <w:lang w:val="es-ES"/>
        </w:rPr>
        <w:t>PUSCH</w:t>
      </w:r>
      <w:r>
        <w:rPr>
          <w:rFonts w:hint="eastAsia"/>
          <w:lang w:val="en-US" w:eastAsia="zh-CN"/>
        </w:rPr>
        <w:t>分配</w:t>
      </w:r>
      <w:r w:rsidRPr="003A14A9">
        <w:rPr>
          <w:lang w:val="es-ES" w:eastAsia="zh-CN"/>
        </w:rPr>
        <w:t>，</w:t>
      </w:r>
      <w:r>
        <w:rPr>
          <w:rFonts w:hint="eastAsia"/>
          <w:lang w:val="en-US" w:eastAsia="zh-CN"/>
        </w:rPr>
        <w:t>表</w:t>
      </w:r>
      <w:r w:rsidRPr="006358CC">
        <w:rPr>
          <w:rFonts w:hint="eastAsia"/>
          <w:lang w:val="es-ES" w:eastAsia="zh-CN"/>
        </w:rPr>
        <w:t>3</w:t>
      </w:r>
      <w:r w:rsidRPr="003A14A9">
        <w:rPr>
          <w:lang w:val="es-ES"/>
        </w:rPr>
        <w:t>.2.1-1</w:t>
      </w:r>
      <w:r>
        <w:rPr>
          <w:rFonts w:hint="eastAsia"/>
          <w:lang w:val="es-ES" w:eastAsia="zh-CN"/>
        </w:rPr>
        <w:t>和</w:t>
      </w:r>
      <w:r w:rsidRPr="003A14A9">
        <w:rPr>
          <w:lang w:val="es-ES"/>
        </w:rPr>
        <w:t>3.2.1</w:t>
      </w:r>
      <w:r w:rsidRPr="003A14A9">
        <w:rPr>
          <w:lang w:val="es-ES"/>
        </w:rPr>
        <w:noBreakHyphen/>
        <w:t>2</w:t>
      </w:r>
      <w:r>
        <w:rPr>
          <w:rFonts w:hint="eastAsia"/>
          <w:lang w:val="en-US" w:eastAsia="zh-CN"/>
        </w:rPr>
        <w:t>中</w:t>
      </w:r>
      <w:r>
        <w:rPr>
          <w:lang w:val="en-US" w:eastAsia="zh-CN"/>
        </w:rPr>
        <w:t>的</w:t>
      </w:r>
      <w:r w:rsidR="00FA25A6" w:rsidRPr="003A14A9">
        <w:rPr>
          <w:lang w:val="es-ES"/>
        </w:rPr>
        <w:t>E-UTRA ACLR</w:t>
      </w:r>
      <w:r>
        <w:rPr>
          <w:rFonts w:hint="eastAsia"/>
          <w:lang w:val="en-US" w:eastAsia="zh-CN"/>
        </w:rPr>
        <w:t>要求</w:t>
      </w:r>
      <w:r>
        <w:rPr>
          <w:lang w:val="en-US" w:eastAsia="zh-CN"/>
        </w:rPr>
        <w:t>酌情适用。</w:t>
      </w:r>
    </w:p>
    <w:p w:rsidR="00801303" w:rsidRPr="003A14A9" w:rsidRDefault="00801303" w:rsidP="00801303">
      <w:pPr>
        <w:pStyle w:val="Heading3"/>
        <w:rPr>
          <w:lang w:val="es-ES"/>
        </w:rPr>
      </w:pPr>
      <w:r w:rsidRPr="003A14A9">
        <w:rPr>
          <w:lang w:val="es-ES"/>
        </w:rPr>
        <w:t>3.2.2</w:t>
      </w:r>
      <w:r w:rsidRPr="003A14A9">
        <w:rPr>
          <w:lang w:val="es-ES"/>
        </w:rPr>
        <w:tab/>
      </w:r>
      <w:bookmarkStart w:id="465" w:name="lt_pId2721"/>
      <w:r w:rsidRPr="003A14A9">
        <w:rPr>
          <w:lang w:val="es-ES"/>
        </w:rPr>
        <w:t>UTRA ACLR</w:t>
      </w:r>
      <w:bookmarkEnd w:id="465"/>
    </w:p>
    <w:p w:rsidR="001E4921" w:rsidRPr="003A14A9" w:rsidRDefault="001E4921" w:rsidP="001E4921">
      <w:pPr>
        <w:ind w:firstLineChars="200" w:firstLine="480"/>
        <w:rPr>
          <w:lang w:val="es-ES" w:eastAsia="zh-CN"/>
        </w:rPr>
      </w:pPr>
      <w:bookmarkStart w:id="466" w:name="lt_pId2722"/>
      <w:r w:rsidRPr="003A14A9">
        <w:rPr>
          <w:lang w:val="es-ES" w:eastAsia="zh-CN"/>
        </w:rPr>
        <w:t>UTRA</w:t>
      </w:r>
      <w:r w:rsidRPr="003A14A9">
        <w:rPr>
          <w:vertAlign w:val="subscript"/>
          <w:lang w:val="es-ES" w:eastAsia="zh-CN"/>
        </w:rPr>
        <w:t>ACLR</w:t>
      </w:r>
      <w:r w:rsidRPr="00912595">
        <w:rPr>
          <w:rFonts w:ascii="SimSun" w:hAnsi="SimSun" w:cs="SimSun" w:hint="eastAsia"/>
          <w:lang w:val="en-US" w:eastAsia="zh-CN"/>
        </w:rPr>
        <w:t>是以指配</w:t>
      </w:r>
      <w:r w:rsidRPr="003A14A9">
        <w:rPr>
          <w:lang w:val="es-ES" w:eastAsia="zh-CN"/>
        </w:rPr>
        <w:t xml:space="preserve"> E-UTRA</w:t>
      </w:r>
      <w:r w:rsidRPr="00912595">
        <w:rPr>
          <w:rFonts w:ascii="SimSun" w:hAnsi="SimSun" w:cs="SimSun" w:hint="eastAsia"/>
          <w:lang w:val="en-US" w:eastAsia="zh-CN"/>
        </w:rPr>
        <w:t>信道频率为中心的滤波平均功率与以相邻</w:t>
      </w:r>
      <w:r w:rsidRPr="003A14A9">
        <w:rPr>
          <w:lang w:val="es-ES" w:eastAsia="zh-CN"/>
        </w:rPr>
        <w:t>UTRA</w:t>
      </w:r>
      <w:r w:rsidRPr="00912595">
        <w:rPr>
          <w:rFonts w:ascii="SimSun" w:hAnsi="SimSun" w:cs="SimSun" w:hint="eastAsia"/>
          <w:lang w:val="en-US" w:eastAsia="zh-CN"/>
        </w:rPr>
        <w:t>信道频率为中心的滤波平均功率之比。</w:t>
      </w:r>
    </w:p>
    <w:p w:rsidR="006B2647" w:rsidRDefault="001E4921" w:rsidP="001E4921">
      <w:pPr>
        <w:ind w:firstLineChars="200" w:firstLine="480"/>
        <w:rPr>
          <w:lang w:val="en-US" w:eastAsia="zh-CN"/>
        </w:rPr>
      </w:pPr>
      <w:bookmarkStart w:id="467" w:name="lt_pId2723"/>
      <w:bookmarkEnd w:id="466"/>
      <w:r w:rsidRPr="003A14A9">
        <w:rPr>
          <w:lang w:val="es-ES" w:eastAsia="zh-CN"/>
        </w:rPr>
        <w:t>UTRA ACLR</w:t>
      </w:r>
      <w:r w:rsidRPr="00912595">
        <w:rPr>
          <w:rFonts w:ascii="SimSun" w:hAnsi="SimSun" w:cs="SimSun" w:hint="eastAsia"/>
          <w:lang w:val="en-US" w:eastAsia="zh-CN"/>
        </w:rPr>
        <w:t>规定用于第一</w:t>
      </w:r>
      <w:r w:rsidRPr="003A14A9">
        <w:rPr>
          <w:lang w:val="es-ES" w:eastAsia="zh-CN"/>
        </w:rPr>
        <w:t>UTRA</w:t>
      </w:r>
      <w:r w:rsidRPr="00912595">
        <w:rPr>
          <w:rFonts w:hint="eastAsia"/>
          <w:lang w:val="en-US" w:eastAsia="zh-CN"/>
        </w:rPr>
        <w:t>相邻信道</w:t>
      </w:r>
      <w:r w:rsidRPr="003A14A9">
        <w:rPr>
          <w:rFonts w:hint="eastAsia"/>
          <w:lang w:val="es-ES" w:eastAsia="zh-CN"/>
        </w:rPr>
        <w:t>（</w:t>
      </w:r>
      <w:r w:rsidRPr="003A14A9">
        <w:rPr>
          <w:lang w:val="es-ES" w:eastAsia="zh-CN"/>
        </w:rPr>
        <w:t>UTRA</w:t>
      </w:r>
      <w:r w:rsidRPr="003A14A9">
        <w:rPr>
          <w:vertAlign w:val="subscript"/>
          <w:lang w:val="es-ES" w:eastAsia="zh-CN"/>
        </w:rPr>
        <w:t>ACLR1</w:t>
      </w:r>
      <w:r w:rsidRPr="003A14A9">
        <w:rPr>
          <w:rFonts w:hint="eastAsia"/>
          <w:lang w:val="es-ES" w:eastAsia="zh-CN"/>
        </w:rPr>
        <w:t>）</w:t>
      </w:r>
      <w:r w:rsidRPr="00912595">
        <w:rPr>
          <w:rFonts w:hint="eastAsia"/>
          <w:lang w:val="en-US" w:eastAsia="zh-CN"/>
        </w:rPr>
        <w:t>和第二</w:t>
      </w:r>
      <w:r w:rsidRPr="003A14A9">
        <w:rPr>
          <w:lang w:val="es-ES" w:eastAsia="zh-CN"/>
        </w:rPr>
        <w:t>UTRA</w:t>
      </w:r>
      <w:r w:rsidRPr="00912595">
        <w:rPr>
          <w:rFonts w:hint="eastAsia"/>
          <w:lang w:val="en-US" w:eastAsia="zh-CN"/>
        </w:rPr>
        <w:t>相邻信道</w:t>
      </w:r>
      <w:r w:rsidRPr="003A14A9">
        <w:rPr>
          <w:rFonts w:hint="eastAsia"/>
          <w:lang w:val="es-ES" w:eastAsia="zh-CN"/>
        </w:rPr>
        <w:t>（</w:t>
      </w:r>
      <w:r w:rsidRPr="003A14A9">
        <w:rPr>
          <w:lang w:val="es-ES" w:eastAsia="zh-CN"/>
        </w:rPr>
        <w:t>UTRA</w:t>
      </w:r>
      <w:r w:rsidRPr="003A14A9">
        <w:rPr>
          <w:vertAlign w:val="subscript"/>
          <w:lang w:val="es-ES" w:eastAsia="zh-CN"/>
        </w:rPr>
        <w:t>ACL</w:t>
      </w:r>
      <w:r w:rsidRPr="00912595">
        <w:rPr>
          <w:vertAlign w:val="subscript"/>
          <w:lang w:val="en-US" w:eastAsia="zh-CN"/>
        </w:rPr>
        <w:t>R2</w:t>
      </w:r>
      <w:r w:rsidRPr="00912595">
        <w:rPr>
          <w:rFonts w:hint="eastAsia"/>
          <w:lang w:val="en-US" w:eastAsia="zh-CN"/>
        </w:rPr>
        <w:t>）。</w:t>
      </w:r>
      <w:bookmarkEnd w:id="467"/>
      <w:r w:rsidR="006B2647">
        <w:rPr>
          <w:rFonts w:hint="eastAsia"/>
          <w:lang w:val="en-US" w:eastAsia="zh-CN"/>
        </w:rPr>
        <w:t>UTRA</w:t>
      </w:r>
      <w:r w:rsidR="006B2647">
        <w:rPr>
          <w:rFonts w:hint="eastAsia"/>
          <w:lang w:val="en-US" w:eastAsia="zh-CN"/>
        </w:rPr>
        <w:t>信道功率的测量采用无线电资源控制（</w:t>
      </w:r>
      <w:r w:rsidR="006B2647">
        <w:rPr>
          <w:rFonts w:hint="eastAsia"/>
          <w:lang w:val="en-US" w:eastAsia="zh-CN"/>
        </w:rPr>
        <w:t>RRC</w:t>
      </w:r>
      <w:r w:rsidR="006B2647">
        <w:rPr>
          <w:rFonts w:hint="eastAsia"/>
          <w:lang w:val="en-US" w:eastAsia="zh-CN"/>
        </w:rPr>
        <w:t>）带宽滤波器，滚降系数为</w:t>
      </w:r>
      <w:r w:rsidR="006B2647" w:rsidRPr="00912595">
        <w:rPr>
          <w:rFonts w:ascii="Normal" w:eastAsia="Normal" w:hAnsi="Normal" w:cs="Normal"/>
        </w:rPr>
        <w:t>α</w:t>
      </w:r>
      <w:r w:rsidR="00FA25A6">
        <w:rPr>
          <w:rFonts w:ascii="Normal" w:eastAsia="Normal" w:hAnsi="Normal" w:cs="Normal"/>
          <w:lang w:eastAsia="zh-CN"/>
        </w:rPr>
        <w:t xml:space="preserve"> </w:t>
      </w:r>
      <w:r w:rsidR="006B2647" w:rsidRPr="00912595">
        <w:rPr>
          <w:lang w:val="en-US" w:eastAsia="zh-CN"/>
        </w:rPr>
        <w:t>= 0.22</w:t>
      </w:r>
      <w:r w:rsidR="006B2647">
        <w:rPr>
          <w:rFonts w:hint="eastAsia"/>
          <w:lang w:val="en-US" w:eastAsia="zh-CN"/>
        </w:rPr>
        <w:t>。指配</w:t>
      </w:r>
      <w:r w:rsidR="006B2647">
        <w:rPr>
          <w:rFonts w:hint="eastAsia"/>
          <w:lang w:val="en-US" w:eastAsia="zh-CN"/>
        </w:rPr>
        <w:t>E-UTRA</w:t>
      </w:r>
      <w:r w:rsidR="006B2647">
        <w:rPr>
          <w:rFonts w:hint="eastAsia"/>
          <w:lang w:val="en-US" w:eastAsia="zh-CN"/>
        </w:rPr>
        <w:t>信道功率的测量采用矩形滤波器，</w:t>
      </w:r>
      <w:r w:rsidR="006B2647">
        <w:rPr>
          <w:rFonts w:hint="eastAsia"/>
          <w:lang w:val="en-US" w:eastAsia="zh-CN"/>
        </w:rPr>
        <w:t>MBW</w:t>
      </w:r>
      <w:r w:rsidR="006B2647">
        <w:rPr>
          <w:rFonts w:hint="eastAsia"/>
          <w:lang w:val="en-US" w:eastAsia="zh-CN"/>
        </w:rPr>
        <w:t>在</w:t>
      </w:r>
      <w:r w:rsidR="006B2647">
        <w:rPr>
          <w:rFonts w:cs="v5.0.0"/>
          <w:lang w:val="en-US" w:eastAsia="zh-CN"/>
        </w:rPr>
        <w:t>表</w:t>
      </w:r>
      <w:r w:rsidR="006B2647" w:rsidRPr="00912595">
        <w:rPr>
          <w:rFonts w:cs="v5.0.0"/>
          <w:lang w:val="en-US" w:eastAsia="zh-CN"/>
        </w:rPr>
        <w:t>3.1.1-1</w:t>
      </w:r>
      <w:r w:rsidR="006B2647">
        <w:rPr>
          <w:rFonts w:cs="v5.0.0" w:hint="eastAsia"/>
          <w:lang w:val="en-US" w:eastAsia="zh-CN"/>
        </w:rPr>
        <w:t>中规定。</w:t>
      </w:r>
      <w:bookmarkStart w:id="468" w:name="lt_pId2726"/>
      <w:r w:rsidR="006B2647">
        <w:rPr>
          <w:rFonts w:hint="eastAsia"/>
          <w:lang w:val="en-US" w:eastAsia="zh-CN"/>
        </w:rPr>
        <w:t>如果测得</w:t>
      </w:r>
      <w:r w:rsidR="006B2647" w:rsidRPr="00912595">
        <w:rPr>
          <w:rFonts w:hint="eastAsia"/>
          <w:lang w:val="en-US" w:eastAsia="zh-CN"/>
        </w:rPr>
        <w:t>的</w:t>
      </w:r>
      <w:r w:rsidR="006B2647" w:rsidRPr="00912595">
        <w:rPr>
          <w:lang w:val="en-US" w:eastAsia="zh-CN"/>
        </w:rPr>
        <w:t>UTRA</w:t>
      </w:r>
      <w:r w:rsidR="006B2647" w:rsidRPr="00912595">
        <w:rPr>
          <w:rFonts w:hint="eastAsia"/>
          <w:lang w:val="en-US" w:eastAsia="zh-CN"/>
        </w:rPr>
        <w:t>信道功率大于</w:t>
      </w:r>
      <w:r w:rsidR="006B2647" w:rsidRPr="00912595">
        <w:rPr>
          <w:lang w:val="en-GB" w:eastAsia="zh-CN"/>
        </w:rPr>
        <w:t>–</w:t>
      </w:r>
      <w:r w:rsidR="006B2647" w:rsidRPr="00912595">
        <w:rPr>
          <w:lang w:val="en-US" w:eastAsia="zh-CN"/>
        </w:rPr>
        <w:t>50 dB</w:t>
      </w:r>
      <w:r w:rsidR="006B2647">
        <w:rPr>
          <w:rFonts w:hint="eastAsia"/>
          <w:lang w:val="en-US" w:eastAsia="zh-CN"/>
        </w:rPr>
        <w:t>m</w:t>
      </w:r>
      <w:r w:rsidR="006B2647">
        <w:rPr>
          <w:rFonts w:hint="eastAsia"/>
          <w:lang w:val="en-US" w:eastAsia="zh-CN"/>
        </w:rPr>
        <w:t>，那么</w:t>
      </w:r>
      <w:r w:rsidR="006B2647" w:rsidRPr="00912595">
        <w:rPr>
          <w:lang w:val="en-GB" w:eastAsia="zh-CN"/>
        </w:rPr>
        <w:t>UTRA</w:t>
      </w:r>
      <w:r w:rsidR="006B2647" w:rsidRPr="00912595">
        <w:rPr>
          <w:vertAlign w:val="subscript"/>
          <w:lang w:val="en-GB" w:eastAsia="zh-CN"/>
        </w:rPr>
        <w:t>ACLR</w:t>
      </w:r>
      <w:r w:rsidR="006B2647" w:rsidRPr="00912595">
        <w:rPr>
          <w:rFonts w:hint="eastAsia"/>
          <w:lang w:val="en-US" w:eastAsia="zh-CN"/>
        </w:rPr>
        <w:t>应高于表</w:t>
      </w:r>
      <w:r w:rsidR="006B2647" w:rsidRPr="00912595">
        <w:rPr>
          <w:rFonts w:cs="v5.0.0"/>
          <w:lang w:val="en-US" w:eastAsia="zh-CN"/>
        </w:rPr>
        <w:t>3.2.2-1</w:t>
      </w:r>
      <w:r w:rsidR="006B2647" w:rsidRPr="00912595">
        <w:rPr>
          <w:rFonts w:hint="eastAsia"/>
          <w:lang w:val="en-US" w:eastAsia="zh-CN"/>
        </w:rPr>
        <w:t>中</w:t>
      </w:r>
      <w:r w:rsidR="006B2647">
        <w:rPr>
          <w:rFonts w:hint="eastAsia"/>
          <w:lang w:val="en-US" w:eastAsia="zh-CN"/>
        </w:rPr>
        <w:t>规定的值</w:t>
      </w:r>
      <w:r w:rsidR="006B2647" w:rsidRPr="00912595">
        <w:rPr>
          <w:rFonts w:hint="eastAsia"/>
          <w:lang w:val="en-US" w:eastAsia="zh-CN"/>
        </w:rPr>
        <w:t>。</w:t>
      </w:r>
      <w:bookmarkEnd w:id="468"/>
    </w:p>
    <w:p w:rsidR="00801303" w:rsidRPr="00912595" w:rsidRDefault="00801303" w:rsidP="00801303">
      <w:pPr>
        <w:rPr>
          <w:lang w:val="en-US" w:eastAsia="zh-CN"/>
        </w:rPr>
      </w:pPr>
    </w:p>
    <w:p w:rsidR="00801303" w:rsidRPr="00912595" w:rsidRDefault="00612E44" w:rsidP="00801303">
      <w:pPr>
        <w:pStyle w:val="TableNo"/>
        <w:rPr>
          <w:lang w:val="en-US" w:eastAsia="zh-CN"/>
        </w:rPr>
      </w:pPr>
      <w:bookmarkStart w:id="469" w:name="lt_pId2727"/>
      <w:r>
        <w:rPr>
          <w:lang w:val="en-US" w:eastAsia="zh-CN"/>
        </w:rPr>
        <w:t>表</w:t>
      </w:r>
      <w:r w:rsidR="00801303" w:rsidRPr="00912595">
        <w:rPr>
          <w:lang w:val="en-US" w:eastAsia="zh-CN"/>
        </w:rPr>
        <w:t>3.2.2-1</w:t>
      </w:r>
      <w:bookmarkEnd w:id="469"/>
    </w:p>
    <w:p w:rsidR="00801303" w:rsidRPr="00912595" w:rsidRDefault="001E4921" w:rsidP="001E4921">
      <w:pPr>
        <w:pStyle w:val="Tabletitle"/>
        <w:rPr>
          <w:lang w:val="en-US" w:eastAsia="zh-CN"/>
        </w:rPr>
      </w:pPr>
      <w:bookmarkStart w:id="470" w:name="lt_pId2728"/>
      <w:r w:rsidRPr="00912595">
        <w:rPr>
          <w:lang w:val="en-US"/>
        </w:rPr>
        <w:t>UTRA</w:t>
      </w:r>
      <w:r w:rsidRPr="00912595">
        <w:rPr>
          <w:vertAlign w:val="subscript"/>
          <w:lang w:val="en-US"/>
        </w:rPr>
        <w:t>ACLR1/2</w:t>
      </w:r>
      <w:r w:rsidRPr="00912595">
        <w:rPr>
          <w:rFonts w:ascii="SimSun" w:hAnsi="SimSun" w:cs="SimSun" w:hint="eastAsia"/>
          <w:lang w:eastAsia="zh-CN"/>
        </w:rPr>
        <w:t>的</w:t>
      </w:r>
      <w:r w:rsidRPr="00912595">
        <w:rPr>
          <w:rFonts w:ascii="SimSun" w:hAnsi="SimSun" w:cs="SimSun" w:hint="eastAsia"/>
        </w:rPr>
        <w:t>一般要求</w:t>
      </w:r>
      <w:bookmarkEnd w:id="470"/>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418"/>
        <w:gridCol w:w="1402"/>
        <w:gridCol w:w="1452"/>
        <w:gridCol w:w="1398"/>
        <w:gridCol w:w="1418"/>
        <w:gridCol w:w="1417"/>
      </w:tblGrid>
      <w:tr w:rsidR="00801303" w:rsidRPr="003D4B60" w:rsidTr="00801303">
        <w:trPr>
          <w:trHeight w:val="99"/>
          <w:jc w:val="center"/>
        </w:trPr>
        <w:tc>
          <w:tcPr>
            <w:tcW w:w="1271" w:type="dxa"/>
            <w:vMerge w:val="restart"/>
          </w:tcPr>
          <w:p w:rsidR="00801303" w:rsidRPr="003D4B60" w:rsidRDefault="00801303" w:rsidP="00801303">
            <w:pPr>
              <w:pStyle w:val="Tablehead"/>
              <w:keepNext w:val="0"/>
              <w:rPr>
                <w:rFonts w:asciiTheme="majorBidi" w:hAnsiTheme="majorBidi" w:cstheme="majorBidi"/>
                <w:sz w:val="18"/>
                <w:szCs w:val="18"/>
                <w:lang w:val="en-US"/>
              </w:rPr>
            </w:pPr>
          </w:p>
        </w:tc>
        <w:tc>
          <w:tcPr>
            <w:tcW w:w="8505" w:type="dxa"/>
            <w:gridSpan w:val="6"/>
          </w:tcPr>
          <w:p w:rsidR="00801303" w:rsidRPr="003D4B60" w:rsidRDefault="001E4921" w:rsidP="001E4921">
            <w:pPr>
              <w:pStyle w:val="Tablehead"/>
              <w:keepNext w:val="0"/>
              <w:rPr>
                <w:rFonts w:asciiTheme="majorBidi" w:hAnsiTheme="majorBidi" w:cstheme="majorBidi"/>
                <w:sz w:val="18"/>
                <w:szCs w:val="18"/>
                <w:lang w:eastAsia="zh-CN"/>
              </w:rPr>
            </w:pPr>
            <w:bookmarkStart w:id="471" w:name="lt_pId2729"/>
            <w:r w:rsidRPr="003D4B60">
              <w:rPr>
                <w:rFonts w:ascii="SimSun" w:hAnsi="SimSun" w:cs="SimSun" w:hint="eastAsia"/>
                <w:sz w:val="18"/>
                <w:szCs w:val="18"/>
                <w:lang w:val="en-US" w:eastAsia="zh-CN"/>
              </w:rPr>
              <w:t>信道带宽</w:t>
            </w:r>
            <w:r w:rsidRPr="003D4B60">
              <w:rPr>
                <w:sz w:val="18"/>
                <w:szCs w:val="18"/>
                <w:lang w:val="en-US" w:eastAsia="zh-CN"/>
              </w:rPr>
              <w:t>/</w:t>
            </w:r>
            <w:r w:rsidRPr="003D4B60">
              <w:rPr>
                <w:rFonts w:asciiTheme="majorBidi" w:hAnsiTheme="majorBidi" w:cstheme="majorBidi"/>
                <w:sz w:val="18"/>
                <w:szCs w:val="18"/>
                <w:lang w:eastAsia="zh-CN"/>
              </w:rPr>
              <w:t xml:space="preserve"> UTRA</w:t>
            </w:r>
            <w:r w:rsidRPr="003D4B60">
              <w:rPr>
                <w:rFonts w:asciiTheme="majorBidi" w:hAnsiTheme="majorBidi" w:cstheme="majorBidi"/>
                <w:sz w:val="18"/>
                <w:szCs w:val="18"/>
                <w:vertAlign w:val="subscript"/>
                <w:lang w:eastAsia="zh-CN"/>
              </w:rPr>
              <w:t>ACLR1/2</w:t>
            </w:r>
            <w:r w:rsidRPr="003D4B60">
              <w:rPr>
                <w:sz w:val="18"/>
                <w:szCs w:val="18"/>
                <w:lang w:val="en-US" w:eastAsia="zh-CN"/>
              </w:rPr>
              <w:t>/</w:t>
            </w:r>
            <w:r w:rsidRPr="003D4B60">
              <w:rPr>
                <w:rFonts w:ascii="SimSun" w:hAnsi="SimSun" w:cs="SimSun" w:hint="eastAsia"/>
                <w:sz w:val="18"/>
                <w:szCs w:val="18"/>
                <w:lang w:val="en-US" w:eastAsia="zh-CN"/>
              </w:rPr>
              <w:t>测量带宽</w:t>
            </w:r>
            <w:bookmarkEnd w:id="471"/>
          </w:p>
        </w:tc>
      </w:tr>
      <w:tr w:rsidR="00801303" w:rsidRPr="003D4B60" w:rsidTr="00801303">
        <w:trPr>
          <w:jc w:val="center"/>
        </w:trPr>
        <w:tc>
          <w:tcPr>
            <w:tcW w:w="1271" w:type="dxa"/>
            <w:vMerge/>
          </w:tcPr>
          <w:p w:rsidR="00801303" w:rsidRPr="003D4B60" w:rsidRDefault="00801303" w:rsidP="00801303">
            <w:pPr>
              <w:pStyle w:val="Tablehead"/>
              <w:keepNext w:val="0"/>
              <w:rPr>
                <w:rFonts w:asciiTheme="majorBidi" w:hAnsiTheme="majorBidi" w:cstheme="majorBidi"/>
                <w:sz w:val="18"/>
                <w:szCs w:val="18"/>
                <w:lang w:eastAsia="zh-CN"/>
              </w:rPr>
            </w:pPr>
          </w:p>
        </w:tc>
        <w:tc>
          <w:tcPr>
            <w:tcW w:w="1418" w:type="dxa"/>
          </w:tcPr>
          <w:p w:rsidR="00801303" w:rsidRPr="003D4B60" w:rsidRDefault="00801303" w:rsidP="00801303">
            <w:pPr>
              <w:pStyle w:val="Tablehead"/>
              <w:keepNext w:val="0"/>
              <w:rPr>
                <w:rFonts w:asciiTheme="majorBidi" w:hAnsiTheme="majorBidi" w:cstheme="majorBidi"/>
                <w:sz w:val="18"/>
                <w:szCs w:val="18"/>
              </w:rPr>
            </w:pPr>
            <w:bookmarkStart w:id="472" w:name="lt_pId2730"/>
            <w:r w:rsidRPr="003D4B60">
              <w:rPr>
                <w:rFonts w:asciiTheme="majorBidi" w:hAnsiTheme="majorBidi" w:cstheme="majorBidi"/>
                <w:sz w:val="18"/>
                <w:szCs w:val="18"/>
              </w:rPr>
              <w:t>1.4 MHz</w:t>
            </w:r>
            <w:bookmarkEnd w:id="472"/>
          </w:p>
        </w:tc>
        <w:tc>
          <w:tcPr>
            <w:tcW w:w="1402" w:type="dxa"/>
          </w:tcPr>
          <w:p w:rsidR="00801303" w:rsidRPr="003D4B60" w:rsidRDefault="00801303" w:rsidP="00801303">
            <w:pPr>
              <w:pStyle w:val="Tablehead"/>
              <w:keepNext w:val="0"/>
              <w:rPr>
                <w:rFonts w:asciiTheme="majorBidi" w:hAnsiTheme="majorBidi" w:cstheme="majorBidi"/>
                <w:sz w:val="18"/>
                <w:szCs w:val="18"/>
              </w:rPr>
            </w:pPr>
            <w:bookmarkStart w:id="473" w:name="lt_pId2731"/>
            <w:r w:rsidRPr="003D4B60">
              <w:rPr>
                <w:rFonts w:asciiTheme="majorBidi" w:hAnsiTheme="majorBidi" w:cstheme="majorBidi"/>
                <w:sz w:val="18"/>
                <w:szCs w:val="18"/>
              </w:rPr>
              <w:t>3.0 MHz</w:t>
            </w:r>
            <w:bookmarkEnd w:id="473"/>
          </w:p>
        </w:tc>
        <w:tc>
          <w:tcPr>
            <w:tcW w:w="1452" w:type="dxa"/>
          </w:tcPr>
          <w:p w:rsidR="00801303" w:rsidRPr="003D4B60" w:rsidRDefault="00801303" w:rsidP="00801303">
            <w:pPr>
              <w:pStyle w:val="Tablehead"/>
              <w:keepNext w:val="0"/>
              <w:rPr>
                <w:rFonts w:asciiTheme="majorBidi" w:hAnsiTheme="majorBidi" w:cstheme="majorBidi"/>
                <w:sz w:val="18"/>
                <w:szCs w:val="18"/>
              </w:rPr>
            </w:pPr>
            <w:bookmarkStart w:id="474" w:name="lt_pId2732"/>
            <w:r w:rsidRPr="003D4B60">
              <w:rPr>
                <w:rFonts w:asciiTheme="majorBidi" w:hAnsiTheme="majorBidi" w:cstheme="majorBidi"/>
                <w:sz w:val="18"/>
                <w:szCs w:val="18"/>
              </w:rPr>
              <w:t>5 MHz</w:t>
            </w:r>
            <w:bookmarkEnd w:id="474"/>
          </w:p>
        </w:tc>
        <w:tc>
          <w:tcPr>
            <w:tcW w:w="1398" w:type="dxa"/>
          </w:tcPr>
          <w:p w:rsidR="00801303" w:rsidRPr="003D4B60" w:rsidRDefault="00801303" w:rsidP="00801303">
            <w:pPr>
              <w:pStyle w:val="Tablehead"/>
              <w:keepNext w:val="0"/>
              <w:rPr>
                <w:rFonts w:asciiTheme="majorBidi" w:hAnsiTheme="majorBidi" w:cstheme="majorBidi"/>
                <w:sz w:val="18"/>
                <w:szCs w:val="18"/>
              </w:rPr>
            </w:pPr>
            <w:bookmarkStart w:id="475" w:name="lt_pId2733"/>
            <w:r w:rsidRPr="003D4B60">
              <w:rPr>
                <w:rFonts w:asciiTheme="majorBidi" w:hAnsiTheme="majorBidi" w:cstheme="majorBidi"/>
                <w:sz w:val="18"/>
                <w:szCs w:val="18"/>
              </w:rPr>
              <w:t>10 MHz</w:t>
            </w:r>
            <w:bookmarkEnd w:id="475"/>
          </w:p>
        </w:tc>
        <w:tc>
          <w:tcPr>
            <w:tcW w:w="1418" w:type="dxa"/>
          </w:tcPr>
          <w:p w:rsidR="00801303" w:rsidRPr="003D4B60" w:rsidRDefault="00801303" w:rsidP="00801303">
            <w:pPr>
              <w:pStyle w:val="Tablehead"/>
              <w:keepNext w:val="0"/>
              <w:rPr>
                <w:rFonts w:asciiTheme="majorBidi" w:hAnsiTheme="majorBidi" w:cstheme="majorBidi"/>
                <w:sz w:val="18"/>
                <w:szCs w:val="18"/>
              </w:rPr>
            </w:pPr>
            <w:bookmarkStart w:id="476" w:name="lt_pId2734"/>
            <w:r w:rsidRPr="003D4B60">
              <w:rPr>
                <w:rFonts w:asciiTheme="majorBidi" w:hAnsiTheme="majorBidi" w:cstheme="majorBidi"/>
                <w:sz w:val="18"/>
                <w:szCs w:val="18"/>
              </w:rPr>
              <w:t>15 MHz</w:t>
            </w:r>
            <w:bookmarkEnd w:id="476"/>
          </w:p>
        </w:tc>
        <w:tc>
          <w:tcPr>
            <w:tcW w:w="1417" w:type="dxa"/>
          </w:tcPr>
          <w:p w:rsidR="00801303" w:rsidRPr="003D4B60" w:rsidRDefault="00801303" w:rsidP="00801303">
            <w:pPr>
              <w:pStyle w:val="Tablehead"/>
              <w:keepNext w:val="0"/>
              <w:rPr>
                <w:rFonts w:asciiTheme="majorBidi" w:hAnsiTheme="majorBidi" w:cstheme="majorBidi"/>
                <w:sz w:val="18"/>
                <w:szCs w:val="18"/>
              </w:rPr>
            </w:pPr>
            <w:bookmarkStart w:id="477" w:name="lt_pId2735"/>
            <w:r w:rsidRPr="003D4B60">
              <w:rPr>
                <w:rFonts w:asciiTheme="majorBidi" w:hAnsiTheme="majorBidi" w:cstheme="majorBidi"/>
                <w:sz w:val="18"/>
                <w:szCs w:val="18"/>
              </w:rPr>
              <w:t>20 MHz</w:t>
            </w:r>
            <w:bookmarkEnd w:id="477"/>
          </w:p>
        </w:tc>
      </w:tr>
      <w:tr w:rsidR="00801303" w:rsidRPr="003D4B60" w:rsidTr="00801303">
        <w:trPr>
          <w:jc w:val="center"/>
        </w:trPr>
        <w:tc>
          <w:tcPr>
            <w:tcW w:w="1271" w:type="dxa"/>
          </w:tcPr>
          <w:p w:rsidR="00801303" w:rsidRPr="003D4B60" w:rsidRDefault="00801303" w:rsidP="00801303">
            <w:pPr>
              <w:pStyle w:val="Tabletext"/>
              <w:jc w:val="center"/>
              <w:rPr>
                <w:b/>
                <w:bCs/>
                <w:sz w:val="18"/>
                <w:szCs w:val="18"/>
              </w:rPr>
            </w:pPr>
            <w:bookmarkStart w:id="478" w:name="lt_pId2736"/>
            <w:r w:rsidRPr="003D4B60">
              <w:rPr>
                <w:b/>
                <w:bCs/>
                <w:sz w:val="18"/>
                <w:szCs w:val="18"/>
              </w:rPr>
              <w:t>UTRA</w:t>
            </w:r>
            <w:r w:rsidRPr="003D4B60">
              <w:rPr>
                <w:b/>
                <w:bCs/>
                <w:sz w:val="18"/>
                <w:szCs w:val="18"/>
                <w:vertAlign w:val="subscript"/>
              </w:rPr>
              <w:t>ACLR1</w:t>
            </w:r>
            <w:bookmarkEnd w:id="478"/>
          </w:p>
        </w:tc>
        <w:tc>
          <w:tcPr>
            <w:tcW w:w="1418" w:type="dxa"/>
          </w:tcPr>
          <w:p w:rsidR="00801303" w:rsidRPr="003D4B60" w:rsidRDefault="00801303" w:rsidP="00801303">
            <w:pPr>
              <w:pStyle w:val="Tabletext"/>
              <w:jc w:val="center"/>
              <w:rPr>
                <w:sz w:val="18"/>
                <w:szCs w:val="18"/>
              </w:rPr>
            </w:pPr>
            <w:bookmarkStart w:id="479" w:name="lt_pId2737"/>
            <w:r w:rsidRPr="003D4B60">
              <w:rPr>
                <w:rFonts w:asciiTheme="majorBidi" w:hAnsiTheme="majorBidi" w:cstheme="majorBidi"/>
                <w:sz w:val="18"/>
                <w:szCs w:val="18"/>
              </w:rPr>
              <w:t>32.2 dB</w:t>
            </w:r>
            <w:bookmarkEnd w:id="479"/>
          </w:p>
        </w:tc>
        <w:tc>
          <w:tcPr>
            <w:tcW w:w="1402" w:type="dxa"/>
          </w:tcPr>
          <w:p w:rsidR="00801303" w:rsidRPr="003D4B60" w:rsidRDefault="00801303" w:rsidP="00801303">
            <w:pPr>
              <w:pStyle w:val="Tabletext"/>
              <w:jc w:val="center"/>
              <w:rPr>
                <w:sz w:val="18"/>
                <w:szCs w:val="18"/>
              </w:rPr>
            </w:pPr>
            <w:bookmarkStart w:id="480" w:name="lt_pId2738"/>
            <w:r w:rsidRPr="003D4B60">
              <w:rPr>
                <w:rFonts w:asciiTheme="majorBidi" w:hAnsiTheme="majorBidi" w:cstheme="majorBidi"/>
                <w:sz w:val="18"/>
                <w:szCs w:val="18"/>
              </w:rPr>
              <w:t>32.2 dB</w:t>
            </w:r>
            <w:bookmarkEnd w:id="480"/>
          </w:p>
        </w:tc>
        <w:tc>
          <w:tcPr>
            <w:tcW w:w="1452" w:type="dxa"/>
          </w:tcPr>
          <w:p w:rsidR="00801303" w:rsidRPr="003D4B60" w:rsidRDefault="00801303" w:rsidP="00801303">
            <w:pPr>
              <w:pStyle w:val="Tabletext"/>
              <w:jc w:val="center"/>
              <w:rPr>
                <w:sz w:val="18"/>
                <w:szCs w:val="18"/>
              </w:rPr>
            </w:pPr>
            <w:bookmarkStart w:id="481" w:name="lt_pId2739"/>
            <w:r w:rsidRPr="003D4B60">
              <w:rPr>
                <w:rFonts w:asciiTheme="majorBidi" w:hAnsiTheme="majorBidi" w:cstheme="majorBidi"/>
                <w:sz w:val="18"/>
                <w:szCs w:val="18"/>
              </w:rPr>
              <w:t>32.2 dB</w:t>
            </w:r>
            <w:bookmarkEnd w:id="481"/>
          </w:p>
        </w:tc>
        <w:tc>
          <w:tcPr>
            <w:tcW w:w="1398" w:type="dxa"/>
          </w:tcPr>
          <w:p w:rsidR="00801303" w:rsidRPr="003D4B60" w:rsidRDefault="00801303" w:rsidP="00801303">
            <w:pPr>
              <w:pStyle w:val="Tabletext"/>
              <w:jc w:val="center"/>
              <w:rPr>
                <w:sz w:val="18"/>
                <w:szCs w:val="18"/>
              </w:rPr>
            </w:pPr>
            <w:bookmarkStart w:id="482" w:name="lt_pId2740"/>
            <w:r w:rsidRPr="003D4B60">
              <w:rPr>
                <w:rFonts w:asciiTheme="majorBidi" w:hAnsiTheme="majorBidi" w:cstheme="majorBidi"/>
                <w:sz w:val="18"/>
                <w:szCs w:val="18"/>
              </w:rPr>
              <w:t>32.2 dB</w:t>
            </w:r>
            <w:bookmarkEnd w:id="482"/>
          </w:p>
        </w:tc>
        <w:tc>
          <w:tcPr>
            <w:tcW w:w="1418" w:type="dxa"/>
          </w:tcPr>
          <w:p w:rsidR="00801303" w:rsidRPr="003D4B60" w:rsidRDefault="00801303" w:rsidP="00801303">
            <w:pPr>
              <w:pStyle w:val="Tabletext"/>
              <w:jc w:val="center"/>
              <w:rPr>
                <w:sz w:val="18"/>
                <w:szCs w:val="18"/>
              </w:rPr>
            </w:pPr>
            <w:bookmarkStart w:id="483" w:name="lt_pId2741"/>
            <w:r w:rsidRPr="003D4B60">
              <w:rPr>
                <w:rFonts w:asciiTheme="majorBidi" w:hAnsiTheme="majorBidi" w:cstheme="majorBidi"/>
                <w:sz w:val="18"/>
                <w:szCs w:val="18"/>
              </w:rPr>
              <w:t>32.2 dB</w:t>
            </w:r>
            <w:bookmarkEnd w:id="483"/>
          </w:p>
        </w:tc>
        <w:tc>
          <w:tcPr>
            <w:tcW w:w="1417" w:type="dxa"/>
          </w:tcPr>
          <w:p w:rsidR="00801303" w:rsidRPr="003D4B60" w:rsidRDefault="00801303" w:rsidP="00801303">
            <w:pPr>
              <w:pStyle w:val="Tabletext"/>
              <w:jc w:val="center"/>
              <w:rPr>
                <w:sz w:val="18"/>
                <w:szCs w:val="18"/>
              </w:rPr>
            </w:pPr>
            <w:bookmarkStart w:id="484" w:name="lt_pId2742"/>
            <w:r w:rsidRPr="003D4B60">
              <w:rPr>
                <w:rFonts w:asciiTheme="majorBidi" w:hAnsiTheme="majorBidi" w:cstheme="majorBidi"/>
                <w:sz w:val="18"/>
                <w:szCs w:val="18"/>
              </w:rPr>
              <w:t>32.2 dB</w:t>
            </w:r>
            <w:bookmarkEnd w:id="484"/>
          </w:p>
        </w:tc>
      </w:tr>
      <w:tr w:rsidR="00801303" w:rsidRPr="003D4B60" w:rsidTr="00801303">
        <w:trPr>
          <w:jc w:val="center"/>
        </w:trPr>
        <w:tc>
          <w:tcPr>
            <w:tcW w:w="1271" w:type="dxa"/>
          </w:tcPr>
          <w:p w:rsidR="00801303" w:rsidRPr="003D4B60" w:rsidRDefault="00874C3E" w:rsidP="006B2647">
            <w:pPr>
              <w:pStyle w:val="Tabletext"/>
              <w:jc w:val="center"/>
              <w:rPr>
                <w:b/>
                <w:bCs/>
                <w:sz w:val="18"/>
                <w:szCs w:val="18"/>
                <w:lang w:val="en-US" w:eastAsia="zh-CN"/>
              </w:rPr>
            </w:pPr>
            <w:r w:rsidRPr="003D4B60">
              <w:rPr>
                <w:rFonts w:hint="eastAsia"/>
                <w:b/>
                <w:sz w:val="18"/>
                <w:szCs w:val="18"/>
                <w:lang w:val="en-US" w:eastAsia="zh-CN"/>
              </w:rPr>
              <w:t>相邻信道</w:t>
            </w:r>
            <w:r w:rsidR="006B2647" w:rsidRPr="003D4B60">
              <w:rPr>
                <w:rFonts w:hint="eastAsia"/>
                <w:b/>
                <w:sz w:val="18"/>
                <w:szCs w:val="18"/>
                <w:lang w:val="en-US" w:eastAsia="zh-CN"/>
              </w:rPr>
              <w:t>中心</w:t>
            </w:r>
            <w:r w:rsidR="00565C05" w:rsidRPr="003D4B60">
              <w:rPr>
                <w:rFonts w:hint="eastAsia"/>
                <w:b/>
                <w:sz w:val="18"/>
                <w:szCs w:val="18"/>
                <w:lang w:val="en-US" w:eastAsia="zh-CN"/>
              </w:rPr>
              <w:t>频偏</w:t>
            </w:r>
            <w:r w:rsidRPr="003D4B60">
              <w:rPr>
                <w:b/>
                <w:sz w:val="18"/>
                <w:szCs w:val="18"/>
                <w:lang w:eastAsia="zh-CN"/>
              </w:rPr>
              <w:t xml:space="preserve"> (MHz)</w:t>
            </w:r>
          </w:p>
        </w:tc>
        <w:tc>
          <w:tcPr>
            <w:tcW w:w="1418" w:type="dxa"/>
          </w:tcPr>
          <w:p w:rsidR="00801303" w:rsidRPr="003D4B60" w:rsidRDefault="00801303" w:rsidP="00801303">
            <w:pPr>
              <w:pStyle w:val="Tabletext"/>
              <w:ind w:left="-113" w:right="-113"/>
              <w:jc w:val="center"/>
              <w:rPr>
                <w:sz w:val="18"/>
                <w:szCs w:val="18"/>
              </w:rPr>
            </w:pPr>
            <w:bookmarkStart w:id="485" w:name="lt_pId2744"/>
            <w:r w:rsidRPr="003D4B60">
              <w:rPr>
                <w:rFonts w:asciiTheme="majorBidi" w:hAnsiTheme="majorBidi" w:cstheme="majorBidi"/>
                <w:sz w:val="18"/>
                <w:szCs w:val="18"/>
              </w:rPr>
              <w:t>0.7+BW</w:t>
            </w:r>
            <w:r w:rsidRPr="003D4B60">
              <w:rPr>
                <w:rFonts w:asciiTheme="majorBidi" w:hAnsiTheme="majorBidi" w:cstheme="majorBidi"/>
                <w:sz w:val="18"/>
                <w:szCs w:val="18"/>
                <w:vertAlign w:val="subscript"/>
              </w:rPr>
              <w:t>UTRA</w:t>
            </w:r>
            <w:r w:rsidRPr="003D4B60">
              <w:rPr>
                <w:rFonts w:asciiTheme="majorBidi" w:hAnsiTheme="majorBidi" w:cstheme="majorBidi"/>
                <w:sz w:val="18"/>
                <w:szCs w:val="18"/>
              </w:rPr>
              <w:t>/2</w:t>
            </w:r>
            <w:bookmarkEnd w:id="485"/>
            <w:r w:rsidRPr="003D4B60">
              <w:rPr>
                <w:rFonts w:asciiTheme="majorBidi" w:hAnsiTheme="majorBidi" w:cstheme="majorBidi"/>
                <w:sz w:val="18"/>
                <w:szCs w:val="18"/>
              </w:rPr>
              <w:br/>
              <w:t>/</w:t>
            </w:r>
            <w:r w:rsidRPr="003D4B60">
              <w:rPr>
                <w:rFonts w:asciiTheme="majorBidi" w:hAnsiTheme="majorBidi" w:cstheme="majorBidi"/>
                <w:sz w:val="18"/>
                <w:szCs w:val="18"/>
              </w:rPr>
              <w:br/>
            </w:r>
            <w:bookmarkStart w:id="486" w:name="lt_pId2746"/>
            <w:r w:rsidRPr="003D4B60">
              <w:rPr>
                <w:rFonts w:asciiTheme="majorBidi" w:hAnsiTheme="majorBidi" w:cstheme="majorBidi"/>
                <w:sz w:val="18"/>
                <w:szCs w:val="18"/>
              </w:rPr>
              <w:t>−0.7−BW</w:t>
            </w:r>
            <w:r w:rsidRPr="003D4B60">
              <w:rPr>
                <w:rFonts w:asciiTheme="majorBidi" w:hAnsiTheme="majorBidi" w:cstheme="majorBidi"/>
                <w:sz w:val="18"/>
                <w:szCs w:val="18"/>
                <w:vertAlign w:val="subscript"/>
              </w:rPr>
              <w:t>UTRA</w:t>
            </w:r>
            <w:r w:rsidRPr="003D4B60">
              <w:rPr>
                <w:rFonts w:asciiTheme="majorBidi" w:hAnsiTheme="majorBidi" w:cstheme="majorBidi"/>
                <w:sz w:val="18"/>
                <w:szCs w:val="18"/>
              </w:rPr>
              <w:t>/2</w:t>
            </w:r>
            <w:bookmarkEnd w:id="486"/>
          </w:p>
        </w:tc>
        <w:tc>
          <w:tcPr>
            <w:tcW w:w="1402" w:type="dxa"/>
          </w:tcPr>
          <w:p w:rsidR="00801303" w:rsidRPr="003D4B60" w:rsidRDefault="00801303" w:rsidP="00801303">
            <w:pPr>
              <w:pStyle w:val="Tabletext"/>
              <w:ind w:left="-113" w:right="-113"/>
              <w:jc w:val="center"/>
              <w:rPr>
                <w:sz w:val="18"/>
                <w:szCs w:val="18"/>
              </w:rPr>
            </w:pPr>
            <w:bookmarkStart w:id="487" w:name="lt_pId2747"/>
            <w:r w:rsidRPr="003D4B60">
              <w:rPr>
                <w:rFonts w:asciiTheme="majorBidi" w:hAnsiTheme="majorBidi" w:cstheme="majorBidi"/>
                <w:sz w:val="18"/>
                <w:szCs w:val="18"/>
              </w:rPr>
              <w:t>1.5+BW</w:t>
            </w:r>
            <w:r w:rsidRPr="003D4B60">
              <w:rPr>
                <w:rFonts w:asciiTheme="majorBidi" w:hAnsiTheme="majorBidi" w:cstheme="majorBidi"/>
                <w:sz w:val="18"/>
                <w:szCs w:val="18"/>
                <w:vertAlign w:val="subscript"/>
              </w:rPr>
              <w:t>UTRA</w:t>
            </w:r>
            <w:r w:rsidRPr="003D4B60">
              <w:rPr>
                <w:rFonts w:asciiTheme="majorBidi" w:hAnsiTheme="majorBidi" w:cstheme="majorBidi"/>
                <w:sz w:val="18"/>
                <w:szCs w:val="18"/>
              </w:rPr>
              <w:t>/2</w:t>
            </w:r>
            <w:bookmarkEnd w:id="487"/>
            <w:r w:rsidRPr="003D4B60">
              <w:rPr>
                <w:rFonts w:asciiTheme="majorBidi" w:hAnsiTheme="majorBidi" w:cstheme="majorBidi"/>
                <w:sz w:val="18"/>
                <w:szCs w:val="18"/>
              </w:rPr>
              <w:br/>
              <w:t>/</w:t>
            </w:r>
            <w:r w:rsidRPr="003D4B60">
              <w:rPr>
                <w:rFonts w:asciiTheme="majorBidi" w:hAnsiTheme="majorBidi" w:cstheme="majorBidi"/>
                <w:sz w:val="18"/>
                <w:szCs w:val="18"/>
              </w:rPr>
              <w:br/>
            </w:r>
            <w:bookmarkStart w:id="488" w:name="lt_pId2749"/>
            <w:r w:rsidRPr="003D4B60">
              <w:rPr>
                <w:rFonts w:asciiTheme="majorBidi" w:hAnsiTheme="majorBidi" w:cstheme="majorBidi"/>
                <w:sz w:val="18"/>
                <w:szCs w:val="18"/>
              </w:rPr>
              <w:t>−1.5−BW</w:t>
            </w:r>
            <w:r w:rsidRPr="003D4B60">
              <w:rPr>
                <w:rFonts w:asciiTheme="majorBidi" w:hAnsiTheme="majorBidi" w:cstheme="majorBidi"/>
                <w:sz w:val="18"/>
                <w:szCs w:val="18"/>
                <w:vertAlign w:val="subscript"/>
              </w:rPr>
              <w:t>UTRA</w:t>
            </w:r>
            <w:r w:rsidRPr="003D4B60">
              <w:rPr>
                <w:rFonts w:asciiTheme="majorBidi" w:hAnsiTheme="majorBidi" w:cstheme="majorBidi"/>
                <w:sz w:val="18"/>
                <w:szCs w:val="18"/>
              </w:rPr>
              <w:t>/2</w:t>
            </w:r>
            <w:bookmarkEnd w:id="488"/>
          </w:p>
        </w:tc>
        <w:tc>
          <w:tcPr>
            <w:tcW w:w="1452" w:type="dxa"/>
          </w:tcPr>
          <w:p w:rsidR="00801303" w:rsidRPr="003D4B60" w:rsidRDefault="00801303" w:rsidP="00801303">
            <w:pPr>
              <w:pStyle w:val="Tabletext"/>
              <w:ind w:left="-113" w:right="-113"/>
              <w:jc w:val="center"/>
              <w:rPr>
                <w:sz w:val="18"/>
                <w:szCs w:val="18"/>
              </w:rPr>
            </w:pPr>
            <w:bookmarkStart w:id="489" w:name="lt_pId2750"/>
            <w:r w:rsidRPr="003D4B60">
              <w:rPr>
                <w:rFonts w:asciiTheme="majorBidi" w:hAnsiTheme="majorBidi" w:cstheme="majorBidi"/>
                <w:sz w:val="18"/>
                <w:szCs w:val="18"/>
              </w:rPr>
              <w:t>2.5+BW</w:t>
            </w:r>
            <w:r w:rsidRPr="003D4B60">
              <w:rPr>
                <w:rFonts w:asciiTheme="majorBidi" w:hAnsiTheme="majorBidi" w:cstheme="majorBidi"/>
                <w:sz w:val="18"/>
                <w:szCs w:val="18"/>
                <w:vertAlign w:val="subscript"/>
              </w:rPr>
              <w:t>UTRA</w:t>
            </w:r>
            <w:r w:rsidRPr="003D4B60">
              <w:rPr>
                <w:rFonts w:asciiTheme="majorBidi" w:hAnsiTheme="majorBidi" w:cstheme="majorBidi"/>
                <w:sz w:val="18"/>
                <w:szCs w:val="18"/>
              </w:rPr>
              <w:t>/2</w:t>
            </w:r>
            <w:bookmarkEnd w:id="489"/>
            <w:r w:rsidRPr="003D4B60">
              <w:rPr>
                <w:rFonts w:asciiTheme="majorBidi" w:hAnsiTheme="majorBidi" w:cstheme="majorBidi"/>
                <w:sz w:val="18"/>
                <w:szCs w:val="18"/>
              </w:rPr>
              <w:br/>
            </w:r>
            <w:r w:rsidRPr="003D4B60">
              <w:rPr>
                <w:rFonts w:asciiTheme="majorBidi" w:hAnsiTheme="majorBidi" w:cstheme="majorBidi"/>
                <w:sz w:val="18"/>
                <w:szCs w:val="18"/>
                <w:lang w:eastAsia="ko-KR"/>
              </w:rPr>
              <w:t>/</w:t>
            </w:r>
            <w:r w:rsidRPr="003D4B60">
              <w:rPr>
                <w:rFonts w:asciiTheme="majorBidi" w:hAnsiTheme="majorBidi" w:cstheme="majorBidi"/>
                <w:sz w:val="18"/>
                <w:szCs w:val="18"/>
              </w:rPr>
              <w:br/>
            </w:r>
            <w:bookmarkStart w:id="490" w:name="lt_pId2752"/>
            <w:r w:rsidRPr="003D4B60">
              <w:rPr>
                <w:rFonts w:asciiTheme="majorBidi" w:hAnsiTheme="majorBidi" w:cstheme="majorBidi"/>
                <w:sz w:val="18"/>
                <w:szCs w:val="18"/>
              </w:rPr>
              <w:t>−2.5</w:t>
            </w:r>
            <w:r w:rsidRPr="003D4B60">
              <w:rPr>
                <w:rFonts w:asciiTheme="majorBidi" w:hAnsiTheme="majorBidi" w:cstheme="majorBidi"/>
                <w:sz w:val="18"/>
                <w:szCs w:val="18"/>
                <w:lang w:eastAsia="ko-KR"/>
              </w:rPr>
              <w:t>−</w:t>
            </w:r>
            <w:r w:rsidRPr="003D4B60">
              <w:rPr>
                <w:rFonts w:asciiTheme="majorBidi" w:hAnsiTheme="majorBidi" w:cstheme="majorBidi"/>
                <w:sz w:val="18"/>
                <w:szCs w:val="18"/>
              </w:rPr>
              <w:t>BW</w:t>
            </w:r>
            <w:r w:rsidRPr="003D4B60">
              <w:rPr>
                <w:rFonts w:asciiTheme="majorBidi" w:hAnsiTheme="majorBidi" w:cstheme="majorBidi"/>
                <w:sz w:val="18"/>
                <w:szCs w:val="18"/>
                <w:vertAlign w:val="subscript"/>
              </w:rPr>
              <w:t>UTRA</w:t>
            </w:r>
            <w:r w:rsidRPr="003D4B60">
              <w:rPr>
                <w:rFonts w:asciiTheme="majorBidi" w:hAnsiTheme="majorBidi" w:cstheme="majorBidi"/>
                <w:sz w:val="18"/>
                <w:szCs w:val="18"/>
              </w:rPr>
              <w:t>/2</w:t>
            </w:r>
            <w:bookmarkEnd w:id="490"/>
          </w:p>
        </w:tc>
        <w:tc>
          <w:tcPr>
            <w:tcW w:w="1398" w:type="dxa"/>
          </w:tcPr>
          <w:p w:rsidR="00801303" w:rsidRPr="003D4B60" w:rsidRDefault="00801303" w:rsidP="00801303">
            <w:pPr>
              <w:pStyle w:val="Tabletext"/>
              <w:ind w:left="-113" w:right="-113"/>
              <w:jc w:val="center"/>
              <w:rPr>
                <w:sz w:val="18"/>
                <w:szCs w:val="18"/>
              </w:rPr>
            </w:pPr>
            <w:bookmarkStart w:id="491" w:name="lt_pId2753"/>
            <w:r w:rsidRPr="003D4B60">
              <w:rPr>
                <w:rFonts w:asciiTheme="majorBidi" w:hAnsiTheme="majorBidi" w:cstheme="majorBidi"/>
                <w:sz w:val="18"/>
                <w:szCs w:val="18"/>
              </w:rPr>
              <w:t>5+BW</w:t>
            </w:r>
            <w:r w:rsidRPr="003D4B60">
              <w:rPr>
                <w:rFonts w:asciiTheme="majorBidi" w:hAnsiTheme="majorBidi" w:cstheme="majorBidi"/>
                <w:sz w:val="18"/>
                <w:szCs w:val="18"/>
                <w:vertAlign w:val="subscript"/>
              </w:rPr>
              <w:t>UTRA</w:t>
            </w:r>
            <w:r w:rsidRPr="003D4B60">
              <w:rPr>
                <w:rFonts w:asciiTheme="majorBidi" w:hAnsiTheme="majorBidi" w:cstheme="majorBidi"/>
                <w:sz w:val="18"/>
                <w:szCs w:val="18"/>
              </w:rPr>
              <w:t>/2</w:t>
            </w:r>
            <w:bookmarkEnd w:id="491"/>
            <w:r w:rsidRPr="003D4B60">
              <w:rPr>
                <w:rFonts w:asciiTheme="majorBidi" w:hAnsiTheme="majorBidi" w:cstheme="majorBidi"/>
                <w:sz w:val="18"/>
                <w:szCs w:val="18"/>
              </w:rPr>
              <w:br/>
            </w:r>
            <w:r w:rsidRPr="003D4B60">
              <w:rPr>
                <w:rFonts w:asciiTheme="majorBidi" w:hAnsiTheme="majorBidi" w:cstheme="majorBidi"/>
                <w:sz w:val="18"/>
                <w:szCs w:val="18"/>
                <w:lang w:eastAsia="ko-KR"/>
              </w:rPr>
              <w:t>/</w:t>
            </w:r>
            <w:r w:rsidRPr="003D4B60">
              <w:rPr>
                <w:rFonts w:asciiTheme="majorBidi" w:hAnsiTheme="majorBidi" w:cstheme="majorBidi"/>
                <w:sz w:val="18"/>
                <w:szCs w:val="18"/>
                <w:lang w:eastAsia="ko-KR"/>
              </w:rPr>
              <w:br/>
            </w:r>
            <w:bookmarkStart w:id="492" w:name="lt_pId2755"/>
            <w:r w:rsidRPr="003D4B60">
              <w:rPr>
                <w:rFonts w:asciiTheme="majorBidi" w:hAnsiTheme="majorBidi" w:cstheme="majorBidi"/>
                <w:sz w:val="18"/>
                <w:szCs w:val="18"/>
                <w:lang w:eastAsia="ko-KR"/>
              </w:rPr>
              <w:t>–</w:t>
            </w:r>
            <w:r w:rsidRPr="003D4B60">
              <w:rPr>
                <w:rFonts w:asciiTheme="majorBidi" w:hAnsiTheme="majorBidi" w:cstheme="majorBidi"/>
                <w:sz w:val="18"/>
                <w:szCs w:val="18"/>
              </w:rPr>
              <w:t>5</w:t>
            </w:r>
            <w:r w:rsidRPr="003D4B60">
              <w:rPr>
                <w:rFonts w:asciiTheme="majorBidi" w:hAnsiTheme="majorBidi" w:cstheme="majorBidi"/>
                <w:sz w:val="18"/>
                <w:szCs w:val="18"/>
                <w:lang w:eastAsia="ko-KR"/>
              </w:rPr>
              <w:t>−</w:t>
            </w:r>
            <w:r w:rsidRPr="003D4B60">
              <w:rPr>
                <w:rFonts w:asciiTheme="majorBidi" w:hAnsiTheme="majorBidi" w:cstheme="majorBidi"/>
                <w:sz w:val="18"/>
                <w:szCs w:val="18"/>
              </w:rPr>
              <w:t>BW</w:t>
            </w:r>
            <w:r w:rsidRPr="003D4B60">
              <w:rPr>
                <w:rFonts w:asciiTheme="majorBidi" w:hAnsiTheme="majorBidi" w:cstheme="majorBidi"/>
                <w:sz w:val="18"/>
                <w:szCs w:val="18"/>
                <w:vertAlign w:val="subscript"/>
              </w:rPr>
              <w:t>UTRA</w:t>
            </w:r>
            <w:r w:rsidRPr="003D4B60">
              <w:rPr>
                <w:rFonts w:asciiTheme="majorBidi" w:hAnsiTheme="majorBidi" w:cstheme="majorBidi"/>
                <w:sz w:val="18"/>
                <w:szCs w:val="18"/>
              </w:rPr>
              <w:t>/2</w:t>
            </w:r>
            <w:bookmarkEnd w:id="492"/>
          </w:p>
        </w:tc>
        <w:tc>
          <w:tcPr>
            <w:tcW w:w="1418" w:type="dxa"/>
          </w:tcPr>
          <w:p w:rsidR="00801303" w:rsidRPr="003D4B60" w:rsidRDefault="00801303" w:rsidP="00801303">
            <w:pPr>
              <w:pStyle w:val="Tabletext"/>
              <w:ind w:left="-113" w:right="-113"/>
              <w:jc w:val="center"/>
              <w:rPr>
                <w:sz w:val="18"/>
                <w:szCs w:val="18"/>
              </w:rPr>
            </w:pPr>
            <w:bookmarkStart w:id="493" w:name="lt_pId2756"/>
            <w:r w:rsidRPr="003D4B60">
              <w:rPr>
                <w:rFonts w:asciiTheme="majorBidi" w:hAnsiTheme="majorBidi" w:cstheme="majorBidi"/>
                <w:sz w:val="18"/>
                <w:szCs w:val="18"/>
              </w:rPr>
              <w:t>7.5+BW</w:t>
            </w:r>
            <w:r w:rsidRPr="003D4B60">
              <w:rPr>
                <w:rFonts w:asciiTheme="majorBidi" w:hAnsiTheme="majorBidi" w:cstheme="majorBidi"/>
                <w:sz w:val="18"/>
                <w:szCs w:val="18"/>
                <w:vertAlign w:val="subscript"/>
              </w:rPr>
              <w:t>UTRA</w:t>
            </w:r>
            <w:bookmarkEnd w:id="493"/>
            <w:r w:rsidRPr="003D4B60">
              <w:rPr>
                <w:rFonts w:asciiTheme="majorBidi" w:hAnsiTheme="majorBidi" w:cstheme="majorBidi"/>
                <w:sz w:val="18"/>
                <w:szCs w:val="18"/>
                <w:vertAlign w:val="subscript"/>
              </w:rPr>
              <w:br/>
            </w:r>
            <w:r w:rsidRPr="003D4B60">
              <w:rPr>
                <w:rFonts w:asciiTheme="majorBidi" w:hAnsiTheme="majorBidi" w:cstheme="majorBidi"/>
                <w:sz w:val="18"/>
                <w:szCs w:val="18"/>
              </w:rPr>
              <w:t>/</w:t>
            </w:r>
            <w:r w:rsidRPr="003D4B60">
              <w:rPr>
                <w:rFonts w:asciiTheme="majorBidi" w:hAnsiTheme="majorBidi" w:cstheme="majorBidi"/>
                <w:sz w:val="18"/>
                <w:szCs w:val="18"/>
              </w:rPr>
              <w:br/>
            </w:r>
            <w:bookmarkStart w:id="494" w:name="lt_pId2758"/>
            <w:r w:rsidRPr="003D4B60">
              <w:rPr>
                <w:rFonts w:asciiTheme="majorBidi" w:hAnsiTheme="majorBidi" w:cstheme="majorBidi"/>
                <w:sz w:val="18"/>
                <w:szCs w:val="18"/>
              </w:rPr>
              <w:t>2</w:t>
            </w:r>
            <w:r w:rsidRPr="003D4B60">
              <w:rPr>
                <w:rFonts w:asciiTheme="majorBidi" w:hAnsiTheme="majorBidi" w:cstheme="majorBidi"/>
                <w:sz w:val="18"/>
                <w:szCs w:val="18"/>
                <w:lang w:eastAsia="ko-KR"/>
              </w:rPr>
              <w:t>/</w:t>
            </w:r>
            <w:r w:rsidRPr="003D4B60">
              <w:rPr>
                <w:rFonts w:asciiTheme="majorBidi" w:hAnsiTheme="majorBidi" w:cstheme="majorBidi"/>
                <w:sz w:val="18"/>
                <w:szCs w:val="18"/>
              </w:rPr>
              <w:t>−7.5−BW</w:t>
            </w:r>
            <w:r w:rsidRPr="003D4B60">
              <w:rPr>
                <w:rFonts w:asciiTheme="majorBidi" w:hAnsiTheme="majorBidi" w:cstheme="majorBidi"/>
                <w:sz w:val="18"/>
                <w:szCs w:val="18"/>
                <w:vertAlign w:val="subscript"/>
              </w:rPr>
              <w:t>UTRA</w:t>
            </w:r>
            <w:r w:rsidRPr="003D4B60">
              <w:rPr>
                <w:rFonts w:asciiTheme="majorBidi" w:hAnsiTheme="majorBidi" w:cstheme="majorBidi"/>
                <w:sz w:val="18"/>
                <w:szCs w:val="18"/>
              </w:rPr>
              <w:t>/2</w:t>
            </w:r>
            <w:bookmarkEnd w:id="494"/>
          </w:p>
        </w:tc>
        <w:tc>
          <w:tcPr>
            <w:tcW w:w="1417" w:type="dxa"/>
          </w:tcPr>
          <w:p w:rsidR="00801303" w:rsidRPr="003D4B60" w:rsidRDefault="00801303" w:rsidP="00801303">
            <w:pPr>
              <w:pStyle w:val="Tabletext"/>
              <w:ind w:left="-113" w:right="-113"/>
              <w:jc w:val="center"/>
              <w:rPr>
                <w:sz w:val="18"/>
                <w:szCs w:val="18"/>
              </w:rPr>
            </w:pPr>
            <w:bookmarkStart w:id="495" w:name="lt_pId2759"/>
            <w:r w:rsidRPr="003D4B60">
              <w:rPr>
                <w:rFonts w:asciiTheme="majorBidi" w:hAnsiTheme="majorBidi" w:cstheme="majorBidi"/>
                <w:sz w:val="18"/>
                <w:szCs w:val="18"/>
              </w:rPr>
              <w:t>10+BW</w:t>
            </w:r>
            <w:r w:rsidRPr="003D4B60">
              <w:rPr>
                <w:rFonts w:asciiTheme="majorBidi" w:hAnsiTheme="majorBidi" w:cstheme="majorBidi"/>
                <w:sz w:val="18"/>
                <w:szCs w:val="18"/>
                <w:vertAlign w:val="subscript"/>
              </w:rPr>
              <w:t>UTRA</w:t>
            </w:r>
            <w:r w:rsidRPr="003D4B60">
              <w:rPr>
                <w:rFonts w:asciiTheme="majorBidi" w:hAnsiTheme="majorBidi" w:cstheme="majorBidi"/>
                <w:sz w:val="18"/>
                <w:szCs w:val="18"/>
              </w:rPr>
              <w:t>/2</w:t>
            </w:r>
            <w:bookmarkEnd w:id="495"/>
            <w:r w:rsidRPr="003D4B60">
              <w:rPr>
                <w:rFonts w:asciiTheme="majorBidi" w:hAnsiTheme="majorBidi" w:cstheme="majorBidi"/>
                <w:sz w:val="18"/>
                <w:szCs w:val="18"/>
              </w:rPr>
              <w:br/>
            </w:r>
            <w:r w:rsidRPr="003D4B60">
              <w:rPr>
                <w:rFonts w:asciiTheme="majorBidi" w:hAnsiTheme="majorBidi" w:cstheme="majorBidi"/>
                <w:sz w:val="18"/>
                <w:szCs w:val="18"/>
                <w:lang w:eastAsia="ko-KR"/>
              </w:rPr>
              <w:t>/</w:t>
            </w:r>
            <w:r w:rsidRPr="003D4B60">
              <w:rPr>
                <w:rFonts w:asciiTheme="majorBidi" w:hAnsiTheme="majorBidi" w:cstheme="majorBidi"/>
                <w:sz w:val="18"/>
                <w:szCs w:val="18"/>
                <w:lang w:eastAsia="ko-KR"/>
              </w:rPr>
              <w:br/>
            </w:r>
            <w:bookmarkStart w:id="496" w:name="lt_pId2761"/>
            <w:r w:rsidRPr="003D4B60">
              <w:rPr>
                <w:rFonts w:asciiTheme="majorBidi" w:hAnsiTheme="majorBidi" w:cstheme="majorBidi"/>
                <w:sz w:val="18"/>
                <w:szCs w:val="18"/>
              </w:rPr>
              <w:t>−10−BW</w:t>
            </w:r>
            <w:r w:rsidRPr="003D4B60">
              <w:rPr>
                <w:rFonts w:asciiTheme="majorBidi" w:hAnsiTheme="majorBidi" w:cstheme="majorBidi"/>
                <w:sz w:val="18"/>
                <w:szCs w:val="18"/>
                <w:vertAlign w:val="subscript"/>
              </w:rPr>
              <w:t>UTRA</w:t>
            </w:r>
            <w:r w:rsidRPr="003D4B60">
              <w:rPr>
                <w:rFonts w:asciiTheme="majorBidi" w:hAnsiTheme="majorBidi" w:cstheme="majorBidi"/>
                <w:sz w:val="18"/>
                <w:szCs w:val="18"/>
              </w:rPr>
              <w:t>/2</w:t>
            </w:r>
            <w:bookmarkEnd w:id="496"/>
          </w:p>
        </w:tc>
      </w:tr>
      <w:tr w:rsidR="00801303" w:rsidRPr="003D4B60" w:rsidTr="00801303">
        <w:trPr>
          <w:trHeight w:val="64"/>
          <w:jc w:val="center"/>
        </w:trPr>
        <w:tc>
          <w:tcPr>
            <w:tcW w:w="1271" w:type="dxa"/>
          </w:tcPr>
          <w:p w:rsidR="00801303" w:rsidRPr="003D4B60" w:rsidRDefault="00801303" w:rsidP="00801303">
            <w:pPr>
              <w:pStyle w:val="Tabletext"/>
              <w:jc w:val="center"/>
              <w:rPr>
                <w:b/>
                <w:bCs/>
                <w:sz w:val="18"/>
                <w:szCs w:val="18"/>
              </w:rPr>
            </w:pPr>
            <w:bookmarkStart w:id="497" w:name="lt_pId2762"/>
            <w:r w:rsidRPr="003D4B60">
              <w:rPr>
                <w:b/>
                <w:bCs/>
                <w:sz w:val="18"/>
                <w:szCs w:val="18"/>
              </w:rPr>
              <w:t>UTRA</w:t>
            </w:r>
            <w:r w:rsidRPr="003D4B60">
              <w:rPr>
                <w:b/>
                <w:bCs/>
                <w:sz w:val="18"/>
                <w:szCs w:val="18"/>
                <w:vertAlign w:val="subscript"/>
              </w:rPr>
              <w:t>ACLR2</w:t>
            </w:r>
            <w:bookmarkEnd w:id="497"/>
          </w:p>
        </w:tc>
        <w:tc>
          <w:tcPr>
            <w:tcW w:w="1418" w:type="dxa"/>
          </w:tcPr>
          <w:p w:rsidR="00801303" w:rsidRPr="003D4B60" w:rsidRDefault="00801303" w:rsidP="00801303">
            <w:pPr>
              <w:pStyle w:val="Tabletext"/>
              <w:ind w:left="-113" w:right="-113"/>
              <w:jc w:val="center"/>
              <w:rPr>
                <w:sz w:val="18"/>
                <w:szCs w:val="18"/>
              </w:rPr>
            </w:pPr>
            <w:r w:rsidRPr="003D4B60">
              <w:rPr>
                <w:rFonts w:asciiTheme="majorBidi" w:hAnsiTheme="majorBidi" w:cstheme="majorBidi"/>
                <w:sz w:val="18"/>
                <w:szCs w:val="18"/>
              </w:rPr>
              <w:t>–</w:t>
            </w:r>
          </w:p>
        </w:tc>
        <w:tc>
          <w:tcPr>
            <w:tcW w:w="1402" w:type="dxa"/>
          </w:tcPr>
          <w:p w:rsidR="00801303" w:rsidRPr="003D4B60" w:rsidRDefault="00801303" w:rsidP="00801303">
            <w:pPr>
              <w:pStyle w:val="Tabletext"/>
              <w:ind w:left="-113" w:right="-113"/>
              <w:jc w:val="center"/>
              <w:rPr>
                <w:sz w:val="18"/>
                <w:szCs w:val="18"/>
              </w:rPr>
            </w:pPr>
            <w:r w:rsidRPr="003D4B60">
              <w:rPr>
                <w:rFonts w:asciiTheme="majorBidi" w:hAnsiTheme="majorBidi" w:cstheme="majorBidi"/>
                <w:sz w:val="18"/>
                <w:szCs w:val="18"/>
              </w:rPr>
              <w:t>–</w:t>
            </w:r>
          </w:p>
        </w:tc>
        <w:tc>
          <w:tcPr>
            <w:tcW w:w="1452" w:type="dxa"/>
          </w:tcPr>
          <w:p w:rsidR="00801303" w:rsidRPr="003D4B60" w:rsidRDefault="00801303" w:rsidP="00801303">
            <w:pPr>
              <w:pStyle w:val="Tabletext"/>
              <w:ind w:left="-113" w:right="-113"/>
              <w:jc w:val="center"/>
              <w:rPr>
                <w:sz w:val="18"/>
                <w:szCs w:val="18"/>
              </w:rPr>
            </w:pPr>
            <w:bookmarkStart w:id="498" w:name="lt_pId2765"/>
            <w:r w:rsidRPr="003D4B60">
              <w:rPr>
                <w:rFonts w:asciiTheme="majorBidi" w:hAnsiTheme="majorBidi" w:cstheme="majorBidi"/>
                <w:sz w:val="18"/>
                <w:szCs w:val="18"/>
              </w:rPr>
              <w:t>35.2 dB</w:t>
            </w:r>
            <w:bookmarkEnd w:id="498"/>
          </w:p>
        </w:tc>
        <w:tc>
          <w:tcPr>
            <w:tcW w:w="1398" w:type="dxa"/>
          </w:tcPr>
          <w:p w:rsidR="00801303" w:rsidRPr="003D4B60" w:rsidRDefault="00801303" w:rsidP="00801303">
            <w:pPr>
              <w:pStyle w:val="Tabletext"/>
              <w:ind w:left="-113" w:right="-113"/>
              <w:jc w:val="center"/>
              <w:rPr>
                <w:sz w:val="18"/>
                <w:szCs w:val="18"/>
              </w:rPr>
            </w:pPr>
            <w:bookmarkStart w:id="499" w:name="lt_pId2766"/>
            <w:r w:rsidRPr="003D4B60">
              <w:rPr>
                <w:rFonts w:asciiTheme="majorBidi" w:hAnsiTheme="majorBidi" w:cstheme="majorBidi"/>
                <w:sz w:val="18"/>
                <w:szCs w:val="18"/>
              </w:rPr>
              <w:t>35.2 dB</w:t>
            </w:r>
            <w:bookmarkEnd w:id="499"/>
          </w:p>
        </w:tc>
        <w:tc>
          <w:tcPr>
            <w:tcW w:w="1418" w:type="dxa"/>
          </w:tcPr>
          <w:p w:rsidR="00801303" w:rsidRPr="003D4B60" w:rsidRDefault="00801303" w:rsidP="00801303">
            <w:pPr>
              <w:pStyle w:val="Tabletext"/>
              <w:ind w:left="-113" w:right="-113"/>
              <w:jc w:val="center"/>
              <w:rPr>
                <w:sz w:val="18"/>
                <w:szCs w:val="18"/>
              </w:rPr>
            </w:pPr>
            <w:bookmarkStart w:id="500" w:name="lt_pId2767"/>
            <w:r w:rsidRPr="003D4B60">
              <w:rPr>
                <w:rFonts w:asciiTheme="majorBidi" w:hAnsiTheme="majorBidi" w:cstheme="majorBidi"/>
                <w:sz w:val="18"/>
                <w:szCs w:val="18"/>
              </w:rPr>
              <w:t>35.2 dB</w:t>
            </w:r>
            <w:bookmarkEnd w:id="500"/>
          </w:p>
        </w:tc>
        <w:tc>
          <w:tcPr>
            <w:tcW w:w="1417" w:type="dxa"/>
          </w:tcPr>
          <w:p w:rsidR="00801303" w:rsidRPr="003D4B60" w:rsidRDefault="00801303" w:rsidP="00801303">
            <w:pPr>
              <w:pStyle w:val="Tabletext"/>
              <w:ind w:left="-113" w:right="-113"/>
              <w:jc w:val="center"/>
              <w:rPr>
                <w:sz w:val="18"/>
                <w:szCs w:val="18"/>
              </w:rPr>
            </w:pPr>
            <w:bookmarkStart w:id="501" w:name="lt_pId2768"/>
            <w:r w:rsidRPr="003D4B60">
              <w:rPr>
                <w:rFonts w:asciiTheme="majorBidi" w:hAnsiTheme="majorBidi" w:cstheme="majorBidi"/>
                <w:sz w:val="18"/>
                <w:szCs w:val="18"/>
              </w:rPr>
              <w:t>35.2 dB</w:t>
            </w:r>
            <w:bookmarkEnd w:id="501"/>
          </w:p>
        </w:tc>
      </w:tr>
      <w:tr w:rsidR="00801303" w:rsidRPr="003D4B60" w:rsidTr="00801303">
        <w:trPr>
          <w:trHeight w:val="64"/>
          <w:jc w:val="center"/>
        </w:trPr>
        <w:tc>
          <w:tcPr>
            <w:tcW w:w="1271" w:type="dxa"/>
          </w:tcPr>
          <w:p w:rsidR="00801303" w:rsidRPr="003D4B60" w:rsidRDefault="00874C3E" w:rsidP="006B2647">
            <w:pPr>
              <w:pStyle w:val="Tabletext"/>
              <w:jc w:val="center"/>
              <w:rPr>
                <w:b/>
                <w:bCs/>
                <w:sz w:val="18"/>
                <w:szCs w:val="18"/>
                <w:lang w:val="en-US" w:eastAsia="zh-CN"/>
              </w:rPr>
            </w:pPr>
            <w:r w:rsidRPr="003D4B60">
              <w:rPr>
                <w:rFonts w:hint="eastAsia"/>
                <w:b/>
                <w:sz w:val="18"/>
                <w:szCs w:val="18"/>
                <w:lang w:val="en-US" w:eastAsia="zh-CN"/>
              </w:rPr>
              <w:t>相邻信道</w:t>
            </w:r>
            <w:r w:rsidR="006B2647" w:rsidRPr="003D4B60">
              <w:rPr>
                <w:rFonts w:hint="eastAsia"/>
                <w:b/>
                <w:sz w:val="18"/>
                <w:szCs w:val="18"/>
                <w:lang w:val="en-US" w:eastAsia="zh-CN"/>
              </w:rPr>
              <w:t>中心</w:t>
            </w:r>
            <w:r w:rsidR="00565C05" w:rsidRPr="003D4B60">
              <w:rPr>
                <w:rFonts w:hint="eastAsia"/>
                <w:b/>
                <w:sz w:val="18"/>
                <w:szCs w:val="18"/>
                <w:lang w:val="en-US" w:eastAsia="zh-CN"/>
              </w:rPr>
              <w:t>频偏</w:t>
            </w:r>
            <w:r w:rsidRPr="003D4B60">
              <w:rPr>
                <w:b/>
                <w:sz w:val="18"/>
                <w:szCs w:val="18"/>
                <w:lang w:eastAsia="zh-CN"/>
              </w:rPr>
              <w:t xml:space="preserve"> (MHz)</w:t>
            </w:r>
          </w:p>
        </w:tc>
        <w:tc>
          <w:tcPr>
            <w:tcW w:w="1418" w:type="dxa"/>
          </w:tcPr>
          <w:p w:rsidR="00801303" w:rsidRPr="003D4B60" w:rsidRDefault="00801303" w:rsidP="00801303">
            <w:pPr>
              <w:pStyle w:val="Tabletext"/>
              <w:ind w:left="-113" w:right="-113"/>
              <w:jc w:val="center"/>
              <w:rPr>
                <w:sz w:val="18"/>
                <w:szCs w:val="18"/>
              </w:rPr>
            </w:pPr>
            <w:r w:rsidRPr="003D4B60">
              <w:rPr>
                <w:rFonts w:asciiTheme="majorBidi" w:hAnsiTheme="majorBidi" w:cstheme="majorBidi"/>
                <w:sz w:val="18"/>
                <w:szCs w:val="18"/>
              </w:rPr>
              <w:t>–</w:t>
            </w:r>
          </w:p>
        </w:tc>
        <w:tc>
          <w:tcPr>
            <w:tcW w:w="1402" w:type="dxa"/>
          </w:tcPr>
          <w:p w:rsidR="00801303" w:rsidRPr="003D4B60" w:rsidRDefault="00801303" w:rsidP="00801303">
            <w:pPr>
              <w:pStyle w:val="Tabletext"/>
              <w:ind w:left="-113" w:right="-113"/>
              <w:jc w:val="center"/>
              <w:rPr>
                <w:sz w:val="18"/>
                <w:szCs w:val="18"/>
              </w:rPr>
            </w:pPr>
            <w:r w:rsidRPr="003D4B60">
              <w:rPr>
                <w:rFonts w:asciiTheme="majorBidi" w:hAnsiTheme="majorBidi" w:cstheme="majorBidi"/>
                <w:sz w:val="18"/>
                <w:szCs w:val="18"/>
              </w:rPr>
              <w:t>–</w:t>
            </w:r>
          </w:p>
        </w:tc>
        <w:tc>
          <w:tcPr>
            <w:tcW w:w="1452" w:type="dxa"/>
          </w:tcPr>
          <w:p w:rsidR="00801303" w:rsidRPr="003D4B60" w:rsidRDefault="00801303" w:rsidP="00801303">
            <w:pPr>
              <w:pStyle w:val="Tabletext"/>
              <w:ind w:left="-113" w:right="-113"/>
              <w:jc w:val="center"/>
              <w:rPr>
                <w:sz w:val="18"/>
                <w:szCs w:val="18"/>
              </w:rPr>
            </w:pPr>
            <w:bookmarkStart w:id="502" w:name="lt_pId2772"/>
            <w:r w:rsidRPr="003D4B60">
              <w:rPr>
                <w:rFonts w:asciiTheme="majorBidi" w:hAnsiTheme="majorBidi" w:cstheme="majorBidi"/>
                <w:sz w:val="18"/>
                <w:szCs w:val="18"/>
              </w:rPr>
              <w:t>2.5+3*BW</w:t>
            </w:r>
            <w:r w:rsidRPr="003D4B60">
              <w:rPr>
                <w:rFonts w:asciiTheme="majorBidi" w:hAnsiTheme="majorBidi" w:cstheme="majorBidi"/>
                <w:sz w:val="18"/>
                <w:szCs w:val="18"/>
                <w:vertAlign w:val="subscript"/>
              </w:rPr>
              <w:t>UTRA</w:t>
            </w:r>
            <w:r w:rsidRPr="003D4B60">
              <w:rPr>
                <w:rFonts w:asciiTheme="majorBidi" w:hAnsiTheme="majorBidi" w:cstheme="majorBidi"/>
                <w:sz w:val="18"/>
                <w:szCs w:val="18"/>
              </w:rPr>
              <w:t>/2</w:t>
            </w:r>
            <w:bookmarkEnd w:id="502"/>
            <w:r w:rsidRPr="003D4B60">
              <w:rPr>
                <w:rFonts w:asciiTheme="majorBidi" w:hAnsiTheme="majorBidi" w:cstheme="majorBidi"/>
                <w:sz w:val="18"/>
                <w:szCs w:val="18"/>
              </w:rPr>
              <w:br/>
            </w:r>
            <w:r w:rsidRPr="003D4B60">
              <w:rPr>
                <w:rFonts w:asciiTheme="majorBidi" w:hAnsiTheme="majorBidi" w:cstheme="majorBidi"/>
                <w:sz w:val="18"/>
                <w:szCs w:val="18"/>
                <w:lang w:eastAsia="ko-KR"/>
              </w:rPr>
              <w:t>/</w:t>
            </w:r>
            <w:r w:rsidRPr="003D4B60">
              <w:rPr>
                <w:rFonts w:asciiTheme="majorBidi" w:hAnsiTheme="majorBidi" w:cstheme="majorBidi"/>
                <w:sz w:val="18"/>
                <w:szCs w:val="18"/>
                <w:lang w:eastAsia="ko-KR"/>
              </w:rPr>
              <w:br/>
            </w:r>
            <w:bookmarkStart w:id="503" w:name="lt_pId2774"/>
            <w:r w:rsidRPr="003D4B60">
              <w:rPr>
                <w:rFonts w:asciiTheme="majorBidi" w:hAnsiTheme="majorBidi" w:cstheme="majorBidi"/>
                <w:sz w:val="18"/>
                <w:szCs w:val="18"/>
              </w:rPr>
              <w:t>−2.5−3*BW</w:t>
            </w:r>
            <w:r w:rsidRPr="003D4B60">
              <w:rPr>
                <w:rFonts w:asciiTheme="majorBidi" w:hAnsiTheme="majorBidi" w:cstheme="majorBidi"/>
                <w:sz w:val="18"/>
                <w:szCs w:val="18"/>
                <w:vertAlign w:val="subscript"/>
              </w:rPr>
              <w:t>UTRA</w:t>
            </w:r>
            <w:r w:rsidRPr="003D4B60">
              <w:rPr>
                <w:rFonts w:asciiTheme="majorBidi" w:hAnsiTheme="majorBidi" w:cstheme="majorBidi"/>
                <w:sz w:val="18"/>
                <w:szCs w:val="18"/>
              </w:rPr>
              <w:t>/2</w:t>
            </w:r>
            <w:bookmarkEnd w:id="503"/>
          </w:p>
        </w:tc>
        <w:tc>
          <w:tcPr>
            <w:tcW w:w="1398" w:type="dxa"/>
          </w:tcPr>
          <w:p w:rsidR="00801303" w:rsidRPr="003D4B60" w:rsidRDefault="00801303" w:rsidP="00801303">
            <w:pPr>
              <w:pStyle w:val="Tabletext"/>
              <w:ind w:left="-113" w:right="-113"/>
              <w:jc w:val="center"/>
              <w:rPr>
                <w:sz w:val="18"/>
                <w:szCs w:val="18"/>
              </w:rPr>
            </w:pPr>
            <w:bookmarkStart w:id="504" w:name="lt_pId2775"/>
            <w:r w:rsidRPr="003D4B60">
              <w:rPr>
                <w:rFonts w:asciiTheme="majorBidi" w:hAnsiTheme="majorBidi" w:cstheme="majorBidi"/>
                <w:sz w:val="18"/>
                <w:szCs w:val="18"/>
              </w:rPr>
              <w:t>5+3*BW</w:t>
            </w:r>
            <w:r w:rsidRPr="003D4B60">
              <w:rPr>
                <w:rFonts w:asciiTheme="majorBidi" w:hAnsiTheme="majorBidi" w:cstheme="majorBidi"/>
                <w:sz w:val="18"/>
                <w:szCs w:val="18"/>
                <w:vertAlign w:val="subscript"/>
              </w:rPr>
              <w:t>UTRA</w:t>
            </w:r>
            <w:r w:rsidRPr="003D4B60">
              <w:rPr>
                <w:rFonts w:asciiTheme="majorBidi" w:hAnsiTheme="majorBidi" w:cstheme="majorBidi"/>
                <w:sz w:val="18"/>
                <w:szCs w:val="18"/>
              </w:rPr>
              <w:t>/2</w:t>
            </w:r>
            <w:bookmarkEnd w:id="504"/>
            <w:r w:rsidRPr="003D4B60">
              <w:rPr>
                <w:rFonts w:asciiTheme="majorBidi" w:hAnsiTheme="majorBidi" w:cstheme="majorBidi"/>
                <w:sz w:val="18"/>
                <w:szCs w:val="18"/>
              </w:rPr>
              <w:br/>
            </w:r>
            <w:r w:rsidRPr="003D4B60">
              <w:rPr>
                <w:rFonts w:asciiTheme="majorBidi" w:hAnsiTheme="majorBidi" w:cstheme="majorBidi"/>
                <w:sz w:val="18"/>
                <w:szCs w:val="18"/>
                <w:lang w:eastAsia="ko-KR"/>
              </w:rPr>
              <w:t>/</w:t>
            </w:r>
            <w:r w:rsidRPr="003D4B60">
              <w:rPr>
                <w:rFonts w:asciiTheme="majorBidi" w:hAnsiTheme="majorBidi" w:cstheme="majorBidi"/>
                <w:sz w:val="18"/>
                <w:szCs w:val="18"/>
                <w:lang w:eastAsia="ko-KR"/>
              </w:rPr>
              <w:br/>
            </w:r>
            <w:bookmarkStart w:id="505" w:name="lt_pId2777"/>
            <w:r w:rsidRPr="003D4B60">
              <w:rPr>
                <w:rFonts w:asciiTheme="majorBidi" w:hAnsiTheme="majorBidi" w:cstheme="majorBidi"/>
                <w:sz w:val="18"/>
                <w:szCs w:val="18"/>
              </w:rPr>
              <w:t>−5−3*BW</w:t>
            </w:r>
            <w:r w:rsidRPr="003D4B60">
              <w:rPr>
                <w:rFonts w:asciiTheme="majorBidi" w:hAnsiTheme="majorBidi" w:cstheme="majorBidi"/>
                <w:sz w:val="18"/>
                <w:szCs w:val="18"/>
                <w:vertAlign w:val="subscript"/>
              </w:rPr>
              <w:t>UTRA</w:t>
            </w:r>
            <w:r w:rsidRPr="003D4B60">
              <w:rPr>
                <w:rFonts w:asciiTheme="majorBidi" w:hAnsiTheme="majorBidi" w:cstheme="majorBidi"/>
                <w:sz w:val="18"/>
                <w:szCs w:val="18"/>
              </w:rPr>
              <w:t>/2</w:t>
            </w:r>
            <w:bookmarkEnd w:id="505"/>
          </w:p>
        </w:tc>
        <w:tc>
          <w:tcPr>
            <w:tcW w:w="1418" w:type="dxa"/>
          </w:tcPr>
          <w:p w:rsidR="00801303" w:rsidRPr="003D4B60" w:rsidRDefault="00801303" w:rsidP="00801303">
            <w:pPr>
              <w:pStyle w:val="Tabletext"/>
              <w:ind w:left="-113" w:right="-113"/>
              <w:jc w:val="center"/>
              <w:rPr>
                <w:sz w:val="18"/>
                <w:szCs w:val="18"/>
              </w:rPr>
            </w:pPr>
            <w:bookmarkStart w:id="506" w:name="lt_pId2778"/>
            <w:r w:rsidRPr="003D4B60">
              <w:rPr>
                <w:rFonts w:asciiTheme="majorBidi" w:hAnsiTheme="majorBidi" w:cstheme="majorBidi"/>
                <w:sz w:val="18"/>
                <w:szCs w:val="18"/>
              </w:rPr>
              <w:t>7.5+3*BW</w:t>
            </w:r>
            <w:r w:rsidRPr="003D4B60">
              <w:rPr>
                <w:rFonts w:asciiTheme="majorBidi" w:hAnsiTheme="majorBidi" w:cstheme="majorBidi"/>
                <w:sz w:val="18"/>
                <w:szCs w:val="18"/>
                <w:vertAlign w:val="subscript"/>
              </w:rPr>
              <w:t>UTRA</w:t>
            </w:r>
            <w:r w:rsidRPr="003D4B60">
              <w:rPr>
                <w:rFonts w:asciiTheme="majorBidi" w:hAnsiTheme="majorBidi" w:cstheme="majorBidi"/>
                <w:sz w:val="18"/>
                <w:szCs w:val="18"/>
              </w:rPr>
              <w:t>/2</w:t>
            </w:r>
            <w:bookmarkEnd w:id="506"/>
            <w:r w:rsidRPr="003D4B60">
              <w:rPr>
                <w:rFonts w:asciiTheme="majorBidi" w:hAnsiTheme="majorBidi" w:cstheme="majorBidi"/>
                <w:sz w:val="18"/>
                <w:szCs w:val="18"/>
              </w:rPr>
              <w:br/>
            </w:r>
            <w:r w:rsidRPr="003D4B60">
              <w:rPr>
                <w:rFonts w:asciiTheme="majorBidi" w:hAnsiTheme="majorBidi" w:cstheme="majorBidi"/>
                <w:sz w:val="18"/>
                <w:szCs w:val="18"/>
                <w:lang w:eastAsia="ko-KR"/>
              </w:rPr>
              <w:t>/</w:t>
            </w:r>
            <w:r w:rsidRPr="003D4B60">
              <w:rPr>
                <w:rFonts w:asciiTheme="majorBidi" w:hAnsiTheme="majorBidi" w:cstheme="majorBidi"/>
                <w:sz w:val="18"/>
                <w:szCs w:val="18"/>
                <w:lang w:eastAsia="ko-KR"/>
              </w:rPr>
              <w:br/>
            </w:r>
            <w:bookmarkStart w:id="507" w:name="lt_pId2780"/>
            <w:r w:rsidRPr="003D4B60">
              <w:rPr>
                <w:rFonts w:asciiTheme="majorBidi" w:hAnsiTheme="majorBidi" w:cstheme="majorBidi"/>
                <w:sz w:val="18"/>
                <w:szCs w:val="18"/>
              </w:rPr>
              <w:t>−7.5−3*BW</w:t>
            </w:r>
            <w:r w:rsidRPr="003D4B60">
              <w:rPr>
                <w:rFonts w:asciiTheme="majorBidi" w:hAnsiTheme="majorBidi" w:cstheme="majorBidi"/>
                <w:sz w:val="18"/>
                <w:szCs w:val="18"/>
                <w:vertAlign w:val="subscript"/>
              </w:rPr>
              <w:t>UTRA</w:t>
            </w:r>
            <w:r w:rsidRPr="003D4B60">
              <w:rPr>
                <w:rFonts w:asciiTheme="majorBidi" w:hAnsiTheme="majorBidi" w:cstheme="majorBidi"/>
                <w:sz w:val="18"/>
                <w:szCs w:val="18"/>
              </w:rPr>
              <w:t>/2</w:t>
            </w:r>
            <w:bookmarkEnd w:id="507"/>
          </w:p>
        </w:tc>
        <w:tc>
          <w:tcPr>
            <w:tcW w:w="1417" w:type="dxa"/>
          </w:tcPr>
          <w:p w:rsidR="00801303" w:rsidRPr="003D4B60" w:rsidRDefault="00801303" w:rsidP="00801303">
            <w:pPr>
              <w:pStyle w:val="Tabletext"/>
              <w:ind w:left="-113" w:right="-113"/>
              <w:jc w:val="center"/>
              <w:rPr>
                <w:sz w:val="18"/>
                <w:szCs w:val="18"/>
              </w:rPr>
            </w:pPr>
            <w:bookmarkStart w:id="508" w:name="lt_pId2781"/>
            <w:r w:rsidRPr="003D4B60">
              <w:rPr>
                <w:rFonts w:asciiTheme="majorBidi" w:hAnsiTheme="majorBidi" w:cstheme="majorBidi"/>
                <w:sz w:val="18"/>
                <w:szCs w:val="18"/>
              </w:rPr>
              <w:t>10+3*BW</w:t>
            </w:r>
            <w:r w:rsidRPr="003D4B60">
              <w:rPr>
                <w:rFonts w:asciiTheme="majorBidi" w:hAnsiTheme="majorBidi" w:cstheme="majorBidi"/>
                <w:sz w:val="18"/>
                <w:szCs w:val="18"/>
                <w:vertAlign w:val="subscript"/>
              </w:rPr>
              <w:t>UTRA</w:t>
            </w:r>
            <w:r w:rsidRPr="003D4B60">
              <w:rPr>
                <w:rFonts w:asciiTheme="majorBidi" w:hAnsiTheme="majorBidi" w:cstheme="majorBidi"/>
                <w:sz w:val="18"/>
                <w:szCs w:val="18"/>
              </w:rPr>
              <w:t>/2</w:t>
            </w:r>
            <w:bookmarkEnd w:id="508"/>
            <w:r w:rsidRPr="003D4B60">
              <w:rPr>
                <w:rFonts w:asciiTheme="majorBidi" w:hAnsiTheme="majorBidi" w:cstheme="majorBidi"/>
                <w:sz w:val="18"/>
                <w:szCs w:val="18"/>
              </w:rPr>
              <w:br/>
            </w:r>
            <w:r w:rsidRPr="003D4B60">
              <w:rPr>
                <w:rFonts w:asciiTheme="majorBidi" w:hAnsiTheme="majorBidi" w:cstheme="majorBidi"/>
                <w:sz w:val="18"/>
                <w:szCs w:val="18"/>
                <w:lang w:eastAsia="ko-KR"/>
              </w:rPr>
              <w:t>/</w:t>
            </w:r>
            <w:r w:rsidRPr="003D4B60">
              <w:rPr>
                <w:rFonts w:asciiTheme="majorBidi" w:hAnsiTheme="majorBidi" w:cstheme="majorBidi"/>
                <w:sz w:val="18"/>
                <w:szCs w:val="18"/>
                <w:lang w:eastAsia="ko-KR"/>
              </w:rPr>
              <w:br/>
            </w:r>
            <w:bookmarkStart w:id="509" w:name="lt_pId2783"/>
            <w:r w:rsidRPr="003D4B60">
              <w:rPr>
                <w:rFonts w:asciiTheme="majorBidi" w:hAnsiTheme="majorBidi" w:cstheme="majorBidi"/>
                <w:sz w:val="18"/>
                <w:szCs w:val="18"/>
              </w:rPr>
              <w:t>−10−3*BW</w:t>
            </w:r>
            <w:r w:rsidRPr="003D4B60">
              <w:rPr>
                <w:rFonts w:asciiTheme="majorBidi" w:hAnsiTheme="majorBidi" w:cstheme="majorBidi"/>
                <w:sz w:val="18"/>
                <w:szCs w:val="18"/>
                <w:vertAlign w:val="subscript"/>
              </w:rPr>
              <w:t>UTRA</w:t>
            </w:r>
            <w:r w:rsidRPr="003D4B60">
              <w:rPr>
                <w:rFonts w:asciiTheme="majorBidi" w:hAnsiTheme="majorBidi" w:cstheme="majorBidi"/>
                <w:sz w:val="18"/>
                <w:szCs w:val="18"/>
              </w:rPr>
              <w:t>/2</w:t>
            </w:r>
            <w:bookmarkEnd w:id="509"/>
          </w:p>
        </w:tc>
      </w:tr>
      <w:tr w:rsidR="00801303" w:rsidRPr="003D4B60" w:rsidTr="00801303">
        <w:trPr>
          <w:trHeight w:val="64"/>
          <w:jc w:val="center"/>
        </w:trPr>
        <w:tc>
          <w:tcPr>
            <w:tcW w:w="1271" w:type="dxa"/>
          </w:tcPr>
          <w:p w:rsidR="00801303" w:rsidRPr="003D4B60" w:rsidRDefault="00801303" w:rsidP="006B2647">
            <w:pPr>
              <w:pStyle w:val="Tabletext"/>
              <w:jc w:val="center"/>
              <w:rPr>
                <w:b/>
                <w:bCs/>
                <w:sz w:val="18"/>
                <w:szCs w:val="18"/>
              </w:rPr>
            </w:pPr>
            <w:bookmarkStart w:id="510" w:name="lt_pId2784"/>
            <w:r w:rsidRPr="003D4B60">
              <w:rPr>
                <w:b/>
                <w:bCs/>
                <w:sz w:val="18"/>
                <w:szCs w:val="18"/>
              </w:rPr>
              <w:t>E-UTRA</w:t>
            </w:r>
            <w:r w:rsidR="006B2647" w:rsidRPr="003D4B60">
              <w:rPr>
                <w:rFonts w:hint="eastAsia"/>
                <w:b/>
                <w:bCs/>
                <w:sz w:val="18"/>
                <w:szCs w:val="18"/>
                <w:lang w:eastAsia="zh-CN"/>
              </w:rPr>
              <w:t>信道测量带宽</w:t>
            </w:r>
            <w:bookmarkEnd w:id="510"/>
          </w:p>
        </w:tc>
        <w:tc>
          <w:tcPr>
            <w:tcW w:w="1418" w:type="dxa"/>
            <w:vAlign w:val="center"/>
          </w:tcPr>
          <w:p w:rsidR="00801303" w:rsidRPr="003D4B60" w:rsidRDefault="00801303" w:rsidP="00801303">
            <w:pPr>
              <w:pStyle w:val="Tabletext"/>
              <w:ind w:left="-113" w:right="-113"/>
              <w:jc w:val="center"/>
              <w:rPr>
                <w:sz w:val="18"/>
                <w:szCs w:val="18"/>
              </w:rPr>
            </w:pPr>
            <w:bookmarkStart w:id="511" w:name="lt_pId2785"/>
            <w:r w:rsidRPr="003D4B60">
              <w:rPr>
                <w:rFonts w:asciiTheme="majorBidi" w:hAnsiTheme="majorBidi" w:cstheme="majorBidi"/>
                <w:sz w:val="18"/>
                <w:szCs w:val="18"/>
              </w:rPr>
              <w:t>1.08 MHz</w:t>
            </w:r>
            <w:bookmarkEnd w:id="511"/>
          </w:p>
        </w:tc>
        <w:tc>
          <w:tcPr>
            <w:tcW w:w="1402" w:type="dxa"/>
            <w:vAlign w:val="center"/>
          </w:tcPr>
          <w:p w:rsidR="00801303" w:rsidRPr="003D4B60" w:rsidRDefault="00801303" w:rsidP="00801303">
            <w:pPr>
              <w:pStyle w:val="Tabletext"/>
              <w:ind w:left="-113" w:right="-113"/>
              <w:jc w:val="center"/>
              <w:rPr>
                <w:sz w:val="18"/>
                <w:szCs w:val="18"/>
              </w:rPr>
            </w:pPr>
            <w:bookmarkStart w:id="512" w:name="lt_pId2786"/>
            <w:r w:rsidRPr="003D4B60">
              <w:rPr>
                <w:rFonts w:asciiTheme="majorBidi" w:hAnsiTheme="majorBidi" w:cstheme="majorBidi"/>
                <w:sz w:val="18"/>
                <w:szCs w:val="18"/>
              </w:rPr>
              <w:t>2.7 MHz</w:t>
            </w:r>
            <w:bookmarkEnd w:id="512"/>
          </w:p>
        </w:tc>
        <w:tc>
          <w:tcPr>
            <w:tcW w:w="1452" w:type="dxa"/>
            <w:vAlign w:val="center"/>
          </w:tcPr>
          <w:p w:rsidR="00801303" w:rsidRPr="003D4B60" w:rsidRDefault="00801303" w:rsidP="00801303">
            <w:pPr>
              <w:pStyle w:val="Tabletext"/>
              <w:ind w:left="-113" w:right="-113"/>
              <w:jc w:val="center"/>
              <w:rPr>
                <w:sz w:val="18"/>
                <w:szCs w:val="18"/>
              </w:rPr>
            </w:pPr>
            <w:bookmarkStart w:id="513" w:name="lt_pId2787"/>
            <w:r w:rsidRPr="003D4B60">
              <w:rPr>
                <w:rFonts w:asciiTheme="majorBidi" w:hAnsiTheme="majorBidi" w:cstheme="majorBidi"/>
                <w:sz w:val="18"/>
                <w:szCs w:val="18"/>
              </w:rPr>
              <w:t>4.5 MHz</w:t>
            </w:r>
            <w:bookmarkEnd w:id="513"/>
          </w:p>
        </w:tc>
        <w:tc>
          <w:tcPr>
            <w:tcW w:w="1398" w:type="dxa"/>
            <w:vAlign w:val="center"/>
          </w:tcPr>
          <w:p w:rsidR="00801303" w:rsidRPr="003D4B60" w:rsidRDefault="00801303" w:rsidP="00801303">
            <w:pPr>
              <w:pStyle w:val="Tabletext"/>
              <w:ind w:left="-113" w:right="-113"/>
              <w:jc w:val="center"/>
              <w:rPr>
                <w:sz w:val="18"/>
                <w:szCs w:val="18"/>
              </w:rPr>
            </w:pPr>
            <w:bookmarkStart w:id="514" w:name="lt_pId2788"/>
            <w:r w:rsidRPr="003D4B60">
              <w:rPr>
                <w:rFonts w:asciiTheme="majorBidi" w:hAnsiTheme="majorBidi" w:cstheme="majorBidi"/>
                <w:sz w:val="18"/>
                <w:szCs w:val="18"/>
              </w:rPr>
              <w:t>9.0 MHz</w:t>
            </w:r>
            <w:bookmarkEnd w:id="514"/>
          </w:p>
        </w:tc>
        <w:tc>
          <w:tcPr>
            <w:tcW w:w="1418" w:type="dxa"/>
            <w:vAlign w:val="center"/>
          </w:tcPr>
          <w:p w:rsidR="00801303" w:rsidRPr="003D4B60" w:rsidRDefault="00801303" w:rsidP="00801303">
            <w:pPr>
              <w:pStyle w:val="Tabletext"/>
              <w:ind w:left="-113" w:right="-113"/>
              <w:jc w:val="center"/>
              <w:rPr>
                <w:sz w:val="18"/>
                <w:szCs w:val="18"/>
              </w:rPr>
            </w:pPr>
            <w:bookmarkStart w:id="515" w:name="lt_pId2789"/>
            <w:r w:rsidRPr="003D4B60">
              <w:rPr>
                <w:rFonts w:asciiTheme="majorBidi" w:hAnsiTheme="majorBidi" w:cstheme="majorBidi"/>
                <w:sz w:val="18"/>
                <w:szCs w:val="18"/>
              </w:rPr>
              <w:t>13.5 MHz</w:t>
            </w:r>
            <w:bookmarkEnd w:id="515"/>
          </w:p>
        </w:tc>
        <w:tc>
          <w:tcPr>
            <w:tcW w:w="1417" w:type="dxa"/>
            <w:vAlign w:val="center"/>
          </w:tcPr>
          <w:p w:rsidR="00801303" w:rsidRPr="003D4B60" w:rsidRDefault="00801303" w:rsidP="00801303">
            <w:pPr>
              <w:pStyle w:val="Tabletext"/>
              <w:ind w:left="-113" w:right="-113"/>
              <w:jc w:val="center"/>
              <w:rPr>
                <w:sz w:val="18"/>
                <w:szCs w:val="18"/>
              </w:rPr>
            </w:pPr>
            <w:bookmarkStart w:id="516" w:name="lt_pId2790"/>
            <w:r w:rsidRPr="003D4B60">
              <w:rPr>
                <w:rFonts w:asciiTheme="majorBidi" w:hAnsiTheme="majorBidi" w:cstheme="majorBidi"/>
                <w:sz w:val="18"/>
                <w:szCs w:val="18"/>
              </w:rPr>
              <w:t>18 MHz</w:t>
            </w:r>
            <w:bookmarkEnd w:id="516"/>
          </w:p>
        </w:tc>
      </w:tr>
    </w:tbl>
    <w:p w:rsidR="00AD1754" w:rsidRPr="00912595" w:rsidRDefault="00AD1754" w:rsidP="00AD1754">
      <w:pPr>
        <w:pStyle w:val="TableNo"/>
        <w:rPr>
          <w:lang w:val="en-US" w:eastAsia="zh-CN"/>
        </w:rPr>
      </w:pPr>
      <w:r>
        <w:rPr>
          <w:lang w:val="en-US" w:eastAsia="zh-CN"/>
        </w:rPr>
        <w:lastRenderedPageBreak/>
        <w:t>表</w:t>
      </w:r>
      <w:r w:rsidRPr="00912595">
        <w:rPr>
          <w:lang w:val="en-US" w:eastAsia="zh-CN"/>
        </w:rPr>
        <w:t>3.2.2-1</w:t>
      </w:r>
    </w:p>
    <w:p w:rsidR="00AD1754" w:rsidRPr="00912595" w:rsidRDefault="00AD1754" w:rsidP="00AD1754">
      <w:pPr>
        <w:pStyle w:val="Tabletitle"/>
        <w:rPr>
          <w:lang w:val="en-US" w:eastAsia="zh-CN"/>
        </w:rPr>
      </w:pPr>
      <w:r w:rsidRPr="00912595">
        <w:rPr>
          <w:lang w:val="en-US"/>
        </w:rPr>
        <w:t>UTRA</w:t>
      </w:r>
      <w:r w:rsidRPr="00912595">
        <w:rPr>
          <w:vertAlign w:val="subscript"/>
          <w:lang w:val="en-US"/>
        </w:rPr>
        <w:t>ACLR1/2</w:t>
      </w:r>
      <w:r w:rsidRPr="00912595">
        <w:rPr>
          <w:rFonts w:ascii="SimSun" w:hAnsi="SimSun" w:cs="SimSun" w:hint="eastAsia"/>
          <w:lang w:eastAsia="zh-CN"/>
        </w:rPr>
        <w:t>的</w:t>
      </w:r>
      <w:r w:rsidRPr="00912595">
        <w:rPr>
          <w:rFonts w:ascii="SimSun" w:hAnsi="SimSun" w:cs="SimSun" w:hint="eastAsia"/>
        </w:rPr>
        <w:t>一般要求</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418"/>
        <w:gridCol w:w="1402"/>
        <w:gridCol w:w="1452"/>
        <w:gridCol w:w="1398"/>
        <w:gridCol w:w="1418"/>
        <w:gridCol w:w="1417"/>
      </w:tblGrid>
      <w:tr w:rsidR="00AD1754" w:rsidRPr="003D4B60" w:rsidTr="00A44708">
        <w:trPr>
          <w:trHeight w:val="99"/>
          <w:jc w:val="center"/>
        </w:trPr>
        <w:tc>
          <w:tcPr>
            <w:tcW w:w="1271" w:type="dxa"/>
            <w:vMerge w:val="restart"/>
          </w:tcPr>
          <w:p w:rsidR="00AD1754" w:rsidRPr="003D4B60" w:rsidRDefault="00AD1754" w:rsidP="00A44708">
            <w:pPr>
              <w:pStyle w:val="Tablehead"/>
              <w:keepNext w:val="0"/>
              <w:rPr>
                <w:rFonts w:asciiTheme="majorBidi" w:hAnsiTheme="majorBidi" w:cstheme="majorBidi"/>
                <w:sz w:val="18"/>
                <w:szCs w:val="18"/>
                <w:lang w:val="en-US"/>
              </w:rPr>
            </w:pPr>
          </w:p>
        </w:tc>
        <w:tc>
          <w:tcPr>
            <w:tcW w:w="8505" w:type="dxa"/>
            <w:gridSpan w:val="6"/>
          </w:tcPr>
          <w:p w:rsidR="00AD1754" w:rsidRPr="003D4B60" w:rsidRDefault="00AD1754" w:rsidP="00A44708">
            <w:pPr>
              <w:pStyle w:val="Tablehead"/>
              <w:keepNext w:val="0"/>
              <w:rPr>
                <w:rFonts w:asciiTheme="majorBidi" w:hAnsiTheme="majorBidi" w:cstheme="majorBidi"/>
                <w:sz w:val="18"/>
                <w:szCs w:val="18"/>
                <w:lang w:eastAsia="zh-CN"/>
              </w:rPr>
            </w:pPr>
            <w:r w:rsidRPr="003D4B60">
              <w:rPr>
                <w:rFonts w:ascii="SimSun" w:hAnsi="SimSun" w:cs="SimSun" w:hint="eastAsia"/>
                <w:sz w:val="18"/>
                <w:szCs w:val="18"/>
                <w:lang w:val="en-US" w:eastAsia="zh-CN"/>
              </w:rPr>
              <w:t>信道带宽</w:t>
            </w:r>
            <w:r w:rsidRPr="003D4B60">
              <w:rPr>
                <w:sz w:val="18"/>
                <w:szCs w:val="18"/>
                <w:lang w:val="en-US" w:eastAsia="zh-CN"/>
              </w:rPr>
              <w:t>/</w:t>
            </w:r>
            <w:r w:rsidRPr="003D4B60">
              <w:rPr>
                <w:rFonts w:asciiTheme="majorBidi" w:hAnsiTheme="majorBidi" w:cstheme="majorBidi"/>
                <w:sz w:val="18"/>
                <w:szCs w:val="18"/>
                <w:lang w:eastAsia="zh-CN"/>
              </w:rPr>
              <w:t xml:space="preserve"> UTRA</w:t>
            </w:r>
            <w:r w:rsidRPr="003D4B60">
              <w:rPr>
                <w:rFonts w:asciiTheme="majorBidi" w:hAnsiTheme="majorBidi" w:cstheme="majorBidi"/>
                <w:sz w:val="18"/>
                <w:szCs w:val="18"/>
                <w:vertAlign w:val="subscript"/>
                <w:lang w:eastAsia="zh-CN"/>
              </w:rPr>
              <w:t>ACLR1/2</w:t>
            </w:r>
            <w:r w:rsidRPr="003D4B60">
              <w:rPr>
                <w:sz w:val="18"/>
                <w:szCs w:val="18"/>
                <w:lang w:val="en-US" w:eastAsia="zh-CN"/>
              </w:rPr>
              <w:t>/</w:t>
            </w:r>
            <w:r w:rsidRPr="003D4B60">
              <w:rPr>
                <w:rFonts w:ascii="SimSun" w:hAnsi="SimSun" w:cs="SimSun" w:hint="eastAsia"/>
                <w:sz w:val="18"/>
                <w:szCs w:val="18"/>
                <w:lang w:val="en-US" w:eastAsia="zh-CN"/>
              </w:rPr>
              <w:t>测量带宽</w:t>
            </w:r>
          </w:p>
        </w:tc>
      </w:tr>
      <w:tr w:rsidR="00AD1754" w:rsidRPr="003D4B60" w:rsidTr="00A44708">
        <w:trPr>
          <w:jc w:val="center"/>
        </w:trPr>
        <w:tc>
          <w:tcPr>
            <w:tcW w:w="1271" w:type="dxa"/>
            <w:vMerge/>
          </w:tcPr>
          <w:p w:rsidR="00AD1754" w:rsidRPr="003D4B60" w:rsidRDefault="00AD1754" w:rsidP="00A44708">
            <w:pPr>
              <w:pStyle w:val="Tablehead"/>
              <w:keepNext w:val="0"/>
              <w:rPr>
                <w:rFonts w:asciiTheme="majorBidi" w:hAnsiTheme="majorBidi" w:cstheme="majorBidi"/>
                <w:sz w:val="18"/>
                <w:szCs w:val="18"/>
                <w:lang w:eastAsia="zh-CN"/>
              </w:rPr>
            </w:pPr>
          </w:p>
        </w:tc>
        <w:tc>
          <w:tcPr>
            <w:tcW w:w="1418" w:type="dxa"/>
          </w:tcPr>
          <w:p w:rsidR="00AD1754" w:rsidRPr="003D4B60" w:rsidRDefault="00AD1754" w:rsidP="00A44708">
            <w:pPr>
              <w:pStyle w:val="Tablehead"/>
              <w:keepNext w:val="0"/>
              <w:rPr>
                <w:rFonts w:asciiTheme="majorBidi" w:hAnsiTheme="majorBidi" w:cstheme="majorBidi"/>
                <w:sz w:val="18"/>
                <w:szCs w:val="18"/>
              </w:rPr>
            </w:pPr>
            <w:r w:rsidRPr="003D4B60">
              <w:rPr>
                <w:rFonts w:asciiTheme="majorBidi" w:hAnsiTheme="majorBidi" w:cstheme="majorBidi"/>
                <w:sz w:val="18"/>
                <w:szCs w:val="18"/>
              </w:rPr>
              <w:t>1.4 MHz</w:t>
            </w:r>
          </w:p>
        </w:tc>
        <w:tc>
          <w:tcPr>
            <w:tcW w:w="1402" w:type="dxa"/>
          </w:tcPr>
          <w:p w:rsidR="00AD1754" w:rsidRPr="003D4B60" w:rsidRDefault="00AD1754" w:rsidP="00A44708">
            <w:pPr>
              <w:pStyle w:val="Tablehead"/>
              <w:keepNext w:val="0"/>
              <w:rPr>
                <w:rFonts w:asciiTheme="majorBidi" w:hAnsiTheme="majorBidi" w:cstheme="majorBidi"/>
                <w:sz w:val="18"/>
                <w:szCs w:val="18"/>
              </w:rPr>
            </w:pPr>
            <w:r w:rsidRPr="003D4B60">
              <w:rPr>
                <w:rFonts w:asciiTheme="majorBidi" w:hAnsiTheme="majorBidi" w:cstheme="majorBidi"/>
                <w:sz w:val="18"/>
                <w:szCs w:val="18"/>
              </w:rPr>
              <w:t>3.0 MHz</w:t>
            </w:r>
          </w:p>
        </w:tc>
        <w:tc>
          <w:tcPr>
            <w:tcW w:w="1452" w:type="dxa"/>
          </w:tcPr>
          <w:p w:rsidR="00AD1754" w:rsidRPr="003D4B60" w:rsidRDefault="00AD1754" w:rsidP="00A44708">
            <w:pPr>
              <w:pStyle w:val="Tablehead"/>
              <w:keepNext w:val="0"/>
              <w:rPr>
                <w:rFonts w:asciiTheme="majorBidi" w:hAnsiTheme="majorBidi" w:cstheme="majorBidi"/>
                <w:sz w:val="18"/>
                <w:szCs w:val="18"/>
              </w:rPr>
            </w:pPr>
            <w:r w:rsidRPr="003D4B60">
              <w:rPr>
                <w:rFonts w:asciiTheme="majorBidi" w:hAnsiTheme="majorBidi" w:cstheme="majorBidi"/>
                <w:sz w:val="18"/>
                <w:szCs w:val="18"/>
              </w:rPr>
              <w:t>5 MHz</w:t>
            </w:r>
          </w:p>
        </w:tc>
        <w:tc>
          <w:tcPr>
            <w:tcW w:w="1398" w:type="dxa"/>
          </w:tcPr>
          <w:p w:rsidR="00AD1754" w:rsidRPr="003D4B60" w:rsidRDefault="00AD1754" w:rsidP="00A44708">
            <w:pPr>
              <w:pStyle w:val="Tablehead"/>
              <w:keepNext w:val="0"/>
              <w:rPr>
                <w:rFonts w:asciiTheme="majorBidi" w:hAnsiTheme="majorBidi" w:cstheme="majorBidi"/>
                <w:sz w:val="18"/>
                <w:szCs w:val="18"/>
              </w:rPr>
            </w:pPr>
            <w:r w:rsidRPr="003D4B60">
              <w:rPr>
                <w:rFonts w:asciiTheme="majorBidi" w:hAnsiTheme="majorBidi" w:cstheme="majorBidi"/>
                <w:sz w:val="18"/>
                <w:szCs w:val="18"/>
              </w:rPr>
              <w:t>10 MHz</w:t>
            </w:r>
          </w:p>
        </w:tc>
        <w:tc>
          <w:tcPr>
            <w:tcW w:w="1418" w:type="dxa"/>
          </w:tcPr>
          <w:p w:rsidR="00AD1754" w:rsidRPr="003D4B60" w:rsidRDefault="00AD1754" w:rsidP="00A44708">
            <w:pPr>
              <w:pStyle w:val="Tablehead"/>
              <w:keepNext w:val="0"/>
              <w:rPr>
                <w:rFonts w:asciiTheme="majorBidi" w:hAnsiTheme="majorBidi" w:cstheme="majorBidi"/>
                <w:sz w:val="18"/>
                <w:szCs w:val="18"/>
              </w:rPr>
            </w:pPr>
            <w:r w:rsidRPr="003D4B60">
              <w:rPr>
                <w:rFonts w:asciiTheme="majorBidi" w:hAnsiTheme="majorBidi" w:cstheme="majorBidi"/>
                <w:sz w:val="18"/>
                <w:szCs w:val="18"/>
              </w:rPr>
              <w:t>15 MHz</w:t>
            </w:r>
          </w:p>
        </w:tc>
        <w:tc>
          <w:tcPr>
            <w:tcW w:w="1417" w:type="dxa"/>
          </w:tcPr>
          <w:p w:rsidR="00AD1754" w:rsidRPr="003D4B60" w:rsidRDefault="00AD1754" w:rsidP="00A44708">
            <w:pPr>
              <w:pStyle w:val="Tablehead"/>
              <w:keepNext w:val="0"/>
              <w:rPr>
                <w:rFonts w:asciiTheme="majorBidi" w:hAnsiTheme="majorBidi" w:cstheme="majorBidi"/>
                <w:sz w:val="18"/>
                <w:szCs w:val="18"/>
              </w:rPr>
            </w:pPr>
            <w:r w:rsidRPr="003D4B60">
              <w:rPr>
                <w:rFonts w:asciiTheme="majorBidi" w:hAnsiTheme="majorBidi" w:cstheme="majorBidi"/>
                <w:sz w:val="18"/>
                <w:szCs w:val="18"/>
              </w:rPr>
              <w:t>20 MHz</w:t>
            </w:r>
          </w:p>
        </w:tc>
      </w:tr>
      <w:tr w:rsidR="00801303" w:rsidRPr="003D4B60" w:rsidTr="00801303">
        <w:trPr>
          <w:trHeight w:val="64"/>
          <w:jc w:val="center"/>
        </w:trPr>
        <w:tc>
          <w:tcPr>
            <w:tcW w:w="1271" w:type="dxa"/>
          </w:tcPr>
          <w:p w:rsidR="00801303" w:rsidRPr="003D4B60" w:rsidRDefault="00801303" w:rsidP="00801303">
            <w:pPr>
              <w:pStyle w:val="Tabletext"/>
              <w:jc w:val="center"/>
              <w:rPr>
                <w:b/>
                <w:bCs/>
                <w:sz w:val="18"/>
                <w:szCs w:val="18"/>
                <w:lang w:eastAsia="zh-CN"/>
              </w:rPr>
            </w:pPr>
            <w:bookmarkStart w:id="517" w:name="lt_pId2791"/>
            <w:r w:rsidRPr="003D4B60">
              <w:rPr>
                <w:b/>
                <w:bCs/>
                <w:sz w:val="18"/>
                <w:szCs w:val="18"/>
                <w:lang w:eastAsia="zh-CN"/>
              </w:rPr>
              <w:t xml:space="preserve">UTRA 5MHz </w:t>
            </w:r>
            <w:r w:rsidR="001E4921" w:rsidRPr="003D4B60">
              <w:rPr>
                <w:rFonts w:ascii="SimSun" w:hAnsi="SimSun" w:cs="SimSun" w:hint="eastAsia"/>
                <w:b/>
                <w:sz w:val="18"/>
                <w:szCs w:val="18"/>
                <w:lang w:val="en-US" w:eastAsia="zh-CN"/>
              </w:rPr>
              <w:t>信道测量</w:t>
            </w:r>
            <w:r w:rsidR="003D4B60">
              <w:rPr>
                <w:rFonts w:ascii="SimSun" w:hAnsi="SimSun" w:cs="SimSun"/>
                <w:b/>
                <w:sz w:val="18"/>
                <w:szCs w:val="18"/>
                <w:lang w:val="en-US" w:eastAsia="zh-CN"/>
              </w:rPr>
              <w:br/>
            </w:r>
            <w:r w:rsidR="001E4921" w:rsidRPr="003D4B60">
              <w:rPr>
                <w:rFonts w:ascii="SimSun" w:hAnsi="SimSun" w:cs="SimSun" w:hint="eastAsia"/>
                <w:b/>
                <w:sz w:val="18"/>
                <w:szCs w:val="18"/>
                <w:lang w:val="en-US" w:eastAsia="zh-CN"/>
              </w:rPr>
              <w:t>带宽</w:t>
            </w:r>
            <w:r w:rsidRPr="003D4B60">
              <w:rPr>
                <w:b/>
                <w:bCs/>
                <w:sz w:val="18"/>
                <w:szCs w:val="18"/>
                <w:vertAlign w:val="superscript"/>
                <w:lang w:eastAsia="zh-CN"/>
              </w:rPr>
              <w:t>1</w:t>
            </w:r>
            <w:bookmarkEnd w:id="517"/>
          </w:p>
        </w:tc>
        <w:tc>
          <w:tcPr>
            <w:tcW w:w="1418" w:type="dxa"/>
            <w:vAlign w:val="center"/>
          </w:tcPr>
          <w:p w:rsidR="00801303" w:rsidRPr="003D4B60" w:rsidRDefault="00801303" w:rsidP="00801303">
            <w:pPr>
              <w:pStyle w:val="Tabletext"/>
              <w:ind w:left="-113" w:right="-113"/>
              <w:jc w:val="center"/>
              <w:rPr>
                <w:sz w:val="18"/>
                <w:szCs w:val="18"/>
              </w:rPr>
            </w:pPr>
            <w:bookmarkStart w:id="518" w:name="lt_pId2792"/>
            <w:r w:rsidRPr="003D4B60">
              <w:rPr>
                <w:rFonts w:asciiTheme="majorBidi" w:hAnsiTheme="majorBidi" w:cstheme="majorBidi"/>
                <w:sz w:val="18"/>
                <w:szCs w:val="18"/>
              </w:rPr>
              <w:t>3.84 MHz</w:t>
            </w:r>
            <w:bookmarkEnd w:id="518"/>
          </w:p>
        </w:tc>
        <w:tc>
          <w:tcPr>
            <w:tcW w:w="1402" w:type="dxa"/>
            <w:vAlign w:val="center"/>
          </w:tcPr>
          <w:p w:rsidR="00801303" w:rsidRPr="003D4B60" w:rsidRDefault="00801303" w:rsidP="00801303">
            <w:pPr>
              <w:pStyle w:val="Tabletext"/>
              <w:ind w:left="-113" w:right="-113"/>
              <w:jc w:val="center"/>
              <w:rPr>
                <w:sz w:val="18"/>
                <w:szCs w:val="18"/>
              </w:rPr>
            </w:pPr>
            <w:bookmarkStart w:id="519" w:name="lt_pId2793"/>
            <w:r w:rsidRPr="003D4B60">
              <w:rPr>
                <w:rFonts w:asciiTheme="majorBidi" w:hAnsiTheme="majorBidi" w:cstheme="majorBidi"/>
                <w:sz w:val="18"/>
                <w:szCs w:val="18"/>
              </w:rPr>
              <w:t>3.84 MHz</w:t>
            </w:r>
            <w:bookmarkEnd w:id="519"/>
          </w:p>
        </w:tc>
        <w:tc>
          <w:tcPr>
            <w:tcW w:w="1452" w:type="dxa"/>
            <w:vAlign w:val="center"/>
          </w:tcPr>
          <w:p w:rsidR="00801303" w:rsidRPr="003D4B60" w:rsidRDefault="00801303" w:rsidP="00801303">
            <w:pPr>
              <w:pStyle w:val="Tabletext"/>
              <w:ind w:left="-113" w:right="-113"/>
              <w:jc w:val="center"/>
              <w:rPr>
                <w:sz w:val="18"/>
                <w:szCs w:val="18"/>
              </w:rPr>
            </w:pPr>
            <w:bookmarkStart w:id="520" w:name="lt_pId2794"/>
            <w:r w:rsidRPr="003D4B60">
              <w:rPr>
                <w:rFonts w:asciiTheme="majorBidi" w:hAnsiTheme="majorBidi" w:cstheme="majorBidi"/>
                <w:sz w:val="18"/>
                <w:szCs w:val="18"/>
              </w:rPr>
              <w:t>3.84 MHz</w:t>
            </w:r>
            <w:bookmarkEnd w:id="520"/>
          </w:p>
        </w:tc>
        <w:tc>
          <w:tcPr>
            <w:tcW w:w="1398" w:type="dxa"/>
            <w:vAlign w:val="center"/>
          </w:tcPr>
          <w:p w:rsidR="00801303" w:rsidRPr="003D4B60" w:rsidRDefault="00801303" w:rsidP="00801303">
            <w:pPr>
              <w:pStyle w:val="Tabletext"/>
              <w:ind w:left="-113" w:right="-113"/>
              <w:jc w:val="center"/>
              <w:rPr>
                <w:sz w:val="18"/>
                <w:szCs w:val="18"/>
              </w:rPr>
            </w:pPr>
            <w:bookmarkStart w:id="521" w:name="lt_pId2795"/>
            <w:r w:rsidRPr="003D4B60">
              <w:rPr>
                <w:rFonts w:asciiTheme="majorBidi" w:hAnsiTheme="majorBidi" w:cstheme="majorBidi"/>
                <w:sz w:val="18"/>
                <w:szCs w:val="18"/>
              </w:rPr>
              <w:t>3.84 MHz</w:t>
            </w:r>
            <w:bookmarkEnd w:id="521"/>
          </w:p>
        </w:tc>
        <w:tc>
          <w:tcPr>
            <w:tcW w:w="1418" w:type="dxa"/>
            <w:vAlign w:val="center"/>
          </w:tcPr>
          <w:p w:rsidR="00801303" w:rsidRPr="003D4B60" w:rsidRDefault="00801303" w:rsidP="00801303">
            <w:pPr>
              <w:pStyle w:val="Tabletext"/>
              <w:ind w:left="-113" w:right="-113"/>
              <w:jc w:val="center"/>
              <w:rPr>
                <w:sz w:val="18"/>
                <w:szCs w:val="18"/>
              </w:rPr>
            </w:pPr>
            <w:bookmarkStart w:id="522" w:name="lt_pId2796"/>
            <w:r w:rsidRPr="003D4B60">
              <w:rPr>
                <w:rFonts w:asciiTheme="majorBidi" w:hAnsiTheme="majorBidi" w:cstheme="majorBidi"/>
                <w:sz w:val="18"/>
                <w:szCs w:val="18"/>
              </w:rPr>
              <w:t>3.84 MHz</w:t>
            </w:r>
            <w:bookmarkEnd w:id="522"/>
          </w:p>
        </w:tc>
        <w:tc>
          <w:tcPr>
            <w:tcW w:w="1417" w:type="dxa"/>
            <w:vAlign w:val="center"/>
          </w:tcPr>
          <w:p w:rsidR="00801303" w:rsidRPr="003D4B60" w:rsidRDefault="00801303" w:rsidP="00801303">
            <w:pPr>
              <w:pStyle w:val="Tabletext"/>
              <w:ind w:left="-113" w:right="-113"/>
              <w:jc w:val="center"/>
              <w:rPr>
                <w:sz w:val="18"/>
                <w:szCs w:val="18"/>
              </w:rPr>
            </w:pPr>
            <w:bookmarkStart w:id="523" w:name="lt_pId2797"/>
            <w:r w:rsidRPr="003D4B60">
              <w:rPr>
                <w:rFonts w:asciiTheme="majorBidi" w:hAnsiTheme="majorBidi" w:cstheme="majorBidi"/>
                <w:sz w:val="18"/>
                <w:szCs w:val="18"/>
              </w:rPr>
              <w:t>3.84 MHz</w:t>
            </w:r>
            <w:bookmarkEnd w:id="523"/>
          </w:p>
        </w:tc>
      </w:tr>
      <w:tr w:rsidR="00801303" w:rsidRPr="003D4B60" w:rsidTr="00801303">
        <w:trPr>
          <w:trHeight w:val="64"/>
          <w:jc w:val="center"/>
        </w:trPr>
        <w:tc>
          <w:tcPr>
            <w:tcW w:w="1271" w:type="dxa"/>
            <w:tcBorders>
              <w:bottom w:val="single" w:sz="4" w:space="0" w:color="auto"/>
            </w:tcBorders>
          </w:tcPr>
          <w:p w:rsidR="00801303" w:rsidRPr="003D4B60" w:rsidRDefault="00801303" w:rsidP="00801303">
            <w:pPr>
              <w:pStyle w:val="Tabletext"/>
              <w:jc w:val="center"/>
              <w:rPr>
                <w:b/>
                <w:bCs/>
                <w:sz w:val="18"/>
                <w:szCs w:val="18"/>
                <w:lang w:eastAsia="zh-CN"/>
              </w:rPr>
            </w:pPr>
            <w:bookmarkStart w:id="524" w:name="lt_pId2798"/>
            <w:r w:rsidRPr="003D4B60">
              <w:rPr>
                <w:b/>
                <w:bCs/>
                <w:sz w:val="18"/>
                <w:szCs w:val="18"/>
                <w:lang w:eastAsia="zh-CN"/>
              </w:rPr>
              <w:t>UTRA 1.6MHz</w:t>
            </w:r>
            <w:r w:rsidR="003D4B60" w:rsidRPr="003D4B60">
              <w:rPr>
                <w:b/>
                <w:bCs/>
                <w:sz w:val="18"/>
                <w:szCs w:val="18"/>
                <w:lang w:eastAsia="zh-CN"/>
              </w:rPr>
              <w:br/>
            </w:r>
            <w:r w:rsidR="00874C3E" w:rsidRPr="003D4B60">
              <w:rPr>
                <w:rFonts w:ascii="SimSun" w:hAnsi="SimSun" w:cs="SimSun" w:hint="eastAsia"/>
                <w:b/>
                <w:sz w:val="18"/>
                <w:szCs w:val="18"/>
                <w:lang w:val="en-US" w:eastAsia="zh-CN"/>
              </w:rPr>
              <w:t>信道测量</w:t>
            </w:r>
            <w:r w:rsidR="003D4B60" w:rsidRPr="003D4B60">
              <w:rPr>
                <w:rFonts w:ascii="SimSun" w:hAnsi="SimSun" w:cs="SimSun"/>
                <w:b/>
                <w:sz w:val="18"/>
                <w:szCs w:val="18"/>
                <w:lang w:eastAsia="zh-CN"/>
              </w:rPr>
              <w:br/>
            </w:r>
            <w:r w:rsidR="00874C3E" w:rsidRPr="003D4B60">
              <w:rPr>
                <w:rFonts w:ascii="SimSun" w:hAnsi="SimSun" w:cs="SimSun" w:hint="eastAsia"/>
                <w:b/>
                <w:sz w:val="18"/>
                <w:szCs w:val="18"/>
                <w:lang w:val="en-US" w:eastAsia="zh-CN"/>
              </w:rPr>
              <w:t>带宽</w:t>
            </w:r>
            <w:r w:rsidRPr="003D4B60">
              <w:rPr>
                <w:b/>
                <w:bCs/>
                <w:sz w:val="18"/>
                <w:szCs w:val="18"/>
                <w:vertAlign w:val="superscript"/>
                <w:lang w:eastAsia="zh-CN"/>
              </w:rPr>
              <w:t>2</w:t>
            </w:r>
            <w:bookmarkEnd w:id="524"/>
          </w:p>
        </w:tc>
        <w:tc>
          <w:tcPr>
            <w:tcW w:w="1418" w:type="dxa"/>
            <w:tcBorders>
              <w:bottom w:val="single" w:sz="4" w:space="0" w:color="auto"/>
            </w:tcBorders>
            <w:vAlign w:val="center"/>
          </w:tcPr>
          <w:p w:rsidR="00801303" w:rsidRPr="003D4B60" w:rsidRDefault="00801303" w:rsidP="00801303">
            <w:pPr>
              <w:pStyle w:val="Tabletext"/>
              <w:ind w:left="-113" w:right="-113"/>
              <w:jc w:val="center"/>
              <w:rPr>
                <w:sz w:val="18"/>
                <w:szCs w:val="18"/>
              </w:rPr>
            </w:pPr>
            <w:bookmarkStart w:id="525" w:name="lt_pId2799"/>
            <w:r w:rsidRPr="003D4B60">
              <w:rPr>
                <w:rFonts w:asciiTheme="majorBidi" w:hAnsiTheme="majorBidi" w:cstheme="majorBidi"/>
                <w:sz w:val="18"/>
                <w:szCs w:val="18"/>
              </w:rPr>
              <w:t>1.28 MHz</w:t>
            </w:r>
            <w:bookmarkEnd w:id="525"/>
          </w:p>
        </w:tc>
        <w:tc>
          <w:tcPr>
            <w:tcW w:w="1402" w:type="dxa"/>
            <w:tcBorders>
              <w:bottom w:val="single" w:sz="4" w:space="0" w:color="auto"/>
            </w:tcBorders>
            <w:vAlign w:val="center"/>
          </w:tcPr>
          <w:p w:rsidR="00801303" w:rsidRPr="003D4B60" w:rsidRDefault="00801303" w:rsidP="00801303">
            <w:pPr>
              <w:pStyle w:val="Tabletext"/>
              <w:ind w:left="-113" w:right="-113"/>
              <w:jc w:val="center"/>
              <w:rPr>
                <w:sz w:val="18"/>
                <w:szCs w:val="18"/>
              </w:rPr>
            </w:pPr>
            <w:bookmarkStart w:id="526" w:name="lt_pId2800"/>
            <w:r w:rsidRPr="003D4B60">
              <w:rPr>
                <w:rFonts w:asciiTheme="majorBidi" w:hAnsiTheme="majorBidi" w:cstheme="majorBidi"/>
                <w:sz w:val="18"/>
                <w:szCs w:val="18"/>
              </w:rPr>
              <w:t>1.28 MHz</w:t>
            </w:r>
            <w:bookmarkEnd w:id="526"/>
          </w:p>
        </w:tc>
        <w:tc>
          <w:tcPr>
            <w:tcW w:w="1452" w:type="dxa"/>
            <w:tcBorders>
              <w:bottom w:val="single" w:sz="4" w:space="0" w:color="auto"/>
            </w:tcBorders>
            <w:vAlign w:val="center"/>
          </w:tcPr>
          <w:p w:rsidR="00801303" w:rsidRPr="003D4B60" w:rsidRDefault="00801303" w:rsidP="00801303">
            <w:pPr>
              <w:pStyle w:val="Tabletext"/>
              <w:ind w:left="-113" w:right="-113"/>
              <w:jc w:val="center"/>
              <w:rPr>
                <w:sz w:val="18"/>
                <w:szCs w:val="18"/>
              </w:rPr>
            </w:pPr>
            <w:bookmarkStart w:id="527" w:name="lt_pId2801"/>
            <w:r w:rsidRPr="003D4B60">
              <w:rPr>
                <w:rFonts w:asciiTheme="majorBidi" w:hAnsiTheme="majorBidi" w:cstheme="majorBidi"/>
                <w:sz w:val="18"/>
                <w:szCs w:val="18"/>
              </w:rPr>
              <w:t>1.28 MHz</w:t>
            </w:r>
            <w:bookmarkEnd w:id="527"/>
          </w:p>
        </w:tc>
        <w:tc>
          <w:tcPr>
            <w:tcW w:w="1398" w:type="dxa"/>
            <w:tcBorders>
              <w:bottom w:val="single" w:sz="4" w:space="0" w:color="auto"/>
            </w:tcBorders>
            <w:vAlign w:val="center"/>
          </w:tcPr>
          <w:p w:rsidR="00801303" w:rsidRPr="003D4B60" w:rsidRDefault="00801303" w:rsidP="00801303">
            <w:pPr>
              <w:pStyle w:val="Tabletext"/>
              <w:ind w:left="-113" w:right="-113"/>
              <w:jc w:val="center"/>
              <w:rPr>
                <w:sz w:val="18"/>
                <w:szCs w:val="18"/>
              </w:rPr>
            </w:pPr>
            <w:bookmarkStart w:id="528" w:name="lt_pId2802"/>
            <w:r w:rsidRPr="003D4B60">
              <w:rPr>
                <w:rFonts w:asciiTheme="majorBidi" w:hAnsiTheme="majorBidi" w:cstheme="majorBidi"/>
                <w:sz w:val="18"/>
                <w:szCs w:val="18"/>
              </w:rPr>
              <w:t>1.28 MHz</w:t>
            </w:r>
            <w:bookmarkEnd w:id="528"/>
          </w:p>
        </w:tc>
        <w:tc>
          <w:tcPr>
            <w:tcW w:w="1418" w:type="dxa"/>
            <w:tcBorders>
              <w:bottom w:val="single" w:sz="4" w:space="0" w:color="auto"/>
            </w:tcBorders>
            <w:vAlign w:val="center"/>
          </w:tcPr>
          <w:p w:rsidR="00801303" w:rsidRPr="003D4B60" w:rsidRDefault="00801303" w:rsidP="00801303">
            <w:pPr>
              <w:pStyle w:val="Tabletext"/>
              <w:ind w:left="-113" w:right="-113"/>
              <w:jc w:val="center"/>
              <w:rPr>
                <w:sz w:val="18"/>
                <w:szCs w:val="18"/>
              </w:rPr>
            </w:pPr>
            <w:bookmarkStart w:id="529" w:name="lt_pId2803"/>
            <w:r w:rsidRPr="003D4B60">
              <w:rPr>
                <w:rFonts w:asciiTheme="majorBidi" w:hAnsiTheme="majorBidi" w:cstheme="majorBidi"/>
                <w:sz w:val="18"/>
                <w:szCs w:val="18"/>
              </w:rPr>
              <w:t>1.28 MHz</w:t>
            </w:r>
            <w:bookmarkEnd w:id="529"/>
          </w:p>
        </w:tc>
        <w:tc>
          <w:tcPr>
            <w:tcW w:w="1417" w:type="dxa"/>
            <w:tcBorders>
              <w:bottom w:val="single" w:sz="4" w:space="0" w:color="auto"/>
            </w:tcBorders>
            <w:vAlign w:val="center"/>
          </w:tcPr>
          <w:p w:rsidR="00801303" w:rsidRPr="003D4B60" w:rsidRDefault="00801303" w:rsidP="00801303">
            <w:pPr>
              <w:pStyle w:val="Tabletext"/>
              <w:ind w:left="-113" w:right="-113"/>
              <w:jc w:val="center"/>
              <w:rPr>
                <w:sz w:val="18"/>
                <w:szCs w:val="18"/>
              </w:rPr>
            </w:pPr>
            <w:bookmarkStart w:id="530" w:name="lt_pId2804"/>
            <w:r w:rsidRPr="003D4B60">
              <w:rPr>
                <w:rFonts w:asciiTheme="majorBidi" w:hAnsiTheme="majorBidi" w:cstheme="majorBidi"/>
                <w:sz w:val="18"/>
                <w:szCs w:val="18"/>
              </w:rPr>
              <w:t>1.28 MHz</w:t>
            </w:r>
            <w:bookmarkEnd w:id="530"/>
          </w:p>
        </w:tc>
      </w:tr>
      <w:tr w:rsidR="00801303" w:rsidRPr="003D4B60" w:rsidTr="00801303">
        <w:trPr>
          <w:trHeight w:val="460"/>
          <w:jc w:val="center"/>
        </w:trPr>
        <w:tc>
          <w:tcPr>
            <w:tcW w:w="9776" w:type="dxa"/>
            <w:gridSpan w:val="7"/>
            <w:tcBorders>
              <w:left w:val="nil"/>
              <w:bottom w:val="nil"/>
              <w:right w:val="nil"/>
            </w:tcBorders>
          </w:tcPr>
          <w:p w:rsidR="001E4921" w:rsidRPr="003D4B60" w:rsidRDefault="001E4921" w:rsidP="001E4921">
            <w:pPr>
              <w:pStyle w:val="TableLegendNote"/>
              <w:rPr>
                <w:sz w:val="18"/>
                <w:szCs w:val="18"/>
                <w:lang w:val="fr-FR" w:eastAsia="zh-CN"/>
              </w:rPr>
            </w:pPr>
            <w:bookmarkStart w:id="531" w:name="lt_pId2805"/>
            <w:r w:rsidRPr="003D4B60">
              <w:rPr>
                <w:rFonts w:hint="eastAsia"/>
                <w:sz w:val="18"/>
                <w:szCs w:val="18"/>
                <w:lang w:eastAsia="zh-CN"/>
              </w:rPr>
              <w:t>注</w:t>
            </w:r>
            <w:r w:rsidRPr="003D4B60">
              <w:rPr>
                <w:sz w:val="18"/>
                <w:szCs w:val="18"/>
                <w:lang w:val="fr-FR"/>
              </w:rPr>
              <w:t xml:space="preserve">1 </w:t>
            </w:r>
            <w:r w:rsidR="00146B6D" w:rsidRPr="003D4B60">
              <w:rPr>
                <w:sz w:val="18"/>
                <w:szCs w:val="18"/>
                <w:lang w:val="fr-FR"/>
              </w:rPr>
              <w:t>–</w:t>
            </w:r>
            <w:r w:rsidRPr="003D4B60">
              <w:rPr>
                <w:sz w:val="18"/>
                <w:szCs w:val="18"/>
                <w:lang w:val="fr-FR"/>
              </w:rPr>
              <w:t xml:space="preserve"> </w:t>
            </w:r>
            <w:r w:rsidRPr="003D4B60">
              <w:rPr>
                <w:rFonts w:hint="eastAsia"/>
                <w:sz w:val="18"/>
                <w:szCs w:val="18"/>
                <w:lang w:eastAsia="zh-CN"/>
              </w:rPr>
              <w:t>适用于成对频谱中</w:t>
            </w:r>
            <w:r w:rsidRPr="003D4B60">
              <w:rPr>
                <w:sz w:val="18"/>
                <w:szCs w:val="18"/>
                <w:lang w:val="fr-FR" w:eastAsia="zh-CN"/>
              </w:rPr>
              <w:t>E-UTRA FDD</w:t>
            </w:r>
            <w:r w:rsidRPr="003D4B60">
              <w:rPr>
                <w:rFonts w:hint="eastAsia"/>
                <w:sz w:val="18"/>
                <w:szCs w:val="18"/>
                <w:lang w:eastAsia="zh-CN"/>
              </w:rPr>
              <w:t>与</w:t>
            </w:r>
            <w:r w:rsidRPr="003D4B60">
              <w:rPr>
                <w:sz w:val="18"/>
                <w:szCs w:val="18"/>
                <w:lang w:val="fr-FR" w:eastAsia="zh-CN"/>
              </w:rPr>
              <w:t>UTRA FDD</w:t>
            </w:r>
            <w:r w:rsidRPr="003D4B60">
              <w:rPr>
                <w:rFonts w:hint="eastAsia"/>
                <w:sz w:val="18"/>
                <w:szCs w:val="18"/>
                <w:lang w:eastAsia="zh-CN"/>
              </w:rPr>
              <w:t>共存。</w:t>
            </w:r>
          </w:p>
          <w:p w:rsidR="001E4921" w:rsidRPr="003D4B60" w:rsidRDefault="001E4921" w:rsidP="001E4921">
            <w:pPr>
              <w:pStyle w:val="TableLegendNote"/>
              <w:rPr>
                <w:sz w:val="18"/>
                <w:szCs w:val="18"/>
                <w:lang w:val="fr-FR"/>
              </w:rPr>
            </w:pPr>
            <w:r w:rsidRPr="003D4B60">
              <w:rPr>
                <w:rFonts w:hint="eastAsia"/>
                <w:sz w:val="18"/>
                <w:szCs w:val="18"/>
                <w:lang w:eastAsia="zh-CN"/>
              </w:rPr>
              <w:t>注</w:t>
            </w:r>
            <w:r w:rsidRPr="003D4B60">
              <w:rPr>
                <w:sz w:val="18"/>
                <w:szCs w:val="18"/>
                <w:lang w:val="fr-FR"/>
              </w:rPr>
              <w:t xml:space="preserve">2 </w:t>
            </w:r>
            <w:r w:rsidR="00146B6D" w:rsidRPr="003D4B60">
              <w:rPr>
                <w:sz w:val="18"/>
                <w:szCs w:val="18"/>
                <w:lang w:val="fr-FR"/>
              </w:rPr>
              <w:t>–</w:t>
            </w:r>
            <w:r w:rsidRPr="003D4B60">
              <w:rPr>
                <w:sz w:val="18"/>
                <w:szCs w:val="18"/>
                <w:lang w:val="fr-FR"/>
              </w:rPr>
              <w:t xml:space="preserve"> </w:t>
            </w:r>
            <w:r w:rsidRPr="003D4B60">
              <w:rPr>
                <w:rFonts w:hint="eastAsia"/>
                <w:sz w:val="18"/>
                <w:szCs w:val="18"/>
                <w:lang w:eastAsia="zh-CN"/>
              </w:rPr>
              <w:t>适用于非成对频谱中</w:t>
            </w:r>
            <w:r w:rsidRPr="003D4B60">
              <w:rPr>
                <w:sz w:val="18"/>
                <w:szCs w:val="18"/>
                <w:lang w:val="fr-FR" w:eastAsia="zh-CN"/>
              </w:rPr>
              <w:t>E-UTRA FDD</w:t>
            </w:r>
            <w:r w:rsidRPr="003D4B60">
              <w:rPr>
                <w:rFonts w:hint="eastAsia"/>
                <w:sz w:val="18"/>
                <w:szCs w:val="18"/>
                <w:lang w:eastAsia="zh-CN"/>
              </w:rPr>
              <w:t>与</w:t>
            </w:r>
            <w:r w:rsidRPr="003D4B60">
              <w:rPr>
                <w:sz w:val="18"/>
                <w:szCs w:val="18"/>
                <w:lang w:val="fr-FR" w:eastAsia="zh-CN"/>
              </w:rPr>
              <w:t>UTRA FDD</w:t>
            </w:r>
            <w:r w:rsidRPr="003D4B60">
              <w:rPr>
                <w:rFonts w:hint="eastAsia"/>
                <w:sz w:val="18"/>
                <w:szCs w:val="18"/>
                <w:lang w:eastAsia="zh-CN"/>
              </w:rPr>
              <w:t>共存。</w:t>
            </w:r>
          </w:p>
          <w:p w:rsidR="00801303" w:rsidRPr="003D4B60" w:rsidRDefault="00E8143E" w:rsidP="00523AAF">
            <w:pPr>
              <w:pStyle w:val="TableLegendNote"/>
              <w:rPr>
                <w:sz w:val="18"/>
                <w:szCs w:val="18"/>
                <w:lang w:val="fr-FR" w:eastAsia="zh-CN"/>
              </w:rPr>
            </w:pPr>
            <w:bookmarkStart w:id="532" w:name="lt_pId2807"/>
            <w:bookmarkEnd w:id="531"/>
            <w:r w:rsidRPr="003D4B60">
              <w:rPr>
                <w:sz w:val="18"/>
                <w:szCs w:val="18"/>
                <w:lang w:val="fr-FR"/>
              </w:rPr>
              <w:t>注</w:t>
            </w:r>
            <w:r w:rsidR="00801303" w:rsidRPr="003D4B60">
              <w:rPr>
                <w:sz w:val="18"/>
                <w:szCs w:val="18"/>
                <w:lang w:val="fr-FR"/>
              </w:rPr>
              <w:t xml:space="preserve">3 </w:t>
            </w:r>
            <w:bookmarkStart w:id="533" w:name="OLE_LINK10"/>
            <w:bookmarkStart w:id="534" w:name="OLE_LINK11"/>
            <w:r w:rsidR="00801303" w:rsidRPr="003D4B60">
              <w:rPr>
                <w:sz w:val="18"/>
                <w:szCs w:val="18"/>
                <w:lang w:val="fr-FR"/>
              </w:rPr>
              <w:t>–</w:t>
            </w:r>
            <w:bookmarkEnd w:id="533"/>
            <w:bookmarkEnd w:id="534"/>
            <w:r w:rsidR="00801303" w:rsidRPr="003D4B60">
              <w:rPr>
                <w:sz w:val="18"/>
                <w:szCs w:val="18"/>
                <w:lang w:val="fr-FR"/>
              </w:rPr>
              <w:t xml:space="preserve"> </w:t>
            </w:r>
            <w:r w:rsidR="006B2647" w:rsidRPr="003D4B60">
              <w:rPr>
                <w:rFonts w:hint="eastAsia"/>
                <w:sz w:val="18"/>
                <w:szCs w:val="18"/>
                <w:lang w:val="fr-FR" w:eastAsia="zh-CN"/>
              </w:rPr>
              <w:t>UTRA FDD</w:t>
            </w:r>
            <w:r w:rsidR="006B2647" w:rsidRPr="003D4B60">
              <w:rPr>
                <w:rFonts w:hint="eastAsia"/>
                <w:sz w:val="18"/>
                <w:szCs w:val="18"/>
                <w:lang w:val="fr-FR" w:eastAsia="zh-CN"/>
              </w:rPr>
              <w:t>的</w:t>
            </w:r>
            <w:r w:rsidR="00801303" w:rsidRPr="003D4B60">
              <w:rPr>
                <w:sz w:val="18"/>
                <w:szCs w:val="18"/>
                <w:lang w:val="fr-FR"/>
              </w:rPr>
              <w:t>BW</w:t>
            </w:r>
            <w:r w:rsidR="00801303" w:rsidRPr="003D4B60">
              <w:rPr>
                <w:sz w:val="18"/>
                <w:szCs w:val="18"/>
                <w:vertAlign w:val="subscript"/>
                <w:lang w:val="fr-FR"/>
              </w:rPr>
              <w:t>UTRA</w:t>
            </w:r>
            <w:r w:rsidR="006B2647" w:rsidRPr="003D4B60">
              <w:rPr>
                <w:rFonts w:hint="eastAsia"/>
                <w:sz w:val="18"/>
                <w:szCs w:val="18"/>
                <w:lang w:val="fr-FR" w:eastAsia="zh-CN"/>
              </w:rPr>
              <w:t>为</w:t>
            </w:r>
            <w:r w:rsidR="00801303" w:rsidRPr="003D4B60">
              <w:rPr>
                <w:sz w:val="18"/>
                <w:szCs w:val="18"/>
                <w:lang w:val="fr-FR"/>
              </w:rPr>
              <w:t>5</w:t>
            </w:r>
            <w:r w:rsidR="00C118EE" w:rsidRPr="003D4B60">
              <w:rPr>
                <w:sz w:val="18"/>
                <w:szCs w:val="18"/>
                <w:lang w:val="fr-FR"/>
              </w:rPr>
              <w:t xml:space="preserve"> </w:t>
            </w:r>
            <w:r w:rsidR="00801303" w:rsidRPr="003D4B60">
              <w:rPr>
                <w:sz w:val="18"/>
                <w:szCs w:val="18"/>
                <w:lang w:val="fr-FR"/>
              </w:rPr>
              <w:t>MHz</w:t>
            </w:r>
            <w:r w:rsidR="006B2647" w:rsidRPr="003D4B60">
              <w:rPr>
                <w:rFonts w:hint="eastAsia"/>
                <w:sz w:val="18"/>
                <w:szCs w:val="18"/>
                <w:lang w:val="fr-FR" w:eastAsia="zh-CN"/>
              </w:rPr>
              <w:t>，</w:t>
            </w:r>
            <w:r w:rsidR="00801303" w:rsidRPr="003D4B60">
              <w:rPr>
                <w:sz w:val="18"/>
                <w:szCs w:val="18"/>
                <w:lang w:val="fr-FR"/>
              </w:rPr>
              <w:t>UTRA TDD</w:t>
            </w:r>
            <w:r w:rsidR="00523AAF" w:rsidRPr="003D4B60">
              <w:rPr>
                <w:rFonts w:hint="eastAsia"/>
                <w:sz w:val="18"/>
                <w:szCs w:val="18"/>
                <w:lang w:val="fr-FR" w:eastAsia="zh-CN"/>
              </w:rPr>
              <w:t>的</w:t>
            </w:r>
            <w:r w:rsidR="00523AAF" w:rsidRPr="003D4B60">
              <w:rPr>
                <w:sz w:val="18"/>
                <w:szCs w:val="18"/>
                <w:lang w:val="fr-FR"/>
              </w:rPr>
              <w:t>BW</w:t>
            </w:r>
            <w:r w:rsidR="00523AAF" w:rsidRPr="003D4B60">
              <w:rPr>
                <w:sz w:val="18"/>
                <w:szCs w:val="18"/>
                <w:vertAlign w:val="subscript"/>
                <w:lang w:val="fr-FR"/>
              </w:rPr>
              <w:t>UTRA</w:t>
            </w:r>
            <w:r w:rsidR="00523AAF" w:rsidRPr="003D4B60">
              <w:rPr>
                <w:rFonts w:hint="eastAsia"/>
                <w:sz w:val="18"/>
                <w:szCs w:val="18"/>
                <w:lang w:val="fr-FR" w:eastAsia="zh-CN"/>
              </w:rPr>
              <w:t>为</w:t>
            </w:r>
            <w:r w:rsidR="00801303" w:rsidRPr="003D4B60">
              <w:rPr>
                <w:sz w:val="18"/>
                <w:szCs w:val="18"/>
                <w:lang w:val="fr-FR"/>
              </w:rPr>
              <w:t>1.6 MHz</w:t>
            </w:r>
            <w:bookmarkEnd w:id="532"/>
            <w:r w:rsidR="00523AAF" w:rsidRPr="003D4B60">
              <w:rPr>
                <w:rFonts w:hint="eastAsia"/>
                <w:sz w:val="18"/>
                <w:szCs w:val="18"/>
                <w:lang w:val="fr-FR" w:eastAsia="zh-CN"/>
              </w:rPr>
              <w:t>。</w:t>
            </w:r>
          </w:p>
        </w:tc>
      </w:tr>
    </w:tbl>
    <w:p w:rsidR="00801303" w:rsidRPr="00912595" w:rsidRDefault="00801303" w:rsidP="00801303">
      <w:pPr>
        <w:pStyle w:val="Tablefin"/>
        <w:rPr>
          <w:lang w:val="fr-FR"/>
        </w:rPr>
      </w:pPr>
    </w:p>
    <w:p w:rsidR="00C118EE" w:rsidRPr="00B34F8F" w:rsidRDefault="00C118EE" w:rsidP="003A14A9">
      <w:pPr>
        <w:pStyle w:val="Heading4"/>
        <w:rPr>
          <w:lang w:val="es-ES_tradnl" w:eastAsia="zh-CN"/>
        </w:rPr>
      </w:pPr>
      <w:r w:rsidRPr="00B34F8F">
        <w:rPr>
          <w:lang w:val="es-ES_tradnl" w:eastAsia="zh-CN"/>
        </w:rPr>
        <w:t>3.2.2.1</w:t>
      </w:r>
      <w:r w:rsidRPr="00B34F8F">
        <w:rPr>
          <w:lang w:val="es-ES_tradnl" w:eastAsia="zh-CN"/>
        </w:rPr>
        <w:tab/>
      </w:r>
      <w:r w:rsidR="003A14A9">
        <w:rPr>
          <w:rFonts w:hint="eastAsia"/>
          <w:lang w:val="en-US" w:eastAsia="zh-CN"/>
        </w:rPr>
        <w:t>用</w:t>
      </w:r>
      <w:r w:rsidR="003A14A9">
        <w:rPr>
          <w:lang w:val="en-US" w:eastAsia="zh-CN"/>
        </w:rPr>
        <w:t>于</w:t>
      </w:r>
      <w:r w:rsidR="003A14A9">
        <w:rPr>
          <w:rFonts w:hint="eastAsia"/>
          <w:lang w:val="en-US" w:eastAsia="zh-CN"/>
        </w:rPr>
        <w:t>多</w:t>
      </w:r>
      <w:r w:rsidR="003A14A9">
        <w:rPr>
          <w:lang w:val="en-US" w:eastAsia="zh-CN"/>
        </w:rPr>
        <w:t>簇</w:t>
      </w:r>
      <w:r w:rsidR="003A14A9" w:rsidRPr="00B34F8F">
        <w:rPr>
          <w:lang w:val="es-ES_tradnl" w:eastAsia="zh-CN"/>
        </w:rPr>
        <w:t>PUSCH</w:t>
      </w:r>
      <w:r w:rsidR="003A14A9">
        <w:rPr>
          <w:rFonts w:hint="eastAsia"/>
          <w:lang w:val="en-US" w:eastAsia="zh-CN"/>
        </w:rPr>
        <w:t>的</w:t>
      </w:r>
      <w:r w:rsidRPr="00B34F8F">
        <w:rPr>
          <w:lang w:val="es-ES_tradnl" w:eastAsia="zh-CN"/>
        </w:rPr>
        <w:t>UTRA ACLR</w:t>
      </w:r>
    </w:p>
    <w:p w:rsidR="00C118EE" w:rsidRPr="006358CC" w:rsidRDefault="003A14A9" w:rsidP="003A14A9">
      <w:pPr>
        <w:rPr>
          <w:lang w:eastAsia="zh-CN"/>
        </w:rPr>
      </w:pPr>
      <w:r>
        <w:rPr>
          <w:rFonts w:hint="eastAsia"/>
          <w:lang w:val="es-ES" w:eastAsia="zh-CN"/>
        </w:rPr>
        <w:t>针对</w:t>
      </w:r>
      <w:r>
        <w:rPr>
          <w:lang w:val="es-ES" w:eastAsia="zh-CN"/>
        </w:rPr>
        <w:t>多簇</w:t>
      </w:r>
      <w:r w:rsidRPr="006358CC">
        <w:rPr>
          <w:lang w:eastAsia="zh-CN"/>
        </w:rPr>
        <w:t>PUSCH</w:t>
      </w:r>
      <w:r>
        <w:rPr>
          <w:rFonts w:hint="eastAsia"/>
          <w:lang w:val="en-US" w:eastAsia="zh-CN"/>
        </w:rPr>
        <w:t>分配</w:t>
      </w:r>
      <w:r w:rsidRPr="006358CC">
        <w:rPr>
          <w:lang w:eastAsia="zh-CN"/>
        </w:rPr>
        <w:t>，</w:t>
      </w:r>
      <w:r>
        <w:rPr>
          <w:rFonts w:hint="eastAsia"/>
          <w:lang w:val="en-US" w:eastAsia="zh-CN"/>
        </w:rPr>
        <w:t>表</w:t>
      </w:r>
      <w:r w:rsidRPr="006358CC">
        <w:rPr>
          <w:lang w:eastAsia="zh-CN"/>
        </w:rPr>
        <w:t>3.2.2-1</w:t>
      </w:r>
      <w:r>
        <w:rPr>
          <w:rFonts w:hint="eastAsia"/>
          <w:lang w:val="en-US" w:eastAsia="zh-CN"/>
        </w:rPr>
        <w:t>中</w:t>
      </w:r>
      <w:r>
        <w:rPr>
          <w:lang w:val="en-US" w:eastAsia="zh-CN"/>
        </w:rPr>
        <w:t>的</w:t>
      </w:r>
      <w:r w:rsidR="00C118EE" w:rsidRPr="006358CC">
        <w:rPr>
          <w:lang w:eastAsia="zh-CN"/>
        </w:rPr>
        <w:t>UTRA ACLR</w:t>
      </w:r>
      <w:r>
        <w:rPr>
          <w:rFonts w:hint="eastAsia"/>
          <w:lang w:val="en-US" w:eastAsia="zh-CN"/>
        </w:rPr>
        <w:t>要求</w:t>
      </w:r>
      <w:r>
        <w:rPr>
          <w:lang w:val="en-US" w:eastAsia="zh-CN"/>
        </w:rPr>
        <w:t>适用。</w:t>
      </w:r>
    </w:p>
    <w:p w:rsidR="00801303" w:rsidRPr="006358CC" w:rsidRDefault="00801303" w:rsidP="00801303">
      <w:pPr>
        <w:pStyle w:val="Heading3"/>
        <w:rPr>
          <w:lang w:eastAsia="zh-CN"/>
        </w:rPr>
      </w:pPr>
      <w:r w:rsidRPr="006358CC">
        <w:rPr>
          <w:lang w:eastAsia="zh-CN"/>
        </w:rPr>
        <w:t>3.2.3</w:t>
      </w:r>
      <w:r w:rsidRPr="006358CC">
        <w:rPr>
          <w:lang w:eastAsia="zh-CN"/>
        </w:rPr>
        <w:tab/>
      </w:r>
      <w:bookmarkStart w:id="535" w:name="lt_pId2809"/>
      <w:r w:rsidR="00523AAF" w:rsidRPr="006358CC">
        <w:rPr>
          <w:rFonts w:hint="eastAsia"/>
          <w:lang w:eastAsia="zh-CN"/>
        </w:rPr>
        <w:t>CA</w:t>
      </w:r>
      <w:r w:rsidR="00523AAF">
        <w:rPr>
          <w:rFonts w:hint="eastAsia"/>
          <w:lang w:eastAsia="zh-CN"/>
        </w:rPr>
        <w:t>的</w:t>
      </w:r>
      <w:r w:rsidRPr="006358CC">
        <w:rPr>
          <w:lang w:eastAsia="zh-CN"/>
        </w:rPr>
        <w:t>UTRA ACLR</w:t>
      </w:r>
      <w:bookmarkEnd w:id="535"/>
    </w:p>
    <w:p w:rsidR="001E4921" w:rsidRPr="006358CC" w:rsidRDefault="00AE25A9" w:rsidP="001E4921">
      <w:pPr>
        <w:ind w:firstLineChars="200" w:firstLine="480"/>
        <w:rPr>
          <w:lang w:eastAsia="zh-CN"/>
        </w:rPr>
      </w:pPr>
      <w:bookmarkStart w:id="536" w:name="lt_pId2810"/>
      <w:r>
        <w:rPr>
          <w:rFonts w:hint="eastAsia"/>
          <w:lang w:eastAsia="zh-CN"/>
        </w:rPr>
        <w:t>对频段内连续载波聚合</w:t>
      </w:r>
      <w:r w:rsidRPr="006358CC">
        <w:rPr>
          <w:rFonts w:hint="eastAsia"/>
          <w:lang w:eastAsia="zh-CN"/>
        </w:rPr>
        <w:t>，</w:t>
      </w:r>
      <w:r w:rsidR="001E4921" w:rsidRPr="006358CC">
        <w:rPr>
          <w:lang w:eastAsia="zh-CN"/>
        </w:rPr>
        <w:t>UTRA</w:t>
      </w:r>
      <w:r w:rsidR="001E4921" w:rsidRPr="006358CC">
        <w:rPr>
          <w:vertAlign w:val="subscript"/>
          <w:lang w:eastAsia="zh-CN"/>
        </w:rPr>
        <w:t>ACLR</w:t>
      </w:r>
      <w:r w:rsidR="001E4921" w:rsidRPr="00912595">
        <w:rPr>
          <w:rFonts w:ascii="SimSun" w:hAnsi="SimSun" w:cs="SimSun" w:hint="eastAsia"/>
          <w:lang w:val="en-US" w:eastAsia="zh-CN"/>
        </w:rPr>
        <w:t>是以</w:t>
      </w:r>
      <w:r>
        <w:rPr>
          <w:rFonts w:ascii="SimSun" w:hAnsi="SimSun" w:cs="SimSun" w:hint="eastAsia"/>
          <w:lang w:val="en-US" w:eastAsia="zh-CN"/>
        </w:rPr>
        <w:t>聚合信道带宽为</w:t>
      </w:r>
      <w:r w:rsidR="001E4921" w:rsidRPr="00912595">
        <w:rPr>
          <w:rFonts w:ascii="SimSun" w:hAnsi="SimSun" w:cs="SimSun" w:hint="eastAsia"/>
          <w:lang w:val="en-US" w:eastAsia="zh-CN"/>
        </w:rPr>
        <w:t>中心的滤波平均功率与以相邻</w:t>
      </w:r>
      <w:r w:rsidR="001E4921" w:rsidRPr="006358CC">
        <w:rPr>
          <w:lang w:eastAsia="zh-CN"/>
        </w:rPr>
        <w:t>UTRA</w:t>
      </w:r>
      <w:r w:rsidR="001E4921" w:rsidRPr="00912595">
        <w:rPr>
          <w:rFonts w:ascii="SimSun" w:hAnsi="SimSun" w:cs="SimSun" w:hint="eastAsia"/>
          <w:lang w:val="en-US" w:eastAsia="zh-CN"/>
        </w:rPr>
        <w:t>信道频率为中心的滤波平均功率之比。</w:t>
      </w:r>
    </w:p>
    <w:p w:rsidR="00AE25A9" w:rsidRDefault="001E4921" w:rsidP="00AE25A9">
      <w:pPr>
        <w:ind w:firstLineChars="200" w:firstLine="480"/>
        <w:rPr>
          <w:lang w:val="en-US" w:eastAsia="zh-CN"/>
        </w:rPr>
      </w:pPr>
      <w:bookmarkStart w:id="537" w:name="lt_pId2811"/>
      <w:bookmarkEnd w:id="536"/>
      <w:r w:rsidRPr="003A14A9">
        <w:rPr>
          <w:lang w:val="en-US" w:eastAsia="zh-CN"/>
        </w:rPr>
        <w:t>UTRA</w:t>
      </w:r>
      <w:r w:rsidRPr="003A14A9">
        <w:rPr>
          <w:vertAlign w:val="subscript"/>
          <w:lang w:val="en-US" w:eastAsia="zh-CN"/>
        </w:rPr>
        <w:t>ACLR</w:t>
      </w:r>
      <w:r w:rsidRPr="00912595">
        <w:rPr>
          <w:rFonts w:ascii="SimSun" w:hAnsi="SimSun" w:cs="SimSun" w:hint="eastAsia"/>
          <w:lang w:val="en-US" w:eastAsia="zh-CN"/>
        </w:rPr>
        <w:t>规定用于第一</w:t>
      </w:r>
      <w:r w:rsidRPr="003A14A9">
        <w:rPr>
          <w:lang w:val="en-US" w:eastAsia="zh-CN"/>
        </w:rPr>
        <w:t>UTRA</w:t>
      </w:r>
      <w:r w:rsidRPr="00912595">
        <w:rPr>
          <w:rFonts w:hint="eastAsia"/>
          <w:lang w:val="en-US" w:eastAsia="zh-CN"/>
        </w:rPr>
        <w:t>相邻信道</w:t>
      </w:r>
      <w:r w:rsidRPr="003A14A9">
        <w:rPr>
          <w:rFonts w:hint="eastAsia"/>
          <w:lang w:val="en-US" w:eastAsia="zh-CN"/>
        </w:rPr>
        <w:t>（</w:t>
      </w:r>
      <w:r w:rsidRPr="003A14A9">
        <w:rPr>
          <w:lang w:val="en-US" w:eastAsia="zh-CN"/>
        </w:rPr>
        <w:t>UTRA</w:t>
      </w:r>
      <w:r w:rsidRPr="003A14A9">
        <w:rPr>
          <w:vertAlign w:val="subscript"/>
          <w:lang w:val="en-US" w:eastAsia="zh-CN"/>
        </w:rPr>
        <w:t>ACLR1</w:t>
      </w:r>
      <w:r w:rsidRPr="003A14A9">
        <w:rPr>
          <w:rFonts w:hint="eastAsia"/>
          <w:lang w:val="en-US" w:eastAsia="zh-CN"/>
        </w:rPr>
        <w:t>）</w:t>
      </w:r>
      <w:r w:rsidRPr="00912595">
        <w:rPr>
          <w:rFonts w:hint="eastAsia"/>
          <w:lang w:val="en-US" w:eastAsia="zh-CN"/>
        </w:rPr>
        <w:t>和第二</w:t>
      </w:r>
      <w:r w:rsidR="00874C3E" w:rsidRPr="003A14A9">
        <w:rPr>
          <w:lang w:val="en-US" w:eastAsia="zh-CN"/>
        </w:rPr>
        <w:t>UTRA</w:t>
      </w:r>
      <w:r w:rsidRPr="00912595">
        <w:rPr>
          <w:rFonts w:hint="eastAsia"/>
          <w:lang w:val="en-US" w:eastAsia="zh-CN"/>
        </w:rPr>
        <w:t>相邻信道</w:t>
      </w:r>
      <w:r w:rsidRPr="003A14A9">
        <w:rPr>
          <w:rFonts w:hint="eastAsia"/>
          <w:lang w:val="en-US" w:eastAsia="zh-CN"/>
        </w:rPr>
        <w:t>（</w:t>
      </w:r>
      <w:r w:rsidRPr="003A14A9">
        <w:rPr>
          <w:lang w:val="en-US" w:eastAsia="zh-CN"/>
        </w:rPr>
        <w:t>U</w:t>
      </w:r>
      <w:r w:rsidRPr="00912595">
        <w:rPr>
          <w:lang w:eastAsia="zh-CN"/>
        </w:rPr>
        <w:t>TRA</w:t>
      </w:r>
      <w:r w:rsidRPr="00912595">
        <w:rPr>
          <w:vertAlign w:val="subscript"/>
          <w:lang w:eastAsia="zh-CN"/>
        </w:rPr>
        <w:t>ACLR2</w:t>
      </w:r>
      <w:r w:rsidRPr="00912595">
        <w:rPr>
          <w:rFonts w:hint="eastAsia"/>
          <w:lang w:eastAsia="zh-CN"/>
        </w:rPr>
        <w:t>）</w:t>
      </w:r>
      <w:r w:rsidRPr="00912595">
        <w:rPr>
          <w:rFonts w:hint="eastAsia"/>
          <w:lang w:val="en-US" w:eastAsia="zh-CN"/>
        </w:rPr>
        <w:t>。</w:t>
      </w:r>
      <w:bookmarkEnd w:id="537"/>
      <w:r w:rsidR="00AE25A9">
        <w:rPr>
          <w:rFonts w:hint="eastAsia"/>
          <w:lang w:val="en-US" w:eastAsia="zh-CN"/>
        </w:rPr>
        <w:t>UTRA</w:t>
      </w:r>
      <w:r w:rsidR="00AE25A9">
        <w:rPr>
          <w:rFonts w:hint="eastAsia"/>
          <w:lang w:val="en-US" w:eastAsia="zh-CN"/>
        </w:rPr>
        <w:t>信道功率的测量采用无线电资源控制（</w:t>
      </w:r>
      <w:r w:rsidR="00AE25A9">
        <w:rPr>
          <w:rFonts w:hint="eastAsia"/>
          <w:lang w:val="en-US" w:eastAsia="zh-CN"/>
        </w:rPr>
        <w:t>RRC</w:t>
      </w:r>
      <w:r w:rsidR="00AE25A9">
        <w:rPr>
          <w:rFonts w:hint="eastAsia"/>
          <w:lang w:val="en-US" w:eastAsia="zh-CN"/>
        </w:rPr>
        <w:t>）带宽滤波器，滚降系数为</w:t>
      </w:r>
      <w:r w:rsidR="00AE25A9" w:rsidRPr="00912595">
        <w:rPr>
          <w:rFonts w:ascii="Normal" w:eastAsia="Normal" w:hAnsi="Normal" w:cs="Normal"/>
        </w:rPr>
        <w:t>α</w:t>
      </w:r>
      <w:r w:rsidR="00AE25A9" w:rsidRPr="00912595">
        <w:rPr>
          <w:lang w:val="en-US" w:eastAsia="zh-CN"/>
        </w:rPr>
        <w:t>= 0.22</w:t>
      </w:r>
      <w:r w:rsidR="00AE25A9">
        <w:rPr>
          <w:rFonts w:hint="eastAsia"/>
          <w:lang w:val="en-US" w:eastAsia="zh-CN"/>
        </w:rPr>
        <w:t>。指配聚合信道带宽功率的测量采用矩形滤波器，</w:t>
      </w:r>
      <w:r w:rsidR="00AE25A9">
        <w:rPr>
          <w:rFonts w:hint="eastAsia"/>
          <w:lang w:val="en-US" w:eastAsia="zh-CN"/>
        </w:rPr>
        <w:t>MBW</w:t>
      </w:r>
      <w:r w:rsidR="00AE25A9">
        <w:rPr>
          <w:rFonts w:hint="eastAsia"/>
          <w:lang w:val="en-US" w:eastAsia="zh-CN"/>
        </w:rPr>
        <w:t>在</w:t>
      </w:r>
      <w:r w:rsidR="00AE25A9">
        <w:rPr>
          <w:rFonts w:cs="v5.0.0"/>
          <w:lang w:val="en-US" w:eastAsia="zh-CN"/>
        </w:rPr>
        <w:t>表</w:t>
      </w:r>
      <w:r w:rsidR="00AE25A9">
        <w:rPr>
          <w:rFonts w:cs="v5.0.0"/>
          <w:lang w:val="en-US" w:eastAsia="zh-CN"/>
        </w:rPr>
        <w:t xml:space="preserve"> 3.</w:t>
      </w:r>
      <w:r w:rsidR="00AE25A9">
        <w:rPr>
          <w:rFonts w:cs="v5.0.0" w:hint="eastAsia"/>
          <w:lang w:val="en-US" w:eastAsia="zh-CN"/>
        </w:rPr>
        <w:t>2</w:t>
      </w:r>
      <w:r w:rsidR="00AE25A9">
        <w:rPr>
          <w:rFonts w:cs="v5.0.0"/>
          <w:lang w:val="en-US" w:eastAsia="zh-CN"/>
        </w:rPr>
        <w:t>.</w:t>
      </w:r>
      <w:r w:rsidR="00AE25A9">
        <w:rPr>
          <w:rFonts w:cs="v5.0.0" w:hint="eastAsia"/>
          <w:lang w:val="en-US" w:eastAsia="zh-CN"/>
        </w:rPr>
        <w:t>3</w:t>
      </w:r>
      <w:r w:rsidR="00AE25A9" w:rsidRPr="00912595">
        <w:rPr>
          <w:rFonts w:cs="v5.0.0"/>
          <w:lang w:val="en-US" w:eastAsia="zh-CN"/>
        </w:rPr>
        <w:t>-1</w:t>
      </w:r>
      <w:r w:rsidR="00AE25A9">
        <w:rPr>
          <w:rFonts w:cs="v5.0.0" w:hint="eastAsia"/>
          <w:lang w:val="en-US" w:eastAsia="zh-CN"/>
        </w:rPr>
        <w:t>中规定。</w:t>
      </w:r>
      <w:r w:rsidR="00AE25A9">
        <w:rPr>
          <w:rFonts w:hint="eastAsia"/>
          <w:lang w:val="en-US" w:eastAsia="zh-CN"/>
        </w:rPr>
        <w:t>如果测得</w:t>
      </w:r>
      <w:r w:rsidR="00AE25A9" w:rsidRPr="00912595">
        <w:rPr>
          <w:rFonts w:hint="eastAsia"/>
          <w:lang w:val="en-US" w:eastAsia="zh-CN"/>
        </w:rPr>
        <w:t>的</w:t>
      </w:r>
      <w:r w:rsidR="00AE25A9" w:rsidRPr="00912595">
        <w:rPr>
          <w:lang w:val="en-US" w:eastAsia="zh-CN"/>
        </w:rPr>
        <w:t>UTRA</w:t>
      </w:r>
      <w:r w:rsidR="00AE25A9" w:rsidRPr="00912595">
        <w:rPr>
          <w:rFonts w:hint="eastAsia"/>
          <w:lang w:val="en-US" w:eastAsia="zh-CN"/>
        </w:rPr>
        <w:t>信道功率大于</w:t>
      </w:r>
      <w:r w:rsidR="00AE25A9" w:rsidRPr="00912595">
        <w:rPr>
          <w:lang w:val="en-GB" w:eastAsia="zh-CN"/>
        </w:rPr>
        <w:t>–</w:t>
      </w:r>
      <w:r w:rsidR="00AE25A9" w:rsidRPr="00912595">
        <w:rPr>
          <w:lang w:val="en-US" w:eastAsia="zh-CN"/>
        </w:rPr>
        <w:t>50 dB</w:t>
      </w:r>
      <w:r w:rsidR="00AE25A9">
        <w:rPr>
          <w:rFonts w:hint="eastAsia"/>
          <w:lang w:val="en-US" w:eastAsia="zh-CN"/>
        </w:rPr>
        <w:t>m</w:t>
      </w:r>
      <w:r w:rsidR="00AE25A9">
        <w:rPr>
          <w:rFonts w:hint="eastAsia"/>
          <w:lang w:val="en-US" w:eastAsia="zh-CN"/>
        </w:rPr>
        <w:t>，那么</w:t>
      </w:r>
      <w:r w:rsidR="00AE25A9" w:rsidRPr="00912595">
        <w:rPr>
          <w:lang w:val="en-GB" w:eastAsia="zh-CN"/>
        </w:rPr>
        <w:t>UTRA</w:t>
      </w:r>
      <w:r w:rsidR="00AE25A9" w:rsidRPr="00912595">
        <w:rPr>
          <w:vertAlign w:val="subscript"/>
          <w:lang w:val="en-GB" w:eastAsia="zh-CN"/>
        </w:rPr>
        <w:t>ACLR</w:t>
      </w:r>
      <w:r w:rsidR="00AE25A9" w:rsidRPr="00912595">
        <w:rPr>
          <w:rFonts w:hint="eastAsia"/>
          <w:lang w:val="en-US" w:eastAsia="zh-CN"/>
        </w:rPr>
        <w:t>应高于表</w:t>
      </w:r>
      <w:r w:rsidR="00AE25A9">
        <w:rPr>
          <w:rFonts w:cs="v5.0.0"/>
          <w:lang w:val="en-US" w:eastAsia="zh-CN"/>
        </w:rPr>
        <w:t>3.2.</w:t>
      </w:r>
      <w:r w:rsidR="00AE25A9">
        <w:rPr>
          <w:rFonts w:cs="v5.0.0" w:hint="eastAsia"/>
          <w:lang w:val="en-US" w:eastAsia="zh-CN"/>
        </w:rPr>
        <w:t>3</w:t>
      </w:r>
      <w:r w:rsidR="00AE25A9" w:rsidRPr="00912595">
        <w:rPr>
          <w:rFonts w:cs="v5.0.0"/>
          <w:lang w:val="en-US" w:eastAsia="zh-CN"/>
        </w:rPr>
        <w:t>-1</w:t>
      </w:r>
      <w:r w:rsidR="00AE25A9" w:rsidRPr="00912595">
        <w:rPr>
          <w:rFonts w:hint="eastAsia"/>
          <w:lang w:val="en-US" w:eastAsia="zh-CN"/>
        </w:rPr>
        <w:t>中</w:t>
      </w:r>
      <w:r w:rsidR="00AE25A9">
        <w:rPr>
          <w:rFonts w:hint="eastAsia"/>
          <w:lang w:val="en-US" w:eastAsia="zh-CN"/>
        </w:rPr>
        <w:t>规定的值</w:t>
      </w:r>
      <w:r w:rsidR="00AE25A9" w:rsidRPr="00912595">
        <w:rPr>
          <w:rFonts w:hint="eastAsia"/>
          <w:lang w:val="en-US" w:eastAsia="zh-CN"/>
        </w:rPr>
        <w:t>。</w:t>
      </w:r>
    </w:p>
    <w:p w:rsidR="00801303" w:rsidRPr="00912595" w:rsidRDefault="00874C3E" w:rsidP="00801303">
      <w:pPr>
        <w:pStyle w:val="TableNo"/>
        <w:rPr>
          <w:lang w:val="en-US" w:eastAsia="zh-CN"/>
        </w:rPr>
      </w:pPr>
      <w:bookmarkStart w:id="538" w:name="lt_pId2815"/>
      <w:r w:rsidRPr="00912595">
        <w:rPr>
          <w:rFonts w:hint="eastAsia"/>
          <w:lang w:val="en-US" w:eastAsia="zh-CN"/>
        </w:rPr>
        <w:t>表</w:t>
      </w:r>
      <w:r w:rsidR="00801303" w:rsidRPr="00912595">
        <w:rPr>
          <w:lang w:val="en-US" w:eastAsia="zh-CN"/>
        </w:rPr>
        <w:t>3.2.3-1</w:t>
      </w:r>
      <w:bookmarkEnd w:id="538"/>
    </w:p>
    <w:p w:rsidR="00801303" w:rsidRPr="00E73071" w:rsidRDefault="00C118EE" w:rsidP="00E73071">
      <w:pPr>
        <w:pStyle w:val="Tabletitle"/>
        <w:rPr>
          <w:lang w:val="en-US"/>
        </w:rPr>
      </w:pPr>
      <w:bookmarkStart w:id="539" w:name="lt_pId2816"/>
      <w:r>
        <w:rPr>
          <w:lang w:val="en-US"/>
        </w:rPr>
        <w:t>CA</w:t>
      </w:r>
      <w:r w:rsidRPr="00912595">
        <w:rPr>
          <w:lang w:val="en-US"/>
        </w:rPr>
        <w:t xml:space="preserve"> </w:t>
      </w:r>
      <w:r w:rsidR="00874C3E" w:rsidRPr="00912595">
        <w:rPr>
          <w:lang w:val="en-US"/>
        </w:rPr>
        <w:t>UTRA</w:t>
      </w:r>
      <w:r w:rsidR="00874C3E" w:rsidRPr="00912595">
        <w:rPr>
          <w:vertAlign w:val="subscript"/>
          <w:lang w:val="en-US"/>
        </w:rPr>
        <w:t>ACLR1/2</w:t>
      </w:r>
      <w:r w:rsidR="00874C3E" w:rsidRPr="00912595">
        <w:rPr>
          <w:rFonts w:hint="eastAsia"/>
          <w:lang w:val="en-US"/>
        </w:rPr>
        <w:t>的一般要求</w:t>
      </w:r>
      <w:bookmarkEnd w:id="539"/>
    </w:p>
    <w:tbl>
      <w:tblPr>
        <w:tblW w:w="9639" w:type="dxa"/>
        <w:jc w:val="center"/>
        <w:tblLook w:val="01E0" w:firstRow="1" w:lastRow="1" w:firstColumn="1" w:lastColumn="1" w:noHBand="0" w:noVBand="0"/>
      </w:tblPr>
      <w:tblGrid>
        <w:gridCol w:w="3964"/>
        <w:gridCol w:w="5675"/>
      </w:tblGrid>
      <w:tr w:rsidR="00801303" w:rsidRPr="003D4B60" w:rsidTr="003D4B60">
        <w:trPr>
          <w:jc w:val="center"/>
        </w:trPr>
        <w:tc>
          <w:tcPr>
            <w:tcW w:w="3964" w:type="dxa"/>
            <w:vMerge w:val="restart"/>
            <w:tcBorders>
              <w:top w:val="single" w:sz="4" w:space="0" w:color="auto"/>
              <w:left w:val="single" w:sz="4" w:space="0" w:color="auto"/>
              <w:bottom w:val="single" w:sz="4" w:space="0" w:color="auto"/>
              <w:right w:val="single" w:sz="4" w:space="0" w:color="auto"/>
            </w:tcBorders>
          </w:tcPr>
          <w:p w:rsidR="00801303" w:rsidRPr="003D4B60" w:rsidRDefault="00801303" w:rsidP="003D4B60">
            <w:pPr>
              <w:pStyle w:val="Tablehead"/>
              <w:keepNext w:val="0"/>
              <w:spacing w:before="40" w:after="40"/>
              <w:rPr>
                <w:rFonts w:asciiTheme="majorBidi" w:hAnsiTheme="majorBidi" w:cstheme="majorBidi"/>
                <w:sz w:val="18"/>
                <w:szCs w:val="18"/>
                <w:lang w:val="en-US"/>
              </w:rPr>
            </w:pPr>
          </w:p>
        </w:tc>
        <w:tc>
          <w:tcPr>
            <w:tcW w:w="5675" w:type="dxa"/>
            <w:tcBorders>
              <w:top w:val="single" w:sz="4" w:space="0" w:color="auto"/>
              <w:left w:val="single" w:sz="4" w:space="0" w:color="auto"/>
              <w:bottom w:val="single" w:sz="4" w:space="0" w:color="auto"/>
              <w:right w:val="single" w:sz="4" w:space="0" w:color="auto"/>
            </w:tcBorders>
          </w:tcPr>
          <w:p w:rsidR="00801303" w:rsidRPr="003D4B60" w:rsidRDefault="00AE25A9" w:rsidP="003D4B60">
            <w:pPr>
              <w:pStyle w:val="Tablehead"/>
              <w:keepNext w:val="0"/>
              <w:spacing w:before="40" w:after="40"/>
              <w:rPr>
                <w:rFonts w:asciiTheme="majorBidi" w:hAnsiTheme="majorBidi" w:cstheme="majorBidi"/>
                <w:sz w:val="18"/>
                <w:szCs w:val="18"/>
                <w:lang w:val="en-US" w:eastAsia="zh-CN"/>
              </w:rPr>
            </w:pPr>
            <w:bookmarkStart w:id="540" w:name="lt_pId2817"/>
            <w:r w:rsidRPr="003D4B60">
              <w:rPr>
                <w:sz w:val="18"/>
                <w:szCs w:val="18"/>
                <w:lang w:val="en-US" w:eastAsia="zh-CN"/>
              </w:rPr>
              <w:t>CA</w:t>
            </w:r>
            <w:r w:rsidR="00874C3E" w:rsidRPr="003D4B60">
              <w:rPr>
                <w:rFonts w:hint="eastAsia"/>
                <w:sz w:val="18"/>
                <w:szCs w:val="18"/>
                <w:lang w:val="en-US" w:eastAsia="zh-CN"/>
              </w:rPr>
              <w:t>带宽</w:t>
            </w:r>
            <w:r w:rsidRPr="003D4B60">
              <w:rPr>
                <w:rFonts w:hint="eastAsia"/>
                <w:sz w:val="18"/>
                <w:szCs w:val="18"/>
                <w:lang w:val="en-US" w:eastAsia="zh-CN"/>
              </w:rPr>
              <w:t>分类</w:t>
            </w:r>
            <w:r w:rsidR="00874C3E" w:rsidRPr="003D4B60">
              <w:rPr>
                <w:sz w:val="18"/>
                <w:szCs w:val="18"/>
                <w:lang w:val="en-US" w:eastAsia="zh-CN"/>
              </w:rPr>
              <w:t xml:space="preserve"> / </w:t>
            </w:r>
            <w:r w:rsidR="00874C3E" w:rsidRPr="003D4B60">
              <w:rPr>
                <w:rFonts w:asciiTheme="majorBidi" w:hAnsiTheme="majorBidi" w:cstheme="majorBidi"/>
                <w:sz w:val="18"/>
                <w:szCs w:val="18"/>
                <w:lang w:val="en-US" w:eastAsia="zh-CN"/>
              </w:rPr>
              <w:t>UTRA</w:t>
            </w:r>
            <w:r w:rsidR="00874C3E" w:rsidRPr="003D4B60">
              <w:rPr>
                <w:rFonts w:asciiTheme="majorBidi" w:hAnsiTheme="majorBidi" w:cstheme="majorBidi"/>
                <w:sz w:val="18"/>
                <w:szCs w:val="18"/>
                <w:vertAlign w:val="subscript"/>
                <w:lang w:val="en-US" w:eastAsia="zh-CN"/>
              </w:rPr>
              <w:t>ACLR1/2</w:t>
            </w:r>
            <w:r w:rsidR="00874C3E" w:rsidRPr="003D4B60">
              <w:rPr>
                <w:sz w:val="18"/>
                <w:szCs w:val="18"/>
                <w:lang w:val="en-US" w:eastAsia="zh-CN"/>
              </w:rPr>
              <w:t xml:space="preserve"> / </w:t>
            </w:r>
            <w:r w:rsidR="00874C3E" w:rsidRPr="003D4B60">
              <w:rPr>
                <w:rFonts w:hint="eastAsia"/>
                <w:sz w:val="18"/>
                <w:szCs w:val="18"/>
                <w:lang w:val="en-US" w:eastAsia="zh-CN"/>
              </w:rPr>
              <w:t>测量带宽</w:t>
            </w:r>
            <w:bookmarkEnd w:id="540"/>
          </w:p>
        </w:tc>
      </w:tr>
      <w:tr w:rsidR="00801303" w:rsidRPr="003D4B60" w:rsidTr="003D4B60">
        <w:trPr>
          <w:jc w:val="center"/>
        </w:trPr>
        <w:tc>
          <w:tcPr>
            <w:tcW w:w="3964" w:type="dxa"/>
            <w:vMerge/>
            <w:tcBorders>
              <w:top w:val="single" w:sz="4" w:space="0" w:color="auto"/>
              <w:left w:val="single" w:sz="4" w:space="0" w:color="auto"/>
              <w:bottom w:val="single" w:sz="4" w:space="0" w:color="auto"/>
              <w:right w:val="single" w:sz="4" w:space="0" w:color="auto"/>
            </w:tcBorders>
          </w:tcPr>
          <w:p w:rsidR="00801303" w:rsidRPr="003D4B60" w:rsidRDefault="00801303" w:rsidP="003D4B60">
            <w:pPr>
              <w:pStyle w:val="Tablehead"/>
              <w:keepNext w:val="0"/>
              <w:spacing w:before="40" w:after="40"/>
              <w:rPr>
                <w:rFonts w:asciiTheme="majorBidi" w:hAnsiTheme="majorBidi" w:cstheme="majorBidi"/>
                <w:sz w:val="18"/>
                <w:szCs w:val="18"/>
                <w:lang w:val="en-US" w:eastAsia="zh-CN"/>
              </w:rPr>
            </w:pPr>
          </w:p>
        </w:tc>
        <w:tc>
          <w:tcPr>
            <w:tcW w:w="5675" w:type="dxa"/>
            <w:tcBorders>
              <w:top w:val="single" w:sz="4" w:space="0" w:color="auto"/>
              <w:left w:val="single" w:sz="4" w:space="0" w:color="auto"/>
              <w:bottom w:val="single" w:sz="4" w:space="0" w:color="auto"/>
              <w:right w:val="single" w:sz="4" w:space="0" w:color="auto"/>
            </w:tcBorders>
          </w:tcPr>
          <w:p w:rsidR="00801303" w:rsidRPr="003D4B60" w:rsidRDefault="00AE25A9" w:rsidP="003D4B60">
            <w:pPr>
              <w:pStyle w:val="Tablehead"/>
              <w:keepNext w:val="0"/>
              <w:spacing w:before="40" w:after="40"/>
              <w:rPr>
                <w:rFonts w:asciiTheme="majorBidi" w:hAnsiTheme="majorBidi" w:cstheme="majorBidi"/>
                <w:sz w:val="18"/>
                <w:szCs w:val="18"/>
                <w:lang w:val="en-US"/>
              </w:rPr>
            </w:pPr>
            <w:bookmarkStart w:id="541" w:name="lt_pId2818"/>
            <w:r w:rsidRPr="003D4B60">
              <w:rPr>
                <w:sz w:val="18"/>
                <w:szCs w:val="18"/>
              </w:rPr>
              <w:t>CA</w:t>
            </w:r>
            <w:r w:rsidR="00874C3E" w:rsidRPr="003D4B60">
              <w:rPr>
                <w:rFonts w:hint="eastAsia"/>
                <w:sz w:val="18"/>
                <w:szCs w:val="18"/>
                <w:lang w:eastAsia="zh-CN"/>
              </w:rPr>
              <w:t>带宽</w:t>
            </w:r>
            <w:r w:rsidRPr="003D4B60">
              <w:rPr>
                <w:rFonts w:hint="eastAsia"/>
                <w:sz w:val="18"/>
                <w:szCs w:val="18"/>
                <w:lang w:eastAsia="zh-CN"/>
              </w:rPr>
              <w:t>分类</w:t>
            </w:r>
            <w:r w:rsidR="00874C3E" w:rsidRPr="003D4B60">
              <w:rPr>
                <w:sz w:val="18"/>
                <w:szCs w:val="18"/>
              </w:rPr>
              <w:t>C</w:t>
            </w:r>
            <w:r w:rsidR="00874C3E" w:rsidRPr="003D4B60">
              <w:rPr>
                <w:rFonts w:asciiTheme="majorBidi" w:hAnsiTheme="majorBidi" w:cstheme="majorBidi"/>
                <w:sz w:val="18"/>
                <w:szCs w:val="18"/>
                <w:lang w:val="en-US"/>
              </w:rPr>
              <w:t>(</w:t>
            </w:r>
            <w:r w:rsidR="00874C3E" w:rsidRPr="003D4B60">
              <w:rPr>
                <w:rFonts w:asciiTheme="majorBidi" w:hAnsiTheme="majorBidi" w:cstheme="majorBidi" w:hint="eastAsia"/>
                <w:sz w:val="18"/>
                <w:szCs w:val="18"/>
                <w:lang w:val="en-US" w:eastAsia="zh-CN"/>
              </w:rPr>
              <w:t>表</w:t>
            </w:r>
            <w:r w:rsidR="00801303" w:rsidRPr="003D4B60">
              <w:rPr>
                <w:rFonts w:asciiTheme="majorBidi" w:hAnsiTheme="majorBidi" w:cstheme="majorBidi"/>
                <w:sz w:val="18"/>
                <w:szCs w:val="18"/>
                <w:lang w:val="en-US"/>
              </w:rPr>
              <w:t xml:space="preserve"> 1.1.2-4)</w:t>
            </w:r>
            <w:bookmarkEnd w:id="541"/>
          </w:p>
        </w:tc>
      </w:tr>
      <w:tr w:rsidR="00801303" w:rsidRPr="003D4B60" w:rsidTr="003D4B60">
        <w:trPr>
          <w:jc w:val="center"/>
        </w:trPr>
        <w:tc>
          <w:tcPr>
            <w:tcW w:w="3964" w:type="dxa"/>
            <w:tcBorders>
              <w:top w:val="single" w:sz="4" w:space="0" w:color="auto"/>
              <w:left w:val="single" w:sz="4" w:space="0" w:color="auto"/>
              <w:bottom w:val="single" w:sz="4" w:space="0" w:color="auto"/>
              <w:right w:val="single" w:sz="4" w:space="0" w:color="auto"/>
            </w:tcBorders>
          </w:tcPr>
          <w:p w:rsidR="00801303" w:rsidRPr="003D4B60" w:rsidRDefault="00801303" w:rsidP="003D4B60">
            <w:pPr>
              <w:pStyle w:val="Tabletext"/>
              <w:jc w:val="center"/>
              <w:rPr>
                <w:b/>
                <w:bCs/>
                <w:sz w:val="18"/>
                <w:szCs w:val="18"/>
              </w:rPr>
            </w:pPr>
            <w:bookmarkStart w:id="542" w:name="lt_pId2819"/>
            <w:r w:rsidRPr="003D4B60">
              <w:rPr>
                <w:b/>
                <w:bCs/>
                <w:i/>
                <w:iCs/>
                <w:sz w:val="18"/>
                <w:szCs w:val="18"/>
              </w:rPr>
              <w:t>UTRA</w:t>
            </w:r>
            <w:r w:rsidRPr="003D4B60">
              <w:rPr>
                <w:b/>
                <w:bCs/>
                <w:i/>
                <w:iCs/>
                <w:sz w:val="18"/>
                <w:szCs w:val="18"/>
                <w:vertAlign w:val="subscript"/>
              </w:rPr>
              <w:t>ACLR</w:t>
            </w:r>
            <w:r w:rsidRPr="003D4B60">
              <w:rPr>
                <w:b/>
                <w:bCs/>
                <w:sz w:val="18"/>
                <w:szCs w:val="18"/>
                <w:vertAlign w:val="subscript"/>
              </w:rPr>
              <w:t>1</w:t>
            </w:r>
            <w:bookmarkEnd w:id="542"/>
          </w:p>
        </w:tc>
        <w:tc>
          <w:tcPr>
            <w:tcW w:w="5675" w:type="dxa"/>
            <w:tcBorders>
              <w:top w:val="single" w:sz="4" w:space="0" w:color="auto"/>
              <w:left w:val="single" w:sz="4" w:space="0" w:color="auto"/>
              <w:bottom w:val="single" w:sz="4" w:space="0" w:color="auto"/>
              <w:right w:val="single" w:sz="4" w:space="0" w:color="auto"/>
            </w:tcBorders>
          </w:tcPr>
          <w:p w:rsidR="00801303" w:rsidRPr="003D4B60" w:rsidRDefault="00801303" w:rsidP="003D4B60">
            <w:pPr>
              <w:pStyle w:val="Tabletext"/>
              <w:jc w:val="center"/>
              <w:rPr>
                <w:sz w:val="18"/>
                <w:szCs w:val="18"/>
              </w:rPr>
            </w:pPr>
            <w:bookmarkStart w:id="543" w:name="lt_pId2820"/>
            <w:r w:rsidRPr="003D4B60">
              <w:rPr>
                <w:sz w:val="18"/>
                <w:szCs w:val="18"/>
              </w:rPr>
              <w:t>32.2 dB</w:t>
            </w:r>
            <w:bookmarkEnd w:id="543"/>
          </w:p>
        </w:tc>
      </w:tr>
      <w:tr w:rsidR="00801303" w:rsidRPr="003D4B60" w:rsidTr="003D4B60">
        <w:trPr>
          <w:jc w:val="center"/>
        </w:trPr>
        <w:tc>
          <w:tcPr>
            <w:tcW w:w="3964" w:type="dxa"/>
            <w:tcBorders>
              <w:top w:val="single" w:sz="4" w:space="0" w:color="auto"/>
              <w:left w:val="single" w:sz="4" w:space="0" w:color="auto"/>
              <w:bottom w:val="single" w:sz="4" w:space="0" w:color="auto"/>
              <w:right w:val="single" w:sz="4" w:space="0" w:color="auto"/>
            </w:tcBorders>
            <w:vAlign w:val="center"/>
          </w:tcPr>
          <w:p w:rsidR="00801303" w:rsidRPr="003D4B60" w:rsidRDefault="001965DC" w:rsidP="003D4B60">
            <w:pPr>
              <w:pStyle w:val="Tabletext"/>
              <w:jc w:val="center"/>
              <w:rPr>
                <w:b/>
                <w:bCs/>
                <w:sz w:val="18"/>
                <w:szCs w:val="18"/>
                <w:lang w:val="en-US" w:eastAsia="zh-CN"/>
              </w:rPr>
            </w:pPr>
            <w:r w:rsidRPr="003D4B60">
              <w:rPr>
                <w:rFonts w:hint="eastAsia"/>
                <w:b/>
                <w:bCs/>
                <w:sz w:val="18"/>
                <w:szCs w:val="18"/>
                <w:lang w:val="en-US" w:eastAsia="zh-CN"/>
              </w:rPr>
              <w:t>相邻信道中心</w:t>
            </w:r>
            <w:r w:rsidR="00565C05" w:rsidRPr="003D4B60">
              <w:rPr>
                <w:rFonts w:hint="eastAsia"/>
                <w:b/>
                <w:bCs/>
                <w:sz w:val="18"/>
                <w:szCs w:val="18"/>
                <w:lang w:val="en-US" w:eastAsia="zh-CN"/>
              </w:rPr>
              <w:t>频偏</w:t>
            </w:r>
            <w:r w:rsidR="00874C3E" w:rsidRPr="003D4B60">
              <w:rPr>
                <w:b/>
                <w:bCs/>
                <w:sz w:val="18"/>
                <w:szCs w:val="18"/>
                <w:lang w:eastAsia="zh-CN"/>
              </w:rPr>
              <w:t xml:space="preserve"> (MHz)</w:t>
            </w:r>
          </w:p>
        </w:tc>
        <w:tc>
          <w:tcPr>
            <w:tcW w:w="5675" w:type="dxa"/>
            <w:tcBorders>
              <w:top w:val="single" w:sz="4" w:space="0" w:color="auto"/>
              <w:left w:val="single" w:sz="4" w:space="0" w:color="auto"/>
              <w:bottom w:val="single" w:sz="4" w:space="0" w:color="auto"/>
              <w:right w:val="single" w:sz="4" w:space="0" w:color="auto"/>
            </w:tcBorders>
            <w:vAlign w:val="center"/>
          </w:tcPr>
          <w:p w:rsidR="00801303" w:rsidRPr="003D4B60" w:rsidRDefault="00801303" w:rsidP="003D4B60">
            <w:pPr>
              <w:pStyle w:val="Tabletext"/>
              <w:jc w:val="center"/>
              <w:rPr>
                <w:sz w:val="18"/>
                <w:szCs w:val="18"/>
              </w:rPr>
            </w:pPr>
            <w:bookmarkStart w:id="544" w:name="lt_pId2822"/>
            <w:r w:rsidRPr="003D4B60">
              <w:rPr>
                <w:sz w:val="18"/>
                <w:szCs w:val="18"/>
              </w:rPr>
              <w:t>+ BW</w:t>
            </w:r>
            <w:r w:rsidR="007F5F34" w:rsidRPr="003D4B60">
              <w:rPr>
                <w:sz w:val="18"/>
                <w:szCs w:val="18"/>
                <w:vertAlign w:val="subscript"/>
              </w:rPr>
              <w:t>Channel</w:t>
            </w:r>
            <w:r w:rsidR="00DA1EEA" w:rsidRPr="003D4B60">
              <w:rPr>
                <w:sz w:val="18"/>
                <w:szCs w:val="18"/>
                <w:vertAlign w:val="subscript"/>
              </w:rPr>
              <w:t>_</w:t>
            </w:r>
            <w:r w:rsidRPr="003D4B60">
              <w:rPr>
                <w:sz w:val="18"/>
                <w:szCs w:val="18"/>
                <w:vertAlign w:val="subscript"/>
              </w:rPr>
              <w:t>CA</w:t>
            </w:r>
            <w:r w:rsidRPr="003D4B60">
              <w:rPr>
                <w:sz w:val="18"/>
                <w:szCs w:val="18"/>
              </w:rPr>
              <w:t xml:space="preserve"> /2 + BW</w:t>
            </w:r>
            <w:r w:rsidRPr="003D4B60">
              <w:rPr>
                <w:sz w:val="18"/>
                <w:szCs w:val="18"/>
                <w:vertAlign w:val="subscript"/>
              </w:rPr>
              <w:t>UTRA</w:t>
            </w:r>
            <w:r w:rsidRPr="003D4B60">
              <w:rPr>
                <w:sz w:val="18"/>
                <w:szCs w:val="18"/>
              </w:rPr>
              <w:t>/2</w:t>
            </w:r>
            <w:bookmarkEnd w:id="544"/>
          </w:p>
          <w:p w:rsidR="00801303" w:rsidRPr="003D4B60" w:rsidRDefault="00801303" w:rsidP="003D4B60">
            <w:pPr>
              <w:pStyle w:val="Tabletext"/>
              <w:jc w:val="center"/>
              <w:rPr>
                <w:sz w:val="18"/>
                <w:szCs w:val="18"/>
              </w:rPr>
            </w:pPr>
            <w:r w:rsidRPr="003D4B60">
              <w:rPr>
                <w:sz w:val="18"/>
                <w:szCs w:val="18"/>
              </w:rPr>
              <w:t>/</w:t>
            </w:r>
          </w:p>
          <w:p w:rsidR="00801303" w:rsidRPr="003D4B60" w:rsidRDefault="00801303" w:rsidP="003D4B60">
            <w:pPr>
              <w:pStyle w:val="Tabletext"/>
              <w:jc w:val="center"/>
              <w:rPr>
                <w:sz w:val="18"/>
                <w:szCs w:val="18"/>
              </w:rPr>
            </w:pPr>
            <w:bookmarkStart w:id="545" w:name="lt_pId2824"/>
            <w:r w:rsidRPr="003D4B60">
              <w:rPr>
                <w:rFonts w:asciiTheme="majorBidi" w:hAnsiTheme="majorBidi" w:cstheme="majorBidi"/>
                <w:sz w:val="18"/>
                <w:szCs w:val="18"/>
              </w:rPr>
              <w:t>−</w:t>
            </w:r>
            <w:r w:rsidRPr="003D4B60">
              <w:rPr>
                <w:sz w:val="18"/>
                <w:szCs w:val="18"/>
              </w:rPr>
              <w:t>BW</w:t>
            </w:r>
            <w:r w:rsidR="007F5F34" w:rsidRPr="003D4B60">
              <w:rPr>
                <w:sz w:val="18"/>
                <w:szCs w:val="18"/>
                <w:vertAlign w:val="subscript"/>
              </w:rPr>
              <w:t>Channel</w:t>
            </w:r>
            <w:r w:rsidR="00DA1EEA" w:rsidRPr="003D4B60">
              <w:rPr>
                <w:sz w:val="18"/>
                <w:szCs w:val="18"/>
                <w:vertAlign w:val="subscript"/>
              </w:rPr>
              <w:t>_</w:t>
            </w:r>
            <w:r w:rsidRPr="003D4B60">
              <w:rPr>
                <w:sz w:val="18"/>
                <w:szCs w:val="18"/>
                <w:vertAlign w:val="subscript"/>
              </w:rPr>
              <w:t>CA</w:t>
            </w:r>
            <w:r w:rsidRPr="003D4B60">
              <w:rPr>
                <w:sz w:val="18"/>
                <w:szCs w:val="18"/>
              </w:rPr>
              <w:t xml:space="preserve"> / 2 </w:t>
            </w:r>
            <w:r w:rsidRPr="003D4B60">
              <w:rPr>
                <w:rFonts w:asciiTheme="majorBidi" w:hAnsiTheme="majorBidi" w:cstheme="majorBidi"/>
                <w:sz w:val="18"/>
                <w:szCs w:val="18"/>
              </w:rPr>
              <w:t xml:space="preserve">− </w:t>
            </w:r>
            <w:r w:rsidRPr="003D4B60">
              <w:rPr>
                <w:sz w:val="18"/>
                <w:szCs w:val="18"/>
              </w:rPr>
              <w:t>BW</w:t>
            </w:r>
            <w:r w:rsidRPr="003D4B60">
              <w:rPr>
                <w:sz w:val="18"/>
                <w:szCs w:val="18"/>
                <w:vertAlign w:val="subscript"/>
              </w:rPr>
              <w:t>UTRA</w:t>
            </w:r>
            <w:r w:rsidRPr="003D4B60">
              <w:rPr>
                <w:sz w:val="18"/>
                <w:szCs w:val="18"/>
              </w:rPr>
              <w:t>/2</w:t>
            </w:r>
            <w:bookmarkEnd w:id="545"/>
          </w:p>
        </w:tc>
      </w:tr>
      <w:tr w:rsidR="00801303" w:rsidRPr="003D4B60" w:rsidTr="003D4B60">
        <w:trPr>
          <w:jc w:val="center"/>
        </w:trPr>
        <w:tc>
          <w:tcPr>
            <w:tcW w:w="3964" w:type="dxa"/>
            <w:tcBorders>
              <w:top w:val="single" w:sz="4" w:space="0" w:color="auto"/>
              <w:left w:val="single" w:sz="4" w:space="0" w:color="auto"/>
              <w:bottom w:val="single" w:sz="4" w:space="0" w:color="auto"/>
              <w:right w:val="single" w:sz="4" w:space="0" w:color="auto"/>
            </w:tcBorders>
            <w:vAlign w:val="center"/>
          </w:tcPr>
          <w:p w:rsidR="00801303" w:rsidRPr="003D4B60" w:rsidRDefault="00801303" w:rsidP="003D4B60">
            <w:pPr>
              <w:pStyle w:val="Tabletext"/>
              <w:jc w:val="center"/>
              <w:rPr>
                <w:b/>
                <w:bCs/>
                <w:sz w:val="18"/>
                <w:szCs w:val="18"/>
              </w:rPr>
            </w:pPr>
            <w:bookmarkStart w:id="546" w:name="lt_pId2825"/>
            <w:r w:rsidRPr="003D4B60">
              <w:rPr>
                <w:b/>
                <w:bCs/>
                <w:i/>
                <w:iCs/>
                <w:sz w:val="18"/>
                <w:szCs w:val="18"/>
              </w:rPr>
              <w:t>UTRA</w:t>
            </w:r>
            <w:r w:rsidRPr="003D4B60">
              <w:rPr>
                <w:b/>
                <w:bCs/>
                <w:i/>
                <w:iCs/>
                <w:sz w:val="18"/>
                <w:szCs w:val="18"/>
                <w:vertAlign w:val="subscript"/>
              </w:rPr>
              <w:t>ACLR</w:t>
            </w:r>
            <w:r w:rsidRPr="003D4B60">
              <w:rPr>
                <w:b/>
                <w:bCs/>
                <w:sz w:val="18"/>
                <w:szCs w:val="18"/>
                <w:vertAlign w:val="subscript"/>
              </w:rPr>
              <w:t>2</w:t>
            </w:r>
            <w:bookmarkEnd w:id="546"/>
          </w:p>
        </w:tc>
        <w:tc>
          <w:tcPr>
            <w:tcW w:w="5675" w:type="dxa"/>
            <w:tcBorders>
              <w:top w:val="single" w:sz="4" w:space="0" w:color="auto"/>
              <w:left w:val="single" w:sz="4" w:space="0" w:color="auto"/>
              <w:bottom w:val="single" w:sz="4" w:space="0" w:color="auto"/>
              <w:right w:val="single" w:sz="4" w:space="0" w:color="auto"/>
            </w:tcBorders>
            <w:vAlign w:val="center"/>
          </w:tcPr>
          <w:p w:rsidR="00801303" w:rsidRPr="003D4B60" w:rsidRDefault="00801303" w:rsidP="003D4B60">
            <w:pPr>
              <w:pStyle w:val="Tabletext"/>
              <w:jc w:val="center"/>
              <w:rPr>
                <w:sz w:val="18"/>
                <w:szCs w:val="18"/>
              </w:rPr>
            </w:pPr>
            <w:bookmarkStart w:id="547" w:name="lt_pId2826"/>
            <w:r w:rsidRPr="003D4B60">
              <w:rPr>
                <w:sz w:val="18"/>
                <w:szCs w:val="18"/>
              </w:rPr>
              <w:t>35.2 dB</w:t>
            </w:r>
            <w:bookmarkEnd w:id="547"/>
          </w:p>
        </w:tc>
      </w:tr>
      <w:tr w:rsidR="00801303" w:rsidRPr="003D4B60" w:rsidTr="003D4B60">
        <w:trPr>
          <w:trHeight w:val="962"/>
          <w:jc w:val="center"/>
        </w:trPr>
        <w:tc>
          <w:tcPr>
            <w:tcW w:w="3964" w:type="dxa"/>
            <w:tcBorders>
              <w:top w:val="single" w:sz="4" w:space="0" w:color="auto"/>
              <w:left w:val="single" w:sz="4" w:space="0" w:color="auto"/>
              <w:bottom w:val="single" w:sz="4" w:space="0" w:color="auto"/>
              <w:right w:val="single" w:sz="4" w:space="0" w:color="auto"/>
            </w:tcBorders>
            <w:vAlign w:val="center"/>
          </w:tcPr>
          <w:p w:rsidR="00801303" w:rsidRPr="003D4B60" w:rsidRDefault="001965DC" w:rsidP="003D4B60">
            <w:pPr>
              <w:pStyle w:val="Tabletext"/>
              <w:jc w:val="center"/>
              <w:rPr>
                <w:b/>
                <w:bCs/>
                <w:sz w:val="18"/>
                <w:szCs w:val="18"/>
                <w:lang w:val="en-US" w:eastAsia="zh-CN"/>
              </w:rPr>
            </w:pPr>
            <w:r w:rsidRPr="003D4B60">
              <w:rPr>
                <w:rFonts w:hint="eastAsia"/>
                <w:b/>
                <w:bCs/>
                <w:sz w:val="18"/>
                <w:szCs w:val="18"/>
                <w:lang w:val="en-US" w:eastAsia="zh-CN"/>
              </w:rPr>
              <w:t>相邻信道中心</w:t>
            </w:r>
            <w:r w:rsidR="00565C05" w:rsidRPr="003D4B60">
              <w:rPr>
                <w:rFonts w:hint="eastAsia"/>
                <w:b/>
                <w:bCs/>
                <w:sz w:val="18"/>
                <w:szCs w:val="18"/>
                <w:lang w:val="en-US" w:eastAsia="zh-CN"/>
              </w:rPr>
              <w:t>频偏</w:t>
            </w:r>
            <w:r w:rsidR="00874C3E" w:rsidRPr="003D4B60">
              <w:rPr>
                <w:b/>
                <w:bCs/>
                <w:sz w:val="18"/>
                <w:szCs w:val="18"/>
                <w:lang w:eastAsia="zh-CN"/>
              </w:rPr>
              <w:t>(MHz)</w:t>
            </w:r>
          </w:p>
        </w:tc>
        <w:tc>
          <w:tcPr>
            <w:tcW w:w="5675" w:type="dxa"/>
            <w:tcBorders>
              <w:top w:val="single" w:sz="4" w:space="0" w:color="auto"/>
              <w:left w:val="single" w:sz="4" w:space="0" w:color="auto"/>
              <w:bottom w:val="single" w:sz="4" w:space="0" w:color="auto"/>
              <w:right w:val="single" w:sz="4" w:space="0" w:color="auto"/>
            </w:tcBorders>
            <w:vAlign w:val="center"/>
          </w:tcPr>
          <w:p w:rsidR="00801303" w:rsidRPr="003D4B60" w:rsidRDefault="00801303" w:rsidP="003D4B60">
            <w:pPr>
              <w:pStyle w:val="Tabletext"/>
              <w:jc w:val="center"/>
              <w:rPr>
                <w:sz w:val="18"/>
                <w:szCs w:val="18"/>
              </w:rPr>
            </w:pPr>
            <w:bookmarkStart w:id="548" w:name="lt_pId2828"/>
            <w:r w:rsidRPr="003D4B60">
              <w:rPr>
                <w:sz w:val="18"/>
                <w:szCs w:val="18"/>
              </w:rPr>
              <w:t>+ BW</w:t>
            </w:r>
            <w:r w:rsidR="007F5F34" w:rsidRPr="003D4B60">
              <w:rPr>
                <w:sz w:val="18"/>
                <w:szCs w:val="18"/>
                <w:vertAlign w:val="subscript"/>
              </w:rPr>
              <w:t>Channel</w:t>
            </w:r>
            <w:r w:rsidR="00DA1EEA" w:rsidRPr="003D4B60">
              <w:rPr>
                <w:sz w:val="18"/>
                <w:szCs w:val="18"/>
                <w:vertAlign w:val="subscript"/>
              </w:rPr>
              <w:t>_</w:t>
            </w:r>
            <w:r w:rsidRPr="003D4B60">
              <w:rPr>
                <w:sz w:val="18"/>
                <w:szCs w:val="18"/>
                <w:vertAlign w:val="subscript"/>
              </w:rPr>
              <w:t>CA</w:t>
            </w:r>
            <w:r w:rsidRPr="003D4B60">
              <w:rPr>
                <w:sz w:val="18"/>
                <w:szCs w:val="18"/>
              </w:rPr>
              <w:t xml:space="preserve"> /2 + 3*BW</w:t>
            </w:r>
            <w:r w:rsidRPr="003D4B60">
              <w:rPr>
                <w:sz w:val="18"/>
                <w:szCs w:val="18"/>
                <w:vertAlign w:val="subscript"/>
              </w:rPr>
              <w:t>UTRA</w:t>
            </w:r>
            <w:r w:rsidRPr="003D4B60">
              <w:rPr>
                <w:sz w:val="18"/>
                <w:szCs w:val="18"/>
              </w:rPr>
              <w:t>/2</w:t>
            </w:r>
            <w:bookmarkEnd w:id="548"/>
          </w:p>
          <w:p w:rsidR="00801303" w:rsidRPr="003D4B60" w:rsidRDefault="00801303" w:rsidP="003D4B60">
            <w:pPr>
              <w:pStyle w:val="Tabletext"/>
              <w:jc w:val="center"/>
              <w:rPr>
                <w:sz w:val="18"/>
                <w:szCs w:val="18"/>
              </w:rPr>
            </w:pPr>
            <w:r w:rsidRPr="003D4B60">
              <w:rPr>
                <w:sz w:val="18"/>
                <w:szCs w:val="18"/>
              </w:rPr>
              <w:t>/</w:t>
            </w:r>
          </w:p>
          <w:p w:rsidR="00801303" w:rsidRPr="003D4B60" w:rsidRDefault="00801303" w:rsidP="003D4B60">
            <w:pPr>
              <w:pStyle w:val="Tabletext"/>
              <w:jc w:val="center"/>
              <w:rPr>
                <w:sz w:val="18"/>
                <w:szCs w:val="18"/>
              </w:rPr>
            </w:pPr>
            <w:bookmarkStart w:id="549" w:name="lt_pId2830"/>
            <w:r w:rsidRPr="003D4B60">
              <w:rPr>
                <w:rFonts w:asciiTheme="majorBidi" w:hAnsiTheme="majorBidi" w:cstheme="majorBidi"/>
                <w:sz w:val="18"/>
                <w:szCs w:val="18"/>
              </w:rPr>
              <w:t>−</w:t>
            </w:r>
            <w:r w:rsidRPr="003D4B60">
              <w:rPr>
                <w:sz w:val="18"/>
                <w:szCs w:val="18"/>
              </w:rPr>
              <w:t>W</w:t>
            </w:r>
            <w:r w:rsidR="007F5F34" w:rsidRPr="003D4B60">
              <w:rPr>
                <w:sz w:val="18"/>
                <w:szCs w:val="18"/>
                <w:vertAlign w:val="subscript"/>
              </w:rPr>
              <w:t>Channel</w:t>
            </w:r>
            <w:r w:rsidR="00DA1EEA" w:rsidRPr="003D4B60">
              <w:rPr>
                <w:sz w:val="18"/>
                <w:szCs w:val="18"/>
                <w:vertAlign w:val="subscript"/>
              </w:rPr>
              <w:t>_</w:t>
            </w:r>
            <w:r w:rsidRPr="003D4B60">
              <w:rPr>
                <w:sz w:val="18"/>
                <w:szCs w:val="18"/>
                <w:vertAlign w:val="subscript"/>
              </w:rPr>
              <w:t>CA</w:t>
            </w:r>
            <w:r w:rsidRPr="003D4B60">
              <w:rPr>
                <w:sz w:val="18"/>
                <w:szCs w:val="18"/>
              </w:rPr>
              <w:t xml:space="preserve"> /2 – 3*BW</w:t>
            </w:r>
            <w:r w:rsidRPr="003D4B60">
              <w:rPr>
                <w:sz w:val="18"/>
                <w:szCs w:val="18"/>
                <w:vertAlign w:val="subscript"/>
              </w:rPr>
              <w:t>UTRA</w:t>
            </w:r>
            <w:r w:rsidRPr="003D4B60">
              <w:rPr>
                <w:sz w:val="18"/>
                <w:szCs w:val="18"/>
              </w:rPr>
              <w:t>/2</w:t>
            </w:r>
            <w:bookmarkEnd w:id="549"/>
          </w:p>
        </w:tc>
      </w:tr>
      <w:tr w:rsidR="00801303" w:rsidRPr="003D4B60" w:rsidTr="003D4B60">
        <w:trPr>
          <w:jc w:val="center"/>
        </w:trPr>
        <w:tc>
          <w:tcPr>
            <w:tcW w:w="3964" w:type="dxa"/>
            <w:tcBorders>
              <w:top w:val="single" w:sz="4" w:space="0" w:color="auto"/>
              <w:left w:val="single" w:sz="4" w:space="0" w:color="auto"/>
              <w:bottom w:val="single" w:sz="4" w:space="0" w:color="auto"/>
              <w:right w:val="single" w:sz="4" w:space="0" w:color="auto"/>
            </w:tcBorders>
            <w:vAlign w:val="center"/>
          </w:tcPr>
          <w:p w:rsidR="00801303" w:rsidRPr="003D4B60" w:rsidRDefault="00801303" w:rsidP="003D4B60">
            <w:pPr>
              <w:pStyle w:val="Tabletext"/>
              <w:jc w:val="center"/>
              <w:rPr>
                <w:b/>
                <w:bCs/>
                <w:sz w:val="18"/>
                <w:szCs w:val="18"/>
                <w:lang w:val="es-ES_tradnl"/>
              </w:rPr>
            </w:pPr>
            <w:bookmarkStart w:id="550" w:name="lt_pId2831"/>
            <w:r w:rsidRPr="003D4B60">
              <w:rPr>
                <w:b/>
                <w:bCs/>
                <w:sz w:val="18"/>
                <w:szCs w:val="18"/>
                <w:lang w:val="es-ES_tradnl"/>
              </w:rPr>
              <w:t>CA E-UTRA</w:t>
            </w:r>
            <w:r w:rsidR="00874C3E" w:rsidRPr="003D4B60">
              <w:rPr>
                <w:rFonts w:hint="eastAsia"/>
                <w:b/>
                <w:bCs/>
                <w:sz w:val="18"/>
                <w:szCs w:val="18"/>
                <w:lang w:val="en-US" w:eastAsia="zh-CN"/>
              </w:rPr>
              <w:t>信道测量带宽</w:t>
            </w:r>
            <w:bookmarkEnd w:id="550"/>
          </w:p>
        </w:tc>
        <w:tc>
          <w:tcPr>
            <w:tcW w:w="5675" w:type="dxa"/>
            <w:tcBorders>
              <w:top w:val="single" w:sz="4" w:space="0" w:color="auto"/>
              <w:left w:val="single" w:sz="4" w:space="0" w:color="auto"/>
              <w:bottom w:val="single" w:sz="4" w:space="0" w:color="auto"/>
              <w:right w:val="single" w:sz="4" w:space="0" w:color="auto"/>
            </w:tcBorders>
            <w:vAlign w:val="center"/>
          </w:tcPr>
          <w:p w:rsidR="00801303" w:rsidRPr="003D4B60" w:rsidRDefault="00801303" w:rsidP="003D4B60">
            <w:pPr>
              <w:pStyle w:val="Tabletext"/>
              <w:jc w:val="center"/>
              <w:rPr>
                <w:sz w:val="18"/>
                <w:szCs w:val="18"/>
              </w:rPr>
            </w:pPr>
            <w:bookmarkStart w:id="551" w:name="lt_pId2832"/>
            <w:r w:rsidRPr="003D4B60">
              <w:rPr>
                <w:sz w:val="18"/>
                <w:szCs w:val="18"/>
              </w:rPr>
              <w:t>BW</w:t>
            </w:r>
            <w:r w:rsidR="007F5F34" w:rsidRPr="003D4B60">
              <w:rPr>
                <w:sz w:val="18"/>
                <w:szCs w:val="18"/>
                <w:vertAlign w:val="subscript"/>
              </w:rPr>
              <w:t>Channel</w:t>
            </w:r>
            <w:r w:rsidR="00DA1EEA" w:rsidRPr="003D4B60">
              <w:rPr>
                <w:sz w:val="18"/>
                <w:szCs w:val="18"/>
                <w:vertAlign w:val="subscript"/>
              </w:rPr>
              <w:t>_</w:t>
            </w:r>
            <w:r w:rsidRPr="003D4B60">
              <w:rPr>
                <w:sz w:val="18"/>
                <w:szCs w:val="18"/>
                <w:vertAlign w:val="subscript"/>
              </w:rPr>
              <w:t xml:space="preserve">CA  </w:t>
            </w:r>
            <w:r w:rsidRPr="003D4B60">
              <w:rPr>
                <w:rFonts w:asciiTheme="majorBidi" w:hAnsiTheme="majorBidi" w:cstheme="majorBidi"/>
                <w:sz w:val="18"/>
                <w:szCs w:val="18"/>
              </w:rPr>
              <w:t xml:space="preserve">− </w:t>
            </w:r>
            <w:r w:rsidRPr="003D4B60">
              <w:rPr>
                <w:sz w:val="18"/>
                <w:szCs w:val="18"/>
              </w:rPr>
              <w:t>2* BW</w:t>
            </w:r>
            <w:r w:rsidRPr="003D4B60">
              <w:rPr>
                <w:sz w:val="18"/>
                <w:szCs w:val="18"/>
                <w:vertAlign w:val="subscript"/>
              </w:rPr>
              <w:t>GB</w:t>
            </w:r>
            <w:bookmarkEnd w:id="551"/>
          </w:p>
        </w:tc>
      </w:tr>
      <w:tr w:rsidR="00801303" w:rsidRPr="003D4B60" w:rsidTr="003D4B60">
        <w:trPr>
          <w:jc w:val="center"/>
        </w:trPr>
        <w:tc>
          <w:tcPr>
            <w:tcW w:w="3964" w:type="dxa"/>
            <w:tcBorders>
              <w:top w:val="single" w:sz="4" w:space="0" w:color="auto"/>
              <w:left w:val="single" w:sz="4" w:space="0" w:color="auto"/>
              <w:bottom w:val="single" w:sz="4" w:space="0" w:color="auto"/>
              <w:right w:val="single" w:sz="4" w:space="0" w:color="auto"/>
            </w:tcBorders>
            <w:vAlign w:val="center"/>
          </w:tcPr>
          <w:p w:rsidR="00801303" w:rsidRPr="003D4B60" w:rsidRDefault="00874C3E" w:rsidP="003D4B60">
            <w:pPr>
              <w:pStyle w:val="Tabletext"/>
              <w:jc w:val="center"/>
              <w:rPr>
                <w:b/>
                <w:bCs/>
                <w:sz w:val="18"/>
                <w:szCs w:val="18"/>
                <w:lang w:eastAsia="zh-CN"/>
              </w:rPr>
            </w:pPr>
            <w:bookmarkStart w:id="552" w:name="lt_pId2833"/>
            <w:r w:rsidRPr="003D4B60">
              <w:rPr>
                <w:b/>
                <w:bCs/>
                <w:sz w:val="18"/>
                <w:szCs w:val="18"/>
                <w:lang w:eastAsia="zh-CN"/>
              </w:rPr>
              <w:t>UTRA 5 MHz</w:t>
            </w:r>
            <w:r w:rsidRPr="003D4B60">
              <w:rPr>
                <w:rFonts w:hint="eastAsia"/>
                <w:b/>
                <w:bCs/>
                <w:sz w:val="18"/>
                <w:szCs w:val="18"/>
                <w:lang w:val="en-US" w:eastAsia="zh-CN"/>
              </w:rPr>
              <w:t>信道测量带宽</w:t>
            </w:r>
            <w:bookmarkEnd w:id="552"/>
            <w:r w:rsidR="00801303" w:rsidRPr="003D4B60">
              <w:rPr>
                <w:b/>
                <w:bCs/>
                <w:sz w:val="18"/>
                <w:szCs w:val="18"/>
                <w:lang w:eastAsia="zh-CN"/>
              </w:rPr>
              <w:br/>
            </w:r>
            <w:r w:rsidRPr="003D4B60">
              <w:rPr>
                <w:b/>
                <w:bCs/>
                <w:sz w:val="18"/>
                <w:szCs w:val="18"/>
                <w:lang w:val="en-US" w:eastAsia="zh-CN"/>
              </w:rPr>
              <w:t>(</w:t>
            </w:r>
            <w:r w:rsidRPr="003D4B60">
              <w:rPr>
                <w:rFonts w:hint="eastAsia"/>
                <w:b/>
                <w:bCs/>
                <w:sz w:val="18"/>
                <w:szCs w:val="18"/>
                <w:lang w:val="en-US" w:eastAsia="zh-CN"/>
              </w:rPr>
              <w:t>注</w:t>
            </w:r>
            <w:r w:rsidRPr="003D4B60">
              <w:rPr>
                <w:b/>
                <w:bCs/>
                <w:sz w:val="18"/>
                <w:szCs w:val="18"/>
                <w:lang w:val="en-US" w:eastAsia="zh-CN"/>
              </w:rPr>
              <w:t xml:space="preserve"> 1)</w:t>
            </w:r>
          </w:p>
        </w:tc>
        <w:tc>
          <w:tcPr>
            <w:tcW w:w="5675" w:type="dxa"/>
            <w:tcBorders>
              <w:top w:val="single" w:sz="4" w:space="0" w:color="auto"/>
              <w:left w:val="single" w:sz="4" w:space="0" w:color="auto"/>
              <w:bottom w:val="single" w:sz="4" w:space="0" w:color="auto"/>
              <w:right w:val="single" w:sz="4" w:space="0" w:color="auto"/>
            </w:tcBorders>
            <w:vAlign w:val="center"/>
          </w:tcPr>
          <w:p w:rsidR="00801303" w:rsidRPr="003D4B60" w:rsidRDefault="00801303" w:rsidP="003D4B60">
            <w:pPr>
              <w:pStyle w:val="Tabletext"/>
              <w:jc w:val="center"/>
              <w:rPr>
                <w:sz w:val="18"/>
                <w:szCs w:val="18"/>
              </w:rPr>
            </w:pPr>
            <w:bookmarkStart w:id="553" w:name="lt_pId2835"/>
            <w:r w:rsidRPr="003D4B60">
              <w:rPr>
                <w:sz w:val="18"/>
                <w:szCs w:val="18"/>
              </w:rPr>
              <w:t>3.84 MHz</w:t>
            </w:r>
            <w:bookmarkEnd w:id="553"/>
          </w:p>
        </w:tc>
      </w:tr>
      <w:tr w:rsidR="00801303" w:rsidRPr="003D4B60" w:rsidTr="003D4B60">
        <w:trPr>
          <w:jc w:val="center"/>
        </w:trPr>
        <w:tc>
          <w:tcPr>
            <w:tcW w:w="3964" w:type="dxa"/>
            <w:tcBorders>
              <w:top w:val="single" w:sz="4" w:space="0" w:color="auto"/>
              <w:left w:val="single" w:sz="4" w:space="0" w:color="auto"/>
              <w:bottom w:val="single" w:sz="4" w:space="0" w:color="auto"/>
              <w:right w:val="single" w:sz="4" w:space="0" w:color="auto"/>
            </w:tcBorders>
            <w:vAlign w:val="center"/>
          </w:tcPr>
          <w:p w:rsidR="00801303" w:rsidRPr="003D4B60" w:rsidRDefault="00801303" w:rsidP="003D4B60">
            <w:pPr>
              <w:pStyle w:val="Tabletext"/>
              <w:jc w:val="center"/>
              <w:rPr>
                <w:b/>
                <w:bCs/>
                <w:sz w:val="18"/>
                <w:szCs w:val="18"/>
                <w:lang w:eastAsia="zh-CN"/>
              </w:rPr>
            </w:pPr>
            <w:bookmarkStart w:id="554" w:name="lt_pId2836"/>
            <w:r w:rsidRPr="003D4B60">
              <w:rPr>
                <w:b/>
                <w:bCs/>
                <w:sz w:val="18"/>
                <w:szCs w:val="18"/>
                <w:lang w:eastAsia="zh-CN"/>
              </w:rPr>
              <w:t>UTRA 1.6 MHz</w:t>
            </w:r>
            <w:r w:rsidR="00874C3E" w:rsidRPr="003D4B60">
              <w:rPr>
                <w:rFonts w:hint="eastAsia"/>
                <w:b/>
                <w:bCs/>
                <w:sz w:val="18"/>
                <w:szCs w:val="18"/>
                <w:lang w:val="en-US" w:eastAsia="zh-CN"/>
              </w:rPr>
              <w:t>信道测量带宽</w:t>
            </w:r>
            <w:r w:rsidR="003D4B60" w:rsidRPr="003D4B60">
              <w:rPr>
                <w:rFonts w:hint="eastAsia"/>
                <w:b/>
                <w:bCs/>
                <w:sz w:val="18"/>
                <w:szCs w:val="18"/>
                <w:lang w:val="en-US" w:eastAsia="zh-CN"/>
              </w:rPr>
              <w:t xml:space="preserve"> </w:t>
            </w:r>
            <w:r w:rsidR="00874C3E" w:rsidRPr="003D4B60">
              <w:rPr>
                <w:b/>
                <w:bCs/>
                <w:sz w:val="18"/>
                <w:szCs w:val="18"/>
                <w:lang w:val="en-US" w:eastAsia="zh-CN"/>
              </w:rPr>
              <w:t>(</w:t>
            </w:r>
            <w:r w:rsidR="00874C3E" w:rsidRPr="003D4B60">
              <w:rPr>
                <w:rFonts w:hint="eastAsia"/>
                <w:b/>
                <w:bCs/>
                <w:sz w:val="18"/>
                <w:szCs w:val="18"/>
                <w:lang w:val="en-US" w:eastAsia="zh-CN"/>
              </w:rPr>
              <w:t>注</w:t>
            </w:r>
            <w:r w:rsidR="00874C3E" w:rsidRPr="003D4B60">
              <w:rPr>
                <w:b/>
                <w:bCs/>
                <w:sz w:val="18"/>
                <w:szCs w:val="18"/>
                <w:lang w:val="en-US" w:eastAsia="zh-CN"/>
              </w:rPr>
              <w:t xml:space="preserve"> 2)</w:t>
            </w:r>
            <w:bookmarkEnd w:id="554"/>
          </w:p>
        </w:tc>
        <w:tc>
          <w:tcPr>
            <w:tcW w:w="5675" w:type="dxa"/>
            <w:tcBorders>
              <w:top w:val="single" w:sz="4" w:space="0" w:color="auto"/>
              <w:left w:val="single" w:sz="4" w:space="0" w:color="auto"/>
              <w:bottom w:val="single" w:sz="4" w:space="0" w:color="auto"/>
              <w:right w:val="single" w:sz="4" w:space="0" w:color="auto"/>
            </w:tcBorders>
            <w:vAlign w:val="center"/>
          </w:tcPr>
          <w:p w:rsidR="00801303" w:rsidRPr="003D4B60" w:rsidRDefault="00801303" w:rsidP="003D4B60">
            <w:pPr>
              <w:pStyle w:val="Tabletext"/>
              <w:jc w:val="center"/>
              <w:rPr>
                <w:sz w:val="18"/>
                <w:szCs w:val="18"/>
              </w:rPr>
            </w:pPr>
            <w:bookmarkStart w:id="555" w:name="lt_pId2837"/>
            <w:r w:rsidRPr="003D4B60">
              <w:rPr>
                <w:sz w:val="18"/>
                <w:szCs w:val="18"/>
              </w:rPr>
              <w:t>1.28 MHz</w:t>
            </w:r>
            <w:bookmarkEnd w:id="555"/>
          </w:p>
        </w:tc>
      </w:tr>
      <w:tr w:rsidR="00801303" w:rsidRPr="003D4B60" w:rsidTr="003D4B60">
        <w:trPr>
          <w:jc w:val="center"/>
        </w:trPr>
        <w:tc>
          <w:tcPr>
            <w:tcW w:w="9639" w:type="dxa"/>
            <w:gridSpan w:val="2"/>
            <w:tcBorders>
              <w:top w:val="single" w:sz="4" w:space="0" w:color="auto"/>
            </w:tcBorders>
          </w:tcPr>
          <w:p w:rsidR="00874C3E" w:rsidRPr="003D4B60" w:rsidRDefault="00874C3E" w:rsidP="003D4B60">
            <w:pPr>
              <w:pStyle w:val="TableLegendNote"/>
              <w:spacing w:before="40" w:after="40"/>
              <w:rPr>
                <w:sz w:val="18"/>
                <w:szCs w:val="18"/>
                <w:lang w:val="fr-FR" w:eastAsia="zh-CN"/>
              </w:rPr>
            </w:pPr>
            <w:bookmarkStart w:id="556" w:name="lt_pId2838"/>
            <w:r w:rsidRPr="003D4B60">
              <w:rPr>
                <w:rFonts w:hint="eastAsia"/>
                <w:sz w:val="18"/>
                <w:szCs w:val="18"/>
                <w:lang w:eastAsia="zh-CN"/>
              </w:rPr>
              <w:t>注</w:t>
            </w:r>
            <w:r w:rsidR="008F7A9B" w:rsidRPr="003D4B60">
              <w:rPr>
                <w:sz w:val="18"/>
                <w:szCs w:val="18"/>
                <w:lang w:val="fr-FR"/>
              </w:rPr>
              <w:t>1 –</w:t>
            </w:r>
            <w:r w:rsidRPr="003D4B60">
              <w:rPr>
                <w:sz w:val="18"/>
                <w:szCs w:val="18"/>
                <w:lang w:val="fr-FR"/>
              </w:rPr>
              <w:t xml:space="preserve"> </w:t>
            </w:r>
            <w:r w:rsidRPr="003D4B60">
              <w:rPr>
                <w:rFonts w:hint="eastAsia"/>
                <w:sz w:val="18"/>
                <w:szCs w:val="18"/>
                <w:lang w:eastAsia="zh-CN"/>
              </w:rPr>
              <w:t>适用于成对频谱中</w:t>
            </w:r>
            <w:r w:rsidRPr="003D4B60">
              <w:rPr>
                <w:sz w:val="18"/>
                <w:szCs w:val="18"/>
                <w:lang w:val="fr-FR" w:eastAsia="zh-CN"/>
              </w:rPr>
              <w:t>E-UTRA FDD</w:t>
            </w:r>
            <w:r w:rsidRPr="003D4B60">
              <w:rPr>
                <w:rFonts w:hint="eastAsia"/>
                <w:sz w:val="18"/>
                <w:szCs w:val="18"/>
                <w:lang w:eastAsia="zh-CN"/>
              </w:rPr>
              <w:t>与</w:t>
            </w:r>
            <w:r w:rsidRPr="003D4B60">
              <w:rPr>
                <w:sz w:val="18"/>
                <w:szCs w:val="18"/>
                <w:lang w:val="fr-FR" w:eastAsia="zh-CN"/>
              </w:rPr>
              <w:t>UTRA FDD</w:t>
            </w:r>
            <w:r w:rsidRPr="003D4B60">
              <w:rPr>
                <w:rFonts w:hint="eastAsia"/>
                <w:sz w:val="18"/>
                <w:szCs w:val="18"/>
                <w:lang w:eastAsia="zh-CN"/>
              </w:rPr>
              <w:t>共存。</w:t>
            </w:r>
          </w:p>
          <w:p w:rsidR="00801303" w:rsidRPr="003D4B60" w:rsidRDefault="00874C3E" w:rsidP="003D4B60">
            <w:pPr>
              <w:pStyle w:val="TableLegendNote"/>
              <w:spacing w:before="40" w:after="40"/>
              <w:rPr>
                <w:sz w:val="18"/>
                <w:szCs w:val="18"/>
                <w:lang w:val="fr-FR"/>
              </w:rPr>
            </w:pPr>
            <w:r w:rsidRPr="003D4B60">
              <w:rPr>
                <w:rFonts w:hint="eastAsia"/>
                <w:sz w:val="18"/>
                <w:szCs w:val="18"/>
                <w:lang w:eastAsia="zh-CN"/>
              </w:rPr>
              <w:t>注</w:t>
            </w:r>
            <w:r w:rsidR="008F7A9B" w:rsidRPr="003D4B60">
              <w:rPr>
                <w:sz w:val="18"/>
                <w:szCs w:val="18"/>
                <w:lang w:val="fr-FR"/>
              </w:rPr>
              <w:t>2 –</w:t>
            </w:r>
            <w:r w:rsidRPr="003D4B60">
              <w:rPr>
                <w:sz w:val="18"/>
                <w:szCs w:val="18"/>
                <w:lang w:val="fr-FR"/>
              </w:rPr>
              <w:t xml:space="preserve"> </w:t>
            </w:r>
            <w:r w:rsidRPr="003D4B60">
              <w:rPr>
                <w:rFonts w:hint="eastAsia"/>
                <w:sz w:val="18"/>
                <w:szCs w:val="18"/>
                <w:lang w:eastAsia="zh-CN"/>
              </w:rPr>
              <w:t>适用于非成对频谱中</w:t>
            </w:r>
            <w:r w:rsidRPr="003D4B60">
              <w:rPr>
                <w:sz w:val="18"/>
                <w:szCs w:val="18"/>
                <w:lang w:val="fr-FR" w:eastAsia="zh-CN"/>
              </w:rPr>
              <w:t>E-UTRA FDD</w:t>
            </w:r>
            <w:r w:rsidRPr="003D4B60">
              <w:rPr>
                <w:rFonts w:hint="eastAsia"/>
                <w:sz w:val="18"/>
                <w:szCs w:val="18"/>
                <w:lang w:eastAsia="zh-CN"/>
              </w:rPr>
              <w:t>与</w:t>
            </w:r>
            <w:r w:rsidRPr="003D4B60">
              <w:rPr>
                <w:sz w:val="18"/>
                <w:szCs w:val="18"/>
                <w:lang w:val="fr-FR" w:eastAsia="zh-CN"/>
              </w:rPr>
              <w:t>UTRA FDD</w:t>
            </w:r>
            <w:r w:rsidRPr="003D4B60">
              <w:rPr>
                <w:rFonts w:hint="eastAsia"/>
                <w:sz w:val="18"/>
                <w:szCs w:val="18"/>
                <w:lang w:eastAsia="zh-CN"/>
              </w:rPr>
              <w:t>共存。</w:t>
            </w:r>
            <w:bookmarkEnd w:id="556"/>
          </w:p>
        </w:tc>
      </w:tr>
    </w:tbl>
    <w:p w:rsidR="00801303" w:rsidRPr="00912595" w:rsidRDefault="00801303" w:rsidP="00801303">
      <w:pPr>
        <w:pStyle w:val="Heading3"/>
        <w:spacing w:before="360"/>
        <w:rPr>
          <w:lang w:val="en-US" w:eastAsia="zh-CN"/>
        </w:rPr>
      </w:pPr>
      <w:r w:rsidRPr="00912595">
        <w:rPr>
          <w:lang w:val="en-US" w:eastAsia="zh-CN"/>
        </w:rPr>
        <w:lastRenderedPageBreak/>
        <w:t>3.2.4</w:t>
      </w:r>
      <w:r w:rsidRPr="00912595">
        <w:rPr>
          <w:lang w:val="en-US" w:eastAsia="zh-CN"/>
        </w:rPr>
        <w:tab/>
      </w:r>
      <w:bookmarkStart w:id="557" w:name="lt_pId2841"/>
      <w:r w:rsidRPr="00912595">
        <w:rPr>
          <w:lang w:val="en-US" w:eastAsia="zh-CN"/>
        </w:rPr>
        <w:t>CA E-UTRA</w:t>
      </w:r>
      <w:r w:rsidRPr="00912595">
        <w:rPr>
          <w:vertAlign w:val="subscript"/>
          <w:lang w:val="en-US" w:eastAsia="zh-CN"/>
        </w:rPr>
        <w:t>ACLR</w:t>
      </w:r>
      <w:bookmarkEnd w:id="557"/>
    </w:p>
    <w:p w:rsidR="00C118EE" w:rsidRDefault="001965DC" w:rsidP="001965DC">
      <w:pPr>
        <w:ind w:firstLineChars="200" w:firstLine="480"/>
        <w:rPr>
          <w:rFonts w:ascii="SimSun" w:hAnsi="SimSun" w:cs="SimSun"/>
          <w:lang w:val="en-US" w:eastAsia="zh-CN"/>
        </w:rPr>
      </w:pPr>
      <w:bookmarkStart w:id="558" w:name="lt_pId2842"/>
      <w:r w:rsidRPr="001965DC">
        <w:rPr>
          <w:rFonts w:hint="eastAsia"/>
          <w:lang w:eastAsia="zh-CN"/>
        </w:rPr>
        <w:t>对频段内连续载波聚合，载波聚合</w:t>
      </w:r>
      <w:r w:rsidRPr="001965DC">
        <w:rPr>
          <w:rFonts w:hint="eastAsia"/>
          <w:lang w:eastAsia="zh-CN"/>
        </w:rPr>
        <w:t>E-</w:t>
      </w:r>
      <w:r w:rsidRPr="001965DC">
        <w:rPr>
          <w:lang w:eastAsia="zh-CN"/>
        </w:rPr>
        <w:t>UTRA</w:t>
      </w:r>
      <w:r w:rsidRPr="001965DC">
        <w:rPr>
          <w:rFonts w:hint="eastAsia"/>
          <w:lang w:eastAsia="zh-CN"/>
        </w:rPr>
        <w:t>（</w:t>
      </w:r>
      <w:r w:rsidRPr="001965DC">
        <w:rPr>
          <w:rFonts w:hint="eastAsia"/>
          <w:lang w:eastAsia="zh-CN"/>
        </w:rPr>
        <w:t>CA E-UTRA</w:t>
      </w:r>
      <w:r w:rsidRPr="001965DC">
        <w:rPr>
          <w:vertAlign w:val="subscript"/>
          <w:lang w:eastAsia="zh-CN"/>
        </w:rPr>
        <w:t>ACLR</w:t>
      </w:r>
      <w:r w:rsidRPr="001965DC">
        <w:rPr>
          <w:rFonts w:ascii="SimSun" w:hAnsi="SimSun" w:cs="SimSun"/>
          <w:lang w:val="en-US" w:eastAsia="zh-CN"/>
        </w:rPr>
        <w:t>）</w:t>
      </w:r>
      <w:r w:rsidRPr="001965DC">
        <w:rPr>
          <w:rFonts w:ascii="SimSun" w:hAnsi="SimSun" w:cs="SimSun" w:hint="eastAsia"/>
          <w:lang w:val="en-US" w:eastAsia="zh-CN"/>
        </w:rPr>
        <w:t>是标称信道间隔处、以聚合信道带宽为中心的滤波平均功率与以相邻聚合信道带宽为中心的滤波平均功率之比。</w:t>
      </w:r>
    </w:p>
    <w:p w:rsidR="001965DC" w:rsidRPr="001965DC" w:rsidRDefault="001965DC" w:rsidP="001965DC">
      <w:pPr>
        <w:ind w:firstLineChars="200" w:firstLine="480"/>
        <w:rPr>
          <w:rFonts w:cs="v5.0.0"/>
          <w:lang w:val="en-US" w:eastAsia="zh-CN"/>
        </w:rPr>
      </w:pPr>
      <w:r w:rsidRPr="001965DC">
        <w:rPr>
          <w:rFonts w:hint="eastAsia"/>
          <w:lang w:val="en-US" w:eastAsia="zh-CN"/>
        </w:rPr>
        <w:t>指配聚合信道带宽功率和相邻聚合信道带宽功率的测量采用矩形滤波器，</w:t>
      </w:r>
      <w:r w:rsidRPr="001965DC">
        <w:rPr>
          <w:rFonts w:hint="eastAsia"/>
          <w:lang w:val="en-US" w:eastAsia="zh-CN"/>
        </w:rPr>
        <w:t>MBW</w:t>
      </w:r>
      <w:r w:rsidRPr="001965DC">
        <w:rPr>
          <w:rFonts w:hint="eastAsia"/>
          <w:lang w:val="en-US" w:eastAsia="zh-CN"/>
        </w:rPr>
        <w:t>在</w:t>
      </w:r>
      <w:r w:rsidRPr="001965DC">
        <w:rPr>
          <w:rFonts w:cs="v5.0.0"/>
          <w:lang w:val="en-US" w:eastAsia="zh-CN"/>
        </w:rPr>
        <w:t>表</w:t>
      </w:r>
      <w:r w:rsidRPr="001965DC">
        <w:rPr>
          <w:rFonts w:cs="v5.0.0"/>
          <w:lang w:val="en-US" w:eastAsia="zh-CN"/>
        </w:rPr>
        <w:t>3.</w:t>
      </w:r>
      <w:r w:rsidRPr="001965DC">
        <w:rPr>
          <w:rFonts w:cs="v5.0.0" w:hint="eastAsia"/>
          <w:lang w:val="en-US" w:eastAsia="zh-CN"/>
        </w:rPr>
        <w:t>2</w:t>
      </w:r>
      <w:r w:rsidRPr="001965DC">
        <w:rPr>
          <w:rFonts w:cs="v5.0.0"/>
          <w:lang w:val="en-US" w:eastAsia="zh-CN"/>
        </w:rPr>
        <w:t>.</w:t>
      </w:r>
      <w:r w:rsidRPr="001965DC">
        <w:rPr>
          <w:rFonts w:cs="v5.0.0" w:hint="eastAsia"/>
          <w:lang w:val="en-US" w:eastAsia="zh-CN"/>
        </w:rPr>
        <w:t>4</w:t>
      </w:r>
      <w:r w:rsidRPr="001965DC">
        <w:rPr>
          <w:rFonts w:cs="v5.0.0"/>
          <w:lang w:val="en-US" w:eastAsia="zh-CN"/>
        </w:rPr>
        <w:t>-1</w:t>
      </w:r>
      <w:r w:rsidRPr="001965DC">
        <w:rPr>
          <w:rFonts w:cs="v5.0.0" w:hint="eastAsia"/>
          <w:lang w:val="en-US" w:eastAsia="zh-CN"/>
        </w:rPr>
        <w:t>中规定。</w:t>
      </w:r>
      <w:r w:rsidRPr="001965DC">
        <w:rPr>
          <w:rFonts w:hint="eastAsia"/>
          <w:lang w:val="en-US" w:eastAsia="zh-CN"/>
        </w:rPr>
        <w:t>如果测得的相邻信道功率大于</w:t>
      </w:r>
      <w:r w:rsidRPr="001965DC">
        <w:rPr>
          <w:lang w:val="en-GB" w:eastAsia="zh-CN"/>
        </w:rPr>
        <w:t>–</w:t>
      </w:r>
      <w:r w:rsidRPr="001965DC">
        <w:rPr>
          <w:lang w:val="en-US" w:eastAsia="zh-CN"/>
        </w:rPr>
        <w:t>50 dB</w:t>
      </w:r>
      <w:r w:rsidRPr="001965DC">
        <w:rPr>
          <w:rFonts w:hint="eastAsia"/>
          <w:lang w:val="en-US" w:eastAsia="zh-CN"/>
        </w:rPr>
        <w:t>m</w:t>
      </w:r>
      <w:r w:rsidRPr="001965DC">
        <w:rPr>
          <w:rFonts w:hint="eastAsia"/>
          <w:lang w:val="en-US" w:eastAsia="zh-CN"/>
        </w:rPr>
        <w:t>，那么</w:t>
      </w:r>
      <w:r w:rsidRPr="001965DC">
        <w:rPr>
          <w:lang w:val="en-GB" w:eastAsia="zh-CN"/>
        </w:rPr>
        <w:t>UTRA</w:t>
      </w:r>
      <w:r w:rsidRPr="001965DC">
        <w:rPr>
          <w:vertAlign w:val="subscript"/>
          <w:lang w:val="en-GB" w:eastAsia="zh-CN"/>
        </w:rPr>
        <w:t>ACLR</w:t>
      </w:r>
      <w:r w:rsidRPr="001965DC">
        <w:rPr>
          <w:rFonts w:hint="eastAsia"/>
          <w:lang w:val="en-US" w:eastAsia="zh-CN"/>
        </w:rPr>
        <w:t>应高于表</w:t>
      </w:r>
      <w:r w:rsidRPr="001965DC">
        <w:rPr>
          <w:rFonts w:cs="v5.0.0"/>
          <w:lang w:val="en-US" w:eastAsia="zh-CN"/>
        </w:rPr>
        <w:t>3.2.</w:t>
      </w:r>
      <w:r w:rsidRPr="001965DC">
        <w:rPr>
          <w:rFonts w:cs="v5.0.0" w:hint="eastAsia"/>
          <w:lang w:val="en-US" w:eastAsia="zh-CN"/>
        </w:rPr>
        <w:t>4</w:t>
      </w:r>
      <w:r w:rsidRPr="001965DC">
        <w:rPr>
          <w:rFonts w:cs="v5.0.0"/>
          <w:lang w:val="en-US" w:eastAsia="zh-CN"/>
        </w:rPr>
        <w:t>-1</w:t>
      </w:r>
      <w:r w:rsidRPr="001965DC">
        <w:rPr>
          <w:rFonts w:hint="eastAsia"/>
          <w:lang w:val="en-US" w:eastAsia="zh-CN"/>
        </w:rPr>
        <w:t>中规定的值。</w:t>
      </w:r>
    </w:p>
    <w:p w:rsidR="00801303" w:rsidRPr="002612EA" w:rsidRDefault="00874C3E" w:rsidP="00801303">
      <w:pPr>
        <w:pStyle w:val="TableNo"/>
        <w:rPr>
          <w:lang w:val="es-ES" w:eastAsia="zh-CN"/>
        </w:rPr>
      </w:pPr>
      <w:bookmarkStart w:id="559" w:name="lt_pId2845"/>
      <w:bookmarkEnd w:id="558"/>
      <w:r w:rsidRPr="00912595">
        <w:rPr>
          <w:rFonts w:hint="eastAsia"/>
          <w:lang w:val="en-US" w:eastAsia="zh-CN"/>
        </w:rPr>
        <w:t>表</w:t>
      </w:r>
      <w:r w:rsidR="00801303" w:rsidRPr="002612EA">
        <w:rPr>
          <w:lang w:val="es-ES" w:eastAsia="zh-CN"/>
        </w:rPr>
        <w:t>3.2.4-1</w:t>
      </w:r>
      <w:bookmarkEnd w:id="559"/>
    </w:p>
    <w:p w:rsidR="00801303" w:rsidRPr="002612EA" w:rsidRDefault="00874C3E" w:rsidP="00A01CFD">
      <w:pPr>
        <w:pStyle w:val="Tabletitle"/>
        <w:rPr>
          <w:lang w:val="es-ES" w:eastAsia="zh-CN"/>
        </w:rPr>
      </w:pPr>
      <w:bookmarkStart w:id="560" w:name="lt_pId2846"/>
      <w:r w:rsidRPr="002612EA">
        <w:rPr>
          <w:lang w:val="es-ES" w:eastAsia="zh-CN"/>
        </w:rPr>
        <w:t>CA E-UTRA</w:t>
      </w:r>
      <w:r w:rsidRPr="002612EA">
        <w:rPr>
          <w:vertAlign w:val="subscript"/>
          <w:lang w:val="es-ES" w:eastAsia="zh-CN"/>
        </w:rPr>
        <w:t>ACLR</w:t>
      </w:r>
      <w:r w:rsidRPr="00912595">
        <w:rPr>
          <w:rFonts w:hint="eastAsia"/>
          <w:lang w:val="en-US" w:eastAsia="zh-CN"/>
        </w:rPr>
        <w:t>的一般要求</w:t>
      </w:r>
      <w:bookmarkEnd w:id="56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6242"/>
      </w:tblGrid>
      <w:tr w:rsidR="00801303" w:rsidRPr="00912595" w:rsidTr="00801303">
        <w:trPr>
          <w:jc w:val="center"/>
        </w:trPr>
        <w:tc>
          <w:tcPr>
            <w:tcW w:w="2835" w:type="dxa"/>
            <w:vMerge w:val="restart"/>
          </w:tcPr>
          <w:p w:rsidR="00801303" w:rsidRPr="002612EA" w:rsidRDefault="00801303" w:rsidP="00801303">
            <w:pPr>
              <w:pStyle w:val="Tablehead"/>
              <w:keepNext w:val="0"/>
              <w:rPr>
                <w:rFonts w:asciiTheme="majorBidi" w:hAnsiTheme="majorBidi" w:cstheme="majorBidi"/>
                <w:szCs w:val="22"/>
                <w:lang w:val="es-ES" w:eastAsia="zh-CN"/>
              </w:rPr>
            </w:pPr>
          </w:p>
        </w:tc>
        <w:tc>
          <w:tcPr>
            <w:tcW w:w="5209" w:type="dxa"/>
          </w:tcPr>
          <w:p w:rsidR="00801303" w:rsidRPr="00912595" w:rsidRDefault="00874C3E" w:rsidP="00560498">
            <w:pPr>
              <w:pStyle w:val="Tablehead"/>
              <w:keepNext w:val="0"/>
              <w:rPr>
                <w:rFonts w:asciiTheme="majorBidi" w:hAnsiTheme="majorBidi" w:cstheme="majorBidi"/>
                <w:szCs w:val="22"/>
              </w:rPr>
            </w:pPr>
            <w:bookmarkStart w:id="561" w:name="lt_pId2847"/>
            <w:r w:rsidRPr="00912595">
              <w:rPr>
                <w:sz w:val="20"/>
                <w:lang w:val="en-US" w:eastAsia="zh-CN"/>
              </w:rPr>
              <w:t xml:space="preserve">CA </w:t>
            </w:r>
            <w:r w:rsidRPr="00912595">
              <w:rPr>
                <w:rFonts w:hint="eastAsia"/>
                <w:sz w:val="20"/>
                <w:lang w:val="en-US" w:eastAsia="zh-CN"/>
              </w:rPr>
              <w:t>带宽级</w:t>
            </w:r>
            <w:r w:rsidRPr="00912595">
              <w:rPr>
                <w:sz w:val="20"/>
                <w:lang w:val="en-US" w:eastAsia="zh-CN"/>
              </w:rPr>
              <w:t xml:space="preserve"> / CA E-UTRA</w:t>
            </w:r>
            <w:r w:rsidRPr="00912595">
              <w:rPr>
                <w:sz w:val="20"/>
                <w:vertAlign w:val="subscript"/>
                <w:lang w:val="en-US" w:eastAsia="zh-CN"/>
              </w:rPr>
              <w:t>ACLR</w:t>
            </w:r>
            <w:r w:rsidRPr="00912595">
              <w:rPr>
                <w:sz w:val="20"/>
                <w:lang w:val="en-US" w:eastAsia="zh-CN"/>
              </w:rPr>
              <w:t xml:space="preserve"> / </w:t>
            </w:r>
            <w:r w:rsidRPr="00912595">
              <w:rPr>
                <w:rFonts w:hint="eastAsia"/>
                <w:sz w:val="20"/>
                <w:lang w:val="en-US" w:eastAsia="zh-CN"/>
              </w:rPr>
              <w:t>测量带宽</w:t>
            </w:r>
            <w:bookmarkEnd w:id="561"/>
          </w:p>
        </w:tc>
      </w:tr>
      <w:tr w:rsidR="00801303" w:rsidRPr="00912595" w:rsidTr="00801303">
        <w:trPr>
          <w:jc w:val="center"/>
        </w:trPr>
        <w:tc>
          <w:tcPr>
            <w:tcW w:w="2835" w:type="dxa"/>
            <w:vMerge/>
          </w:tcPr>
          <w:p w:rsidR="00801303" w:rsidRPr="00912595" w:rsidRDefault="00801303" w:rsidP="00801303">
            <w:pPr>
              <w:pStyle w:val="Tablehead"/>
              <w:keepNext w:val="0"/>
              <w:rPr>
                <w:rFonts w:asciiTheme="majorBidi" w:hAnsiTheme="majorBidi" w:cstheme="majorBidi"/>
                <w:szCs w:val="22"/>
              </w:rPr>
            </w:pPr>
          </w:p>
        </w:tc>
        <w:tc>
          <w:tcPr>
            <w:tcW w:w="5209" w:type="dxa"/>
          </w:tcPr>
          <w:p w:rsidR="00801303" w:rsidRPr="00912595" w:rsidRDefault="00560498" w:rsidP="00560498">
            <w:pPr>
              <w:pStyle w:val="Tablehead"/>
              <w:keepNext w:val="0"/>
              <w:rPr>
                <w:rFonts w:asciiTheme="majorBidi" w:hAnsiTheme="majorBidi" w:cstheme="majorBidi"/>
                <w:szCs w:val="22"/>
                <w:lang w:val="en-US"/>
              </w:rPr>
            </w:pPr>
            <w:bookmarkStart w:id="562" w:name="lt_pId2848"/>
            <w:r w:rsidRPr="00912595">
              <w:rPr>
                <w:sz w:val="20"/>
              </w:rPr>
              <w:t xml:space="preserve">CA </w:t>
            </w:r>
            <w:r w:rsidRPr="00912595">
              <w:rPr>
                <w:rFonts w:hint="eastAsia"/>
                <w:sz w:val="20"/>
                <w:lang w:eastAsia="zh-CN"/>
              </w:rPr>
              <w:t>带宽</w:t>
            </w:r>
            <w:r w:rsidRPr="00912595">
              <w:rPr>
                <w:sz w:val="20"/>
              </w:rPr>
              <w:t>C</w:t>
            </w:r>
            <w:r w:rsidRPr="00912595">
              <w:rPr>
                <w:rFonts w:hint="eastAsia"/>
                <w:sz w:val="20"/>
                <w:lang w:eastAsia="zh-CN"/>
              </w:rPr>
              <w:t>级</w:t>
            </w:r>
            <w:r w:rsidR="00801303" w:rsidRPr="00912595">
              <w:rPr>
                <w:rFonts w:asciiTheme="majorBidi" w:hAnsiTheme="majorBidi" w:cstheme="majorBidi"/>
                <w:szCs w:val="22"/>
                <w:lang w:val="en-US"/>
              </w:rPr>
              <w:t>(</w:t>
            </w:r>
            <w:r w:rsidRPr="00912595">
              <w:rPr>
                <w:rFonts w:asciiTheme="majorBidi" w:hAnsiTheme="majorBidi" w:cstheme="majorBidi" w:hint="eastAsia"/>
                <w:szCs w:val="22"/>
                <w:lang w:val="en-US" w:eastAsia="zh-CN"/>
              </w:rPr>
              <w:t>表</w:t>
            </w:r>
            <w:r w:rsidR="00801303" w:rsidRPr="00912595">
              <w:rPr>
                <w:rFonts w:asciiTheme="majorBidi" w:hAnsiTheme="majorBidi" w:cstheme="majorBidi"/>
                <w:szCs w:val="22"/>
                <w:lang w:val="en-US"/>
              </w:rPr>
              <w:t xml:space="preserve"> 1.1.2-4)</w:t>
            </w:r>
            <w:bookmarkEnd w:id="562"/>
          </w:p>
        </w:tc>
      </w:tr>
      <w:tr w:rsidR="00801303" w:rsidRPr="00912595" w:rsidTr="00801303">
        <w:trPr>
          <w:jc w:val="center"/>
        </w:trPr>
        <w:tc>
          <w:tcPr>
            <w:tcW w:w="2835" w:type="dxa"/>
            <w:vAlign w:val="center"/>
          </w:tcPr>
          <w:p w:rsidR="00801303" w:rsidRPr="00912595" w:rsidRDefault="00801303" w:rsidP="00801303">
            <w:pPr>
              <w:pStyle w:val="Tabletext"/>
              <w:jc w:val="center"/>
              <w:rPr>
                <w:b/>
                <w:bCs/>
              </w:rPr>
            </w:pPr>
            <w:bookmarkStart w:id="563" w:name="lt_pId2849"/>
            <w:r w:rsidRPr="00912595">
              <w:rPr>
                <w:b/>
                <w:bCs/>
              </w:rPr>
              <w:t xml:space="preserve">CA </w:t>
            </w:r>
            <w:r w:rsidRPr="00912595">
              <w:rPr>
                <w:b/>
                <w:bCs/>
                <w:i/>
                <w:iCs/>
              </w:rPr>
              <w:t>E-UTRA</w:t>
            </w:r>
            <w:r w:rsidRPr="00912595">
              <w:rPr>
                <w:b/>
                <w:bCs/>
                <w:i/>
                <w:iCs/>
                <w:vertAlign w:val="subscript"/>
              </w:rPr>
              <w:t>ACLR</w:t>
            </w:r>
            <w:bookmarkEnd w:id="563"/>
          </w:p>
        </w:tc>
        <w:tc>
          <w:tcPr>
            <w:tcW w:w="5209" w:type="dxa"/>
            <w:vAlign w:val="center"/>
          </w:tcPr>
          <w:p w:rsidR="00801303" w:rsidRPr="00912595" w:rsidRDefault="00801303" w:rsidP="00801303">
            <w:pPr>
              <w:pStyle w:val="Tabletext"/>
              <w:jc w:val="center"/>
            </w:pPr>
            <w:bookmarkStart w:id="564" w:name="lt_pId2850"/>
            <w:r w:rsidRPr="00912595">
              <w:t>29.2 dB</w:t>
            </w:r>
            <w:bookmarkEnd w:id="564"/>
          </w:p>
        </w:tc>
      </w:tr>
      <w:tr w:rsidR="00801303" w:rsidRPr="00912595" w:rsidTr="00801303">
        <w:trPr>
          <w:jc w:val="center"/>
        </w:trPr>
        <w:tc>
          <w:tcPr>
            <w:tcW w:w="2835" w:type="dxa"/>
            <w:vAlign w:val="center"/>
          </w:tcPr>
          <w:p w:rsidR="00801303" w:rsidRPr="00912595" w:rsidRDefault="00801303" w:rsidP="00801303">
            <w:pPr>
              <w:pStyle w:val="Tabletext"/>
              <w:jc w:val="center"/>
              <w:rPr>
                <w:b/>
                <w:bCs/>
                <w:lang w:val="es-ES_tradnl"/>
              </w:rPr>
            </w:pPr>
            <w:bookmarkStart w:id="565" w:name="lt_pId2851"/>
            <w:r w:rsidRPr="00912595">
              <w:rPr>
                <w:b/>
                <w:bCs/>
                <w:lang w:val="es-ES_tradnl"/>
              </w:rPr>
              <w:t xml:space="preserve">CA </w:t>
            </w:r>
            <w:r w:rsidRPr="00912595">
              <w:rPr>
                <w:b/>
                <w:bCs/>
                <w:i/>
                <w:iCs/>
                <w:lang w:val="es-ES_tradnl"/>
              </w:rPr>
              <w:t>E-UTRA</w:t>
            </w:r>
            <w:r w:rsidR="00560498" w:rsidRPr="0002453B">
              <w:rPr>
                <w:rFonts w:hint="eastAsia"/>
                <w:b/>
                <w:bCs/>
                <w:sz w:val="20"/>
                <w:lang w:val="en-US" w:eastAsia="zh-CN"/>
              </w:rPr>
              <w:t>信道测量带宽</w:t>
            </w:r>
            <w:bookmarkEnd w:id="565"/>
          </w:p>
        </w:tc>
        <w:tc>
          <w:tcPr>
            <w:tcW w:w="5209" w:type="dxa"/>
            <w:vAlign w:val="center"/>
          </w:tcPr>
          <w:p w:rsidR="00801303" w:rsidRPr="00912595" w:rsidRDefault="00801303" w:rsidP="00801303">
            <w:pPr>
              <w:pStyle w:val="Tabletext"/>
              <w:jc w:val="center"/>
            </w:pPr>
            <w:bookmarkStart w:id="566" w:name="lt_pId2852"/>
            <w:r w:rsidRPr="00912595">
              <w:t>BW</w:t>
            </w:r>
            <w:r w:rsidR="007F5F34" w:rsidRPr="001E21A3">
              <w:rPr>
                <w:vertAlign w:val="subscript"/>
              </w:rPr>
              <w:t>Channel</w:t>
            </w:r>
            <w:r w:rsidR="00DA1EEA">
              <w:rPr>
                <w:vertAlign w:val="subscript"/>
              </w:rPr>
              <w:t>_</w:t>
            </w:r>
            <w:r w:rsidRPr="00912595">
              <w:t>CA – 2* BW</w:t>
            </w:r>
            <w:r w:rsidRPr="00912595">
              <w:rPr>
                <w:vertAlign w:val="subscript"/>
              </w:rPr>
              <w:t>GB</w:t>
            </w:r>
            <w:bookmarkEnd w:id="566"/>
          </w:p>
        </w:tc>
      </w:tr>
      <w:tr w:rsidR="00801303" w:rsidRPr="00912595" w:rsidTr="00801303">
        <w:trPr>
          <w:jc w:val="center"/>
        </w:trPr>
        <w:tc>
          <w:tcPr>
            <w:tcW w:w="2835" w:type="dxa"/>
            <w:vAlign w:val="center"/>
          </w:tcPr>
          <w:p w:rsidR="00801303" w:rsidRPr="0002453B" w:rsidRDefault="001965DC" w:rsidP="00560498">
            <w:pPr>
              <w:pStyle w:val="Tabletext"/>
              <w:jc w:val="center"/>
              <w:rPr>
                <w:b/>
                <w:bCs/>
                <w:lang w:val="en-US" w:eastAsia="zh-CN"/>
              </w:rPr>
            </w:pPr>
            <w:bookmarkStart w:id="567" w:name="lt_pId2853"/>
            <w:r>
              <w:rPr>
                <w:rFonts w:hint="eastAsia"/>
                <w:b/>
                <w:bCs/>
                <w:sz w:val="20"/>
                <w:lang w:val="en-US" w:eastAsia="zh-CN"/>
              </w:rPr>
              <w:t>相邻信道中心</w:t>
            </w:r>
            <w:r w:rsidR="00565C05">
              <w:rPr>
                <w:rFonts w:hint="eastAsia"/>
                <w:b/>
                <w:bCs/>
                <w:sz w:val="20"/>
                <w:lang w:val="en-US" w:eastAsia="zh-CN"/>
              </w:rPr>
              <w:t>频偏</w:t>
            </w:r>
            <w:r w:rsidR="00560498" w:rsidRPr="0002453B">
              <w:rPr>
                <w:b/>
                <w:bCs/>
                <w:sz w:val="20"/>
                <w:lang w:eastAsia="ko-KR"/>
              </w:rPr>
              <w:t>(MHz)</w:t>
            </w:r>
            <w:bookmarkEnd w:id="567"/>
          </w:p>
        </w:tc>
        <w:tc>
          <w:tcPr>
            <w:tcW w:w="5209" w:type="dxa"/>
            <w:vAlign w:val="center"/>
          </w:tcPr>
          <w:p w:rsidR="00801303" w:rsidRPr="00912595" w:rsidRDefault="00C118EE" w:rsidP="00801303">
            <w:pPr>
              <w:pStyle w:val="Tabletext"/>
              <w:jc w:val="center"/>
            </w:pPr>
            <w:bookmarkStart w:id="568" w:name="lt_pId2854"/>
            <w:r>
              <w:t>+</w:t>
            </w:r>
            <w:r w:rsidR="00801303" w:rsidRPr="00912595">
              <w:t>BW</w:t>
            </w:r>
            <w:r w:rsidR="007F5F34" w:rsidRPr="001E21A3">
              <w:rPr>
                <w:vertAlign w:val="subscript"/>
              </w:rPr>
              <w:t>Channel</w:t>
            </w:r>
            <w:r w:rsidR="00DA1EEA">
              <w:rPr>
                <w:vertAlign w:val="subscript"/>
              </w:rPr>
              <w:t>_</w:t>
            </w:r>
            <w:r w:rsidR="00801303" w:rsidRPr="00912595">
              <w:t>CA</w:t>
            </w:r>
            <w:bookmarkEnd w:id="568"/>
          </w:p>
          <w:p w:rsidR="00801303" w:rsidRPr="00912595" w:rsidRDefault="00801303" w:rsidP="00801303">
            <w:pPr>
              <w:pStyle w:val="Tabletext"/>
              <w:jc w:val="center"/>
            </w:pPr>
            <w:r w:rsidRPr="00912595">
              <w:t>/</w:t>
            </w:r>
          </w:p>
          <w:p w:rsidR="00801303" w:rsidRPr="00912595" w:rsidRDefault="00801303" w:rsidP="00801303">
            <w:pPr>
              <w:pStyle w:val="Tabletext"/>
              <w:jc w:val="center"/>
            </w:pPr>
            <w:bookmarkStart w:id="569" w:name="lt_pId2856"/>
            <w:r w:rsidRPr="00912595">
              <w:t>−BW</w:t>
            </w:r>
            <w:r w:rsidR="007F5F34" w:rsidRPr="001E21A3">
              <w:rPr>
                <w:vertAlign w:val="subscript"/>
              </w:rPr>
              <w:t>Channel</w:t>
            </w:r>
            <w:r w:rsidR="00DA1EEA">
              <w:rPr>
                <w:vertAlign w:val="subscript"/>
              </w:rPr>
              <w:t>_</w:t>
            </w:r>
            <w:r w:rsidRPr="00912595">
              <w:t>CA</w:t>
            </w:r>
            <w:bookmarkEnd w:id="569"/>
          </w:p>
        </w:tc>
      </w:tr>
    </w:tbl>
    <w:p w:rsidR="00801303" w:rsidRPr="00912595" w:rsidRDefault="00801303" w:rsidP="00801303">
      <w:pPr>
        <w:pStyle w:val="Tablefin"/>
      </w:pPr>
    </w:p>
    <w:p w:rsidR="00801303" w:rsidRPr="00912595" w:rsidRDefault="00801303" w:rsidP="00801303">
      <w:pPr>
        <w:pStyle w:val="Heading2"/>
        <w:rPr>
          <w:lang w:val="en-US" w:eastAsia="zh-CN"/>
        </w:rPr>
      </w:pPr>
      <w:r w:rsidRPr="00912595">
        <w:rPr>
          <w:lang w:val="en-US" w:eastAsia="zh-CN"/>
        </w:rPr>
        <w:t>3.3</w:t>
      </w:r>
      <w:r w:rsidRPr="00912595">
        <w:rPr>
          <w:lang w:val="en-US" w:eastAsia="zh-CN"/>
        </w:rPr>
        <w:tab/>
      </w:r>
      <w:bookmarkStart w:id="570" w:name="lt_pId2858"/>
      <w:r w:rsidRPr="00912595">
        <w:rPr>
          <w:lang w:val="en-US" w:eastAsia="zh-CN"/>
        </w:rPr>
        <w:t>UL-MIMO</w:t>
      </w:r>
      <w:bookmarkEnd w:id="570"/>
      <w:r w:rsidR="007D28A4">
        <w:rPr>
          <w:rFonts w:hint="eastAsia"/>
          <w:lang w:val="en-US" w:eastAsia="zh-CN"/>
        </w:rPr>
        <w:t>的带外发射掩膜</w:t>
      </w:r>
    </w:p>
    <w:p w:rsidR="007D28A4" w:rsidRPr="00912595" w:rsidRDefault="007D28A4" w:rsidP="007D28A4">
      <w:pPr>
        <w:ind w:firstLineChars="200" w:firstLine="480"/>
        <w:rPr>
          <w:lang w:val="en-US" w:eastAsia="zh-CN"/>
        </w:rPr>
      </w:pPr>
      <w:r>
        <w:rPr>
          <w:rFonts w:hint="eastAsia"/>
          <w:lang w:val="en-US" w:eastAsia="zh-CN"/>
        </w:rPr>
        <w:t>对</w:t>
      </w:r>
      <w:r w:rsidRPr="007D28A4">
        <w:rPr>
          <w:rFonts w:hint="eastAsia"/>
          <w:lang w:val="en-US" w:eastAsia="zh-CN"/>
        </w:rPr>
        <w:t>支持</w:t>
      </w:r>
      <w:r w:rsidRPr="007D28A4">
        <w:rPr>
          <w:rFonts w:hint="eastAsia"/>
          <w:lang w:val="en-US" w:eastAsia="zh-CN"/>
        </w:rPr>
        <w:t>UL-MIMO</w:t>
      </w:r>
      <w:r>
        <w:rPr>
          <w:rFonts w:hint="eastAsia"/>
          <w:lang w:val="en-US" w:eastAsia="zh-CN"/>
        </w:rPr>
        <w:t>的</w:t>
      </w:r>
      <w:r>
        <w:rPr>
          <w:rFonts w:hint="eastAsia"/>
          <w:lang w:val="en-US" w:eastAsia="zh-CN"/>
        </w:rPr>
        <w:t>UE</w:t>
      </w:r>
      <w:r>
        <w:rPr>
          <w:rFonts w:hint="eastAsia"/>
          <w:lang w:val="en-US" w:eastAsia="zh-CN"/>
        </w:rPr>
        <w:t>，源自发射机中调制过程和非线性的</w:t>
      </w:r>
      <w:r w:rsidRPr="007D28A4">
        <w:rPr>
          <w:rFonts w:hint="eastAsia"/>
          <w:lang w:val="en-US" w:eastAsia="zh-CN"/>
        </w:rPr>
        <w:t>OoB</w:t>
      </w:r>
      <w:r>
        <w:rPr>
          <w:rFonts w:hint="eastAsia"/>
          <w:lang w:val="en-US" w:eastAsia="zh-CN"/>
        </w:rPr>
        <w:t>发射要求，</w:t>
      </w:r>
      <w:r w:rsidRPr="007D28A4">
        <w:rPr>
          <w:rFonts w:hint="eastAsia"/>
          <w:lang w:val="en-US" w:eastAsia="zh-CN"/>
        </w:rPr>
        <w:t>在每个</w:t>
      </w:r>
      <w:r>
        <w:rPr>
          <w:rFonts w:hint="eastAsia"/>
          <w:lang w:val="en-US" w:eastAsia="zh-CN"/>
        </w:rPr>
        <w:t>发射</w:t>
      </w:r>
      <w:r w:rsidRPr="007D28A4">
        <w:rPr>
          <w:rFonts w:hint="eastAsia"/>
          <w:lang w:val="en-US" w:eastAsia="zh-CN"/>
        </w:rPr>
        <w:t>天线连接器</w:t>
      </w:r>
      <w:r>
        <w:rPr>
          <w:rFonts w:hint="eastAsia"/>
          <w:lang w:val="en-US" w:eastAsia="zh-CN"/>
        </w:rPr>
        <w:t>处规定</w:t>
      </w:r>
      <w:r w:rsidRPr="007D28A4">
        <w:rPr>
          <w:rFonts w:hint="eastAsia"/>
          <w:lang w:val="en-US" w:eastAsia="zh-CN"/>
        </w:rPr>
        <w:t>。</w:t>
      </w:r>
    </w:p>
    <w:p w:rsidR="007D28A4" w:rsidRPr="00912595" w:rsidRDefault="004606A0" w:rsidP="007D28A4">
      <w:pPr>
        <w:ind w:firstLineChars="200" w:firstLine="480"/>
        <w:rPr>
          <w:lang w:val="en-US" w:eastAsia="zh-CN"/>
        </w:rPr>
      </w:pPr>
      <w:r>
        <w:rPr>
          <w:rFonts w:hint="eastAsia"/>
          <w:lang w:val="en-US" w:eastAsia="zh-CN"/>
        </w:rPr>
        <w:t>对</w:t>
      </w:r>
      <w:r w:rsidRPr="007D28A4">
        <w:rPr>
          <w:rFonts w:hint="eastAsia"/>
          <w:lang w:val="en-US" w:eastAsia="zh-CN"/>
        </w:rPr>
        <w:t>闭环空间复用方案</w:t>
      </w:r>
      <w:r>
        <w:rPr>
          <w:rFonts w:hint="eastAsia"/>
          <w:lang w:val="en-US" w:eastAsia="zh-CN"/>
        </w:rPr>
        <w:t>中带有两个发射</w:t>
      </w:r>
      <w:r w:rsidR="007D28A4" w:rsidRPr="007D28A4">
        <w:rPr>
          <w:rFonts w:hint="eastAsia"/>
          <w:lang w:val="en-US" w:eastAsia="zh-CN"/>
        </w:rPr>
        <w:t>天线连接器的</w:t>
      </w:r>
      <w:r>
        <w:rPr>
          <w:rFonts w:hint="eastAsia"/>
          <w:lang w:val="en-US" w:eastAsia="zh-CN"/>
        </w:rPr>
        <w:t>UE</w:t>
      </w:r>
      <w:r>
        <w:rPr>
          <w:rFonts w:hint="eastAsia"/>
          <w:lang w:val="en-US" w:eastAsia="zh-CN"/>
        </w:rPr>
        <w:t>，</w:t>
      </w:r>
      <w:r w:rsidR="007D28A4" w:rsidRPr="007D28A4">
        <w:rPr>
          <w:rFonts w:hint="eastAsia"/>
          <w:lang w:val="en-US" w:eastAsia="zh-CN"/>
        </w:rPr>
        <w:t>§</w:t>
      </w:r>
      <w:r w:rsidR="007D28A4" w:rsidRPr="007D28A4">
        <w:rPr>
          <w:rFonts w:hint="eastAsia"/>
          <w:lang w:val="en-US" w:eastAsia="zh-CN"/>
        </w:rPr>
        <w:t>3</w:t>
      </w:r>
      <w:r>
        <w:rPr>
          <w:rFonts w:hint="eastAsia"/>
          <w:lang w:val="en-US" w:eastAsia="zh-CN"/>
        </w:rPr>
        <w:t>中的要求适用于每个发射天线连接器。要求应满足</w:t>
      </w:r>
      <w:r w:rsidR="007D28A4" w:rsidRPr="007D28A4">
        <w:rPr>
          <w:rFonts w:hint="eastAsia"/>
          <w:lang w:val="en-US" w:eastAsia="zh-CN"/>
        </w:rPr>
        <w:t>表</w:t>
      </w:r>
      <w:r w:rsidR="007D28A4" w:rsidRPr="007D28A4">
        <w:rPr>
          <w:rFonts w:hint="eastAsia"/>
          <w:lang w:val="en-US" w:eastAsia="zh-CN"/>
        </w:rPr>
        <w:t>3.1.3-1</w:t>
      </w:r>
      <w:r>
        <w:rPr>
          <w:rFonts w:hint="eastAsia"/>
          <w:lang w:val="en-US" w:eastAsia="zh-CN"/>
        </w:rPr>
        <w:t>中规定的</w:t>
      </w:r>
      <w:r w:rsidRPr="007D28A4">
        <w:rPr>
          <w:rFonts w:hint="eastAsia"/>
          <w:lang w:val="en-US" w:eastAsia="zh-CN"/>
        </w:rPr>
        <w:t>UL-MIMO</w:t>
      </w:r>
      <w:r>
        <w:rPr>
          <w:rFonts w:hint="eastAsia"/>
          <w:lang w:val="en-US" w:eastAsia="zh-CN"/>
        </w:rPr>
        <w:t>配置</w:t>
      </w:r>
      <w:r w:rsidR="007D28A4" w:rsidRPr="007D28A4">
        <w:rPr>
          <w:rFonts w:hint="eastAsia"/>
          <w:lang w:val="en-US" w:eastAsia="zh-CN"/>
        </w:rPr>
        <w:t>。</w:t>
      </w:r>
    </w:p>
    <w:p w:rsidR="007D28A4" w:rsidRPr="00912595" w:rsidRDefault="007D28A4" w:rsidP="007D28A4">
      <w:pPr>
        <w:ind w:firstLineChars="200" w:firstLine="480"/>
        <w:rPr>
          <w:lang w:val="en-US" w:eastAsia="zh-CN"/>
        </w:rPr>
      </w:pPr>
      <w:r>
        <w:rPr>
          <w:rFonts w:hint="eastAsia"/>
          <w:lang w:val="en-US" w:eastAsia="zh-CN"/>
        </w:rPr>
        <w:t>对</w:t>
      </w:r>
      <w:r w:rsidRPr="007D28A4">
        <w:rPr>
          <w:rFonts w:hint="eastAsia"/>
          <w:lang w:val="en-US" w:eastAsia="zh-CN"/>
        </w:rPr>
        <w:t>单天线端口方案</w:t>
      </w:r>
      <w:r>
        <w:rPr>
          <w:rFonts w:hint="eastAsia"/>
          <w:lang w:val="en-US" w:eastAsia="zh-CN"/>
        </w:rPr>
        <w:t>，应用</w:t>
      </w:r>
      <w:r w:rsidRPr="007D28A4">
        <w:rPr>
          <w:rFonts w:hint="eastAsia"/>
          <w:lang w:val="en-US" w:eastAsia="zh-CN"/>
        </w:rPr>
        <w:t>§</w:t>
      </w:r>
      <w:r w:rsidRPr="007D28A4">
        <w:rPr>
          <w:rFonts w:hint="eastAsia"/>
          <w:lang w:val="en-US" w:eastAsia="zh-CN"/>
        </w:rPr>
        <w:t>3</w:t>
      </w:r>
      <w:r w:rsidRPr="007D28A4">
        <w:rPr>
          <w:rFonts w:hint="eastAsia"/>
          <w:lang w:val="en-US" w:eastAsia="zh-CN"/>
        </w:rPr>
        <w:t>中的要求。</w:t>
      </w:r>
    </w:p>
    <w:p w:rsidR="007A49AD" w:rsidRPr="00912595" w:rsidRDefault="007A49AD" w:rsidP="007A49AD">
      <w:pPr>
        <w:pStyle w:val="Heading1"/>
        <w:rPr>
          <w:lang w:val="en-US" w:eastAsia="zh-CN"/>
        </w:rPr>
      </w:pPr>
      <w:bookmarkStart w:id="571" w:name="_Toc197651122"/>
      <w:bookmarkStart w:id="572" w:name="lt_pId2865"/>
      <w:r w:rsidRPr="00912595">
        <w:rPr>
          <w:lang w:val="en-US" w:eastAsia="zh-CN"/>
        </w:rPr>
        <w:t>4</w:t>
      </w:r>
      <w:r w:rsidRPr="00912595">
        <w:rPr>
          <w:lang w:val="en-US" w:eastAsia="zh-CN"/>
        </w:rPr>
        <w:tab/>
      </w:r>
      <w:r w:rsidRPr="00912595">
        <w:rPr>
          <w:rFonts w:ascii="SimSun" w:hAnsi="SimSun" w:cs="SimSun" w:hint="eastAsia"/>
          <w:lang w:val="en-US" w:eastAsia="zh-CN"/>
        </w:rPr>
        <w:t>发射机杂散发射</w:t>
      </w:r>
      <w:bookmarkEnd w:id="571"/>
    </w:p>
    <w:p w:rsidR="00D00684" w:rsidRPr="00F339FF" w:rsidRDefault="00F339FF" w:rsidP="007A49AD">
      <w:pPr>
        <w:ind w:firstLineChars="200" w:firstLine="480"/>
        <w:rPr>
          <w:lang w:val="en-US" w:eastAsia="zh-CN"/>
        </w:rPr>
      </w:pPr>
      <w:bookmarkStart w:id="573" w:name="lt_pId2867"/>
      <w:bookmarkEnd w:id="572"/>
      <w:r w:rsidRPr="00F339FF">
        <w:rPr>
          <w:rFonts w:hint="eastAsia"/>
          <w:lang w:val="en-US" w:eastAsia="zh-CN"/>
        </w:rPr>
        <w:t>杂散发射指的是由无用发射机效应引起的发射，如</w:t>
      </w:r>
      <w:r w:rsidR="00D00684" w:rsidRPr="00F339FF">
        <w:rPr>
          <w:rFonts w:hint="eastAsia"/>
          <w:lang w:val="en-US" w:eastAsia="zh-CN"/>
        </w:rPr>
        <w:t>谐波发射</w:t>
      </w:r>
      <w:r w:rsidRPr="00F339FF">
        <w:rPr>
          <w:rFonts w:hint="eastAsia"/>
          <w:lang w:val="en-US" w:eastAsia="zh-CN"/>
        </w:rPr>
        <w:t>、</w:t>
      </w:r>
      <w:r w:rsidR="00D00684" w:rsidRPr="00F339FF">
        <w:rPr>
          <w:rFonts w:hint="eastAsia"/>
          <w:lang w:val="en-US" w:eastAsia="zh-CN"/>
        </w:rPr>
        <w:t>寄生</w:t>
      </w:r>
      <w:r w:rsidRPr="00F339FF">
        <w:rPr>
          <w:rFonts w:hint="eastAsia"/>
          <w:lang w:val="en-US" w:eastAsia="zh-CN"/>
        </w:rPr>
        <w:t>发射、互调结果和变频结果，但</w:t>
      </w:r>
      <w:r w:rsidR="00D00684" w:rsidRPr="00F339FF">
        <w:rPr>
          <w:rFonts w:hint="eastAsia"/>
          <w:lang w:val="en-US" w:eastAsia="zh-CN"/>
        </w:rPr>
        <w:t>OoB</w:t>
      </w:r>
      <w:r w:rsidRPr="00F339FF">
        <w:rPr>
          <w:rFonts w:hint="eastAsia"/>
          <w:lang w:val="en-US" w:eastAsia="zh-CN"/>
        </w:rPr>
        <w:t>发射不在此列，除非另有说明。杂散发射限值根据</w:t>
      </w:r>
      <w:r w:rsidR="00D00684" w:rsidRPr="00F339FF">
        <w:rPr>
          <w:rFonts w:hint="eastAsia"/>
          <w:lang w:val="en-US" w:eastAsia="zh-CN"/>
        </w:rPr>
        <w:t>ITU-R SM</w:t>
      </w:r>
      <w:r w:rsidRPr="00F339FF">
        <w:rPr>
          <w:rFonts w:hint="eastAsia"/>
          <w:lang w:val="en-US" w:eastAsia="zh-CN"/>
        </w:rPr>
        <w:t>.</w:t>
      </w:r>
      <w:r w:rsidR="00D00684" w:rsidRPr="00F339FF">
        <w:rPr>
          <w:rFonts w:hint="eastAsia"/>
          <w:lang w:val="en-US" w:eastAsia="zh-CN"/>
        </w:rPr>
        <w:t>329</w:t>
      </w:r>
      <w:r w:rsidRPr="00F339FF">
        <w:rPr>
          <w:rFonts w:hint="eastAsia"/>
          <w:lang w:val="en-US" w:eastAsia="zh-CN"/>
        </w:rPr>
        <w:t>建议书中的通用要求以及</w:t>
      </w:r>
      <w:r w:rsidRPr="00F339FF">
        <w:rPr>
          <w:rFonts w:hint="eastAsia"/>
          <w:lang w:val="en-US" w:eastAsia="zh-CN"/>
        </w:rPr>
        <w:t>E-UTRA</w:t>
      </w:r>
      <w:r w:rsidRPr="00F339FF">
        <w:rPr>
          <w:rFonts w:hint="eastAsia"/>
          <w:lang w:val="en-US" w:eastAsia="zh-CN"/>
        </w:rPr>
        <w:t>工作频段</w:t>
      </w:r>
      <w:r w:rsidR="00D00684" w:rsidRPr="00F339FF">
        <w:rPr>
          <w:rFonts w:hint="eastAsia"/>
          <w:lang w:val="en-US" w:eastAsia="zh-CN"/>
        </w:rPr>
        <w:t>要求</w:t>
      </w:r>
      <w:r w:rsidRPr="00F339FF">
        <w:rPr>
          <w:rFonts w:hint="eastAsia"/>
          <w:lang w:val="en-US" w:eastAsia="zh-CN"/>
        </w:rPr>
        <w:t>来规定，用于</w:t>
      </w:r>
      <w:r w:rsidRPr="00F339FF">
        <w:rPr>
          <w:rFonts w:hint="eastAsia"/>
          <w:lang w:val="en-US" w:eastAsia="zh-CN"/>
        </w:rPr>
        <w:t>UE</w:t>
      </w:r>
      <w:r w:rsidR="00D00684" w:rsidRPr="00F339FF">
        <w:rPr>
          <w:rFonts w:hint="eastAsia"/>
          <w:lang w:val="en-US" w:eastAsia="zh-CN"/>
        </w:rPr>
        <w:t>共存</w:t>
      </w:r>
      <w:r>
        <w:rPr>
          <w:rFonts w:hint="eastAsia"/>
          <w:lang w:val="en-US" w:eastAsia="zh-CN"/>
        </w:rPr>
        <w:t>问题</w:t>
      </w:r>
      <w:r w:rsidR="00D00684" w:rsidRPr="00F339FF">
        <w:rPr>
          <w:rFonts w:hint="eastAsia"/>
          <w:lang w:val="en-US" w:eastAsia="zh-CN"/>
        </w:rPr>
        <w:t>。</w:t>
      </w:r>
    </w:p>
    <w:bookmarkEnd w:id="573"/>
    <w:p w:rsidR="00F339FF" w:rsidRDefault="00F339FF" w:rsidP="00F339FF">
      <w:pPr>
        <w:ind w:firstLineChars="200" w:firstLine="480"/>
        <w:rPr>
          <w:rFonts w:ascii="SimSun" w:hAnsi="SimSun" w:cs="SimSun"/>
          <w:lang w:eastAsia="zh-CN"/>
        </w:rPr>
      </w:pPr>
      <w:r>
        <w:rPr>
          <w:rFonts w:ascii="SimSun" w:hAnsi="SimSun" w:cs="SimSun" w:hint="eastAsia"/>
          <w:lang w:eastAsia="zh-CN"/>
        </w:rPr>
        <w:t>为提高测量精确度、敏感度和效率，分辨带宽可以小</w:t>
      </w:r>
      <w:r w:rsidRPr="00912595">
        <w:rPr>
          <w:rFonts w:ascii="SimSun" w:hAnsi="SimSun" w:cs="SimSun" w:hint="eastAsia"/>
          <w:lang w:eastAsia="zh-CN"/>
        </w:rPr>
        <w:t>于测量带宽。当分辨带宽小于测量带宽时，结果应在测量带宽上</w:t>
      </w:r>
      <w:r>
        <w:rPr>
          <w:rFonts w:ascii="SimSun" w:hAnsi="SimSun" w:cs="SimSun" w:hint="eastAsia"/>
          <w:lang w:eastAsia="zh-CN"/>
        </w:rPr>
        <w:t>进行</w:t>
      </w:r>
      <w:r w:rsidRPr="00912595">
        <w:rPr>
          <w:rFonts w:ascii="SimSun" w:hAnsi="SimSun" w:cs="SimSun" w:hint="eastAsia"/>
          <w:lang w:eastAsia="zh-CN"/>
        </w:rPr>
        <w:t>积分</w:t>
      </w:r>
      <w:r>
        <w:rPr>
          <w:rFonts w:ascii="SimSun" w:hAnsi="SimSun" w:cs="SimSun" w:hint="eastAsia"/>
          <w:lang w:eastAsia="zh-CN"/>
        </w:rPr>
        <w:t>，</w:t>
      </w:r>
      <w:r w:rsidRPr="00912595">
        <w:rPr>
          <w:rFonts w:ascii="SimSun" w:hAnsi="SimSun" w:cs="SimSun" w:hint="eastAsia"/>
          <w:lang w:eastAsia="zh-CN"/>
        </w:rPr>
        <w:t>以便获得测量带宽的等效噪声带宽。</w:t>
      </w:r>
    </w:p>
    <w:p w:rsidR="00801303" w:rsidRPr="006B3573" w:rsidRDefault="00801303" w:rsidP="00801303">
      <w:pPr>
        <w:pStyle w:val="Heading2"/>
        <w:rPr>
          <w:lang w:eastAsia="zh-CN"/>
        </w:rPr>
      </w:pPr>
      <w:r w:rsidRPr="006B3573">
        <w:rPr>
          <w:lang w:eastAsia="zh-CN"/>
        </w:rPr>
        <w:t>4.1</w:t>
      </w:r>
      <w:r w:rsidRPr="006B3573">
        <w:rPr>
          <w:lang w:eastAsia="zh-CN"/>
        </w:rPr>
        <w:tab/>
      </w:r>
      <w:r w:rsidR="007D28A4">
        <w:rPr>
          <w:rFonts w:hint="eastAsia"/>
          <w:lang w:val="en-US" w:eastAsia="zh-CN"/>
        </w:rPr>
        <w:t>通用杂散发射要求</w:t>
      </w:r>
    </w:p>
    <w:p w:rsidR="00D00684" w:rsidRPr="00912595" w:rsidRDefault="00D00684" w:rsidP="006B3573">
      <w:pPr>
        <w:ind w:firstLineChars="200" w:firstLine="480"/>
        <w:rPr>
          <w:lang w:val="en-US" w:eastAsia="zh-CN"/>
        </w:rPr>
      </w:pPr>
      <w:r w:rsidRPr="00D00684">
        <w:rPr>
          <w:rFonts w:hint="eastAsia"/>
          <w:lang w:val="en-US" w:eastAsia="zh-CN"/>
        </w:rPr>
        <w:t>除非另有说明</w:t>
      </w:r>
      <w:r w:rsidR="006B3573">
        <w:rPr>
          <w:rFonts w:hint="eastAsia"/>
          <w:lang w:val="en-US" w:eastAsia="zh-CN"/>
        </w:rPr>
        <w:t>，杂散发射限值用于</w:t>
      </w:r>
      <w:r w:rsidR="007B5E50">
        <w:rPr>
          <w:rFonts w:hint="eastAsia"/>
          <w:lang w:val="en-US" w:eastAsia="zh-CN"/>
        </w:rPr>
        <w:t>距离</w:t>
      </w:r>
      <w:r w:rsidR="006B3573">
        <w:rPr>
          <w:rFonts w:hint="eastAsia"/>
          <w:lang w:val="en-US" w:eastAsia="zh-CN"/>
        </w:rPr>
        <w:t>信道带宽边缘大于</w:t>
      </w:r>
      <w:r w:rsidR="006B3573" w:rsidRPr="00912595">
        <w:t>Δ</w:t>
      </w:r>
      <w:r w:rsidR="006B3573" w:rsidRPr="00912595">
        <w:rPr>
          <w:i/>
          <w:iCs/>
          <w:lang w:val="en-US" w:eastAsia="zh-CN"/>
        </w:rPr>
        <w:t>f</w:t>
      </w:r>
      <w:r w:rsidR="006B3573" w:rsidRPr="00912595">
        <w:rPr>
          <w:i/>
          <w:iCs/>
          <w:vertAlign w:val="subscript"/>
          <w:lang w:val="en-US" w:eastAsia="zh-CN"/>
        </w:rPr>
        <w:t>OoB</w:t>
      </w:r>
      <w:r w:rsidR="006B3573" w:rsidRPr="00912595">
        <w:rPr>
          <w:lang w:val="en-US" w:eastAsia="zh-CN"/>
        </w:rPr>
        <w:t xml:space="preserve"> (MHz)</w:t>
      </w:r>
      <w:r w:rsidR="006B3573">
        <w:rPr>
          <w:rFonts w:hint="eastAsia"/>
          <w:lang w:val="en-US" w:eastAsia="zh-CN"/>
        </w:rPr>
        <w:t>的频率范围</w:t>
      </w:r>
      <w:r w:rsidR="00337BA8">
        <w:rPr>
          <w:rFonts w:hint="eastAsia"/>
          <w:lang w:val="en-US" w:eastAsia="zh-CN"/>
        </w:rPr>
        <w:t>，如表</w:t>
      </w:r>
      <w:r w:rsidR="00337BA8">
        <w:rPr>
          <w:rFonts w:hint="eastAsia"/>
          <w:lang w:val="en-US" w:eastAsia="zh-CN"/>
        </w:rPr>
        <w:t>4.1-1</w:t>
      </w:r>
      <w:r w:rsidR="00337BA8">
        <w:rPr>
          <w:rFonts w:hint="eastAsia"/>
          <w:lang w:val="en-US" w:eastAsia="zh-CN"/>
        </w:rPr>
        <w:t>所示</w:t>
      </w:r>
      <w:r w:rsidRPr="00D00684">
        <w:rPr>
          <w:rFonts w:hint="eastAsia"/>
          <w:lang w:val="en-US" w:eastAsia="zh-CN"/>
        </w:rPr>
        <w:t>。表</w:t>
      </w:r>
      <w:r w:rsidRPr="00D00684">
        <w:rPr>
          <w:rFonts w:hint="eastAsia"/>
          <w:lang w:val="en-US" w:eastAsia="zh-CN"/>
        </w:rPr>
        <w:t>4.1</w:t>
      </w:r>
      <w:r w:rsidR="006B3573">
        <w:rPr>
          <w:rFonts w:hint="eastAsia"/>
          <w:lang w:val="en-US" w:eastAsia="zh-CN"/>
        </w:rPr>
        <w:t>-2</w:t>
      </w:r>
      <w:r w:rsidR="00337BA8">
        <w:rPr>
          <w:rFonts w:hint="eastAsia"/>
          <w:lang w:val="en-US" w:eastAsia="zh-CN"/>
        </w:rPr>
        <w:t>中的</w:t>
      </w:r>
      <w:r w:rsidR="006B3573">
        <w:rPr>
          <w:rFonts w:hint="eastAsia"/>
          <w:lang w:val="en-US" w:eastAsia="zh-CN"/>
        </w:rPr>
        <w:t>杂散发射限值用于所有发射机频段</w:t>
      </w:r>
      <w:r w:rsidRPr="00D00684">
        <w:rPr>
          <w:rFonts w:hint="eastAsia"/>
          <w:lang w:val="en-US" w:eastAsia="zh-CN"/>
        </w:rPr>
        <w:t>配置</w:t>
      </w:r>
      <w:r w:rsidR="006B3573">
        <w:rPr>
          <w:rFonts w:hint="eastAsia"/>
          <w:lang w:val="en-US" w:eastAsia="zh-CN"/>
        </w:rPr>
        <w:t>、</w:t>
      </w:r>
      <w:r w:rsidR="006B3573" w:rsidRPr="00912595">
        <w:rPr>
          <w:i/>
          <w:iCs/>
          <w:lang w:val="en-US" w:eastAsia="zh-CN"/>
        </w:rPr>
        <w:t>N</w:t>
      </w:r>
      <w:r w:rsidR="006B3573" w:rsidRPr="00912595">
        <w:rPr>
          <w:i/>
          <w:iCs/>
          <w:vertAlign w:val="subscript"/>
          <w:lang w:val="en-US" w:eastAsia="zh-CN"/>
        </w:rPr>
        <w:t>RB</w:t>
      </w:r>
      <w:r w:rsidRPr="00D00684">
        <w:rPr>
          <w:rFonts w:hint="eastAsia"/>
          <w:lang w:val="en-US" w:eastAsia="zh-CN"/>
        </w:rPr>
        <w:t>和信道带宽。</w:t>
      </w:r>
    </w:p>
    <w:p w:rsidR="00801303" w:rsidRPr="00912595" w:rsidRDefault="007A49AD" w:rsidP="00801303">
      <w:pPr>
        <w:pStyle w:val="TableNo"/>
        <w:rPr>
          <w:lang w:val="en-US"/>
        </w:rPr>
      </w:pPr>
      <w:bookmarkStart w:id="574" w:name="lt_pId2873"/>
      <w:r w:rsidRPr="00912595">
        <w:rPr>
          <w:rFonts w:hint="eastAsia"/>
          <w:lang w:val="en-US" w:eastAsia="zh-CN"/>
        </w:rPr>
        <w:lastRenderedPageBreak/>
        <w:t>表</w:t>
      </w:r>
      <w:r w:rsidR="00801303" w:rsidRPr="00912595">
        <w:rPr>
          <w:lang w:val="en-US"/>
        </w:rPr>
        <w:t>4.1-1</w:t>
      </w:r>
      <w:bookmarkEnd w:id="574"/>
    </w:p>
    <w:p w:rsidR="00801303" w:rsidRPr="00912595" w:rsidRDefault="007A49AD" w:rsidP="007A49AD">
      <w:pPr>
        <w:pStyle w:val="Tabletitle"/>
        <w:rPr>
          <w:lang w:val="en-US"/>
        </w:rPr>
      </w:pPr>
      <w:bookmarkStart w:id="575" w:name="lt_pId2874"/>
      <w:r w:rsidRPr="00912595">
        <w:rPr>
          <w:lang w:val="en-US"/>
        </w:rPr>
        <w:t xml:space="preserve">E-UTRA </w:t>
      </w:r>
      <w:r w:rsidRPr="00912595">
        <w:t>Δ</w:t>
      </w:r>
      <w:r w:rsidRPr="00912595">
        <w:rPr>
          <w:i/>
          <w:iCs/>
          <w:lang w:val="en-US"/>
        </w:rPr>
        <w:t>f</w:t>
      </w:r>
      <w:r w:rsidR="006B3573">
        <w:rPr>
          <w:vertAlign w:val="subscript"/>
          <w:lang w:val="en-US"/>
        </w:rPr>
        <w:t>O</w:t>
      </w:r>
      <w:r w:rsidR="006B3573">
        <w:rPr>
          <w:rFonts w:hint="eastAsia"/>
          <w:vertAlign w:val="subscript"/>
          <w:lang w:val="en-US" w:eastAsia="zh-CN"/>
        </w:rPr>
        <w:t>o</w:t>
      </w:r>
      <w:r w:rsidRPr="00912595">
        <w:rPr>
          <w:vertAlign w:val="subscript"/>
          <w:lang w:val="en-US"/>
        </w:rPr>
        <w:t>B</w:t>
      </w:r>
      <w:r w:rsidRPr="00912595">
        <w:rPr>
          <w:rFonts w:ascii="SimSun" w:hAnsi="SimSun" w:cs="SimSun" w:hint="eastAsia"/>
          <w:lang w:val="en-US"/>
        </w:rPr>
        <w:t>和杂散发射域</w:t>
      </w:r>
      <w:r w:rsidRPr="00912595">
        <w:rPr>
          <w:rFonts w:ascii="SimSun" w:hAnsi="SimSun" w:cs="SimSun" w:hint="eastAsia"/>
          <w:lang w:val="en-US" w:eastAsia="zh-CN"/>
        </w:rPr>
        <w:t>之间的</w:t>
      </w:r>
      <w:r w:rsidRPr="00912595">
        <w:rPr>
          <w:rFonts w:ascii="SimSun" w:hAnsi="SimSun" w:cs="SimSun" w:hint="eastAsia"/>
          <w:lang w:val="en-US"/>
        </w:rPr>
        <w:t>边界</w:t>
      </w:r>
      <w:bookmarkEnd w:id="57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5"/>
        <w:gridCol w:w="1247"/>
        <w:gridCol w:w="1247"/>
        <w:gridCol w:w="1247"/>
        <w:gridCol w:w="1248"/>
        <w:gridCol w:w="1247"/>
        <w:gridCol w:w="1248"/>
      </w:tblGrid>
      <w:tr w:rsidR="00801303" w:rsidRPr="00912595" w:rsidTr="00801303">
        <w:trPr>
          <w:jc w:val="center"/>
        </w:trPr>
        <w:tc>
          <w:tcPr>
            <w:tcW w:w="1345" w:type="dxa"/>
            <w:shd w:val="clear" w:color="auto" w:fill="auto"/>
            <w:vAlign w:val="center"/>
          </w:tcPr>
          <w:p w:rsidR="00801303" w:rsidRPr="00912595" w:rsidRDefault="007A49AD" w:rsidP="00801303">
            <w:pPr>
              <w:pStyle w:val="Tablehead"/>
            </w:pPr>
            <w:r w:rsidRPr="00912595">
              <w:rPr>
                <w:rFonts w:ascii="SimSun" w:hAnsi="SimSun" w:cs="SimSun" w:hint="eastAsia"/>
              </w:rPr>
              <w:t>信道带宽</w:t>
            </w:r>
          </w:p>
        </w:tc>
        <w:tc>
          <w:tcPr>
            <w:tcW w:w="778" w:type="dxa"/>
            <w:shd w:val="clear" w:color="auto" w:fill="auto"/>
          </w:tcPr>
          <w:p w:rsidR="00801303" w:rsidRPr="00912595" w:rsidRDefault="00801303" w:rsidP="00801303">
            <w:pPr>
              <w:pStyle w:val="Tablehead"/>
            </w:pPr>
            <w:bookmarkStart w:id="576" w:name="lt_pId2876"/>
            <w:r w:rsidRPr="00912595">
              <w:rPr>
                <w:rFonts w:cs="Arial"/>
              </w:rPr>
              <w:t>1.4 MHz</w:t>
            </w:r>
            <w:bookmarkEnd w:id="576"/>
          </w:p>
        </w:tc>
        <w:tc>
          <w:tcPr>
            <w:tcW w:w="778" w:type="dxa"/>
            <w:shd w:val="clear" w:color="auto" w:fill="auto"/>
          </w:tcPr>
          <w:p w:rsidR="00801303" w:rsidRPr="00912595" w:rsidRDefault="00801303" w:rsidP="00801303">
            <w:pPr>
              <w:pStyle w:val="Tablehead"/>
            </w:pPr>
            <w:bookmarkStart w:id="577" w:name="lt_pId2877"/>
            <w:r w:rsidRPr="00912595">
              <w:rPr>
                <w:rFonts w:cs="Arial"/>
              </w:rPr>
              <w:t>3.0 MHz</w:t>
            </w:r>
            <w:bookmarkEnd w:id="577"/>
          </w:p>
        </w:tc>
        <w:tc>
          <w:tcPr>
            <w:tcW w:w="778" w:type="dxa"/>
            <w:shd w:val="clear" w:color="auto" w:fill="auto"/>
          </w:tcPr>
          <w:p w:rsidR="00801303" w:rsidRPr="00912595" w:rsidRDefault="00801303" w:rsidP="00801303">
            <w:pPr>
              <w:pStyle w:val="Tablehead"/>
            </w:pPr>
            <w:bookmarkStart w:id="578" w:name="lt_pId2878"/>
            <w:r w:rsidRPr="00912595">
              <w:rPr>
                <w:rFonts w:cs="Arial"/>
              </w:rPr>
              <w:t>5 MHz</w:t>
            </w:r>
            <w:bookmarkEnd w:id="578"/>
          </w:p>
        </w:tc>
        <w:tc>
          <w:tcPr>
            <w:tcW w:w="779" w:type="dxa"/>
            <w:shd w:val="clear" w:color="auto" w:fill="auto"/>
          </w:tcPr>
          <w:p w:rsidR="00801303" w:rsidRPr="00912595" w:rsidRDefault="00801303" w:rsidP="00801303">
            <w:pPr>
              <w:pStyle w:val="Tablehead"/>
            </w:pPr>
            <w:bookmarkStart w:id="579" w:name="lt_pId2879"/>
            <w:r w:rsidRPr="00912595">
              <w:rPr>
                <w:rFonts w:cs="Arial"/>
              </w:rPr>
              <w:t>10 MHz</w:t>
            </w:r>
            <w:bookmarkEnd w:id="579"/>
          </w:p>
        </w:tc>
        <w:tc>
          <w:tcPr>
            <w:tcW w:w="778" w:type="dxa"/>
            <w:shd w:val="clear" w:color="auto" w:fill="auto"/>
          </w:tcPr>
          <w:p w:rsidR="00801303" w:rsidRPr="00912595" w:rsidRDefault="00801303" w:rsidP="00801303">
            <w:pPr>
              <w:pStyle w:val="Tablehead"/>
            </w:pPr>
            <w:bookmarkStart w:id="580" w:name="lt_pId2880"/>
            <w:r w:rsidRPr="00912595">
              <w:rPr>
                <w:rFonts w:cs="Arial"/>
              </w:rPr>
              <w:t>15 MHz</w:t>
            </w:r>
            <w:bookmarkEnd w:id="580"/>
          </w:p>
        </w:tc>
        <w:tc>
          <w:tcPr>
            <w:tcW w:w="779" w:type="dxa"/>
            <w:shd w:val="clear" w:color="auto" w:fill="auto"/>
          </w:tcPr>
          <w:p w:rsidR="00801303" w:rsidRPr="00912595" w:rsidRDefault="00801303" w:rsidP="00801303">
            <w:pPr>
              <w:pStyle w:val="Tablehead"/>
            </w:pPr>
            <w:bookmarkStart w:id="581" w:name="lt_pId2881"/>
            <w:r w:rsidRPr="00912595">
              <w:rPr>
                <w:rFonts w:cs="Arial"/>
              </w:rPr>
              <w:t>20 MHz</w:t>
            </w:r>
            <w:bookmarkEnd w:id="581"/>
          </w:p>
        </w:tc>
      </w:tr>
      <w:tr w:rsidR="00801303" w:rsidRPr="00912595" w:rsidTr="00801303">
        <w:trPr>
          <w:jc w:val="center"/>
        </w:trPr>
        <w:tc>
          <w:tcPr>
            <w:tcW w:w="1345" w:type="dxa"/>
            <w:shd w:val="clear" w:color="auto" w:fill="auto"/>
          </w:tcPr>
          <w:p w:rsidR="00801303" w:rsidRPr="00912595" w:rsidRDefault="00801303" w:rsidP="00801303">
            <w:pPr>
              <w:pStyle w:val="Tablehead"/>
            </w:pPr>
            <w:bookmarkStart w:id="582" w:name="lt_pId2882"/>
            <w:r w:rsidRPr="00912595">
              <w:rPr>
                <w:szCs w:val="22"/>
              </w:rPr>
              <w:t>Δ</w:t>
            </w:r>
            <w:r w:rsidRPr="00912595">
              <w:rPr>
                <w:i/>
                <w:iCs/>
                <w:szCs w:val="22"/>
              </w:rPr>
              <w:t>f</w:t>
            </w:r>
            <w:r w:rsidRPr="00912595">
              <w:rPr>
                <w:i/>
                <w:iCs/>
                <w:szCs w:val="22"/>
                <w:vertAlign w:val="subscript"/>
              </w:rPr>
              <w:t>OoB</w:t>
            </w:r>
            <w:r w:rsidRPr="00912595">
              <w:rPr>
                <w:szCs w:val="22"/>
              </w:rPr>
              <w:t xml:space="preserve"> (MHz)</w:t>
            </w:r>
            <w:bookmarkEnd w:id="582"/>
          </w:p>
        </w:tc>
        <w:tc>
          <w:tcPr>
            <w:tcW w:w="778" w:type="dxa"/>
            <w:shd w:val="clear" w:color="auto" w:fill="auto"/>
            <w:vAlign w:val="center"/>
          </w:tcPr>
          <w:p w:rsidR="00801303" w:rsidRPr="00912595" w:rsidRDefault="00801303" w:rsidP="00801303">
            <w:pPr>
              <w:pStyle w:val="Tabletext"/>
              <w:jc w:val="center"/>
            </w:pPr>
            <w:r w:rsidRPr="00912595">
              <w:t>2.8</w:t>
            </w:r>
          </w:p>
        </w:tc>
        <w:tc>
          <w:tcPr>
            <w:tcW w:w="778" w:type="dxa"/>
            <w:shd w:val="clear" w:color="auto" w:fill="auto"/>
            <w:vAlign w:val="center"/>
          </w:tcPr>
          <w:p w:rsidR="00801303" w:rsidRPr="00912595" w:rsidRDefault="00801303" w:rsidP="00801303">
            <w:pPr>
              <w:pStyle w:val="Tabletext"/>
              <w:jc w:val="center"/>
            </w:pPr>
            <w:r w:rsidRPr="00912595">
              <w:t>6</w:t>
            </w:r>
          </w:p>
        </w:tc>
        <w:tc>
          <w:tcPr>
            <w:tcW w:w="778" w:type="dxa"/>
            <w:shd w:val="clear" w:color="auto" w:fill="auto"/>
            <w:vAlign w:val="center"/>
          </w:tcPr>
          <w:p w:rsidR="00801303" w:rsidRPr="00912595" w:rsidRDefault="00801303" w:rsidP="00801303">
            <w:pPr>
              <w:pStyle w:val="Tabletext"/>
              <w:jc w:val="center"/>
            </w:pPr>
            <w:r w:rsidRPr="00912595">
              <w:t>10</w:t>
            </w:r>
          </w:p>
        </w:tc>
        <w:tc>
          <w:tcPr>
            <w:tcW w:w="779" w:type="dxa"/>
            <w:shd w:val="clear" w:color="auto" w:fill="auto"/>
            <w:vAlign w:val="center"/>
          </w:tcPr>
          <w:p w:rsidR="00801303" w:rsidRPr="00912595" w:rsidRDefault="00801303" w:rsidP="00801303">
            <w:pPr>
              <w:pStyle w:val="Tabletext"/>
              <w:jc w:val="center"/>
            </w:pPr>
            <w:r w:rsidRPr="00912595">
              <w:t>15</w:t>
            </w:r>
          </w:p>
        </w:tc>
        <w:tc>
          <w:tcPr>
            <w:tcW w:w="778" w:type="dxa"/>
            <w:shd w:val="clear" w:color="auto" w:fill="auto"/>
            <w:vAlign w:val="center"/>
          </w:tcPr>
          <w:p w:rsidR="00801303" w:rsidRPr="00912595" w:rsidRDefault="00801303" w:rsidP="00801303">
            <w:pPr>
              <w:pStyle w:val="Tabletext"/>
              <w:jc w:val="center"/>
            </w:pPr>
            <w:r w:rsidRPr="00912595">
              <w:t>20</w:t>
            </w:r>
          </w:p>
        </w:tc>
        <w:tc>
          <w:tcPr>
            <w:tcW w:w="779" w:type="dxa"/>
            <w:shd w:val="clear" w:color="auto" w:fill="auto"/>
            <w:vAlign w:val="center"/>
          </w:tcPr>
          <w:p w:rsidR="00801303" w:rsidRPr="00912595" w:rsidRDefault="00801303" w:rsidP="00801303">
            <w:pPr>
              <w:pStyle w:val="Tabletext"/>
              <w:jc w:val="center"/>
            </w:pPr>
            <w:r w:rsidRPr="00912595">
              <w:t>25</w:t>
            </w:r>
          </w:p>
        </w:tc>
      </w:tr>
    </w:tbl>
    <w:p w:rsidR="00801303" w:rsidRPr="00912595" w:rsidRDefault="00801303" w:rsidP="00801303">
      <w:pPr>
        <w:pStyle w:val="Tablefin"/>
      </w:pPr>
    </w:p>
    <w:p w:rsidR="00D00684" w:rsidRPr="00912595" w:rsidRDefault="00D00684" w:rsidP="00146B6D">
      <w:pPr>
        <w:pStyle w:val="Note"/>
        <w:rPr>
          <w:snapToGrid w:val="0"/>
          <w:lang w:val="en-US" w:eastAsia="zh-CN"/>
        </w:rPr>
      </w:pPr>
      <w:r>
        <w:rPr>
          <w:rFonts w:hint="eastAsia"/>
          <w:snapToGrid w:val="0"/>
          <w:lang w:val="en-US" w:eastAsia="zh-CN"/>
        </w:rPr>
        <w:t>注</w:t>
      </w:r>
      <w:r w:rsidR="00146B6D">
        <w:rPr>
          <w:rFonts w:hint="eastAsia"/>
          <w:snapToGrid w:val="0"/>
          <w:lang w:val="en-US" w:eastAsia="zh-CN"/>
        </w:rPr>
        <w:t xml:space="preserve"> </w:t>
      </w:r>
      <w:r w:rsidR="00146B6D">
        <w:rPr>
          <w:snapToGrid w:val="0"/>
          <w:lang w:val="en-US" w:eastAsia="zh-CN"/>
        </w:rPr>
        <w:t xml:space="preserve">– </w:t>
      </w:r>
      <w:r>
        <w:rPr>
          <w:rFonts w:hint="eastAsia"/>
          <w:snapToGrid w:val="0"/>
          <w:lang w:val="en-US" w:eastAsia="zh-CN"/>
        </w:rPr>
        <w:t>为</w:t>
      </w:r>
      <w:r w:rsidRPr="00D00684">
        <w:rPr>
          <w:rFonts w:hint="eastAsia"/>
          <w:snapToGrid w:val="0"/>
          <w:lang w:val="en-US" w:eastAsia="zh-CN"/>
        </w:rPr>
        <w:t>使</w:t>
      </w:r>
      <w:r>
        <w:rPr>
          <w:rFonts w:hint="eastAsia"/>
          <w:snapToGrid w:val="0"/>
          <w:lang w:val="en-US" w:eastAsia="zh-CN"/>
        </w:rPr>
        <w:t>杂散发射的</w:t>
      </w:r>
      <w:r w:rsidRPr="00D00684">
        <w:rPr>
          <w:rFonts w:hint="eastAsia"/>
          <w:snapToGrid w:val="0"/>
          <w:lang w:val="en-US" w:eastAsia="zh-CN"/>
        </w:rPr>
        <w:t>测</w:t>
      </w:r>
      <w:r>
        <w:rPr>
          <w:rFonts w:hint="eastAsia"/>
          <w:snapToGrid w:val="0"/>
          <w:lang w:val="en-US" w:eastAsia="zh-CN"/>
        </w:rPr>
        <w:t>量结果落在频率范围内，</w:t>
      </w:r>
      <w:r w:rsidR="007B5E50">
        <w:rPr>
          <w:rFonts w:hint="eastAsia"/>
          <w:snapToGrid w:val="0"/>
          <w:lang w:val="en-US" w:eastAsia="zh-CN"/>
        </w:rPr>
        <w:t>距离</w:t>
      </w:r>
      <w:r w:rsidR="00BB13DC">
        <w:rPr>
          <w:rFonts w:hint="eastAsia"/>
          <w:snapToGrid w:val="0"/>
          <w:lang w:val="en-US" w:eastAsia="zh-CN"/>
        </w:rPr>
        <w:t>信道</w:t>
      </w:r>
      <w:r w:rsidR="00BB13DC" w:rsidRPr="00D00684">
        <w:rPr>
          <w:rFonts w:hint="eastAsia"/>
          <w:snapToGrid w:val="0"/>
          <w:lang w:val="en-US" w:eastAsia="zh-CN"/>
        </w:rPr>
        <w:t>带宽</w:t>
      </w:r>
      <w:r w:rsidR="00BB13DC">
        <w:rPr>
          <w:rFonts w:hint="eastAsia"/>
          <w:snapToGrid w:val="0"/>
          <w:lang w:val="en-US" w:eastAsia="zh-CN"/>
        </w:rPr>
        <w:t>的边缘大于</w:t>
      </w:r>
      <w:r w:rsidR="00BB13DC" w:rsidRPr="00912595">
        <w:t>Δ</w:t>
      </w:r>
      <w:r w:rsidR="00BB13DC" w:rsidRPr="00912595">
        <w:rPr>
          <w:i/>
          <w:iCs/>
          <w:lang w:val="en-US" w:eastAsia="zh-CN"/>
        </w:rPr>
        <w:t>f</w:t>
      </w:r>
      <w:r w:rsidR="00BB13DC" w:rsidRPr="00912595">
        <w:rPr>
          <w:i/>
          <w:iCs/>
          <w:vertAlign w:val="subscript"/>
          <w:lang w:val="en-US" w:eastAsia="zh-CN"/>
        </w:rPr>
        <w:t>OoB</w:t>
      </w:r>
      <w:r w:rsidR="00BB13DC" w:rsidRPr="00912595">
        <w:rPr>
          <w:lang w:val="en-US" w:eastAsia="zh-CN"/>
        </w:rPr>
        <w:t xml:space="preserve"> (MHz)</w:t>
      </w:r>
      <w:r w:rsidR="00BB13DC">
        <w:rPr>
          <w:rFonts w:hint="eastAsia"/>
          <w:snapToGrid w:val="0"/>
          <w:lang w:val="en-US" w:eastAsia="zh-CN"/>
        </w:rPr>
        <w:t>，</w:t>
      </w:r>
      <w:r w:rsidR="007B5E50">
        <w:rPr>
          <w:rFonts w:hint="eastAsia"/>
          <w:snapToGrid w:val="0"/>
          <w:lang w:val="en-US" w:eastAsia="zh-CN"/>
        </w:rPr>
        <w:t>距离</w:t>
      </w:r>
      <w:r w:rsidR="00BB13DC">
        <w:rPr>
          <w:rFonts w:hint="eastAsia"/>
          <w:snapToGrid w:val="0"/>
          <w:lang w:val="en-US" w:eastAsia="zh-CN"/>
        </w:rPr>
        <w:t>每个信道边缘的测量频率最小偏移应为</w:t>
      </w:r>
      <w:r w:rsidR="00BB13DC" w:rsidRPr="00912595">
        <w:t>Δ</w:t>
      </w:r>
      <w:r w:rsidR="00BB13DC" w:rsidRPr="00912595">
        <w:rPr>
          <w:i/>
          <w:iCs/>
          <w:lang w:val="en-US" w:eastAsia="zh-CN"/>
        </w:rPr>
        <w:t>f</w:t>
      </w:r>
      <w:r w:rsidR="00BB13DC" w:rsidRPr="00912595">
        <w:rPr>
          <w:i/>
          <w:iCs/>
          <w:vertAlign w:val="subscript"/>
          <w:lang w:val="en-US" w:eastAsia="zh-CN"/>
        </w:rPr>
        <w:t>OoB</w:t>
      </w:r>
      <w:r w:rsidR="00BB13DC" w:rsidRPr="00912595">
        <w:rPr>
          <w:lang w:val="en-US" w:eastAsia="zh-CN"/>
        </w:rPr>
        <w:t xml:space="preserve"> + MBW/2</w:t>
      </w:r>
      <w:r w:rsidRPr="00D00684">
        <w:rPr>
          <w:rFonts w:hint="eastAsia"/>
          <w:snapToGrid w:val="0"/>
          <w:lang w:val="en-US" w:eastAsia="zh-CN"/>
        </w:rPr>
        <w:t>。</w:t>
      </w:r>
      <w:r w:rsidRPr="00D00684">
        <w:rPr>
          <w:rFonts w:hint="eastAsia"/>
          <w:snapToGrid w:val="0"/>
          <w:lang w:val="en-US" w:eastAsia="zh-CN"/>
        </w:rPr>
        <w:t>MBW</w:t>
      </w:r>
      <w:r w:rsidRPr="00D00684">
        <w:rPr>
          <w:rFonts w:hint="eastAsia"/>
          <w:snapToGrid w:val="0"/>
          <w:lang w:val="en-US" w:eastAsia="zh-CN"/>
        </w:rPr>
        <w:t>表示表</w:t>
      </w:r>
      <w:r w:rsidR="00BB13DC">
        <w:rPr>
          <w:rFonts w:hint="eastAsia"/>
          <w:snapToGrid w:val="0"/>
          <w:lang w:val="en-US" w:eastAsia="zh-CN"/>
        </w:rPr>
        <w:t>4.1-</w:t>
      </w:r>
      <w:r w:rsidRPr="00D00684">
        <w:rPr>
          <w:rFonts w:hint="eastAsia"/>
          <w:snapToGrid w:val="0"/>
          <w:lang w:val="en-US" w:eastAsia="zh-CN"/>
        </w:rPr>
        <w:t>2</w:t>
      </w:r>
      <w:r w:rsidR="00BB13DC">
        <w:rPr>
          <w:rFonts w:hint="eastAsia"/>
          <w:snapToGrid w:val="0"/>
          <w:lang w:val="en-US" w:eastAsia="zh-CN"/>
        </w:rPr>
        <w:t>中定义的</w:t>
      </w:r>
      <w:r w:rsidR="00BB13DC">
        <w:rPr>
          <w:rFonts w:hint="eastAsia"/>
          <w:snapToGrid w:val="0"/>
          <w:lang w:val="en-US" w:eastAsia="zh-CN"/>
        </w:rPr>
        <w:t>MBW</w:t>
      </w:r>
      <w:r w:rsidR="00BB13DC">
        <w:rPr>
          <w:rFonts w:hint="eastAsia"/>
          <w:snapToGrid w:val="0"/>
          <w:lang w:val="en-US" w:eastAsia="zh-CN"/>
        </w:rPr>
        <w:t>。</w:t>
      </w:r>
    </w:p>
    <w:p w:rsidR="00801303" w:rsidRPr="00912595" w:rsidRDefault="007A49AD" w:rsidP="00801303">
      <w:pPr>
        <w:pStyle w:val="TableNo"/>
        <w:keepNext w:val="0"/>
        <w:spacing w:before="240"/>
        <w:rPr>
          <w:lang w:val="en-US" w:eastAsia="zh-CN"/>
        </w:rPr>
      </w:pPr>
      <w:bookmarkStart w:id="583" w:name="lt_pId2891"/>
      <w:r w:rsidRPr="00912595">
        <w:rPr>
          <w:rFonts w:hint="eastAsia"/>
          <w:lang w:val="en-US" w:eastAsia="zh-CN"/>
        </w:rPr>
        <w:t>表</w:t>
      </w:r>
      <w:r w:rsidR="00801303" w:rsidRPr="00912595">
        <w:rPr>
          <w:lang w:val="en-US" w:eastAsia="zh-CN"/>
        </w:rPr>
        <w:t>4.1-2</w:t>
      </w:r>
      <w:bookmarkEnd w:id="583"/>
    </w:p>
    <w:p w:rsidR="00801303" w:rsidRPr="00A01CFD" w:rsidRDefault="007A49AD" w:rsidP="00A01CFD">
      <w:pPr>
        <w:pStyle w:val="Tabletitle"/>
        <w:keepLines/>
        <w:rPr>
          <w:lang w:val="en-GB" w:eastAsia="zh-CN"/>
        </w:rPr>
      </w:pPr>
      <w:bookmarkStart w:id="584" w:name="lt_pId2892"/>
      <w:r w:rsidRPr="00912595">
        <w:rPr>
          <w:rFonts w:hint="eastAsia"/>
          <w:lang w:val="en-GB" w:eastAsia="zh-CN"/>
        </w:rPr>
        <w:t>杂散发射限值</w:t>
      </w:r>
      <w:bookmarkEnd w:id="58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1701"/>
        <w:gridCol w:w="1559"/>
        <w:gridCol w:w="1422"/>
      </w:tblGrid>
      <w:tr w:rsidR="00801303" w:rsidRPr="00912595" w:rsidTr="00801303">
        <w:trPr>
          <w:jc w:val="center"/>
        </w:trPr>
        <w:tc>
          <w:tcPr>
            <w:tcW w:w="4957" w:type="dxa"/>
            <w:vAlign w:val="center"/>
          </w:tcPr>
          <w:p w:rsidR="00801303" w:rsidRPr="00912595" w:rsidRDefault="007A49AD" w:rsidP="00801303">
            <w:pPr>
              <w:pStyle w:val="Tablehead"/>
              <w:keepNext w:val="0"/>
            </w:pPr>
            <w:r w:rsidRPr="00912595">
              <w:rPr>
                <w:rFonts w:hint="eastAsia"/>
                <w:sz w:val="20"/>
                <w:lang w:val="en-GB" w:eastAsia="zh-CN"/>
              </w:rPr>
              <w:t>频率范围</w:t>
            </w:r>
          </w:p>
        </w:tc>
        <w:tc>
          <w:tcPr>
            <w:tcW w:w="1701" w:type="dxa"/>
            <w:vAlign w:val="center"/>
          </w:tcPr>
          <w:p w:rsidR="00801303" w:rsidRPr="00912595" w:rsidRDefault="008A1EFA" w:rsidP="00801303">
            <w:pPr>
              <w:pStyle w:val="Tablehead"/>
              <w:keepNext w:val="0"/>
            </w:pPr>
            <w:r>
              <w:rPr>
                <w:rFonts w:hint="eastAsia"/>
                <w:sz w:val="20"/>
                <w:lang w:val="en-GB" w:eastAsia="zh-CN"/>
              </w:rPr>
              <w:t>最大</w:t>
            </w:r>
            <w:r w:rsidR="007A49AD" w:rsidRPr="00912595">
              <w:rPr>
                <w:rFonts w:hint="eastAsia"/>
                <w:sz w:val="20"/>
                <w:lang w:val="en-GB" w:eastAsia="zh-CN"/>
              </w:rPr>
              <w:t>电平</w:t>
            </w:r>
          </w:p>
        </w:tc>
        <w:tc>
          <w:tcPr>
            <w:tcW w:w="1559" w:type="dxa"/>
            <w:vAlign w:val="center"/>
          </w:tcPr>
          <w:p w:rsidR="00801303" w:rsidRPr="00912595" w:rsidRDefault="007A49AD" w:rsidP="00801303">
            <w:pPr>
              <w:pStyle w:val="Tablehead"/>
              <w:keepNext w:val="0"/>
            </w:pPr>
            <w:r w:rsidRPr="00912595">
              <w:rPr>
                <w:rFonts w:hint="eastAsia"/>
                <w:sz w:val="20"/>
                <w:lang w:val="en-GB" w:eastAsia="zh-CN"/>
              </w:rPr>
              <w:t>测量带宽</w:t>
            </w:r>
          </w:p>
        </w:tc>
        <w:tc>
          <w:tcPr>
            <w:tcW w:w="1422" w:type="dxa"/>
            <w:vAlign w:val="center"/>
          </w:tcPr>
          <w:p w:rsidR="00801303" w:rsidRPr="00912595" w:rsidRDefault="006B3573" w:rsidP="00801303">
            <w:pPr>
              <w:pStyle w:val="Tablehead"/>
              <w:keepNext w:val="0"/>
            </w:pPr>
            <w:r>
              <w:rPr>
                <w:rFonts w:hint="eastAsia"/>
                <w:sz w:val="20"/>
                <w:lang w:eastAsia="zh-CN"/>
              </w:rPr>
              <w:t>备</w:t>
            </w:r>
            <w:r w:rsidR="007A49AD" w:rsidRPr="00912595">
              <w:rPr>
                <w:rFonts w:hint="eastAsia"/>
                <w:sz w:val="20"/>
                <w:lang w:eastAsia="zh-CN"/>
              </w:rPr>
              <w:t>注</w:t>
            </w:r>
          </w:p>
        </w:tc>
      </w:tr>
      <w:tr w:rsidR="00A01CFD" w:rsidRPr="001E21A3" w:rsidTr="009B3564">
        <w:trPr>
          <w:jc w:val="center"/>
        </w:trPr>
        <w:tc>
          <w:tcPr>
            <w:tcW w:w="4957" w:type="dxa"/>
          </w:tcPr>
          <w:p w:rsidR="00A01CFD" w:rsidRPr="001E21A3" w:rsidRDefault="00A01CFD" w:rsidP="009B3564">
            <w:pPr>
              <w:pStyle w:val="Tabletext"/>
              <w:jc w:val="center"/>
            </w:pPr>
            <w:r w:rsidRPr="001E21A3">
              <w:t xml:space="preserve">9 kHz </w:t>
            </w:r>
            <w:r w:rsidRPr="001E21A3">
              <w:sym w:font="Symbol" w:char="F0A3"/>
            </w:r>
            <w:r w:rsidRPr="00D246FA">
              <w:rPr>
                <w:i/>
                <w:iCs/>
              </w:rPr>
              <w:t>f</w:t>
            </w:r>
            <w:r w:rsidRPr="001E21A3">
              <w:t>&lt; 150 kHz</w:t>
            </w:r>
          </w:p>
        </w:tc>
        <w:tc>
          <w:tcPr>
            <w:tcW w:w="1701" w:type="dxa"/>
          </w:tcPr>
          <w:p w:rsidR="00A01CFD" w:rsidRPr="001E21A3" w:rsidRDefault="00A01CFD" w:rsidP="009B3564">
            <w:pPr>
              <w:pStyle w:val="Tabletext"/>
              <w:jc w:val="center"/>
            </w:pPr>
            <w:r>
              <w:t>−</w:t>
            </w:r>
            <w:r w:rsidRPr="001E21A3">
              <w:t>36 dBm</w:t>
            </w:r>
          </w:p>
        </w:tc>
        <w:tc>
          <w:tcPr>
            <w:tcW w:w="1559" w:type="dxa"/>
          </w:tcPr>
          <w:p w:rsidR="00A01CFD" w:rsidRPr="001E21A3" w:rsidRDefault="00A01CFD" w:rsidP="009B3564">
            <w:pPr>
              <w:pStyle w:val="Tabletext"/>
              <w:jc w:val="center"/>
            </w:pPr>
            <w:r w:rsidRPr="001E21A3">
              <w:t>1 kHz</w:t>
            </w:r>
          </w:p>
        </w:tc>
        <w:tc>
          <w:tcPr>
            <w:tcW w:w="1422" w:type="dxa"/>
          </w:tcPr>
          <w:p w:rsidR="00A01CFD" w:rsidRPr="001E21A3" w:rsidRDefault="00A01CFD" w:rsidP="009B3564">
            <w:pPr>
              <w:pStyle w:val="Tabletext"/>
              <w:jc w:val="center"/>
            </w:pPr>
          </w:p>
        </w:tc>
      </w:tr>
      <w:tr w:rsidR="00A01CFD" w:rsidRPr="001E21A3" w:rsidTr="009B3564">
        <w:trPr>
          <w:jc w:val="center"/>
        </w:trPr>
        <w:tc>
          <w:tcPr>
            <w:tcW w:w="4957" w:type="dxa"/>
          </w:tcPr>
          <w:p w:rsidR="00A01CFD" w:rsidRPr="001E21A3" w:rsidRDefault="00A01CFD" w:rsidP="009B3564">
            <w:pPr>
              <w:pStyle w:val="Tabletext"/>
              <w:jc w:val="center"/>
            </w:pPr>
            <w:r w:rsidRPr="001E21A3">
              <w:t xml:space="preserve">150 kHz </w:t>
            </w:r>
            <w:r w:rsidRPr="001E21A3">
              <w:sym w:font="Symbol" w:char="F0A3"/>
            </w:r>
            <w:r w:rsidRPr="00D246FA">
              <w:rPr>
                <w:i/>
                <w:iCs/>
              </w:rPr>
              <w:t>f</w:t>
            </w:r>
            <w:r w:rsidRPr="001E21A3">
              <w:t>&lt; 30 MHz</w:t>
            </w:r>
          </w:p>
        </w:tc>
        <w:tc>
          <w:tcPr>
            <w:tcW w:w="1701" w:type="dxa"/>
          </w:tcPr>
          <w:p w:rsidR="00A01CFD" w:rsidRPr="001E21A3" w:rsidRDefault="00A01CFD" w:rsidP="009B3564">
            <w:pPr>
              <w:pStyle w:val="Tabletext"/>
              <w:jc w:val="center"/>
            </w:pPr>
            <w:r>
              <w:t>−</w:t>
            </w:r>
            <w:r w:rsidRPr="001E21A3">
              <w:t>36 dBm</w:t>
            </w:r>
          </w:p>
        </w:tc>
        <w:tc>
          <w:tcPr>
            <w:tcW w:w="1559" w:type="dxa"/>
          </w:tcPr>
          <w:p w:rsidR="00A01CFD" w:rsidRPr="001E21A3" w:rsidRDefault="00A01CFD" w:rsidP="009B3564">
            <w:pPr>
              <w:pStyle w:val="Tabletext"/>
              <w:jc w:val="center"/>
            </w:pPr>
            <w:r w:rsidRPr="001E21A3">
              <w:t>10 kHz</w:t>
            </w:r>
          </w:p>
        </w:tc>
        <w:tc>
          <w:tcPr>
            <w:tcW w:w="1422" w:type="dxa"/>
          </w:tcPr>
          <w:p w:rsidR="00A01CFD" w:rsidRPr="001E21A3" w:rsidRDefault="00A01CFD" w:rsidP="009B3564">
            <w:pPr>
              <w:pStyle w:val="Tabletext"/>
              <w:jc w:val="center"/>
            </w:pPr>
          </w:p>
        </w:tc>
      </w:tr>
      <w:tr w:rsidR="00A01CFD" w:rsidRPr="001E21A3" w:rsidTr="009B3564">
        <w:trPr>
          <w:jc w:val="center"/>
        </w:trPr>
        <w:tc>
          <w:tcPr>
            <w:tcW w:w="4957" w:type="dxa"/>
          </w:tcPr>
          <w:p w:rsidR="00A01CFD" w:rsidRPr="001E21A3" w:rsidRDefault="00A01CFD" w:rsidP="009B3564">
            <w:pPr>
              <w:pStyle w:val="Tabletext"/>
              <w:jc w:val="center"/>
            </w:pPr>
            <w:r w:rsidRPr="001E21A3">
              <w:t xml:space="preserve">30 MHz </w:t>
            </w:r>
            <w:r w:rsidRPr="001E21A3">
              <w:sym w:font="Symbol" w:char="F0A3"/>
            </w:r>
            <w:r w:rsidRPr="00D246FA">
              <w:rPr>
                <w:i/>
                <w:iCs/>
              </w:rPr>
              <w:t>f</w:t>
            </w:r>
            <w:r w:rsidRPr="001E21A3">
              <w:t>&lt; 1000 MHz</w:t>
            </w:r>
          </w:p>
        </w:tc>
        <w:tc>
          <w:tcPr>
            <w:tcW w:w="1701" w:type="dxa"/>
          </w:tcPr>
          <w:p w:rsidR="00A01CFD" w:rsidRPr="001E21A3" w:rsidRDefault="00A01CFD" w:rsidP="009B3564">
            <w:pPr>
              <w:pStyle w:val="Tabletext"/>
              <w:jc w:val="center"/>
            </w:pPr>
            <w:r>
              <w:t>−</w:t>
            </w:r>
            <w:r w:rsidRPr="001E21A3">
              <w:t>36 dBm</w:t>
            </w:r>
          </w:p>
        </w:tc>
        <w:tc>
          <w:tcPr>
            <w:tcW w:w="1559" w:type="dxa"/>
          </w:tcPr>
          <w:p w:rsidR="00A01CFD" w:rsidRPr="001E21A3" w:rsidRDefault="00A01CFD" w:rsidP="009B3564">
            <w:pPr>
              <w:pStyle w:val="Tabletext"/>
              <w:jc w:val="center"/>
            </w:pPr>
            <w:r w:rsidRPr="001E21A3">
              <w:t>100 kHz</w:t>
            </w:r>
          </w:p>
        </w:tc>
        <w:tc>
          <w:tcPr>
            <w:tcW w:w="1422" w:type="dxa"/>
          </w:tcPr>
          <w:p w:rsidR="00A01CFD" w:rsidRPr="001E21A3" w:rsidRDefault="00A01CFD" w:rsidP="009B3564">
            <w:pPr>
              <w:pStyle w:val="Tabletext"/>
              <w:jc w:val="center"/>
            </w:pPr>
          </w:p>
        </w:tc>
      </w:tr>
      <w:tr w:rsidR="00A01CFD" w:rsidRPr="001E21A3" w:rsidTr="009B3564">
        <w:trPr>
          <w:jc w:val="center"/>
        </w:trPr>
        <w:tc>
          <w:tcPr>
            <w:tcW w:w="4957" w:type="dxa"/>
          </w:tcPr>
          <w:p w:rsidR="00A01CFD" w:rsidRPr="001E21A3" w:rsidRDefault="00A01CFD" w:rsidP="009B3564">
            <w:pPr>
              <w:pStyle w:val="Tabletext"/>
              <w:jc w:val="center"/>
            </w:pPr>
            <w:r w:rsidRPr="001E21A3">
              <w:t xml:space="preserve">1 GHz </w:t>
            </w:r>
            <w:r w:rsidRPr="001E21A3">
              <w:sym w:font="Symbol" w:char="F0A3"/>
            </w:r>
            <w:r w:rsidRPr="00D246FA">
              <w:rPr>
                <w:i/>
                <w:iCs/>
              </w:rPr>
              <w:t>f</w:t>
            </w:r>
            <w:r w:rsidRPr="001E21A3">
              <w:t>&lt; 12.75 GHz</w:t>
            </w:r>
          </w:p>
        </w:tc>
        <w:tc>
          <w:tcPr>
            <w:tcW w:w="1701" w:type="dxa"/>
          </w:tcPr>
          <w:p w:rsidR="00A01CFD" w:rsidRPr="001E21A3" w:rsidRDefault="00A01CFD" w:rsidP="009B3564">
            <w:pPr>
              <w:pStyle w:val="Tabletext"/>
              <w:jc w:val="center"/>
            </w:pPr>
            <w:r>
              <w:t>−</w:t>
            </w:r>
            <w:r w:rsidRPr="001E21A3">
              <w:t>30 dBm</w:t>
            </w:r>
          </w:p>
        </w:tc>
        <w:tc>
          <w:tcPr>
            <w:tcW w:w="1559" w:type="dxa"/>
          </w:tcPr>
          <w:p w:rsidR="00A01CFD" w:rsidRPr="001E21A3" w:rsidRDefault="00A01CFD" w:rsidP="009B3564">
            <w:pPr>
              <w:pStyle w:val="Tabletext"/>
              <w:jc w:val="center"/>
            </w:pPr>
            <w:r w:rsidRPr="001E21A3">
              <w:t>1 MHz</w:t>
            </w:r>
          </w:p>
        </w:tc>
        <w:tc>
          <w:tcPr>
            <w:tcW w:w="1422" w:type="dxa"/>
          </w:tcPr>
          <w:p w:rsidR="00A01CFD" w:rsidRPr="001E21A3" w:rsidRDefault="00A01CFD" w:rsidP="009B3564">
            <w:pPr>
              <w:pStyle w:val="Tabletext"/>
              <w:jc w:val="center"/>
            </w:pPr>
          </w:p>
        </w:tc>
      </w:tr>
      <w:tr w:rsidR="00801303" w:rsidRPr="00912595" w:rsidTr="00801303">
        <w:trPr>
          <w:jc w:val="center"/>
        </w:trPr>
        <w:tc>
          <w:tcPr>
            <w:tcW w:w="4957" w:type="dxa"/>
            <w:tcBorders>
              <w:bottom w:val="single" w:sz="4" w:space="0" w:color="auto"/>
            </w:tcBorders>
          </w:tcPr>
          <w:p w:rsidR="00801303" w:rsidRPr="00912595" w:rsidRDefault="007A49AD" w:rsidP="00801303">
            <w:pPr>
              <w:pStyle w:val="Tabletext"/>
              <w:jc w:val="center"/>
              <w:rPr>
                <w:lang w:val="en-US" w:eastAsia="zh-CN"/>
              </w:rPr>
            </w:pPr>
            <w:r w:rsidRPr="00912595">
              <w:rPr>
                <w:sz w:val="20"/>
                <w:lang w:val="en-US" w:eastAsia="zh-CN"/>
              </w:rPr>
              <w:t xml:space="preserve">12.75 GHz ≤ </w:t>
            </w:r>
            <w:r w:rsidRPr="00912595">
              <w:rPr>
                <w:i/>
                <w:iCs/>
                <w:sz w:val="20"/>
                <w:lang w:val="en-US" w:eastAsia="zh-CN"/>
              </w:rPr>
              <w:t>f</w:t>
            </w:r>
            <w:r w:rsidRPr="00912595">
              <w:rPr>
                <w:sz w:val="20"/>
                <w:lang w:val="en-US" w:eastAsia="zh-CN"/>
              </w:rPr>
              <w:t>&lt;</w:t>
            </w:r>
            <w:r w:rsidRPr="00912595">
              <w:rPr>
                <w:sz w:val="20"/>
                <w:lang w:eastAsia="zh-CN"/>
              </w:rPr>
              <w:t>UL</w:t>
            </w:r>
            <w:r w:rsidR="00BB13DC">
              <w:rPr>
                <w:rFonts w:hint="eastAsia"/>
                <w:sz w:val="20"/>
                <w:lang w:val="en-US" w:eastAsia="zh-CN"/>
              </w:rPr>
              <w:t>工作频段上频率边缘第</w:t>
            </w:r>
            <w:r w:rsidR="00BB13DC">
              <w:rPr>
                <w:rFonts w:hint="eastAsia"/>
                <w:sz w:val="20"/>
                <w:lang w:val="en-US" w:eastAsia="zh-CN"/>
              </w:rPr>
              <w:t>5</w:t>
            </w:r>
            <w:r w:rsidRPr="00912595">
              <w:rPr>
                <w:rFonts w:hint="eastAsia"/>
                <w:sz w:val="20"/>
                <w:lang w:val="en-US" w:eastAsia="zh-CN"/>
              </w:rPr>
              <w:t>谐波</w:t>
            </w:r>
            <w:r w:rsidRPr="00912595">
              <w:rPr>
                <w:rFonts w:hint="eastAsia"/>
                <w:sz w:val="20"/>
                <w:lang w:eastAsia="zh-CN"/>
              </w:rPr>
              <w:t>（</w:t>
            </w:r>
            <w:r w:rsidRPr="00912595">
              <w:rPr>
                <w:sz w:val="20"/>
                <w:lang w:eastAsia="zh-CN"/>
              </w:rPr>
              <w:t>GHz</w:t>
            </w:r>
            <w:r w:rsidRPr="00912595">
              <w:rPr>
                <w:rFonts w:hint="eastAsia"/>
                <w:sz w:val="20"/>
                <w:lang w:eastAsia="zh-CN"/>
              </w:rPr>
              <w:t>）</w:t>
            </w:r>
          </w:p>
        </w:tc>
        <w:tc>
          <w:tcPr>
            <w:tcW w:w="1701" w:type="dxa"/>
            <w:tcBorders>
              <w:bottom w:val="single" w:sz="4" w:space="0" w:color="auto"/>
            </w:tcBorders>
            <w:vAlign w:val="center"/>
          </w:tcPr>
          <w:p w:rsidR="00801303" w:rsidRPr="00912595" w:rsidRDefault="00801303" w:rsidP="00801303">
            <w:pPr>
              <w:pStyle w:val="Tabletext"/>
              <w:jc w:val="center"/>
            </w:pPr>
            <w:bookmarkStart w:id="585" w:name="lt_pId2911"/>
            <w:r w:rsidRPr="00912595">
              <w:t>−30 dBm</w:t>
            </w:r>
            <w:bookmarkEnd w:id="585"/>
          </w:p>
        </w:tc>
        <w:tc>
          <w:tcPr>
            <w:tcW w:w="1559" w:type="dxa"/>
            <w:tcBorders>
              <w:bottom w:val="single" w:sz="4" w:space="0" w:color="auto"/>
            </w:tcBorders>
            <w:vAlign w:val="center"/>
          </w:tcPr>
          <w:p w:rsidR="00801303" w:rsidRPr="00912595" w:rsidRDefault="00801303" w:rsidP="00801303">
            <w:pPr>
              <w:pStyle w:val="Tabletext"/>
              <w:jc w:val="center"/>
            </w:pPr>
            <w:bookmarkStart w:id="586" w:name="lt_pId2912"/>
            <w:r w:rsidRPr="00912595">
              <w:t>1 MHz</w:t>
            </w:r>
            <w:bookmarkEnd w:id="586"/>
          </w:p>
        </w:tc>
        <w:tc>
          <w:tcPr>
            <w:tcW w:w="1422" w:type="dxa"/>
            <w:tcBorders>
              <w:bottom w:val="single" w:sz="4" w:space="0" w:color="auto"/>
            </w:tcBorders>
            <w:vAlign w:val="center"/>
          </w:tcPr>
          <w:p w:rsidR="00801303" w:rsidRPr="00912595" w:rsidRDefault="00BB13DC" w:rsidP="00801303">
            <w:pPr>
              <w:pStyle w:val="Tabletext"/>
              <w:jc w:val="center"/>
            </w:pPr>
            <w:bookmarkStart w:id="587" w:name="lt_pId2913"/>
            <w:r>
              <w:rPr>
                <w:rFonts w:hint="eastAsia"/>
                <w:lang w:eastAsia="zh-CN"/>
              </w:rPr>
              <w:t>注</w:t>
            </w:r>
            <w:r w:rsidR="00801303" w:rsidRPr="00912595">
              <w:t xml:space="preserve"> 1</w:t>
            </w:r>
            <w:bookmarkEnd w:id="587"/>
          </w:p>
        </w:tc>
      </w:tr>
      <w:tr w:rsidR="00801303" w:rsidRPr="00912595" w:rsidTr="00801303">
        <w:trPr>
          <w:jc w:val="center"/>
        </w:trPr>
        <w:tc>
          <w:tcPr>
            <w:tcW w:w="9639" w:type="dxa"/>
            <w:gridSpan w:val="4"/>
            <w:tcBorders>
              <w:left w:val="nil"/>
              <w:bottom w:val="nil"/>
              <w:right w:val="nil"/>
            </w:tcBorders>
          </w:tcPr>
          <w:p w:rsidR="00801303" w:rsidRPr="00912595" w:rsidRDefault="007A49AD" w:rsidP="007A49AD">
            <w:pPr>
              <w:pStyle w:val="TableLegendNote"/>
              <w:rPr>
                <w:lang w:eastAsia="zh-CN"/>
              </w:rPr>
            </w:pPr>
            <w:bookmarkStart w:id="588" w:name="lt_pId2914"/>
            <w:r w:rsidRPr="00912595">
              <w:rPr>
                <w:rFonts w:hint="eastAsia"/>
                <w:sz w:val="20"/>
                <w:lang w:eastAsia="zh-CN"/>
              </w:rPr>
              <w:t>注</w:t>
            </w:r>
            <w:r w:rsidRPr="00912595">
              <w:rPr>
                <w:sz w:val="20"/>
                <w:lang w:eastAsia="zh-CN"/>
              </w:rPr>
              <w:t xml:space="preserve">1 – </w:t>
            </w:r>
            <w:r w:rsidRPr="00912595">
              <w:rPr>
                <w:rFonts w:hint="eastAsia"/>
                <w:sz w:val="20"/>
                <w:lang w:eastAsia="zh-CN"/>
              </w:rPr>
              <w:t>适用于频段</w:t>
            </w:r>
            <w:r w:rsidRPr="00912595">
              <w:rPr>
                <w:sz w:val="20"/>
                <w:lang w:eastAsia="zh-CN"/>
              </w:rPr>
              <w:t>22</w:t>
            </w:r>
            <w:r w:rsidRPr="00912595">
              <w:rPr>
                <w:lang w:eastAsia="zh-CN"/>
              </w:rPr>
              <w:t>、</w:t>
            </w:r>
            <w:r w:rsidRPr="00912595">
              <w:rPr>
                <w:rFonts w:hint="eastAsia"/>
                <w:sz w:val="20"/>
                <w:lang w:eastAsia="zh-CN"/>
              </w:rPr>
              <w:t>频段</w:t>
            </w:r>
            <w:r w:rsidRPr="00912595">
              <w:rPr>
                <w:lang w:eastAsia="zh-CN"/>
              </w:rPr>
              <w:t>42</w:t>
            </w:r>
            <w:r w:rsidRPr="00912595">
              <w:rPr>
                <w:rFonts w:hint="eastAsia"/>
                <w:lang w:eastAsia="zh-CN"/>
              </w:rPr>
              <w:t>和</w:t>
            </w:r>
            <w:r w:rsidRPr="00912595">
              <w:rPr>
                <w:rFonts w:hint="eastAsia"/>
                <w:sz w:val="20"/>
                <w:lang w:eastAsia="zh-CN"/>
              </w:rPr>
              <w:t>频段</w:t>
            </w:r>
            <w:r w:rsidR="00801303" w:rsidRPr="00912595">
              <w:rPr>
                <w:lang w:eastAsia="zh-CN"/>
              </w:rPr>
              <w:t>43</w:t>
            </w:r>
            <w:bookmarkEnd w:id="588"/>
            <w:r w:rsidRPr="00912595">
              <w:rPr>
                <w:rFonts w:hint="eastAsia"/>
                <w:lang w:eastAsia="zh-CN"/>
              </w:rPr>
              <w:t>。</w:t>
            </w:r>
          </w:p>
        </w:tc>
      </w:tr>
    </w:tbl>
    <w:p w:rsidR="00153A8E" w:rsidRDefault="00153A8E" w:rsidP="009B7BB2">
      <w:pPr>
        <w:pStyle w:val="Heading3"/>
        <w:rPr>
          <w:lang w:val="en-US" w:eastAsia="zh-CN"/>
        </w:rPr>
      </w:pPr>
      <w:r>
        <w:rPr>
          <w:lang w:val="en-US" w:eastAsia="zh-CN"/>
        </w:rPr>
        <w:t>4.1.1</w:t>
      </w:r>
      <w:r>
        <w:rPr>
          <w:lang w:val="en-US" w:eastAsia="zh-CN"/>
        </w:rPr>
        <w:tab/>
      </w:r>
      <w:r w:rsidR="009B7BB2">
        <w:rPr>
          <w:rFonts w:hint="eastAsia"/>
          <w:lang w:val="en-US" w:eastAsia="zh-CN"/>
        </w:rPr>
        <w:t>用</w:t>
      </w:r>
      <w:r w:rsidR="009B7BB2">
        <w:rPr>
          <w:lang w:val="en-US" w:eastAsia="zh-CN"/>
        </w:rPr>
        <w:t>于</w:t>
      </w:r>
      <w:r w:rsidR="009B7BB2">
        <w:rPr>
          <w:rFonts w:hint="eastAsia"/>
          <w:lang w:val="en-US" w:eastAsia="zh-CN"/>
        </w:rPr>
        <w:t>多</w:t>
      </w:r>
      <w:r w:rsidR="009B7BB2">
        <w:rPr>
          <w:lang w:val="en-US" w:eastAsia="zh-CN"/>
        </w:rPr>
        <w:t>簇</w:t>
      </w:r>
      <w:r w:rsidR="009B7BB2" w:rsidRPr="003A14A9">
        <w:rPr>
          <w:lang w:val="es-ES" w:eastAsia="zh-CN"/>
        </w:rPr>
        <w:t>PUSCH</w:t>
      </w:r>
      <w:r w:rsidR="009B7BB2">
        <w:rPr>
          <w:rFonts w:hint="eastAsia"/>
          <w:lang w:val="en-US" w:eastAsia="zh-CN"/>
        </w:rPr>
        <w:t>的杂</w:t>
      </w:r>
      <w:r w:rsidR="009B7BB2">
        <w:rPr>
          <w:lang w:val="en-US" w:eastAsia="zh-CN"/>
        </w:rPr>
        <w:t>散发射要求</w:t>
      </w:r>
    </w:p>
    <w:p w:rsidR="00153A8E" w:rsidRDefault="009B7BB2" w:rsidP="00EE2BCE">
      <w:pPr>
        <w:ind w:firstLineChars="200" w:firstLine="480"/>
        <w:rPr>
          <w:lang w:val="en-US" w:eastAsia="zh-CN"/>
        </w:rPr>
      </w:pPr>
      <w:r w:rsidRPr="00EE2BCE">
        <w:rPr>
          <w:rFonts w:hint="eastAsia"/>
          <w:snapToGrid w:val="0"/>
          <w:lang w:val="en-US" w:eastAsia="zh-CN"/>
        </w:rPr>
        <w:t>针对</w:t>
      </w:r>
      <w:r w:rsidRPr="00EE2BCE">
        <w:rPr>
          <w:snapToGrid w:val="0"/>
          <w:lang w:val="en-US" w:eastAsia="zh-CN"/>
        </w:rPr>
        <w:t>多簇</w:t>
      </w:r>
      <w:r w:rsidRPr="00EE2BCE">
        <w:rPr>
          <w:lang w:val="en-US" w:eastAsia="zh-CN"/>
        </w:rPr>
        <w:t>PUSCH</w:t>
      </w:r>
      <w:r>
        <w:rPr>
          <w:rFonts w:hint="eastAsia"/>
          <w:lang w:val="en-US" w:eastAsia="zh-CN"/>
        </w:rPr>
        <w:t>分配</w:t>
      </w:r>
      <w:r w:rsidRPr="00EE2BCE">
        <w:rPr>
          <w:lang w:val="en-US" w:eastAsia="zh-CN"/>
        </w:rPr>
        <w:t>，</w:t>
      </w:r>
      <w:r w:rsidR="00EE2BCE">
        <w:rPr>
          <w:rFonts w:hint="eastAsia"/>
          <w:lang w:val="en-US" w:eastAsia="zh-CN"/>
        </w:rPr>
        <w:t>表</w:t>
      </w:r>
      <w:r w:rsidR="00EE2BCE">
        <w:rPr>
          <w:lang w:val="en-US" w:eastAsia="zh-CN"/>
        </w:rPr>
        <w:t>4.1-1</w:t>
      </w:r>
      <w:r w:rsidR="00EE2BCE">
        <w:rPr>
          <w:rFonts w:hint="eastAsia"/>
          <w:lang w:val="en-US" w:eastAsia="zh-CN"/>
        </w:rPr>
        <w:t>中的</w:t>
      </w:r>
      <w:r w:rsidR="00EE2BCE">
        <w:rPr>
          <w:lang w:val="en-US" w:eastAsia="zh-CN"/>
        </w:rPr>
        <w:t xml:space="preserve">E-UTRA </w:t>
      </w:r>
      <w:r w:rsidR="00EE2BCE" w:rsidRPr="00711624">
        <w:t>Δ</w:t>
      </w:r>
      <w:r w:rsidR="00EE2BCE" w:rsidRPr="00336359">
        <w:rPr>
          <w:i/>
          <w:iCs/>
          <w:lang w:val="en-US" w:eastAsia="zh-CN"/>
        </w:rPr>
        <w:t>f</w:t>
      </w:r>
      <w:r w:rsidR="00EE2BCE" w:rsidRPr="00336359">
        <w:rPr>
          <w:i/>
          <w:iCs/>
          <w:vertAlign w:val="subscript"/>
          <w:lang w:val="en-US" w:eastAsia="zh-CN"/>
        </w:rPr>
        <w:t>OoB</w:t>
      </w:r>
      <w:r w:rsidR="00EE2BCE">
        <w:rPr>
          <w:rFonts w:hint="eastAsia"/>
          <w:lang w:val="en-US" w:eastAsia="zh-CN"/>
        </w:rPr>
        <w:t>和</w:t>
      </w:r>
      <w:r w:rsidR="00EE2BCE">
        <w:rPr>
          <w:lang w:val="en-US" w:eastAsia="zh-CN"/>
        </w:rPr>
        <w:t>杂散域</w:t>
      </w:r>
      <w:r w:rsidR="00EE2BCE">
        <w:rPr>
          <w:rFonts w:hint="eastAsia"/>
          <w:lang w:val="en-US" w:eastAsia="zh-CN"/>
        </w:rPr>
        <w:t>边界</w:t>
      </w:r>
      <w:r w:rsidR="00EE2BCE">
        <w:rPr>
          <w:lang w:val="en-US" w:eastAsia="zh-CN"/>
        </w:rPr>
        <w:t>以及</w:t>
      </w:r>
      <w:r w:rsidR="00EE2BCE">
        <w:rPr>
          <w:rFonts w:hint="eastAsia"/>
          <w:lang w:val="en-US" w:eastAsia="zh-CN"/>
        </w:rPr>
        <w:t>表</w:t>
      </w:r>
      <w:r w:rsidR="00EE2BCE">
        <w:rPr>
          <w:lang w:val="en-US" w:eastAsia="zh-CN"/>
        </w:rPr>
        <w:t>4.1-2</w:t>
      </w:r>
      <w:r w:rsidR="00EE2BCE">
        <w:rPr>
          <w:rFonts w:hint="eastAsia"/>
          <w:lang w:val="en-US" w:eastAsia="zh-CN"/>
        </w:rPr>
        <w:t>中的</w:t>
      </w:r>
      <w:r w:rsidR="00EE2BCE">
        <w:rPr>
          <w:lang w:val="en-US" w:eastAsia="zh-CN"/>
        </w:rPr>
        <w:t>杂散发射要求</w:t>
      </w:r>
      <w:r w:rsidR="00EE2BCE">
        <w:rPr>
          <w:rFonts w:hint="eastAsia"/>
          <w:lang w:val="en-US" w:eastAsia="zh-CN"/>
        </w:rPr>
        <w:t>适用</w:t>
      </w:r>
      <w:r w:rsidR="00EE2BCE">
        <w:rPr>
          <w:lang w:val="en-US" w:eastAsia="zh-CN"/>
        </w:rPr>
        <w:t>。</w:t>
      </w:r>
    </w:p>
    <w:p w:rsidR="00801303" w:rsidRPr="00AD271A" w:rsidRDefault="00801303" w:rsidP="00801303">
      <w:pPr>
        <w:pStyle w:val="Heading2"/>
        <w:rPr>
          <w:lang w:eastAsia="zh-CN"/>
        </w:rPr>
      </w:pPr>
      <w:r w:rsidRPr="00AD271A">
        <w:rPr>
          <w:lang w:eastAsia="zh-CN"/>
        </w:rPr>
        <w:t>4.2</w:t>
      </w:r>
      <w:r w:rsidRPr="00AD271A">
        <w:rPr>
          <w:lang w:eastAsia="zh-CN"/>
        </w:rPr>
        <w:tab/>
      </w:r>
      <w:bookmarkStart w:id="589" w:name="lt_pId2916"/>
      <w:r w:rsidRPr="00AD271A">
        <w:rPr>
          <w:lang w:eastAsia="zh-CN"/>
        </w:rPr>
        <w:t>CA</w:t>
      </w:r>
      <w:bookmarkEnd w:id="589"/>
      <w:r w:rsidR="007D28A4">
        <w:rPr>
          <w:rFonts w:hint="eastAsia"/>
          <w:lang w:eastAsia="zh-CN"/>
        </w:rPr>
        <w:t>的杂散发射要求</w:t>
      </w:r>
    </w:p>
    <w:p w:rsidR="00306D27" w:rsidRDefault="0028720F" w:rsidP="00DD347C">
      <w:pPr>
        <w:ind w:firstLineChars="200" w:firstLine="480"/>
        <w:rPr>
          <w:spacing w:val="-4"/>
          <w:lang w:val="en-US" w:eastAsia="zh-CN"/>
        </w:rPr>
      </w:pPr>
      <w:r>
        <w:rPr>
          <w:rFonts w:hint="eastAsia"/>
          <w:snapToGrid w:val="0"/>
          <w:lang w:val="en-US" w:eastAsia="zh-CN"/>
        </w:rPr>
        <w:t>对</w:t>
      </w:r>
      <w:r w:rsidR="00337BA8">
        <w:rPr>
          <w:rFonts w:hint="eastAsia"/>
          <w:snapToGrid w:val="0"/>
          <w:lang w:val="en-US" w:eastAsia="zh-CN"/>
        </w:rPr>
        <w:t>频段内连续载波</w:t>
      </w:r>
      <w:r w:rsidR="00DD347C" w:rsidRPr="00912595">
        <w:rPr>
          <w:rFonts w:hint="eastAsia"/>
          <w:snapToGrid w:val="0"/>
          <w:lang w:val="en-US" w:eastAsia="zh-CN"/>
        </w:rPr>
        <w:t>聚合</w:t>
      </w:r>
      <w:r w:rsidR="00DD347C" w:rsidRPr="00AD271A">
        <w:rPr>
          <w:rFonts w:hint="eastAsia"/>
          <w:snapToGrid w:val="0"/>
          <w:lang w:eastAsia="zh-CN"/>
        </w:rPr>
        <w:t>，</w:t>
      </w:r>
      <w:r w:rsidR="00337BA8">
        <w:rPr>
          <w:rFonts w:hint="eastAsia"/>
          <w:snapToGrid w:val="0"/>
          <w:lang w:val="en-US" w:eastAsia="zh-CN"/>
        </w:rPr>
        <w:t>杂散发射限值用于</w:t>
      </w:r>
      <w:r w:rsidR="007B5E50">
        <w:rPr>
          <w:rFonts w:hint="eastAsia"/>
          <w:snapToGrid w:val="0"/>
          <w:lang w:val="en-US" w:eastAsia="zh-CN"/>
        </w:rPr>
        <w:t>距离</w:t>
      </w:r>
      <w:r w:rsidR="00DD347C" w:rsidRPr="00912595">
        <w:rPr>
          <w:szCs w:val="24"/>
          <w:lang w:val="en-US"/>
        </w:rPr>
        <w:sym w:font="Symbol" w:char="F0B1"/>
      </w:r>
      <w:r w:rsidR="00DD347C" w:rsidRPr="00912595">
        <w:rPr>
          <w:rFonts w:hint="eastAsia"/>
          <w:snapToGrid w:val="0"/>
          <w:lang w:val="en-US" w:eastAsia="zh-CN"/>
        </w:rPr>
        <w:t>聚合信道带宽边缘</w:t>
      </w:r>
      <w:r w:rsidR="00306D27">
        <w:rPr>
          <w:rFonts w:hint="eastAsia"/>
          <w:snapToGrid w:val="0"/>
          <w:lang w:val="en-US" w:eastAsia="zh-CN"/>
        </w:rPr>
        <w:t>大于</w:t>
      </w:r>
      <w:r w:rsidR="00DD347C" w:rsidRPr="00912595">
        <w:t>Δ</w:t>
      </w:r>
      <w:r w:rsidR="00DD347C" w:rsidRPr="00AD271A">
        <w:rPr>
          <w:i/>
          <w:iCs/>
          <w:lang w:eastAsia="zh-CN"/>
        </w:rPr>
        <w:t>f</w:t>
      </w:r>
      <w:r w:rsidR="00306D27">
        <w:rPr>
          <w:vertAlign w:val="subscript"/>
          <w:lang w:eastAsia="zh-CN"/>
        </w:rPr>
        <w:t>OoB</w:t>
      </w:r>
      <w:r w:rsidR="00DD347C" w:rsidRPr="00AD271A">
        <w:rPr>
          <w:lang w:eastAsia="zh-CN"/>
        </w:rPr>
        <w:t xml:space="preserve"> (MHz)</w:t>
      </w:r>
      <w:r w:rsidR="00337BA8">
        <w:rPr>
          <w:rFonts w:hint="eastAsia"/>
          <w:lang w:eastAsia="zh-CN"/>
        </w:rPr>
        <w:t>的</w:t>
      </w:r>
      <w:r w:rsidR="00337BA8" w:rsidRPr="00912595">
        <w:rPr>
          <w:rFonts w:hint="eastAsia"/>
          <w:snapToGrid w:val="0"/>
          <w:lang w:val="en-US" w:eastAsia="zh-CN"/>
        </w:rPr>
        <w:t>频率范围</w:t>
      </w:r>
      <w:r w:rsidR="00DD347C" w:rsidRPr="00AD271A">
        <w:rPr>
          <w:rFonts w:hint="eastAsia"/>
          <w:lang w:eastAsia="zh-CN"/>
        </w:rPr>
        <w:t>，</w:t>
      </w:r>
      <w:r w:rsidR="00DD347C" w:rsidRPr="00912595">
        <w:rPr>
          <w:rFonts w:hint="eastAsia"/>
          <w:spacing w:val="-4"/>
          <w:lang w:val="en-US" w:eastAsia="zh-CN"/>
        </w:rPr>
        <w:t>如表</w:t>
      </w:r>
      <w:r w:rsidR="00DD347C" w:rsidRPr="00AD271A">
        <w:rPr>
          <w:rFonts w:eastAsia="MS Mincho"/>
          <w:lang w:eastAsia="zh-CN"/>
        </w:rPr>
        <w:t>4.2-1</w:t>
      </w:r>
      <w:r w:rsidR="00DD347C" w:rsidRPr="00912595">
        <w:rPr>
          <w:rFonts w:hint="eastAsia"/>
          <w:spacing w:val="-4"/>
          <w:lang w:val="en-US" w:eastAsia="zh-CN"/>
        </w:rPr>
        <w:t>所示。</w:t>
      </w:r>
      <w:r w:rsidR="00306D27">
        <w:rPr>
          <w:rFonts w:hint="eastAsia"/>
          <w:spacing w:val="-4"/>
          <w:lang w:val="en-US" w:eastAsia="zh-CN"/>
        </w:rPr>
        <w:t>对</w:t>
      </w:r>
      <w:r w:rsidR="00DD347C" w:rsidRPr="00912595">
        <w:rPr>
          <w:rFonts w:hint="eastAsia"/>
          <w:spacing w:val="-4"/>
          <w:lang w:val="en-US" w:eastAsia="zh-CN"/>
        </w:rPr>
        <w:t>表</w:t>
      </w:r>
      <w:r w:rsidR="00DD347C" w:rsidRPr="00912595">
        <w:rPr>
          <w:rFonts w:eastAsia="MS Mincho"/>
          <w:lang w:val="en-US" w:eastAsia="zh-CN"/>
        </w:rPr>
        <w:t>4.2</w:t>
      </w:r>
      <w:r w:rsidR="00DD347C" w:rsidRPr="00912595">
        <w:rPr>
          <w:rFonts w:eastAsia="MS Mincho" w:hint="eastAsia"/>
          <w:lang w:val="en-US" w:eastAsia="zh-CN"/>
        </w:rPr>
        <w:t>-1</w:t>
      </w:r>
      <w:r w:rsidR="00DD347C" w:rsidRPr="00912595">
        <w:rPr>
          <w:rFonts w:hint="eastAsia"/>
          <w:spacing w:val="-4"/>
          <w:lang w:val="en-US" w:eastAsia="zh-CN"/>
        </w:rPr>
        <w:t>中规定的频率</w:t>
      </w:r>
      <w:r w:rsidR="00DD347C" w:rsidRPr="00912595">
        <w:rPr>
          <w:spacing w:val="-4"/>
          <w:lang w:val="en-US"/>
        </w:rPr>
        <w:t>Δ</w:t>
      </w:r>
      <w:r w:rsidR="00DD347C" w:rsidRPr="00912595">
        <w:rPr>
          <w:i/>
          <w:iCs/>
          <w:spacing w:val="-4"/>
          <w:lang w:val="en-US" w:eastAsia="zh-CN"/>
        </w:rPr>
        <w:t>f</w:t>
      </w:r>
      <w:r w:rsidR="00306D27">
        <w:rPr>
          <w:spacing w:val="-4"/>
          <w:vertAlign w:val="subscript"/>
          <w:lang w:val="en-US" w:eastAsia="zh-CN"/>
        </w:rPr>
        <w:t>O</w:t>
      </w:r>
      <w:r w:rsidR="00306D27">
        <w:rPr>
          <w:rFonts w:hint="eastAsia"/>
          <w:spacing w:val="-4"/>
          <w:vertAlign w:val="subscript"/>
          <w:lang w:val="en-US" w:eastAsia="zh-CN"/>
        </w:rPr>
        <w:t>o</w:t>
      </w:r>
      <w:r w:rsidR="00DD347C" w:rsidRPr="00912595">
        <w:rPr>
          <w:spacing w:val="-4"/>
          <w:vertAlign w:val="subscript"/>
          <w:lang w:val="en-US" w:eastAsia="zh-CN"/>
        </w:rPr>
        <w:t>B</w:t>
      </w:r>
      <w:r w:rsidR="00DD347C" w:rsidRPr="00912595">
        <w:rPr>
          <w:rFonts w:hint="eastAsia"/>
          <w:spacing w:val="-4"/>
          <w:lang w:val="en-US" w:eastAsia="zh-CN"/>
        </w:rPr>
        <w:t>大于</w:t>
      </w:r>
      <w:r w:rsidR="00DD347C" w:rsidRPr="00912595">
        <w:rPr>
          <w:i/>
          <w:iCs/>
          <w:spacing w:val="-4"/>
          <w:lang w:val="en-US" w:eastAsia="zh-CN"/>
        </w:rPr>
        <w:t>F</w:t>
      </w:r>
      <w:r w:rsidR="00306D27">
        <w:rPr>
          <w:spacing w:val="-4"/>
          <w:vertAlign w:val="subscript"/>
          <w:lang w:val="en-US" w:eastAsia="zh-CN"/>
        </w:rPr>
        <w:t>O</w:t>
      </w:r>
      <w:r w:rsidR="00306D27">
        <w:rPr>
          <w:rFonts w:hint="eastAsia"/>
          <w:spacing w:val="-4"/>
          <w:vertAlign w:val="subscript"/>
          <w:lang w:val="en-US" w:eastAsia="zh-CN"/>
        </w:rPr>
        <w:t>o</w:t>
      </w:r>
      <w:r w:rsidR="00DD347C" w:rsidRPr="00912595">
        <w:rPr>
          <w:spacing w:val="-4"/>
          <w:vertAlign w:val="subscript"/>
          <w:lang w:val="en-US" w:eastAsia="zh-CN"/>
        </w:rPr>
        <w:t>B</w:t>
      </w:r>
      <w:r w:rsidR="00306D27">
        <w:rPr>
          <w:rFonts w:hint="eastAsia"/>
          <w:spacing w:val="-4"/>
          <w:lang w:val="en-US" w:eastAsia="zh-CN"/>
        </w:rPr>
        <w:t>，</w:t>
      </w:r>
      <w:r w:rsidR="00DD347C" w:rsidRPr="00912595">
        <w:rPr>
          <w:rFonts w:hint="eastAsia"/>
          <w:spacing w:val="-4"/>
          <w:lang w:val="en-US" w:eastAsia="zh-CN"/>
        </w:rPr>
        <w:t>表</w:t>
      </w:r>
      <w:r w:rsidR="00DD347C" w:rsidRPr="00912595">
        <w:rPr>
          <w:lang w:val="en-US" w:eastAsia="zh-CN"/>
        </w:rPr>
        <w:t>4</w:t>
      </w:r>
      <w:r w:rsidR="00153A8E">
        <w:rPr>
          <w:lang w:val="en-US" w:eastAsia="zh-CN"/>
        </w:rPr>
        <w:t>.1</w:t>
      </w:r>
      <w:r w:rsidR="00DD347C" w:rsidRPr="00912595">
        <w:rPr>
          <w:lang w:val="en-US" w:eastAsia="zh-CN"/>
        </w:rPr>
        <w:t>-2</w:t>
      </w:r>
      <w:r w:rsidR="00306D27">
        <w:rPr>
          <w:rFonts w:hint="eastAsia"/>
          <w:lang w:val="en-US" w:eastAsia="zh-CN"/>
        </w:rPr>
        <w:t>中</w:t>
      </w:r>
      <w:r w:rsidR="00DD347C" w:rsidRPr="00912595">
        <w:rPr>
          <w:rFonts w:hint="eastAsia"/>
          <w:spacing w:val="-4"/>
          <w:lang w:val="en-US" w:eastAsia="zh-CN"/>
        </w:rPr>
        <w:t>的</w:t>
      </w:r>
      <w:r w:rsidR="00306D27">
        <w:rPr>
          <w:rFonts w:hint="eastAsia"/>
          <w:spacing w:val="-4"/>
          <w:lang w:val="en-US" w:eastAsia="zh-CN"/>
        </w:rPr>
        <w:t>杂散</w:t>
      </w:r>
      <w:r w:rsidR="00DD347C" w:rsidRPr="00912595">
        <w:rPr>
          <w:rFonts w:hint="eastAsia"/>
          <w:spacing w:val="-4"/>
          <w:lang w:val="en-US" w:eastAsia="zh-CN"/>
        </w:rPr>
        <w:t>要求是适用的。</w:t>
      </w:r>
    </w:p>
    <w:p w:rsidR="00801303" w:rsidRPr="00912595" w:rsidRDefault="00DD347C" w:rsidP="00801303">
      <w:pPr>
        <w:pStyle w:val="TableNo"/>
        <w:rPr>
          <w:lang w:val="en-US" w:eastAsia="zh-CN"/>
        </w:rPr>
      </w:pPr>
      <w:bookmarkStart w:id="590" w:name="lt_pId2919"/>
      <w:r w:rsidRPr="00912595">
        <w:rPr>
          <w:rFonts w:hint="eastAsia"/>
          <w:lang w:val="en-US" w:eastAsia="zh-CN"/>
        </w:rPr>
        <w:t>表</w:t>
      </w:r>
      <w:r w:rsidR="00801303" w:rsidRPr="00912595">
        <w:rPr>
          <w:lang w:val="en-US" w:eastAsia="zh-CN"/>
        </w:rPr>
        <w:t>4.2-1</w:t>
      </w:r>
      <w:bookmarkEnd w:id="590"/>
    </w:p>
    <w:p w:rsidR="00801303" w:rsidRPr="00912595" w:rsidRDefault="00306D27" w:rsidP="00DD347C">
      <w:pPr>
        <w:pStyle w:val="Tabletitle"/>
        <w:rPr>
          <w:lang w:val="en-US" w:eastAsia="zh-CN"/>
        </w:rPr>
      </w:pPr>
      <w:bookmarkStart w:id="591" w:name="lt_pId2920"/>
      <w:r>
        <w:rPr>
          <w:rFonts w:hint="eastAsia"/>
          <w:lang w:val="en-US" w:eastAsia="zh-CN"/>
        </w:rPr>
        <w:t>频段内</w:t>
      </w:r>
      <w:r w:rsidR="00DD347C" w:rsidRPr="00912595">
        <w:rPr>
          <w:rFonts w:hint="eastAsia"/>
          <w:lang w:val="en-US" w:eastAsia="zh-CN"/>
        </w:rPr>
        <w:t>连续载波聚合中</w:t>
      </w:r>
      <w:r w:rsidR="00DD347C" w:rsidRPr="00912595">
        <w:rPr>
          <w:rFonts w:ascii="Times New Roman Bold Greek" w:hAnsi="Times New Roman Bold Greek"/>
          <w:lang w:val="en-US" w:eastAsia="zh-CN"/>
        </w:rPr>
        <w:t xml:space="preserve">E-UTRA </w:t>
      </w:r>
      <w:r w:rsidR="00DD347C" w:rsidRPr="00912595">
        <w:rPr>
          <w:rFonts w:ascii="Times New Roman Bold Greek" w:hAnsi="Times New Roman Bold Greek"/>
        </w:rPr>
        <w:t>Δ</w:t>
      </w:r>
      <w:r w:rsidR="00DD347C" w:rsidRPr="00912595">
        <w:rPr>
          <w:rFonts w:ascii="Times New Roman Bold Greek" w:hAnsi="Times New Roman Bold Greek"/>
          <w:i/>
          <w:iCs/>
          <w:lang w:val="en-US" w:eastAsia="zh-CN"/>
        </w:rPr>
        <w:t>f</w:t>
      </w:r>
      <w:r w:rsidR="00DD347C" w:rsidRPr="00912595">
        <w:rPr>
          <w:vertAlign w:val="subscript"/>
          <w:lang w:val="en-US" w:eastAsia="zh-CN"/>
        </w:rPr>
        <w:t>O</w:t>
      </w:r>
      <w:r>
        <w:rPr>
          <w:rFonts w:hint="eastAsia"/>
          <w:vertAlign w:val="subscript"/>
          <w:lang w:val="en-US" w:eastAsia="zh-CN"/>
        </w:rPr>
        <w:t>o</w:t>
      </w:r>
      <w:r w:rsidR="00DD347C" w:rsidRPr="00912595">
        <w:rPr>
          <w:vertAlign w:val="subscript"/>
          <w:lang w:val="en-US" w:eastAsia="zh-CN"/>
        </w:rPr>
        <w:t>B</w:t>
      </w:r>
      <w:r w:rsidR="00DD347C" w:rsidRPr="00912595">
        <w:rPr>
          <w:rFonts w:hint="eastAsia"/>
          <w:lang w:val="en-US" w:eastAsia="zh-CN"/>
        </w:rPr>
        <w:t>和杂散发射域之间的边界</w:t>
      </w:r>
      <w:bookmarkEnd w:id="59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1"/>
        <w:gridCol w:w="4818"/>
      </w:tblGrid>
      <w:tr w:rsidR="00801303" w:rsidRPr="00912595" w:rsidTr="00801303">
        <w:trPr>
          <w:jc w:val="center"/>
        </w:trPr>
        <w:tc>
          <w:tcPr>
            <w:tcW w:w="2762" w:type="dxa"/>
            <w:vAlign w:val="center"/>
          </w:tcPr>
          <w:p w:rsidR="00801303" w:rsidRPr="00912595" w:rsidRDefault="00DD347C" w:rsidP="00801303">
            <w:pPr>
              <w:pStyle w:val="Tablehead"/>
            </w:pPr>
            <w:r w:rsidRPr="00912595">
              <w:rPr>
                <w:sz w:val="20"/>
              </w:rPr>
              <w:t xml:space="preserve">CA </w:t>
            </w:r>
            <w:r w:rsidRPr="00912595">
              <w:rPr>
                <w:rFonts w:hint="eastAsia"/>
                <w:sz w:val="20"/>
                <w:lang w:eastAsia="zh-CN"/>
              </w:rPr>
              <w:t>带宽分类</w:t>
            </w:r>
          </w:p>
        </w:tc>
        <w:tc>
          <w:tcPr>
            <w:tcW w:w="2760" w:type="dxa"/>
            <w:vAlign w:val="center"/>
          </w:tcPr>
          <w:p w:rsidR="00801303" w:rsidRPr="00912595" w:rsidRDefault="00306D27" w:rsidP="00801303">
            <w:pPr>
              <w:pStyle w:val="Tablehead"/>
            </w:pPr>
            <w:r>
              <w:rPr>
                <w:sz w:val="20"/>
              </w:rPr>
              <w:t>OoB</w:t>
            </w:r>
            <w:r w:rsidR="00DD347C" w:rsidRPr="00912595">
              <w:rPr>
                <w:rFonts w:hint="eastAsia"/>
                <w:sz w:val="20"/>
                <w:lang w:eastAsia="zh-CN"/>
              </w:rPr>
              <w:t>边界</w:t>
            </w:r>
            <w:r w:rsidR="00DD347C" w:rsidRPr="00912595">
              <w:rPr>
                <w:i/>
                <w:iCs/>
                <w:sz w:val="20"/>
              </w:rPr>
              <w:t>F</w:t>
            </w:r>
            <w:r>
              <w:rPr>
                <w:sz w:val="20"/>
                <w:vertAlign w:val="subscript"/>
              </w:rPr>
              <w:t>OoB</w:t>
            </w:r>
            <w:r w:rsidR="00DD347C" w:rsidRPr="00912595">
              <w:rPr>
                <w:sz w:val="20"/>
                <w:vertAlign w:val="subscript"/>
              </w:rPr>
              <w:br/>
            </w:r>
            <w:r w:rsidR="00DD347C" w:rsidRPr="00912595">
              <w:rPr>
                <w:sz w:val="20"/>
              </w:rPr>
              <w:t>(MHz)</w:t>
            </w:r>
          </w:p>
        </w:tc>
      </w:tr>
      <w:tr w:rsidR="00801303" w:rsidRPr="00912595" w:rsidTr="00801303">
        <w:trPr>
          <w:jc w:val="center"/>
        </w:trPr>
        <w:tc>
          <w:tcPr>
            <w:tcW w:w="2762" w:type="dxa"/>
          </w:tcPr>
          <w:p w:rsidR="00801303" w:rsidRPr="00912595" w:rsidRDefault="00801303" w:rsidP="00801303">
            <w:pPr>
              <w:pStyle w:val="Tabletext"/>
              <w:jc w:val="center"/>
            </w:pPr>
            <w:r w:rsidRPr="00912595">
              <w:t>A</w:t>
            </w:r>
          </w:p>
        </w:tc>
        <w:tc>
          <w:tcPr>
            <w:tcW w:w="2760" w:type="dxa"/>
          </w:tcPr>
          <w:p w:rsidR="00801303" w:rsidRPr="00912595" w:rsidRDefault="00612E44" w:rsidP="00801303">
            <w:pPr>
              <w:pStyle w:val="Tabletext"/>
              <w:jc w:val="center"/>
              <w:rPr>
                <w:lang w:eastAsia="zh-CN"/>
              </w:rPr>
            </w:pPr>
            <w:bookmarkStart w:id="592" w:name="lt_pId2926"/>
            <w:r>
              <w:rPr>
                <w:lang w:eastAsia="zh-CN"/>
              </w:rPr>
              <w:t>表</w:t>
            </w:r>
            <w:r w:rsidR="00801303" w:rsidRPr="00912595">
              <w:rPr>
                <w:lang w:eastAsia="zh-CN"/>
              </w:rPr>
              <w:t>4</w:t>
            </w:r>
            <w:r w:rsidR="00CE1923">
              <w:rPr>
                <w:lang w:eastAsia="zh-CN"/>
              </w:rPr>
              <w:t>.</w:t>
            </w:r>
            <w:r w:rsidR="00CE1923">
              <w:t>1</w:t>
            </w:r>
            <w:r w:rsidR="00801303" w:rsidRPr="00912595">
              <w:rPr>
                <w:lang w:eastAsia="zh-CN"/>
              </w:rPr>
              <w:t>-1</w:t>
            </w:r>
            <w:bookmarkEnd w:id="592"/>
          </w:p>
        </w:tc>
      </w:tr>
      <w:tr w:rsidR="00801303" w:rsidRPr="00912595" w:rsidTr="00801303">
        <w:trPr>
          <w:jc w:val="center"/>
        </w:trPr>
        <w:tc>
          <w:tcPr>
            <w:tcW w:w="2762" w:type="dxa"/>
          </w:tcPr>
          <w:p w:rsidR="00801303" w:rsidRPr="00912595" w:rsidRDefault="00801303" w:rsidP="00801303">
            <w:pPr>
              <w:pStyle w:val="Tabletext"/>
              <w:jc w:val="center"/>
              <w:rPr>
                <w:lang w:eastAsia="zh-CN"/>
              </w:rPr>
            </w:pPr>
            <w:r w:rsidRPr="00912595">
              <w:rPr>
                <w:lang w:eastAsia="zh-CN"/>
              </w:rPr>
              <w:t>B</w:t>
            </w:r>
          </w:p>
        </w:tc>
        <w:tc>
          <w:tcPr>
            <w:tcW w:w="2760" w:type="dxa"/>
          </w:tcPr>
          <w:p w:rsidR="00801303" w:rsidRPr="00912595" w:rsidRDefault="005312F8" w:rsidP="00801303">
            <w:pPr>
              <w:pStyle w:val="Tabletext"/>
              <w:jc w:val="center"/>
              <w:rPr>
                <w:lang w:eastAsia="zh-CN"/>
              </w:rPr>
            </w:pPr>
            <w:r w:rsidRPr="00F944EE">
              <w:rPr>
                <w:szCs w:val="18"/>
                <w:lang w:eastAsia="zh-CN"/>
              </w:rPr>
              <w:t>BW</w:t>
            </w:r>
            <w:r w:rsidRPr="00F944EE">
              <w:rPr>
                <w:szCs w:val="18"/>
                <w:vertAlign w:val="subscript"/>
                <w:lang w:eastAsia="zh-CN"/>
              </w:rPr>
              <w:t xml:space="preserve">Channel_CA </w:t>
            </w:r>
            <w:r w:rsidRPr="00F944EE">
              <w:rPr>
                <w:szCs w:val="18"/>
                <w:lang w:eastAsia="zh-CN"/>
              </w:rPr>
              <w:t>+ 5</w:t>
            </w:r>
          </w:p>
        </w:tc>
      </w:tr>
      <w:tr w:rsidR="00801303" w:rsidRPr="00912595" w:rsidTr="00801303">
        <w:trPr>
          <w:jc w:val="center"/>
        </w:trPr>
        <w:tc>
          <w:tcPr>
            <w:tcW w:w="2762" w:type="dxa"/>
          </w:tcPr>
          <w:p w:rsidR="00801303" w:rsidRPr="00912595" w:rsidRDefault="00801303" w:rsidP="00801303">
            <w:pPr>
              <w:pStyle w:val="Tabletext"/>
              <w:jc w:val="center"/>
              <w:rPr>
                <w:lang w:eastAsia="zh-CN"/>
              </w:rPr>
            </w:pPr>
            <w:r w:rsidRPr="00912595">
              <w:rPr>
                <w:lang w:eastAsia="zh-CN"/>
              </w:rPr>
              <w:t>C</w:t>
            </w:r>
          </w:p>
        </w:tc>
        <w:tc>
          <w:tcPr>
            <w:tcW w:w="2760" w:type="dxa"/>
          </w:tcPr>
          <w:p w:rsidR="00801303" w:rsidRPr="00912595" w:rsidRDefault="00801303" w:rsidP="00801303">
            <w:pPr>
              <w:pStyle w:val="Tabletext"/>
              <w:jc w:val="center"/>
              <w:rPr>
                <w:lang w:eastAsia="zh-CN"/>
              </w:rPr>
            </w:pPr>
            <w:bookmarkStart w:id="593" w:name="lt_pId2930"/>
            <w:r w:rsidRPr="00912595">
              <w:rPr>
                <w:lang w:eastAsia="zh-CN"/>
              </w:rPr>
              <w:t>BW</w:t>
            </w:r>
            <w:r w:rsidR="007F5F34" w:rsidRPr="001E21A3">
              <w:rPr>
                <w:vertAlign w:val="subscript"/>
                <w:lang w:eastAsia="zh-CN"/>
              </w:rPr>
              <w:t>Channel</w:t>
            </w:r>
            <w:r w:rsidR="00DA1EEA">
              <w:rPr>
                <w:vertAlign w:val="subscript"/>
                <w:lang w:eastAsia="zh-CN"/>
              </w:rPr>
              <w:t>_</w:t>
            </w:r>
            <w:r w:rsidRPr="00912595">
              <w:rPr>
                <w:vertAlign w:val="subscript"/>
                <w:lang w:eastAsia="zh-CN"/>
              </w:rPr>
              <w:t xml:space="preserve">CA </w:t>
            </w:r>
            <w:r w:rsidRPr="00912595">
              <w:rPr>
                <w:lang w:eastAsia="zh-CN"/>
              </w:rPr>
              <w:t>+ 5</w:t>
            </w:r>
            <w:bookmarkEnd w:id="593"/>
          </w:p>
        </w:tc>
      </w:tr>
    </w:tbl>
    <w:p w:rsidR="00801303" w:rsidRPr="00912595" w:rsidRDefault="005312F8" w:rsidP="00801303">
      <w:pPr>
        <w:rPr>
          <w:lang w:val="en-US" w:eastAsia="zh-CN"/>
        </w:rPr>
      </w:pPr>
      <w:bookmarkStart w:id="594" w:name="lt_pId2931"/>
      <w:r>
        <w:rPr>
          <w:rFonts w:hint="eastAsia"/>
          <w:lang w:val="en-US" w:eastAsia="zh-CN"/>
        </w:rPr>
        <w:t>注</w:t>
      </w:r>
      <w:r>
        <w:rPr>
          <w:rFonts w:hint="eastAsia"/>
          <w:lang w:val="en-US" w:eastAsia="zh-CN"/>
        </w:rPr>
        <w:t xml:space="preserve"> </w:t>
      </w:r>
      <w:r w:rsidRPr="005312F8">
        <w:rPr>
          <w:lang w:val="en-US" w:eastAsia="zh-CN"/>
        </w:rPr>
        <w:t>–</w:t>
      </w:r>
      <w:r>
        <w:rPr>
          <w:rFonts w:hint="eastAsia"/>
          <w:lang w:val="en-US" w:eastAsia="zh-CN"/>
        </w:rPr>
        <w:t xml:space="preserve"> </w:t>
      </w:r>
      <w:r w:rsidR="007D28A4">
        <w:rPr>
          <w:rFonts w:hint="eastAsia"/>
          <w:lang w:val="en-US" w:eastAsia="zh-CN"/>
        </w:rPr>
        <w:t>关于</w:t>
      </w:r>
      <w:r w:rsidR="007D28A4">
        <w:rPr>
          <w:rFonts w:hint="eastAsia"/>
          <w:lang w:val="en-US" w:eastAsia="zh-CN"/>
        </w:rPr>
        <w:t>CA</w:t>
      </w:r>
      <w:r w:rsidR="007D28A4">
        <w:rPr>
          <w:rFonts w:hint="eastAsia"/>
          <w:lang w:val="en-US" w:eastAsia="zh-CN"/>
        </w:rPr>
        <w:t>带宽分类的定义，参见</w:t>
      </w:r>
      <w:bookmarkStart w:id="595" w:name="lt_pId2932"/>
      <w:bookmarkEnd w:id="594"/>
      <w:r w:rsidR="00612E44">
        <w:rPr>
          <w:lang w:val="en-US" w:eastAsia="zh-CN"/>
        </w:rPr>
        <w:t>表</w:t>
      </w:r>
      <w:r w:rsidR="00801303" w:rsidRPr="00912595">
        <w:rPr>
          <w:lang w:val="en-US" w:eastAsia="zh-CN"/>
        </w:rPr>
        <w:t>1.1.2-4</w:t>
      </w:r>
      <w:r w:rsidR="007D28A4">
        <w:rPr>
          <w:rFonts w:hint="eastAsia"/>
          <w:lang w:val="en-US" w:eastAsia="zh-CN"/>
        </w:rPr>
        <w:t>。</w:t>
      </w:r>
      <w:bookmarkEnd w:id="595"/>
    </w:p>
    <w:p w:rsidR="003D4B60" w:rsidRDefault="003D4B60">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801303" w:rsidRPr="00912595" w:rsidRDefault="00801303" w:rsidP="00801303">
      <w:pPr>
        <w:pStyle w:val="Heading2"/>
        <w:rPr>
          <w:lang w:val="en-US" w:eastAsia="zh-CN"/>
        </w:rPr>
      </w:pPr>
      <w:r w:rsidRPr="00912595">
        <w:rPr>
          <w:lang w:val="en-US" w:eastAsia="zh-CN"/>
        </w:rPr>
        <w:lastRenderedPageBreak/>
        <w:t>4.3</w:t>
      </w:r>
      <w:r w:rsidRPr="00912595">
        <w:rPr>
          <w:lang w:val="en-US" w:eastAsia="zh-CN"/>
        </w:rPr>
        <w:tab/>
      </w:r>
      <w:bookmarkStart w:id="596" w:name="lt_pId2934"/>
      <w:r w:rsidR="007D28A4">
        <w:rPr>
          <w:rFonts w:hint="eastAsia"/>
          <w:lang w:val="en-US" w:eastAsia="zh-CN"/>
        </w:rPr>
        <w:t>杂散发射频段</w:t>
      </w:r>
      <w:r w:rsidR="007D28A4">
        <w:rPr>
          <w:rFonts w:hint="eastAsia"/>
          <w:lang w:val="en-US" w:eastAsia="zh-CN"/>
        </w:rPr>
        <w:t>UE</w:t>
      </w:r>
      <w:r w:rsidR="007D28A4">
        <w:rPr>
          <w:rFonts w:hint="eastAsia"/>
          <w:lang w:val="en-US" w:eastAsia="zh-CN"/>
        </w:rPr>
        <w:t>共存</w:t>
      </w:r>
      <w:bookmarkEnd w:id="596"/>
    </w:p>
    <w:p w:rsidR="00306D27" w:rsidRPr="00912595" w:rsidRDefault="00306D27" w:rsidP="00306D27">
      <w:pPr>
        <w:ind w:firstLineChars="200" w:firstLine="480"/>
        <w:rPr>
          <w:lang w:val="en-US" w:eastAsia="zh-CN"/>
        </w:rPr>
      </w:pPr>
      <w:r>
        <w:rPr>
          <w:rFonts w:hint="eastAsia"/>
          <w:lang w:val="en-US" w:eastAsia="zh-CN"/>
        </w:rPr>
        <w:t>本条款用于规定指定</w:t>
      </w:r>
      <w:r>
        <w:rPr>
          <w:rFonts w:hint="eastAsia"/>
          <w:lang w:val="en-US" w:eastAsia="zh-CN"/>
        </w:rPr>
        <w:t>E-UTRA</w:t>
      </w:r>
      <w:r>
        <w:rPr>
          <w:rFonts w:hint="eastAsia"/>
          <w:lang w:val="en-US" w:eastAsia="zh-CN"/>
        </w:rPr>
        <w:t>频段的要求，以与受保护频段共存。</w:t>
      </w:r>
    </w:p>
    <w:p w:rsidR="00801303" w:rsidRPr="00912595" w:rsidRDefault="007D28A4" w:rsidP="005312F8">
      <w:pPr>
        <w:rPr>
          <w:lang w:val="en-US" w:eastAsia="zh-CN"/>
        </w:rPr>
      </w:pPr>
      <w:bookmarkStart w:id="597" w:name="lt_pId2936"/>
      <w:r>
        <w:rPr>
          <w:rFonts w:hint="eastAsia"/>
          <w:lang w:val="en-US" w:eastAsia="zh-CN"/>
        </w:rPr>
        <w:t>注</w:t>
      </w:r>
      <w:bookmarkStart w:id="598" w:name="lt_pId2937"/>
      <w:bookmarkEnd w:id="597"/>
      <w:r w:rsidR="005312F8">
        <w:rPr>
          <w:rFonts w:hint="eastAsia"/>
          <w:lang w:val="en-US" w:eastAsia="zh-CN"/>
        </w:rPr>
        <w:t xml:space="preserve"> </w:t>
      </w:r>
      <w:r w:rsidR="005312F8" w:rsidRPr="005312F8">
        <w:rPr>
          <w:lang w:val="en-US" w:eastAsia="zh-CN"/>
        </w:rPr>
        <w:t>–</w:t>
      </w:r>
      <w:r w:rsidR="005312F8">
        <w:rPr>
          <w:lang w:val="en-US" w:eastAsia="zh-CN"/>
        </w:rPr>
        <w:t xml:space="preserve"> </w:t>
      </w:r>
      <w:r w:rsidR="00DD347C" w:rsidRPr="00912595">
        <w:rPr>
          <w:rFonts w:hint="eastAsia"/>
          <w:lang w:val="en-GB" w:eastAsia="zh-CN"/>
        </w:rPr>
        <w:t>对在每个频率范围边缘的测量条件</w:t>
      </w:r>
      <w:r w:rsidR="00DD347C" w:rsidRPr="00912595">
        <w:rPr>
          <w:rFonts w:hint="eastAsia"/>
          <w:lang w:eastAsia="zh-CN"/>
        </w:rPr>
        <w:t>，</w:t>
      </w:r>
      <w:r w:rsidR="00DD347C" w:rsidRPr="00912595">
        <w:rPr>
          <w:rFonts w:hint="eastAsia"/>
          <w:lang w:val="en-GB" w:eastAsia="zh-CN"/>
        </w:rPr>
        <w:t>在</w:t>
      </w:r>
      <w:r w:rsidR="005662D0">
        <w:rPr>
          <w:rFonts w:hint="eastAsia"/>
          <w:lang w:val="en-GB" w:eastAsia="zh-CN"/>
        </w:rPr>
        <w:t>每个频率范围</w:t>
      </w:r>
      <w:r w:rsidR="00DD347C" w:rsidRPr="00912595">
        <w:rPr>
          <w:rFonts w:hint="eastAsia"/>
          <w:lang w:val="en-GB" w:eastAsia="zh-CN"/>
        </w:rPr>
        <w:t>中测量位置的最低频率应设定在频率范围的最低边界加上</w:t>
      </w:r>
      <w:r w:rsidR="00DD347C" w:rsidRPr="00912595">
        <w:rPr>
          <w:lang w:eastAsia="zh-CN"/>
        </w:rPr>
        <w:t>MBW/2</w:t>
      </w:r>
      <w:r w:rsidR="00DD347C" w:rsidRPr="00912595">
        <w:rPr>
          <w:rFonts w:hint="eastAsia"/>
          <w:lang w:val="en-GB" w:eastAsia="zh-CN"/>
        </w:rPr>
        <w:t>。在</w:t>
      </w:r>
      <w:r w:rsidR="005662D0">
        <w:rPr>
          <w:rFonts w:hint="eastAsia"/>
          <w:lang w:val="en-GB" w:eastAsia="zh-CN"/>
        </w:rPr>
        <w:t>每个频率范围</w:t>
      </w:r>
      <w:r w:rsidR="00DD347C" w:rsidRPr="00912595">
        <w:rPr>
          <w:rFonts w:hint="eastAsia"/>
          <w:lang w:val="en-GB" w:eastAsia="zh-CN"/>
        </w:rPr>
        <w:t>中测量位置的最高频率应设定在频率范围的最高边界减</w:t>
      </w:r>
      <w:r w:rsidR="00306D27">
        <w:rPr>
          <w:rFonts w:hint="eastAsia"/>
          <w:lang w:val="en-GB" w:eastAsia="zh-CN"/>
        </w:rPr>
        <w:t>去</w:t>
      </w:r>
      <w:r w:rsidR="00DD347C" w:rsidRPr="00912595">
        <w:rPr>
          <w:lang w:val="en-GB" w:eastAsia="zh-CN"/>
        </w:rPr>
        <w:t>MBW/2</w:t>
      </w:r>
      <w:bookmarkStart w:id="599" w:name="lt_pId2939"/>
      <w:bookmarkEnd w:id="598"/>
      <w:r w:rsidR="00085EE1" w:rsidRPr="00912595">
        <w:rPr>
          <w:rFonts w:hint="eastAsia"/>
          <w:lang w:val="en-GB" w:eastAsia="zh-CN"/>
        </w:rPr>
        <w:t>。</w:t>
      </w:r>
      <w:r w:rsidR="00801303" w:rsidRPr="00912595">
        <w:rPr>
          <w:lang w:val="en-US" w:eastAsia="zh-CN"/>
        </w:rPr>
        <w:t>MBW</w:t>
      </w:r>
      <w:r w:rsidR="00306D27">
        <w:rPr>
          <w:rFonts w:hint="eastAsia"/>
          <w:lang w:val="en-US" w:eastAsia="zh-CN"/>
        </w:rPr>
        <w:t>表示为受保护频段定义的测量带宽。</w:t>
      </w:r>
      <w:bookmarkEnd w:id="599"/>
    </w:p>
    <w:p w:rsidR="00801303" w:rsidRPr="00912595" w:rsidRDefault="00DD347C" w:rsidP="00801303">
      <w:pPr>
        <w:pStyle w:val="TableNo"/>
        <w:rPr>
          <w:lang w:val="en-US" w:eastAsia="zh-CN"/>
        </w:rPr>
      </w:pPr>
      <w:bookmarkStart w:id="600" w:name="lt_pId2940"/>
      <w:r w:rsidRPr="00912595">
        <w:rPr>
          <w:rFonts w:hint="eastAsia"/>
          <w:lang w:val="en-US" w:eastAsia="zh-CN"/>
        </w:rPr>
        <w:t>表</w:t>
      </w:r>
      <w:r w:rsidR="00801303" w:rsidRPr="00912595">
        <w:rPr>
          <w:lang w:val="en-US" w:eastAsia="zh-CN"/>
        </w:rPr>
        <w:t>4.3-1</w:t>
      </w:r>
      <w:bookmarkEnd w:id="600"/>
    </w:p>
    <w:p w:rsidR="00801303" w:rsidRDefault="00DD347C" w:rsidP="008814DB">
      <w:pPr>
        <w:pStyle w:val="Tabletitle"/>
        <w:keepLines/>
        <w:rPr>
          <w:rFonts w:ascii="SimSun" w:hAnsi="SimSun" w:cs="SimSun"/>
          <w:lang w:val="en-GB" w:eastAsia="zh-CN"/>
        </w:rPr>
      </w:pPr>
      <w:bookmarkStart w:id="601" w:name="lt_pId2941"/>
      <w:r w:rsidRPr="00912595">
        <w:rPr>
          <w:rFonts w:ascii="SimSun" w:hAnsi="SimSun" w:cs="SimSun" w:hint="eastAsia"/>
          <w:lang w:val="en-GB" w:eastAsia="zh-CN"/>
        </w:rPr>
        <w:t>杂散</w:t>
      </w:r>
      <w:r w:rsidR="00306D27">
        <w:rPr>
          <w:rFonts w:ascii="SimSun" w:hAnsi="SimSun" w:cs="SimSun" w:hint="eastAsia"/>
          <w:lang w:val="en-GB" w:eastAsia="zh-CN"/>
        </w:rPr>
        <w:t>发射频段</w:t>
      </w:r>
      <w:r w:rsidR="00306D27" w:rsidRPr="0044628D">
        <w:rPr>
          <w:rFonts w:asciiTheme="majorBidi" w:eastAsia="PMingLiU" w:hAnsiTheme="majorBidi" w:cstheme="majorBidi"/>
          <w:lang w:val="en-GB" w:eastAsia="zh-CN"/>
        </w:rPr>
        <w:t>UE</w:t>
      </w:r>
      <w:r w:rsidR="00306D27" w:rsidRPr="00912595">
        <w:rPr>
          <w:rFonts w:ascii="SimSun" w:hAnsi="SimSun" w:cs="SimSun" w:hint="eastAsia"/>
          <w:lang w:val="en-GB" w:eastAsia="zh-CN"/>
        </w:rPr>
        <w:t>共存</w:t>
      </w:r>
      <w:bookmarkEnd w:id="601"/>
      <w:r w:rsidR="00306D27">
        <w:rPr>
          <w:rFonts w:ascii="SimSun" w:hAnsi="SimSun" w:cs="SimSun" w:hint="eastAsia"/>
          <w:lang w:val="en-GB" w:eastAsia="zh-CN"/>
        </w:rPr>
        <w:t>限值</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79"/>
        <w:gridCol w:w="3204"/>
        <w:gridCol w:w="979"/>
        <w:gridCol w:w="283"/>
        <w:gridCol w:w="979"/>
        <w:gridCol w:w="1258"/>
        <w:gridCol w:w="839"/>
        <w:gridCol w:w="1118"/>
      </w:tblGrid>
      <w:tr w:rsidR="0044628D" w:rsidRPr="0067331B" w:rsidTr="00997EED">
        <w:trPr>
          <w:trHeight w:val="270"/>
          <w:jc w:val="center"/>
        </w:trPr>
        <w:tc>
          <w:tcPr>
            <w:tcW w:w="979" w:type="dxa"/>
            <w:vMerge w:val="restart"/>
            <w:shd w:val="clear" w:color="auto" w:fill="auto"/>
            <w:vAlign w:val="center"/>
          </w:tcPr>
          <w:p w:rsidR="0044628D" w:rsidRPr="00912595" w:rsidRDefault="0044628D" w:rsidP="0044628D">
            <w:pPr>
              <w:pStyle w:val="Tablehead"/>
              <w:rPr>
                <w:sz w:val="20"/>
                <w:lang w:eastAsia="zh-CN"/>
              </w:rPr>
            </w:pPr>
            <w:r w:rsidRPr="00912595">
              <w:rPr>
                <w:rFonts w:asciiTheme="majorBidi" w:hAnsiTheme="majorBidi" w:cstheme="majorBidi"/>
                <w:sz w:val="20"/>
                <w:lang w:eastAsia="zh-CN"/>
              </w:rPr>
              <w:t>E-UTRA</w:t>
            </w:r>
            <w:r w:rsidRPr="00912595">
              <w:rPr>
                <w:rFonts w:ascii="SimSun" w:hAnsi="SimSun" w:cs="SimSun" w:hint="eastAsia"/>
                <w:sz w:val="20"/>
                <w:lang w:eastAsia="zh-CN"/>
              </w:rPr>
              <w:t>频段</w:t>
            </w:r>
          </w:p>
        </w:tc>
        <w:tc>
          <w:tcPr>
            <w:tcW w:w="8660" w:type="dxa"/>
            <w:gridSpan w:val="7"/>
            <w:shd w:val="clear" w:color="auto" w:fill="auto"/>
            <w:vAlign w:val="center"/>
          </w:tcPr>
          <w:p w:rsidR="0044628D" w:rsidRPr="00912595" w:rsidRDefault="0044628D" w:rsidP="0044628D">
            <w:pPr>
              <w:pStyle w:val="Tablehead"/>
              <w:rPr>
                <w:sz w:val="20"/>
                <w:lang w:eastAsia="zh-CN"/>
              </w:rPr>
            </w:pPr>
            <w:r w:rsidRPr="00912595">
              <w:rPr>
                <w:rFonts w:ascii="SimSun" w:hAnsi="SimSun" w:cs="SimSun" w:hint="eastAsia"/>
                <w:sz w:val="20"/>
                <w:lang w:eastAsia="zh-CN"/>
              </w:rPr>
              <w:t>杂散发射</w:t>
            </w:r>
          </w:p>
        </w:tc>
      </w:tr>
      <w:tr w:rsidR="0044628D" w:rsidRPr="0067331B" w:rsidTr="00997EED">
        <w:trPr>
          <w:trHeight w:val="450"/>
          <w:jc w:val="center"/>
        </w:trPr>
        <w:tc>
          <w:tcPr>
            <w:tcW w:w="979" w:type="dxa"/>
            <w:vMerge/>
            <w:vAlign w:val="center"/>
          </w:tcPr>
          <w:p w:rsidR="0044628D" w:rsidRPr="0067331B" w:rsidRDefault="0044628D" w:rsidP="0044628D">
            <w:pPr>
              <w:rPr>
                <w:rFonts w:asciiTheme="majorBidi" w:hAnsiTheme="majorBidi" w:cstheme="majorBidi"/>
                <w:sz w:val="18"/>
                <w:szCs w:val="18"/>
              </w:rPr>
            </w:pPr>
          </w:p>
        </w:tc>
        <w:tc>
          <w:tcPr>
            <w:tcW w:w="3204" w:type="dxa"/>
            <w:shd w:val="clear" w:color="auto" w:fill="auto"/>
            <w:vAlign w:val="center"/>
          </w:tcPr>
          <w:p w:rsidR="0044628D" w:rsidRPr="0067331B" w:rsidRDefault="0044628D" w:rsidP="0044628D">
            <w:pPr>
              <w:pStyle w:val="Tablehead"/>
              <w:rPr>
                <w:sz w:val="18"/>
                <w:szCs w:val="18"/>
              </w:rPr>
            </w:pPr>
            <w:r w:rsidRPr="00912595">
              <w:rPr>
                <w:rFonts w:ascii="SimSun" w:hAnsi="SimSun" w:cs="SimSun" w:hint="eastAsia"/>
                <w:sz w:val="20"/>
                <w:lang w:eastAsia="zh-CN"/>
              </w:rPr>
              <w:t>受保护频段</w:t>
            </w:r>
          </w:p>
        </w:tc>
        <w:tc>
          <w:tcPr>
            <w:tcW w:w="2241" w:type="dxa"/>
            <w:gridSpan w:val="3"/>
            <w:shd w:val="clear" w:color="auto" w:fill="auto"/>
            <w:vAlign w:val="center"/>
          </w:tcPr>
          <w:p w:rsidR="0044628D" w:rsidRPr="00912595" w:rsidRDefault="0044628D" w:rsidP="0044628D">
            <w:pPr>
              <w:rPr>
                <w:rFonts w:asciiTheme="majorBidi" w:hAnsiTheme="majorBidi" w:cstheme="majorBidi"/>
                <w:sz w:val="20"/>
                <w:lang w:eastAsia="zh-CN"/>
              </w:rPr>
            </w:pPr>
          </w:p>
        </w:tc>
        <w:tc>
          <w:tcPr>
            <w:tcW w:w="1258" w:type="dxa"/>
            <w:shd w:val="clear" w:color="auto" w:fill="auto"/>
            <w:vAlign w:val="center"/>
          </w:tcPr>
          <w:p w:rsidR="0044628D" w:rsidRPr="00912595" w:rsidRDefault="0044628D" w:rsidP="0044628D">
            <w:pPr>
              <w:pStyle w:val="Tablehead"/>
              <w:rPr>
                <w:sz w:val="20"/>
                <w:lang w:eastAsia="zh-CN"/>
              </w:rPr>
            </w:pPr>
            <w:r w:rsidRPr="00912595">
              <w:rPr>
                <w:rFonts w:ascii="SimSun" w:hAnsi="SimSun" w:cs="SimSun" w:hint="eastAsia"/>
                <w:sz w:val="20"/>
                <w:lang w:eastAsia="zh-CN"/>
              </w:rPr>
              <w:t>受保护频段</w:t>
            </w:r>
          </w:p>
        </w:tc>
        <w:tc>
          <w:tcPr>
            <w:tcW w:w="839" w:type="dxa"/>
            <w:shd w:val="clear" w:color="auto" w:fill="auto"/>
            <w:vAlign w:val="center"/>
          </w:tcPr>
          <w:p w:rsidR="0044628D" w:rsidRPr="00912595" w:rsidRDefault="0044628D" w:rsidP="0044628D">
            <w:pPr>
              <w:rPr>
                <w:rFonts w:asciiTheme="majorBidi" w:hAnsiTheme="majorBidi" w:cstheme="majorBidi"/>
                <w:sz w:val="20"/>
                <w:lang w:eastAsia="zh-CN"/>
              </w:rPr>
            </w:pPr>
          </w:p>
        </w:tc>
        <w:tc>
          <w:tcPr>
            <w:tcW w:w="1118" w:type="dxa"/>
            <w:shd w:val="clear" w:color="auto" w:fill="auto"/>
            <w:noWrap/>
            <w:vAlign w:val="center"/>
          </w:tcPr>
          <w:p w:rsidR="0044628D" w:rsidRPr="00912595" w:rsidRDefault="0044628D" w:rsidP="0044628D">
            <w:pPr>
              <w:pStyle w:val="Tablehead"/>
              <w:rPr>
                <w:sz w:val="20"/>
                <w:lang w:eastAsia="zh-CN"/>
              </w:rPr>
            </w:pPr>
            <w:r w:rsidRPr="00912595">
              <w:rPr>
                <w:rFonts w:ascii="SimSun" w:hAnsi="SimSun" w:cs="SimSun" w:hint="eastAsia"/>
                <w:sz w:val="20"/>
                <w:lang w:eastAsia="zh-CN"/>
              </w:rPr>
              <w:t>受保护频段</w:t>
            </w:r>
          </w:p>
        </w:tc>
      </w:tr>
      <w:tr w:rsidR="0044628D" w:rsidRPr="0067331B" w:rsidTr="00997EED">
        <w:trPr>
          <w:trHeight w:val="225"/>
          <w:jc w:val="center"/>
        </w:trPr>
        <w:tc>
          <w:tcPr>
            <w:tcW w:w="979" w:type="dxa"/>
            <w:vMerge w:val="restart"/>
            <w:shd w:val="clear" w:color="auto" w:fill="auto"/>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3204"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1, 7, 8, 11, 18, 19, 20, 21, 22, 26, 27, 28, 31, 32, 38, 40, 41, 42, 43, 44</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18" w:type="dxa"/>
            <w:shd w:val="clear" w:color="auto" w:fill="auto"/>
            <w:noWrap/>
            <w:vAlign w:val="center"/>
          </w:tcPr>
          <w:p w:rsidR="0044628D" w:rsidRPr="0067331B" w:rsidRDefault="0044628D" w:rsidP="00997EED">
            <w:pPr>
              <w:pStyle w:val="Tabletext"/>
              <w:jc w:val="center"/>
              <w:rPr>
                <w:sz w:val="18"/>
                <w:szCs w:val="18"/>
              </w:rPr>
            </w:pPr>
          </w:p>
        </w:tc>
      </w:tr>
      <w:tr w:rsidR="0044628D" w:rsidRPr="0067331B" w:rsidTr="00997EED">
        <w:trPr>
          <w:trHeight w:val="225"/>
          <w:jc w:val="center"/>
        </w:trPr>
        <w:tc>
          <w:tcPr>
            <w:tcW w:w="979" w:type="dxa"/>
            <w:vMerge/>
            <w:shd w:val="clear" w:color="auto" w:fill="auto"/>
          </w:tcPr>
          <w:p w:rsidR="0044628D" w:rsidRPr="0067331B" w:rsidRDefault="0044628D" w:rsidP="00997EED">
            <w:pPr>
              <w:pStyle w:val="Tabletext"/>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3, 34</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18"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15</w:t>
            </w:r>
          </w:p>
        </w:tc>
      </w:tr>
      <w:tr w:rsidR="0044628D" w:rsidRPr="0067331B" w:rsidTr="00997EED">
        <w:trPr>
          <w:trHeight w:val="225"/>
          <w:jc w:val="center"/>
        </w:trPr>
        <w:tc>
          <w:tcPr>
            <w:tcW w:w="979" w:type="dxa"/>
            <w:vMerge/>
            <w:shd w:val="clear" w:color="auto" w:fill="auto"/>
          </w:tcPr>
          <w:p w:rsidR="0044628D" w:rsidRPr="0067331B" w:rsidRDefault="0044628D" w:rsidP="00997EED">
            <w:pPr>
              <w:pStyle w:val="Tabletext"/>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1 880</w:t>
            </w:r>
          </w:p>
        </w:tc>
        <w:tc>
          <w:tcPr>
            <w:tcW w:w="283" w:type="dxa"/>
            <w:shd w:val="clear" w:color="auto" w:fill="auto"/>
            <w:vAlign w:val="bottom"/>
          </w:tcPr>
          <w:p w:rsidR="0044628D" w:rsidRPr="0067331B" w:rsidRDefault="0044628D" w:rsidP="00997EED">
            <w:pPr>
              <w:pStyle w:val="Tabletext"/>
              <w:jc w:val="center"/>
              <w:rPr>
                <w:sz w:val="18"/>
                <w:szCs w:val="18"/>
              </w:rPr>
            </w:pP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1 895</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−40</w:t>
            </w:r>
          </w:p>
        </w:tc>
        <w:tc>
          <w:tcPr>
            <w:tcW w:w="839"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18"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15,27</w:t>
            </w:r>
          </w:p>
        </w:tc>
      </w:tr>
      <w:tr w:rsidR="0044628D" w:rsidRPr="0067331B" w:rsidTr="00997EED">
        <w:trPr>
          <w:trHeight w:val="225"/>
          <w:jc w:val="center"/>
        </w:trPr>
        <w:tc>
          <w:tcPr>
            <w:tcW w:w="979" w:type="dxa"/>
            <w:vMerge/>
            <w:shd w:val="clear" w:color="auto" w:fill="auto"/>
          </w:tcPr>
          <w:p w:rsidR="0044628D" w:rsidRPr="0067331B" w:rsidRDefault="0044628D" w:rsidP="00997EED">
            <w:pPr>
              <w:pStyle w:val="Tabletext"/>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1 895</w:t>
            </w:r>
          </w:p>
        </w:tc>
        <w:tc>
          <w:tcPr>
            <w:tcW w:w="283" w:type="dxa"/>
            <w:shd w:val="clear" w:color="auto" w:fill="auto"/>
            <w:vAlign w:val="bottom"/>
          </w:tcPr>
          <w:p w:rsidR="0044628D" w:rsidRPr="0067331B" w:rsidRDefault="0044628D" w:rsidP="00997EED">
            <w:pPr>
              <w:pStyle w:val="Tabletext"/>
              <w:jc w:val="center"/>
              <w:rPr>
                <w:sz w:val="18"/>
                <w:szCs w:val="18"/>
              </w:rPr>
            </w:pP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1 915</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−15.5</w:t>
            </w:r>
          </w:p>
        </w:tc>
        <w:tc>
          <w:tcPr>
            <w:tcW w:w="839"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w:t>
            </w:r>
          </w:p>
        </w:tc>
        <w:tc>
          <w:tcPr>
            <w:tcW w:w="1118"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15, 26, 27</w:t>
            </w:r>
          </w:p>
        </w:tc>
      </w:tr>
      <w:tr w:rsidR="0044628D" w:rsidRPr="0067331B" w:rsidTr="00997EED">
        <w:trPr>
          <w:trHeight w:val="225"/>
          <w:jc w:val="center"/>
        </w:trPr>
        <w:tc>
          <w:tcPr>
            <w:tcW w:w="979" w:type="dxa"/>
            <w:vMerge/>
            <w:shd w:val="clear" w:color="auto" w:fill="auto"/>
          </w:tcPr>
          <w:p w:rsidR="0044628D" w:rsidRPr="0067331B" w:rsidRDefault="0044628D" w:rsidP="00997EED">
            <w:pPr>
              <w:pStyle w:val="Tabletext"/>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1 915</w:t>
            </w:r>
          </w:p>
        </w:tc>
        <w:tc>
          <w:tcPr>
            <w:tcW w:w="283" w:type="dxa"/>
            <w:shd w:val="clear" w:color="auto" w:fill="auto"/>
            <w:vAlign w:val="bottom"/>
          </w:tcPr>
          <w:p w:rsidR="0044628D" w:rsidRPr="0067331B" w:rsidRDefault="0044628D" w:rsidP="00997EED">
            <w:pPr>
              <w:pStyle w:val="Tabletext"/>
              <w:jc w:val="center"/>
              <w:rPr>
                <w:sz w:val="18"/>
                <w:szCs w:val="18"/>
              </w:rPr>
            </w:pP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1 920</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+1.6</w:t>
            </w:r>
          </w:p>
        </w:tc>
        <w:tc>
          <w:tcPr>
            <w:tcW w:w="839"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w:t>
            </w:r>
          </w:p>
        </w:tc>
        <w:tc>
          <w:tcPr>
            <w:tcW w:w="1118"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15, 26, 27</w:t>
            </w:r>
          </w:p>
        </w:tc>
      </w:tr>
      <w:tr w:rsidR="0044628D" w:rsidRPr="0067331B" w:rsidTr="00997EED">
        <w:trPr>
          <w:trHeight w:val="232"/>
          <w:jc w:val="center"/>
        </w:trPr>
        <w:tc>
          <w:tcPr>
            <w:tcW w:w="979" w:type="dxa"/>
            <w:vMerge/>
            <w:vAlign w:val="center"/>
          </w:tcPr>
          <w:p w:rsidR="0044628D" w:rsidRPr="0067331B" w:rsidRDefault="0044628D" w:rsidP="00997EED">
            <w:pPr>
              <w:pStyle w:val="Tabletext"/>
              <w:rPr>
                <w:sz w:val="18"/>
                <w:szCs w:val="18"/>
              </w:rPr>
            </w:pPr>
          </w:p>
        </w:tc>
        <w:tc>
          <w:tcPr>
            <w:tcW w:w="3204" w:type="dxa"/>
            <w:shd w:val="clear" w:color="auto" w:fill="auto"/>
            <w:vAlign w:val="bottom"/>
          </w:tcPr>
          <w:p w:rsidR="0044628D" w:rsidRPr="0067331B" w:rsidRDefault="0044628D" w:rsidP="00997EED">
            <w:pPr>
              <w:pStyle w:val="Tabletext"/>
              <w:rPr>
                <w:sz w:val="18"/>
                <w:szCs w:val="18"/>
              </w:rPr>
            </w:pPr>
          </w:p>
        </w:tc>
        <w:tc>
          <w:tcPr>
            <w:tcW w:w="979" w:type="dxa"/>
            <w:shd w:val="clear" w:color="auto" w:fill="auto"/>
            <w:vAlign w:val="bottom"/>
          </w:tcPr>
          <w:p w:rsidR="0044628D" w:rsidRPr="0067331B" w:rsidRDefault="0044628D" w:rsidP="00997EED">
            <w:pPr>
              <w:pStyle w:val="Tabletext"/>
              <w:rPr>
                <w:sz w:val="18"/>
                <w:szCs w:val="18"/>
              </w:rPr>
            </w:pPr>
          </w:p>
        </w:tc>
        <w:tc>
          <w:tcPr>
            <w:tcW w:w="283" w:type="dxa"/>
            <w:shd w:val="clear" w:color="auto" w:fill="auto"/>
            <w:vAlign w:val="bottom"/>
          </w:tcPr>
          <w:p w:rsidR="0044628D" w:rsidRPr="0067331B" w:rsidRDefault="0044628D" w:rsidP="00997EED">
            <w:pPr>
              <w:pStyle w:val="Tabletext"/>
              <w:jc w:val="center"/>
              <w:rPr>
                <w:sz w:val="18"/>
                <w:szCs w:val="18"/>
              </w:rPr>
            </w:pPr>
          </w:p>
        </w:tc>
        <w:tc>
          <w:tcPr>
            <w:tcW w:w="979" w:type="dxa"/>
            <w:shd w:val="clear" w:color="auto" w:fill="auto"/>
            <w:vAlign w:val="bottom"/>
          </w:tcPr>
          <w:p w:rsidR="0044628D" w:rsidRPr="0067331B" w:rsidRDefault="0044628D" w:rsidP="00997EED">
            <w:pPr>
              <w:pStyle w:val="Tabletext"/>
              <w:rPr>
                <w:sz w:val="18"/>
                <w:szCs w:val="18"/>
              </w:rPr>
            </w:pPr>
          </w:p>
        </w:tc>
        <w:tc>
          <w:tcPr>
            <w:tcW w:w="1258" w:type="dxa"/>
            <w:shd w:val="clear" w:color="auto" w:fill="auto"/>
            <w:vAlign w:val="center"/>
          </w:tcPr>
          <w:p w:rsidR="0044628D" w:rsidRPr="0067331B" w:rsidRDefault="0044628D" w:rsidP="00997EED">
            <w:pPr>
              <w:pStyle w:val="Tabletext"/>
              <w:jc w:val="center"/>
              <w:rPr>
                <w:sz w:val="18"/>
                <w:szCs w:val="18"/>
              </w:rPr>
            </w:pPr>
          </w:p>
        </w:tc>
        <w:tc>
          <w:tcPr>
            <w:tcW w:w="839" w:type="dxa"/>
            <w:shd w:val="clear" w:color="auto" w:fill="auto"/>
            <w:noWrap/>
            <w:vAlign w:val="center"/>
          </w:tcPr>
          <w:p w:rsidR="0044628D" w:rsidRPr="0067331B" w:rsidRDefault="0044628D" w:rsidP="00997EED">
            <w:pPr>
              <w:pStyle w:val="Tabletext"/>
              <w:jc w:val="center"/>
              <w:rPr>
                <w:sz w:val="18"/>
                <w:szCs w:val="18"/>
              </w:rPr>
            </w:pPr>
          </w:p>
        </w:tc>
        <w:tc>
          <w:tcPr>
            <w:tcW w:w="1118" w:type="dxa"/>
            <w:shd w:val="clear" w:color="auto" w:fill="auto"/>
            <w:noWrap/>
            <w:vAlign w:val="center"/>
          </w:tcPr>
          <w:p w:rsidR="0044628D" w:rsidRPr="0067331B" w:rsidRDefault="0044628D" w:rsidP="00997EED">
            <w:pPr>
              <w:pStyle w:val="Tabletext"/>
              <w:jc w:val="center"/>
              <w:rPr>
                <w:sz w:val="18"/>
                <w:szCs w:val="18"/>
              </w:rPr>
            </w:pPr>
          </w:p>
        </w:tc>
      </w:tr>
      <w:tr w:rsidR="0044628D" w:rsidRPr="0067331B" w:rsidTr="00997EED">
        <w:trPr>
          <w:trHeight w:val="232"/>
          <w:jc w:val="center"/>
        </w:trPr>
        <w:tc>
          <w:tcPr>
            <w:tcW w:w="979" w:type="dxa"/>
            <w:vMerge/>
            <w:vAlign w:val="center"/>
          </w:tcPr>
          <w:p w:rsidR="0044628D" w:rsidRPr="0067331B" w:rsidRDefault="0044628D" w:rsidP="00997EED">
            <w:pPr>
              <w:pStyle w:val="Tabletext"/>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1 839.9</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1 879.9</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18"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15</w:t>
            </w:r>
          </w:p>
        </w:tc>
      </w:tr>
      <w:tr w:rsidR="0044628D" w:rsidRPr="0067331B" w:rsidTr="00997EED">
        <w:trPr>
          <w:trHeight w:val="225"/>
          <w:jc w:val="center"/>
        </w:trPr>
        <w:tc>
          <w:tcPr>
            <w:tcW w:w="979" w:type="dxa"/>
            <w:vMerge w:val="restart"/>
            <w:shd w:val="clear" w:color="auto" w:fill="auto"/>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2</w:t>
            </w:r>
          </w:p>
        </w:tc>
        <w:tc>
          <w:tcPr>
            <w:tcW w:w="3204"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4, 5, 10, 12, 13, 14, 17</w:t>
            </w:r>
            <w:r w:rsidRPr="0067331B">
              <w:rPr>
                <w:rFonts w:asciiTheme="majorBidi" w:hAnsiTheme="majorBidi" w:cstheme="majorBidi"/>
                <w:sz w:val="18"/>
                <w:szCs w:val="18"/>
                <w:lang w:eastAsia="zh-CN"/>
              </w:rPr>
              <w:t xml:space="preserve">, 23, 24, 26, 27, </w:t>
            </w:r>
            <w:r w:rsidRPr="0067331B">
              <w:rPr>
                <w:rFonts w:asciiTheme="majorBidi" w:hAnsiTheme="majorBidi" w:cstheme="majorBidi"/>
                <w:sz w:val="18"/>
                <w:szCs w:val="18"/>
              </w:rPr>
              <w:t xml:space="preserve">28, 29, 30, </w:t>
            </w:r>
            <w:r w:rsidRPr="0067331B">
              <w:rPr>
                <w:rFonts w:asciiTheme="majorBidi" w:hAnsiTheme="majorBidi" w:cstheme="majorBidi"/>
                <w:sz w:val="18"/>
                <w:szCs w:val="18"/>
                <w:lang w:eastAsia="zh-CN"/>
              </w:rPr>
              <w:t>41, 42</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18" w:type="dxa"/>
            <w:shd w:val="clear" w:color="auto" w:fill="auto"/>
            <w:noWrap/>
            <w:vAlign w:val="center"/>
          </w:tcPr>
          <w:p w:rsidR="0044628D" w:rsidRPr="0067331B" w:rsidRDefault="0044628D" w:rsidP="00997EED">
            <w:pPr>
              <w:pStyle w:val="Tabletext"/>
              <w:jc w:val="center"/>
              <w:rPr>
                <w:sz w:val="18"/>
                <w:szCs w:val="18"/>
              </w:rPr>
            </w:pPr>
          </w:p>
        </w:tc>
      </w:tr>
      <w:tr w:rsidR="0044628D" w:rsidRPr="0067331B" w:rsidTr="00997EED">
        <w:trPr>
          <w:trHeight w:val="225"/>
          <w:jc w:val="center"/>
        </w:trPr>
        <w:tc>
          <w:tcPr>
            <w:tcW w:w="979" w:type="dxa"/>
            <w:vMerge/>
            <w:shd w:val="clear" w:color="auto" w:fill="auto"/>
          </w:tcPr>
          <w:p w:rsidR="0044628D" w:rsidRPr="0067331B" w:rsidRDefault="0044628D" w:rsidP="00997EED">
            <w:pPr>
              <w:pStyle w:val="Tabletext"/>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2, 25</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18"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15</w:t>
            </w:r>
          </w:p>
        </w:tc>
      </w:tr>
      <w:tr w:rsidR="0044628D" w:rsidRPr="0067331B" w:rsidTr="00997EED">
        <w:trPr>
          <w:trHeight w:val="225"/>
          <w:jc w:val="center"/>
        </w:trPr>
        <w:tc>
          <w:tcPr>
            <w:tcW w:w="979" w:type="dxa"/>
            <w:vMerge/>
            <w:shd w:val="clear" w:color="auto" w:fill="auto"/>
          </w:tcPr>
          <w:p w:rsidR="0044628D" w:rsidRPr="0067331B" w:rsidRDefault="0044628D" w:rsidP="00997EED">
            <w:pPr>
              <w:pStyle w:val="Tabletext"/>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lang w:eastAsia="zh-CN"/>
              </w:rPr>
              <w:t>43</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18"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2</w:t>
            </w:r>
          </w:p>
        </w:tc>
      </w:tr>
      <w:tr w:rsidR="0044628D" w:rsidRPr="0067331B" w:rsidTr="00997EED">
        <w:trPr>
          <w:trHeight w:val="225"/>
          <w:jc w:val="center"/>
        </w:trPr>
        <w:tc>
          <w:tcPr>
            <w:tcW w:w="979" w:type="dxa"/>
            <w:vMerge w:val="restart"/>
            <w:shd w:val="clear" w:color="auto" w:fill="auto"/>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3</w:t>
            </w:r>
          </w:p>
        </w:tc>
        <w:tc>
          <w:tcPr>
            <w:tcW w:w="3204"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 xml:space="preserve">1, 5, 7, 8, 20, </w:t>
            </w:r>
            <w:r w:rsidRPr="0067331B">
              <w:rPr>
                <w:rFonts w:asciiTheme="majorBidi" w:eastAsia="Malgun Gothic" w:hAnsiTheme="majorBidi" w:cstheme="majorBidi"/>
                <w:sz w:val="18"/>
                <w:szCs w:val="18"/>
              </w:rPr>
              <w:t xml:space="preserve">26, </w:t>
            </w:r>
            <w:r w:rsidRPr="0067331B">
              <w:rPr>
                <w:rFonts w:asciiTheme="majorBidi" w:hAnsiTheme="majorBidi" w:cstheme="majorBidi"/>
                <w:sz w:val="18"/>
                <w:szCs w:val="18"/>
              </w:rPr>
              <w:t>27, 28, 31, 32, 33, 34, 38, 39, 41, 43, 44</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18" w:type="dxa"/>
            <w:shd w:val="clear" w:color="auto" w:fill="auto"/>
            <w:noWrap/>
            <w:vAlign w:val="center"/>
          </w:tcPr>
          <w:p w:rsidR="0044628D" w:rsidRPr="0067331B" w:rsidRDefault="0044628D" w:rsidP="00997EED">
            <w:pPr>
              <w:pStyle w:val="Tabletext"/>
              <w:jc w:val="center"/>
              <w:rPr>
                <w:sz w:val="18"/>
                <w:szCs w:val="18"/>
              </w:rPr>
            </w:pPr>
          </w:p>
        </w:tc>
      </w:tr>
      <w:tr w:rsidR="0044628D" w:rsidRPr="0067331B" w:rsidTr="00997EED">
        <w:trPr>
          <w:trHeight w:val="225"/>
          <w:jc w:val="center"/>
        </w:trPr>
        <w:tc>
          <w:tcPr>
            <w:tcW w:w="979" w:type="dxa"/>
            <w:vMerge/>
            <w:shd w:val="clear" w:color="auto" w:fill="auto"/>
          </w:tcPr>
          <w:p w:rsidR="0044628D" w:rsidRPr="0067331B" w:rsidRDefault="0044628D" w:rsidP="00997EED">
            <w:pPr>
              <w:pStyle w:val="Tabletext"/>
              <w:jc w:val="center"/>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3</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18"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15</w:t>
            </w:r>
          </w:p>
        </w:tc>
      </w:tr>
      <w:tr w:rsidR="0044628D" w:rsidRPr="0067331B" w:rsidTr="00997EED">
        <w:trPr>
          <w:trHeight w:val="225"/>
          <w:jc w:val="center"/>
        </w:trPr>
        <w:tc>
          <w:tcPr>
            <w:tcW w:w="979" w:type="dxa"/>
            <w:vMerge/>
            <w:shd w:val="clear" w:color="auto" w:fill="auto"/>
          </w:tcPr>
          <w:p w:rsidR="0044628D" w:rsidRPr="0067331B" w:rsidRDefault="0044628D" w:rsidP="00997EED">
            <w:pPr>
              <w:pStyle w:val="Tabletext"/>
              <w:jc w:val="center"/>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11, 18, 19, 21</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18"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13</w:t>
            </w:r>
          </w:p>
        </w:tc>
      </w:tr>
      <w:tr w:rsidR="0044628D" w:rsidRPr="0067331B" w:rsidTr="00997EED">
        <w:trPr>
          <w:trHeight w:val="225"/>
          <w:jc w:val="center"/>
        </w:trPr>
        <w:tc>
          <w:tcPr>
            <w:tcW w:w="979" w:type="dxa"/>
            <w:vMerge/>
            <w:shd w:val="clear" w:color="auto" w:fill="auto"/>
          </w:tcPr>
          <w:p w:rsidR="0044628D" w:rsidRPr="0067331B" w:rsidRDefault="0044628D" w:rsidP="00997EED">
            <w:pPr>
              <w:pStyle w:val="Tabletext"/>
              <w:jc w:val="center"/>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22, 42</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18"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2</w:t>
            </w:r>
          </w:p>
        </w:tc>
      </w:tr>
      <w:tr w:rsidR="0044628D" w:rsidRPr="0067331B" w:rsidTr="00997EED">
        <w:trPr>
          <w:trHeight w:val="225"/>
          <w:jc w:val="center"/>
        </w:trPr>
        <w:tc>
          <w:tcPr>
            <w:tcW w:w="979" w:type="dxa"/>
            <w:vMerge/>
            <w:shd w:val="clear" w:color="auto" w:fill="auto"/>
          </w:tcPr>
          <w:p w:rsidR="0044628D" w:rsidRPr="0067331B" w:rsidRDefault="0044628D" w:rsidP="00997EED">
            <w:pPr>
              <w:pStyle w:val="Tabletext"/>
              <w:jc w:val="center"/>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1 884.5</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1 915.7</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−41</w:t>
            </w:r>
          </w:p>
        </w:tc>
        <w:tc>
          <w:tcPr>
            <w:tcW w:w="839"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0.3</w:t>
            </w:r>
          </w:p>
        </w:tc>
        <w:tc>
          <w:tcPr>
            <w:tcW w:w="1118"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13</w:t>
            </w:r>
          </w:p>
        </w:tc>
      </w:tr>
      <w:tr w:rsidR="0044628D" w:rsidRPr="0067331B" w:rsidTr="00997EED">
        <w:trPr>
          <w:trHeight w:val="225"/>
          <w:jc w:val="center"/>
        </w:trPr>
        <w:tc>
          <w:tcPr>
            <w:tcW w:w="979" w:type="dxa"/>
            <w:vMerge w:val="restart"/>
            <w:shd w:val="clear" w:color="auto" w:fill="auto"/>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4</w:t>
            </w:r>
          </w:p>
        </w:tc>
        <w:tc>
          <w:tcPr>
            <w:tcW w:w="3204"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2, 4, 5, 7, 10, 12, 13, 14, 17</w:t>
            </w:r>
            <w:r w:rsidRPr="0067331B">
              <w:rPr>
                <w:rFonts w:asciiTheme="majorBidi" w:hAnsiTheme="majorBidi" w:cstheme="majorBidi"/>
                <w:sz w:val="18"/>
                <w:szCs w:val="18"/>
                <w:lang w:eastAsia="zh-CN"/>
              </w:rPr>
              <w:t xml:space="preserve">, 23, 24, 25, 26, 27, </w:t>
            </w:r>
            <w:r w:rsidRPr="0067331B">
              <w:rPr>
                <w:rFonts w:asciiTheme="majorBidi" w:hAnsiTheme="majorBidi" w:cstheme="majorBidi"/>
                <w:sz w:val="18"/>
                <w:szCs w:val="18"/>
              </w:rPr>
              <w:t xml:space="preserve">28, 29, 30, </w:t>
            </w:r>
            <w:r w:rsidRPr="0067331B">
              <w:rPr>
                <w:rFonts w:asciiTheme="majorBidi" w:hAnsiTheme="majorBidi" w:cstheme="majorBidi"/>
                <w:sz w:val="18"/>
                <w:szCs w:val="18"/>
                <w:lang w:eastAsia="zh-CN"/>
              </w:rPr>
              <w:t>41, 43</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18" w:type="dxa"/>
            <w:shd w:val="clear" w:color="auto" w:fill="auto"/>
            <w:noWrap/>
            <w:vAlign w:val="center"/>
          </w:tcPr>
          <w:p w:rsidR="0044628D" w:rsidRPr="0067331B" w:rsidRDefault="0044628D" w:rsidP="00997EED">
            <w:pPr>
              <w:pStyle w:val="Tabletext"/>
              <w:jc w:val="center"/>
              <w:rPr>
                <w:sz w:val="18"/>
                <w:szCs w:val="18"/>
              </w:rPr>
            </w:pPr>
          </w:p>
        </w:tc>
      </w:tr>
      <w:tr w:rsidR="0044628D" w:rsidRPr="0067331B" w:rsidTr="00997EED">
        <w:trPr>
          <w:trHeight w:val="225"/>
          <w:jc w:val="center"/>
        </w:trPr>
        <w:tc>
          <w:tcPr>
            <w:tcW w:w="979" w:type="dxa"/>
            <w:vMerge/>
            <w:shd w:val="clear" w:color="auto" w:fill="auto"/>
          </w:tcPr>
          <w:p w:rsidR="0044628D" w:rsidRPr="0067331B" w:rsidRDefault="0044628D" w:rsidP="00997EED">
            <w:pPr>
              <w:pStyle w:val="Tabletext"/>
              <w:jc w:val="center"/>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lang w:eastAsia="zh-CN"/>
              </w:rPr>
              <w:t>42</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18"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2</w:t>
            </w:r>
          </w:p>
        </w:tc>
      </w:tr>
      <w:tr w:rsidR="0044628D" w:rsidRPr="0067331B" w:rsidTr="00997EED">
        <w:trPr>
          <w:trHeight w:val="225"/>
          <w:jc w:val="center"/>
        </w:trPr>
        <w:tc>
          <w:tcPr>
            <w:tcW w:w="979" w:type="dxa"/>
            <w:vMerge w:val="restart"/>
            <w:shd w:val="clear" w:color="auto" w:fill="auto"/>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w:t>
            </w:r>
          </w:p>
        </w:tc>
        <w:tc>
          <w:tcPr>
            <w:tcW w:w="3204"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1, 2, 3, 4, 5, 7, 8, 10, 12, 13, 14, 17, 23, 24, 25, 28, 29, 30, 31, 38, 40, 42, 43</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18" w:type="dxa"/>
            <w:shd w:val="clear" w:color="auto" w:fill="auto"/>
            <w:noWrap/>
            <w:vAlign w:val="center"/>
          </w:tcPr>
          <w:p w:rsidR="0044628D" w:rsidRPr="0067331B" w:rsidRDefault="0044628D" w:rsidP="00997EED">
            <w:pPr>
              <w:pStyle w:val="Tabletext"/>
              <w:jc w:val="center"/>
              <w:rPr>
                <w:sz w:val="18"/>
                <w:szCs w:val="18"/>
              </w:rPr>
            </w:pPr>
          </w:p>
        </w:tc>
      </w:tr>
      <w:tr w:rsidR="0044628D" w:rsidRPr="0067331B" w:rsidTr="00997EED">
        <w:trPr>
          <w:trHeight w:val="225"/>
          <w:jc w:val="center"/>
        </w:trPr>
        <w:tc>
          <w:tcPr>
            <w:tcW w:w="979" w:type="dxa"/>
            <w:vMerge/>
            <w:tcBorders>
              <w:bottom w:val="nil"/>
            </w:tcBorders>
            <w:shd w:val="clear" w:color="auto" w:fill="auto"/>
          </w:tcPr>
          <w:p w:rsidR="0044628D" w:rsidRPr="0067331B" w:rsidRDefault="0044628D" w:rsidP="00997EED">
            <w:pPr>
              <w:pStyle w:val="Tabletext"/>
              <w:jc w:val="center"/>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lang w:eastAsia="zh-CN"/>
              </w:rPr>
              <w:t>E-UTRA</w:t>
            </w:r>
            <w:r>
              <w:rPr>
                <w:rFonts w:asciiTheme="majorBidi" w:hAnsiTheme="majorBidi" w:cstheme="majorBidi"/>
                <w:sz w:val="18"/>
                <w:szCs w:val="18"/>
                <w:lang w:eastAsia="zh-CN"/>
              </w:rPr>
              <w:t>频段</w:t>
            </w:r>
            <w:r w:rsidRPr="0067331B">
              <w:rPr>
                <w:rFonts w:asciiTheme="majorBidi" w:hAnsiTheme="majorBidi" w:cstheme="majorBidi"/>
                <w:sz w:val="18"/>
                <w:szCs w:val="18"/>
                <w:lang w:eastAsia="zh-CN"/>
              </w:rPr>
              <w:t>41</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18"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2</w:t>
            </w:r>
          </w:p>
        </w:tc>
      </w:tr>
      <w:tr w:rsidR="0044628D" w:rsidRPr="0067331B" w:rsidTr="00997EED">
        <w:trPr>
          <w:trHeight w:val="225"/>
          <w:jc w:val="center"/>
        </w:trPr>
        <w:tc>
          <w:tcPr>
            <w:tcW w:w="979" w:type="dxa"/>
            <w:tcBorders>
              <w:top w:val="nil"/>
              <w:bottom w:val="single" w:sz="4" w:space="0" w:color="auto"/>
            </w:tcBorders>
            <w:shd w:val="clear" w:color="auto" w:fill="auto"/>
          </w:tcPr>
          <w:p w:rsidR="0044628D" w:rsidRPr="0067331B" w:rsidRDefault="0044628D" w:rsidP="00997EED">
            <w:pPr>
              <w:pStyle w:val="Tabletext"/>
              <w:jc w:val="center"/>
              <w:rPr>
                <w:sz w:val="18"/>
                <w:szCs w:val="18"/>
              </w:rPr>
            </w:pPr>
          </w:p>
        </w:tc>
        <w:tc>
          <w:tcPr>
            <w:tcW w:w="3204" w:type="dxa"/>
            <w:shd w:val="clear" w:color="auto" w:fill="auto"/>
            <w:vAlign w:val="bottom"/>
          </w:tcPr>
          <w:p w:rsidR="0044628D" w:rsidRPr="0067331B" w:rsidRDefault="0044628D" w:rsidP="00997EED">
            <w:pPr>
              <w:pStyle w:val="Tabletext"/>
              <w:rPr>
                <w:sz w:val="18"/>
                <w:szCs w:val="18"/>
                <w:lang w:eastAsia="zh-CN"/>
              </w:rPr>
            </w:pPr>
            <w:r w:rsidRPr="0067331B">
              <w:rPr>
                <w:rFonts w:asciiTheme="majorBidi" w:hAnsiTheme="majorBidi" w:cstheme="majorBidi"/>
                <w:sz w:val="18"/>
                <w:szCs w:val="18"/>
                <w:lang w:eastAsia="zh-CN"/>
              </w:rPr>
              <w:t>E-UTRA</w:t>
            </w:r>
            <w:r>
              <w:rPr>
                <w:rFonts w:asciiTheme="majorBidi" w:hAnsiTheme="majorBidi" w:cstheme="majorBidi"/>
                <w:sz w:val="18"/>
                <w:szCs w:val="18"/>
                <w:lang w:eastAsia="zh-CN"/>
              </w:rPr>
              <w:t>频段</w:t>
            </w:r>
            <w:r w:rsidRPr="0067331B">
              <w:rPr>
                <w:rFonts w:asciiTheme="majorBidi" w:hAnsiTheme="majorBidi" w:cstheme="majorBidi"/>
                <w:sz w:val="18"/>
                <w:szCs w:val="18"/>
                <w:lang w:eastAsia="zh-CN"/>
              </w:rPr>
              <w:t>26</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859</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869</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−27</w:t>
            </w:r>
          </w:p>
        </w:tc>
        <w:tc>
          <w:tcPr>
            <w:tcW w:w="839"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18" w:type="dxa"/>
            <w:shd w:val="clear" w:color="auto" w:fill="auto"/>
            <w:noWrap/>
            <w:vAlign w:val="center"/>
          </w:tcPr>
          <w:p w:rsidR="0044628D" w:rsidRPr="0067331B" w:rsidRDefault="0044628D" w:rsidP="00997EED">
            <w:pPr>
              <w:pStyle w:val="Tabletext"/>
              <w:jc w:val="center"/>
              <w:rPr>
                <w:sz w:val="18"/>
                <w:szCs w:val="18"/>
              </w:rPr>
            </w:pPr>
          </w:p>
        </w:tc>
      </w:tr>
    </w:tbl>
    <w:p w:rsidR="0044628D" w:rsidRDefault="0044628D" w:rsidP="0044628D">
      <w:pPr>
        <w:rPr>
          <w:lang w:val="en-GB" w:eastAsia="zh-CN"/>
        </w:rPr>
      </w:pPr>
    </w:p>
    <w:p w:rsidR="0044628D" w:rsidRDefault="0044628D">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44628D" w:rsidRPr="00912595" w:rsidRDefault="0044628D" w:rsidP="0044628D">
      <w:pPr>
        <w:pStyle w:val="TableNo"/>
        <w:rPr>
          <w:lang w:eastAsia="zh-CN"/>
        </w:rPr>
      </w:pPr>
      <w:r w:rsidRPr="00912595">
        <w:rPr>
          <w:rFonts w:hint="eastAsia"/>
          <w:lang w:eastAsia="zh-CN"/>
        </w:rPr>
        <w:lastRenderedPageBreak/>
        <w:t>表</w:t>
      </w:r>
      <w:r>
        <w:t>4.3-1</w:t>
      </w:r>
      <w:r w:rsidR="00836052">
        <w:rPr>
          <w:rFonts w:hint="eastAsia"/>
          <w:iCs/>
          <w:lang w:eastAsia="zh-CN"/>
        </w:rPr>
        <w:t>（</w:t>
      </w:r>
      <w:r w:rsidRPr="00836052">
        <w:rPr>
          <w:rFonts w:ascii="STKaiti" w:eastAsia="STKaiti" w:hAnsi="STKaiti" w:hint="eastAsia"/>
          <w:iCs/>
          <w:lang w:eastAsia="zh-CN"/>
        </w:rPr>
        <w:t>续</w:t>
      </w:r>
      <w:r w:rsidRPr="00146B6D">
        <w:rPr>
          <w:rFonts w:hint="eastAsia"/>
          <w:iCs/>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78"/>
        <w:gridCol w:w="3204"/>
        <w:gridCol w:w="979"/>
        <w:gridCol w:w="283"/>
        <w:gridCol w:w="979"/>
        <w:gridCol w:w="1258"/>
        <w:gridCol w:w="811"/>
        <w:gridCol w:w="1147"/>
      </w:tblGrid>
      <w:tr w:rsidR="0044628D" w:rsidRPr="0067331B" w:rsidTr="00997EED">
        <w:trPr>
          <w:trHeight w:val="270"/>
          <w:jc w:val="center"/>
        </w:trPr>
        <w:tc>
          <w:tcPr>
            <w:tcW w:w="978" w:type="dxa"/>
            <w:vMerge w:val="restart"/>
            <w:shd w:val="clear" w:color="auto" w:fill="auto"/>
            <w:vAlign w:val="center"/>
          </w:tcPr>
          <w:p w:rsidR="0044628D" w:rsidRPr="00912595" w:rsidRDefault="0044628D" w:rsidP="0044628D">
            <w:pPr>
              <w:pStyle w:val="Tablehead"/>
              <w:rPr>
                <w:sz w:val="20"/>
                <w:lang w:eastAsia="zh-CN"/>
              </w:rPr>
            </w:pPr>
            <w:r w:rsidRPr="00912595">
              <w:rPr>
                <w:rFonts w:asciiTheme="majorBidi" w:hAnsiTheme="majorBidi" w:cstheme="majorBidi"/>
                <w:sz w:val="20"/>
                <w:lang w:eastAsia="zh-CN"/>
              </w:rPr>
              <w:t>E-UTRA</w:t>
            </w:r>
            <w:r w:rsidRPr="00912595">
              <w:rPr>
                <w:rFonts w:ascii="SimSun" w:hAnsi="SimSun" w:cs="SimSun" w:hint="eastAsia"/>
                <w:sz w:val="20"/>
                <w:lang w:eastAsia="zh-CN"/>
              </w:rPr>
              <w:t>频段</w:t>
            </w:r>
          </w:p>
        </w:tc>
        <w:tc>
          <w:tcPr>
            <w:tcW w:w="8661" w:type="dxa"/>
            <w:gridSpan w:val="7"/>
            <w:shd w:val="clear" w:color="auto" w:fill="auto"/>
            <w:vAlign w:val="center"/>
          </w:tcPr>
          <w:p w:rsidR="0044628D" w:rsidRPr="00912595" w:rsidRDefault="0044628D" w:rsidP="0044628D">
            <w:pPr>
              <w:pStyle w:val="Tablehead"/>
              <w:rPr>
                <w:sz w:val="20"/>
                <w:lang w:eastAsia="zh-CN"/>
              </w:rPr>
            </w:pPr>
            <w:r w:rsidRPr="00912595">
              <w:rPr>
                <w:rFonts w:ascii="SimSun" w:hAnsi="SimSun" w:cs="SimSun" w:hint="eastAsia"/>
                <w:sz w:val="20"/>
                <w:lang w:eastAsia="zh-CN"/>
              </w:rPr>
              <w:t>杂散发射</w:t>
            </w:r>
          </w:p>
        </w:tc>
      </w:tr>
      <w:tr w:rsidR="0044628D" w:rsidRPr="0067331B" w:rsidTr="00997EED">
        <w:trPr>
          <w:trHeight w:val="450"/>
          <w:jc w:val="center"/>
        </w:trPr>
        <w:tc>
          <w:tcPr>
            <w:tcW w:w="978" w:type="dxa"/>
            <w:vMerge/>
            <w:vAlign w:val="center"/>
          </w:tcPr>
          <w:p w:rsidR="0044628D" w:rsidRPr="0067331B" w:rsidRDefault="0044628D" w:rsidP="0044628D">
            <w:pPr>
              <w:rPr>
                <w:rFonts w:asciiTheme="majorBidi" w:hAnsiTheme="majorBidi" w:cstheme="majorBidi"/>
                <w:sz w:val="18"/>
                <w:szCs w:val="18"/>
              </w:rPr>
            </w:pPr>
          </w:p>
        </w:tc>
        <w:tc>
          <w:tcPr>
            <w:tcW w:w="3204" w:type="dxa"/>
            <w:shd w:val="clear" w:color="auto" w:fill="auto"/>
            <w:vAlign w:val="center"/>
          </w:tcPr>
          <w:p w:rsidR="0044628D" w:rsidRPr="0067331B" w:rsidRDefault="0044628D" w:rsidP="0044628D">
            <w:pPr>
              <w:pStyle w:val="Tablehead"/>
              <w:rPr>
                <w:sz w:val="18"/>
                <w:szCs w:val="18"/>
              </w:rPr>
            </w:pPr>
            <w:r w:rsidRPr="00912595">
              <w:rPr>
                <w:rFonts w:ascii="SimSun" w:hAnsi="SimSun" w:cs="SimSun" w:hint="eastAsia"/>
                <w:sz w:val="20"/>
                <w:lang w:eastAsia="zh-CN"/>
              </w:rPr>
              <w:t>受保护频段</w:t>
            </w:r>
          </w:p>
        </w:tc>
        <w:tc>
          <w:tcPr>
            <w:tcW w:w="2241" w:type="dxa"/>
            <w:gridSpan w:val="3"/>
            <w:shd w:val="clear" w:color="auto" w:fill="auto"/>
            <w:vAlign w:val="center"/>
          </w:tcPr>
          <w:p w:rsidR="0044628D" w:rsidRPr="00912595" w:rsidRDefault="0044628D" w:rsidP="0044628D">
            <w:pPr>
              <w:rPr>
                <w:rFonts w:asciiTheme="majorBidi" w:hAnsiTheme="majorBidi" w:cstheme="majorBidi"/>
                <w:sz w:val="20"/>
                <w:lang w:eastAsia="zh-CN"/>
              </w:rPr>
            </w:pPr>
          </w:p>
        </w:tc>
        <w:tc>
          <w:tcPr>
            <w:tcW w:w="1258" w:type="dxa"/>
            <w:shd w:val="clear" w:color="auto" w:fill="auto"/>
            <w:vAlign w:val="center"/>
          </w:tcPr>
          <w:p w:rsidR="0044628D" w:rsidRPr="00912595" w:rsidRDefault="0044628D" w:rsidP="0044628D">
            <w:pPr>
              <w:pStyle w:val="Tablehead"/>
              <w:rPr>
                <w:sz w:val="20"/>
                <w:lang w:eastAsia="zh-CN"/>
              </w:rPr>
            </w:pPr>
            <w:r w:rsidRPr="00912595">
              <w:rPr>
                <w:rFonts w:ascii="SimSun" w:hAnsi="SimSun" w:cs="SimSun" w:hint="eastAsia"/>
                <w:sz w:val="20"/>
                <w:lang w:eastAsia="zh-CN"/>
              </w:rPr>
              <w:t>受保护频段</w:t>
            </w:r>
          </w:p>
        </w:tc>
        <w:tc>
          <w:tcPr>
            <w:tcW w:w="811" w:type="dxa"/>
            <w:shd w:val="clear" w:color="auto" w:fill="auto"/>
            <w:vAlign w:val="center"/>
          </w:tcPr>
          <w:p w:rsidR="0044628D" w:rsidRPr="00912595" w:rsidRDefault="0044628D" w:rsidP="0044628D">
            <w:pPr>
              <w:rPr>
                <w:rFonts w:asciiTheme="majorBidi" w:hAnsiTheme="majorBidi" w:cstheme="majorBidi"/>
                <w:sz w:val="20"/>
                <w:lang w:eastAsia="zh-CN"/>
              </w:rPr>
            </w:pPr>
          </w:p>
        </w:tc>
        <w:tc>
          <w:tcPr>
            <w:tcW w:w="1147" w:type="dxa"/>
            <w:shd w:val="clear" w:color="auto" w:fill="auto"/>
            <w:noWrap/>
            <w:vAlign w:val="center"/>
          </w:tcPr>
          <w:p w:rsidR="0044628D" w:rsidRPr="00912595" w:rsidRDefault="0044628D" w:rsidP="0044628D">
            <w:pPr>
              <w:pStyle w:val="Tablehead"/>
              <w:rPr>
                <w:sz w:val="20"/>
                <w:lang w:eastAsia="zh-CN"/>
              </w:rPr>
            </w:pPr>
            <w:r w:rsidRPr="00912595">
              <w:rPr>
                <w:rFonts w:ascii="SimSun" w:hAnsi="SimSun" w:cs="SimSun" w:hint="eastAsia"/>
                <w:sz w:val="20"/>
                <w:lang w:eastAsia="zh-CN"/>
              </w:rPr>
              <w:t>受保护频段</w:t>
            </w:r>
          </w:p>
        </w:tc>
      </w:tr>
      <w:tr w:rsidR="0044628D" w:rsidRPr="0067331B" w:rsidTr="00997EED">
        <w:trPr>
          <w:trHeight w:val="225"/>
          <w:jc w:val="center"/>
        </w:trPr>
        <w:tc>
          <w:tcPr>
            <w:tcW w:w="978" w:type="dxa"/>
            <w:vMerge w:val="restart"/>
            <w:shd w:val="clear" w:color="auto" w:fill="auto"/>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6</w:t>
            </w:r>
          </w:p>
        </w:tc>
        <w:tc>
          <w:tcPr>
            <w:tcW w:w="3204"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1, 9, 11, 34</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44628D" w:rsidRPr="0067331B" w:rsidRDefault="0044628D" w:rsidP="00997EED">
            <w:pPr>
              <w:pStyle w:val="Tabletext"/>
              <w:jc w:val="center"/>
              <w:rPr>
                <w:sz w:val="18"/>
                <w:szCs w:val="18"/>
              </w:rPr>
            </w:pPr>
          </w:p>
        </w:tc>
      </w:tr>
      <w:tr w:rsidR="0044628D" w:rsidRPr="0067331B" w:rsidTr="00997EED">
        <w:trPr>
          <w:trHeight w:val="225"/>
          <w:jc w:val="center"/>
        </w:trPr>
        <w:tc>
          <w:tcPr>
            <w:tcW w:w="978" w:type="dxa"/>
            <w:vMerge/>
            <w:vAlign w:val="center"/>
          </w:tcPr>
          <w:p w:rsidR="0044628D" w:rsidRPr="0067331B" w:rsidRDefault="0044628D" w:rsidP="00997EED">
            <w:pPr>
              <w:pStyle w:val="Tabletext"/>
              <w:jc w:val="center"/>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860</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875</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−37</w:t>
            </w:r>
          </w:p>
        </w:tc>
        <w:tc>
          <w:tcPr>
            <w:tcW w:w="811"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44628D" w:rsidRPr="0067331B" w:rsidRDefault="0044628D" w:rsidP="00997EED">
            <w:pPr>
              <w:pStyle w:val="Tabletext"/>
              <w:jc w:val="center"/>
              <w:rPr>
                <w:sz w:val="18"/>
                <w:szCs w:val="18"/>
              </w:rPr>
            </w:pPr>
          </w:p>
        </w:tc>
      </w:tr>
      <w:tr w:rsidR="0044628D" w:rsidRPr="0067331B" w:rsidTr="00997EED">
        <w:trPr>
          <w:trHeight w:val="225"/>
          <w:jc w:val="center"/>
        </w:trPr>
        <w:tc>
          <w:tcPr>
            <w:tcW w:w="978" w:type="dxa"/>
            <w:vMerge/>
            <w:vAlign w:val="center"/>
          </w:tcPr>
          <w:p w:rsidR="0044628D" w:rsidRPr="0067331B" w:rsidRDefault="0044628D" w:rsidP="00997EED">
            <w:pPr>
              <w:pStyle w:val="Tabletext"/>
              <w:jc w:val="center"/>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875</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895</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44628D" w:rsidRPr="0067331B" w:rsidRDefault="0044628D" w:rsidP="00997EED">
            <w:pPr>
              <w:pStyle w:val="Tabletext"/>
              <w:jc w:val="center"/>
              <w:rPr>
                <w:sz w:val="18"/>
                <w:szCs w:val="18"/>
              </w:rPr>
            </w:pPr>
          </w:p>
        </w:tc>
      </w:tr>
      <w:tr w:rsidR="0044628D" w:rsidRPr="0067331B" w:rsidTr="00997EED">
        <w:trPr>
          <w:trHeight w:val="353"/>
          <w:jc w:val="center"/>
        </w:trPr>
        <w:tc>
          <w:tcPr>
            <w:tcW w:w="978" w:type="dxa"/>
            <w:vMerge/>
            <w:vAlign w:val="center"/>
          </w:tcPr>
          <w:p w:rsidR="0044628D" w:rsidRPr="0067331B" w:rsidRDefault="0044628D" w:rsidP="00997EED">
            <w:pPr>
              <w:pStyle w:val="Tabletext"/>
              <w:jc w:val="center"/>
              <w:rPr>
                <w:sz w:val="18"/>
                <w:szCs w:val="18"/>
              </w:rPr>
            </w:pPr>
          </w:p>
        </w:tc>
        <w:tc>
          <w:tcPr>
            <w:tcW w:w="3204" w:type="dxa"/>
            <w:vMerge w:val="restart"/>
            <w:shd w:val="clear" w:color="auto" w:fill="auto"/>
          </w:tcPr>
          <w:p w:rsidR="0044628D" w:rsidRPr="0067331B" w:rsidRDefault="0044628D" w:rsidP="00997EED">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1 884.5</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1 919.6</w:t>
            </w:r>
          </w:p>
        </w:tc>
        <w:tc>
          <w:tcPr>
            <w:tcW w:w="1258" w:type="dxa"/>
            <w:vMerge w:val="restart"/>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−41</w:t>
            </w:r>
          </w:p>
        </w:tc>
        <w:tc>
          <w:tcPr>
            <w:tcW w:w="811" w:type="dxa"/>
            <w:vMerge w:val="restart"/>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0.3</w:t>
            </w:r>
          </w:p>
        </w:tc>
        <w:tc>
          <w:tcPr>
            <w:tcW w:w="1147"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7</w:t>
            </w:r>
          </w:p>
        </w:tc>
      </w:tr>
      <w:tr w:rsidR="0044628D" w:rsidRPr="0067331B" w:rsidTr="00997EED">
        <w:trPr>
          <w:trHeight w:val="367"/>
          <w:jc w:val="center"/>
        </w:trPr>
        <w:tc>
          <w:tcPr>
            <w:tcW w:w="978" w:type="dxa"/>
            <w:vMerge/>
            <w:vAlign w:val="center"/>
          </w:tcPr>
          <w:p w:rsidR="0044628D" w:rsidRPr="0067331B" w:rsidRDefault="0044628D" w:rsidP="00997EED">
            <w:pPr>
              <w:pStyle w:val="Tabletext"/>
              <w:jc w:val="center"/>
              <w:rPr>
                <w:sz w:val="18"/>
                <w:szCs w:val="18"/>
              </w:rPr>
            </w:pPr>
          </w:p>
        </w:tc>
        <w:tc>
          <w:tcPr>
            <w:tcW w:w="3204" w:type="dxa"/>
            <w:vMerge/>
            <w:shd w:val="clear" w:color="auto" w:fill="auto"/>
            <w:vAlign w:val="bottom"/>
          </w:tcPr>
          <w:p w:rsidR="0044628D" w:rsidRPr="0067331B" w:rsidRDefault="0044628D" w:rsidP="00997EED">
            <w:pPr>
              <w:pStyle w:val="Tabletext"/>
              <w:rPr>
                <w:sz w:val="18"/>
                <w:szCs w:val="18"/>
              </w:rPr>
            </w:pP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1 884.5</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1 915.7</w:t>
            </w:r>
          </w:p>
        </w:tc>
        <w:tc>
          <w:tcPr>
            <w:tcW w:w="1258" w:type="dxa"/>
            <w:vMerge/>
            <w:shd w:val="clear" w:color="auto" w:fill="auto"/>
            <w:vAlign w:val="center"/>
          </w:tcPr>
          <w:p w:rsidR="0044628D" w:rsidRPr="0067331B" w:rsidRDefault="0044628D" w:rsidP="00997EED">
            <w:pPr>
              <w:jc w:val="center"/>
              <w:rPr>
                <w:rFonts w:asciiTheme="majorBidi" w:hAnsiTheme="majorBidi" w:cstheme="majorBidi"/>
                <w:sz w:val="18"/>
                <w:szCs w:val="18"/>
              </w:rPr>
            </w:pPr>
          </w:p>
        </w:tc>
        <w:tc>
          <w:tcPr>
            <w:tcW w:w="811" w:type="dxa"/>
            <w:vMerge/>
            <w:shd w:val="clear" w:color="auto" w:fill="auto"/>
            <w:noWrap/>
            <w:vAlign w:val="center"/>
          </w:tcPr>
          <w:p w:rsidR="0044628D" w:rsidRPr="0067331B" w:rsidRDefault="0044628D" w:rsidP="00997EED">
            <w:pPr>
              <w:jc w:val="center"/>
              <w:rPr>
                <w:rFonts w:asciiTheme="majorBidi" w:hAnsiTheme="majorBidi" w:cstheme="majorBidi"/>
                <w:sz w:val="18"/>
                <w:szCs w:val="18"/>
              </w:rPr>
            </w:pPr>
          </w:p>
        </w:tc>
        <w:tc>
          <w:tcPr>
            <w:tcW w:w="1147"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8</w:t>
            </w:r>
          </w:p>
        </w:tc>
      </w:tr>
      <w:tr w:rsidR="0044628D" w:rsidRPr="0067331B" w:rsidTr="00997EED">
        <w:trPr>
          <w:trHeight w:val="225"/>
          <w:jc w:val="center"/>
        </w:trPr>
        <w:tc>
          <w:tcPr>
            <w:tcW w:w="978" w:type="dxa"/>
            <w:vMerge w:val="restart"/>
            <w:shd w:val="clear" w:color="auto" w:fill="auto"/>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7</w:t>
            </w:r>
          </w:p>
        </w:tc>
        <w:tc>
          <w:tcPr>
            <w:tcW w:w="3204"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1, 2, 3, 4, 5, 7, 8, 10, 12, 13, 14, 17, 20, 22, 27, 28, 29, 30, 31, 32, 33, 34, 40, 42, 43</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44628D" w:rsidRPr="0067331B" w:rsidRDefault="0044628D" w:rsidP="00997EED">
            <w:pPr>
              <w:pStyle w:val="Tabletext"/>
              <w:jc w:val="center"/>
              <w:rPr>
                <w:sz w:val="18"/>
                <w:szCs w:val="18"/>
              </w:rPr>
            </w:pPr>
          </w:p>
        </w:tc>
      </w:tr>
      <w:tr w:rsidR="0044628D" w:rsidRPr="0067331B" w:rsidTr="00997EED">
        <w:trPr>
          <w:trHeight w:val="225"/>
          <w:jc w:val="center"/>
        </w:trPr>
        <w:tc>
          <w:tcPr>
            <w:tcW w:w="978" w:type="dxa"/>
            <w:vMerge/>
            <w:vAlign w:val="center"/>
          </w:tcPr>
          <w:p w:rsidR="0044628D" w:rsidRPr="0067331B" w:rsidRDefault="0044628D" w:rsidP="00997EED">
            <w:pPr>
              <w:pStyle w:val="Tabletext"/>
              <w:jc w:val="center"/>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 xml:space="preserve">2 570 </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2 575</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+1.6</w:t>
            </w:r>
          </w:p>
        </w:tc>
        <w:tc>
          <w:tcPr>
            <w:tcW w:w="811"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w:t>
            </w:r>
          </w:p>
        </w:tc>
        <w:tc>
          <w:tcPr>
            <w:tcW w:w="1147"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15, 21, 26</w:t>
            </w:r>
          </w:p>
        </w:tc>
      </w:tr>
      <w:tr w:rsidR="0044628D" w:rsidRPr="0067331B" w:rsidTr="00997EED">
        <w:trPr>
          <w:trHeight w:val="225"/>
          <w:jc w:val="center"/>
        </w:trPr>
        <w:tc>
          <w:tcPr>
            <w:tcW w:w="978" w:type="dxa"/>
            <w:vMerge/>
            <w:vAlign w:val="center"/>
          </w:tcPr>
          <w:p w:rsidR="0044628D" w:rsidRPr="0067331B" w:rsidRDefault="0044628D" w:rsidP="00997EED">
            <w:pPr>
              <w:pStyle w:val="Tabletext"/>
              <w:jc w:val="center"/>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2 575</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2 595</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−15.5</w:t>
            </w:r>
          </w:p>
        </w:tc>
        <w:tc>
          <w:tcPr>
            <w:tcW w:w="811"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w:t>
            </w:r>
          </w:p>
        </w:tc>
        <w:tc>
          <w:tcPr>
            <w:tcW w:w="1147"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15, 21, 26</w:t>
            </w:r>
          </w:p>
        </w:tc>
      </w:tr>
      <w:tr w:rsidR="0044628D" w:rsidRPr="0067331B" w:rsidTr="00997EED">
        <w:trPr>
          <w:trHeight w:val="225"/>
          <w:jc w:val="center"/>
        </w:trPr>
        <w:tc>
          <w:tcPr>
            <w:tcW w:w="978" w:type="dxa"/>
            <w:vMerge/>
            <w:vAlign w:val="center"/>
          </w:tcPr>
          <w:p w:rsidR="0044628D" w:rsidRPr="0067331B" w:rsidRDefault="0044628D" w:rsidP="00997EED">
            <w:pPr>
              <w:pStyle w:val="Tabletext"/>
              <w:jc w:val="center"/>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2 595</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2 620</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−40</w:t>
            </w:r>
          </w:p>
        </w:tc>
        <w:tc>
          <w:tcPr>
            <w:tcW w:w="811"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15, 21</w:t>
            </w:r>
          </w:p>
        </w:tc>
      </w:tr>
      <w:tr w:rsidR="0044628D" w:rsidRPr="0067331B" w:rsidTr="00997EED">
        <w:trPr>
          <w:trHeight w:val="225"/>
          <w:jc w:val="center"/>
        </w:trPr>
        <w:tc>
          <w:tcPr>
            <w:tcW w:w="978" w:type="dxa"/>
            <w:vMerge w:val="restart"/>
            <w:shd w:val="clear" w:color="auto" w:fill="auto"/>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8</w:t>
            </w:r>
          </w:p>
        </w:tc>
        <w:tc>
          <w:tcPr>
            <w:tcW w:w="3204"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1, 20, 28, 31, 32, 33, 34, 38, 39, 40</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44628D" w:rsidRPr="0067331B" w:rsidRDefault="0044628D" w:rsidP="00997EED">
            <w:pPr>
              <w:pStyle w:val="Tabletext"/>
              <w:jc w:val="center"/>
              <w:rPr>
                <w:sz w:val="18"/>
                <w:szCs w:val="18"/>
              </w:rPr>
            </w:pPr>
          </w:p>
        </w:tc>
      </w:tr>
      <w:tr w:rsidR="0044628D" w:rsidRPr="0067331B" w:rsidTr="00997EED">
        <w:trPr>
          <w:trHeight w:val="225"/>
          <w:jc w:val="center"/>
        </w:trPr>
        <w:tc>
          <w:tcPr>
            <w:tcW w:w="978" w:type="dxa"/>
            <w:vMerge/>
            <w:vAlign w:val="center"/>
          </w:tcPr>
          <w:p w:rsidR="0044628D" w:rsidRPr="0067331B" w:rsidRDefault="0044628D" w:rsidP="00997EED">
            <w:pPr>
              <w:pStyle w:val="Tabletext"/>
              <w:jc w:val="center"/>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3</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2</w:t>
            </w:r>
          </w:p>
        </w:tc>
      </w:tr>
      <w:tr w:rsidR="0044628D" w:rsidRPr="0067331B" w:rsidTr="00997EED">
        <w:trPr>
          <w:trHeight w:val="225"/>
          <w:jc w:val="center"/>
        </w:trPr>
        <w:tc>
          <w:tcPr>
            <w:tcW w:w="978" w:type="dxa"/>
            <w:vMerge/>
            <w:vAlign w:val="center"/>
          </w:tcPr>
          <w:p w:rsidR="0044628D" w:rsidRPr="0067331B" w:rsidRDefault="0044628D" w:rsidP="00997EED">
            <w:pPr>
              <w:pStyle w:val="Tabletext"/>
              <w:jc w:val="center"/>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7</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2</w:t>
            </w:r>
          </w:p>
        </w:tc>
      </w:tr>
      <w:tr w:rsidR="0044628D" w:rsidRPr="0067331B" w:rsidTr="00997EED">
        <w:trPr>
          <w:trHeight w:val="225"/>
          <w:jc w:val="center"/>
        </w:trPr>
        <w:tc>
          <w:tcPr>
            <w:tcW w:w="978" w:type="dxa"/>
            <w:vMerge/>
            <w:vAlign w:val="center"/>
          </w:tcPr>
          <w:p w:rsidR="0044628D" w:rsidRPr="0067331B" w:rsidRDefault="0044628D" w:rsidP="00997EED">
            <w:pPr>
              <w:pStyle w:val="Tabletext"/>
              <w:jc w:val="center"/>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8</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15</w:t>
            </w:r>
          </w:p>
        </w:tc>
      </w:tr>
      <w:tr w:rsidR="0044628D" w:rsidRPr="0067331B" w:rsidTr="00997EED">
        <w:trPr>
          <w:trHeight w:val="225"/>
          <w:jc w:val="center"/>
        </w:trPr>
        <w:tc>
          <w:tcPr>
            <w:tcW w:w="978" w:type="dxa"/>
            <w:vMerge/>
            <w:vAlign w:val="center"/>
          </w:tcPr>
          <w:p w:rsidR="0044628D" w:rsidRPr="0067331B" w:rsidRDefault="0044628D" w:rsidP="00997EED">
            <w:pPr>
              <w:pStyle w:val="Tabletext"/>
              <w:jc w:val="center"/>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22, 41, 42, 43</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2</w:t>
            </w:r>
          </w:p>
        </w:tc>
      </w:tr>
      <w:tr w:rsidR="0044628D" w:rsidRPr="0067331B" w:rsidTr="00997EED">
        <w:trPr>
          <w:trHeight w:val="225"/>
          <w:jc w:val="center"/>
        </w:trPr>
        <w:tc>
          <w:tcPr>
            <w:tcW w:w="978" w:type="dxa"/>
            <w:vMerge/>
            <w:vAlign w:val="center"/>
          </w:tcPr>
          <w:p w:rsidR="0044628D" w:rsidRPr="0067331B" w:rsidRDefault="0044628D" w:rsidP="00997EED">
            <w:pPr>
              <w:pStyle w:val="Tabletext"/>
              <w:jc w:val="center"/>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11, 21</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23</w:t>
            </w:r>
          </w:p>
        </w:tc>
      </w:tr>
      <w:tr w:rsidR="0044628D" w:rsidRPr="0067331B" w:rsidTr="00997EED">
        <w:trPr>
          <w:trHeight w:val="225"/>
          <w:jc w:val="center"/>
        </w:trPr>
        <w:tc>
          <w:tcPr>
            <w:tcW w:w="978" w:type="dxa"/>
            <w:vMerge/>
            <w:vAlign w:val="center"/>
          </w:tcPr>
          <w:p w:rsidR="0044628D" w:rsidRPr="0067331B" w:rsidRDefault="0044628D" w:rsidP="00997EED">
            <w:pPr>
              <w:pStyle w:val="Tabletext"/>
              <w:jc w:val="center"/>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860</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890</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−40</w:t>
            </w:r>
          </w:p>
        </w:tc>
        <w:tc>
          <w:tcPr>
            <w:tcW w:w="811"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15, 23</w:t>
            </w:r>
          </w:p>
        </w:tc>
      </w:tr>
      <w:tr w:rsidR="0044628D" w:rsidRPr="0067331B" w:rsidTr="00997EED">
        <w:trPr>
          <w:trHeight w:val="225"/>
          <w:jc w:val="center"/>
        </w:trPr>
        <w:tc>
          <w:tcPr>
            <w:tcW w:w="978" w:type="dxa"/>
            <w:vMerge/>
            <w:vAlign w:val="center"/>
          </w:tcPr>
          <w:p w:rsidR="0044628D" w:rsidRPr="0067331B" w:rsidRDefault="0044628D" w:rsidP="00997EED">
            <w:pPr>
              <w:pStyle w:val="Tabletext"/>
              <w:jc w:val="center"/>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1 884.5</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1 915.7</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−41</w:t>
            </w:r>
          </w:p>
        </w:tc>
        <w:tc>
          <w:tcPr>
            <w:tcW w:w="811"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0.3</w:t>
            </w:r>
          </w:p>
        </w:tc>
        <w:tc>
          <w:tcPr>
            <w:tcW w:w="1147"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8, 23</w:t>
            </w:r>
          </w:p>
        </w:tc>
      </w:tr>
      <w:tr w:rsidR="0044628D" w:rsidRPr="0067331B" w:rsidTr="00997EED">
        <w:trPr>
          <w:trHeight w:val="225"/>
          <w:jc w:val="center"/>
        </w:trPr>
        <w:tc>
          <w:tcPr>
            <w:tcW w:w="978" w:type="dxa"/>
            <w:vMerge w:val="restart"/>
            <w:shd w:val="clear" w:color="auto" w:fill="auto"/>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9</w:t>
            </w:r>
          </w:p>
        </w:tc>
        <w:tc>
          <w:tcPr>
            <w:tcW w:w="3204"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1, 11, 18, 19, 21, 26, 28, 34</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44628D" w:rsidRPr="0067331B" w:rsidRDefault="0044628D" w:rsidP="00997EED">
            <w:pPr>
              <w:pStyle w:val="Tabletext"/>
              <w:jc w:val="center"/>
              <w:rPr>
                <w:sz w:val="18"/>
                <w:szCs w:val="18"/>
              </w:rPr>
            </w:pPr>
          </w:p>
        </w:tc>
      </w:tr>
      <w:tr w:rsidR="0044628D" w:rsidRPr="0067331B" w:rsidTr="00997EED">
        <w:trPr>
          <w:trHeight w:val="250"/>
          <w:jc w:val="center"/>
        </w:trPr>
        <w:tc>
          <w:tcPr>
            <w:tcW w:w="978" w:type="dxa"/>
            <w:vMerge/>
            <w:vAlign w:val="center"/>
          </w:tcPr>
          <w:p w:rsidR="0044628D" w:rsidRPr="0067331B" w:rsidRDefault="0044628D" w:rsidP="00997EED">
            <w:pPr>
              <w:pStyle w:val="Tabletext"/>
              <w:jc w:val="center"/>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1 884.5</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1 915.7</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−41</w:t>
            </w:r>
          </w:p>
        </w:tc>
        <w:tc>
          <w:tcPr>
            <w:tcW w:w="811"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0.3</w:t>
            </w:r>
          </w:p>
        </w:tc>
        <w:tc>
          <w:tcPr>
            <w:tcW w:w="1147"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8</w:t>
            </w:r>
          </w:p>
        </w:tc>
      </w:tr>
      <w:tr w:rsidR="0044628D" w:rsidRPr="0067331B" w:rsidTr="00997EED">
        <w:trPr>
          <w:trHeight w:val="250"/>
          <w:jc w:val="center"/>
        </w:trPr>
        <w:tc>
          <w:tcPr>
            <w:tcW w:w="978" w:type="dxa"/>
            <w:vMerge/>
            <w:vAlign w:val="center"/>
          </w:tcPr>
          <w:p w:rsidR="0044628D" w:rsidRPr="0067331B" w:rsidRDefault="0044628D" w:rsidP="00997EED">
            <w:pPr>
              <w:pStyle w:val="Tabletext"/>
              <w:jc w:val="center"/>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945</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960</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44628D" w:rsidRPr="0067331B" w:rsidRDefault="0044628D" w:rsidP="00997EED">
            <w:pPr>
              <w:pStyle w:val="Tabletext"/>
              <w:jc w:val="center"/>
              <w:rPr>
                <w:sz w:val="18"/>
                <w:szCs w:val="18"/>
              </w:rPr>
            </w:pPr>
          </w:p>
        </w:tc>
      </w:tr>
      <w:tr w:rsidR="0044628D" w:rsidRPr="0067331B" w:rsidTr="00997EED">
        <w:trPr>
          <w:trHeight w:val="113"/>
          <w:jc w:val="center"/>
        </w:trPr>
        <w:tc>
          <w:tcPr>
            <w:tcW w:w="978" w:type="dxa"/>
            <w:vMerge/>
            <w:vAlign w:val="center"/>
          </w:tcPr>
          <w:p w:rsidR="0044628D" w:rsidRPr="0067331B" w:rsidRDefault="0044628D" w:rsidP="00997EED">
            <w:pPr>
              <w:pStyle w:val="Tabletext"/>
              <w:jc w:val="center"/>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1 839.9</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1 879.9</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44628D" w:rsidRPr="0067331B" w:rsidRDefault="0044628D" w:rsidP="00997EED">
            <w:pPr>
              <w:pStyle w:val="Tabletext"/>
              <w:jc w:val="center"/>
              <w:rPr>
                <w:sz w:val="18"/>
                <w:szCs w:val="18"/>
              </w:rPr>
            </w:pPr>
          </w:p>
        </w:tc>
      </w:tr>
      <w:tr w:rsidR="0044628D" w:rsidRPr="0067331B" w:rsidTr="00997EED">
        <w:trPr>
          <w:trHeight w:val="250"/>
          <w:jc w:val="center"/>
        </w:trPr>
        <w:tc>
          <w:tcPr>
            <w:tcW w:w="978" w:type="dxa"/>
            <w:vMerge/>
            <w:vAlign w:val="center"/>
          </w:tcPr>
          <w:p w:rsidR="0044628D" w:rsidRPr="0067331B" w:rsidRDefault="0044628D" w:rsidP="00997EED">
            <w:pPr>
              <w:pStyle w:val="Tabletext"/>
              <w:jc w:val="center"/>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2 545</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2 575</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44628D" w:rsidRPr="0067331B" w:rsidRDefault="0044628D" w:rsidP="00997EED">
            <w:pPr>
              <w:pStyle w:val="Tabletext"/>
              <w:jc w:val="center"/>
              <w:rPr>
                <w:sz w:val="18"/>
                <w:szCs w:val="18"/>
              </w:rPr>
            </w:pPr>
          </w:p>
        </w:tc>
      </w:tr>
      <w:tr w:rsidR="0044628D" w:rsidRPr="0067331B" w:rsidTr="00997EED">
        <w:trPr>
          <w:trHeight w:val="250"/>
          <w:jc w:val="center"/>
        </w:trPr>
        <w:tc>
          <w:tcPr>
            <w:tcW w:w="978" w:type="dxa"/>
            <w:vMerge/>
            <w:vAlign w:val="center"/>
          </w:tcPr>
          <w:p w:rsidR="0044628D" w:rsidRPr="0067331B" w:rsidRDefault="0044628D" w:rsidP="00997EED">
            <w:pPr>
              <w:pStyle w:val="Tabletext"/>
              <w:jc w:val="center"/>
              <w:rPr>
                <w:sz w:val="18"/>
                <w:szCs w:val="18"/>
              </w:rPr>
            </w:pPr>
          </w:p>
        </w:tc>
        <w:tc>
          <w:tcPr>
            <w:tcW w:w="3204" w:type="dxa"/>
            <w:shd w:val="clear" w:color="auto" w:fill="auto"/>
            <w:vAlign w:val="bottom"/>
          </w:tcPr>
          <w:p w:rsidR="0044628D" w:rsidRPr="0067331B" w:rsidRDefault="0044628D" w:rsidP="00997EED">
            <w:pPr>
              <w:pStyle w:val="Tabletext"/>
              <w:rPr>
                <w:rFonts w:asciiTheme="majorBidi" w:hAnsiTheme="majorBidi" w:cstheme="majorBidi"/>
                <w:sz w:val="18"/>
                <w:szCs w:val="18"/>
              </w:rPr>
            </w:pPr>
            <w:r>
              <w:rPr>
                <w:rFonts w:asciiTheme="majorBidi" w:hAnsiTheme="majorBidi" w:cstheme="majorBidi"/>
                <w:sz w:val="18"/>
                <w:szCs w:val="18"/>
              </w:rPr>
              <w:t>频率范围</w:t>
            </w:r>
          </w:p>
        </w:tc>
        <w:tc>
          <w:tcPr>
            <w:tcW w:w="979" w:type="dxa"/>
            <w:shd w:val="clear" w:color="auto" w:fill="auto"/>
            <w:vAlign w:val="bottom"/>
          </w:tcPr>
          <w:p w:rsidR="0044628D" w:rsidRPr="0067331B" w:rsidRDefault="0044628D" w:rsidP="00997EED">
            <w:pPr>
              <w:pStyle w:val="Tabletext"/>
              <w:rPr>
                <w:rFonts w:asciiTheme="majorBidi" w:hAnsiTheme="majorBidi" w:cstheme="majorBidi"/>
                <w:sz w:val="18"/>
                <w:szCs w:val="18"/>
              </w:rPr>
            </w:pPr>
            <w:r w:rsidRPr="0067331B">
              <w:rPr>
                <w:rFonts w:asciiTheme="majorBidi" w:hAnsiTheme="majorBidi" w:cstheme="majorBidi"/>
                <w:sz w:val="18"/>
                <w:szCs w:val="18"/>
              </w:rPr>
              <w:t>2 595</w:t>
            </w:r>
          </w:p>
        </w:tc>
        <w:tc>
          <w:tcPr>
            <w:tcW w:w="283" w:type="dxa"/>
            <w:shd w:val="clear" w:color="auto" w:fill="auto"/>
            <w:vAlign w:val="bottom"/>
          </w:tcPr>
          <w:p w:rsidR="0044628D" w:rsidRPr="0067331B" w:rsidRDefault="0044628D" w:rsidP="00997EED">
            <w:pPr>
              <w:pStyle w:val="Tabletext"/>
              <w:jc w:val="center"/>
              <w:rPr>
                <w:rFonts w:asciiTheme="majorBidi" w:hAnsiTheme="majorBidi" w:cstheme="majorBidi"/>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rFonts w:asciiTheme="majorBidi" w:hAnsiTheme="majorBidi" w:cstheme="majorBidi"/>
                <w:sz w:val="18"/>
                <w:szCs w:val="18"/>
              </w:rPr>
            </w:pPr>
            <w:r w:rsidRPr="0067331B">
              <w:rPr>
                <w:rFonts w:asciiTheme="majorBidi" w:hAnsiTheme="majorBidi" w:cstheme="majorBidi"/>
                <w:sz w:val="18"/>
                <w:szCs w:val="18"/>
              </w:rPr>
              <w:t>2 645</w:t>
            </w:r>
          </w:p>
        </w:tc>
        <w:tc>
          <w:tcPr>
            <w:tcW w:w="1258" w:type="dxa"/>
            <w:shd w:val="clear" w:color="auto" w:fill="auto"/>
            <w:vAlign w:val="center"/>
          </w:tcPr>
          <w:p w:rsidR="0044628D" w:rsidRPr="0067331B" w:rsidRDefault="0044628D" w:rsidP="00997EED">
            <w:pPr>
              <w:pStyle w:val="Tabletext"/>
              <w:jc w:val="center"/>
              <w:rPr>
                <w:rFonts w:asciiTheme="majorBidi" w:hAnsiTheme="majorBidi" w:cstheme="majorBidi"/>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44628D" w:rsidRPr="0067331B" w:rsidRDefault="0044628D" w:rsidP="00997EED">
            <w:pPr>
              <w:pStyle w:val="Tabletext"/>
              <w:jc w:val="center"/>
              <w:rPr>
                <w:rFonts w:asciiTheme="majorBidi" w:hAnsiTheme="majorBidi" w:cstheme="majorBidi"/>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44628D" w:rsidRPr="0067331B" w:rsidRDefault="0044628D" w:rsidP="00997EED">
            <w:pPr>
              <w:pStyle w:val="Tabletext"/>
              <w:jc w:val="center"/>
              <w:rPr>
                <w:sz w:val="18"/>
                <w:szCs w:val="18"/>
              </w:rPr>
            </w:pPr>
          </w:p>
        </w:tc>
      </w:tr>
      <w:tr w:rsidR="0044628D" w:rsidRPr="0067331B" w:rsidTr="00997EED">
        <w:trPr>
          <w:trHeight w:val="225"/>
          <w:jc w:val="center"/>
        </w:trPr>
        <w:tc>
          <w:tcPr>
            <w:tcW w:w="978" w:type="dxa"/>
            <w:vMerge w:val="restart"/>
            <w:shd w:val="clear" w:color="auto" w:fill="auto"/>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10</w:t>
            </w:r>
          </w:p>
        </w:tc>
        <w:tc>
          <w:tcPr>
            <w:tcW w:w="3204"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2, 4, 5, 10, 12, 13, 14, 17</w:t>
            </w:r>
            <w:r w:rsidRPr="0067331B">
              <w:rPr>
                <w:rFonts w:asciiTheme="majorBidi" w:hAnsiTheme="majorBidi" w:cstheme="majorBidi"/>
                <w:sz w:val="18"/>
                <w:szCs w:val="18"/>
                <w:lang w:eastAsia="zh-CN"/>
              </w:rPr>
              <w:t xml:space="preserve">, 23, 24, 25, 26, 27, </w:t>
            </w:r>
            <w:r w:rsidRPr="0067331B">
              <w:rPr>
                <w:rFonts w:asciiTheme="majorBidi" w:hAnsiTheme="majorBidi" w:cstheme="majorBidi"/>
                <w:sz w:val="18"/>
                <w:szCs w:val="18"/>
              </w:rPr>
              <w:t xml:space="preserve">28, 29, 30, </w:t>
            </w:r>
            <w:r w:rsidRPr="0067331B">
              <w:rPr>
                <w:rFonts w:asciiTheme="majorBidi" w:hAnsiTheme="majorBidi" w:cstheme="majorBidi"/>
                <w:sz w:val="18"/>
                <w:szCs w:val="18"/>
                <w:lang w:eastAsia="zh-CN"/>
              </w:rPr>
              <w:t>41, 43</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44628D" w:rsidRPr="0067331B" w:rsidRDefault="0044628D" w:rsidP="00997EED">
            <w:pPr>
              <w:pStyle w:val="Tabletext"/>
              <w:jc w:val="center"/>
              <w:rPr>
                <w:sz w:val="18"/>
                <w:szCs w:val="18"/>
              </w:rPr>
            </w:pPr>
          </w:p>
        </w:tc>
      </w:tr>
      <w:tr w:rsidR="0044628D" w:rsidRPr="0067331B" w:rsidTr="00997EED">
        <w:trPr>
          <w:trHeight w:val="225"/>
          <w:jc w:val="center"/>
        </w:trPr>
        <w:tc>
          <w:tcPr>
            <w:tcW w:w="978" w:type="dxa"/>
            <w:vMerge/>
            <w:shd w:val="clear" w:color="auto" w:fill="auto"/>
          </w:tcPr>
          <w:p w:rsidR="0044628D" w:rsidRPr="0067331B" w:rsidRDefault="0044628D" w:rsidP="00997EED">
            <w:pPr>
              <w:pStyle w:val="Tabletext"/>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lang w:eastAsia="zh-CN"/>
              </w:rPr>
              <w:t>22, 42</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2</w:t>
            </w:r>
          </w:p>
        </w:tc>
      </w:tr>
      <w:tr w:rsidR="0044628D" w:rsidRPr="0067331B" w:rsidTr="00997EED">
        <w:trPr>
          <w:trHeight w:val="225"/>
          <w:jc w:val="center"/>
        </w:trPr>
        <w:tc>
          <w:tcPr>
            <w:tcW w:w="978" w:type="dxa"/>
            <w:vMerge w:val="restart"/>
            <w:shd w:val="clear" w:color="auto" w:fill="auto"/>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11</w:t>
            </w:r>
          </w:p>
        </w:tc>
        <w:tc>
          <w:tcPr>
            <w:tcW w:w="3204"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1, 11, 18, 19, 21, 28, 34</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44628D" w:rsidRPr="0067331B" w:rsidRDefault="0044628D" w:rsidP="00997EED">
            <w:pPr>
              <w:pStyle w:val="Tabletext"/>
              <w:jc w:val="center"/>
              <w:rPr>
                <w:sz w:val="18"/>
                <w:szCs w:val="18"/>
              </w:rPr>
            </w:pPr>
          </w:p>
        </w:tc>
      </w:tr>
      <w:tr w:rsidR="0044628D" w:rsidRPr="0067331B" w:rsidTr="00997EED">
        <w:trPr>
          <w:trHeight w:val="170"/>
          <w:jc w:val="center"/>
        </w:trPr>
        <w:tc>
          <w:tcPr>
            <w:tcW w:w="978" w:type="dxa"/>
            <w:vMerge/>
            <w:vAlign w:val="center"/>
          </w:tcPr>
          <w:p w:rsidR="0044628D" w:rsidRPr="0067331B" w:rsidRDefault="0044628D" w:rsidP="00997EED">
            <w:pPr>
              <w:pStyle w:val="Tabletext"/>
              <w:jc w:val="center"/>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1 884.5</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1 915.7</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−41</w:t>
            </w:r>
          </w:p>
        </w:tc>
        <w:tc>
          <w:tcPr>
            <w:tcW w:w="811"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0.3</w:t>
            </w:r>
          </w:p>
        </w:tc>
        <w:tc>
          <w:tcPr>
            <w:tcW w:w="1147"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8</w:t>
            </w:r>
          </w:p>
        </w:tc>
      </w:tr>
      <w:tr w:rsidR="0044628D" w:rsidRPr="0067331B" w:rsidTr="00997EED">
        <w:trPr>
          <w:trHeight w:val="170"/>
          <w:jc w:val="center"/>
        </w:trPr>
        <w:tc>
          <w:tcPr>
            <w:tcW w:w="978" w:type="dxa"/>
            <w:vMerge/>
            <w:vAlign w:val="center"/>
          </w:tcPr>
          <w:p w:rsidR="0044628D" w:rsidRPr="0067331B" w:rsidRDefault="0044628D" w:rsidP="00997EED">
            <w:pPr>
              <w:pStyle w:val="Tabletext"/>
              <w:jc w:val="center"/>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945</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960</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44628D" w:rsidRPr="0067331B" w:rsidRDefault="0044628D" w:rsidP="00997EED">
            <w:pPr>
              <w:pStyle w:val="Tabletext"/>
              <w:jc w:val="center"/>
              <w:rPr>
                <w:sz w:val="18"/>
                <w:szCs w:val="18"/>
              </w:rPr>
            </w:pPr>
          </w:p>
        </w:tc>
      </w:tr>
      <w:tr w:rsidR="0044628D" w:rsidRPr="0067331B" w:rsidTr="00997EED">
        <w:trPr>
          <w:trHeight w:val="170"/>
          <w:jc w:val="center"/>
        </w:trPr>
        <w:tc>
          <w:tcPr>
            <w:tcW w:w="978" w:type="dxa"/>
            <w:vMerge/>
            <w:vAlign w:val="center"/>
          </w:tcPr>
          <w:p w:rsidR="0044628D" w:rsidRPr="0067331B" w:rsidRDefault="0044628D" w:rsidP="00997EED">
            <w:pPr>
              <w:pStyle w:val="Tabletext"/>
              <w:jc w:val="center"/>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1 839.9</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1 879.9</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44628D" w:rsidRPr="0067331B" w:rsidRDefault="0044628D" w:rsidP="00997EED">
            <w:pPr>
              <w:pStyle w:val="Tabletext"/>
              <w:jc w:val="center"/>
              <w:rPr>
                <w:sz w:val="18"/>
                <w:szCs w:val="18"/>
              </w:rPr>
            </w:pPr>
          </w:p>
        </w:tc>
      </w:tr>
      <w:tr w:rsidR="0044628D" w:rsidRPr="0067331B" w:rsidTr="00997EED">
        <w:trPr>
          <w:trHeight w:val="170"/>
          <w:jc w:val="center"/>
        </w:trPr>
        <w:tc>
          <w:tcPr>
            <w:tcW w:w="978" w:type="dxa"/>
            <w:vMerge/>
            <w:vAlign w:val="center"/>
          </w:tcPr>
          <w:p w:rsidR="0044628D" w:rsidRPr="0067331B" w:rsidRDefault="0044628D" w:rsidP="00997EED">
            <w:pPr>
              <w:pStyle w:val="Tabletext"/>
              <w:jc w:val="center"/>
              <w:rPr>
                <w:sz w:val="18"/>
                <w:szCs w:val="18"/>
              </w:rPr>
            </w:pPr>
          </w:p>
        </w:tc>
        <w:tc>
          <w:tcPr>
            <w:tcW w:w="3204" w:type="dxa"/>
            <w:shd w:val="clear" w:color="auto" w:fill="auto"/>
            <w:vAlign w:val="bottom"/>
          </w:tcPr>
          <w:p w:rsidR="0044628D" w:rsidRPr="0067331B" w:rsidRDefault="0044628D" w:rsidP="00997EED">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2 545</w:t>
            </w:r>
          </w:p>
        </w:tc>
        <w:tc>
          <w:tcPr>
            <w:tcW w:w="283" w:type="dxa"/>
            <w:shd w:val="clear" w:color="auto" w:fill="auto"/>
            <w:vAlign w:val="bottom"/>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sz w:val="18"/>
                <w:szCs w:val="18"/>
              </w:rPr>
            </w:pPr>
            <w:r w:rsidRPr="0067331B">
              <w:rPr>
                <w:rFonts w:asciiTheme="majorBidi" w:hAnsiTheme="majorBidi" w:cstheme="majorBidi"/>
                <w:sz w:val="18"/>
                <w:szCs w:val="18"/>
              </w:rPr>
              <w:t>2 575</w:t>
            </w:r>
          </w:p>
        </w:tc>
        <w:tc>
          <w:tcPr>
            <w:tcW w:w="1258" w:type="dxa"/>
            <w:shd w:val="clear" w:color="auto" w:fill="auto"/>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44628D" w:rsidRPr="0067331B" w:rsidRDefault="0044628D" w:rsidP="00997EED">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44628D" w:rsidRPr="0067331B" w:rsidRDefault="0044628D" w:rsidP="00997EED">
            <w:pPr>
              <w:pStyle w:val="Tabletext"/>
              <w:jc w:val="center"/>
              <w:rPr>
                <w:sz w:val="18"/>
                <w:szCs w:val="18"/>
              </w:rPr>
            </w:pPr>
          </w:p>
        </w:tc>
      </w:tr>
      <w:tr w:rsidR="0044628D" w:rsidRPr="0067331B" w:rsidTr="00997EED">
        <w:trPr>
          <w:trHeight w:val="170"/>
          <w:jc w:val="center"/>
        </w:trPr>
        <w:tc>
          <w:tcPr>
            <w:tcW w:w="978" w:type="dxa"/>
            <w:vMerge/>
            <w:vAlign w:val="center"/>
          </w:tcPr>
          <w:p w:rsidR="0044628D" w:rsidRPr="0067331B" w:rsidRDefault="0044628D" w:rsidP="00997EED">
            <w:pPr>
              <w:pStyle w:val="Tabletext"/>
              <w:jc w:val="center"/>
              <w:rPr>
                <w:sz w:val="18"/>
                <w:szCs w:val="18"/>
              </w:rPr>
            </w:pPr>
          </w:p>
        </w:tc>
        <w:tc>
          <w:tcPr>
            <w:tcW w:w="3204" w:type="dxa"/>
            <w:shd w:val="clear" w:color="auto" w:fill="auto"/>
            <w:vAlign w:val="bottom"/>
          </w:tcPr>
          <w:p w:rsidR="0044628D" w:rsidRPr="0067331B" w:rsidRDefault="0044628D" w:rsidP="00997EED">
            <w:pPr>
              <w:pStyle w:val="Tabletext"/>
              <w:rPr>
                <w:rFonts w:asciiTheme="majorBidi" w:hAnsiTheme="majorBidi" w:cstheme="majorBidi"/>
                <w:sz w:val="18"/>
                <w:szCs w:val="18"/>
              </w:rPr>
            </w:pPr>
            <w:r>
              <w:rPr>
                <w:rFonts w:asciiTheme="majorBidi" w:hAnsiTheme="majorBidi" w:cstheme="majorBidi"/>
                <w:sz w:val="18"/>
                <w:szCs w:val="18"/>
              </w:rPr>
              <w:t>频率范围</w:t>
            </w:r>
          </w:p>
        </w:tc>
        <w:tc>
          <w:tcPr>
            <w:tcW w:w="979" w:type="dxa"/>
            <w:shd w:val="clear" w:color="auto" w:fill="auto"/>
            <w:vAlign w:val="bottom"/>
          </w:tcPr>
          <w:p w:rsidR="0044628D" w:rsidRPr="0067331B" w:rsidRDefault="0044628D" w:rsidP="00997EED">
            <w:pPr>
              <w:pStyle w:val="Tabletext"/>
              <w:rPr>
                <w:rFonts w:asciiTheme="majorBidi" w:hAnsiTheme="majorBidi" w:cstheme="majorBidi"/>
                <w:sz w:val="18"/>
                <w:szCs w:val="18"/>
              </w:rPr>
            </w:pPr>
            <w:r w:rsidRPr="0067331B">
              <w:rPr>
                <w:rFonts w:asciiTheme="majorBidi" w:hAnsiTheme="majorBidi" w:cstheme="majorBidi"/>
                <w:sz w:val="18"/>
                <w:szCs w:val="18"/>
              </w:rPr>
              <w:t>2 595</w:t>
            </w:r>
          </w:p>
        </w:tc>
        <w:tc>
          <w:tcPr>
            <w:tcW w:w="283" w:type="dxa"/>
            <w:shd w:val="clear" w:color="auto" w:fill="auto"/>
            <w:vAlign w:val="bottom"/>
          </w:tcPr>
          <w:p w:rsidR="0044628D" w:rsidRPr="0067331B" w:rsidRDefault="0044628D" w:rsidP="00997EED">
            <w:pPr>
              <w:pStyle w:val="Tabletext"/>
              <w:jc w:val="center"/>
              <w:rPr>
                <w:rFonts w:asciiTheme="majorBidi" w:hAnsiTheme="majorBidi" w:cstheme="majorBidi"/>
                <w:sz w:val="18"/>
                <w:szCs w:val="18"/>
              </w:rPr>
            </w:pPr>
            <w:r w:rsidRPr="0067331B">
              <w:rPr>
                <w:rFonts w:asciiTheme="majorBidi" w:hAnsiTheme="majorBidi" w:cstheme="majorBidi"/>
                <w:sz w:val="18"/>
                <w:szCs w:val="18"/>
              </w:rPr>
              <w:t>−</w:t>
            </w:r>
          </w:p>
        </w:tc>
        <w:tc>
          <w:tcPr>
            <w:tcW w:w="979" w:type="dxa"/>
            <w:shd w:val="clear" w:color="auto" w:fill="auto"/>
            <w:vAlign w:val="bottom"/>
          </w:tcPr>
          <w:p w:rsidR="0044628D" w:rsidRPr="0067331B" w:rsidRDefault="0044628D" w:rsidP="00997EED">
            <w:pPr>
              <w:pStyle w:val="Tabletext"/>
              <w:rPr>
                <w:rFonts w:asciiTheme="majorBidi" w:hAnsiTheme="majorBidi" w:cstheme="majorBidi"/>
                <w:sz w:val="18"/>
                <w:szCs w:val="18"/>
              </w:rPr>
            </w:pPr>
            <w:r w:rsidRPr="0067331B">
              <w:rPr>
                <w:rFonts w:asciiTheme="majorBidi" w:hAnsiTheme="majorBidi" w:cstheme="majorBidi"/>
                <w:sz w:val="18"/>
                <w:szCs w:val="18"/>
              </w:rPr>
              <w:t>2 645</w:t>
            </w:r>
          </w:p>
        </w:tc>
        <w:tc>
          <w:tcPr>
            <w:tcW w:w="1258" w:type="dxa"/>
            <w:shd w:val="clear" w:color="auto" w:fill="auto"/>
            <w:vAlign w:val="center"/>
          </w:tcPr>
          <w:p w:rsidR="0044628D" w:rsidRPr="0067331B" w:rsidRDefault="0044628D" w:rsidP="00997EED">
            <w:pPr>
              <w:pStyle w:val="Tabletext"/>
              <w:jc w:val="center"/>
              <w:rPr>
                <w:rFonts w:asciiTheme="majorBidi" w:hAnsiTheme="majorBidi" w:cstheme="majorBidi"/>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44628D" w:rsidRPr="0067331B" w:rsidRDefault="0044628D" w:rsidP="00997EED">
            <w:pPr>
              <w:pStyle w:val="Tabletext"/>
              <w:jc w:val="center"/>
              <w:rPr>
                <w:rFonts w:asciiTheme="majorBidi" w:hAnsiTheme="majorBidi" w:cstheme="majorBidi"/>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44628D" w:rsidRPr="0067331B" w:rsidRDefault="0044628D" w:rsidP="00997EED">
            <w:pPr>
              <w:pStyle w:val="Tabletext"/>
              <w:jc w:val="center"/>
              <w:rPr>
                <w:sz w:val="18"/>
                <w:szCs w:val="18"/>
              </w:rPr>
            </w:pPr>
          </w:p>
        </w:tc>
      </w:tr>
    </w:tbl>
    <w:p w:rsidR="0044628D" w:rsidRDefault="0044628D" w:rsidP="0044628D">
      <w:pPr>
        <w:rPr>
          <w:lang w:val="en-GB" w:eastAsia="zh-CN"/>
        </w:rPr>
      </w:pPr>
    </w:p>
    <w:p w:rsidR="0044628D" w:rsidRDefault="0044628D" w:rsidP="0044628D">
      <w:pPr>
        <w:rPr>
          <w:lang w:val="en-GB" w:eastAsia="zh-CN"/>
        </w:rPr>
      </w:pPr>
    </w:p>
    <w:p w:rsidR="008E23E7" w:rsidRPr="00912595" w:rsidRDefault="008E23E7" w:rsidP="00836052">
      <w:pPr>
        <w:pStyle w:val="TableNo"/>
        <w:rPr>
          <w:lang w:eastAsia="zh-CN"/>
        </w:rPr>
      </w:pPr>
      <w:r w:rsidRPr="00912595">
        <w:rPr>
          <w:rFonts w:hint="eastAsia"/>
          <w:lang w:eastAsia="zh-CN"/>
        </w:rPr>
        <w:lastRenderedPageBreak/>
        <w:t>表</w:t>
      </w:r>
      <w:r>
        <w:t>4.3-1</w:t>
      </w:r>
      <w:r w:rsidRPr="00146B6D">
        <w:rPr>
          <w:rFonts w:hint="eastAsia"/>
          <w:iCs/>
          <w:lang w:eastAsia="zh-CN"/>
        </w:rPr>
        <w:t>（</w:t>
      </w:r>
      <w:r w:rsidR="00836052" w:rsidRPr="00836052">
        <w:rPr>
          <w:rFonts w:ascii="STKaiti" w:eastAsia="STKaiti" w:hAnsi="STKaiti" w:hint="eastAsia"/>
          <w:iCs/>
          <w:lang w:eastAsia="zh-CN"/>
        </w:rPr>
        <w:t>续</w:t>
      </w:r>
      <w:r w:rsidRPr="00146B6D">
        <w:rPr>
          <w:rFonts w:hint="eastAsia"/>
          <w:iCs/>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77"/>
        <w:gridCol w:w="3204"/>
        <w:gridCol w:w="979"/>
        <w:gridCol w:w="283"/>
        <w:gridCol w:w="980"/>
        <w:gridCol w:w="1258"/>
        <w:gridCol w:w="811"/>
        <w:gridCol w:w="1147"/>
      </w:tblGrid>
      <w:tr w:rsidR="008E23E7" w:rsidRPr="0067331B" w:rsidTr="008E23E7">
        <w:trPr>
          <w:trHeight w:val="270"/>
          <w:jc w:val="center"/>
        </w:trPr>
        <w:tc>
          <w:tcPr>
            <w:tcW w:w="977" w:type="dxa"/>
            <w:vMerge w:val="restart"/>
            <w:shd w:val="clear" w:color="auto" w:fill="auto"/>
            <w:vAlign w:val="center"/>
          </w:tcPr>
          <w:p w:rsidR="008E23E7" w:rsidRPr="00912595" w:rsidRDefault="008E23E7" w:rsidP="008E23E7">
            <w:pPr>
              <w:pStyle w:val="Tablehead"/>
              <w:rPr>
                <w:sz w:val="20"/>
                <w:lang w:eastAsia="zh-CN"/>
              </w:rPr>
            </w:pPr>
            <w:r w:rsidRPr="00912595">
              <w:rPr>
                <w:rFonts w:asciiTheme="majorBidi" w:hAnsiTheme="majorBidi" w:cstheme="majorBidi"/>
                <w:sz w:val="20"/>
                <w:lang w:eastAsia="zh-CN"/>
              </w:rPr>
              <w:t>E-UTRA</w:t>
            </w:r>
            <w:r w:rsidRPr="00912595">
              <w:rPr>
                <w:rFonts w:ascii="SimSun" w:hAnsi="SimSun" w:cs="SimSun" w:hint="eastAsia"/>
                <w:sz w:val="20"/>
                <w:lang w:eastAsia="zh-CN"/>
              </w:rPr>
              <w:t>频段</w:t>
            </w:r>
          </w:p>
        </w:tc>
        <w:tc>
          <w:tcPr>
            <w:tcW w:w="8662" w:type="dxa"/>
            <w:gridSpan w:val="7"/>
            <w:shd w:val="clear" w:color="auto" w:fill="auto"/>
            <w:vAlign w:val="center"/>
          </w:tcPr>
          <w:p w:rsidR="008E23E7" w:rsidRPr="00912595" w:rsidRDefault="008E23E7" w:rsidP="008E23E7">
            <w:pPr>
              <w:pStyle w:val="Tablehead"/>
              <w:rPr>
                <w:sz w:val="20"/>
                <w:lang w:eastAsia="zh-CN"/>
              </w:rPr>
            </w:pPr>
            <w:r w:rsidRPr="00912595">
              <w:rPr>
                <w:rFonts w:ascii="SimSun" w:hAnsi="SimSun" w:cs="SimSun" w:hint="eastAsia"/>
                <w:sz w:val="20"/>
                <w:lang w:eastAsia="zh-CN"/>
              </w:rPr>
              <w:t>杂散发射</w:t>
            </w:r>
          </w:p>
        </w:tc>
      </w:tr>
      <w:tr w:rsidR="008E23E7" w:rsidRPr="0067331B" w:rsidTr="008E23E7">
        <w:trPr>
          <w:trHeight w:val="450"/>
          <w:jc w:val="center"/>
        </w:trPr>
        <w:tc>
          <w:tcPr>
            <w:tcW w:w="977" w:type="dxa"/>
            <w:vMerge/>
            <w:vAlign w:val="center"/>
          </w:tcPr>
          <w:p w:rsidR="008E23E7" w:rsidRPr="0067331B" w:rsidRDefault="008E23E7" w:rsidP="008E23E7">
            <w:pPr>
              <w:rPr>
                <w:rFonts w:asciiTheme="majorBidi" w:hAnsiTheme="majorBidi" w:cstheme="majorBidi"/>
                <w:sz w:val="18"/>
                <w:szCs w:val="18"/>
              </w:rPr>
            </w:pPr>
          </w:p>
        </w:tc>
        <w:tc>
          <w:tcPr>
            <w:tcW w:w="3204" w:type="dxa"/>
            <w:shd w:val="clear" w:color="auto" w:fill="auto"/>
            <w:vAlign w:val="center"/>
          </w:tcPr>
          <w:p w:rsidR="008E23E7" w:rsidRPr="0067331B" w:rsidRDefault="008E23E7" w:rsidP="008E23E7">
            <w:pPr>
              <w:pStyle w:val="Tablehead"/>
              <w:rPr>
                <w:sz w:val="18"/>
                <w:szCs w:val="18"/>
              </w:rPr>
            </w:pPr>
            <w:r w:rsidRPr="00912595">
              <w:rPr>
                <w:rFonts w:ascii="SimSun" w:hAnsi="SimSun" w:cs="SimSun" w:hint="eastAsia"/>
                <w:sz w:val="20"/>
                <w:lang w:eastAsia="zh-CN"/>
              </w:rPr>
              <w:t>受保护频段</w:t>
            </w:r>
          </w:p>
        </w:tc>
        <w:tc>
          <w:tcPr>
            <w:tcW w:w="2242" w:type="dxa"/>
            <w:gridSpan w:val="3"/>
            <w:shd w:val="clear" w:color="auto" w:fill="auto"/>
            <w:vAlign w:val="center"/>
          </w:tcPr>
          <w:p w:rsidR="008E23E7" w:rsidRPr="0067331B" w:rsidRDefault="008E23E7" w:rsidP="008E23E7">
            <w:pPr>
              <w:rPr>
                <w:rFonts w:asciiTheme="majorBidi" w:hAnsiTheme="majorBidi" w:cstheme="majorBidi"/>
                <w:sz w:val="18"/>
                <w:szCs w:val="18"/>
              </w:rPr>
            </w:pPr>
          </w:p>
        </w:tc>
        <w:tc>
          <w:tcPr>
            <w:tcW w:w="1258" w:type="dxa"/>
            <w:shd w:val="clear" w:color="auto" w:fill="auto"/>
            <w:vAlign w:val="center"/>
          </w:tcPr>
          <w:p w:rsidR="008E23E7" w:rsidRPr="0067331B" w:rsidRDefault="008E23E7" w:rsidP="008E23E7">
            <w:pPr>
              <w:pStyle w:val="Tablehead"/>
              <w:rPr>
                <w:sz w:val="18"/>
                <w:szCs w:val="18"/>
              </w:rPr>
            </w:pPr>
            <w:r w:rsidRPr="00912595">
              <w:rPr>
                <w:rFonts w:ascii="SimSun" w:hAnsi="SimSun" w:cs="SimSun" w:hint="eastAsia"/>
                <w:sz w:val="20"/>
                <w:lang w:eastAsia="zh-CN"/>
              </w:rPr>
              <w:t>受保护频段</w:t>
            </w:r>
          </w:p>
        </w:tc>
        <w:tc>
          <w:tcPr>
            <w:tcW w:w="811" w:type="dxa"/>
            <w:shd w:val="clear" w:color="auto" w:fill="auto"/>
            <w:vAlign w:val="center"/>
          </w:tcPr>
          <w:p w:rsidR="008E23E7" w:rsidRPr="0067331B" w:rsidRDefault="008E23E7" w:rsidP="008E23E7">
            <w:pPr>
              <w:rPr>
                <w:rFonts w:asciiTheme="majorBidi" w:hAnsiTheme="majorBidi" w:cstheme="majorBidi"/>
                <w:sz w:val="18"/>
                <w:szCs w:val="18"/>
              </w:rPr>
            </w:pPr>
          </w:p>
        </w:tc>
        <w:tc>
          <w:tcPr>
            <w:tcW w:w="1147" w:type="dxa"/>
            <w:shd w:val="clear" w:color="auto" w:fill="auto"/>
            <w:noWrap/>
            <w:vAlign w:val="center"/>
          </w:tcPr>
          <w:p w:rsidR="008E23E7" w:rsidRPr="0067331B" w:rsidRDefault="008E23E7" w:rsidP="008E23E7">
            <w:pPr>
              <w:pStyle w:val="Tablehead"/>
              <w:rPr>
                <w:sz w:val="18"/>
                <w:szCs w:val="18"/>
              </w:rPr>
            </w:pPr>
            <w:r w:rsidRPr="00912595">
              <w:rPr>
                <w:rFonts w:ascii="SimSun" w:hAnsi="SimSun" w:cs="SimSun" w:hint="eastAsia"/>
                <w:sz w:val="20"/>
                <w:lang w:eastAsia="zh-CN"/>
              </w:rPr>
              <w:t>受保护频段</w:t>
            </w:r>
          </w:p>
        </w:tc>
      </w:tr>
      <w:tr w:rsidR="008E23E7" w:rsidRPr="0067331B" w:rsidTr="008E23E7">
        <w:trPr>
          <w:trHeight w:val="225"/>
          <w:jc w:val="center"/>
        </w:trPr>
        <w:tc>
          <w:tcPr>
            <w:tcW w:w="977" w:type="dxa"/>
            <w:vMerge w:val="restart"/>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12</w:t>
            </w:r>
          </w:p>
        </w:tc>
        <w:tc>
          <w:tcPr>
            <w:tcW w:w="3204"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2, 5, 13, 14, 17</w:t>
            </w:r>
            <w:r w:rsidRPr="0067331B">
              <w:rPr>
                <w:rFonts w:asciiTheme="majorBidi" w:hAnsiTheme="majorBidi" w:cstheme="majorBidi"/>
                <w:sz w:val="18"/>
                <w:szCs w:val="18"/>
                <w:lang w:eastAsia="zh-CN"/>
              </w:rPr>
              <w:t>, 23, 24, 25, 26, 27, 30, 41</w:t>
            </w:r>
          </w:p>
        </w:tc>
        <w:tc>
          <w:tcPr>
            <w:tcW w:w="979"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7" w:type="dxa"/>
            <w:vMerge/>
            <w:shd w:val="clear" w:color="auto" w:fill="auto"/>
          </w:tcPr>
          <w:p w:rsidR="008E23E7" w:rsidRPr="0067331B" w:rsidRDefault="008E23E7" w:rsidP="008E23E7">
            <w:pPr>
              <w:pStyle w:val="Tabletext"/>
              <w:jc w:val="center"/>
              <w:rPr>
                <w:sz w:val="18"/>
                <w:szCs w:val="18"/>
              </w:rPr>
            </w:pPr>
          </w:p>
        </w:tc>
        <w:tc>
          <w:tcPr>
            <w:tcW w:w="3204"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4, 10</w:t>
            </w:r>
          </w:p>
        </w:tc>
        <w:tc>
          <w:tcPr>
            <w:tcW w:w="979"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2</w:t>
            </w:r>
          </w:p>
        </w:tc>
      </w:tr>
      <w:tr w:rsidR="008E23E7" w:rsidRPr="0067331B" w:rsidTr="008E23E7">
        <w:trPr>
          <w:trHeight w:val="225"/>
          <w:jc w:val="center"/>
        </w:trPr>
        <w:tc>
          <w:tcPr>
            <w:tcW w:w="977" w:type="dxa"/>
            <w:vMerge/>
            <w:shd w:val="clear" w:color="auto" w:fill="auto"/>
          </w:tcPr>
          <w:p w:rsidR="008E23E7" w:rsidRPr="0067331B" w:rsidRDefault="008E23E7" w:rsidP="008E23E7">
            <w:pPr>
              <w:pStyle w:val="Tabletext"/>
              <w:jc w:val="center"/>
              <w:rPr>
                <w:sz w:val="18"/>
                <w:szCs w:val="18"/>
              </w:rPr>
            </w:pPr>
          </w:p>
        </w:tc>
        <w:tc>
          <w:tcPr>
            <w:tcW w:w="3204"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12</w:t>
            </w:r>
          </w:p>
        </w:tc>
        <w:tc>
          <w:tcPr>
            <w:tcW w:w="979"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15</w:t>
            </w:r>
          </w:p>
        </w:tc>
      </w:tr>
      <w:tr w:rsidR="008E23E7" w:rsidRPr="0067331B" w:rsidTr="008E23E7">
        <w:trPr>
          <w:trHeight w:val="225"/>
          <w:jc w:val="center"/>
        </w:trPr>
        <w:tc>
          <w:tcPr>
            <w:tcW w:w="977" w:type="dxa"/>
            <w:vMerge w:val="restart"/>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13</w:t>
            </w:r>
          </w:p>
        </w:tc>
        <w:tc>
          <w:tcPr>
            <w:tcW w:w="3204"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2, 4, 5, 10, 12, 13, 17</w:t>
            </w:r>
            <w:r w:rsidRPr="0067331B">
              <w:rPr>
                <w:rFonts w:asciiTheme="majorBidi" w:hAnsiTheme="majorBidi" w:cstheme="majorBidi"/>
                <w:sz w:val="18"/>
                <w:szCs w:val="18"/>
                <w:lang w:eastAsia="zh-CN"/>
              </w:rPr>
              <w:t>, 23, 25, 26, 27, 29, 41</w:t>
            </w:r>
          </w:p>
        </w:tc>
        <w:tc>
          <w:tcPr>
            <w:tcW w:w="979"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7" w:type="dxa"/>
            <w:vMerge/>
            <w:vAlign w:val="center"/>
          </w:tcPr>
          <w:p w:rsidR="008E23E7" w:rsidRPr="0067331B" w:rsidRDefault="008E23E7" w:rsidP="008E23E7">
            <w:pPr>
              <w:pStyle w:val="Tabletext"/>
              <w:jc w:val="center"/>
              <w:rPr>
                <w:sz w:val="18"/>
                <w:szCs w:val="18"/>
              </w:rPr>
            </w:pPr>
          </w:p>
        </w:tc>
        <w:tc>
          <w:tcPr>
            <w:tcW w:w="3204" w:type="dxa"/>
            <w:shd w:val="clear" w:color="auto" w:fill="auto"/>
            <w:vAlign w:val="bottom"/>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769</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775</w:t>
            </w:r>
          </w:p>
        </w:tc>
        <w:tc>
          <w:tcPr>
            <w:tcW w:w="1258"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−35</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0.00625</w:t>
            </w:r>
          </w:p>
        </w:tc>
        <w:tc>
          <w:tcPr>
            <w:tcW w:w="1147"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15</w:t>
            </w:r>
          </w:p>
        </w:tc>
      </w:tr>
      <w:tr w:rsidR="008E23E7" w:rsidRPr="0067331B" w:rsidTr="008E23E7">
        <w:trPr>
          <w:trHeight w:val="225"/>
          <w:jc w:val="center"/>
        </w:trPr>
        <w:tc>
          <w:tcPr>
            <w:tcW w:w="977" w:type="dxa"/>
            <w:vMerge/>
            <w:vAlign w:val="center"/>
          </w:tcPr>
          <w:p w:rsidR="008E23E7" w:rsidRPr="0067331B" w:rsidRDefault="008E23E7" w:rsidP="008E23E7">
            <w:pPr>
              <w:pStyle w:val="Tabletext"/>
              <w:jc w:val="center"/>
              <w:rPr>
                <w:sz w:val="18"/>
                <w:szCs w:val="18"/>
              </w:rPr>
            </w:pPr>
          </w:p>
        </w:tc>
        <w:tc>
          <w:tcPr>
            <w:tcW w:w="3204" w:type="dxa"/>
            <w:shd w:val="clear" w:color="auto" w:fill="auto"/>
            <w:vAlign w:val="bottom"/>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8E23E7" w:rsidRPr="0067331B" w:rsidDel="00FB6D26" w:rsidRDefault="008E23E7" w:rsidP="008E23E7">
            <w:pPr>
              <w:pStyle w:val="Tabletext"/>
              <w:rPr>
                <w:sz w:val="18"/>
                <w:szCs w:val="18"/>
              </w:rPr>
            </w:pPr>
            <w:r w:rsidRPr="0067331B">
              <w:rPr>
                <w:rFonts w:asciiTheme="majorBidi" w:hAnsiTheme="majorBidi" w:cstheme="majorBidi"/>
                <w:sz w:val="18"/>
                <w:szCs w:val="18"/>
              </w:rPr>
              <w:t>799</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805</w:t>
            </w:r>
          </w:p>
        </w:tc>
        <w:tc>
          <w:tcPr>
            <w:tcW w:w="1258"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−35</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0.00625</w:t>
            </w:r>
          </w:p>
        </w:tc>
        <w:tc>
          <w:tcPr>
            <w:tcW w:w="1147"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11, 15</w:t>
            </w:r>
          </w:p>
        </w:tc>
      </w:tr>
      <w:tr w:rsidR="008E23E7" w:rsidRPr="0067331B" w:rsidTr="008E23E7">
        <w:trPr>
          <w:trHeight w:val="225"/>
          <w:jc w:val="center"/>
        </w:trPr>
        <w:tc>
          <w:tcPr>
            <w:tcW w:w="977" w:type="dxa"/>
            <w:vMerge/>
            <w:vAlign w:val="center"/>
          </w:tcPr>
          <w:p w:rsidR="008E23E7" w:rsidRPr="0067331B" w:rsidRDefault="008E23E7" w:rsidP="008E23E7">
            <w:pPr>
              <w:pStyle w:val="Tabletext"/>
              <w:jc w:val="center"/>
              <w:rPr>
                <w:sz w:val="18"/>
                <w:szCs w:val="18"/>
              </w:rPr>
            </w:pPr>
          </w:p>
        </w:tc>
        <w:tc>
          <w:tcPr>
            <w:tcW w:w="3204"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14</w:t>
            </w:r>
          </w:p>
        </w:tc>
        <w:tc>
          <w:tcPr>
            <w:tcW w:w="979"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15</w:t>
            </w:r>
          </w:p>
        </w:tc>
      </w:tr>
      <w:tr w:rsidR="008E23E7" w:rsidRPr="0067331B" w:rsidTr="008E23E7">
        <w:trPr>
          <w:trHeight w:val="225"/>
          <w:jc w:val="center"/>
        </w:trPr>
        <w:tc>
          <w:tcPr>
            <w:tcW w:w="977" w:type="dxa"/>
            <w:vMerge/>
            <w:vAlign w:val="center"/>
          </w:tcPr>
          <w:p w:rsidR="008E23E7" w:rsidRPr="0067331B" w:rsidRDefault="008E23E7" w:rsidP="008E23E7">
            <w:pPr>
              <w:pStyle w:val="Tabletext"/>
              <w:jc w:val="center"/>
              <w:rPr>
                <w:sz w:val="18"/>
                <w:szCs w:val="18"/>
              </w:rPr>
            </w:pPr>
          </w:p>
        </w:tc>
        <w:tc>
          <w:tcPr>
            <w:tcW w:w="3204"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24, 30</w:t>
            </w:r>
          </w:p>
        </w:tc>
        <w:tc>
          <w:tcPr>
            <w:tcW w:w="979"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2</w:t>
            </w:r>
          </w:p>
        </w:tc>
      </w:tr>
      <w:tr w:rsidR="008E23E7" w:rsidRPr="0067331B" w:rsidTr="008E23E7">
        <w:trPr>
          <w:trHeight w:val="225"/>
          <w:jc w:val="center"/>
        </w:trPr>
        <w:tc>
          <w:tcPr>
            <w:tcW w:w="977" w:type="dxa"/>
            <w:vMerge w:val="restart"/>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14</w:t>
            </w:r>
          </w:p>
        </w:tc>
        <w:tc>
          <w:tcPr>
            <w:tcW w:w="3204"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2, 4, 5, 10, 12, 13, 14, 17</w:t>
            </w:r>
            <w:r w:rsidRPr="0067331B">
              <w:rPr>
                <w:rFonts w:asciiTheme="majorBidi" w:hAnsiTheme="majorBidi" w:cstheme="majorBidi"/>
                <w:sz w:val="18"/>
                <w:szCs w:val="18"/>
                <w:lang w:eastAsia="zh-CN"/>
              </w:rPr>
              <w:t>, 23, 24, 25, 26, 27, 29, 30, 41</w:t>
            </w:r>
          </w:p>
        </w:tc>
        <w:tc>
          <w:tcPr>
            <w:tcW w:w="979"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7" w:type="dxa"/>
            <w:vMerge/>
            <w:shd w:val="clear" w:color="auto" w:fill="auto"/>
          </w:tcPr>
          <w:p w:rsidR="008E23E7" w:rsidRPr="0067331B" w:rsidRDefault="008E23E7" w:rsidP="008E23E7">
            <w:pPr>
              <w:pStyle w:val="Tabletext"/>
              <w:jc w:val="center"/>
              <w:rPr>
                <w:sz w:val="18"/>
                <w:szCs w:val="18"/>
              </w:rPr>
            </w:pPr>
          </w:p>
        </w:tc>
        <w:tc>
          <w:tcPr>
            <w:tcW w:w="3204" w:type="dxa"/>
            <w:shd w:val="clear" w:color="auto" w:fill="auto"/>
            <w:vAlign w:val="bottom"/>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769</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775</w:t>
            </w:r>
          </w:p>
        </w:tc>
        <w:tc>
          <w:tcPr>
            <w:tcW w:w="1258"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−35</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0.00625</w:t>
            </w:r>
          </w:p>
        </w:tc>
        <w:tc>
          <w:tcPr>
            <w:tcW w:w="1147"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12, 15</w:t>
            </w:r>
          </w:p>
        </w:tc>
      </w:tr>
      <w:tr w:rsidR="008E23E7" w:rsidRPr="0067331B" w:rsidTr="008E23E7">
        <w:trPr>
          <w:trHeight w:val="225"/>
          <w:jc w:val="center"/>
        </w:trPr>
        <w:tc>
          <w:tcPr>
            <w:tcW w:w="977" w:type="dxa"/>
            <w:vMerge/>
            <w:shd w:val="clear" w:color="auto" w:fill="auto"/>
          </w:tcPr>
          <w:p w:rsidR="008E23E7" w:rsidRPr="0067331B" w:rsidRDefault="008E23E7" w:rsidP="008E23E7">
            <w:pPr>
              <w:pStyle w:val="Tabletext"/>
              <w:jc w:val="center"/>
              <w:rPr>
                <w:sz w:val="18"/>
                <w:szCs w:val="18"/>
              </w:rPr>
            </w:pPr>
          </w:p>
        </w:tc>
        <w:tc>
          <w:tcPr>
            <w:tcW w:w="3204" w:type="dxa"/>
            <w:shd w:val="clear" w:color="auto" w:fill="auto"/>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8E23E7" w:rsidRPr="0067331B" w:rsidDel="00FB6D26" w:rsidRDefault="008E23E7" w:rsidP="008E23E7">
            <w:pPr>
              <w:pStyle w:val="Tabletext"/>
              <w:rPr>
                <w:sz w:val="18"/>
                <w:szCs w:val="18"/>
              </w:rPr>
            </w:pPr>
            <w:r w:rsidRPr="0067331B">
              <w:rPr>
                <w:rFonts w:asciiTheme="majorBidi" w:hAnsiTheme="majorBidi" w:cstheme="majorBidi"/>
                <w:sz w:val="18"/>
                <w:szCs w:val="18"/>
              </w:rPr>
              <w:t>799</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805</w:t>
            </w:r>
          </w:p>
        </w:tc>
        <w:tc>
          <w:tcPr>
            <w:tcW w:w="1258"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−35</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0.00625</w:t>
            </w:r>
          </w:p>
        </w:tc>
        <w:tc>
          <w:tcPr>
            <w:tcW w:w="1147"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11, 12, 15</w:t>
            </w:r>
          </w:p>
        </w:tc>
      </w:tr>
      <w:tr w:rsidR="008E23E7" w:rsidRPr="0067331B" w:rsidTr="008E23E7">
        <w:trPr>
          <w:trHeight w:val="225"/>
          <w:jc w:val="center"/>
        </w:trPr>
        <w:tc>
          <w:tcPr>
            <w:tcW w:w="977" w:type="dxa"/>
            <w:vMerge w:val="restart"/>
            <w:shd w:val="clear" w:color="auto" w:fill="auto"/>
            <w:noWrap/>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17</w:t>
            </w:r>
          </w:p>
        </w:tc>
        <w:tc>
          <w:tcPr>
            <w:tcW w:w="3204"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2, 5, 13, 14, 17</w:t>
            </w:r>
            <w:r w:rsidRPr="0067331B">
              <w:rPr>
                <w:rFonts w:asciiTheme="majorBidi" w:hAnsiTheme="majorBidi" w:cstheme="majorBidi"/>
                <w:sz w:val="18"/>
                <w:szCs w:val="18"/>
                <w:lang w:eastAsia="zh-CN"/>
              </w:rPr>
              <w:t>, 23, 24, 25, 26, 27, 30, 41</w:t>
            </w:r>
          </w:p>
        </w:tc>
        <w:tc>
          <w:tcPr>
            <w:tcW w:w="979"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noWrap/>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7" w:type="dxa"/>
            <w:vMerge/>
            <w:shd w:val="clear" w:color="auto" w:fill="auto"/>
            <w:noWrap/>
          </w:tcPr>
          <w:p w:rsidR="008E23E7" w:rsidRPr="0067331B" w:rsidRDefault="008E23E7" w:rsidP="008E23E7">
            <w:pPr>
              <w:pStyle w:val="Tabletext"/>
              <w:jc w:val="center"/>
              <w:rPr>
                <w:sz w:val="18"/>
                <w:szCs w:val="18"/>
              </w:rPr>
            </w:pPr>
          </w:p>
        </w:tc>
        <w:tc>
          <w:tcPr>
            <w:tcW w:w="3204"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4, 10</w:t>
            </w:r>
          </w:p>
        </w:tc>
        <w:tc>
          <w:tcPr>
            <w:tcW w:w="979"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noWrap/>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2</w:t>
            </w:r>
          </w:p>
        </w:tc>
      </w:tr>
      <w:tr w:rsidR="008E23E7" w:rsidRPr="0067331B" w:rsidTr="008E23E7">
        <w:trPr>
          <w:trHeight w:val="225"/>
          <w:jc w:val="center"/>
        </w:trPr>
        <w:tc>
          <w:tcPr>
            <w:tcW w:w="977" w:type="dxa"/>
            <w:vMerge/>
            <w:shd w:val="clear" w:color="auto" w:fill="auto"/>
            <w:noWrap/>
          </w:tcPr>
          <w:p w:rsidR="008E23E7" w:rsidRPr="0067331B" w:rsidRDefault="008E23E7" w:rsidP="008E23E7">
            <w:pPr>
              <w:pStyle w:val="Tabletext"/>
              <w:jc w:val="center"/>
              <w:rPr>
                <w:sz w:val="18"/>
                <w:szCs w:val="18"/>
              </w:rPr>
            </w:pPr>
          </w:p>
        </w:tc>
        <w:tc>
          <w:tcPr>
            <w:tcW w:w="3204"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12</w:t>
            </w:r>
          </w:p>
        </w:tc>
        <w:tc>
          <w:tcPr>
            <w:tcW w:w="979"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noWrap/>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15</w:t>
            </w:r>
          </w:p>
        </w:tc>
      </w:tr>
      <w:tr w:rsidR="008E23E7" w:rsidRPr="0067331B" w:rsidTr="008E23E7">
        <w:trPr>
          <w:trHeight w:val="225"/>
          <w:jc w:val="center"/>
        </w:trPr>
        <w:tc>
          <w:tcPr>
            <w:tcW w:w="977" w:type="dxa"/>
            <w:vMerge w:val="restart"/>
            <w:shd w:val="clear" w:color="auto" w:fill="auto"/>
            <w:noWrap/>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18</w:t>
            </w:r>
          </w:p>
        </w:tc>
        <w:tc>
          <w:tcPr>
            <w:tcW w:w="3204"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1, 11, 21, 34</w:t>
            </w:r>
          </w:p>
        </w:tc>
        <w:tc>
          <w:tcPr>
            <w:tcW w:w="979"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noWrap/>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7" w:type="dxa"/>
            <w:vMerge/>
            <w:shd w:val="clear" w:color="auto" w:fill="auto"/>
            <w:noWrap/>
          </w:tcPr>
          <w:p w:rsidR="008E23E7" w:rsidRPr="0067331B" w:rsidRDefault="008E23E7" w:rsidP="008E23E7">
            <w:pPr>
              <w:pStyle w:val="Tabletext"/>
              <w:rPr>
                <w:sz w:val="18"/>
                <w:szCs w:val="18"/>
              </w:rPr>
            </w:pPr>
          </w:p>
        </w:tc>
        <w:tc>
          <w:tcPr>
            <w:tcW w:w="3204" w:type="dxa"/>
            <w:shd w:val="clear" w:color="auto" w:fill="auto"/>
            <w:noWrap/>
            <w:vAlign w:val="bottom"/>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79"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860</w:t>
            </w:r>
          </w:p>
        </w:tc>
        <w:tc>
          <w:tcPr>
            <w:tcW w:w="283" w:type="dxa"/>
            <w:shd w:val="clear" w:color="auto" w:fill="auto"/>
            <w:noWrap/>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890</w:t>
            </w:r>
          </w:p>
        </w:tc>
        <w:tc>
          <w:tcPr>
            <w:tcW w:w="1258"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−40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218"/>
          <w:jc w:val="center"/>
        </w:trPr>
        <w:tc>
          <w:tcPr>
            <w:tcW w:w="977" w:type="dxa"/>
            <w:vMerge/>
            <w:shd w:val="clear" w:color="auto" w:fill="auto"/>
            <w:noWrap/>
          </w:tcPr>
          <w:p w:rsidR="008E23E7" w:rsidRPr="0067331B" w:rsidRDefault="008E23E7" w:rsidP="008E23E7">
            <w:pPr>
              <w:pStyle w:val="Tabletext"/>
              <w:rPr>
                <w:sz w:val="18"/>
                <w:szCs w:val="18"/>
              </w:rPr>
            </w:pPr>
          </w:p>
        </w:tc>
        <w:tc>
          <w:tcPr>
            <w:tcW w:w="3204" w:type="dxa"/>
            <w:shd w:val="clear" w:color="auto" w:fill="auto"/>
            <w:noWrap/>
            <w:vAlign w:val="center"/>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79"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1 884.5</w:t>
            </w:r>
          </w:p>
        </w:tc>
        <w:tc>
          <w:tcPr>
            <w:tcW w:w="283" w:type="dxa"/>
            <w:shd w:val="clear" w:color="auto" w:fill="auto"/>
            <w:noWrap/>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1 915.7</w:t>
            </w:r>
          </w:p>
        </w:tc>
        <w:tc>
          <w:tcPr>
            <w:tcW w:w="1258"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−41</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0.3</w:t>
            </w:r>
          </w:p>
        </w:tc>
        <w:tc>
          <w:tcPr>
            <w:tcW w:w="1147"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8</w:t>
            </w:r>
          </w:p>
        </w:tc>
      </w:tr>
      <w:tr w:rsidR="008E23E7" w:rsidRPr="0067331B" w:rsidTr="008E23E7">
        <w:trPr>
          <w:trHeight w:val="225"/>
          <w:jc w:val="center"/>
        </w:trPr>
        <w:tc>
          <w:tcPr>
            <w:tcW w:w="977" w:type="dxa"/>
            <w:vMerge/>
            <w:shd w:val="clear" w:color="auto" w:fill="auto"/>
            <w:noWrap/>
          </w:tcPr>
          <w:p w:rsidR="008E23E7" w:rsidRPr="0067331B" w:rsidRDefault="008E23E7" w:rsidP="008E23E7">
            <w:pPr>
              <w:pStyle w:val="Tabletext"/>
              <w:rPr>
                <w:sz w:val="18"/>
                <w:szCs w:val="18"/>
              </w:rPr>
            </w:pPr>
          </w:p>
        </w:tc>
        <w:tc>
          <w:tcPr>
            <w:tcW w:w="3204" w:type="dxa"/>
            <w:shd w:val="clear" w:color="auto" w:fill="auto"/>
            <w:noWrap/>
            <w:vAlign w:val="bottom"/>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79"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758</w:t>
            </w:r>
          </w:p>
        </w:tc>
        <w:tc>
          <w:tcPr>
            <w:tcW w:w="283" w:type="dxa"/>
            <w:shd w:val="clear" w:color="auto" w:fill="auto"/>
            <w:noWrap/>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799</w:t>
            </w:r>
          </w:p>
        </w:tc>
        <w:tc>
          <w:tcPr>
            <w:tcW w:w="1258"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7" w:type="dxa"/>
            <w:vMerge/>
            <w:shd w:val="clear" w:color="auto" w:fill="auto"/>
            <w:noWrap/>
          </w:tcPr>
          <w:p w:rsidR="008E23E7" w:rsidRPr="0067331B" w:rsidRDefault="008E23E7" w:rsidP="008E23E7">
            <w:pPr>
              <w:pStyle w:val="Tabletext"/>
              <w:rPr>
                <w:sz w:val="18"/>
                <w:szCs w:val="18"/>
              </w:rPr>
            </w:pPr>
          </w:p>
        </w:tc>
        <w:tc>
          <w:tcPr>
            <w:tcW w:w="3204" w:type="dxa"/>
            <w:shd w:val="clear" w:color="auto" w:fill="auto"/>
            <w:noWrap/>
            <w:vAlign w:val="bottom"/>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79"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799</w:t>
            </w:r>
          </w:p>
        </w:tc>
        <w:tc>
          <w:tcPr>
            <w:tcW w:w="283" w:type="dxa"/>
            <w:shd w:val="clear" w:color="auto" w:fill="auto"/>
            <w:noWrap/>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803</w:t>
            </w:r>
          </w:p>
        </w:tc>
        <w:tc>
          <w:tcPr>
            <w:tcW w:w="1258"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−40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15</w:t>
            </w:r>
          </w:p>
        </w:tc>
      </w:tr>
      <w:tr w:rsidR="008E23E7" w:rsidRPr="0067331B" w:rsidTr="008E23E7">
        <w:trPr>
          <w:trHeight w:val="225"/>
          <w:jc w:val="center"/>
        </w:trPr>
        <w:tc>
          <w:tcPr>
            <w:tcW w:w="977" w:type="dxa"/>
            <w:vMerge/>
            <w:shd w:val="clear" w:color="auto" w:fill="auto"/>
            <w:noWrap/>
          </w:tcPr>
          <w:p w:rsidR="008E23E7" w:rsidRPr="0067331B" w:rsidRDefault="008E23E7" w:rsidP="008E23E7">
            <w:pPr>
              <w:pStyle w:val="Tabletext"/>
              <w:rPr>
                <w:sz w:val="18"/>
                <w:szCs w:val="18"/>
              </w:rPr>
            </w:pPr>
          </w:p>
        </w:tc>
        <w:tc>
          <w:tcPr>
            <w:tcW w:w="3204" w:type="dxa"/>
            <w:shd w:val="clear" w:color="auto" w:fill="auto"/>
            <w:noWrap/>
            <w:vAlign w:val="bottom"/>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79"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945</w:t>
            </w:r>
          </w:p>
        </w:tc>
        <w:tc>
          <w:tcPr>
            <w:tcW w:w="283" w:type="dxa"/>
            <w:shd w:val="clear" w:color="auto" w:fill="auto"/>
            <w:noWrap/>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960</w:t>
            </w:r>
          </w:p>
        </w:tc>
        <w:tc>
          <w:tcPr>
            <w:tcW w:w="1258"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7" w:type="dxa"/>
            <w:vMerge/>
            <w:shd w:val="clear" w:color="auto" w:fill="auto"/>
            <w:noWrap/>
          </w:tcPr>
          <w:p w:rsidR="008E23E7" w:rsidRPr="0067331B" w:rsidRDefault="008E23E7" w:rsidP="008E23E7">
            <w:pPr>
              <w:pStyle w:val="Tabletext"/>
              <w:rPr>
                <w:sz w:val="18"/>
                <w:szCs w:val="18"/>
              </w:rPr>
            </w:pPr>
          </w:p>
        </w:tc>
        <w:tc>
          <w:tcPr>
            <w:tcW w:w="3204" w:type="dxa"/>
            <w:shd w:val="clear" w:color="auto" w:fill="auto"/>
            <w:noWrap/>
            <w:vAlign w:val="bottom"/>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79"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1 839.9</w:t>
            </w:r>
          </w:p>
        </w:tc>
        <w:tc>
          <w:tcPr>
            <w:tcW w:w="283" w:type="dxa"/>
            <w:shd w:val="clear" w:color="auto" w:fill="auto"/>
            <w:noWrap/>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1 879.9</w:t>
            </w:r>
          </w:p>
        </w:tc>
        <w:tc>
          <w:tcPr>
            <w:tcW w:w="1258"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7" w:type="dxa"/>
            <w:vMerge/>
            <w:shd w:val="clear" w:color="auto" w:fill="auto"/>
            <w:noWrap/>
          </w:tcPr>
          <w:p w:rsidR="008E23E7" w:rsidRPr="0067331B" w:rsidRDefault="008E23E7" w:rsidP="008E23E7">
            <w:pPr>
              <w:pStyle w:val="Tabletext"/>
              <w:rPr>
                <w:sz w:val="18"/>
                <w:szCs w:val="18"/>
              </w:rPr>
            </w:pPr>
          </w:p>
        </w:tc>
        <w:tc>
          <w:tcPr>
            <w:tcW w:w="3204" w:type="dxa"/>
            <w:shd w:val="clear" w:color="auto" w:fill="auto"/>
            <w:noWrap/>
            <w:vAlign w:val="bottom"/>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79"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2 545</w:t>
            </w:r>
          </w:p>
        </w:tc>
        <w:tc>
          <w:tcPr>
            <w:tcW w:w="283" w:type="dxa"/>
            <w:shd w:val="clear" w:color="auto" w:fill="auto"/>
            <w:noWrap/>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2 575</w:t>
            </w:r>
          </w:p>
        </w:tc>
        <w:tc>
          <w:tcPr>
            <w:tcW w:w="1258"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7" w:type="dxa"/>
            <w:vMerge/>
            <w:shd w:val="clear" w:color="auto" w:fill="auto"/>
            <w:noWrap/>
          </w:tcPr>
          <w:p w:rsidR="008E23E7" w:rsidRPr="0067331B" w:rsidRDefault="008E23E7" w:rsidP="008E23E7">
            <w:pPr>
              <w:pStyle w:val="Tabletext"/>
              <w:rPr>
                <w:sz w:val="18"/>
                <w:szCs w:val="18"/>
              </w:rPr>
            </w:pPr>
          </w:p>
        </w:tc>
        <w:tc>
          <w:tcPr>
            <w:tcW w:w="3204" w:type="dxa"/>
            <w:shd w:val="clear" w:color="auto" w:fill="auto"/>
            <w:noWrap/>
            <w:vAlign w:val="bottom"/>
          </w:tcPr>
          <w:p w:rsidR="008E23E7" w:rsidRPr="0067331B" w:rsidRDefault="008E23E7" w:rsidP="008E23E7">
            <w:pPr>
              <w:pStyle w:val="Tabletext"/>
              <w:rPr>
                <w:rFonts w:asciiTheme="majorBidi" w:hAnsiTheme="majorBidi" w:cstheme="majorBidi"/>
                <w:sz w:val="18"/>
                <w:szCs w:val="18"/>
              </w:rPr>
            </w:pPr>
            <w:r>
              <w:rPr>
                <w:rFonts w:asciiTheme="majorBidi" w:hAnsiTheme="majorBidi" w:cstheme="majorBidi"/>
                <w:sz w:val="18"/>
                <w:szCs w:val="18"/>
              </w:rPr>
              <w:t>频率范围</w:t>
            </w:r>
          </w:p>
        </w:tc>
        <w:tc>
          <w:tcPr>
            <w:tcW w:w="979" w:type="dxa"/>
            <w:shd w:val="clear" w:color="auto" w:fill="auto"/>
            <w:noWrap/>
            <w:vAlign w:val="bottom"/>
          </w:tcPr>
          <w:p w:rsidR="008E23E7" w:rsidRPr="0067331B" w:rsidRDefault="008E23E7" w:rsidP="008E23E7">
            <w:pPr>
              <w:pStyle w:val="Tabletext"/>
              <w:rPr>
                <w:rFonts w:asciiTheme="majorBidi" w:hAnsiTheme="majorBidi" w:cstheme="majorBidi"/>
                <w:sz w:val="18"/>
                <w:szCs w:val="18"/>
              </w:rPr>
            </w:pPr>
            <w:r w:rsidRPr="0067331B">
              <w:rPr>
                <w:rFonts w:asciiTheme="majorBidi" w:hAnsiTheme="majorBidi" w:cstheme="majorBidi"/>
                <w:sz w:val="18"/>
                <w:szCs w:val="18"/>
              </w:rPr>
              <w:t>2 595</w:t>
            </w:r>
          </w:p>
        </w:tc>
        <w:tc>
          <w:tcPr>
            <w:tcW w:w="283" w:type="dxa"/>
            <w:shd w:val="clear" w:color="auto" w:fill="auto"/>
            <w:noWrap/>
            <w:vAlign w:val="bottom"/>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8E23E7" w:rsidRPr="0067331B" w:rsidRDefault="008E23E7" w:rsidP="008E23E7">
            <w:pPr>
              <w:pStyle w:val="Tabletext"/>
              <w:rPr>
                <w:rFonts w:asciiTheme="majorBidi" w:hAnsiTheme="majorBidi" w:cstheme="majorBidi"/>
                <w:sz w:val="18"/>
                <w:szCs w:val="18"/>
              </w:rPr>
            </w:pPr>
            <w:r w:rsidRPr="0067331B">
              <w:rPr>
                <w:rFonts w:asciiTheme="majorBidi" w:hAnsiTheme="majorBidi" w:cstheme="majorBidi"/>
                <w:sz w:val="18"/>
                <w:szCs w:val="18"/>
              </w:rPr>
              <w:t>2 645</w:t>
            </w:r>
          </w:p>
        </w:tc>
        <w:tc>
          <w:tcPr>
            <w:tcW w:w="1258" w:type="dxa"/>
            <w:shd w:val="clear" w:color="auto" w:fill="auto"/>
            <w:noWrap/>
            <w:vAlign w:val="center"/>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7" w:type="dxa"/>
            <w:vMerge w:val="restart"/>
            <w:shd w:val="clear" w:color="auto" w:fill="auto"/>
            <w:noWrap/>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19</w:t>
            </w:r>
          </w:p>
        </w:tc>
        <w:tc>
          <w:tcPr>
            <w:tcW w:w="3204"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1, 11, 21, 28, 34</w:t>
            </w:r>
          </w:p>
        </w:tc>
        <w:tc>
          <w:tcPr>
            <w:tcW w:w="979"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noWrap/>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178"/>
          <w:jc w:val="center"/>
        </w:trPr>
        <w:tc>
          <w:tcPr>
            <w:tcW w:w="977" w:type="dxa"/>
            <w:vMerge/>
            <w:shd w:val="clear" w:color="auto" w:fill="auto"/>
            <w:noWrap/>
            <w:vAlign w:val="bottom"/>
          </w:tcPr>
          <w:p w:rsidR="008E23E7" w:rsidRPr="0067331B" w:rsidRDefault="008E23E7" w:rsidP="008E23E7">
            <w:pPr>
              <w:pStyle w:val="Tabletext"/>
              <w:jc w:val="center"/>
              <w:rPr>
                <w:sz w:val="18"/>
                <w:szCs w:val="18"/>
              </w:rPr>
            </w:pPr>
          </w:p>
        </w:tc>
        <w:tc>
          <w:tcPr>
            <w:tcW w:w="3204" w:type="dxa"/>
            <w:shd w:val="clear" w:color="auto" w:fill="auto"/>
            <w:noWrap/>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79"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1 884.5</w:t>
            </w:r>
          </w:p>
        </w:tc>
        <w:tc>
          <w:tcPr>
            <w:tcW w:w="283" w:type="dxa"/>
            <w:shd w:val="clear" w:color="auto" w:fill="auto"/>
            <w:noWrap/>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1 915.7</w:t>
            </w:r>
          </w:p>
        </w:tc>
        <w:tc>
          <w:tcPr>
            <w:tcW w:w="1258"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−41</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0.3</w:t>
            </w:r>
          </w:p>
        </w:tc>
        <w:tc>
          <w:tcPr>
            <w:tcW w:w="1147"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8</w:t>
            </w:r>
          </w:p>
        </w:tc>
      </w:tr>
      <w:tr w:rsidR="008E23E7" w:rsidRPr="0067331B" w:rsidTr="008E23E7">
        <w:trPr>
          <w:trHeight w:val="178"/>
          <w:jc w:val="center"/>
        </w:trPr>
        <w:tc>
          <w:tcPr>
            <w:tcW w:w="977" w:type="dxa"/>
            <w:vMerge/>
            <w:shd w:val="clear" w:color="auto" w:fill="auto"/>
            <w:noWrap/>
            <w:vAlign w:val="bottom"/>
          </w:tcPr>
          <w:p w:rsidR="008E23E7" w:rsidRPr="0067331B" w:rsidRDefault="008E23E7" w:rsidP="008E23E7">
            <w:pPr>
              <w:pStyle w:val="Tabletext"/>
              <w:jc w:val="center"/>
              <w:rPr>
                <w:sz w:val="18"/>
                <w:szCs w:val="18"/>
              </w:rPr>
            </w:pPr>
          </w:p>
        </w:tc>
        <w:tc>
          <w:tcPr>
            <w:tcW w:w="3204" w:type="dxa"/>
            <w:shd w:val="clear" w:color="auto" w:fill="auto"/>
            <w:noWrap/>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79"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945</w:t>
            </w:r>
          </w:p>
        </w:tc>
        <w:tc>
          <w:tcPr>
            <w:tcW w:w="283" w:type="dxa"/>
            <w:shd w:val="clear" w:color="auto" w:fill="auto"/>
            <w:noWrap/>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960</w:t>
            </w:r>
          </w:p>
        </w:tc>
        <w:tc>
          <w:tcPr>
            <w:tcW w:w="1258"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178"/>
          <w:jc w:val="center"/>
        </w:trPr>
        <w:tc>
          <w:tcPr>
            <w:tcW w:w="977" w:type="dxa"/>
            <w:vMerge/>
            <w:shd w:val="clear" w:color="auto" w:fill="auto"/>
            <w:noWrap/>
            <w:vAlign w:val="bottom"/>
          </w:tcPr>
          <w:p w:rsidR="008E23E7" w:rsidRPr="0067331B" w:rsidRDefault="008E23E7" w:rsidP="008E23E7">
            <w:pPr>
              <w:pStyle w:val="Tabletext"/>
              <w:jc w:val="center"/>
              <w:rPr>
                <w:sz w:val="18"/>
                <w:szCs w:val="18"/>
              </w:rPr>
            </w:pPr>
          </w:p>
        </w:tc>
        <w:tc>
          <w:tcPr>
            <w:tcW w:w="3204" w:type="dxa"/>
            <w:shd w:val="clear" w:color="auto" w:fill="auto"/>
            <w:noWrap/>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79"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1 839.9</w:t>
            </w:r>
          </w:p>
        </w:tc>
        <w:tc>
          <w:tcPr>
            <w:tcW w:w="283" w:type="dxa"/>
            <w:shd w:val="clear" w:color="auto" w:fill="auto"/>
            <w:noWrap/>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1 879.9</w:t>
            </w:r>
          </w:p>
        </w:tc>
        <w:tc>
          <w:tcPr>
            <w:tcW w:w="1258"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178"/>
          <w:jc w:val="center"/>
        </w:trPr>
        <w:tc>
          <w:tcPr>
            <w:tcW w:w="977" w:type="dxa"/>
            <w:vMerge/>
            <w:shd w:val="clear" w:color="auto" w:fill="auto"/>
            <w:noWrap/>
            <w:vAlign w:val="bottom"/>
          </w:tcPr>
          <w:p w:rsidR="008E23E7" w:rsidRPr="0067331B" w:rsidRDefault="008E23E7" w:rsidP="008E23E7">
            <w:pPr>
              <w:pStyle w:val="Tabletext"/>
              <w:jc w:val="center"/>
              <w:rPr>
                <w:sz w:val="18"/>
                <w:szCs w:val="18"/>
              </w:rPr>
            </w:pPr>
          </w:p>
        </w:tc>
        <w:tc>
          <w:tcPr>
            <w:tcW w:w="3204" w:type="dxa"/>
            <w:shd w:val="clear" w:color="auto" w:fill="auto"/>
            <w:noWrap/>
            <w:vAlign w:val="bottom"/>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79"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2 545</w:t>
            </w:r>
          </w:p>
        </w:tc>
        <w:tc>
          <w:tcPr>
            <w:tcW w:w="283" w:type="dxa"/>
            <w:shd w:val="clear" w:color="auto" w:fill="auto"/>
            <w:noWrap/>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2 575</w:t>
            </w:r>
          </w:p>
        </w:tc>
        <w:tc>
          <w:tcPr>
            <w:tcW w:w="1258"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178"/>
          <w:jc w:val="center"/>
        </w:trPr>
        <w:tc>
          <w:tcPr>
            <w:tcW w:w="977" w:type="dxa"/>
            <w:vMerge/>
            <w:shd w:val="clear" w:color="auto" w:fill="auto"/>
            <w:noWrap/>
            <w:vAlign w:val="bottom"/>
          </w:tcPr>
          <w:p w:rsidR="008E23E7" w:rsidRPr="0067331B" w:rsidRDefault="008E23E7" w:rsidP="008E23E7">
            <w:pPr>
              <w:pStyle w:val="Tabletext"/>
              <w:jc w:val="center"/>
              <w:rPr>
                <w:sz w:val="18"/>
                <w:szCs w:val="18"/>
              </w:rPr>
            </w:pPr>
          </w:p>
        </w:tc>
        <w:tc>
          <w:tcPr>
            <w:tcW w:w="3204" w:type="dxa"/>
            <w:shd w:val="clear" w:color="auto" w:fill="auto"/>
            <w:noWrap/>
            <w:vAlign w:val="bottom"/>
          </w:tcPr>
          <w:p w:rsidR="008E23E7" w:rsidRPr="0067331B" w:rsidRDefault="008E23E7" w:rsidP="008E23E7">
            <w:pPr>
              <w:pStyle w:val="Tabletext"/>
              <w:rPr>
                <w:rFonts w:asciiTheme="majorBidi" w:hAnsiTheme="majorBidi" w:cstheme="majorBidi"/>
                <w:sz w:val="18"/>
                <w:szCs w:val="18"/>
              </w:rPr>
            </w:pPr>
            <w:r>
              <w:rPr>
                <w:rFonts w:asciiTheme="majorBidi" w:hAnsiTheme="majorBidi" w:cstheme="majorBidi"/>
                <w:sz w:val="18"/>
                <w:szCs w:val="18"/>
              </w:rPr>
              <w:t>频率范围</w:t>
            </w:r>
          </w:p>
        </w:tc>
        <w:tc>
          <w:tcPr>
            <w:tcW w:w="979" w:type="dxa"/>
            <w:shd w:val="clear" w:color="auto" w:fill="auto"/>
            <w:noWrap/>
            <w:vAlign w:val="bottom"/>
          </w:tcPr>
          <w:p w:rsidR="008E23E7" w:rsidRPr="0067331B" w:rsidRDefault="008E23E7" w:rsidP="008E23E7">
            <w:pPr>
              <w:pStyle w:val="Tabletext"/>
              <w:rPr>
                <w:rFonts w:asciiTheme="majorBidi" w:hAnsiTheme="majorBidi" w:cstheme="majorBidi"/>
                <w:sz w:val="18"/>
                <w:szCs w:val="18"/>
              </w:rPr>
            </w:pPr>
            <w:r w:rsidRPr="0067331B">
              <w:rPr>
                <w:rFonts w:asciiTheme="majorBidi" w:hAnsiTheme="majorBidi" w:cstheme="majorBidi"/>
                <w:sz w:val="18"/>
                <w:szCs w:val="18"/>
              </w:rPr>
              <w:t>2 595</w:t>
            </w:r>
          </w:p>
        </w:tc>
        <w:tc>
          <w:tcPr>
            <w:tcW w:w="283" w:type="dxa"/>
            <w:shd w:val="clear" w:color="auto" w:fill="auto"/>
            <w:noWrap/>
            <w:vAlign w:val="bottom"/>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8E23E7" w:rsidRPr="0067331B" w:rsidRDefault="008E23E7" w:rsidP="008E23E7">
            <w:pPr>
              <w:pStyle w:val="Tabletext"/>
              <w:rPr>
                <w:rFonts w:asciiTheme="majorBidi" w:hAnsiTheme="majorBidi" w:cstheme="majorBidi"/>
                <w:sz w:val="18"/>
                <w:szCs w:val="18"/>
              </w:rPr>
            </w:pPr>
            <w:r w:rsidRPr="0067331B">
              <w:rPr>
                <w:rFonts w:asciiTheme="majorBidi" w:hAnsiTheme="majorBidi" w:cstheme="majorBidi"/>
                <w:sz w:val="18"/>
                <w:szCs w:val="18"/>
              </w:rPr>
              <w:t>2 645</w:t>
            </w:r>
          </w:p>
        </w:tc>
        <w:tc>
          <w:tcPr>
            <w:tcW w:w="1258" w:type="dxa"/>
            <w:shd w:val="clear" w:color="auto" w:fill="auto"/>
            <w:noWrap/>
            <w:vAlign w:val="center"/>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p>
        </w:tc>
      </w:tr>
    </w:tbl>
    <w:p w:rsidR="008E23E7" w:rsidRDefault="008E23E7" w:rsidP="008E23E7">
      <w:pPr>
        <w:pStyle w:val="TableNo"/>
        <w:rPr>
          <w:lang w:val="en-US"/>
        </w:rPr>
      </w:pPr>
      <w:r>
        <w:rPr>
          <w:lang w:val="en-US"/>
        </w:rPr>
        <w:br w:type="page"/>
      </w:r>
    </w:p>
    <w:p w:rsidR="008E23E7" w:rsidRPr="00912595" w:rsidRDefault="008E23E7" w:rsidP="00836052">
      <w:pPr>
        <w:pStyle w:val="TableNo"/>
        <w:rPr>
          <w:lang w:eastAsia="zh-CN"/>
        </w:rPr>
      </w:pPr>
      <w:r w:rsidRPr="00912595">
        <w:rPr>
          <w:rFonts w:hint="eastAsia"/>
          <w:lang w:eastAsia="zh-CN"/>
        </w:rPr>
        <w:lastRenderedPageBreak/>
        <w:t>表</w:t>
      </w:r>
      <w:r>
        <w:t>4.3-1</w:t>
      </w:r>
      <w:r w:rsidRPr="00146B6D">
        <w:rPr>
          <w:rFonts w:hint="eastAsia"/>
          <w:iCs/>
          <w:lang w:eastAsia="zh-CN"/>
        </w:rPr>
        <w:t>（</w:t>
      </w:r>
      <w:r w:rsidR="00836052" w:rsidRPr="00836052">
        <w:rPr>
          <w:rFonts w:ascii="STKaiti" w:eastAsia="STKaiti" w:hAnsi="STKaiti" w:hint="eastAsia"/>
          <w:iCs/>
          <w:lang w:eastAsia="zh-CN"/>
        </w:rPr>
        <w:t>续</w:t>
      </w:r>
      <w:r w:rsidRPr="00146B6D">
        <w:rPr>
          <w:rFonts w:hint="eastAsia"/>
          <w:iCs/>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77"/>
        <w:gridCol w:w="3204"/>
        <w:gridCol w:w="979"/>
        <w:gridCol w:w="283"/>
        <w:gridCol w:w="980"/>
        <w:gridCol w:w="1258"/>
        <w:gridCol w:w="811"/>
        <w:gridCol w:w="1147"/>
      </w:tblGrid>
      <w:tr w:rsidR="008E23E7" w:rsidRPr="0067331B" w:rsidTr="008E23E7">
        <w:trPr>
          <w:trHeight w:val="270"/>
          <w:jc w:val="center"/>
        </w:trPr>
        <w:tc>
          <w:tcPr>
            <w:tcW w:w="977" w:type="dxa"/>
            <w:vMerge w:val="restart"/>
            <w:shd w:val="clear" w:color="auto" w:fill="auto"/>
            <w:vAlign w:val="center"/>
          </w:tcPr>
          <w:p w:rsidR="008E23E7" w:rsidRPr="00912595" w:rsidRDefault="008E23E7" w:rsidP="008E23E7">
            <w:pPr>
              <w:pStyle w:val="Tablehead"/>
              <w:rPr>
                <w:sz w:val="20"/>
                <w:lang w:eastAsia="zh-CN"/>
              </w:rPr>
            </w:pPr>
            <w:r w:rsidRPr="00912595">
              <w:rPr>
                <w:rFonts w:asciiTheme="majorBidi" w:hAnsiTheme="majorBidi" w:cstheme="majorBidi"/>
                <w:sz w:val="20"/>
                <w:lang w:eastAsia="zh-CN"/>
              </w:rPr>
              <w:t>E-UTRA</w:t>
            </w:r>
            <w:r w:rsidRPr="00912595">
              <w:rPr>
                <w:rFonts w:ascii="SimSun" w:hAnsi="SimSun" w:cs="SimSun" w:hint="eastAsia"/>
                <w:sz w:val="20"/>
                <w:lang w:eastAsia="zh-CN"/>
              </w:rPr>
              <w:t>频段</w:t>
            </w:r>
          </w:p>
        </w:tc>
        <w:tc>
          <w:tcPr>
            <w:tcW w:w="8662" w:type="dxa"/>
            <w:gridSpan w:val="7"/>
            <w:shd w:val="clear" w:color="auto" w:fill="auto"/>
            <w:vAlign w:val="center"/>
          </w:tcPr>
          <w:p w:rsidR="008E23E7" w:rsidRPr="00912595" w:rsidRDefault="008E23E7" w:rsidP="008E23E7">
            <w:pPr>
              <w:pStyle w:val="Tablehead"/>
              <w:rPr>
                <w:sz w:val="20"/>
                <w:lang w:eastAsia="zh-CN"/>
              </w:rPr>
            </w:pPr>
            <w:r w:rsidRPr="00912595">
              <w:rPr>
                <w:rFonts w:ascii="SimSun" w:hAnsi="SimSun" w:cs="SimSun" w:hint="eastAsia"/>
                <w:sz w:val="20"/>
                <w:lang w:eastAsia="zh-CN"/>
              </w:rPr>
              <w:t>杂散发射</w:t>
            </w:r>
          </w:p>
        </w:tc>
      </w:tr>
      <w:tr w:rsidR="008E23E7" w:rsidRPr="0067331B" w:rsidTr="008E23E7">
        <w:trPr>
          <w:trHeight w:val="450"/>
          <w:jc w:val="center"/>
        </w:trPr>
        <w:tc>
          <w:tcPr>
            <w:tcW w:w="977" w:type="dxa"/>
            <w:vMerge/>
            <w:vAlign w:val="center"/>
          </w:tcPr>
          <w:p w:rsidR="008E23E7" w:rsidRPr="0067331B" w:rsidRDefault="008E23E7" w:rsidP="008E23E7">
            <w:pPr>
              <w:rPr>
                <w:rFonts w:asciiTheme="majorBidi" w:hAnsiTheme="majorBidi" w:cstheme="majorBidi"/>
                <w:sz w:val="18"/>
                <w:szCs w:val="18"/>
              </w:rPr>
            </w:pPr>
          </w:p>
        </w:tc>
        <w:tc>
          <w:tcPr>
            <w:tcW w:w="3204" w:type="dxa"/>
            <w:shd w:val="clear" w:color="auto" w:fill="auto"/>
            <w:vAlign w:val="center"/>
          </w:tcPr>
          <w:p w:rsidR="008E23E7" w:rsidRPr="0067331B" w:rsidRDefault="008E23E7" w:rsidP="008E23E7">
            <w:pPr>
              <w:pStyle w:val="Tablehead"/>
              <w:rPr>
                <w:sz w:val="18"/>
                <w:szCs w:val="18"/>
              </w:rPr>
            </w:pPr>
            <w:r w:rsidRPr="00912595">
              <w:rPr>
                <w:rFonts w:ascii="SimSun" w:hAnsi="SimSun" w:cs="SimSun" w:hint="eastAsia"/>
                <w:sz w:val="20"/>
                <w:lang w:eastAsia="zh-CN"/>
              </w:rPr>
              <w:t>受保护频段</w:t>
            </w:r>
          </w:p>
        </w:tc>
        <w:tc>
          <w:tcPr>
            <w:tcW w:w="2242" w:type="dxa"/>
            <w:gridSpan w:val="3"/>
            <w:shd w:val="clear" w:color="auto" w:fill="auto"/>
            <w:vAlign w:val="center"/>
          </w:tcPr>
          <w:p w:rsidR="008E23E7" w:rsidRPr="0067331B" w:rsidRDefault="008E23E7" w:rsidP="008E23E7">
            <w:pPr>
              <w:rPr>
                <w:rFonts w:asciiTheme="majorBidi" w:hAnsiTheme="majorBidi" w:cstheme="majorBidi"/>
                <w:sz w:val="18"/>
                <w:szCs w:val="18"/>
              </w:rPr>
            </w:pPr>
          </w:p>
        </w:tc>
        <w:tc>
          <w:tcPr>
            <w:tcW w:w="1258" w:type="dxa"/>
            <w:shd w:val="clear" w:color="auto" w:fill="auto"/>
            <w:vAlign w:val="center"/>
          </w:tcPr>
          <w:p w:rsidR="008E23E7" w:rsidRPr="0067331B" w:rsidRDefault="008E23E7" w:rsidP="008E23E7">
            <w:pPr>
              <w:pStyle w:val="Tablehead"/>
              <w:rPr>
                <w:sz w:val="18"/>
                <w:szCs w:val="18"/>
              </w:rPr>
            </w:pPr>
            <w:r w:rsidRPr="00912595">
              <w:rPr>
                <w:rFonts w:ascii="SimSun" w:hAnsi="SimSun" w:cs="SimSun" w:hint="eastAsia"/>
                <w:sz w:val="20"/>
                <w:lang w:eastAsia="zh-CN"/>
              </w:rPr>
              <w:t>受保护频段</w:t>
            </w:r>
          </w:p>
        </w:tc>
        <w:tc>
          <w:tcPr>
            <w:tcW w:w="811" w:type="dxa"/>
            <w:shd w:val="clear" w:color="auto" w:fill="auto"/>
            <w:vAlign w:val="center"/>
          </w:tcPr>
          <w:p w:rsidR="008E23E7" w:rsidRPr="0067331B" w:rsidRDefault="008E23E7" w:rsidP="008E23E7">
            <w:pPr>
              <w:rPr>
                <w:rFonts w:asciiTheme="majorBidi" w:hAnsiTheme="majorBidi" w:cstheme="majorBidi"/>
                <w:sz w:val="18"/>
                <w:szCs w:val="18"/>
              </w:rPr>
            </w:pPr>
          </w:p>
        </w:tc>
        <w:tc>
          <w:tcPr>
            <w:tcW w:w="1147" w:type="dxa"/>
            <w:shd w:val="clear" w:color="auto" w:fill="auto"/>
            <w:noWrap/>
            <w:vAlign w:val="center"/>
          </w:tcPr>
          <w:p w:rsidR="008E23E7" w:rsidRPr="0067331B" w:rsidRDefault="008E23E7" w:rsidP="008E23E7">
            <w:pPr>
              <w:pStyle w:val="Tablehead"/>
              <w:rPr>
                <w:sz w:val="18"/>
                <w:szCs w:val="18"/>
              </w:rPr>
            </w:pPr>
            <w:r w:rsidRPr="00912595">
              <w:rPr>
                <w:rFonts w:ascii="SimSun" w:hAnsi="SimSun" w:cs="SimSun" w:hint="eastAsia"/>
                <w:sz w:val="20"/>
                <w:lang w:eastAsia="zh-CN"/>
              </w:rPr>
              <w:t>受保护频段</w:t>
            </w:r>
          </w:p>
        </w:tc>
      </w:tr>
      <w:tr w:rsidR="008E23E7" w:rsidRPr="0067331B" w:rsidTr="008E23E7">
        <w:trPr>
          <w:trHeight w:val="225"/>
          <w:jc w:val="center"/>
        </w:trPr>
        <w:tc>
          <w:tcPr>
            <w:tcW w:w="977" w:type="dxa"/>
            <w:vMerge w:val="restart"/>
            <w:shd w:val="clear" w:color="auto" w:fill="auto"/>
            <w:noWrap/>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20</w:t>
            </w:r>
          </w:p>
        </w:tc>
        <w:tc>
          <w:tcPr>
            <w:tcW w:w="3204"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1, 3, 7, 8, 20, 22, 33, 34</w:t>
            </w:r>
            <w:r w:rsidRPr="0067331B">
              <w:rPr>
                <w:rFonts w:asciiTheme="majorBidi" w:hAnsiTheme="majorBidi" w:cstheme="majorBidi"/>
                <w:sz w:val="18"/>
                <w:szCs w:val="18"/>
                <w:lang w:eastAsia="zh-CN"/>
              </w:rPr>
              <w:t>, 40, 43</w:t>
            </w:r>
          </w:p>
        </w:tc>
        <w:tc>
          <w:tcPr>
            <w:tcW w:w="979"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p>
        </w:tc>
        <w:tc>
          <w:tcPr>
            <w:tcW w:w="283" w:type="dxa"/>
            <w:shd w:val="clear" w:color="auto" w:fill="auto"/>
            <w:noWrap/>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7" w:type="dxa"/>
            <w:vMerge/>
            <w:shd w:val="clear" w:color="auto" w:fill="auto"/>
            <w:noWrap/>
          </w:tcPr>
          <w:p w:rsidR="008E23E7" w:rsidRPr="0067331B" w:rsidRDefault="008E23E7" w:rsidP="008E23E7">
            <w:pPr>
              <w:pStyle w:val="Tabletext"/>
              <w:jc w:val="center"/>
              <w:rPr>
                <w:sz w:val="18"/>
                <w:szCs w:val="18"/>
              </w:rPr>
            </w:pPr>
          </w:p>
        </w:tc>
        <w:tc>
          <w:tcPr>
            <w:tcW w:w="3204"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20</w:t>
            </w:r>
          </w:p>
        </w:tc>
        <w:tc>
          <w:tcPr>
            <w:tcW w:w="979"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p>
        </w:tc>
        <w:tc>
          <w:tcPr>
            <w:tcW w:w="283" w:type="dxa"/>
            <w:shd w:val="clear" w:color="auto" w:fill="auto"/>
            <w:noWrap/>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15</w:t>
            </w:r>
          </w:p>
        </w:tc>
      </w:tr>
      <w:tr w:rsidR="008E23E7" w:rsidRPr="0067331B" w:rsidTr="008E23E7">
        <w:trPr>
          <w:trHeight w:val="225"/>
          <w:jc w:val="center"/>
        </w:trPr>
        <w:tc>
          <w:tcPr>
            <w:tcW w:w="977" w:type="dxa"/>
            <w:vMerge/>
            <w:shd w:val="clear" w:color="auto" w:fill="auto"/>
            <w:noWrap/>
            <w:vAlign w:val="bottom"/>
          </w:tcPr>
          <w:p w:rsidR="008E23E7" w:rsidRPr="0067331B" w:rsidRDefault="008E23E7" w:rsidP="008E23E7">
            <w:pPr>
              <w:pStyle w:val="Tabletext"/>
              <w:jc w:val="center"/>
              <w:rPr>
                <w:sz w:val="18"/>
                <w:szCs w:val="18"/>
              </w:rPr>
            </w:pPr>
          </w:p>
        </w:tc>
        <w:tc>
          <w:tcPr>
            <w:tcW w:w="3204"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38,</w:t>
            </w:r>
            <w:r w:rsidRPr="0067331B">
              <w:rPr>
                <w:rFonts w:asciiTheme="majorBidi" w:hAnsiTheme="majorBidi" w:cstheme="majorBidi"/>
                <w:sz w:val="18"/>
                <w:szCs w:val="18"/>
                <w:lang w:eastAsia="zh-CN"/>
              </w:rPr>
              <w:t xml:space="preserve"> 42</w:t>
            </w:r>
          </w:p>
        </w:tc>
        <w:tc>
          <w:tcPr>
            <w:tcW w:w="979"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noWrap/>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2</w:t>
            </w:r>
          </w:p>
        </w:tc>
      </w:tr>
      <w:tr w:rsidR="008E23E7" w:rsidRPr="0067331B" w:rsidTr="008E23E7">
        <w:trPr>
          <w:trHeight w:val="225"/>
          <w:jc w:val="center"/>
        </w:trPr>
        <w:tc>
          <w:tcPr>
            <w:tcW w:w="977" w:type="dxa"/>
            <w:vMerge/>
            <w:shd w:val="clear" w:color="auto" w:fill="auto"/>
            <w:noWrap/>
            <w:vAlign w:val="bottom"/>
          </w:tcPr>
          <w:p w:rsidR="008E23E7" w:rsidRPr="0067331B" w:rsidRDefault="008E23E7" w:rsidP="008E23E7">
            <w:pPr>
              <w:pStyle w:val="Tabletext"/>
              <w:jc w:val="center"/>
              <w:rPr>
                <w:sz w:val="18"/>
                <w:szCs w:val="18"/>
              </w:rPr>
            </w:pPr>
          </w:p>
        </w:tc>
        <w:tc>
          <w:tcPr>
            <w:tcW w:w="3204" w:type="dxa"/>
            <w:shd w:val="clear" w:color="auto" w:fill="auto"/>
            <w:noWrap/>
          </w:tcPr>
          <w:p w:rsidR="008E23E7" w:rsidRPr="0067331B" w:rsidRDefault="008E23E7" w:rsidP="008E23E7">
            <w:pPr>
              <w:pStyle w:val="Tabletext"/>
              <w:rPr>
                <w:rFonts w:asciiTheme="majorBidi" w:hAnsiTheme="majorBidi" w:cstheme="majorBidi"/>
                <w:sz w:val="18"/>
                <w:szCs w:val="18"/>
              </w:rPr>
            </w:pPr>
            <w:r>
              <w:rPr>
                <w:rFonts w:asciiTheme="majorBidi" w:hAnsiTheme="majorBidi" w:cstheme="majorBidi"/>
                <w:sz w:val="18"/>
                <w:szCs w:val="18"/>
              </w:rPr>
              <w:t>频率范围</w:t>
            </w:r>
          </w:p>
        </w:tc>
        <w:tc>
          <w:tcPr>
            <w:tcW w:w="979" w:type="dxa"/>
            <w:shd w:val="clear" w:color="auto" w:fill="auto"/>
            <w:noWrap/>
            <w:vAlign w:val="bottom"/>
          </w:tcPr>
          <w:p w:rsidR="008E23E7" w:rsidRPr="0067331B" w:rsidRDefault="008E23E7" w:rsidP="008E23E7">
            <w:pPr>
              <w:pStyle w:val="Tabletext"/>
              <w:rPr>
                <w:rFonts w:asciiTheme="majorBidi" w:hAnsiTheme="majorBidi" w:cstheme="majorBidi"/>
                <w:sz w:val="18"/>
                <w:szCs w:val="18"/>
              </w:rPr>
            </w:pPr>
            <w:r w:rsidRPr="0067331B">
              <w:rPr>
                <w:rFonts w:asciiTheme="majorBidi" w:hAnsiTheme="majorBidi" w:cstheme="majorBidi"/>
                <w:sz w:val="18"/>
                <w:szCs w:val="18"/>
              </w:rPr>
              <w:t>758</w:t>
            </w:r>
          </w:p>
        </w:tc>
        <w:tc>
          <w:tcPr>
            <w:tcW w:w="283" w:type="dxa"/>
            <w:shd w:val="clear" w:color="auto" w:fill="auto"/>
            <w:noWrap/>
            <w:vAlign w:val="bottom"/>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8E23E7" w:rsidRPr="0067331B" w:rsidRDefault="008E23E7" w:rsidP="008E23E7">
            <w:pPr>
              <w:pStyle w:val="Tabletext"/>
              <w:rPr>
                <w:rFonts w:asciiTheme="majorBidi" w:hAnsiTheme="majorBidi" w:cstheme="majorBidi"/>
                <w:sz w:val="18"/>
                <w:szCs w:val="18"/>
              </w:rPr>
            </w:pPr>
            <w:r w:rsidRPr="0067331B">
              <w:rPr>
                <w:rFonts w:asciiTheme="majorBidi" w:hAnsiTheme="majorBidi" w:cstheme="majorBidi"/>
                <w:sz w:val="18"/>
                <w:szCs w:val="18"/>
              </w:rPr>
              <w:t>788</w:t>
            </w:r>
          </w:p>
        </w:tc>
        <w:tc>
          <w:tcPr>
            <w:tcW w:w="1258" w:type="dxa"/>
            <w:shd w:val="clear" w:color="auto" w:fill="auto"/>
            <w:noWrap/>
            <w:vAlign w:val="center"/>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rFonts w:asciiTheme="majorBidi" w:hAnsiTheme="majorBidi" w:cstheme="majorBidi"/>
                <w:sz w:val="18"/>
                <w:szCs w:val="18"/>
              </w:rPr>
            </w:pPr>
          </w:p>
        </w:tc>
      </w:tr>
      <w:tr w:rsidR="008E23E7" w:rsidRPr="0067331B" w:rsidTr="008E23E7">
        <w:trPr>
          <w:trHeight w:val="225"/>
          <w:jc w:val="center"/>
        </w:trPr>
        <w:tc>
          <w:tcPr>
            <w:tcW w:w="977" w:type="dxa"/>
            <w:vMerge w:val="restart"/>
            <w:shd w:val="clear" w:color="auto" w:fill="auto"/>
            <w:noWrap/>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21</w:t>
            </w:r>
          </w:p>
        </w:tc>
        <w:tc>
          <w:tcPr>
            <w:tcW w:w="3204" w:type="dxa"/>
            <w:shd w:val="clear" w:color="auto" w:fill="auto"/>
            <w:noWrap/>
            <w:vAlign w:val="bottom"/>
          </w:tcPr>
          <w:p w:rsidR="008E23E7" w:rsidRPr="0067331B" w:rsidRDefault="008E23E7" w:rsidP="008E23E7">
            <w:pPr>
              <w:pStyle w:val="Tabletext"/>
              <w:rPr>
                <w:sz w:val="18"/>
                <w:szCs w:val="18"/>
              </w:rPr>
            </w:pPr>
          </w:p>
        </w:tc>
        <w:tc>
          <w:tcPr>
            <w:tcW w:w="979" w:type="dxa"/>
            <w:shd w:val="clear" w:color="auto" w:fill="auto"/>
            <w:noWrap/>
            <w:vAlign w:val="bottom"/>
          </w:tcPr>
          <w:p w:rsidR="008E23E7" w:rsidRPr="0067331B" w:rsidRDefault="008E23E7" w:rsidP="008E23E7">
            <w:pPr>
              <w:pStyle w:val="Tabletext"/>
              <w:rPr>
                <w:sz w:val="18"/>
                <w:szCs w:val="18"/>
              </w:rPr>
            </w:pPr>
          </w:p>
        </w:tc>
        <w:tc>
          <w:tcPr>
            <w:tcW w:w="283" w:type="dxa"/>
            <w:shd w:val="clear" w:color="auto" w:fill="auto"/>
            <w:noWrap/>
            <w:vAlign w:val="bottom"/>
          </w:tcPr>
          <w:p w:rsidR="008E23E7" w:rsidRPr="0067331B" w:rsidRDefault="008E23E7" w:rsidP="008E23E7">
            <w:pPr>
              <w:pStyle w:val="Tabletext"/>
              <w:jc w:val="center"/>
              <w:rPr>
                <w:sz w:val="18"/>
                <w:szCs w:val="18"/>
              </w:rPr>
            </w:pPr>
          </w:p>
        </w:tc>
        <w:tc>
          <w:tcPr>
            <w:tcW w:w="980" w:type="dxa"/>
            <w:shd w:val="clear" w:color="auto" w:fill="auto"/>
            <w:noWrap/>
            <w:vAlign w:val="bottom"/>
          </w:tcPr>
          <w:p w:rsidR="008E23E7" w:rsidRPr="0067331B" w:rsidRDefault="008E23E7" w:rsidP="008E23E7">
            <w:pPr>
              <w:pStyle w:val="Tabletext"/>
              <w:rPr>
                <w:sz w:val="18"/>
                <w:szCs w:val="18"/>
              </w:rPr>
            </w:pPr>
          </w:p>
        </w:tc>
        <w:tc>
          <w:tcPr>
            <w:tcW w:w="1258" w:type="dxa"/>
            <w:shd w:val="clear" w:color="auto" w:fill="auto"/>
            <w:noWrap/>
            <w:vAlign w:val="center"/>
          </w:tcPr>
          <w:p w:rsidR="008E23E7" w:rsidRPr="0067331B" w:rsidRDefault="008E23E7" w:rsidP="008E23E7">
            <w:pPr>
              <w:pStyle w:val="Tabletext"/>
              <w:jc w:val="center"/>
              <w:rPr>
                <w:sz w:val="18"/>
                <w:szCs w:val="18"/>
              </w:rPr>
            </w:pPr>
          </w:p>
        </w:tc>
        <w:tc>
          <w:tcPr>
            <w:tcW w:w="811" w:type="dxa"/>
            <w:shd w:val="clear" w:color="auto" w:fill="auto"/>
            <w:noWrap/>
            <w:vAlign w:val="center"/>
          </w:tcPr>
          <w:p w:rsidR="008E23E7" w:rsidRPr="0067331B" w:rsidRDefault="008E23E7" w:rsidP="008E23E7">
            <w:pPr>
              <w:pStyle w:val="Tabletext"/>
              <w:jc w:val="center"/>
              <w:rPr>
                <w:sz w:val="18"/>
                <w:szCs w:val="18"/>
              </w:rPr>
            </w:pPr>
          </w:p>
        </w:tc>
        <w:tc>
          <w:tcPr>
            <w:tcW w:w="1147" w:type="dxa"/>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7" w:type="dxa"/>
            <w:vMerge/>
            <w:shd w:val="clear" w:color="auto" w:fill="auto"/>
            <w:noWrap/>
            <w:vAlign w:val="bottom"/>
          </w:tcPr>
          <w:p w:rsidR="008E23E7" w:rsidRPr="0067331B" w:rsidRDefault="008E23E7" w:rsidP="008E23E7">
            <w:pPr>
              <w:pStyle w:val="Tabletext"/>
              <w:jc w:val="center"/>
              <w:rPr>
                <w:sz w:val="18"/>
                <w:szCs w:val="18"/>
              </w:rPr>
            </w:pPr>
          </w:p>
        </w:tc>
        <w:tc>
          <w:tcPr>
            <w:tcW w:w="3204"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1, 18, 19, 28, 34</w:t>
            </w:r>
          </w:p>
        </w:tc>
        <w:tc>
          <w:tcPr>
            <w:tcW w:w="979"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noWrap/>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7" w:type="dxa"/>
            <w:vMerge/>
            <w:shd w:val="clear" w:color="auto" w:fill="auto"/>
            <w:noWrap/>
            <w:vAlign w:val="bottom"/>
          </w:tcPr>
          <w:p w:rsidR="008E23E7" w:rsidRPr="0067331B" w:rsidRDefault="008E23E7" w:rsidP="008E23E7">
            <w:pPr>
              <w:pStyle w:val="Tabletext"/>
              <w:jc w:val="center"/>
              <w:rPr>
                <w:sz w:val="18"/>
                <w:szCs w:val="18"/>
              </w:rPr>
            </w:pPr>
          </w:p>
        </w:tc>
        <w:tc>
          <w:tcPr>
            <w:tcW w:w="3204" w:type="dxa"/>
            <w:shd w:val="clear" w:color="auto" w:fill="auto"/>
            <w:noWrap/>
            <w:vAlign w:val="bottom"/>
          </w:tcPr>
          <w:p w:rsidR="008E23E7" w:rsidRPr="0067331B" w:rsidRDefault="008E23E7" w:rsidP="008E23E7">
            <w:pPr>
              <w:pStyle w:val="Tabletext"/>
              <w:rPr>
                <w:sz w:val="18"/>
                <w:szCs w:val="18"/>
              </w:rPr>
            </w:pPr>
          </w:p>
        </w:tc>
        <w:tc>
          <w:tcPr>
            <w:tcW w:w="979" w:type="dxa"/>
            <w:shd w:val="clear" w:color="auto" w:fill="auto"/>
            <w:noWrap/>
            <w:vAlign w:val="bottom"/>
          </w:tcPr>
          <w:p w:rsidR="008E23E7" w:rsidRPr="0067331B" w:rsidRDefault="008E23E7" w:rsidP="008E23E7">
            <w:pPr>
              <w:pStyle w:val="Tabletext"/>
              <w:rPr>
                <w:sz w:val="18"/>
                <w:szCs w:val="18"/>
              </w:rPr>
            </w:pPr>
          </w:p>
        </w:tc>
        <w:tc>
          <w:tcPr>
            <w:tcW w:w="283" w:type="dxa"/>
            <w:shd w:val="clear" w:color="auto" w:fill="auto"/>
            <w:noWrap/>
            <w:vAlign w:val="bottom"/>
          </w:tcPr>
          <w:p w:rsidR="008E23E7" w:rsidRPr="0067331B" w:rsidRDefault="008E23E7" w:rsidP="008E23E7">
            <w:pPr>
              <w:pStyle w:val="Tabletext"/>
              <w:jc w:val="center"/>
              <w:rPr>
                <w:sz w:val="18"/>
                <w:szCs w:val="18"/>
              </w:rPr>
            </w:pPr>
          </w:p>
        </w:tc>
        <w:tc>
          <w:tcPr>
            <w:tcW w:w="980" w:type="dxa"/>
            <w:shd w:val="clear" w:color="auto" w:fill="auto"/>
            <w:noWrap/>
            <w:vAlign w:val="bottom"/>
          </w:tcPr>
          <w:p w:rsidR="008E23E7" w:rsidRPr="0067331B" w:rsidRDefault="008E23E7" w:rsidP="008E23E7">
            <w:pPr>
              <w:pStyle w:val="Tabletext"/>
              <w:rPr>
                <w:sz w:val="18"/>
                <w:szCs w:val="18"/>
              </w:rPr>
            </w:pPr>
          </w:p>
        </w:tc>
        <w:tc>
          <w:tcPr>
            <w:tcW w:w="1258" w:type="dxa"/>
            <w:shd w:val="clear" w:color="auto" w:fill="auto"/>
            <w:noWrap/>
            <w:vAlign w:val="center"/>
          </w:tcPr>
          <w:p w:rsidR="008E23E7" w:rsidRPr="0067331B" w:rsidRDefault="008E23E7" w:rsidP="008E23E7">
            <w:pPr>
              <w:pStyle w:val="Tabletext"/>
              <w:jc w:val="center"/>
              <w:rPr>
                <w:sz w:val="18"/>
                <w:szCs w:val="18"/>
              </w:rPr>
            </w:pPr>
          </w:p>
        </w:tc>
        <w:tc>
          <w:tcPr>
            <w:tcW w:w="811" w:type="dxa"/>
            <w:shd w:val="clear" w:color="auto" w:fill="auto"/>
            <w:noWrap/>
            <w:vAlign w:val="center"/>
          </w:tcPr>
          <w:p w:rsidR="008E23E7" w:rsidRPr="0067331B" w:rsidRDefault="008E23E7" w:rsidP="008E23E7">
            <w:pPr>
              <w:pStyle w:val="Tabletext"/>
              <w:jc w:val="center"/>
              <w:rPr>
                <w:sz w:val="18"/>
                <w:szCs w:val="18"/>
              </w:rPr>
            </w:pPr>
          </w:p>
        </w:tc>
        <w:tc>
          <w:tcPr>
            <w:tcW w:w="1147" w:type="dxa"/>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206"/>
          <w:jc w:val="center"/>
        </w:trPr>
        <w:tc>
          <w:tcPr>
            <w:tcW w:w="977" w:type="dxa"/>
            <w:vMerge/>
            <w:shd w:val="clear" w:color="auto" w:fill="auto"/>
            <w:noWrap/>
            <w:vAlign w:val="bottom"/>
          </w:tcPr>
          <w:p w:rsidR="008E23E7" w:rsidRPr="0067331B" w:rsidRDefault="008E23E7" w:rsidP="008E23E7">
            <w:pPr>
              <w:pStyle w:val="Tabletext"/>
              <w:jc w:val="center"/>
              <w:rPr>
                <w:sz w:val="18"/>
                <w:szCs w:val="18"/>
              </w:rPr>
            </w:pPr>
          </w:p>
        </w:tc>
        <w:tc>
          <w:tcPr>
            <w:tcW w:w="3204" w:type="dxa"/>
            <w:shd w:val="clear" w:color="auto" w:fill="auto"/>
            <w:noWrap/>
            <w:vAlign w:val="center"/>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79"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1 884.5</w:t>
            </w:r>
          </w:p>
        </w:tc>
        <w:tc>
          <w:tcPr>
            <w:tcW w:w="283" w:type="dxa"/>
            <w:shd w:val="clear" w:color="auto" w:fill="auto"/>
            <w:noWrap/>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1 915.7</w:t>
            </w:r>
          </w:p>
        </w:tc>
        <w:tc>
          <w:tcPr>
            <w:tcW w:w="1258"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−41</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0.3</w:t>
            </w:r>
          </w:p>
        </w:tc>
        <w:tc>
          <w:tcPr>
            <w:tcW w:w="1147"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8</w:t>
            </w:r>
          </w:p>
        </w:tc>
      </w:tr>
      <w:tr w:rsidR="008E23E7" w:rsidRPr="0067331B" w:rsidTr="008E23E7">
        <w:trPr>
          <w:trHeight w:val="125"/>
          <w:jc w:val="center"/>
        </w:trPr>
        <w:tc>
          <w:tcPr>
            <w:tcW w:w="977" w:type="dxa"/>
            <w:vMerge/>
            <w:shd w:val="clear" w:color="auto" w:fill="auto"/>
            <w:noWrap/>
            <w:vAlign w:val="bottom"/>
          </w:tcPr>
          <w:p w:rsidR="008E23E7" w:rsidRPr="0067331B" w:rsidRDefault="008E23E7" w:rsidP="008E23E7">
            <w:pPr>
              <w:pStyle w:val="Tabletext"/>
              <w:jc w:val="center"/>
              <w:rPr>
                <w:sz w:val="18"/>
                <w:szCs w:val="18"/>
              </w:rPr>
            </w:pPr>
          </w:p>
        </w:tc>
        <w:tc>
          <w:tcPr>
            <w:tcW w:w="3204" w:type="dxa"/>
            <w:shd w:val="clear" w:color="auto" w:fill="auto"/>
            <w:noWrap/>
            <w:vAlign w:val="center"/>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79"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945</w:t>
            </w:r>
          </w:p>
        </w:tc>
        <w:tc>
          <w:tcPr>
            <w:tcW w:w="283" w:type="dxa"/>
            <w:shd w:val="clear" w:color="auto" w:fill="auto"/>
            <w:noWrap/>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960</w:t>
            </w:r>
          </w:p>
        </w:tc>
        <w:tc>
          <w:tcPr>
            <w:tcW w:w="1258"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125"/>
          <w:jc w:val="center"/>
        </w:trPr>
        <w:tc>
          <w:tcPr>
            <w:tcW w:w="977" w:type="dxa"/>
            <w:vMerge/>
            <w:shd w:val="clear" w:color="auto" w:fill="auto"/>
            <w:noWrap/>
            <w:vAlign w:val="bottom"/>
          </w:tcPr>
          <w:p w:rsidR="008E23E7" w:rsidRPr="0067331B" w:rsidRDefault="008E23E7" w:rsidP="008E23E7">
            <w:pPr>
              <w:pStyle w:val="Tabletext"/>
              <w:jc w:val="center"/>
              <w:rPr>
                <w:sz w:val="18"/>
                <w:szCs w:val="18"/>
              </w:rPr>
            </w:pPr>
          </w:p>
        </w:tc>
        <w:tc>
          <w:tcPr>
            <w:tcW w:w="3204" w:type="dxa"/>
            <w:shd w:val="clear" w:color="auto" w:fill="auto"/>
            <w:noWrap/>
            <w:vAlign w:val="center"/>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79"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1 839.9</w:t>
            </w:r>
          </w:p>
        </w:tc>
        <w:tc>
          <w:tcPr>
            <w:tcW w:w="283" w:type="dxa"/>
            <w:shd w:val="clear" w:color="auto" w:fill="auto"/>
            <w:noWrap/>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1 879.9</w:t>
            </w:r>
          </w:p>
        </w:tc>
        <w:tc>
          <w:tcPr>
            <w:tcW w:w="1258"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125"/>
          <w:jc w:val="center"/>
        </w:trPr>
        <w:tc>
          <w:tcPr>
            <w:tcW w:w="977" w:type="dxa"/>
            <w:vMerge/>
            <w:shd w:val="clear" w:color="auto" w:fill="auto"/>
            <w:noWrap/>
            <w:vAlign w:val="bottom"/>
          </w:tcPr>
          <w:p w:rsidR="008E23E7" w:rsidRPr="0067331B" w:rsidRDefault="008E23E7" w:rsidP="008E23E7">
            <w:pPr>
              <w:pStyle w:val="Tabletext"/>
              <w:jc w:val="center"/>
              <w:rPr>
                <w:sz w:val="18"/>
                <w:szCs w:val="18"/>
              </w:rPr>
            </w:pPr>
          </w:p>
        </w:tc>
        <w:tc>
          <w:tcPr>
            <w:tcW w:w="3204" w:type="dxa"/>
            <w:shd w:val="clear" w:color="auto" w:fill="auto"/>
            <w:noWrap/>
            <w:vAlign w:val="bottom"/>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79"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2 545</w:t>
            </w:r>
          </w:p>
        </w:tc>
        <w:tc>
          <w:tcPr>
            <w:tcW w:w="283" w:type="dxa"/>
            <w:shd w:val="clear" w:color="auto" w:fill="auto"/>
            <w:noWrap/>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2 575</w:t>
            </w:r>
          </w:p>
        </w:tc>
        <w:tc>
          <w:tcPr>
            <w:tcW w:w="1258"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125"/>
          <w:jc w:val="center"/>
        </w:trPr>
        <w:tc>
          <w:tcPr>
            <w:tcW w:w="977" w:type="dxa"/>
            <w:vMerge/>
            <w:shd w:val="clear" w:color="auto" w:fill="auto"/>
            <w:noWrap/>
            <w:vAlign w:val="bottom"/>
          </w:tcPr>
          <w:p w:rsidR="008E23E7" w:rsidRPr="0067331B" w:rsidRDefault="008E23E7" w:rsidP="008E23E7">
            <w:pPr>
              <w:pStyle w:val="Tabletext"/>
              <w:jc w:val="center"/>
              <w:rPr>
                <w:sz w:val="18"/>
                <w:szCs w:val="18"/>
              </w:rPr>
            </w:pPr>
          </w:p>
        </w:tc>
        <w:tc>
          <w:tcPr>
            <w:tcW w:w="3204" w:type="dxa"/>
            <w:shd w:val="clear" w:color="auto" w:fill="auto"/>
            <w:noWrap/>
            <w:vAlign w:val="bottom"/>
          </w:tcPr>
          <w:p w:rsidR="008E23E7" w:rsidRPr="0067331B" w:rsidRDefault="008E23E7" w:rsidP="008E23E7">
            <w:pPr>
              <w:pStyle w:val="Tabletext"/>
              <w:rPr>
                <w:rFonts w:asciiTheme="majorBidi" w:hAnsiTheme="majorBidi" w:cstheme="majorBidi"/>
                <w:sz w:val="18"/>
                <w:szCs w:val="18"/>
              </w:rPr>
            </w:pPr>
            <w:r>
              <w:rPr>
                <w:rFonts w:asciiTheme="majorBidi" w:hAnsiTheme="majorBidi" w:cstheme="majorBidi"/>
                <w:sz w:val="18"/>
                <w:szCs w:val="18"/>
              </w:rPr>
              <w:t>频率范围</w:t>
            </w:r>
          </w:p>
        </w:tc>
        <w:tc>
          <w:tcPr>
            <w:tcW w:w="979" w:type="dxa"/>
            <w:shd w:val="clear" w:color="auto" w:fill="auto"/>
            <w:noWrap/>
            <w:vAlign w:val="bottom"/>
          </w:tcPr>
          <w:p w:rsidR="008E23E7" w:rsidRPr="0067331B" w:rsidRDefault="008E23E7" w:rsidP="008E23E7">
            <w:pPr>
              <w:pStyle w:val="Tabletext"/>
              <w:rPr>
                <w:rFonts w:asciiTheme="majorBidi" w:hAnsiTheme="majorBidi" w:cstheme="majorBidi"/>
                <w:sz w:val="18"/>
                <w:szCs w:val="18"/>
              </w:rPr>
            </w:pPr>
            <w:r w:rsidRPr="0067331B">
              <w:rPr>
                <w:rFonts w:asciiTheme="majorBidi" w:hAnsiTheme="majorBidi" w:cstheme="majorBidi"/>
                <w:sz w:val="18"/>
                <w:szCs w:val="18"/>
              </w:rPr>
              <w:t>2 595</w:t>
            </w:r>
          </w:p>
        </w:tc>
        <w:tc>
          <w:tcPr>
            <w:tcW w:w="283" w:type="dxa"/>
            <w:shd w:val="clear" w:color="auto" w:fill="auto"/>
            <w:noWrap/>
            <w:vAlign w:val="bottom"/>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8E23E7" w:rsidRPr="0067331B" w:rsidRDefault="008E23E7" w:rsidP="008E23E7">
            <w:pPr>
              <w:pStyle w:val="Tabletext"/>
              <w:rPr>
                <w:rFonts w:asciiTheme="majorBidi" w:hAnsiTheme="majorBidi" w:cstheme="majorBidi"/>
                <w:sz w:val="18"/>
                <w:szCs w:val="18"/>
              </w:rPr>
            </w:pPr>
            <w:r w:rsidRPr="0067331B">
              <w:rPr>
                <w:rFonts w:asciiTheme="majorBidi" w:hAnsiTheme="majorBidi" w:cstheme="majorBidi"/>
                <w:sz w:val="18"/>
                <w:szCs w:val="18"/>
              </w:rPr>
              <w:t>2 645</w:t>
            </w:r>
          </w:p>
        </w:tc>
        <w:tc>
          <w:tcPr>
            <w:tcW w:w="1258" w:type="dxa"/>
            <w:shd w:val="clear" w:color="auto" w:fill="auto"/>
            <w:noWrap/>
            <w:vAlign w:val="center"/>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7" w:type="dxa"/>
            <w:vMerge w:val="restart"/>
            <w:shd w:val="clear" w:color="auto" w:fill="auto"/>
            <w:noWrap/>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22</w:t>
            </w:r>
          </w:p>
        </w:tc>
        <w:tc>
          <w:tcPr>
            <w:tcW w:w="3204"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1, 3, 7, 8, 20, 26, 27, 28, 32, 33, 34, 38, 39, 40, 43</w:t>
            </w:r>
          </w:p>
        </w:tc>
        <w:tc>
          <w:tcPr>
            <w:tcW w:w="979"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noWrap/>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7" w:type="dxa"/>
            <w:vMerge/>
            <w:shd w:val="clear" w:color="auto" w:fill="auto"/>
            <w:noWrap/>
            <w:vAlign w:val="bottom"/>
          </w:tcPr>
          <w:p w:rsidR="008E23E7" w:rsidRPr="0067331B" w:rsidRDefault="008E23E7" w:rsidP="008E23E7">
            <w:pPr>
              <w:pStyle w:val="Tabletext"/>
              <w:jc w:val="center"/>
              <w:rPr>
                <w:sz w:val="18"/>
                <w:szCs w:val="18"/>
              </w:rPr>
            </w:pPr>
          </w:p>
        </w:tc>
        <w:tc>
          <w:tcPr>
            <w:tcW w:w="3204" w:type="dxa"/>
            <w:shd w:val="clear" w:color="auto" w:fill="auto"/>
            <w:noWrap/>
            <w:vAlign w:val="bottom"/>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79"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3 510</w:t>
            </w:r>
          </w:p>
        </w:tc>
        <w:tc>
          <w:tcPr>
            <w:tcW w:w="283" w:type="dxa"/>
            <w:shd w:val="clear" w:color="auto" w:fill="auto"/>
            <w:noWrap/>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3 525</w:t>
            </w:r>
          </w:p>
        </w:tc>
        <w:tc>
          <w:tcPr>
            <w:tcW w:w="1258"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−40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15</w:t>
            </w:r>
          </w:p>
        </w:tc>
      </w:tr>
      <w:tr w:rsidR="008E23E7" w:rsidRPr="0067331B" w:rsidTr="008E23E7">
        <w:trPr>
          <w:trHeight w:val="225"/>
          <w:jc w:val="center"/>
        </w:trPr>
        <w:tc>
          <w:tcPr>
            <w:tcW w:w="977" w:type="dxa"/>
            <w:vMerge/>
            <w:shd w:val="clear" w:color="auto" w:fill="auto"/>
          </w:tcPr>
          <w:p w:rsidR="008E23E7" w:rsidRPr="0067331B" w:rsidRDefault="008E23E7" w:rsidP="008E23E7">
            <w:pPr>
              <w:pStyle w:val="Tabletext"/>
              <w:jc w:val="center"/>
              <w:rPr>
                <w:sz w:val="18"/>
                <w:szCs w:val="18"/>
              </w:rPr>
            </w:pPr>
          </w:p>
        </w:tc>
        <w:tc>
          <w:tcPr>
            <w:tcW w:w="3204" w:type="dxa"/>
            <w:shd w:val="clear" w:color="auto" w:fill="auto"/>
            <w:vAlign w:val="bottom"/>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3 525</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3 590</w:t>
            </w:r>
          </w:p>
        </w:tc>
        <w:tc>
          <w:tcPr>
            <w:tcW w:w="1258"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7" w:type="dxa"/>
            <w:vMerge w:val="restart"/>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23</w:t>
            </w:r>
          </w:p>
        </w:tc>
        <w:tc>
          <w:tcPr>
            <w:tcW w:w="3204"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4, 5, 10, 12, 13, 14, 17, 23, 24, 26, 27, 29, 30, 41</w:t>
            </w:r>
          </w:p>
        </w:tc>
        <w:tc>
          <w:tcPr>
            <w:tcW w:w="979"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bottom"/>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7" w:type="dxa"/>
            <w:vMerge/>
            <w:shd w:val="clear" w:color="auto" w:fill="auto"/>
          </w:tcPr>
          <w:p w:rsidR="008E23E7" w:rsidRPr="0067331B" w:rsidRDefault="008E23E7" w:rsidP="008E23E7">
            <w:pPr>
              <w:pStyle w:val="Tabletext"/>
              <w:rPr>
                <w:sz w:val="18"/>
                <w:szCs w:val="18"/>
              </w:rPr>
            </w:pPr>
          </w:p>
        </w:tc>
        <w:tc>
          <w:tcPr>
            <w:tcW w:w="3204" w:type="dxa"/>
            <w:shd w:val="clear" w:color="auto" w:fill="auto"/>
            <w:vAlign w:val="bottom"/>
          </w:tcPr>
          <w:p w:rsidR="008E23E7" w:rsidRPr="0067331B" w:rsidRDefault="008E23E7" w:rsidP="008E23E7">
            <w:pPr>
              <w:pStyle w:val="Tabletext"/>
              <w:rPr>
                <w:sz w:val="18"/>
                <w:szCs w:val="18"/>
              </w:rPr>
            </w:pPr>
          </w:p>
        </w:tc>
        <w:tc>
          <w:tcPr>
            <w:tcW w:w="979" w:type="dxa"/>
            <w:shd w:val="clear" w:color="auto" w:fill="auto"/>
            <w:vAlign w:val="bottom"/>
          </w:tcPr>
          <w:p w:rsidR="008E23E7" w:rsidRPr="0067331B" w:rsidRDefault="008E23E7" w:rsidP="008E23E7">
            <w:pPr>
              <w:pStyle w:val="Tabletext"/>
              <w:rPr>
                <w:sz w:val="18"/>
                <w:szCs w:val="18"/>
              </w:rPr>
            </w:pPr>
          </w:p>
        </w:tc>
        <w:tc>
          <w:tcPr>
            <w:tcW w:w="283" w:type="dxa"/>
            <w:shd w:val="clear" w:color="auto" w:fill="auto"/>
            <w:vAlign w:val="bottom"/>
          </w:tcPr>
          <w:p w:rsidR="008E23E7" w:rsidRPr="0067331B" w:rsidRDefault="008E23E7" w:rsidP="008E23E7">
            <w:pPr>
              <w:pStyle w:val="Tabletext"/>
              <w:jc w:val="center"/>
              <w:rPr>
                <w:sz w:val="18"/>
                <w:szCs w:val="18"/>
              </w:rPr>
            </w:pPr>
          </w:p>
        </w:tc>
        <w:tc>
          <w:tcPr>
            <w:tcW w:w="980" w:type="dxa"/>
            <w:shd w:val="clear" w:color="auto" w:fill="auto"/>
            <w:vAlign w:val="bottom"/>
          </w:tcPr>
          <w:p w:rsidR="008E23E7" w:rsidRPr="0067331B" w:rsidRDefault="008E23E7" w:rsidP="008E23E7">
            <w:pPr>
              <w:pStyle w:val="Tabletext"/>
              <w:rPr>
                <w:sz w:val="18"/>
                <w:szCs w:val="18"/>
              </w:rPr>
            </w:pPr>
          </w:p>
        </w:tc>
        <w:tc>
          <w:tcPr>
            <w:tcW w:w="1258" w:type="dxa"/>
            <w:shd w:val="clear" w:color="auto" w:fill="auto"/>
            <w:vAlign w:val="bottom"/>
          </w:tcPr>
          <w:p w:rsidR="008E23E7" w:rsidRPr="0067331B" w:rsidRDefault="008E23E7" w:rsidP="008E23E7">
            <w:pPr>
              <w:pStyle w:val="Tabletext"/>
              <w:jc w:val="center"/>
              <w:rPr>
                <w:sz w:val="18"/>
                <w:szCs w:val="18"/>
              </w:rPr>
            </w:pPr>
          </w:p>
        </w:tc>
        <w:tc>
          <w:tcPr>
            <w:tcW w:w="811" w:type="dxa"/>
            <w:shd w:val="clear" w:color="auto" w:fill="auto"/>
            <w:noWrap/>
            <w:vAlign w:val="bottom"/>
          </w:tcPr>
          <w:p w:rsidR="008E23E7" w:rsidRPr="0067331B" w:rsidRDefault="008E23E7" w:rsidP="008E23E7">
            <w:pPr>
              <w:pStyle w:val="Tabletext"/>
              <w:jc w:val="center"/>
              <w:rPr>
                <w:sz w:val="18"/>
                <w:szCs w:val="18"/>
              </w:rPr>
            </w:pPr>
          </w:p>
        </w:tc>
        <w:tc>
          <w:tcPr>
            <w:tcW w:w="1147" w:type="dxa"/>
            <w:shd w:val="clear" w:color="auto" w:fill="auto"/>
            <w:noWrap/>
            <w:vAlign w:val="bottom"/>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7" w:type="dxa"/>
            <w:vMerge/>
            <w:shd w:val="clear" w:color="auto" w:fill="auto"/>
          </w:tcPr>
          <w:p w:rsidR="008E23E7" w:rsidRPr="0067331B" w:rsidRDefault="008E23E7" w:rsidP="008E23E7">
            <w:pPr>
              <w:pStyle w:val="Tabletext"/>
              <w:rPr>
                <w:sz w:val="18"/>
                <w:szCs w:val="18"/>
              </w:rPr>
            </w:pPr>
          </w:p>
        </w:tc>
        <w:tc>
          <w:tcPr>
            <w:tcW w:w="3204" w:type="dxa"/>
            <w:shd w:val="clear" w:color="auto" w:fill="auto"/>
            <w:vAlign w:val="bottom"/>
          </w:tcPr>
          <w:p w:rsidR="008E23E7" w:rsidRPr="0067331B" w:rsidRDefault="008E23E7" w:rsidP="008E23E7">
            <w:pPr>
              <w:pStyle w:val="Tabletext"/>
              <w:rPr>
                <w:sz w:val="18"/>
                <w:szCs w:val="18"/>
              </w:rPr>
            </w:pPr>
          </w:p>
        </w:tc>
        <w:tc>
          <w:tcPr>
            <w:tcW w:w="979" w:type="dxa"/>
            <w:shd w:val="clear" w:color="auto" w:fill="auto"/>
            <w:vAlign w:val="bottom"/>
          </w:tcPr>
          <w:p w:rsidR="008E23E7" w:rsidRPr="0067331B" w:rsidRDefault="008E23E7" w:rsidP="008E23E7">
            <w:pPr>
              <w:pStyle w:val="Tabletext"/>
              <w:rPr>
                <w:sz w:val="18"/>
                <w:szCs w:val="18"/>
              </w:rPr>
            </w:pPr>
          </w:p>
        </w:tc>
        <w:tc>
          <w:tcPr>
            <w:tcW w:w="283" w:type="dxa"/>
            <w:shd w:val="clear" w:color="auto" w:fill="auto"/>
            <w:vAlign w:val="bottom"/>
          </w:tcPr>
          <w:p w:rsidR="008E23E7" w:rsidRPr="0067331B" w:rsidRDefault="008E23E7" w:rsidP="008E23E7">
            <w:pPr>
              <w:pStyle w:val="Tabletext"/>
              <w:jc w:val="center"/>
              <w:rPr>
                <w:sz w:val="18"/>
                <w:szCs w:val="18"/>
              </w:rPr>
            </w:pPr>
          </w:p>
        </w:tc>
        <w:tc>
          <w:tcPr>
            <w:tcW w:w="980" w:type="dxa"/>
            <w:shd w:val="clear" w:color="auto" w:fill="auto"/>
            <w:vAlign w:val="bottom"/>
          </w:tcPr>
          <w:p w:rsidR="008E23E7" w:rsidRPr="0067331B" w:rsidRDefault="008E23E7" w:rsidP="008E23E7">
            <w:pPr>
              <w:pStyle w:val="Tabletext"/>
              <w:rPr>
                <w:sz w:val="18"/>
                <w:szCs w:val="18"/>
              </w:rPr>
            </w:pPr>
          </w:p>
        </w:tc>
        <w:tc>
          <w:tcPr>
            <w:tcW w:w="1258" w:type="dxa"/>
            <w:shd w:val="clear" w:color="auto" w:fill="auto"/>
            <w:vAlign w:val="bottom"/>
          </w:tcPr>
          <w:p w:rsidR="008E23E7" w:rsidRPr="0067331B" w:rsidRDefault="008E23E7" w:rsidP="008E23E7">
            <w:pPr>
              <w:pStyle w:val="Tabletext"/>
              <w:jc w:val="center"/>
              <w:rPr>
                <w:sz w:val="18"/>
                <w:szCs w:val="18"/>
              </w:rPr>
            </w:pPr>
          </w:p>
        </w:tc>
        <w:tc>
          <w:tcPr>
            <w:tcW w:w="811" w:type="dxa"/>
            <w:shd w:val="clear" w:color="auto" w:fill="auto"/>
            <w:noWrap/>
            <w:vAlign w:val="bottom"/>
          </w:tcPr>
          <w:p w:rsidR="008E23E7" w:rsidRPr="0067331B" w:rsidRDefault="008E23E7" w:rsidP="008E23E7">
            <w:pPr>
              <w:pStyle w:val="Tabletext"/>
              <w:jc w:val="center"/>
              <w:rPr>
                <w:sz w:val="18"/>
                <w:szCs w:val="18"/>
              </w:rPr>
            </w:pPr>
          </w:p>
        </w:tc>
        <w:tc>
          <w:tcPr>
            <w:tcW w:w="1147" w:type="dxa"/>
            <w:shd w:val="clear" w:color="auto" w:fill="auto"/>
            <w:noWrap/>
            <w:vAlign w:val="bottom"/>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7" w:type="dxa"/>
            <w:vMerge/>
            <w:shd w:val="clear" w:color="auto" w:fill="auto"/>
          </w:tcPr>
          <w:p w:rsidR="008E23E7" w:rsidRPr="0067331B" w:rsidRDefault="008E23E7" w:rsidP="008E23E7">
            <w:pPr>
              <w:pStyle w:val="Tabletext"/>
              <w:rPr>
                <w:sz w:val="18"/>
                <w:szCs w:val="18"/>
              </w:rPr>
            </w:pPr>
          </w:p>
        </w:tc>
        <w:tc>
          <w:tcPr>
            <w:tcW w:w="3204" w:type="dxa"/>
            <w:shd w:val="clear" w:color="auto" w:fill="auto"/>
            <w:vAlign w:val="bottom"/>
          </w:tcPr>
          <w:p w:rsidR="008E23E7" w:rsidRPr="0067331B" w:rsidRDefault="008E23E7" w:rsidP="008E23E7">
            <w:pPr>
              <w:pStyle w:val="Tabletext"/>
              <w:rPr>
                <w:sz w:val="18"/>
                <w:szCs w:val="18"/>
              </w:rPr>
            </w:pPr>
          </w:p>
        </w:tc>
        <w:tc>
          <w:tcPr>
            <w:tcW w:w="979" w:type="dxa"/>
            <w:shd w:val="clear" w:color="auto" w:fill="auto"/>
            <w:vAlign w:val="bottom"/>
          </w:tcPr>
          <w:p w:rsidR="008E23E7" w:rsidRPr="0067331B" w:rsidRDefault="008E23E7" w:rsidP="008E23E7">
            <w:pPr>
              <w:pStyle w:val="Tabletext"/>
              <w:rPr>
                <w:sz w:val="18"/>
                <w:szCs w:val="18"/>
              </w:rPr>
            </w:pPr>
          </w:p>
        </w:tc>
        <w:tc>
          <w:tcPr>
            <w:tcW w:w="283" w:type="dxa"/>
            <w:shd w:val="clear" w:color="auto" w:fill="auto"/>
            <w:vAlign w:val="bottom"/>
          </w:tcPr>
          <w:p w:rsidR="008E23E7" w:rsidRPr="0067331B" w:rsidRDefault="008E23E7" w:rsidP="008E23E7">
            <w:pPr>
              <w:pStyle w:val="Tabletext"/>
              <w:jc w:val="center"/>
              <w:rPr>
                <w:sz w:val="18"/>
                <w:szCs w:val="18"/>
              </w:rPr>
            </w:pPr>
          </w:p>
        </w:tc>
        <w:tc>
          <w:tcPr>
            <w:tcW w:w="980" w:type="dxa"/>
            <w:shd w:val="clear" w:color="auto" w:fill="auto"/>
            <w:vAlign w:val="bottom"/>
          </w:tcPr>
          <w:p w:rsidR="008E23E7" w:rsidRPr="0067331B" w:rsidRDefault="008E23E7" w:rsidP="008E23E7">
            <w:pPr>
              <w:pStyle w:val="Tabletext"/>
              <w:rPr>
                <w:sz w:val="18"/>
                <w:szCs w:val="18"/>
              </w:rPr>
            </w:pPr>
          </w:p>
        </w:tc>
        <w:tc>
          <w:tcPr>
            <w:tcW w:w="1258" w:type="dxa"/>
            <w:shd w:val="clear" w:color="auto" w:fill="auto"/>
            <w:vAlign w:val="bottom"/>
          </w:tcPr>
          <w:p w:rsidR="008E23E7" w:rsidRPr="0067331B" w:rsidRDefault="008E23E7" w:rsidP="008E23E7">
            <w:pPr>
              <w:pStyle w:val="Tabletext"/>
              <w:jc w:val="center"/>
              <w:rPr>
                <w:sz w:val="18"/>
                <w:szCs w:val="18"/>
              </w:rPr>
            </w:pPr>
          </w:p>
        </w:tc>
        <w:tc>
          <w:tcPr>
            <w:tcW w:w="811" w:type="dxa"/>
            <w:shd w:val="clear" w:color="auto" w:fill="auto"/>
            <w:noWrap/>
            <w:vAlign w:val="bottom"/>
          </w:tcPr>
          <w:p w:rsidR="008E23E7" w:rsidRPr="0067331B" w:rsidRDefault="008E23E7" w:rsidP="008E23E7">
            <w:pPr>
              <w:pStyle w:val="Tabletext"/>
              <w:jc w:val="center"/>
              <w:rPr>
                <w:sz w:val="18"/>
                <w:szCs w:val="18"/>
              </w:rPr>
            </w:pPr>
          </w:p>
        </w:tc>
        <w:tc>
          <w:tcPr>
            <w:tcW w:w="1147" w:type="dxa"/>
            <w:shd w:val="clear" w:color="auto" w:fill="auto"/>
            <w:noWrap/>
            <w:vAlign w:val="bottom"/>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7" w:type="dxa"/>
            <w:vMerge/>
            <w:shd w:val="clear" w:color="auto" w:fill="auto"/>
          </w:tcPr>
          <w:p w:rsidR="008E23E7" w:rsidRPr="0067331B" w:rsidRDefault="008E23E7" w:rsidP="008E23E7">
            <w:pPr>
              <w:overflowPunct/>
              <w:autoSpaceDE/>
              <w:autoSpaceDN/>
              <w:adjustRightInd/>
              <w:spacing w:before="0"/>
              <w:textAlignment w:val="auto"/>
              <w:rPr>
                <w:sz w:val="18"/>
                <w:szCs w:val="18"/>
              </w:rPr>
            </w:pPr>
          </w:p>
        </w:tc>
        <w:tc>
          <w:tcPr>
            <w:tcW w:w="3204" w:type="dxa"/>
            <w:shd w:val="clear" w:color="auto" w:fill="auto"/>
            <w:vAlign w:val="bottom"/>
          </w:tcPr>
          <w:p w:rsidR="008E23E7" w:rsidRPr="0067331B" w:rsidRDefault="008E23E7" w:rsidP="008E23E7">
            <w:pPr>
              <w:pStyle w:val="Tabletext"/>
              <w:rPr>
                <w:sz w:val="18"/>
                <w:szCs w:val="18"/>
              </w:rPr>
            </w:pPr>
          </w:p>
        </w:tc>
        <w:tc>
          <w:tcPr>
            <w:tcW w:w="979" w:type="dxa"/>
            <w:shd w:val="clear" w:color="auto" w:fill="auto"/>
            <w:vAlign w:val="bottom"/>
          </w:tcPr>
          <w:p w:rsidR="008E23E7" w:rsidRPr="0067331B" w:rsidRDefault="008E23E7" w:rsidP="008E23E7">
            <w:pPr>
              <w:pStyle w:val="Tabletext"/>
              <w:rPr>
                <w:sz w:val="18"/>
                <w:szCs w:val="18"/>
              </w:rPr>
            </w:pPr>
          </w:p>
        </w:tc>
        <w:tc>
          <w:tcPr>
            <w:tcW w:w="283" w:type="dxa"/>
            <w:shd w:val="clear" w:color="auto" w:fill="auto"/>
            <w:vAlign w:val="bottom"/>
          </w:tcPr>
          <w:p w:rsidR="008E23E7" w:rsidRPr="0067331B" w:rsidRDefault="008E23E7" w:rsidP="008E23E7">
            <w:pPr>
              <w:pStyle w:val="Tabletext"/>
              <w:jc w:val="center"/>
              <w:rPr>
                <w:sz w:val="18"/>
                <w:szCs w:val="18"/>
              </w:rPr>
            </w:pPr>
          </w:p>
        </w:tc>
        <w:tc>
          <w:tcPr>
            <w:tcW w:w="980" w:type="dxa"/>
            <w:shd w:val="clear" w:color="auto" w:fill="auto"/>
            <w:vAlign w:val="bottom"/>
          </w:tcPr>
          <w:p w:rsidR="008E23E7" w:rsidRPr="0067331B" w:rsidRDefault="008E23E7" w:rsidP="008E23E7">
            <w:pPr>
              <w:pStyle w:val="Tabletext"/>
              <w:rPr>
                <w:sz w:val="18"/>
                <w:szCs w:val="18"/>
              </w:rPr>
            </w:pPr>
          </w:p>
        </w:tc>
        <w:tc>
          <w:tcPr>
            <w:tcW w:w="1258" w:type="dxa"/>
            <w:shd w:val="clear" w:color="auto" w:fill="auto"/>
            <w:vAlign w:val="bottom"/>
          </w:tcPr>
          <w:p w:rsidR="008E23E7" w:rsidRPr="0067331B" w:rsidRDefault="008E23E7" w:rsidP="008E23E7">
            <w:pPr>
              <w:pStyle w:val="Tabletext"/>
              <w:jc w:val="center"/>
              <w:rPr>
                <w:sz w:val="18"/>
                <w:szCs w:val="18"/>
              </w:rPr>
            </w:pPr>
          </w:p>
        </w:tc>
        <w:tc>
          <w:tcPr>
            <w:tcW w:w="811" w:type="dxa"/>
            <w:shd w:val="clear" w:color="auto" w:fill="auto"/>
            <w:noWrap/>
            <w:vAlign w:val="bottom"/>
          </w:tcPr>
          <w:p w:rsidR="008E23E7" w:rsidRPr="0067331B" w:rsidRDefault="008E23E7" w:rsidP="008E23E7">
            <w:pPr>
              <w:pStyle w:val="Tabletext"/>
              <w:jc w:val="center"/>
              <w:rPr>
                <w:sz w:val="18"/>
                <w:szCs w:val="18"/>
              </w:rPr>
            </w:pPr>
          </w:p>
        </w:tc>
        <w:tc>
          <w:tcPr>
            <w:tcW w:w="1147" w:type="dxa"/>
            <w:shd w:val="clear" w:color="auto" w:fill="auto"/>
            <w:noWrap/>
            <w:vAlign w:val="bottom"/>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7" w:type="dxa"/>
            <w:vMerge/>
            <w:shd w:val="clear" w:color="auto" w:fill="auto"/>
          </w:tcPr>
          <w:p w:rsidR="008E23E7" w:rsidRPr="0067331B" w:rsidRDefault="008E23E7" w:rsidP="008E23E7">
            <w:pPr>
              <w:pStyle w:val="Tabletext"/>
              <w:rPr>
                <w:sz w:val="18"/>
                <w:szCs w:val="18"/>
              </w:rPr>
            </w:pPr>
          </w:p>
        </w:tc>
        <w:tc>
          <w:tcPr>
            <w:tcW w:w="3204" w:type="dxa"/>
            <w:shd w:val="clear" w:color="auto" w:fill="auto"/>
            <w:vAlign w:val="bottom"/>
          </w:tcPr>
          <w:p w:rsidR="008E23E7" w:rsidRPr="0067331B" w:rsidRDefault="008E23E7" w:rsidP="008E23E7">
            <w:pPr>
              <w:pStyle w:val="Tabletext"/>
              <w:rPr>
                <w:sz w:val="18"/>
                <w:szCs w:val="18"/>
              </w:rPr>
            </w:pPr>
          </w:p>
        </w:tc>
        <w:tc>
          <w:tcPr>
            <w:tcW w:w="979" w:type="dxa"/>
            <w:shd w:val="clear" w:color="auto" w:fill="auto"/>
            <w:vAlign w:val="bottom"/>
          </w:tcPr>
          <w:p w:rsidR="008E23E7" w:rsidRPr="0067331B" w:rsidRDefault="008E23E7" w:rsidP="008E23E7">
            <w:pPr>
              <w:pStyle w:val="Tabletext"/>
              <w:rPr>
                <w:sz w:val="18"/>
                <w:szCs w:val="18"/>
              </w:rPr>
            </w:pPr>
          </w:p>
        </w:tc>
        <w:tc>
          <w:tcPr>
            <w:tcW w:w="283" w:type="dxa"/>
            <w:shd w:val="clear" w:color="auto" w:fill="auto"/>
            <w:vAlign w:val="bottom"/>
          </w:tcPr>
          <w:p w:rsidR="008E23E7" w:rsidRPr="0067331B" w:rsidRDefault="008E23E7" w:rsidP="008E23E7">
            <w:pPr>
              <w:pStyle w:val="Tabletext"/>
              <w:jc w:val="center"/>
              <w:rPr>
                <w:sz w:val="18"/>
                <w:szCs w:val="18"/>
              </w:rPr>
            </w:pPr>
          </w:p>
        </w:tc>
        <w:tc>
          <w:tcPr>
            <w:tcW w:w="980" w:type="dxa"/>
            <w:shd w:val="clear" w:color="auto" w:fill="auto"/>
            <w:vAlign w:val="bottom"/>
          </w:tcPr>
          <w:p w:rsidR="008E23E7" w:rsidRPr="0067331B" w:rsidRDefault="008E23E7" w:rsidP="008E23E7">
            <w:pPr>
              <w:pStyle w:val="Tabletext"/>
              <w:rPr>
                <w:sz w:val="18"/>
                <w:szCs w:val="18"/>
              </w:rPr>
            </w:pPr>
          </w:p>
        </w:tc>
        <w:tc>
          <w:tcPr>
            <w:tcW w:w="1258" w:type="dxa"/>
            <w:shd w:val="clear" w:color="auto" w:fill="auto"/>
            <w:vAlign w:val="bottom"/>
          </w:tcPr>
          <w:p w:rsidR="008E23E7" w:rsidRPr="0067331B" w:rsidRDefault="008E23E7" w:rsidP="008E23E7">
            <w:pPr>
              <w:pStyle w:val="Tabletext"/>
              <w:jc w:val="center"/>
              <w:rPr>
                <w:sz w:val="18"/>
                <w:szCs w:val="18"/>
              </w:rPr>
            </w:pPr>
          </w:p>
        </w:tc>
        <w:tc>
          <w:tcPr>
            <w:tcW w:w="811" w:type="dxa"/>
            <w:shd w:val="clear" w:color="auto" w:fill="auto"/>
            <w:noWrap/>
            <w:vAlign w:val="bottom"/>
          </w:tcPr>
          <w:p w:rsidR="008E23E7" w:rsidRPr="0067331B" w:rsidRDefault="008E23E7" w:rsidP="008E23E7">
            <w:pPr>
              <w:pStyle w:val="Tabletext"/>
              <w:jc w:val="center"/>
              <w:rPr>
                <w:sz w:val="18"/>
                <w:szCs w:val="18"/>
              </w:rPr>
            </w:pPr>
          </w:p>
        </w:tc>
        <w:tc>
          <w:tcPr>
            <w:tcW w:w="1147" w:type="dxa"/>
            <w:shd w:val="clear" w:color="auto" w:fill="auto"/>
            <w:noWrap/>
            <w:vAlign w:val="bottom"/>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7" w:type="dxa"/>
            <w:vMerge/>
            <w:shd w:val="clear" w:color="auto" w:fill="auto"/>
          </w:tcPr>
          <w:p w:rsidR="008E23E7" w:rsidRPr="0067331B" w:rsidRDefault="008E23E7" w:rsidP="008E23E7">
            <w:pPr>
              <w:pStyle w:val="Tabletext"/>
              <w:rPr>
                <w:sz w:val="18"/>
                <w:szCs w:val="18"/>
              </w:rPr>
            </w:pPr>
          </w:p>
        </w:tc>
        <w:tc>
          <w:tcPr>
            <w:tcW w:w="3204" w:type="dxa"/>
            <w:shd w:val="clear" w:color="auto" w:fill="auto"/>
            <w:vAlign w:val="bottom"/>
          </w:tcPr>
          <w:p w:rsidR="008E23E7" w:rsidRPr="0067331B" w:rsidRDefault="008E23E7" w:rsidP="008E23E7">
            <w:pPr>
              <w:pStyle w:val="Tabletext"/>
              <w:rPr>
                <w:sz w:val="18"/>
                <w:szCs w:val="18"/>
              </w:rPr>
            </w:pPr>
          </w:p>
        </w:tc>
        <w:tc>
          <w:tcPr>
            <w:tcW w:w="979" w:type="dxa"/>
            <w:shd w:val="clear" w:color="auto" w:fill="auto"/>
            <w:vAlign w:val="bottom"/>
          </w:tcPr>
          <w:p w:rsidR="008E23E7" w:rsidRPr="0067331B" w:rsidRDefault="008E23E7" w:rsidP="008E23E7">
            <w:pPr>
              <w:pStyle w:val="Tabletext"/>
              <w:rPr>
                <w:sz w:val="18"/>
                <w:szCs w:val="18"/>
              </w:rPr>
            </w:pPr>
          </w:p>
        </w:tc>
        <w:tc>
          <w:tcPr>
            <w:tcW w:w="283" w:type="dxa"/>
            <w:shd w:val="clear" w:color="auto" w:fill="auto"/>
            <w:vAlign w:val="bottom"/>
          </w:tcPr>
          <w:p w:rsidR="008E23E7" w:rsidRPr="0067331B" w:rsidRDefault="008E23E7" w:rsidP="008E23E7">
            <w:pPr>
              <w:pStyle w:val="Tabletext"/>
              <w:jc w:val="center"/>
              <w:rPr>
                <w:sz w:val="18"/>
                <w:szCs w:val="18"/>
              </w:rPr>
            </w:pPr>
          </w:p>
        </w:tc>
        <w:tc>
          <w:tcPr>
            <w:tcW w:w="980" w:type="dxa"/>
            <w:shd w:val="clear" w:color="auto" w:fill="auto"/>
            <w:vAlign w:val="bottom"/>
          </w:tcPr>
          <w:p w:rsidR="008E23E7" w:rsidRPr="0067331B" w:rsidRDefault="008E23E7" w:rsidP="008E23E7">
            <w:pPr>
              <w:pStyle w:val="Tabletext"/>
              <w:rPr>
                <w:sz w:val="18"/>
                <w:szCs w:val="18"/>
              </w:rPr>
            </w:pPr>
          </w:p>
        </w:tc>
        <w:tc>
          <w:tcPr>
            <w:tcW w:w="1258" w:type="dxa"/>
            <w:shd w:val="clear" w:color="auto" w:fill="auto"/>
            <w:vAlign w:val="bottom"/>
          </w:tcPr>
          <w:p w:rsidR="008E23E7" w:rsidRPr="0067331B" w:rsidRDefault="008E23E7" w:rsidP="008E23E7">
            <w:pPr>
              <w:pStyle w:val="Tabletext"/>
              <w:jc w:val="center"/>
              <w:rPr>
                <w:sz w:val="18"/>
                <w:szCs w:val="18"/>
              </w:rPr>
            </w:pPr>
          </w:p>
        </w:tc>
        <w:tc>
          <w:tcPr>
            <w:tcW w:w="811" w:type="dxa"/>
            <w:shd w:val="clear" w:color="auto" w:fill="auto"/>
            <w:noWrap/>
            <w:vAlign w:val="bottom"/>
          </w:tcPr>
          <w:p w:rsidR="008E23E7" w:rsidRPr="0067331B" w:rsidRDefault="008E23E7" w:rsidP="008E23E7">
            <w:pPr>
              <w:pStyle w:val="Tabletext"/>
              <w:jc w:val="center"/>
              <w:rPr>
                <w:sz w:val="18"/>
                <w:szCs w:val="18"/>
              </w:rPr>
            </w:pPr>
          </w:p>
        </w:tc>
        <w:tc>
          <w:tcPr>
            <w:tcW w:w="1147" w:type="dxa"/>
            <w:shd w:val="clear" w:color="auto" w:fill="auto"/>
            <w:noWrap/>
            <w:vAlign w:val="bottom"/>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7" w:type="dxa"/>
            <w:vMerge/>
            <w:shd w:val="clear" w:color="auto" w:fill="auto"/>
          </w:tcPr>
          <w:p w:rsidR="008E23E7" w:rsidRPr="0067331B" w:rsidRDefault="008E23E7" w:rsidP="008E23E7">
            <w:pPr>
              <w:pStyle w:val="Tabletext"/>
              <w:rPr>
                <w:sz w:val="18"/>
                <w:szCs w:val="18"/>
              </w:rPr>
            </w:pPr>
          </w:p>
        </w:tc>
        <w:tc>
          <w:tcPr>
            <w:tcW w:w="3204" w:type="dxa"/>
            <w:shd w:val="clear" w:color="auto" w:fill="auto"/>
            <w:vAlign w:val="bottom"/>
          </w:tcPr>
          <w:p w:rsidR="008E23E7" w:rsidRPr="0067331B" w:rsidRDefault="008E23E7" w:rsidP="008E23E7">
            <w:pPr>
              <w:pStyle w:val="Tabletext"/>
              <w:rPr>
                <w:sz w:val="18"/>
                <w:szCs w:val="18"/>
              </w:rPr>
            </w:pPr>
          </w:p>
        </w:tc>
        <w:tc>
          <w:tcPr>
            <w:tcW w:w="979" w:type="dxa"/>
            <w:shd w:val="clear" w:color="auto" w:fill="auto"/>
            <w:vAlign w:val="bottom"/>
          </w:tcPr>
          <w:p w:rsidR="008E23E7" w:rsidRPr="0067331B" w:rsidRDefault="008E23E7" w:rsidP="008E23E7">
            <w:pPr>
              <w:pStyle w:val="Tabletext"/>
              <w:rPr>
                <w:sz w:val="18"/>
                <w:szCs w:val="18"/>
              </w:rPr>
            </w:pPr>
          </w:p>
        </w:tc>
        <w:tc>
          <w:tcPr>
            <w:tcW w:w="283" w:type="dxa"/>
            <w:shd w:val="clear" w:color="auto" w:fill="auto"/>
            <w:vAlign w:val="bottom"/>
          </w:tcPr>
          <w:p w:rsidR="008E23E7" w:rsidRPr="0067331B" w:rsidRDefault="008E23E7" w:rsidP="008E23E7">
            <w:pPr>
              <w:pStyle w:val="Tabletext"/>
              <w:jc w:val="center"/>
              <w:rPr>
                <w:sz w:val="18"/>
                <w:szCs w:val="18"/>
              </w:rPr>
            </w:pPr>
          </w:p>
        </w:tc>
        <w:tc>
          <w:tcPr>
            <w:tcW w:w="980" w:type="dxa"/>
            <w:shd w:val="clear" w:color="auto" w:fill="auto"/>
            <w:vAlign w:val="bottom"/>
          </w:tcPr>
          <w:p w:rsidR="008E23E7" w:rsidRPr="0067331B" w:rsidRDefault="008E23E7" w:rsidP="008E23E7">
            <w:pPr>
              <w:pStyle w:val="Tabletext"/>
              <w:rPr>
                <w:sz w:val="18"/>
                <w:szCs w:val="18"/>
              </w:rPr>
            </w:pPr>
          </w:p>
        </w:tc>
        <w:tc>
          <w:tcPr>
            <w:tcW w:w="1258" w:type="dxa"/>
            <w:shd w:val="clear" w:color="auto" w:fill="auto"/>
            <w:vAlign w:val="bottom"/>
          </w:tcPr>
          <w:p w:rsidR="008E23E7" w:rsidRPr="0067331B" w:rsidRDefault="008E23E7" w:rsidP="008E23E7">
            <w:pPr>
              <w:pStyle w:val="Tabletext"/>
              <w:jc w:val="center"/>
              <w:rPr>
                <w:sz w:val="18"/>
                <w:szCs w:val="18"/>
              </w:rPr>
            </w:pPr>
          </w:p>
        </w:tc>
        <w:tc>
          <w:tcPr>
            <w:tcW w:w="811" w:type="dxa"/>
            <w:shd w:val="clear" w:color="auto" w:fill="auto"/>
            <w:noWrap/>
            <w:vAlign w:val="bottom"/>
          </w:tcPr>
          <w:p w:rsidR="008E23E7" w:rsidRPr="0067331B" w:rsidRDefault="008E23E7" w:rsidP="008E23E7">
            <w:pPr>
              <w:pStyle w:val="Tabletext"/>
              <w:jc w:val="center"/>
              <w:rPr>
                <w:sz w:val="18"/>
                <w:szCs w:val="18"/>
              </w:rPr>
            </w:pPr>
          </w:p>
        </w:tc>
        <w:tc>
          <w:tcPr>
            <w:tcW w:w="1147" w:type="dxa"/>
            <w:shd w:val="clear" w:color="auto" w:fill="auto"/>
            <w:noWrap/>
            <w:vAlign w:val="bottom"/>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7" w:type="dxa"/>
            <w:vMerge/>
            <w:tcBorders>
              <w:bottom w:val="single" w:sz="4" w:space="0" w:color="auto"/>
            </w:tcBorders>
            <w:shd w:val="clear" w:color="auto" w:fill="auto"/>
          </w:tcPr>
          <w:p w:rsidR="008E23E7" w:rsidRPr="0067331B" w:rsidRDefault="008E23E7" w:rsidP="008E23E7">
            <w:pPr>
              <w:pStyle w:val="Tabletext"/>
              <w:rPr>
                <w:sz w:val="18"/>
                <w:szCs w:val="18"/>
              </w:rPr>
            </w:pPr>
          </w:p>
        </w:tc>
        <w:tc>
          <w:tcPr>
            <w:tcW w:w="3204" w:type="dxa"/>
            <w:tcBorders>
              <w:bottom w:val="single" w:sz="4" w:space="0" w:color="auto"/>
            </w:tcBorders>
            <w:shd w:val="clear" w:color="auto" w:fill="auto"/>
            <w:vAlign w:val="bottom"/>
          </w:tcPr>
          <w:p w:rsidR="008E23E7" w:rsidRPr="0067331B" w:rsidRDefault="008E23E7" w:rsidP="008E23E7">
            <w:pPr>
              <w:pStyle w:val="Tabletext"/>
              <w:rPr>
                <w:sz w:val="18"/>
                <w:szCs w:val="18"/>
              </w:rPr>
            </w:pPr>
          </w:p>
        </w:tc>
        <w:tc>
          <w:tcPr>
            <w:tcW w:w="979" w:type="dxa"/>
            <w:tcBorders>
              <w:bottom w:val="single" w:sz="4" w:space="0" w:color="auto"/>
            </w:tcBorders>
            <w:shd w:val="clear" w:color="auto" w:fill="auto"/>
            <w:vAlign w:val="bottom"/>
          </w:tcPr>
          <w:p w:rsidR="008E23E7" w:rsidRPr="0067331B" w:rsidRDefault="008E23E7" w:rsidP="008E23E7">
            <w:pPr>
              <w:pStyle w:val="Tabletext"/>
              <w:rPr>
                <w:sz w:val="18"/>
                <w:szCs w:val="18"/>
              </w:rPr>
            </w:pPr>
          </w:p>
        </w:tc>
        <w:tc>
          <w:tcPr>
            <w:tcW w:w="283" w:type="dxa"/>
            <w:tcBorders>
              <w:bottom w:val="single" w:sz="4" w:space="0" w:color="auto"/>
            </w:tcBorders>
            <w:shd w:val="clear" w:color="auto" w:fill="auto"/>
            <w:vAlign w:val="bottom"/>
          </w:tcPr>
          <w:p w:rsidR="008E23E7" w:rsidRPr="0067331B" w:rsidRDefault="008E23E7" w:rsidP="008E23E7">
            <w:pPr>
              <w:pStyle w:val="Tabletext"/>
              <w:rPr>
                <w:sz w:val="18"/>
                <w:szCs w:val="18"/>
              </w:rPr>
            </w:pPr>
          </w:p>
        </w:tc>
        <w:tc>
          <w:tcPr>
            <w:tcW w:w="980" w:type="dxa"/>
            <w:tcBorders>
              <w:bottom w:val="single" w:sz="4" w:space="0" w:color="auto"/>
            </w:tcBorders>
            <w:shd w:val="clear" w:color="auto" w:fill="auto"/>
            <w:vAlign w:val="bottom"/>
          </w:tcPr>
          <w:p w:rsidR="008E23E7" w:rsidRPr="0067331B" w:rsidRDefault="008E23E7" w:rsidP="008E23E7">
            <w:pPr>
              <w:pStyle w:val="Tabletext"/>
              <w:rPr>
                <w:sz w:val="18"/>
                <w:szCs w:val="18"/>
              </w:rPr>
            </w:pPr>
          </w:p>
        </w:tc>
        <w:tc>
          <w:tcPr>
            <w:tcW w:w="1258" w:type="dxa"/>
            <w:tcBorders>
              <w:bottom w:val="single" w:sz="4" w:space="0" w:color="auto"/>
            </w:tcBorders>
            <w:shd w:val="clear" w:color="auto" w:fill="auto"/>
            <w:vAlign w:val="bottom"/>
          </w:tcPr>
          <w:p w:rsidR="008E23E7" w:rsidRPr="0067331B" w:rsidRDefault="008E23E7" w:rsidP="008E23E7">
            <w:pPr>
              <w:pStyle w:val="Tabletext"/>
              <w:jc w:val="center"/>
              <w:rPr>
                <w:sz w:val="18"/>
                <w:szCs w:val="18"/>
              </w:rPr>
            </w:pPr>
          </w:p>
        </w:tc>
        <w:tc>
          <w:tcPr>
            <w:tcW w:w="811" w:type="dxa"/>
            <w:tcBorders>
              <w:bottom w:val="single" w:sz="4" w:space="0" w:color="auto"/>
            </w:tcBorders>
            <w:shd w:val="clear" w:color="auto" w:fill="auto"/>
            <w:noWrap/>
            <w:vAlign w:val="bottom"/>
          </w:tcPr>
          <w:p w:rsidR="008E23E7" w:rsidRPr="0067331B" w:rsidRDefault="008E23E7" w:rsidP="008E23E7">
            <w:pPr>
              <w:pStyle w:val="Tabletext"/>
              <w:jc w:val="center"/>
              <w:rPr>
                <w:sz w:val="18"/>
                <w:szCs w:val="18"/>
              </w:rPr>
            </w:pPr>
          </w:p>
        </w:tc>
        <w:tc>
          <w:tcPr>
            <w:tcW w:w="1147" w:type="dxa"/>
            <w:tcBorders>
              <w:bottom w:val="single" w:sz="4" w:space="0" w:color="auto"/>
            </w:tcBorders>
            <w:shd w:val="clear" w:color="auto" w:fill="auto"/>
            <w:noWrap/>
            <w:vAlign w:val="bottom"/>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7" w:type="dxa"/>
            <w:tcBorders>
              <w:top w:val="single" w:sz="4" w:space="0" w:color="auto"/>
              <w:bottom w:val="single" w:sz="6" w:space="0" w:color="auto"/>
            </w:tcBorders>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24</w:t>
            </w:r>
          </w:p>
        </w:tc>
        <w:tc>
          <w:tcPr>
            <w:tcW w:w="3204" w:type="dxa"/>
            <w:tcBorders>
              <w:top w:val="single" w:sz="4" w:space="0" w:color="auto"/>
              <w:bottom w:val="single" w:sz="6" w:space="0" w:color="auto"/>
            </w:tcBorders>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2, 4, 5, 10, 12, 13, 14, 17, 23, 24, 25, 26, 29, 30, 41</w:t>
            </w:r>
          </w:p>
        </w:tc>
        <w:tc>
          <w:tcPr>
            <w:tcW w:w="979" w:type="dxa"/>
            <w:tcBorders>
              <w:top w:val="single" w:sz="4" w:space="0" w:color="auto"/>
              <w:bottom w:val="single" w:sz="6" w:space="0" w:color="auto"/>
            </w:tcBorders>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tcBorders>
              <w:top w:val="single" w:sz="4" w:space="0" w:color="auto"/>
              <w:bottom w:val="single" w:sz="6" w:space="0" w:color="auto"/>
            </w:tcBorders>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tcBorders>
              <w:top w:val="single" w:sz="4" w:space="0" w:color="auto"/>
              <w:bottom w:val="single" w:sz="6" w:space="0" w:color="auto"/>
            </w:tcBorders>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tcBorders>
              <w:top w:val="single" w:sz="4" w:space="0" w:color="auto"/>
              <w:bottom w:val="single" w:sz="6" w:space="0" w:color="auto"/>
            </w:tcBorders>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tcBorders>
              <w:top w:val="single" w:sz="4" w:space="0" w:color="auto"/>
              <w:bottom w:val="single" w:sz="6" w:space="0" w:color="auto"/>
            </w:tcBorders>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tcBorders>
              <w:top w:val="single" w:sz="4" w:space="0" w:color="auto"/>
              <w:bottom w:val="single" w:sz="6" w:space="0" w:color="auto"/>
            </w:tcBorders>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7" w:type="dxa"/>
            <w:vMerge w:val="restart"/>
            <w:tcBorders>
              <w:top w:val="single" w:sz="6" w:space="0" w:color="auto"/>
            </w:tcBorders>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25</w:t>
            </w:r>
          </w:p>
        </w:tc>
        <w:tc>
          <w:tcPr>
            <w:tcW w:w="3204" w:type="dxa"/>
            <w:tcBorders>
              <w:top w:val="single" w:sz="6" w:space="0" w:color="auto"/>
            </w:tcBorders>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4, 5, 10, 12, 13, 14, 17, 23, 24, 26, 27, 28, 29, 30, 41, 42</w:t>
            </w:r>
          </w:p>
        </w:tc>
        <w:tc>
          <w:tcPr>
            <w:tcW w:w="979" w:type="dxa"/>
            <w:tcBorders>
              <w:top w:val="single" w:sz="6" w:space="0" w:color="auto"/>
            </w:tcBorders>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tcBorders>
              <w:top w:val="single" w:sz="6" w:space="0" w:color="auto"/>
            </w:tcBorders>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tcBorders>
              <w:top w:val="single" w:sz="6" w:space="0" w:color="auto"/>
            </w:tcBorders>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tcBorders>
              <w:top w:val="single" w:sz="6" w:space="0" w:color="auto"/>
            </w:tcBorders>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tcBorders>
              <w:top w:val="single" w:sz="6" w:space="0" w:color="auto"/>
            </w:tcBorders>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tcBorders>
              <w:top w:val="single" w:sz="6" w:space="0" w:color="auto"/>
            </w:tcBorders>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7" w:type="dxa"/>
            <w:vMerge/>
            <w:shd w:val="clear" w:color="auto" w:fill="auto"/>
          </w:tcPr>
          <w:p w:rsidR="008E23E7" w:rsidRPr="0067331B" w:rsidRDefault="008E23E7" w:rsidP="008E23E7">
            <w:pPr>
              <w:pStyle w:val="Tabletext"/>
              <w:rPr>
                <w:sz w:val="18"/>
                <w:szCs w:val="18"/>
              </w:rPr>
            </w:pPr>
          </w:p>
        </w:tc>
        <w:tc>
          <w:tcPr>
            <w:tcW w:w="3204"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2</w:t>
            </w:r>
          </w:p>
        </w:tc>
        <w:tc>
          <w:tcPr>
            <w:tcW w:w="979"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15</w:t>
            </w:r>
          </w:p>
        </w:tc>
      </w:tr>
      <w:tr w:rsidR="008E23E7" w:rsidRPr="0067331B" w:rsidTr="008E23E7">
        <w:trPr>
          <w:trHeight w:val="225"/>
          <w:jc w:val="center"/>
        </w:trPr>
        <w:tc>
          <w:tcPr>
            <w:tcW w:w="977" w:type="dxa"/>
            <w:vMerge/>
            <w:shd w:val="clear" w:color="auto" w:fill="auto"/>
          </w:tcPr>
          <w:p w:rsidR="008E23E7" w:rsidRPr="0067331B" w:rsidRDefault="008E23E7" w:rsidP="008E23E7">
            <w:pPr>
              <w:pStyle w:val="Tabletext"/>
              <w:rPr>
                <w:sz w:val="18"/>
                <w:szCs w:val="18"/>
              </w:rPr>
            </w:pPr>
          </w:p>
        </w:tc>
        <w:tc>
          <w:tcPr>
            <w:tcW w:w="3204"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25</w:t>
            </w:r>
          </w:p>
        </w:tc>
        <w:tc>
          <w:tcPr>
            <w:tcW w:w="979"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15</w:t>
            </w:r>
          </w:p>
        </w:tc>
      </w:tr>
      <w:tr w:rsidR="008E23E7" w:rsidRPr="0067331B" w:rsidTr="008E23E7">
        <w:trPr>
          <w:trHeight w:val="225"/>
          <w:jc w:val="center"/>
        </w:trPr>
        <w:tc>
          <w:tcPr>
            <w:tcW w:w="977" w:type="dxa"/>
            <w:vMerge/>
            <w:shd w:val="clear" w:color="auto" w:fill="auto"/>
          </w:tcPr>
          <w:p w:rsidR="008E23E7" w:rsidRPr="0067331B" w:rsidRDefault="008E23E7" w:rsidP="008E23E7">
            <w:pPr>
              <w:pStyle w:val="Tabletext"/>
              <w:rPr>
                <w:sz w:val="18"/>
                <w:szCs w:val="18"/>
              </w:rPr>
            </w:pPr>
          </w:p>
        </w:tc>
        <w:tc>
          <w:tcPr>
            <w:tcW w:w="3204"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43</w:t>
            </w:r>
          </w:p>
        </w:tc>
        <w:tc>
          <w:tcPr>
            <w:tcW w:w="979"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2</w:t>
            </w:r>
          </w:p>
        </w:tc>
      </w:tr>
    </w:tbl>
    <w:p w:rsidR="008E23E7" w:rsidRDefault="008E23E7" w:rsidP="008E23E7">
      <w:pPr>
        <w:pStyle w:val="TableNo"/>
      </w:pPr>
      <w:r>
        <w:br w:type="page"/>
      </w:r>
    </w:p>
    <w:p w:rsidR="008E23E7" w:rsidRPr="00912595" w:rsidRDefault="008E23E7" w:rsidP="00836052">
      <w:pPr>
        <w:pStyle w:val="TableNo"/>
        <w:rPr>
          <w:lang w:eastAsia="zh-CN"/>
        </w:rPr>
      </w:pPr>
      <w:r w:rsidRPr="00912595">
        <w:rPr>
          <w:rFonts w:hint="eastAsia"/>
          <w:lang w:eastAsia="zh-CN"/>
        </w:rPr>
        <w:lastRenderedPageBreak/>
        <w:t>表</w:t>
      </w:r>
      <w:r>
        <w:t>4.3-1</w:t>
      </w:r>
      <w:r w:rsidRPr="00146B6D">
        <w:rPr>
          <w:rFonts w:hint="eastAsia"/>
          <w:iCs/>
          <w:lang w:eastAsia="zh-CN"/>
        </w:rPr>
        <w:t>（</w:t>
      </w:r>
      <w:r w:rsidR="00836052" w:rsidRPr="00836052">
        <w:rPr>
          <w:rFonts w:ascii="STKaiti" w:eastAsia="STKaiti" w:hAnsi="STKaiti" w:hint="eastAsia"/>
          <w:iCs/>
          <w:lang w:eastAsia="zh-CN"/>
        </w:rPr>
        <w:t>续</w:t>
      </w:r>
      <w:r w:rsidRPr="00146B6D">
        <w:rPr>
          <w:rFonts w:hint="eastAsia"/>
          <w:iCs/>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76"/>
        <w:gridCol w:w="3205"/>
        <w:gridCol w:w="979"/>
        <w:gridCol w:w="283"/>
        <w:gridCol w:w="980"/>
        <w:gridCol w:w="1258"/>
        <w:gridCol w:w="979"/>
        <w:gridCol w:w="979"/>
      </w:tblGrid>
      <w:tr w:rsidR="008E23E7" w:rsidRPr="0067331B" w:rsidTr="008E23E7">
        <w:trPr>
          <w:trHeight w:val="270"/>
          <w:tblHeader/>
          <w:jc w:val="center"/>
        </w:trPr>
        <w:tc>
          <w:tcPr>
            <w:tcW w:w="976" w:type="dxa"/>
            <w:vMerge w:val="restart"/>
            <w:shd w:val="clear" w:color="auto" w:fill="auto"/>
            <w:vAlign w:val="center"/>
          </w:tcPr>
          <w:p w:rsidR="008E23E7" w:rsidRPr="00912595" w:rsidRDefault="008E23E7" w:rsidP="008E23E7">
            <w:pPr>
              <w:pStyle w:val="Tablehead"/>
              <w:rPr>
                <w:sz w:val="20"/>
                <w:lang w:eastAsia="zh-CN"/>
              </w:rPr>
            </w:pPr>
            <w:r w:rsidRPr="00912595">
              <w:rPr>
                <w:rFonts w:asciiTheme="majorBidi" w:hAnsiTheme="majorBidi" w:cstheme="majorBidi"/>
                <w:sz w:val="20"/>
                <w:lang w:eastAsia="zh-CN"/>
              </w:rPr>
              <w:t>E-UTRA</w:t>
            </w:r>
            <w:r w:rsidRPr="00912595">
              <w:rPr>
                <w:rFonts w:ascii="SimSun" w:hAnsi="SimSun" w:cs="SimSun" w:hint="eastAsia"/>
                <w:sz w:val="20"/>
                <w:lang w:eastAsia="zh-CN"/>
              </w:rPr>
              <w:t>频段</w:t>
            </w:r>
          </w:p>
        </w:tc>
        <w:tc>
          <w:tcPr>
            <w:tcW w:w="8663" w:type="dxa"/>
            <w:gridSpan w:val="7"/>
            <w:shd w:val="clear" w:color="auto" w:fill="auto"/>
            <w:vAlign w:val="center"/>
          </w:tcPr>
          <w:p w:rsidR="008E23E7" w:rsidRPr="00912595" w:rsidRDefault="008E23E7" w:rsidP="008E23E7">
            <w:pPr>
              <w:pStyle w:val="Tablehead"/>
              <w:rPr>
                <w:sz w:val="20"/>
                <w:lang w:eastAsia="zh-CN"/>
              </w:rPr>
            </w:pPr>
            <w:r w:rsidRPr="00912595">
              <w:rPr>
                <w:rFonts w:ascii="SimSun" w:hAnsi="SimSun" w:cs="SimSun" w:hint="eastAsia"/>
                <w:sz w:val="20"/>
                <w:lang w:eastAsia="zh-CN"/>
              </w:rPr>
              <w:t>杂散发射</w:t>
            </w:r>
          </w:p>
        </w:tc>
      </w:tr>
      <w:tr w:rsidR="008E23E7" w:rsidRPr="0067331B" w:rsidTr="008E23E7">
        <w:trPr>
          <w:trHeight w:val="450"/>
          <w:tblHeader/>
          <w:jc w:val="center"/>
        </w:trPr>
        <w:tc>
          <w:tcPr>
            <w:tcW w:w="976" w:type="dxa"/>
            <w:vMerge/>
            <w:vAlign w:val="center"/>
          </w:tcPr>
          <w:p w:rsidR="008E23E7" w:rsidRPr="0067331B" w:rsidRDefault="008E23E7" w:rsidP="008E23E7">
            <w:pPr>
              <w:rPr>
                <w:rFonts w:asciiTheme="majorBidi" w:hAnsiTheme="majorBidi" w:cstheme="majorBidi"/>
                <w:sz w:val="18"/>
                <w:szCs w:val="18"/>
              </w:rPr>
            </w:pPr>
          </w:p>
        </w:tc>
        <w:tc>
          <w:tcPr>
            <w:tcW w:w="3205" w:type="dxa"/>
            <w:shd w:val="clear" w:color="auto" w:fill="auto"/>
            <w:vAlign w:val="center"/>
          </w:tcPr>
          <w:p w:rsidR="008E23E7" w:rsidRPr="0067331B" w:rsidRDefault="008E23E7" w:rsidP="008E23E7">
            <w:pPr>
              <w:pStyle w:val="Tablehead"/>
              <w:rPr>
                <w:sz w:val="18"/>
                <w:szCs w:val="18"/>
              </w:rPr>
            </w:pPr>
            <w:r w:rsidRPr="00912595">
              <w:rPr>
                <w:rFonts w:ascii="SimSun" w:hAnsi="SimSun" w:cs="SimSun" w:hint="eastAsia"/>
                <w:sz w:val="20"/>
                <w:lang w:eastAsia="zh-CN"/>
              </w:rPr>
              <w:t>受保护频段</w:t>
            </w:r>
          </w:p>
        </w:tc>
        <w:tc>
          <w:tcPr>
            <w:tcW w:w="2242" w:type="dxa"/>
            <w:gridSpan w:val="3"/>
            <w:shd w:val="clear" w:color="auto" w:fill="auto"/>
            <w:vAlign w:val="center"/>
          </w:tcPr>
          <w:p w:rsidR="008E23E7" w:rsidRPr="0067331B" w:rsidRDefault="008E23E7" w:rsidP="008E23E7">
            <w:pPr>
              <w:rPr>
                <w:rFonts w:asciiTheme="majorBidi" w:hAnsiTheme="majorBidi" w:cstheme="majorBidi"/>
                <w:sz w:val="18"/>
                <w:szCs w:val="18"/>
              </w:rPr>
            </w:pPr>
          </w:p>
        </w:tc>
        <w:tc>
          <w:tcPr>
            <w:tcW w:w="1258" w:type="dxa"/>
            <w:shd w:val="clear" w:color="auto" w:fill="auto"/>
            <w:vAlign w:val="center"/>
          </w:tcPr>
          <w:p w:rsidR="008E23E7" w:rsidRPr="0067331B" w:rsidRDefault="008E23E7" w:rsidP="008E23E7">
            <w:pPr>
              <w:pStyle w:val="Tablehead"/>
              <w:rPr>
                <w:sz w:val="18"/>
                <w:szCs w:val="18"/>
              </w:rPr>
            </w:pPr>
            <w:r w:rsidRPr="00912595">
              <w:rPr>
                <w:rFonts w:ascii="SimSun" w:hAnsi="SimSun" w:cs="SimSun" w:hint="eastAsia"/>
                <w:sz w:val="20"/>
                <w:lang w:eastAsia="zh-CN"/>
              </w:rPr>
              <w:t>受保护频段</w:t>
            </w:r>
          </w:p>
        </w:tc>
        <w:tc>
          <w:tcPr>
            <w:tcW w:w="979" w:type="dxa"/>
            <w:shd w:val="clear" w:color="auto" w:fill="auto"/>
            <w:vAlign w:val="center"/>
          </w:tcPr>
          <w:p w:rsidR="008E23E7" w:rsidRPr="0067331B" w:rsidRDefault="008E23E7" w:rsidP="008E23E7">
            <w:pPr>
              <w:rPr>
                <w:rFonts w:asciiTheme="majorBidi" w:hAnsiTheme="majorBidi" w:cstheme="majorBidi"/>
                <w:sz w:val="18"/>
                <w:szCs w:val="18"/>
              </w:rPr>
            </w:pPr>
          </w:p>
        </w:tc>
        <w:tc>
          <w:tcPr>
            <w:tcW w:w="979" w:type="dxa"/>
            <w:shd w:val="clear" w:color="auto" w:fill="auto"/>
            <w:noWrap/>
            <w:vAlign w:val="center"/>
          </w:tcPr>
          <w:p w:rsidR="008E23E7" w:rsidRPr="0067331B" w:rsidRDefault="008E23E7" w:rsidP="008E23E7">
            <w:pPr>
              <w:pStyle w:val="Tablehead"/>
              <w:rPr>
                <w:sz w:val="18"/>
                <w:szCs w:val="18"/>
              </w:rPr>
            </w:pPr>
            <w:r w:rsidRPr="00912595">
              <w:rPr>
                <w:rFonts w:ascii="SimSun" w:hAnsi="SimSun" w:cs="SimSun" w:hint="eastAsia"/>
                <w:sz w:val="20"/>
                <w:lang w:eastAsia="zh-CN"/>
              </w:rPr>
              <w:t>受保护频段</w:t>
            </w:r>
          </w:p>
        </w:tc>
      </w:tr>
      <w:tr w:rsidR="008E23E7" w:rsidRPr="0067331B" w:rsidTr="008E23E7">
        <w:trPr>
          <w:trHeight w:val="225"/>
          <w:jc w:val="center"/>
        </w:trPr>
        <w:tc>
          <w:tcPr>
            <w:tcW w:w="976" w:type="dxa"/>
            <w:vMerge w:val="restart"/>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26</w:t>
            </w:r>
          </w:p>
        </w:tc>
        <w:tc>
          <w:tcPr>
            <w:tcW w:w="3205"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 xml:space="preserve">1, 2, </w:t>
            </w:r>
            <w:r w:rsidRPr="0067331B">
              <w:rPr>
                <w:rFonts w:asciiTheme="majorBidi" w:eastAsia="Malgun Gothic" w:hAnsiTheme="majorBidi" w:cstheme="majorBidi"/>
                <w:sz w:val="18"/>
                <w:szCs w:val="18"/>
              </w:rPr>
              <w:t xml:space="preserve">3, </w:t>
            </w:r>
            <w:r w:rsidRPr="0067331B">
              <w:rPr>
                <w:rFonts w:asciiTheme="majorBidi" w:hAnsiTheme="majorBidi" w:cstheme="majorBidi"/>
                <w:sz w:val="18"/>
                <w:szCs w:val="18"/>
              </w:rPr>
              <w:t>4, 5, 10, 11, 12, 13, 14, 17, 18, 19, 21, 23, 24, 25, 26, 29, 30, 31, 34, 40, 42, 43</w:t>
            </w:r>
          </w:p>
        </w:tc>
        <w:tc>
          <w:tcPr>
            <w:tcW w:w="979"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979"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979" w:type="dxa"/>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6" w:type="dxa"/>
            <w:vMerge/>
            <w:shd w:val="clear" w:color="auto" w:fill="auto"/>
          </w:tcPr>
          <w:p w:rsidR="008E23E7" w:rsidRPr="0067331B" w:rsidRDefault="008E23E7" w:rsidP="008E23E7">
            <w:pPr>
              <w:pStyle w:val="Tabletext"/>
              <w:jc w:val="center"/>
              <w:rPr>
                <w:sz w:val="18"/>
                <w:szCs w:val="18"/>
              </w:rPr>
            </w:pPr>
          </w:p>
        </w:tc>
        <w:tc>
          <w:tcPr>
            <w:tcW w:w="3205"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41</w:t>
            </w:r>
          </w:p>
        </w:tc>
        <w:tc>
          <w:tcPr>
            <w:tcW w:w="979"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979"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979"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2</w:t>
            </w:r>
          </w:p>
        </w:tc>
      </w:tr>
      <w:tr w:rsidR="008E23E7" w:rsidRPr="0067331B" w:rsidTr="008E23E7">
        <w:trPr>
          <w:trHeight w:val="164"/>
          <w:jc w:val="center"/>
        </w:trPr>
        <w:tc>
          <w:tcPr>
            <w:tcW w:w="976" w:type="dxa"/>
            <w:vMerge/>
            <w:shd w:val="clear" w:color="auto" w:fill="auto"/>
          </w:tcPr>
          <w:p w:rsidR="008E23E7" w:rsidRPr="0067331B" w:rsidRDefault="008E23E7" w:rsidP="008E23E7">
            <w:pPr>
              <w:pStyle w:val="Tabletext"/>
              <w:jc w:val="center"/>
              <w:rPr>
                <w:sz w:val="18"/>
                <w:szCs w:val="18"/>
              </w:rPr>
            </w:pPr>
          </w:p>
        </w:tc>
        <w:tc>
          <w:tcPr>
            <w:tcW w:w="3205" w:type="dxa"/>
            <w:shd w:val="clear" w:color="auto" w:fill="auto"/>
            <w:vAlign w:val="center"/>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1 884.5</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1 915.7</w:t>
            </w:r>
          </w:p>
        </w:tc>
        <w:tc>
          <w:tcPr>
            <w:tcW w:w="1258"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−41</w:t>
            </w:r>
          </w:p>
        </w:tc>
        <w:tc>
          <w:tcPr>
            <w:tcW w:w="979"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0.3</w:t>
            </w:r>
          </w:p>
        </w:tc>
        <w:tc>
          <w:tcPr>
            <w:tcW w:w="979"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8</w:t>
            </w:r>
          </w:p>
        </w:tc>
      </w:tr>
      <w:tr w:rsidR="008E23E7" w:rsidRPr="0067331B" w:rsidTr="008E23E7">
        <w:trPr>
          <w:trHeight w:val="225"/>
          <w:jc w:val="center"/>
        </w:trPr>
        <w:tc>
          <w:tcPr>
            <w:tcW w:w="976" w:type="dxa"/>
            <w:vMerge/>
            <w:shd w:val="clear" w:color="auto" w:fill="auto"/>
          </w:tcPr>
          <w:p w:rsidR="008E23E7" w:rsidRPr="0067331B" w:rsidRDefault="008E23E7" w:rsidP="008E23E7">
            <w:pPr>
              <w:pStyle w:val="Tabletext"/>
              <w:jc w:val="center"/>
              <w:rPr>
                <w:sz w:val="18"/>
                <w:szCs w:val="18"/>
              </w:rPr>
            </w:pPr>
          </w:p>
        </w:tc>
        <w:tc>
          <w:tcPr>
            <w:tcW w:w="3205" w:type="dxa"/>
            <w:vMerge w:val="restart"/>
            <w:shd w:val="clear" w:color="auto" w:fill="auto"/>
            <w:vAlign w:val="center"/>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703</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799</w:t>
            </w:r>
          </w:p>
        </w:tc>
        <w:tc>
          <w:tcPr>
            <w:tcW w:w="1258"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979"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979" w:type="dxa"/>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6" w:type="dxa"/>
            <w:vMerge/>
            <w:shd w:val="clear" w:color="auto" w:fill="auto"/>
          </w:tcPr>
          <w:p w:rsidR="008E23E7" w:rsidRPr="0067331B" w:rsidRDefault="008E23E7" w:rsidP="008E23E7">
            <w:pPr>
              <w:pStyle w:val="Tabletext"/>
              <w:jc w:val="center"/>
              <w:rPr>
                <w:sz w:val="18"/>
                <w:szCs w:val="18"/>
              </w:rPr>
            </w:pPr>
          </w:p>
        </w:tc>
        <w:tc>
          <w:tcPr>
            <w:tcW w:w="3205" w:type="dxa"/>
            <w:vMerge/>
            <w:shd w:val="clear" w:color="auto" w:fill="auto"/>
            <w:vAlign w:val="bottom"/>
          </w:tcPr>
          <w:p w:rsidR="008E23E7" w:rsidRPr="0067331B" w:rsidRDefault="008E23E7" w:rsidP="008E23E7">
            <w:pPr>
              <w:pStyle w:val="Tabletext"/>
              <w:rPr>
                <w:sz w:val="18"/>
                <w:szCs w:val="18"/>
              </w:rPr>
            </w:pPr>
          </w:p>
        </w:tc>
        <w:tc>
          <w:tcPr>
            <w:tcW w:w="979"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799</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803</w:t>
            </w:r>
          </w:p>
        </w:tc>
        <w:tc>
          <w:tcPr>
            <w:tcW w:w="1258"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−40</w:t>
            </w:r>
          </w:p>
        </w:tc>
        <w:tc>
          <w:tcPr>
            <w:tcW w:w="979"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979"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15</w:t>
            </w:r>
          </w:p>
        </w:tc>
      </w:tr>
      <w:tr w:rsidR="008E23E7" w:rsidRPr="0067331B" w:rsidTr="008E23E7">
        <w:trPr>
          <w:trHeight w:val="225"/>
          <w:jc w:val="center"/>
        </w:trPr>
        <w:tc>
          <w:tcPr>
            <w:tcW w:w="976" w:type="dxa"/>
            <w:vMerge/>
            <w:shd w:val="clear" w:color="auto" w:fill="auto"/>
          </w:tcPr>
          <w:p w:rsidR="008E23E7" w:rsidRPr="0067331B" w:rsidRDefault="008E23E7" w:rsidP="008E23E7">
            <w:pPr>
              <w:pStyle w:val="Tabletext"/>
              <w:jc w:val="center"/>
              <w:rPr>
                <w:sz w:val="18"/>
                <w:szCs w:val="18"/>
              </w:rPr>
            </w:pPr>
          </w:p>
        </w:tc>
        <w:tc>
          <w:tcPr>
            <w:tcW w:w="3205" w:type="dxa"/>
            <w:shd w:val="clear" w:color="auto" w:fill="auto"/>
            <w:vAlign w:val="bottom"/>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945</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960</w:t>
            </w:r>
          </w:p>
        </w:tc>
        <w:tc>
          <w:tcPr>
            <w:tcW w:w="1258"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979"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979" w:type="dxa"/>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6" w:type="dxa"/>
            <w:vMerge/>
            <w:shd w:val="clear" w:color="auto" w:fill="auto"/>
          </w:tcPr>
          <w:p w:rsidR="008E23E7" w:rsidRPr="0067331B" w:rsidRDefault="008E23E7" w:rsidP="008E23E7">
            <w:pPr>
              <w:pStyle w:val="Tabletext"/>
              <w:jc w:val="center"/>
              <w:rPr>
                <w:sz w:val="18"/>
                <w:szCs w:val="18"/>
              </w:rPr>
            </w:pPr>
          </w:p>
        </w:tc>
        <w:tc>
          <w:tcPr>
            <w:tcW w:w="3205" w:type="dxa"/>
            <w:shd w:val="clear" w:color="auto" w:fill="auto"/>
            <w:vAlign w:val="center"/>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1 839.9</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1 879.9</w:t>
            </w:r>
          </w:p>
        </w:tc>
        <w:tc>
          <w:tcPr>
            <w:tcW w:w="1258"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979"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979" w:type="dxa"/>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6" w:type="dxa"/>
            <w:vMerge w:val="restart"/>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27</w:t>
            </w:r>
          </w:p>
        </w:tc>
        <w:tc>
          <w:tcPr>
            <w:tcW w:w="3205"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 xml:space="preserve"> 1, 2, 3, 4, 5, 7, 10, 12, 13, 14, 17, 23, 25, 26, 27, 29, 30, 31, 38, 41, 42, 43</w:t>
            </w:r>
          </w:p>
        </w:tc>
        <w:tc>
          <w:tcPr>
            <w:tcW w:w="979"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979"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979" w:type="dxa"/>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6" w:type="dxa"/>
            <w:vMerge/>
            <w:shd w:val="clear" w:color="auto" w:fill="auto"/>
          </w:tcPr>
          <w:p w:rsidR="008E23E7" w:rsidRPr="0067331B" w:rsidRDefault="008E23E7" w:rsidP="008E23E7">
            <w:pPr>
              <w:pStyle w:val="Tabletext"/>
              <w:jc w:val="center"/>
              <w:rPr>
                <w:sz w:val="18"/>
                <w:szCs w:val="18"/>
              </w:rPr>
            </w:pPr>
          </w:p>
        </w:tc>
        <w:tc>
          <w:tcPr>
            <w:tcW w:w="3205" w:type="dxa"/>
            <w:shd w:val="clear" w:color="auto" w:fill="auto"/>
            <w:vAlign w:val="bottom"/>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799</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805</w:t>
            </w:r>
          </w:p>
        </w:tc>
        <w:tc>
          <w:tcPr>
            <w:tcW w:w="1258"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−35</w:t>
            </w:r>
          </w:p>
        </w:tc>
        <w:tc>
          <w:tcPr>
            <w:tcW w:w="979"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0.00625</w:t>
            </w:r>
          </w:p>
        </w:tc>
        <w:tc>
          <w:tcPr>
            <w:tcW w:w="979" w:type="dxa"/>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6" w:type="dxa"/>
            <w:vMerge/>
            <w:shd w:val="clear" w:color="auto" w:fill="auto"/>
          </w:tcPr>
          <w:p w:rsidR="008E23E7" w:rsidRPr="0067331B" w:rsidRDefault="008E23E7" w:rsidP="008E23E7">
            <w:pPr>
              <w:pStyle w:val="Tabletext"/>
              <w:jc w:val="center"/>
              <w:rPr>
                <w:sz w:val="18"/>
                <w:szCs w:val="18"/>
              </w:rPr>
            </w:pPr>
          </w:p>
        </w:tc>
        <w:tc>
          <w:tcPr>
            <w:tcW w:w="3205" w:type="dxa"/>
            <w:vMerge w:val="restart"/>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28</w:t>
            </w:r>
          </w:p>
        </w:tc>
        <w:tc>
          <w:tcPr>
            <w:tcW w:w="979" w:type="dxa"/>
            <w:shd w:val="clear" w:color="auto" w:fill="auto"/>
            <w:vAlign w:val="bottom"/>
          </w:tcPr>
          <w:p w:rsidR="008E23E7" w:rsidRPr="0067331B" w:rsidRDefault="008E23E7" w:rsidP="008E23E7">
            <w:pPr>
              <w:pStyle w:val="Tabletext"/>
              <w:rPr>
                <w:sz w:val="18"/>
                <w:szCs w:val="18"/>
              </w:rPr>
            </w:pPr>
          </w:p>
        </w:tc>
        <w:tc>
          <w:tcPr>
            <w:tcW w:w="283" w:type="dxa"/>
            <w:shd w:val="clear" w:color="auto" w:fill="auto"/>
            <w:vAlign w:val="bottom"/>
          </w:tcPr>
          <w:p w:rsidR="008E23E7" w:rsidRPr="0067331B" w:rsidRDefault="008E23E7" w:rsidP="008E23E7">
            <w:pPr>
              <w:pStyle w:val="Tabletext"/>
              <w:jc w:val="center"/>
              <w:rPr>
                <w:sz w:val="18"/>
                <w:szCs w:val="18"/>
              </w:rPr>
            </w:pPr>
          </w:p>
        </w:tc>
        <w:tc>
          <w:tcPr>
            <w:tcW w:w="980" w:type="dxa"/>
            <w:shd w:val="clear" w:color="auto" w:fill="auto"/>
            <w:vAlign w:val="bottom"/>
          </w:tcPr>
          <w:p w:rsidR="008E23E7" w:rsidRPr="0067331B" w:rsidRDefault="008E23E7" w:rsidP="008E23E7">
            <w:pPr>
              <w:pStyle w:val="Tabletext"/>
              <w:rPr>
                <w:sz w:val="18"/>
                <w:szCs w:val="18"/>
              </w:rPr>
            </w:pPr>
          </w:p>
        </w:tc>
        <w:tc>
          <w:tcPr>
            <w:tcW w:w="1258" w:type="dxa"/>
            <w:shd w:val="clear" w:color="auto" w:fill="auto"/>
            <w:vAlign w:val="center"/>
          </w:tcPr>
          <w:p w:rsidR="008E23E7" w:rsidRPr="0067331B" w:rsidRDefault="008E23E7" w:rsidP="008E23E7">
            <w:pPr>
              <w:pStyle w:val="Tabletext"/>
              <w:jc w:val="center"/>
              <w:rPr>
                <w:sz w:val="18"/>
                <w:szCs w:val="18"/>
              </w:rPr>
            </w:pPr>
          </w:p>
        </w:tc>
        <w:tc>
          <w:tcPr>
            <w:tcW w:w="979" w:type="dxa"/>
            <w:shd w:val="clear" w:color="auto" w:fill="auto"/>
            <w:noWrap/>
            <w:vAlign w:val="center"/>
          </w:tcPr>
          <w:p w:rsidR="008E23E7" w:rsidRPr="0067331B" w:rsidRDefault="008E23E7" w:rsidP="008E23E7">
            <w:pPr>
              <w:pStyle w:val="Tabletext"/>
              <w:jc w:val="center"/>
              <w:rPr>
                <w:sz w:val="18"/>
                <w:szCs w:val="18"/>
              </w:rPr>
            </w:pPr>
          </w:p>
        </w:tc>
        <w:tc>
          <w:tcPr>
            <w:tcW w:w="979" w:type="dxa"/>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6" w:type="dxa"/>
            <w:vMerge/>
            <w:shd w:val="clear" w:color="auto" w:fill="auto"/>
          </w:tcPr>
          <w:p w:rsidR="008E23E7" w:rsidRPr="0067331B" w:rsidRDefault="008E23E7" w:rsidP="008E23E7">
            <w:pPr>
              <w:pStyle w:val="Tabletext"/>
              <w:jc w:val="center"/>
              <w:rPr>
                <w:sz w:val="18"/>
                <w:szCs w:val="18"/>
              </w:rPr>
            </w:pPr>
          </w:p>
        </w:tc>
        <w:tc>
          <w:tcPr>
            <w:tcW w:w="3205" w:type="dxa"/>
            <w:vMerge/>
            <w:shd w:val="clear" w:color="auto" w:fill="auto"/>
            <w:vAlign w:val="bottom"/>
          </w:tcPr>
          <w:p w:rsidR="008E23E7" w:rsidRPr="0067331B" w:rsidRDefault="008E23E7" w:rsidP="008E23E7">
            <w:pPr>
              <w:pStyle w:val="Tabletext"/>
              <w:rPr>
                <w:sz w:val="18"/>
                <w:szCs w:val="18"/>
              </w:rPr>
            </w:pPr>
          </w:p>
        </w:tc>
        <w:tc>
          <w:tcPr>
            <w:tcW w:w="979"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790</w:t>
            </w:r>
          </w:p>
        </w:tc>
        <w:tc>
          <w:tcPr>
            <w:tcW w:w="1258"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979"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979" w:type="dxa"/>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6" w:type="dxa"/>
            <w:vMerge w:val="restart"/>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28</w:t>
            </w:r>
          </w:p>
        </w:tc>
        <w:tc>
          <w:tcPr>
            <w:tcW w:w="3205"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2, 3, 5, 7, 8, 18, 19, 20, 25, 26, 27, 31, 34, 38, 41</w:t>
            </w:r>
          </w:p>
        </w:tc>
        <w:tc>
          <w:tcPr>
            <w:tcW w:w="979" w:type="dxa"/>
            <w:shd w:val="clear" w:color="auto" w:fill="auto"/>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p>
        </w:tc>
        <w:tc>
          <w:tcPr>
            <w:tcW w:w="283" w:type="dxa"/>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979" w:type="dxa"/>
            <w:shd w:val="clear" w:color="auto" w:fill="auto"/>
            <w:noWrap/>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979" w:type="dxa"/>
            <w:shd w:val="clear" w:color="auto" w:fill="auto"/>
            <w:noWrap/>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6" w:type="dxa"/>
            <w:vMerge/>
            <w:shd w:val="clear" w:color="auto" w:fill="auto"/>
          </w:tcPr>
          <w:p w:rsidR="008E23E7" w:rsidRPr="0067331B" w:rsidRDefault="008E23E7" w:rsidP="008E23E7">
            <w:pPr>
              <w:pStyle w:val="Tabletext"/>
              <w:jc w:val="center"/>
              <w:rPr>
                <w:sz w:val="18"/>
                <w:szCs w:val="18"/>
              </w:rPr>
            </w:pPr>
          </w:p>
        </w:tc>
        <w:tc>
          <w:tcPr>
            <w:tcW w:w="3205"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1, 4, 10, 22, 42, 43</w:t>
            </w:r>
          </w:p>
        </w:tc>
        <w:tc>
          <w:tcPr>
            <w:tcW w:w="979" w:type="dxa"/>
            <w:shd w:val="clear" w:color="auto" w:fill="auto"/>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p>
        </w:tc>
        <w:tc>
          <w:tcPr>
            <w:tcW w:w="283" w:type="dxa"/>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979" w:type="dxa"/>
            <w:shd w:val="clear" w:color="auto" w:fill="auto"/>
            <w:noWrap/>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979" w:type="dxa"/>
            <w:shd w:val="clear" w:color="auto" w:fill="auto"/>
            <w:noWrap/>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2</w:t>
            </w:r>
          </w:p>
        </w:tc>
      </w:tr>
      <w:tr w:rsidR="008E23E7" w:rsidRPr="0067331B" w:rsidTr="008E23E7">
        <w:trPr>
          <w:trHeight w:val="225"/>
          <w:jc w:val="center"/>
        </w:trPr>
        <w:tc>
          <w:tcPr>
            <w:tcW w:w="976" w:type="dxa"/>
            <w:vMerge/>
            <w:shd w:val="clear" w:color="auto" w:fill="auto"/>
          </w:tcPr>
          <w:p w:rsidR="008E23E7" w:rsidRPr="0067331B" w:rsidRDefault="008E23E7" w:rsidP="008E23E7">
            <w:pPr>
              <w:pStyle w:val="Tabletext"/>
              <w:jc w:val="center"/>
              <w:rPr>
                <w:sz w:val="18"/>
                <w:szCs w:val="18"/>
              </w:rPr>
            </w:pPr>
          </w:p>
        </w:tc>
        <w:tc>
          <w:tcPr>
            <w:tcW w:w="3205"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11, 21</w:t>
            </w:r>
          </w:p>
        </w:tc>
        <w:tc>
          <w:tcPr>
            <w:tcW w:w="979" w:type="dxa"/>
            <w:shd w:val="clear" w:color="auto" w:fill="auto"/>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p>
        </w:tc>
        <w:tc>
          <w:tcPr>
            <w:tcW w:w="283" w:type="dxa"/>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979" w:type="dxa"/>
            <w:shd w:val="clear" w:color="auto" w:fill="auto"/>
            <w:noWrap/>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979" w:type="dxa"/>
            <w:shd w:val="clear" w:color="auto" w:fill="auto"/>
            <w:noWrap/>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19, 24</w:t>
            </w:r>
          </w:p>
        </w:tc>
      </w:tr>
      <w:tr w:rsidR="008E23E7" w:rsidRPr="0067331B" w:rsidTr="008E23E7">
        <w:trPr>
          <w:trHeight w:val="225"/>
          <w:jc w:val="center"/>
        </w:trPr>
        <w:tc>
          <w:tcPr>
            <w:tcW w:w="976" w:type="dxa"/>
            <w:vMerge/>
            <w:shd w:val="clear" w:color="auto" w:fill="auto"/>
          </w:tcPr>
          <w:p w:rsidR="008E23E7" w:rsidRPr="0067331B" w:rsidRDefault="008E23E7" w:rsidP="008E23E7">
            <w:pPr>
              <w:pStyle w:val="Tabletext"/>
              <w:jc w:val="center"/>
              <w:rPr>
                <w:sz w:val="18"/>
                <w:szCs w:val="18"/>
              </w:rPr>
            </w:pPr>
          </w:p>
        </w:tc>
        <w:tc>
          <w:tcPr>
            <w:tcW w:w="3205"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1</w:t>
            </w:r>
          </w:p>
        </w:tc>
        <w:tc>
          <w:tcPr>
            <w:tcW w:w="979" w:type="dxa"/>
            <w:shd w:val="clear" w:color="auto" w:fill="auto"/>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p>
        </w:tc>
        <w:tc>
          <w:tcPr>
            <w:tcW w:w="283" w:type="dxa"/>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tcPr>
          <w:p w:rsidR="008E23E7" w:rsidRPr="0067331B" w:rsidDel="00E11E7A" w:rsidRDefault="008E23E7" w:rsidP="008E23E7">
            <w:pPr>
              <w:pStyle w:val="Tabletext"/>
              <w:jc w:val="center"/>
              <w:rPr>
                <w:sz w:val="18"/>
                <w:szCs w:val="18"/>
              </w:rPr>
            </w:pPr>
            <w:r w:rsidRPr="0067331B">
              <w:rPr>
                <w:rFonts w:asciiTheme="majorBidi" w:hAnsiTheme="majorBidi" w:cstheme="majorBidi"/>
                <w:sz w:val="18"/>
                <w:szCs w:val="18"/>
              </w:rPr>
              <w:t>−50</w:t>
            </w:r>
          </w:p>
        </w:tc>
        <w:tc>
          <w:tcPr>
            <w:tcW w:w="979" w:type="dxa"/>
            <w:shd w:val="clear" w:color="auto" w:fill="auto"/>
            <w:noWrap/>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979" w:type="dxa"/>
            <w:shd w:val="clear" w:color="auto" w:fill="auto"/>
            <w:noWrap/>
          </w:tcPr>
          <w:p w:rsidR="008E23E7" w:rsidRPr="0067331B" w:rsidDel="00E11E7A" w:rsidRDefault="008E23E7" w:rsidP="008E23E7">
            <w:pPr>
              <w:pStyle w:val="Tabletext"/>
              <w:jc w:val="center"/>
              <w:rPr>
                <w:sz w:val="18"/>
                <w:szCs w:val="18"/>
              </w:rPr>
            </w:pPr>
            <w:r w:rsidRPr="0067331B">
              <w:rPr>
                <w:rFonts w:asciiTheme="majorBidi" w:hAnsiTheme="majorBidi" w:cstheme="majorBidi"/>
                <w:sz w:val="18"/>
                <w:szCs w:val="18"/>
              </w:rPr>
              <w:t>19, 25</w:t>
            </w:r>
          </w:p>
        </w:tc>
      </w:tr>
      <w:tr w:rsidR="008E23E7" w:rsidRPr="0067331B" w:rsidTr="008E23E7">
        <w:trPr>
          <w:trHeight w:val="225"/>
          <w:jc w:val="center"/>
        </w:trPr>
        <w:tc>
          <w:tcPr>
            <w:tcW w:w="976" w:type="dxa"/>
            <w:vMerge/>
            <w:shd w:val="clear" w:color="auto" w:fill="auto"/>
          </w:tcPr>
          <w:p w:rsidR="008E23E7" w:rsidRPr="0067331B" w:rsidRDefault="008E23E7" w:rsidP="008E23E7">
            <w:pPr>
              <w:pStyle w:val="Tabletext"/>
              <w:jc w:val="center"/>
              <w:rPr>
                <w:sz w:val="18"/>
                <w:szCs w:val="18"/>
              </w:rPr>
            </w:pPr>
          </w:p>
        </w:tc>
        <w:tc>
          <w:tcPr>
            <w:tcW w:w="3205" w:type="dxa"/>
            <w:shd w:val="clear" w:color="auto" w:fill="auto"/>
            <w:vAlign w:val="bottom"/>
          </w:tcPr>
          <w:p w:rsidR="008E23E7" w:rsidRPr="0067331B" w:rsidRDefault="008E23E7" w:rsidP="008E23E7">
            <w:pPr>
              <w:pStyle w:val="Tabletext"/>
              <w:rPr>
                <w:rFonts w:asciiTheme="majorBidi" w:hAnsiTheme="majorBidi" w:cstheme="majorBidi"/>
                <w:sz w:val="18"/>
                <w:szCs w:val="18"/>
              </w:rPr>
            </w:pPr>
            <w:r>
              <w:rPr>
                <w:rFonts w:asciiTheme="majorBidi" w:hAnsiTheme="majorBidi" w:cstheme="majorBidi"/>
                <w:sz w:val="18"/>
                <w:szCs w:val="18"/>
              </w:rPr>
              <w:t>频率范围</w:t>
            </w:r>
          </w:p>
        </w:tc>
        <w:tc>
          <w:tcPr>
            <w:tcW w:w="979" w:type="dxa"/>
            <w:shd w:val="clear" w:color="auto" w:fill="auto"/>
          </w:tcPr>
          <w:p w:rsidR="008E23E7" w:rsidRPr="0067331B" w:rsidRDefault="008E23E7" w:rsidP="008E23E7">
            <w:pPr>
              <w:pStyle w:val="Tabletext"/>
              <w:rPr>
                <w:rFonts w:asciiTheme="majorBidi" w:hAnsiTheme="majorBidi" w:cstheme="majorBidi"/>
                <w:sz w:val="18"/>
                <w:szCs w:val="18"/>
              </w:rPr>
            </w:pPr>
            <w:r w:rsidRPr="0067331B">
              <w:rPr>
                <w:rFonts w:asciiTheme="majorBidi" w:hAnsiTheme="majorBidi" w:cstheme="majorBidi"/>
                <w:sz w:val="18"/>
                <w:szCs w:val="18"/>
              </w:rPr>
              <w:t>470</w:t>
            </w:r>
          </w:p>
        </w:tc>
        <w:tc>
          <w:tcPr>
            <w:tcW w:w="283" w:type="dxa"/>
            <w:shd w:val="clear" w:color="auto" w:fill="auto"/>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w:t>
            </w:r>
          </w:p>
        </w:tc>
        <w:tc>
          <w:tcPr>
            <w:tcW w:w="980" w:type="dxa"/>
            <w:shd w:val="clear" w:color="auto" w:fill="auto"/>
          </w:tcPr>
          <w:p w:rsidR="008E23E7" w:rsidRPr="0067331B" w:rsidRDefault="008E23E7" w:rsidP="008E23E7">
            <w:pPr>
              <w:pStyle w:val="Tabletext"/>
              <w:rPr>
                <w:rFonts w:asciiTheme="majorBidi" w:hAnsiTheme="majorBidi" w:cstheme="majorBidi"/>
                <w:sz w:val="18"/>
                <w:szCs w:val="18"/>
              </w:rPr>
            </w:pPr>
            <w:r w:rsidRPr="0067331B">
              <w:rPr>
                <w:rFonts w:asciiTheme="majorBidi" w:hAnsiTheme="majorBidi" w:cstheme="majorBidi"/>
                <w:sz w:val="18"/>
                <w:szCs w:val="18"/>
              </w:rPr>
              <w:t>694</w:t>
            </w:r>
          </w:p>
        </w:tc>
        <w:tc>
          <w:tcPr>
            <w:tcW w:w="1258" w:type="dxa"/>
            <w:shd w:val="clear" w:color="auto" w:fill="auto"/>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−42</w:t>
            </w:r>
          </w:p>
        </w:tc>
        <w:tc>
          <w:tcPr>
            <w:tcW w:w="979" w:type="dxa"/>
            <w:shd w:val="clear" w:color="auto" w:fill="auto"/>
            <w:noWrap/>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8</w:t>
            </w:r>
          </w:p>
        </w:tc>
        <w:tc>
          <w:tcPr>
            <w:tcW w:w="979" w:type="dxa"/>
            <w:shd w:val="clear" w:color="auto" w:fill="auto"/>
            <w:noWrap/>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15, 35</w:t>
            </w:r>
          </w:p>
        </w:tc>
      </w:tr>
      <w:tr w:rsidR="008E23E7" w:rsidRPr="0067331B" w:rsidTr="008E23E7">
        <w:trPr>
          <w:trHeight w:val="225"/>
          <w:jc w:val="center"/>
        </w:trPr>
        <w:tc>
          <w:tcPr>
            <w:tcW w:w="976" w:type="dxa"/>
            <w:vMerge/>
            <w:shd w:val="clear" w:color="auto" w:fill="auto"/>
          </w:tcPr>
          <w:p w:rsidR="008E23E7" w:rsidRPr="0067331B" w:rsidRDefault="008E23E7" w:rsidP="008E23E7">
            <w:pPr>
              <w:pStyle w:val="Tabletext"/>
              <w:jc w:val="center"/>
              <w:rPr>
                <w:sz w:val="18"/>
                <w:szCs w:val="18"/>
              </w:rPr>
            </w:pPr>
          </w:p>
        </w:tc>
        <w:tc>
          <w:tcPr>
            <w:tcW w:w="3205" w:type="dxa"/>
            <w:shd w:val="clear" w:color="auto" w:fill="auto"/>
            <w:vAlign w:val="bottom"/>
          </w:tcPr>
          <w:p w:rsidR="008E23E7" w:rsidRPr="0067331B" w:rsidRDefault="008E23E7" w:rsidP="008E23E7">
            <w:pPr>
              <w:pStyle w:val="Tabletext"/>
              <w:rPr>
                <w:rFonts w:asciiTheme="majorBidi" w:hAnsiTheme="majorBidi" w:cstheme="majorBidi"/>
                <w:sz w:val="18"/>
                <w:szCs w:val="18"/>
              </w:rPr>
            </w:pPr>
            <w:r>
              <w:rPr>
                <w:rFonts w:asciiTheme="majorBidi" w:hAnsiTheme="majorBidi" w:cstheme="majorBidi"/>
                <w:sz w:val="18"/>
                <w:szCs w:val="18"/>
              </w:rPr>
              <w:t>频率范围</w:t>
            </w:r>
          </w:p>
        </w:tc>
        <w:tc>
          <w:tcPr>
            <w:tcW w:w="979" w:type="dxa"/>
            <w:shd w:val="clear" w:color="auto" w:fill="auto"/>
            <w:vAlign w:val="bottom"/>
          </w:tcPr>
          <w:p w:rsidR="008E23E7" w:rsidRPr="0067331B" w:rsidRDefault="008E23E7" w:rsidP="008E23E7">
            <w:pPr>
              <w:pStyle w:val="Tabletext"/>
              <w:rPr>
                <w:rFonts w:asciiTheme="majorBidi" w:hAnsiTheme="majorBidi" w:cstheme="majorBidi"/>
                <w:sz w:val="18"/>
                <w:szCs w:val="18"/>
              </w:rPr>
            </w:pPr>
            <w:r w:rsidRPr="0067331B">
              <w:rPr>
                <w:rFonts w:asciiTheme="majorBidi" w:hAnsiTheme="majorBidi" w:cstheme="majorBidi"/>
                <w:sz w:val="18"/>
                <w:szCs w:val="18"/>
              </w:rPr>
              <w:t>470</w:t>
            </w:r>
          </w:p>
        </w:tc>
        <w:tc>
          <w:tcPr>
            <w:tcW w:w="283" w:type="dxa"/>
            <w:shd w:val="clear" w:color="auto" w:fill="auto"/>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w:t>
            </w:r>
          </w:p>
        </w:tc>
        <w:tc>
          <w:tcPr>
            <w:tcW w:w="980" w:type="dxa"/>
            <w:shd w:val="clear" w:color="auto" w:fill="auto"/>
          </w:tcPr>
          <w:p w:rsidR="008E23E7" w:rsidRPr="0067331B" w:rsidRDefault="008E23E7" w:rsidP="008E23E7">
            <w:pPr>
              <w:pStyle w:val="Tabletext"/>
              <w:rPr>
                <w:rFonts w:asciiTheme="majorBidi" w:hAnsiTheme="majorBidi" w:cstheme="majorBidi"/>
                <w:sz w:val="18"/>
                <w:szCs w:val="18"/>
              </w:rPr>
            </w:pPr>
            <w:r w:rsidRPr="0067331B">
              <w:rPr>
                <w:rFonts w:asciiTheme="majorBidi" w:hAnsiTheme="majorBidi" w:cstheme="majorBidi"/>
                <w:sz w:val="18"/>
                <w:szCs w:val="18"/>
              </w:rPr>
              <w:t>710</w:t>
            </w:r>
          </w:p>
        </w:tc>
        <w:tc>
          <w:tcPr>
            <w:tcW w:w="1258" w:type="dxa"/>
            <w:shd w:val="clear" w:color="auto" w:fill="auto"/>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−26.2</w:t>
            </w:r>
          </w:p>
        </w:tc>
        <w:tc>
          <w:tcPr>
            <w:tcW w:w="979" w:type="dxa"/>
            <w:shd w:val="clear" w:color="auto" w:fill="auto"/>
            <w:noWrap/>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6</w:t>
            </w:r>
          </w:p>
        </w:tc>
        <w:tc>
          <w:tcPr>
            <w:tcW w:w="979" w:type="dxa"/>
            <w:shd w:val="clear" w:color="auto" w:fill="auto"/>
            <w:noWrap/>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34</w:t>
            </w:r>
          </w:p>
        </w:tc>
      </w:tr>
      <w:tr w:rsidR="008E23E7" w:rsidRPr="0067331B" w:rsidTr="008E23E7">
        <w:trPr>
          <w:trHeight w:val="225"/>
          <w:jc w:val="center"/>
        </w:trPr>
        <w:tc>
          <w:tcPr>
            <w:tcW w:w="976" w:type="dxa"/>
            <w:vMerge/>
            <w:shd w:val="clear" w:color="auto" w:fill="auto"/>
          </w:tcPr>
          <w:p w:rsidR="008E23E7" w:rsidRPr="0067331B" w:rsidRDefault="008E23E7" w:rsidP="008E23E7">
            <w:pPr>
              <w:pStyle w:val="Tabletext"/>
              <w:jc w:val="center"/>
              <w:rPr>
                <w:sz w:val="18"/>
                <w:szCs w:val="18"/>
              </w:rPr>
            </w:pPr>
          </w:p>
        </w:tc>
        <w:tc>
          <w:tcPr>
            <w:tcW w:w="3205" w:type="dxa"/>
            <w:shd w:val="clear" w:color="auto" w:fill="auto"/>
            <w:vAlign w:val="bottom"/>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79" w:type="dxa"/>
            <w:shd w:val="clear" w:color="auto" w:fill="auto"/>
          </w:tcPr>
          <w:p w:rsidR="008E23E7" w:rsidRPr="0067331B" w:rsidRDefault="008E23E7" w:rsidP="008E23E7">
            <w:pPr>
              <w:pStyle w:val="Tabletext"/>
              <w:rPr>
                <w:sz w:val="18"/>
                <w:szCs w:val="18"/>
              </w:rPr>
            </w:pPr>
            <w:r w:rsidRPr="0067331B">
              <w:rPr>
                <w:rFonts w:asciiTheme="majorBidi" w:hAnsiTheme="majorBidi" w:cstheme="majorBidi"/>
                <w:sz w:val="18"/>
                <w:szCs w:val="18"/>
              </w:rPr>
              <w:t>758</w:t>
            </w:r>
          </w:p>
        </w:tc>
        <w:tc>
          <w:tcPr>
            <w:tcW w:w="283" w:type="dxa"/>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tcPr>
          <w:p w:rsidR="008E23E7" w:rsidRPr="0067331B" w:rsidRDefault="008E23E7" w:rsidP="008E23E7">
            <w:pPr>
              <w:pStyle w:val="Tabletext"/>
              <w:rPr>
                <w:sz w:val="18"/>
                <w:szCs w:val="18"/>
              </w:rPr>
            </w:pPr>
            <w:r w:rsidRPr="0067331B">
              <w:rPr>
                <w:rFonts w:asciiTheme="majorBidi" w:hAnsiTheme="majorBidi" w:cstheme="majorBidi"/>
                <w:sz w:val="18"/>
                <w:szCs w:val="18"/>
              </w:rPr>
              <w:t>773</w:t>
            </w:r>
          </w:p>
        </w:tc>
        <w:tc>
          <w:tcPr>
            <w:tcW w:w="1258" w:type="dxa"/>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−32</w:t>
            </w:r>
          </w:p>
        </w:tc>
        <w:tc>
          <w:tcPr>
            <w:tcW w:w="979" w:type="dxa"/>
            <w:shd w:val="clear" w:color="auto" w:fill="auto"/>
            <w:noWrap/>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979" w:type="dxa"/>
            <w:shd w:val="clear" w:color="auto" w:fill="auto"/>
            <w:noWrap/>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15</w:t>
            </w:r>
          </w:p>
        </w:tc>
      </w:tr>
      <w:tr w:rsidR="008E23E7" w:rsidRPr="0067331B" w:rsidTr="008E23E7">
        <w:trPr>
          <w:trHeight w:val="225"/>
          <w:jc w:val="center"/>
        </w:trPr>
        <w:tc>
          <w:tcPr>
            <w:tcW w:w="976" w:type="dxa"/>
            <w:vMerge/>
            <w:shd w:val="clear" w:color="auto" w:fill="auto"/>
          </w:tcPr>
          <w:p w:rsidR="008E23E7" w:rsidRPr="0067331B" w:rsidRDefault="008E23E7" w:rsidP="008E23E7">
            <w:pPr>
              <w:pStyle w:val="Tabletext"/>
              <w:jc w:val="center"/>
              <w:rPr>
                <w:sz w:val="18"/>
                <w:szCs w:val="18"/>
              </w:rPr>
            </w:pPr>
          </w:p>
        </w:tc>
        <w:tc>
          <w:tcPr>
            <w:tcW w:w="3205" w:type="dxa"/>
            <w:shd w:val="clear" w:color="auto" w:fill="auto"/>
            <w:vAlign w:val="bottom"/>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773</w:t>
            </w:r>
          </w:p>
        </w:tc>
        <w:tc>
          <w:tcPr>
            <w:tcW w:w="283" w:type="dxa"/>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tcPr>
          <w:p w:rsidR="008E23E7" w:rsidRPr="0067331B" w:rsidRDefault="008E23E7" w:rsidP="008E23E7">
            <w:pPr>
              <w:pStyle w:val="Tabletext"/>
              <w:rPr>
                <w:sz w:val="18"/>
                <w:szCs w:val="18"/>
              </w:rPr>
            </w:pPr>
            <w:r w:rsidRPr="0067331B">
              <w:rPr>
                <w:rFonts w:asciiTheme="majorBidi" w:hAnsiTheme="majorBidi" w:cstheme="majorBidi"/>
                <w:sz w:val="18"/>
                <w:szCs w:val="18"/>
              </w:rPr>
              <w:t>803</w:t>
            </w:r>
          </w:p>
        </w:tc>
        <w:tc>
          <w:tcPr>
            <w:tcW w:w="1258" w:type="dxa"/>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979" w:type="dxa"/>
            <w:shd w:val="clear" w:color="auto" w:fill="auto"/>
            <w:noWrap/>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979" w:type="dxa"/>
            <w:shd w:val="clear" w:color="auto" w:fill="auto"/>
            <w:noWrap/>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6" w:type="dxa"/>
            <w:vMerge/>
            <w:shd w:val="clear" w:color="auto" w:fill="auto"/>
          </w:tcPr>
          <w:p w:rsidR="008E23E7" w:rsidRPr="0067331B" w:rsidRDefault="008E23E7" w:rsidP="008E23E7">
            <w:pPr>
              <w:pStyle w:val="Tabletext"/>
              <w:jc w:val="center"/>
              <w:rPr>
                <w:sz w:val="18"/>
                <w:szCs w:val="18"/>
              </w:rPr>
            </w:pPr>
          </w:p>
        </w:tc>
        <w:tc>
          <w:tcPr>
            <w:tcW w:w="3205" w:type="dxa"/>
            <w:shd w:val="clear" w:color="auto" w:fill="auto"/>
            <w:vAlign w:val="bottom"/>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662</w:t>
            </w:r>
          </w:p>
        </w:tc>
        <w:tc>
          <w:tcPr>
            <w:tcW w:w="283" w:type="dxa"/>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tcPr>
          <w:p w:rsidR="008E23E7" w:rsidRPr="0067331B" w:rsidRDefault="008E23E7" w:rsidP="008E23E7">
            <w:pPr>
              <w:pStyle w:val="Tabletext"/>
              <w:rPr>
                <w:sz w:val="18"/>
                <w:szCs w:val="18"/>
              </w:rPr>
            </w:pPr>
            <w:r w:rsidRPr="0067331B">
              <w:rPr>
                <w:rFonts w:asciiTheme="majorBidi" w:hAnsiTheme="majorBidi" w:cstheme="majorBidi"/>
                <w:sz w:val="18"/>
                <w:szCs w:val="18"/>
              </w:rPr>
              <w:t>694</w:t>
            </w:r>
          </w:p>
        </w:tc>
        <w:tc>
          <w:tcPr>
            <w:tcW w:w="1258" w:type="dxa"/>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−26.2</w:t>
            </w:r>
          </w:p>
        </w:tc>
        <w:tc>
          <w:tcPr>
            <w:tcW w:w="979" w:type="dxa"/>
            <w:shd w:val="clear" w:color="auto" w:fill="auto"/>
            <w:noWrap/>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6</w:t>
            </w:r>
          </w:p>
        </w:tc>
        <w:tc>
          <w:tcPr>
            <w:tcW w:w="979" w:type="dxa"/>
            <w:shd w:val="clear" w:color="auto" w:fill="auto"/>
            <w:noWrap/>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15</w:t>
            </w:r>
          </w:p>
        </w:tc>
      </w:tr>
      <w:tr w:rsidR="008E23E7" w:rsidRPr="0067331B" w:rsidTr="008E23E7">
        <w:trPr>
          <w:trHeight w:val="225"/>
          <w:jc w:val="center"/>
        </w:trPr>
        <w:tc>
          <w:tcPr>
            <w:tcW w:w="976" w:type="dxa"/>
            <w:vMerge/>
            <w:shd w:val="clear" w:color="auto" w:fill="auto"/>
          </w:tcPr>
          <w:p w:rsidR="008E23E7" w:rsidRPr="0067331B" w:rsidRDefault="008E23E7" w:rsidP="008E23E7">
            <w:pPr>
              <w:pStyle w:val="Tabletext"/>
              <w:jc w:val="center"/>
              <w:rPr>
                <w:sz w:val="18"/>
                <w:szCs w:val="18"/>
              </w:rPr>
            </w:pPr>
          </w:p>
        </w:tc>
        <w:tc>
          <w:tcPr>
            <w:tcW w:w="3205" w:type="dxa"/>
            <w:shd w:val="clear" w:color="auto" w:fill="auto"/>
            <w:vAlign w:val="bottom"/>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79"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1 884.5</w:t>
            </w:r>
          </w:p>
        </w:tc>
        <w:tc>
          <w:tcPr>
            <w:tcW w:w="283" w:type="dxa"/>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tcPr>
          <w:p w:rsidR="008E23E7" w:rsidRPr="0067331B" w:rsidRDefault="008E23E7" w:rsidP="008E23E7">
            <w:pPr>
              <w:pStyle w:val="Tabletext"/>
              <w:rPr>
                <w:sz w:val="18"/>
                <w:szCs w:val="18"/>
              </w:rPr>
            </w:pPr>
            <w:r w:rsidRPr="0067331B">
              <w:rPr>
                <w:rFonts w:asciiTheme="majorBidi" w:hAnsiTheme="majorBidi" w:cstheme="majorBidi"/>
                <w:sz w:val="18"/>
                <w:szCs w:val="18"/>
              </w:rPr>
              <w:t>1 915.7</w:t>
            </w:r>
          </w:p>
        </w:tc>
        <w:tc>
          <w:tcPr>
            <w:tcW w:w="1258" w:type="dxa"/>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−41</w:t>
            </w:r>
          </w:p>
        </w:tc>
        <w:tc>
          <w:tcPr>
            <w:tcW w:w="979" w:type="dxa"/>
            <w:shd w:val="clear" w:color="auto" w:fill="auto"/>
            <w:noWrap/>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0.3</w:t>
            </w:r>
          </w:p>
        </w:tc>
        <w:tc>
          <w:tcPr>
            <w:tcW w:w="979" w:type="dxa"/>
            <w:shd w:val="clear" w:color="auto" w:fill="auto"/>
            <w:noWrap/>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8, 19</w:t>
            </w:r>
          </w:p>
        </w:tc>
      </w:tr>
      <w:tr w:rsidR="008E23E7" w:rsidRPr="0067331B" w:rsidTr="008E23E7">
        <w:trPr>
          <w:trHeight w:val="225"/>
          <w:jc w:val="center"/>
        </w:trPr>
        <w:tc>
          <w:tcPr>
            <w:tcW w:w="976" w:type="dxa"/>
            <w:vMerge/>
            <w:tcBorders>
              <w:bottom w:val="single" w:sz="4" w:space="0" w:color="auto"/>
            </w:tcBorders>
            <w:shd w:val="clear" w:color="auto" w:fill="auto"/>
          </w:tcPr>
          <w:p w:rsidR="008E23E7" w:rsidRPr="0067331B" w:rsidRDefault="008E23E7" w:rsidP="008E23E7">
            <w:pPr>
              <w:pStyle w:val="Tabletext"/>
              <w:jc w:val="center"/>
              <w:rPr>
                <w:sz w:val="18"/>
                <w:szCs w:val="18"/>
              </w:rPr>
            </w:pPr>
          </w:p>
        </w:tc>
        <w:tc>
          <w:tcPr>
            <w:tcW w:w="3205" w:type="dxa"/>
            <w:tcBorders>
              <w:bottom w:val="single" w:sz="4" w:space="0" w:color="auto"/>
            </w:tcBorders>
            <w:shd w:val="clear" w:color="auto" w:fill="auto"/>
            <w:vAlign w:val="center"/>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79" w:type="dxa"/>
            <w:tcBorders>
              <w:bottom w:val="single" w:sz="4" w:space="0" w:color="auto"/>
            </w:tcBorders>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1 839.9</w:t>
            </w:r>
          </w:p>
        </w:tc>
        <w:tc>
          <w:tcPr>
            <w:tcW w:w="283" w:type="dxa"/>
            <w:tcBorders>
              <w:bottom w:val="single" w:sz="4" w:space="0" w:color="auto"/>
            </w:tcBorders>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tcBorders>
              <w:bottom w:val="single" w:sz="4" w:space="0" w:color="auto"/>
            </w:tcBorders>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1 879.9</w:t>
            </w:r>
          </w:p>
        </w:tc>
        <w:tc>
          <w:tcPr>
            <w:tcW w:w="1258" w:type="dxa"/>
            <w:tcBorders>
              <w:bottom w:val="single" w:sz="4" w:space="0" w:color="auto"/>
            </w:tcBorders>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979" w:type="dxa"/>
            <w:tcBorders>
              <w:bottom w:val="single" w:sz="4" w:space="0" w:color="auto"/>
            </w:tcBorders>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979" w:type="dxa"/>
            <w:tcBorders>
              <w:bottom w:val="single" w:sz="4" w:space="0" w:color="auto"/>
            </w:tcBorders>
            <w:shd w:val="clear" w:color="auto" w:fill="auto"/>
            <w:noWrap/>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6" w:type="dxa"/>
            <w:tcBorders>
              <w:top w:val="single" w:sz="4" w:space="0" w:color="auto"/>
              <w:bottom w:val="single" w:sz="6" w:space="0" w:color="auto"/>
            </w:tcBorders>
            <w:shd w:val="clear" w:color="auto" w:fill="auto"/>
          </w:tcPr>
          <w:p w:rsidR="008E23E7" w:rsidRPr="0067331B" w:rsidRDefault="008E23E7" w:rsidP="008E23E7">
            <w:pPr>
              <w:pStyle w:val="Tabletext"/>
              <w:jc w:val="center"/>
              <w:rPr>
                <w:sz w:val="18"/>
                <w:szCs w:val="18"/>
              </w:rPr>
            </w:pPr>
            <w:r w:rsidRPr="0067331B">
              <w:rPr>
                <w:sz w:val="18"/>
                <w:szCs w:val="18"/>
              </w:rPr>
              <w:t>30</w:t>
            </w:r>
          </w:p>
        </w:tc>
        <w:tc>
          <w:tcPr>
            <w:tcW w:w="3205" w:type="dxa"/>
            <w:tcBorders>
              <w:top w:val="single" w:sz="4" w:space="0" w:color="auto"/>
              <w:bottom w:val="single" w:sz="6" w:space="0" w:color="auto"/>
            </w:tcBorders>
            <w:shd w:val="clear" w:color="auto" w:fill="auto"/>
            <w:vAlign w:val="center"/>
          </w:tcPr>
          <w:p w:rsidR="008E23E7" w:rsidRPr="0067331B" w:rsidRDefault="008E23E7" w:rsidP="008E23E7">
            <w:pPr>
              <w:pStyle w:val="Tabletext"/>
              <w:rPr>
                <w:rFonts w:asciiTheme="majorBidi" w:hAnsiTheme="majorBidi" w:cstheme="majorBidi"/>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2, 4, 5, 7, 10, 12, 13, 14, 17, 23, 24, 25, 26, 27, 29, 30, 38, 41</w:t>
            </w:r>
          </w:p>
        </w:tc>
        <w:tc>
          <w:tcPr>
            <w:tcW w:w="979" w:type="dxa"/>
            <w:tcBorders>
              <w:top w:val="single" w:sz="4" w:space="0" w:color="auto"/>
              <w:bottom w:val="single" w:sz="6" w:space="0" w:color="auto"/>
            </w:tcBorders>
            <w:shd w:val="clear" w:color="auto" w:fill="auto"/>
          </w:tcPr>
          <w:p w:rsidR="008E23E7" w:rsidRPr="0067331B" w:rsidRDefault="008E23E7" w:rsidP="008E23E7">
            <w:pPr>
              <w:pStyle w:val="Tabletext"/>
              <w:rPr>
                <w:rFonts w:asciiTheme="majorBidi" w:hAnsiTheme="majorBidi" w:cstheme="majorBidi"/>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p>
        </w:tc>
        <w:tc>
          <w:tcPr>
            <w:tcW w:w="283" w:type="dxa"/>
            <w:tcBorders>
              <w:top w:val="single" w:sz="4" w:space="0" w:color="auto"/>
              <w:bottom w:val="single" w:sz="6" w:space="0" w:color="auto"/>
            </w:tcBorders>
            <w:shd w:val="clear" w:color="auto" w:fill="auto"/>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w:t>
            </w:r>
          </w:p>
        </w:tc>
        <w:tc>
          <w:tcPr>
            <w:tcW w:w="980" w:type="dxa"/>
            <w:tcBorders>
              <w:top w:val="single" w:sz="4" w:space="0" w:color="auto"/>
              <w:bottom w:val="single" w:sz="6" w:space="0" w:color="auto"/>
            </w:tcBorders>
            <w:shd w:val="clear" w:color="auto" w:fill="auto"/>
          </w:tcPr>
          <w:p w:rsidR="008E23E7" w:rsidRPr="0067331B" w:rsidRDefault="008E23E7" w:rsidP="008E23E7">
            <w:pPr>
              <w:pStyle w:val="Tabletext"/>
              <w:rPr>
                <w:rFonts w:asciiTheme="majorBidi" w:hAnsiTheme="majorBidi" w:cstheme="majorBidi"/>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tcBorders>
              <w:top w:val="single" w:sz="4" w:space="0" w:color="auto"/>
              <w:bottom w:val="single" w:sz="6" w:space="0" w:color="auto"/>
            </w:tcBorders>
            <w:shd w:val="clear" w:color="auto" w:fill="auto"/>
            <w:vAlign w:val="center"/>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−50</w:t>
            </w:r>
          </w:p>
        </w:tc>
        <w:tc>
          <w:tcPr>
            <w:tcW w:w="979" w:type="dxa"/>
            <w:tcBorders>
              <w:top w:val="single" w:sz="4" w:space="0" w:color="auto"/>
              <w:bottom w:val="single" w:sz="6" w:space="0" w:color="auto"/>
            </w:tcBorders>
            <w:shd w:val="clear" w:color="auto" w:fill="auto"/>
            <w:noWrap/>
            <w:vAlign w:val="center"/>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1</w:t>
            </w:r>
          </w:p>
        </w:tc>
        <w:tc>
          <w:tcPr>
            <w:tcW w:w="979" w:type="dxa"/>
            <w:tcBorders>
              <w:top w:val="single" w:sz="4" w:space="0" w:color="auto"/>
              <w:bottom w:val="single" w:sz="6" w:space="0" w:color="auto"/>
            </w:tcBorders>
            <w:shd w:val="clear" w:color="auto" w:fill="auto"/>
            <w:noWrap/>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6" w:type="dxa"/>
            <w:vMerge w:val="restart"/>
            <w:tcBorders>
              <w:top w:val="single" w:sz="6" w:space="0" w:color="auto"/>
            </w:tcBorders>
            <w:shd w:val="clear" w:color="auto" w:fill="auto"/>
          </w:tcPr>
          <w:p w:rsidR="008E23E7" w:rsidRPr="0067331B" w:rsidRDefault="008E23E7" w:rsidP="008E23E7">
            <w:pPr>
              <w:pStyle w:val="Tabletext"/>
              <w:jc w:val="center"/>
              <w:rPr>
                <w:sz w:val="18"/>
                <w:szCs w:val="18"/>
              </w:rPr>
            </w:pPr>
            <w:r w:rsidRPr="0067331B">
              <w:rPr>
                <w:sz w:val="18"/>
                <w:szCs w:val="18"/>
              </w:rPr>
              <w:t>31</w:t>
            </w:r>
          </w:p>
        </w:tc>
        <w:tc>
          <w:tcPr>
            <w:tcW w:w="3205" w:type="dxa"/>
            <w:tcBorders>
              <w:top w:val="single" w:sz="6" w:space="0" w:color="auto"/>
            </w:tcBorders>
            <w:shd w:val="clear" w:color="auto" w:fill="auto"/>
            <w:vAlign w:val="center"/>
          </w:tcPr>
          <w:p w:rsidR="008E23E7" w:rsidRPr="0067331B" w:rsidRDefault="008E23E7" w:rsidP="008E23E7">
            <w:pPr>
              <w:pStyle w:val="Tabletext"/>
              <w:rPr>
                <w:rFonts w:asciiTheme="majorBidi" w:hAnsiTheme="majorBidi" w:cstheme="majorBidi"/>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1, 5, 7, 8, 26, 27, 28, 38, 42</w:t>
            </w:r>
          </w:p>
        </w:tc>
        <w:tc>
          <w:tcPr>
            <w:tcW w:w="979" w:type="dxa"/>
            <w:tcBorders>
              <w:top w:val="single" w:sz="6" w:space="0" w:color="auto"/>
            </w:tcBorders>
            <w:shd w:val="clear" w:color="auto" w:fill="auto"/>
          </w:tcPr>
          <w:p w:rsidR="008E23E7" w:rsidRPr="0067331B" w:rsidRDefault="008E23E7" w:rsidP="008E23E7">
            <w:pPr>
              <w:pStyle w:val="Tabletext"/>
              <w:rPr>
                <w:rFonts w:asciiTheme="majorBidi" w:hAnsiTheme="majorBidi" w:cstheme="majorBidi"/>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p>
        </w:tc>
        <w:tc>
          <w:tcPr>
            <w:tcW w:w="283" w:type="dxa"/>
            <w:tcBorders>
              <w:top w:val="single" w:sz="6" w:space="0" w:color="auto"/>
            </w:tcBorders>
            <w:shd w:val="clear" w:color="auto" w:fill="auto"/>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w:t>
            </w:r>
          </w:p>
        </w:tc>
        <w:tc>
          <w:tcPr>
            <w:tcW w:w="980" w:type="dxa"/>
            <w:tcBorders>
              <w:top w:val="single" w:sz="6" w:space="0" w:color="auto"/>
            </w:tcBorders>
            <w:shd w:val="clear" w:color="auto" w:fill="auto"/>
          </w:tcPr>
          <w:p w:rsidR="008E23E7" w:rsidRPr="0067331B" w:rsidRDefault="008E23E7" w:rsidP="008E23E7">
            <w:pPr>
              <w:pStyle w:val="Tabletext"/>
              <w:rPr>
                <w:rFonts w:asciiTheme="majorBidi" w:hAnsiTheme="majorBidi" w:cstheme="majorBidi"/>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tcBorders>
              <w:top w:val="single" w:sz="6" w:space="0" w:color="auto"/>
            </w:tcBorders>
            <w:shd w:val="clear" w:color="auto" w:fill="auto"/>
            <w:vAlign w:val="center"/>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−50</w:t>
            </w:r>
          </w:p>
        </w:tc>
        <w:tc>
          <w:tcPr>
            <w:tcW w:w="979" w:type="dxa"/>
            <w:tcBorders>
              <w:top w:val="single" w:sz="6" w:space="0" w:color="auto"/>
            </w:tcBorders>
            <w:shd w:val="clear" w:color="auto" w:fill="auto"/>
            <w:noWrap/>
            <w:vAlign w:val="center"/>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1</w:t>
            </w:r>
          </w:p>
        </w:tc>
        <w:tc>
          <w:tcPr>
            <w:tcW w:w="979" w:type="dxa"/>
            <w:tcBorders>
              <w:top w:val="single" w:sz="6" w:space="0" w:color="auto"/>
            </w:tcBorders>
            <w:shd w:val="clear" w:color="auto" w:fill="auto"/>
            <w:noWrap/>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6" w:type="dxa"/>
            <w:vMerge/>
            <w:tcBorders>
              <w:bottom w:val="single" w:sz="4" w:space="0" w:color="auto"/>
            </w:tcBorders>
            <w:shd w:val="clear" w:color="auto" w:fill="auto"/>
          </w:tcPr>
          <w:p w:rsidR="008E23E7" w:rsidRPr="0067331B" w:rsidRDefault="008E23E7" w:rsidP="008E23E7">
            <w:pPr>
              <w:pStyle w:val="Tabletext"/>
              <w:jc w:val="center"/>
              <w:rPr>
                <w:sz w:val="18"/>
                <w:szCs w:val="18"/>
              </w:rPr>
            </w:pPr>
          </w:p>
        </w:tc>
        <w:tc>
          <w:tcPr>
            <w:tcW w:w="3205" w:type="dxa"/>
            <w:tcBorders>
              <w:bottom w:val="single" w:sz="4" w:space="0" w:color="auto"/>
            </w:tcBorders>
            <w:shd w:val="clear" w:color="auto" w:fill="auto"/>
            <w:vAlign w:val="center"/>
          </w:tcPr>
          <w:p w:rsidR="008E23E7" w:rsidRPr="0067331B" w:rsidRDefault="008E23E7" w:rsidP="008E23E7">
            <w:pPr>
              <w:pStyle w:val="Tabletext"/>
              <w:rPr>
                <w:rFonts w:asciiTheme="majorBidi" w:hAnsiTheme="majorBidi" w:cstheme="majorBidi"/>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3</w:t>
            </w:r>
          </w:p>
        </w:tc>
        <w:tc>
          <w:tcPr>
            <w:tcW w:w="979" w:type="dxa"/>
            <w:tcBorders>
              <w:bottom w:val="single" w:sz="4" w:space="0" w:color="auto"/>
            </w:tcBorders>
            <w:shd w:val="clear" w:color="auto" w:fill="auto"/>
          </w:tcPr>
          <w:p w:rsidR="008E23E7" w:rsidRPr="0067331B" w:rsidRDefault="008E23E7" w:rsidP="008E23E7">
            <w:pPr>
              <w:pStyle w:val="Tabletext"/>
              <w:rPr>
                <w:rFonts w:asciiTheme="majorBidi" w:hAnsiTheme="majorBidi" w:cstheme="majorBidi"/>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p>
        </w:tc>
        <w:tc>
          <w:tcPr>
            <w:tcW w:w="283" w:type="dxa"/>
            <w:tcBorders>
              <w:bottom w:val="single" w:sz="4" w:space="0" w:color="auto"/>
            </w:tcBorders>
            <w:shd w:val="clear" w:color="auto" w:fill="auto"/>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w:t>
            </w:r>
          </w:p>
        </w:tc>
        <w:tc>
          <w:tcPr>
            <w:tcW w:w="980" w:type="dxa"/>
            <w:tcBorders>
              <w:bottom w:val="single" w:sz="4" w:space="0" w:color="auto"/>
            </w:tcBorders>
            <w:shd w:val="clear" w:color="auto" w:fill="auto"/>
          </w:tcPr>
          <w:p w:rsidR="008E23E7" w:rsidRPr="0067331B" w:rsidRDefault="008E23E7" w:rsidP="008E23E7">
            <w:pPr>
              <w:pStyle w:val="Tabletext"/>
              <w:rPr>
                <w:rFonts w:asciiTheme="majorBidi" w:hAnsiTheme="majorBidi" w:cstheme="majorBidi"/>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tcBorders>
              <w:bottom w:val="single" w:sz="4" w:space="0" w:color="auto"/>
            </w:tcBorders>
            <w:shd w:val="clear" w:color="auto" w:fill="auto"/>
            <w:vAlign w:val="center"/>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−50</w:t>
            </w:r>
          </w:p>
        </w:tc>
        <w:tc>
          <w:tcPr>
            <w:tcW w:w="979" w:type="dxa"/>
            <w:tcBorders>
              <w:bottom w:val="single" w:sz="4" w:space="0" w:color="auto"/>
            </w:tcBorders>
            <w:shd w:val="clear" w:color="auto" w:fill="auto"/>
            <w:noWrap/>
            <w:vAlign w:val="center"/>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1</w:t>
            </w:r>
          </w:p>
        </w:tc>
        <w:tc>
          <w:tcPr>
            <w:tcW w:w="979" w:type="dxa"/>
            <w:tcBorders>
              <w:bottom w:val="single" w:sz="4" w:space="0" w:color="auto"/>
            </w:tcBorders>
            <w:shd w:val="clear" w:color="auto" w:fill="auto"/>
            <w:noWrap/>
          </w:tcPr>
          <w:p w:rsidR="008E23E7" w:rsidRPr="0067331B" w:rsidRDefault="008E23E7" w:rsidP="008E23E7">
            <w:pPr>
              <w:pStyle w:val="Tabletext"/>
              <w:jc w:val="center"/>
              <w:rPr>
                <w:sz w:val="18"/>
                <w:szCs w:val="18"/>
              </w:rPr>
            </w:pPr>
            <w:r w:rsidRPr="0067331B">
              <w:rPr>
                <w:sz w:val="18"/>
                <w:szCs w:val="18"/>
              </w:rPr>
              <w:t>2</w:t>
            </w:r>
          </w:p>
        </w:tc>
      </w:tr>
      <w:tr w:rsidR="008E23E7" w:rsidRPr="0067331B" w:rsidTr="008E23E7">
        <w:trPr>
          <w:trHeight w:val="225"/>
          <w:jc w:val="center"/>
        </w:trPr>
        <w:tc>
          <w:tcPr>
            <w:tcW w:w="976" w:type="dxa"/>
            <w:tcBorders>
              <w:top w:val="single" w:sz="4" w:space="0" w:color="auto"/>
              <w:bottom w:val="single" w:sz="6" w:space="0" w:color="auto"/>
            </w:tcBorders>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3205" w:type="dxa"/>
            <w:tcBorders>
              <w:top w:val="single" w:sz="4" w:space="0" w:color="auto"/>
              <w:bottom w:val="single" w:sz="6" w:space="0" w:color="auto"/>
            </w:tcBorders>
            <w:shd w:val="clear" w:color="auto" w:fill="auto"/>
            <w:vAlign w:val="bottom"/>
          </w:tcPr>
          <w:p w:rsidR="008E23E7" w:rsidRPr="0067331B" w:rsidRDefault="008E23E7" w:rsidP="008E23E7">
            <w:pPr>
              <w:pStyle w:val="Tabletext"/>
              <w:rPr>
                <w:sz w:val="18"/>
                <w:szCs w:val="18"/>
              </w:rPr>
            </w:pPr>
          </w:p>
        </w:tc>
        <w:tc>
          <w:tcPr>
            <w:tcW w:w="979" w:type="dxa"/>
            <w:tcBorders>
              <w:top w:val="single" w:sz="4" w:space="0" w:color="auto"/>
              <w:bottom w:val="single" w:sz="6" w:space="0" w:color="auto"/>
            </w:tcBorders>
            <w:shd w:val="clear" w:color="auto" w:fill="auto"/>
            <w:vAlign w:val="bottom"/>
          </w:tcPr>
          <w:p w:rsidR="008E23E7" w:rsidRPr="0067331B" w:rsidRDefault="008E23E7" w:rsidP="008E23E7">
            <w:pPr>
              <w:pStyle w:val="Tabletext"/>
              <w:rPr>
                <w:sz w:val="18"/>
                <w:szCs w:val="18"/>
              </w:rPr>
            </w:pPr>
          </w:p>
        </w:tc>
        <w:tc>
          <w:tcPr>
            <w:tcW w:w="283" w:type="dxa"/>
            <w:tcBorders>
              <w:top w:val="single" w:sz="4" w:space="0" w:color="auto"/>
              <w:bottom w:val="single" w:sz="6" w:space="0" w:color="auto"/>
            </w:tcBorders>
            <w:shd w:val="clear" w:color="auto" w:fill="auto"/>
            <w:vAlign w:val="bottom"/>
          </w:tcPr>
          <w:p w:rsidR="008E23E7" w:rsidRPr="0067331B" w:rsidRDefault="008E23E7" w:rsidP="008E23E7">
            <w:pPr>
              <w:pStyle w:val="Tabletext"/>
              <w:jc w:val="center"/>
              <w:rPr>
                <w:sz w:val="18"/>
                <w:szCs w:val="18"/>
              </w:rPr>
            </w:pPr>
          </w:p>
        </w:tc>
        <w:tc>
          <w:tcPr>
            <w:tcW w:w="980" w:type="dxa"/>
            <w:tcBorders>
              <w:top w:val="single" w:sz="4" w:space="0" w:color="auto"/>
              <w:bottom w:val="single" w:sz="6" w:space="0" w:color="auto"/>
            </w:tcBorders>
            <w:shd w:val="clear" w:color="auto" w:fill="auto"/>
            <w:vAlign w:val="bottom"/>
          </w:tcPr>
          <w:p w:rsidR="008E23E7" w:rsidRPr="0067331B" w:rsidRDefault="008E23E7" w:rsidP="008E23E7">
            <w:pPr>
              <w:pStyle w:val="Tabletext"/>
              <w:rPr>
                <w:sz w:val="18"/>
                <w:szCs w:val="18"/>
              </w:rPr>
            </w:pPr>
          </w:p>
        </w:tc>
        <w:tc>
          <w:tcPr>
            <w:tcW w:w="1258" w:type="dxa"/>
            <w:tcBorders>
              <w:top w:val="single" w:sz="4" w:space="0" w:color="auto"/>
              <w:bottom w:val="single" w:sz="6" w:space="0" w:color="auto"/>
            </w:tcBorders>
            <w:shd w:val="clear" w:color="auto" w:fill="auto"/>
            <w:vAlign w:val="center"/>
          </w:tcPr>
          <w:p w:rsidR="008E23E7" w:rsidRPr="0067331B" w:rsidRDefault="008E23E7" w:rsidP="008E23E7">
            <w:pPr>
              <w:jc w:val="center"/>
              <w:rPr>
                <w:rFonts w:asciiTheme="majorBidi" w:hAnsiTheme="majorBidi" w:cstheme="majorBidi"/>
                <w:sz w:val="18"/>
                <w:szCs w:val="18"/>
              </w:rPr>
            </w:pPr>
          </w:p>
        </w:tc>
        <w:tc>
          <w:tcPr>
            <w:tcW w:w="979" w:type="dxa"/>
            <w:tcBorders>
              <w:top w:val="single" w:sz="4" w:space="0" w:color="auto"/>
              <w:bottom w:val="single" w:sz="6" w:space="0" w:color="auto"/>
            </w:tcBorders>
            <w:shd w:val="clear" w:color="auto" w:fill="auto"/>
            <w:noWrap/>
            <w:vAlign w:val="center"/>
          </w:tcPr>
          <w:p w:rsidR="008E23E7" w:rsidRPr="0067331B" w:rsidRDefault="008E23E7" w:rsidP="008E23E7">
            <w:pPr>
              <w:jc w:val="center"/>
              <w:rPr>
                <w:rFonts w:asciiTheme="majorBidi" w:hAnsiTheme="majorBidi" w:cstheme="majorBidi"/>
                <w:sz w:val="18"/>
                <w:szCs w:val="18"/>
              </w:rPr>
            </w:pPr>
          </w:p>
        </w:tc>
        <w:tc>
          <w:tcPr>
            <w:tcW w:w="979" w:type="dxa"/>
            <w:tcBorders>
              <w:top w:val="single" w:sz="4" w:space="0" w:color="auto"/>
              <w:bottom w:val="single" w:sz="6" w:space="0" w:color="auto"/>
            </w:tcBorders>
            <w:shd w:val="clear" w:color="auto" w:fill="auto"/>
            <w:noWrap/>
            <w:vAlign w:val="center"/>
          </w:tcPr>
          <w:p w:rsidR="008E23E7" w:rsidRPr="0067331B" w:rsidRDefault="008E23E7" w:rsidP="008E23E7">
            <w:pPr>
              <w:pStyle w:val="Tabletext"/>
              <w:jc w:val="center"/>
              <w:rPr>
                <w:sz w:val="18"/>
                <w:szCs w:val="18"/>
              </w:rPr>
            </w:pPr>
          </w:p>
        </w:tc>
      </w:tr>
      <w:tr w:rsidR="008E23E7" w:rsidRPr="0067331B" w:rsidTr="008E23E7">
        <w:trPr>
          <w:trHeight w:val="225"/>
          <w:jc w:val="center"/>
        </w:trPr>
        <w:tc>
          <w:tcPr>
            <w:tcW w:w="976" w:type="dxa"/>
            <w:vMerge w:val="restart"/>
            <w:tcBorders>
              <w:top w:val="single" w:sz="6" w:space="0" w:color="auto"/>
            </w:tcBorders>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33</w:t>
            </w:r>
          </w:p>
        </w:tc>
        <w:tc>
          <w:tcPr>
            <w:tcW w:w="3205" w:type="dxa"/>
            <w:tcBorders>
              <w:top w:val="single" w:sz="6" w:space="0" w:color="auto"/>
            </w:tcBorders>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1, 7, 8, 20, 22, 28, 32, 34, 38, 40</w:t>
            </w:r>
            <w:r w:rsidRPr="0067331B">
              <w:rPr>
                <w:rFonts w:asciiTheme="majorBidi" w:hAnsiTheme="majorBidi" w:cstheme="majorBidi"/>
                <w:sz w:val="18"/>
                <w:szCs w:val="18"/>
                <w:lang w:eastAsia="zh-CN"/>
              </w:rPr>
              <w:t>, 42, 43</w:t>
            </w:r>
          </w:p>
        </w:tc>
        <w:tc>
          <w:tcPr>
            <w:tcW w:w="979" w:type="dxa"/>
            <w:tcBorders>
              <w:top w:val="single" w:sz="6" w:space="0" w:color="auto"/>
            </w:tcBorders>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tcBorders>
              <w:top w:val="single" w:sz="6" w:space="0" w:color="auto"/>
            </w:tcBorders>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tcBorders>
              <w:top w:val="single" w:sz="6" w:space="0" w:color="auto"/>
            </w:tcBorders>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tcBorders>
              <w:top w:val="single" w:sz="6" w:space="0" w:color="auto"/>
            </w:tcBorders>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979" w:type="dxa"/>
            <w:tcBorders>
              <w:top w:val="single" w:sz="6" w:space="0" w:color="auto"/>
            </w:tcBorders>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979" w:type="dxa"/>
            <w:tcBorders>
              <w:top w:val="single" w:sz="6" w:space="0" w:color="auto"/>
            </w:tcBorders>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w:t>
            </w:r>
          </w:p>
        </w:tc>
      </w:tr>
      <w:tr w:rsidR="008E23E7" w:rsidRPr="0067331B" w:rsidTr="008E23E7">
        <w:trPr>
          <w:trHeight w:val="225"/>
          <w:jc w:val="center"/>
        </w:trPr>
        <w:tc>
          <w:tcPr>
            <w:tcW w:w="976" w:type="dxa"/>
            <w:vMerge/>
            <w:shd w:val="clear" w:color="auto" w:fill="auto"/>
          </w:tcPr>
          <w:p w:rsidR="008E23E7" w:rsidRPr="0067331B" w:rsidRDefault="008E23E7" w:rsidP="008E23E7">
            <w:pPr>
              <w:pStyle w:val="Tabletext"/>
              <w:jc w:val="center"/>
              <w:rPr>
                <w:sz w:val="18"/>
                <w:szCs w:val="18"/>
              </w:rPr>
            </w:pPr>
          </w:p>
        </w:tc>
        <w:tc>
          <w:tcPr>
            <w:tcW w:w="3205"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3</w:t>
            </w:r>
          </w:p>
        </w:tc>
        <w:tc>
          <w:tcPr>
            <w:tcW w:w="979"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979"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979"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15</w:t>
            </w:r>
          </w:p>
        </w:tc>
      </w:tr>
    </w:tbl>
    <w:p w:rsidR="008E23E7" w:rsidRDefault="008E23E7" w:rsidP="008E23E7">
      <w:pPr>
        <w:pStyle w:val="TableNo"/>
      </w:pPr>
      <w:r>
        <w:br w:type="page"/>
      </w:r>
    </w:p>
    <w:p w:rsidR="008E23E7" w:rsidRPr="00912595" w:rsidRDefault="008E23E7" w:rsidP="008E23E7">
      <w:pPr>
        <w:pStyle w:val="TableNo"/>
        <w:rPr>
          <w:lang w:eastAsia="zh-CN"/>
        </w:rPr>
      </w:pPr>
      <w:r w:rsidRPr="00912595">
        <w:rPr>
          <w:rFonts w:hint="eastAsia"/>
          <w:lang w:eastAsia="zh-CN"/>
        </w:rPr>
        <w:lastRenderedPageBreak/>
        <w:t>表</w:t>
      </w:r>
      <w:r>
        <w:t>4.3-1</w:t>
      </w:r>
      <w:r>
        <w:rPr>
          <w:rFonts w:hint="eastAsia"/>
          <w:iCs/>
          <w:lang w:eastAsia="zh-CN"/>
        </w:rPr>
        <w:t>（</w:t>
      </w:r>
      <w:r w:rsidRPr="00836052">
        <w:rPr>
          <w:rFonts w:ascii="STKaiti" w:eastAsia="STKaiti" w:hAnsi="STKaiti" w:hint="eastAsia"/>
          <w:iCs/>
          <w:lang w:eastAsia="zh-CN"/>
        </w:rPr>
        <w:t>结束</w:t>
      </w:r>
      <w:r w:rsidRPr="00146B6D">
        <w:rPr>
          <w:rFonts w:hint="eastAsia"/>
          <w:iCs/>
          <w:lang w:eastAsia="zh-CN"/>
        </w:rPr>
        <w:t>）</w:t>
      </w:r>
    </w:p>
    <w:tbl>
      <w:tblPr>
        <w:tblW w:w="965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75"/>
        <w:gridCol w:w="3207"/>
        <w:gridCol w:w="980"/>
        <w:gridCol w:w="283"/>
        <w:gridCol w:w="981"/>
        <w:gridCol w:w="1259"/>
        <w:gridCol w:w="839"/>
        <w:gridCol w:w="140"/>
        <w:gridCol w:w="970"/>
        <w:gridCol w:w="20"/>
      </w:tblGrid>
      <w:tr w:rsidR="008E23E7" w:rsidRPr="0067331B" w:rsidTr="000D2811">
        <w:trPr>
          <w:trHeight w:val="270"/>
          <w:jc w:val="center"/>
        </w:trPr>
        <w:tc>
          <w:tcPr>
            <w:tcW w:w="975" w:type="dxa"/>
            <w:vMerge w:val="restart"/>
            <w:shd w:val="clear" w:color="auto" w:fill="auto"/>
            <w:vAlign w:val="center"/>
          </w:tcPr>
          <w:p w:rsidR="008E23E7" w:rsidRPr="00912595" w:rsidRDefault="008E23E7" w:rsidP="008E23E7">
            <w:pPr>
              <w:pStyle w:val="Tablehead"/>
              <w:rPr>
                <w:sz w:val="20"/>
                <w:lang w:eastAsia="zh-CN"/>
              </w:rPr>
            </w:pPr>
            <w:r w:rsidRPr="00912595">
              <w:rPr>
                <w:rFonts w:asciiTheme="majorBidi" w:hAnsiTheme="majorBidi" w:cstheme="majorBidi"/>
                <w:sz w:val="20"/>
                <w:lang w:eastAsia="zh-CN"/>
              </w:rPr>
              <w:t>E-UTRA</w:t>
            </w:r>
            <w:r w:rsidRPr="00912595">
              <w:rPr>
                <w:rFonts w:ascii="SimSun" w:hAnsi="SimSun" w:cs="SimSun" w:hint="eastAsia"/>
                <w:sz w:val="20"/>
                <w:lang w:eastAsia="zh-CN"/>
              </w:rPr>
              <w:t>频段</w:t>
            </w:r>
          </w:p>
        </w:tc>
        <w:tc>
          <w:tcPr>
            <w:tcW w:w="8679" w:type="dxa"/>
            <w:gridSpan w:val="9"/>
            <w:shd w:val="clear" w:color="auto" w:fill="auto"/>
            <w:vAlign w:val="center"/>
          </w:tcPr>
          <w:p w:rsidR="008E23E7" w:rsidRPr="00912595" w:rsidRDefault="008E23E7" w:rsidP="008E23E7">
            <w:pPr>
              <w:pStyle w:val="Tablehead"/>
              <w:rPr>
                <w:sz w:val="20"/>
                <w:lang w:eastAsia="zh-CN"/>
              </w:rPr>
            </w:pPr>
            <w:r w:rsidRPr="00912595">
              <w:rPr>
                <w:rFonts w:ascii="SimSun" w:hAnsi="SimSun" w:cs="SimSun" w:hint="eastAsia"/>
                <w:sz w:val="20"/>
                <w:lang w:eastAsia="zh-CN"/>
              </w:rPr>
              <w:t>杂散发射</w:t>
            </w:r>
          </w:p>
        </w:tc>
      </w:tr>
      <w:tr w:rsidR="008E23E7" w:rsidRPr="0067331B" w:rsidTr="000D2811">
        <w:trPr>
          <w:trHeight w:val="450"/>
          <w:jc w:val="center"/>
        </w:trPr>
        <w:tc>
          <w:tcPr>
            <w:tcW w:w="975" w:type="dxa"/>
            <w:vMerge/>
            <w:vAlign w:val="center"/>
          </w:tcPr>
          <w:p w:rsidR="008E23E7" w:rsidRPr="0067331B" w:rsidRDefault="008E23E7" w:rsidP="008E23E7">
            <w:pPr>
              <w:rPr>
                <w:rFonts w:asciiTheme="majorBidi" w:hAnsiTheme="majorBidi" w:cstheme="majorBidi"/>
                <w:sz w:val="18"/>
                <w:szCs w:val="18"/>
              </w:rPr>
            </w:pPr>
          </w:p>
        </w:tc>
        <w:tc>
          <w:tcPr>
            <w:tcW w:w="3207" w:type="dxa"/>
            <w:shd w:val="clear" w:color="auto" w:fill="auto"/>
            <w:vAlign w:val="center"/>
          </w:tcPr>
          <w:p w:rsidR="008E23E7" w:rsidRPr="0067331B" w:rsidRDefault="008E23E7" w:rsidP="008E23E7">
            <w:pPr>
              <w:pStyle w:val="Tablehead"/>
              <w:rPr>
                <w:sz w:val="18"/>
                <w:szCs w:val="18"/>
              </w:rPr>
            </w:pPr>
            <w:r w:rsidRPr="00912595">
              <w:rPr>
                <w:rFonts w:ascii="SimSun" w:hAnsi="SimSun" w:cs="SimSun" w:hint="eastAsia"/>
                <w:sz w:val="20"/>
                <w:lang w:eastAsia="zh-CN"/>
              </w:rPr>
              <w:t>受保护频段</w:t>
            </w:r>
          </w:p>
        </w:tc>
        <w:tc>
          <w:tcPr>
            <w:tcW w:w="2244" w:type="dxa"/>
            <w:gridSpan w:val="3"/>
            <w:shd w:val="clear" w:color="auto" w:fill="auto"/>
            <w:vAlign w:val="center"/>
          </w:tcPr>
          <w:p w:rsidR="008E23E7" w:rsidRPr="0067331B" w:rsidRDefault="008E23E7" w:rsidP="008E23E7">
            <w:pPr>
              <w:rPr>
                <w:rFonts w:asciiTheme="majorBidi" w:hAnsiTheme="majorBidi" w:cstheme="majorBidi"/>
                <w:sz w:val="18"/>
                <w:szCs w:val="18"/>
              </w:rPr>
            </w:pPr>
          </w:p>
        </w:tc>
        <w:tc>
          <w:tcPr>
            <w:tcW w:w="1259" w:type="dxa"/>
            <w:shd w:val="clear" w:color="auto" w:fill="auto"/>
            <w:vAlign w:val="center"/>
          </w:tcPr>
          <w:p w:rsidR="008E23E7" w:rsidRPr="0067331B" w:rsidRDefault="008E23E7" w:rsidP="008E23E7">
            <w:pPr>
              <w:pStyle w:val="Tablehead"/>
              <w:rPr>
                <w:sz w:val="18"/>
                <w:szCs w:val="18"/>
              </w:rPr>
            </w:pPr>
            <w:r w:rsidRPr="00912595">
              <w:rPr>
                <w:rFonts w:ascii="SimSun" w:hAnsi="SimSun" w:cs="SimSun" w:hint="eastAsia"/>
                <w:sz w:val="20"/>
                <w:lang w:eastAsia="zh-CN"/>
              </w:rPr>
              <w:t>受保护频段</w:t>
            </w:r>
          </w:p>
        </w:tc>
        <w:tc>
          <w:tcPr>
            <w:tcW w:w="979" w:type="dxa"/>
            <w:gridSpan w:val="2"/>
            <w:shd w:val="clear" w:color="auto" w:fill="auto"/>
            <w:vAlign w:val="center"/>
          </w:tcPr>
          <w:p w:rsidR="008E23E7" w:rsidRPr="0067331B" w:rsidRDefault="008E23E7" w:rsidP="008E23E7">
            <w:pPr>
              <w:rPr>
                <w:rFonts w:asciiTheme="majorBidi" w:hAnsiTheme="majorBidi" w:cstheme="majorBidi"/>
                <w:sz w:val="18"/>
                <w:szCs w:val="18"/>
              </w:rPr>
            </w:pPr>
          </w:p>
        </w:tc>
        <w:tc>
          <w:tcPr>
            <w:tcW w:w="990" w:type="dxa"/>
            <w:gridSpan w:val="2"/>
            <w:shd w:val="clear" w:color="auto" w:fill="auto"/>
            <w:noWrap/>
            <w:vAlign w:val="center"/>
          </w:tcPr>
          <w:p w:rsidR="008E23E7" w:rsidRPr="0067331B" w:rsidRDefault="008E23E7" w:rsidP="008E23E7">
            <w:pPr>
              <w:pStyle w:val="Tablehead"/>
              <w:rPr>
                <w:sz w:val="18"/>
                <w:szCs w:val="18"/>
              </w:rPr>
            </w:pPr>
            <w:r w:rsidRPr="00912595">
              <w:rPr>
                <w:rFonts w:ascii="SimSun" w:hAnsi="SimSun" w:cs="SimSun" w:hint="eastAsia"/>
                <w:sz w:val="20"/>
                <w:lang w:eastAsia="zh-CN"/>
              </w:rPr>
              <w:t>受保护频段</w:t>
            </w:r>
          </w:p>
        </w:tc>
      </w:tr>
      <w:tr w:rsidR="008E23E7" w:rsidRPr="0067331B" w:rsidTr="000D2811">
        <w:trPr>
          <w:trHeight w:val="225"/>
          <w:jc w:val="center"/>
        </w:trPr>
        <w:tc>
          <w:tcPr>
            <w:tcW w:w="975" w:type="dxa"/>
            <w:vMerge w:val="restart"/>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34</w:t>
            </w:r>
          </w:p>
        </w:tc>
        <w:tc>
          <w:tcPr>
            <w:tcW w:w="3207"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1, 3, 7, 8, 11, 18, 19, 20, 21, 22, 26, 28, 32, 33, 38, 39, 40</w:t>
            </w:r>
            <w:r w:rsidRPr="0067331B">
              <w:rPr>
                <w:rFonts w:asciiTheme="majorBidi" w:hAnsiTheme="majorBidi" w:cstheme="majorBidi"/>
                <w:sz w:val="18"/>
                <w:szCs w:val="18"/>
                <w:lang w:eastAsia="zh-CN"/>
              </w:rPr>
              <w:t>, 41, 42, 43, 44</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1"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9"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979" w:type="dxa"/>
            <w:gridSpan w:val="2"/>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990" w:type="dxa"/>
            <w:gridSpan w:val="2"/>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w:t>
            </w:r>
          </w:p>
        </w:tc>
      </w:tr>
      <w:tr w:rsidR="008E23E7" w:rsidRPr="0067331B" w:rsidTr="000D2811">
        <w:trPr>
          <w:trHeight w:val="186"/>
          <w:jc w:val="center"/>
        </w:trPr>
        <w:tc>
          <w:tcPr>
            <w:tcW w:w="975" w:type="dxa"/>
            <w:vMerge/>
            <w:shd w:val="clear" w:color="auto" w:fill="auto"/>
          </w:tcPr>
          <w:p w:rsidR="008E23E7" w:rsidRPr="0067331B" w:rsidRDefault="008E23E7" w:rsidP="008E23E7">
            <w:pPr>
              <w:pStyle w:val="Tabletext"/>
              <w:jc w:val="center"/>
              <w:rPr>
                <w:sz w:val="18"/>
                <w:szCs w:val="18"/>
              </w:rPr>
            </w:pPr>
          </w:p>
        </w:tc>
        <w:tc>
          <w:tcPr>
            <w:tcW w:w="3207" w:type="dxa"/>
            <w:shd w:val="clear" w:color="auto" w:fill="auto"/>
            <w:vAlign w:val="center"/>
          </w:tcPr>
          <w:p w:rsidR="008E23E7" w:rsidRPr="0067331B" w:rsidRDefault="008E23E7" w:rsidP="008E23E7">
            <w:pPr>
              <w:pStyle w:val="Tabletext"/>
              <w:rPr>
                <w:sz w:val="18"/>
                <w:szCs w:val="18"/>
              </w:rPr>
            </w:pPr>
            <w:r>
              <w:rPr>
                <w:rFonts w:asciiTheme="majorBidi" w:hAnsiTheme="majorBidi" w:cstheme="majorBidi"/>
                <w:sz w:val="18"/>
                <w:szCs w:val="18"/>
              </w:rPr>
              <w:t>频率范围</w:t>
            </w:r>
            <w:r w:rsidRPr="0067331B">
              <w:rPr>
                <w:rFonts w:asciiTheme="majorBidi" w:hAnsiTheme="majorBidi" w:cstheme="majorBidi"/>
                <w:sz w:val="18"/>
                <w:szCs w:val="18"/>
              </w:rPr>
              <w:t xml:space="preserve"> </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1 884.5</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1"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1 915.7</w:t>
            </w:r>
          </w:p>
        </w:tc>
        <w:tc>
          <w:tcPr>
            <w:tcW w:w="1259"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−41</w:t>
            </w:r>
          </w:p>
        </w:tc>
        <w:tc>
          <w:tcPr>
            <w:tcW w:w="979" w:type="dxa"/>
            <w:gridSpan w:val="2"/>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0.3</w:t>
            </w:r>
          </w:p>
        </w:tc>
        <w:tc>
          <w:tcPr>
            <w:tcW w:w="990" w:type="dxa"/>
            <w:gridSpan w:val="2"/>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8</w:t>
            </w:r>
          </w:p>
        </w:tc>
      </w:tr>
      <w:tr w:rsidR="008E23E7" w:rsidRPr="0067331B" w:rsidTr="000D2811">
        <w:trPr>
          <w:trHeight w:val="186"/>
          <w:jc w:val="center"/>
        </w:trPr>
        <w:tc>
          <w:tcPr>
            <w:tcW w:w="975" w:type="dxa"/>
            <w:vMerge/>
            <w:shd w:val="clear" w:color="auto" w:fill="auto"/>
          </w:tcPr>
          <w:p w:rsidR="008E23E7" w:rsidRPr="0067331B" w:rsidRDefault="008E23E7" w:rsidP="008E23E7">
            <w:pPr>
              <w:pStyle w:val="Tabletext"/>
              <w:jc w:val="center"/>
              <w:rPr>
                <w:sz w:val="18"/>
                <w:szCs w:val="18"/>
              </w:rPr>
            </w:pPr>
          </w:p>
        </w:tc>
        <w:tc>
          <w:tcPr>
            <w:tcW w:w="3207" w:type="dxa"/>
            <w:shd w:val="clear" w:color="auto" w:fill="auto"/>
            <w:vAlign w:val="center"/>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1 839.9</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1"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1 879.9</w:t>
            </w:r>
          </w:p>
        </w:tc>
        <w:tc>
          <w:tcPr>
            <w:tcW w:w="1259"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979" w:type="dxa"/>
            <w:gridSpan w:val="2"/>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990" w:type="dxa"/>
            <w:gridSpan w:val="2"/>
            <w:shd w:val="clear" w:color="auto" w:fill="auto"/>
            <w:noWrap/>
            <w:vAlign w:val="center"/>
          </w:tcPr>
          <w:p w:rsidR="008E23E7" w:rsidRPr="0067331B" w:rsidRDefault="008E23E7" w:rsidP="008E23E7">
            <w:pPr>
              <w:pStyle w:val="Tabletext"/>
              <w:jc w:val="center"/>
              <w:rPr>
                <w:sz w:val="18"/>
                <w:szCs w:val="18"/>
              </w:rPr>
            </w:pPr>
          </w:p>
        </w:tc>
      </w:tr>
      <w:tr w:rsidR="008E23E7" w:rsidRPr="0067331B" w:rsidTr="000D2811">
        <w:trPr>
          <w:trHeight w:val="225"/>
          <w:jc w:val="center"/>
        </w:trPr>
        <w:tc>
          <w:tcPr>
            <w:tcW w:w="975" w:type="dxa"/>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35</w:t>
            </w:r>
          </w:p>
        </w:tc>
        <w:tc>
          <w:tcPr>
            <w:tcW w:w="3207" w:type="dxa"/>
            <w:shd w:val="clear" w:color="auto" w:fill="auto"/>
            <w:vAlign w:val="bottom"/>
          </w:tcPr>
          <w:p w:rsidR="008E23E7" w:rsidRPr="0067331B" w:rsidRDefault="008E23E7" w:rsidP="008E23E7">
            <w:pPr>
              <w:pStyle w:val="Tabletext"/>
              <w:rPr>
                <w:sz w:val="18"/>
                <w:szCs w:val="18"/>
              </w:rPr>
            </w:pPr>
          </w:p>
        </w:tc>
        <w:tc>
          <w:tcPr>
            <w:tcW w:w="980" w:type="dxa"/>
            <w:shd w:val="clear" w:color="auto" w:fill="auto"/>
            <w:vAlign w:val="bottom"/>
          </w:tcPr>
          <w:p w:rsidR="008E23E7" w:rsidRPr="0067331B" w:rsidRDefault="008E23E7" w:rsidP="008E23E7">
            <w:pPr>
              <w:pStyle w:val="Tabletext"/>
              <w:rPr>
                <w:sz w:val="18"/>
                <w:szCs w:val="18"/>
              </w:rPr>
            </w:pPr>
          </w:p>
        </w:tc>
        <w:tc>
          <w:tcPr>
            <w:tcW w:w="283" w:type="dxa"/>
            <w:shd w:val="clear" w:color="auto" w:fill="auto"/>
            <w:vAlign w:val="bottom"/>
          </w:tcPr>
          <w:p w:rsidR="008E23E7" w:rsidRPr="0067331B" w:rsidRDefault="008E23E7" w:rsidP="008E23E7">
            <w:pPr>
              <w:pStyle w:val="Tabletext"/>
              <w:jc w:val="center"/>
              <w:rPr>
                <w:sz w:val="18"/>
                <w:szCs w:val="18"/>
              </w:rPr>
            </w:pPr>
          </w:p>
        </w:tc>
        <w:tc>
          <w:tcPr>
            <w:tcW w:w="981" w:type="dxa"/>
            <w:shd w:val="clear" w:color="auto" w:fill="auto"/>
            <w:vAlign w:val="bottom"/>
          </w:tcPr>
          <w:p w:rsidR="008E23E7" w:rsidRPr="0067331B" w:rsidRDefault="008E23E7" w:rsidP="008E23E7">
            <w:pPr>
              <w:pStyle w:val="Tabletext"/>
              <w:rPr>
                <w:sz w:val="18"/>
                <w:szCs w:val="18"/>
              </w:rPr>
            </w:pPr>
          </w:p>
        </w:tc>
        <w:tc>
          <w:tcPr>
            <w:tcW w:w="1259" w:type="dxa"/>
            <w:shd w:val="clear" w:color="auto" w:fill="auto"/>
            <w:vAlign w:val="center"/>
          </w:tcPr>
          <w:p w:rsidR="008E23E7" w:rsidRPr="0067331B" w:rsidRDefault="008E23E7" w:rsidP="008E23E7">
            <w:pPr>
              <w:jc w:val="center"/>
              <w:rPr>
                <w:rFonts w:asciiTheme="majorBidi" w:hAnsiTheme="majorBidi" w:cstheme="majorBidi"/>
                <w:sz w:val="18"/>
                <w:szCs w:val="18"/>
              </w:rPr>
            </w:pPr>
          </w:p>
        </w:tc>
        <w:tc>
          <w:tcPr>
            <w:tcW w:w="979" w:type="dxa"/>
            <w:gridSpan w:val="2"/>
            <w:shd w:val="clear" w:color="auto" w:fill="auto"/>
            <w:noWrap/>
            <w:vAlign w:val="center"/>
          </w:tcPr>
          <w:p w:rsidR="008E23E7" w:rsidRPr="0067331B" w:rsidRDefault="008E23E7" w:rsidP="008E23E7">
            <w:pPr>
              <w:jc w:val="center"/>
              <w:rPr>
                <w:rFonts w:asciiTheme="majorBidi" w:hAnsiTheme="majorBidi" w:cstheme="majorBidi"/>
                <w:sz w:val="18"/>
                <w:szCs w:val="18"/>
              </w:rPr>
            </w:pPr>
          </w:p>
        </w:tc>
        <w:tc>
          <w:tcPr>
            <w:tcW w:w="990" w:type="dxa"/>
            <w:gridSpan w:val="2"/>
            <w:shd w:val="clear" w:color="auto" w:fill="auto"/>
            <w:noWrap/>
            <w:vAlign w:val="center"/>
          </w:tcPr>
          <w:p w:rsidR="008E23E7" w:rsidRPr="0067331B" w:rsidRDefault="008E23E7" w:rsidP="008E23E7">
            <w:pPr>
              <w:pStyle w:val="Tabletext"/>
              <w:jc w:val="center"/>
              <w:rPr>
                <w:sz w:val="18"/>
                <w:szCs w:val="18"/>
              </w:rPr>
            </w:pPr>
          </w:p>
        </w:tc>
      </w:tr>
      <w:tr w:rsidR="008E23E7" w:rsidRPr="0067331B" w:rsidTr="000D2811">
        <w:trPr>
          <w:trHeight w:val="225"/>
          <w:jc w:val="center"/>
        </w:trPr>
        <w:tc>
          <w:tcPr>
            <w:tcW w:w="975" w:type="dxa"/>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36</w:t>
            </w:r>
          </w:p>
        </w:tc>
        <w:tc>
          <w:tcPr>
            <w:tcW w:w="3207" w:type="dxa"/>
            <w:shd w:val="clear" w:color="auto" w:fill="auto"/>
            <w:vAlign w:val="bottom"/>
          </w:tcPr>
          <w:p w:rsidR="008E23E7" w:rsidRPr="0067331B" w:rsidRDefault="008E23E7" w:rsidP="008E23E7">
            <w:pPr>
              <w:pStyle w:val="Tabletext"/>
              <w:rPr>
                <w:sz w:val="18"/>
                <w:szCs w:val="18"/>
              </w:rPr>
            </w:pPr>
          </w:p>
        </w:tc>
        <w:tc>
          <w:tcPr>
            <w:tcW w:w="980" w:type="dxa"/>
            <w:shd w:val="clear" w:color="auto" w:fill="auto"/>
            <w:vAlign w:val="bottom"/>
          </w:tcPr>
          <w:p w:rsidR="008E23E7" w:rsidRPr="0067331B" w:rsidRDefault="008E23E7" w:rsidP="008E23E7">
            <w:pPr>
              <w:pStyle w:val="Tabletext"/>
              <w:rPr>
                <w:sz w:val="18"/>
                <w:szCs w:val="18"/>
              </w:rPr>
            </w:pPr>
          </w:p>
        </w:tc>
        <w:tc>
          <w:tcPr>
            <w:tcW w:w="283" w:type="dxa"/>
            <w:shd w:val="clear" w:color="auto" w:fill="auto"/>
            <w:vAlign w:val="bottom"/>
          </w:tcPr>
          <w:p w:rsidR="008E23E7" w:rsidRPr="0067331B" w:rsidRDefault="008E23E7" w:rsidP="008E23E7">
            <w:pPr>
              <w:pStyle w:val="Tabletext"/>
              <w:jc w:val="center"/>
              <w:rPr>
                <w:sz w:val="18"/>
                <w:szCs w:val="18"/>
              </w:rPr>
            </w:pPr>
          </w:p>
        </w:tc>
        <w:tc>
          <w:tcPr>
            <w:tcW w:w="981" w:type="dxa"/>
            <w:shd w:val="clear" w:color="auto" w:fill="auto"/>
            <w:vAlign w:val="bottom"/>
          </w:tcPr>
          <w:p w:rsidR="008E23E7" w:rsidRPr="0067331B" w:rsidRDefault="008E23E7" w:rsidP="008E23E7">
            <w:pPr>
              <w:pStyle w:val="Tabletext"/>
              <w:rPr>
                <w:sz w:val="18"/>
                <w:szCs w:val="18"/>
              </w:rPr>
            </w:pPr>
          </w:p>
        </w:tc>
        <w:tc>
          <w:tcPr>
            <w:tcW w:w="1259" w:type="dxa"/>
            <w:shd w:val="clear" w:color="auto" w:fill="auto"/>
            <w:vAlign w:val="center"/>
          </w:tcPr>
          <w:p w:rsidR="008E23E7" w:rsidRPr="0067331B" w:rsidRDefault="008E23E7" w:rsidP="008E23E7">
            <w:pPr>
              <w:jc w:val="center"/>
              <w:rPr>
                <w:rFonts w:asciiTheme="majorBidi" w:hAnsiTheme="majorBidi" w:cstheme="majorBidi"/>
                <w:sz w:val="18"/>
                <w:szCs w:val="18"/>
              </w:rPr>
            </w:pPr>
          </w:p>
        </w:tc>
        <w:tc>
          <w:tcPr>
            <w:tcW w:w="979" w:type="dxa"/>
            <w:gridSpan w:val="2"/>
            <w:shd w:val="clear" w:color="auto" w:fill="auto"/>
            <w:noWrap/>
            <w:vAlign w:val="center"/>
          </w:tcPr>
          <w:p w:rsidR="008E23E7" w:rsidRPr="0067331B" w:rsidRDefault="008E23E7" w:rsidP="008E23E7">
            <w:pPr>
              <w:jc w:val="center"/>
              <w:rPr>
                <w:rFonts w:asciiTheme="majorBidi" w:hAnsiTheme="majorBidi" w:cstheme="majorBidi"/>
                <w:sz w:val="18"/>
                <w:szCs w:val="18"/>
              </w:rPr>
            </w:pPr>
          </w:p>
        </w:tc>
        <w:tc>
          <w:tcPr>
            <w:tcW w:w="990" w:type="dxa"/>
            <w:gridSpan w:val="2"/>
            <w:shd w:val="clear" w:color="auto" w:fill="auto"/>
            <w:noWrap/>
            <w:vAlign w:val="center"/>
          </w:tcPr>
          <w:p w:rsidR="008E23E7" w:rsidRPr="0067331B" w:rsidRDefault="008E23E7" w:rsidP="008E23E7">
            <w:pPr>
              <w:pStyle w:val="Tabletext"/>
              <w:jc w:val="center"/>
              <w:rPr>
                <w:sz w:val="18"/>
                <w:szCs w:val="18"/>
              </w:rPr>
            </w:pPr>
          </w:p>
        </w:tc>
      </w:tr>
      <w:tr w:rsidR="008E23E7" w:rsidRPr="0067331B" w:rsidTr="000D2811">
        <w:trPr>
          <w:trHeight w:val="225"/>
          <w:jc w:val="center"/>
        </w:trPr>
        <w:tc>
          <w:tcPr>
            <w:tcW w:w="975" w:type="dxa"/>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37</w:t>
            </w:r>
          </w:p>
        </w:tc>
        <w:tc>
          <w:tcPr>
            <w:tcW w:w="3207" w:type="dxa"/>
            <w:shd w:val="clear" w:color="auto" w:fill="auto"/>
            <w:vAlign w:val="bottom"/>
          </w:tcPr>
          <w:p w:rsidR="008E23E7" w:rsidRPr="0067331B" w:rsidRDefault="008E23E7" w:rsidP="008E23E7">
            <w:pPr>
              <w:pStyle w:val="Tabletext"/>
              <w:rPr>
                <w:sz w:val="18"/>
                <w:szCs w:val="18"/>
              </w:rPr>
            </w:pPr>
          </w:p>
        </w:tc>
        <w:tc>
          <w:tcPr>
            <w:tcW w:w="980" w:type="dxa"/>
            <w:shd w:val="clear" w:color="auto" w:fill="auto"/>
            <w:vAlign w:val="bottom"/>
          </w:tcPr>
          <w:p w:rsidR="008E23E7" w:rsidRPr="0067331B" w:rsidRDefault="008E23E7" w:rsidP="008E23E7">
            <w:pPr>
              <w:pStyle w:val="Tabletext"/>
              <w:rPr>
                <w:sz w:val="18"/>
                <w:szCs w:val="18"/>
              </w:rPr>
            </w:pP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1" w:type="dxa"/>
            <w:shd w:val="clear" w:color="auto" w:fill="auto"/>
            <w:vAlign w:val="bottom"/>
          </w:tcPr>
          <w:p w:rsidR="008E23E7" w:rsidRPr="0067331B" w:rsidRDefault="008E23E7" w:rsidP="008E23E7">
            <w:pPr>
              <w:pStyle w:val="Tabletext"/>
              <w:rPr>
                <w:sz w:val="18"/>
                <w:szCs w:val="18"/>
              </w:rPr>
            </w:pPr>
          </w:p>
        </w:tc>
        <w:tc>
          <w:tcPr>
            <w:tcW w:w="1259" w:type="dxa"/>
            <w:shd w:val="clear" w:color="auto" w:fill="auto"/>
            <w:vAlign w:val="center"/>
          </w:tcPr>
          <w:p w:rsidR="008E23E7" w:rsidRPr="0067331B" w:rsidRDefault="008E23E7" w:rsidP="008E23E7">
            <w:pPr>
              <w:jc w:val="center"/>
              <w:rPr>
                <w:rFonts w:asciiTheme="majorBidi" w:hAnsiTheme="majorBidi" w:cstheme="majorBidi"/>
                <w:sz w:val="18"/>
                <w:szCs w:val="18"/>
              </w:rPr>
            </w:pPr>
          </w:p>
        </w:tc>
        <w:tc>
          <w:tcPr>
            <w:tcW w:w="979" w:type="dxa"/>
            <w:gridSpan w:val="2"/>
            <w:shd w:val="clear" w:color="auto" w:fill="auto"/>
            <w:noWrap/>
            <w:vAlign w:val="center"/>
          </w:tcPr>
          <w:p w:rsidR="008E23E7" w:rsidRPr="0067331B" w:rsidRDefault="008E23E7" w:rsidP="008E23E7">
            <w:pPr>
              <w:jc w:val="center"/>
              <w:rPr>
                <w:rFonts w:asciiTheme="majorBidi" w:hAnsiTheme="majorBidi" w:cstheme="majorBidi"/>
                <w:sz w:val="18"/>
                <w:szCs w:val="18"/>
              </w:rPr>
            </w:pPr>
          </w:p>
        </w:tc>
        <w:tc>
          <w:tcPr>
            <w:tcW w:w="990" w:type="dxa"/>
            <w:gridSpan w:val="2"/>
            <w:shd w:val="clear" w:color="auto" w:fill="auto"/>
            <w:noWrap/>
            <w:vAlign w:val="center"/>
          </w:tcPr>
          <w:p w:rsidR="008E23E7" w:rsidRPr="0067331B" w:rsidRDefault="008E23E7" w:rsidP="008E23E7">
            <w:pPr>
              <w:pStyle w:val="Tabletext"/>
              <w:jc w:val="center"/>
              <w:rPr>
                <w:sz w:val="18"/>
                <w:szCs w:val="18"/>
              </w:rPr>
            </w:pPr>
          </w:p>
        </w:tc>
      </w:tr>
      <w:tr w:rsidR="008E23E7" w:rsidRPr="0067331B" w:rsidTr="000D2811">
        <w:trPr>
          <w:trHeight w:val="225"/>
          <w:jc w:val="center"/>
        </w:trPr>
        <w:tc>
          <w:tcPr>
            <w:tcW w:w="975" w:type="dxa"/>
            <w:tcBorders>
              <w:bottom w:val="nil"/>
            </w:tcBorders>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38</w:t>
            </w:r>
          </w:p>
        </w:tc>
        <w:tc>
          <w:tcPr>
            <w:tcW w:w="3207"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1, 2, 3, 4, 5, 8, 10, 12, 13, 14, 17, 20, 22, 27, 28, 29, 30, 31, 32, 33, 34</w:t>
            </w:r>
            <w:r w:rsidRPr="0067331B">
              <w:rPr>
                <w:rFonts w:asciiTheme="majorBidi" w:hAnsiTheme="majorBidi" w:cstheme="majorBidi"/>
                <w:sz w:val="18"/>
                <w:szCs w:val="18"/>
                <w:lang w:eastAsia="zh-CN"/>
              </w:rPr>
              <w:t>, 40, 42, 43</w:t>
            </w:r>
          </w:p>
        </w:tc>
        <w:tc>
          <w:tcPr>
            <w:tcW w:w="980" w:type="dxa"/>
            <w:shd w:val="clear" w:color="auto" w:fill="auto"/>
            <w:vAlign w:val="center"/>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center"/>
          </w:tcPr>
          <w:p w:rsidR="008E23E7" w:rsidRPr="0067331B" w:rsidRDefault="008E23E7" w:rsidP="008E23E7">
            <w:pPr>
              <w:pStyle w:val="Tabletext"/>
              <w:rPr>
                <w:sz w:val="18"/>
                <w:szCs w:val="18"/>
              </w:rPr>
            </w:pPr>
            <w:r w:rsidRPr="0067331B">
              <w:rPr>
                <w:rFonts w:asciiTheme="majorBidi" w:hAnsiTheme="majorBidi" w:cstheme="majorBidi"/>
                <w:sz w:val="18"/>
                <w:szCs w:val="18"/>
              </w:rPr>
              <w:t>−</w:t>
            </w:r>
          </w:p>
        </w:tc>
        <w:tc>
          <w:tcPr>
            <w:tcW w:w="981" w:type="dxa"/>
            <w:shd w:val="clear" w:color="auto" w:fill="auto"/>
            <w:vAlign w:val="center"/>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9"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979" w:type="dxa"/>
            <w:gridSpan w:val="2"/>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990" w:type="dxa"/>
            <w:gridSpan w:val="2"/>
            <w:shd w:val="clear" w:color="auto" w:fill="auto"/>
            <w:noWrap/>
            <w:vAlign w:val="center"/>
          </w:tcPr>
          <w:p w:rsidR="008E23E7" w:rsidRPr="0067331B" w:rsidRDefault="008E23E7" w:rsidP="008E23E7">
            <w:pPr>
              <w:pStyle w:val="Tabletext"/>
              <w:jc w:val="center"/>
              <w:rPr>
                <w:sz w:val="18"/>
                <w:szCs w:val="18"/>
              </w:rPr>
            </w:pPr>
          </w:p>
        </w:tc>
      </w:tr>
      <w:tr w:rsidR="008E23E7" w:rsidRPr="0067331B" w:rsidTr="000D2811">
        <w:trPr>
          <w:trHeight w:val="225"/>
          <w:jc w:val="center"/>
        </w:trPr>
        <w:tc>
          <w:tcPr>
            <w:tcW w:w="975" w:type="dxa"/>
            <w:vMerge w:val="restart"/>
            <w:tcBorders>
              <w:top w:val="nil"/>
              <w:bottom w:val="single" w:sz="6" w:space="0" w:color="auto"/>
            </w:tcBorders>
            <w:shd w:val="clear" w:color="auto" w:fill="auto"/>
          </w:tcPr>
          <w:p w:rsidR="008E23E7" w:rsidRPr="0067331B" w:rsidRDefault="008E23E7" w:rsidP="008E23E7">
            <w:pPr>
              <w:tabs>
                <w:tab w:val="clear" w:pos="794"/>
                <w:tab w:val="clear" w:pos="1191"/>
                <w:tab w:val="clear" w:pos="1588"/>
                <w:tab w:val="clear" w:pos="1985"/>
              </w:tabs>
              <w:overflowPunct/>
              <w:autoSpaceDE/>
              <w:autoSpaceDN/>
              <w:adjustRightInd/>
              <w:spacing w:before="0"/>
              <w:jc w:val="left"/>
              <w:textAlignment w:val="auto"/>
              <w:rPr>
                <w:sz w:val="18"/>
                <w:szCs w:val="18"/>
              </w:rPr>
            </w:pPr>
          </w:p>
        </w:tc>
        <w:tc>
          <w:tcPr>
            <w:tcW w:w="3207" w:type="dxa"/>
            <w:shd w:val="clear" w:color="auto" w:fill="auto"/>
            <w:vAlign w:val="bottom"/>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2 620</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1"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2 645</w:t>
            </w:r>
          </w:p>
        </w:tc>
        <w:tc>
          <w:tcPr>
            <w:tcW w:w="1259"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−15.5</w:t>
            </w:r>
          </w:p>
        </w:tc>
        <w:tc>
          <w:tcPr>
            <w:tcW w:w="839"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w:t>
            </w:r>
          </w:p>
        </w:tc>
        <w:tc>
          <w:tcPr>
            <w:tcW w:w="1130" w:type="dxa"/>
            <w:gridSpan w:val="3"/>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15, 22, 26</w:t>
            </w:r>
          </w:p>
        </w:tc>
      </w:tr>
      <w:tr w:rsidR="008E23E7" w:rsidRPr="0067331B" w:rsidTr="000D2811">
        <w:trPr>
          <w:trHeight w:val="225"/>
          <w:jc w:val="center"/>
        </w:trPr>
        <w:tc>
          <w:tcPr>
            <w:tcW w:w="975" w:type="dxa"/>
            <w:vMerge/>
            <w:tcBorders>
              <w:top w:val="single" w:sz="6" w:space="0" w:color="auto"/>
              <w:bottom w:val="single" w:sz="6" w:space="0" w:color="auto"/>
            </w:tcBorders>
            <w:shd w:val="clear" w:color="auto" w:fill="auto"/>
          </w:tcPr>
          <w:p w:rsidR="008E23E7" w:rsidRPr="0067331B" w:rsidRDefault="008E23E7" w:rsidP="008E23E7">
            <w:pPr>
              <w:pStyle w:val="Tabletext"/>
              <w:rPr>
                <w:sz w:val="18"/>
                <w:szCs w:val="18"/>
              </w:rPr>
            </w:pPr>
          </w:p>
        </w:tc>
        <w:tc>
          <w:tcPr>
            <w:tcW w:w="3207" w:type="dxa"/>
            <w:shd w:val="clear" w:color="auto" w:fill="auto"/>
            <w:vAlign w:val="bottom"/>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2 645</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1"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2 690</w:t>
            </w:r>
          </w:p>
        </w:tc>
        <w:tc>
          <w:tcPr>
            <w:tcW w:w="1259"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−40</w:t>
            </w:r>
          </w:p>
        </w:tc>
        <w:tc>
          <w:tcPr>
            <w:tcW w:w="839"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30" w:type="dxa"/>
            <w:gridSpan w:val="3"/>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15, 22</w:t>
            </w:r>
          </w:p>
        </w:tc>
      </w:tr>
      <w:tr w:rsidR="008E23E7" w:rsidRPr="0067331B" w:rsidTr="000D2811">
        <w:trPr>
          <w:trHeight w:val="225"/>
          <w:jc w:val="center"/>
        </w:trPr>
        <w:tc>
          <w:tcPr>
            <w:tcW w:w="975" w:type="dxa"/>
            <w:vMerge w:val="restart"/>
            <w:tcBorders>
              <w:top w:val="single" w:sz="6" w:space="0" w:color="auto"/>
            </w:tcBorders>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39</w:t>
            </w:r>
          </w:p>
        </w:tc>
        <w:tc>
          <w:tcPr>
            <w:tcW w:w="3207"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22, 34, 40, 41, 42, 44</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1"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9"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30" w:type="dxa"/>
            <w:gridSpan w:val="3"/>
            <w:shd w:val="clear" w:color="auto" w:fill="auto"/>
            <w:noWrap/>
            <w:vAlign w:val="center"/>
          </w:tcPr>
          <w:p w:rsidR="008E23E7" w:rsidRPr="0067331B" w:rsidRDefault="008E23E7" w:rsidP="008E23E7">
            <w:pPr>
              <w:pStyle w:val="Tabletext"/>
              <w:jc w:val="center"/>
              <w:rPr>
                <w:sz w:val="18"/>
                <w:szCs w:val="18"/>
              </w:rPr>
            </w:pPr>
          </w:p>
        </w:tc>
      </w:tr>
      <w:tr w:rsidR="008E23E7" w:rsidRPr="0067331B" w:rsidTr="000D2811">
        <w:trPr>
          <w:trHeight w:val="225"/>
          <w:jc w:val="center"/>
        </w:trPr>
        <w:tc>
          <w:tcPr>
            <w:tcW w:w="975" w:type="dxa"/>
            <w:vMerge/>
            <w:shd w:val="clear" w:color="auto" w:fill="auto"/>
          </w:tcPr>
          <w:p w:rsidR="008E23E7" w:rsidRPr="0067331B" w:rsidRDefault="008E23E7" w:rsidP="008E23E7">
            <w:pPr>
              <w:pStyle w:val="Tabletext"/>
              <w:jc w:val="center"/>
              <w:rPr>
                <w:rFonts w:asciiTheme="majorBidi" w:hAnsiTheme="majorBidi" w:cstheme="majorBidi"/>
                <w:sz w:val="18"/>
                <w:szCs w:val="18"/>
              </w:rPr>
            </w:pPr>
          </w:p>
        </w:tc>
        <w:tc>
          <w:tcPr>
            <w:tcW w:w="3207" w:type="dxa"/>
            <w:shd w:val="clear" w:color="auto" w:fill="auto"/>
            <w:vAlign w:val="bottom"/>
          </w:tcPr>
          <w:p w:rsidR="008E23E7" w:rsidRPr="0067331B" w:rsidRDefault="008E23E7" w:rsidP="008E23E7">
            <w:pPr>
              <w:pStyle w:val="Tabletext"/>
              <w:rPr>
                <w:rFonts w:asciiTheme="majorBidi" w:hAnsiTheme="majorBidi" w:cstheme="majorBidi"/>
                <w:sz w:val="18"/>
                <w:szCs w:val="18"/>
              </w:rPr>
            </w:pPr>
            <w:r>
              <w:rPr>
                <w:rFonts w:asciiTheme="majorBidi" w:hAnsiTheme="majorBidi" w:cstheme="majorBidi"/>
                <w:sz w:val="18"/>
                <w:szCs w:val="18"/>
              </w:rPr>
              <w:t>频率范围</w:t>
            </w:r>
          </w:p>
        </w:tc>
        <w:tc>
          <w:tcPr>
            <w:tcW w:w="980" w:type="dxa"/>
            <w:shd w:val="clear" w:color="auto" w:fill="auto"/>
            <w:vAlign w:val="bottom"/>
          </w:tcPr>
          <w:p w:rsidR="008E23E7" w:rsidRPr="0067331B" w:rsidRDefault="008E23E7" w:rsidP="008E23E7">
            <w:pPr>
              <w:pStyle w:val="Tabletext"/>
              <w:rPr>
                <w:rFonts w:asciiTheme="majorBidi" w:hAnsiTheme="majorBidi" w:cstheme="majorBidi"/>
                <w:sz w:val="18"/>
                <w:szCs w:val="18"/>
              </w:rPr>
            </w:pPr>
            <w:r w:rsidRPr="0067331B">
              <w:rPr>
                <w:rFonts w:asciiTheme="majorBidi" w:hAnsiTheme="majorBidi" w:cstheme="majorBidi"/>
                <w:sz w:val="18"/>
                <w:szCs w:val="18"/>
              </w:rPr>
              <w:t>1 805</w:t>
            </w:r>
          </w:p>
        </w:tc>
        <w:tc>
          <w:tcPr>
            <w:tcW w:w="283" w:type="dxa"/>
            <w:shd w:val="clear" w:color="auto" w:fill="auto"/>
            <w:vAlign w:val="bottom"/>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w:t>
            </w:r>
          </w:p>
        </w:tc>
        <w:tc>
          <w:tcPr>
            <w:tcW w:w="981" w:type="dxa"/>
            <w:shd w:val="clear" w:color="auto" w:fill="auto"/>
            <w:vAlign w:val="bottom"/>
          </w:tcPr>
          <w:p w:rsidR="008E23E7" w:rsidRPr="0067331B" w:rsidRDefault="008E23E7" w:rsidP="008E23E7">
            <w:pPr>
              <w:pStyle w:val="Tabletext"/>
              <w:rPr>
                <w:rFonts w:asciiTheme="majorBidi" w:hAnsiTheme="majorBidi" w:cstheme="majorBidi"/>
                <w:sz w:val="18"/>
                <w:szCs w:val="18"/>
              </w:rPr>
            </w:pPr>
            <w:r w:rsidRPr="0067331B">
              <w:rPr>
                <w:rFonts w:asciiTheme="majorBidi" w:hAnsiTheme="majorBidi" w:cstheme="majorBidi"/>
                <w:sz w:val="18"/>
                <w:szCs w:val="18"/>
              </w:rPr>
              <w:t>1 855</w:t>
            </w:r>
          </w:p>
        </w:tc>
        <w:tc>
          <w:tcPr>
            <w:tcW w:w="1259" w:type="dxa"/>
            <w:shd w:val="clear" w:color="auto" w:fill="auto"/>
            <w:vAlign w:val="center"/>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−40</w:t>
            </w:r>
          </w:p>
        </w:tc>
        <w:tc>
          <w:tcPr>
            <w:tcW w:w="839" w:type="dxa"/>
            <w:shd w:val="clear" w:color="auto" w:fill="auto"/>
            <w:noWrap/>
            <w:vAlign w:val="center"/>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1</w:t>
            </w:r>
          </w:p>
        </w:tc>
        <w:tc>
          <w:tcPr>
            <w:tcW w:w="1130" w:type="dxa"/>
            <w:gridSpan w:val="3"/>
            <w:shd w:val="clear" w:color="auto" w:fill="auto"/>
            <w:noWrap/>
            <w:vAlign w:val="center"/>
          </w:tcPr>
          <w:p w:rsidR="008E23E7" w:rsidRPr="0067331B" w:rsidRDefault="008E23E7" w:rsidP="008E23E7">
            <w:pPr>
              <w:pStyle w:val="Tabletext"/>
              <w:jc w:val="center"/>
              <w:rPr>
                <w:sz w:val="18"/>
                <w:szCs w:val="18"/>
              </w:rPr>
            </w:pPr>
            <w:r w:rsidRPr="0067331B">
              <w:rPr>
                <w:sz w:val="18"/>
                <w:szCs w:val="18"/>
              </w:rPr>
              <w:t>33</w:t>
            </w:r>
          </w:p>
        </w:tc>
      </w:tr>
      <w:tr w:rsidR="008E23E7" w:rsidRPr="0067331B" w:rsidTr="000D2811">
        <w:trPr>
          <w:trHeight w:val="225"/>
          <w:jc w:val="center"/>
        </w:trPr>
        <w:tc>
          <w:tcPr>
            <w:tcW w:w="975" w:type="dxa"/>
            <w:vMerge/>
            <w:shd w:val="clear" w:color="auto" w:fill="auto"/>
          </w:tcPr>
          <w:p w:rsidR="008E23E7" w:rsidRPr="0067331B" w:rsidRDefault="008E23E7" w:rsidP="008E23E7">
            <w:pPr>
              <w:pStyle w:val="Tabletext"/>
              <w:jc w:val="center"/>
              <w:rPr>
                <w:rFonts w:asciiTheme="majorBidi" w:hAnsiTheme="majorBidi" w:cstheme="majorBidi"/>
                <w:sz w:val="18"/>
                <w:szCs w:val="18"/>
              </w:rPr>
            </w:pPr>
          </w:p>
        </w:tc>
        <w:tc>
          <w:tcPr>
            <w:tcW w:w="3207" w:type="dxa"/>
            <w:shd w:val="clear" w:color="auto" w:fill="auto"/>
            <w:vAlign w:val="bottom"/>
          </w:tcPr>
          <w:p w:rsidR="008E23E7" w:rsidRPr="0067331B" w:rsidRDefault="008E23E7" w:rsidP="008E23E7">
            <w:pPr>
              <w:pStyle w:val="Tabletext"/>
              <w:rPr>
                <w:rFonts w:asciiTheme="majorBidi" w:hAnsiTheme="majorBidi" w:cstheme="majorBidi"/>
                <w:sz w:val="18"/>
                <w:szCs w:val="18"/>
              </w:rPr>
            </w:pPr>
            <w:r>
              <w:rPr>
                <w:rFonts w:asciiTheme="majorBidi" w:hAnsiTheme="majorBidi" w:cstheme="majorBidi"/>
                <w:sz w:val="18"/>
                <w:szCs w:val="18"/>
              </w:rPr>
              <w:t>频率范围</w:t>
            </w:r>
          </w:p>
        </w:tc>
        <w:tc>
          <w:tcPr>
            <w:tcW w:w="980" w:type="dxa"/>
            <w:shd w:val="clear" w:color="auto" w:fill="auto"/>
            <w:vAlign w:val="bottom"/>
          </w:tcPr>
          <w:p w:rsidR="008E23E7" w:rsidRPr="0067331B" w:rsidRDefault="008E23E7" w:rsidP="008E23E7">
            <w:pPr>
              <w:pStyle w:val="Tabletext"/>
              <w:rPr>
                <w:rFonts w:asciiTheme="majorBidi" w:hAnsiTheme="majorBidi" w:cstheme="majorBidi"/>
                <w:sz w:val="18"/>
                <w:szCs w:val="18"/>
              </w:rPr>
            </w:pPr>
            <w:r w:rsidRPr="0067331B">
              <w:rPr>
                <w:rFonts w:asciiTheme="majorBidi" w:hAnsiTheme="majorBidi" w:cstheme="majorBidi"/>
                <w:sz w:val="18"/>
                <w:szCs w:val="18"/>
              </w:rPr>
              <w:t>1 875</w:t>
            </w:r>
          </w:p>
        </w:tc>
        <w:tc>
          <w:tcPr>
            <w:tcW w:w="283" w:type="dxa"/>
            <w:shd w:val="clear" w:color="auto" w:fill="auto"/>
            <w:vAlign w:val="bottom"/>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w:t>
            </w:r>
          </w:p>
        </w:tc>
        <w:tc>
          <w:tcPr>
            <w:tcW w:w="981" w:type="dxa"/>
            <w:shd w:val="clear" w:color="auto" w:fill="auto"/>
            <w:vAlign w:val="bottom"/>
          </w:tcPr>
          <w:p w:rsidR="008E23E7" w:rsidRPr="0067331B" w:rsidRDefault="008E23E7" w:rsidP="008E23E7">
            <w:pPr>
              <w:pStyle w:val="Tabletext"/>
              <w:rPr>
                <w:rFonts w:asciiTheme="majorBidi" w:hAnsiTheme="majorBidi" w:cstheme="majorBidi"/>
                <w:sz w:val="18"/>
                <w:szCs w:val="18"/>
              </w:rPr>
            </w:pPr>
            <w:r w:rsidRPr="0067331B">
              <w:rPr>
                <w:rFonts w:asciiTheme="majorBidi" w:hAnsiTheme="majorBidi" w:cstheme="majorBidi"/>
                <w:sz w:val="18"/>
                <w:szCs w:val="18"/>
              </w:rPr>
              <w:t>1 880</w:t>
            </w:r>
          </w:p>
        </w:tc>
        <w:tc>
          <w:tcPr>
            <w:tcW w:w="1259" w:type="dxa"/>
            <w:shd w:val="clear" w:color="auto" w:fill="auto"/>
            <w:vAlign w:val="center"/>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−15.5</w:t>
            </w:r>
          </w:p>
        </w:tc>
        <w:tc>
          <w:tcPr>
            <w:tcW w:w="839" w:type="dxa"/>
            <w:shd w:val="clear" w:color="auto" w:fill="auto"/>
            <w:noWrap/>
            <w:vAlign w:val="center"/>
          </w:tcPr>
          <w:p w:rsidR="008E23E7" w:rsidRPr="0067331B" w:rsidRDefault="008E23E7" w:rsidP="008E23E7">
            <w:pPr>
              <w:pStyle w:val="Tabletext"/>
              <w:jc w:val="center"/>
              <w:rPr>
                <w:rFonts w:asciiTheme="majorBidi" w:hAnsiTheme="majorBidi" w:cstheme="majorBidi"/>
                <w:sz w:val="18"/>
                <w:szCs w:val="18"/>
              </w:rPr>
            </w:pPr>
            <w:r w:rsidRPr="0067331B">
              <w:rPr>
                <w:rFonts w:asciiTheme="majorBidi" w:hAnsiTheme="majorBidi" w:cstheme="majorBidi"/>
                <w:sz w:val="18"/>
                <w:szCs w:val="18"/>
              </w:rPr>
              <w:t>5</w:t>
            </w:r>
          </w:p>
        </w:tc>
        <w:tc>
          <w:tcPr>
            <w:tcW w:w="1130" w:type="dxa"/>
            <w:gridSpan w:val="3"/>
            <w:shd w:val="clear" w:color="auto" w:fill="auto"/>
            <w:noWrap/>
            <w:vAlign w:val="center"/>
          </w:tcPr>
          <w:p w:rsidR="008E23E7" w:rsidRPr="0067331B" w:rsidRDefault="008E23E7" w:rsidP="008E23E7">
            <w:pPr>
              <w:pStyle w:val="Tabletext"/>
              <w:jc w:val="center"/>
              <w:rPr>
                <w:sz w:val="18"/>
                <w:szCs w:val="18"/>
              </w:rPr>
            </w:pPr>
            <w:r w:rsidRPr="0067331B">
              <w:rPr>
                <w:sz w:val="18"/>
                <w:szCs w:val="18"/>
              </w:rPr>
              <w:t>15, 26, 33</w:t>
            </w:r>
          </w:p>
        </w:tc>
      </w:tr>
      <w:tr w:rsidR="008E23E7" w:rsidRPr="0067331B" w:rsidTr="000D2811">
        <w:trPr>
          <w:trHeight w:val="225"/>
          <w:jc w:val="center"/>
        </w:trPr>
        <w:tc>
          <w:tcPr>
            <w:tcW w:w="975" w:type="dxa"/>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40</w:t>
            </w:r>
          </w:p>
        </w:tc>
        <w:tc>
          <w:tcPr>
            <w:tcW w:w="3207"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1, 3, 5, 7, 8, 20, 22, 26, 27, 28, 32, 33, 34, 39</w:t>
            </w:r>
            <w:r w:rsidRPr="0067331B">
              <w:rPr>
                <w:rFonts w:asciiTheme="majorBidi" w:hAnsiTheme="majorBidi" w:cstheme="majorBidi"/>
                <w:sz w:val="18"/>
                <w:szCs w:val="18"/>
                <w:lang w:eastAsia="zh-CN"/>
              </w:rPr>
              <w:t>, 41, 42, 43, 44</w:t>
            </w:r>
          </w:p>
        </w:tc>
        <w:tc>
          <w:tcPr>
            <w:tcW w:w="980" w:type="dxa"/>
            <w:shd w:val="clear" w:color="auto" w:fill="auto"/>
            <w:vAlign w:val="center"/>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center"/>
          </w:tcPr>
          <w:p w:rsidR="008E23E7" w:rsidRPr="0067331B" w:rsidRDefault="008E23E7" w:rsidP="008E23E7">
            <w:pPr>
              <w:pStyle w:val="Tabletext"/>
              <w:rPr>
                <w:sz w:val="18"/>
                <w:szCs w:val="18"/>
              </w:rPr>
            </w:pPr>
            <w:r w:rsidRPr="0067331B">
              <w:rPr>
                <w:rFonts w:asciiTheme="majorBidi" w:hAnsiTheme="majorBidi" w:cstheme="majorBidi"/>
                <w:sz w:val="18"/>
                <w:szCs w:val="18"/>
              </w:rPr>
              <w:t>−</w:t>
            </w:r>
          </w:p>
        </w:tc>
        <w:tc>
          <w:tcPr>
            <w:tcW w:w="981" w:type="dxa"/>
            <w:shd w:val="clear" w:color="auto" w:fill="auto"/>
            <w:vAlign w:val="center"/>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9"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30" w:type="dxa"/>
            <w:gridSpan w:val="3"/>
            <w:shd w:val="clear" w:color="auto" w:fill="auto"/>
            <w:noWrap/>
            <w:vAlign w:val="center"/>
          </w:tcPr>
          <w:p w:rsidR="008E23E7" w:rsidRPr="0067331B" w:rsidRDefault="008E23E7" w:rsidP="008E23E7">
            <w:pPr>
              <w:pStyle w:val="Tabletext"/>
              <w:jc w:val="center"/>
              <w:rPr>
                <w:sz w:val="18"/>
                <w:szCs w:val="18"/>
              </w:rPr>
            </w:pPr>
          </w:p>
        </w:tc>
      </w:tr>
      <w:tr w:rsidR="008E23E7" w:rsidRPr="0067331B" w:rsidTr="000D2811">
        <w:trPr>
          <w:trHeight w:val="225"/>
          <w:jc w:val="center"/>
        </w:trPr>
        <w:tc>
          <w:tcPr>
            <w:tcW w:w="975" w:type="dxa"/>
            <w:vMerge w:val="restart"/>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4</w:t>
            </w:r>
            <w:r w:rsidRPr="0067331B">
              <w:rPr>
                <w:rFonts w:asciiTheme="majorBidi" w:hAnsiTheme="majorBidi" w:cstheme="majorBidi"/>
                <w:sz w:val="18"/>
                <w:szCs w:val="18"/>
                <w:lang w:eastAsia="zh-CN"/>
              </w:rPr>
              <w:t>1</w:t>
            </w:r>
          </w:p>
        </w:tc>
        <w:tc>
          <w:tcPr>
            <w:tcW w:w="3207"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 xml:space="preserve">1, </w:t>
            </w:r>
            <w:r w:rsidRPr="0067331B">
              <w:rPr>
                <w:rFonts w:asciiTheme="majorBidi" w:hAnsiTheme="majorBidi" w:cstheme="majorBidi"/>
                <w:sz w:val="18"/>
                <w:szCs w:val="18"/>
                <w:lang w:eastAsia="zh-CN"/>
              </w:rPr>
              <w:t>2</w:t>
            </w:r>
            <w:r w:rsidRPr="0067331B">
              <w:rPr>
                <w:rFonts w:asciiTheme="majorBidi" w:hAnsiTheme="majorBidi" w:cstheme="majorBidi"/>
                <w:sz w:val="18"/>
                <w:szCs w:val="18"/>
              </w:rPr>
              <w:t xml:space="preserve">, 3, </w:t>
            </w:r>
            <w:r w:rsidRPr="0067331B">
              <w:rPr>
                <w:rFonts w:asciiTheme="majorBidi" w:hAnsiTheme="majorBidi" w:cstheme="majorBidi"/>
                <w:sz w:val="18"/>
                <w:szCs w:val="18"/>
                <w:lang w:eastAsia="zh-CN"/>
              </w:rPr>
              <w:t>4</w:t>
            </w:r>
            <w:r w:rsidRPr="0067331B">
              <w:rPr>
                <w:rFonts w:asciiTheme="majorBidi" w:hAnsiTheme="majorBidi" w:cstheme="majorBidi"/>
                <w:sz w:val="18"/>
                <w:szCs w:val="18"/>
              </w:rPr>
              <w:t xml:space="preserve">, </w:t>
            </w:r>
            <w:r w:rsidRPr="0067331B">
              <w:rPr>
                <w:rFonts w:asciiTheme="majorBidi" w:hAnsiTheme="majorBidi" w:cstheme="majorBidi"/>
                <w:sz w:val="18"/>
                <w:szCs w:val="18"/>
                <w:lang w:eastAsia="zh-CN"/>
              </w:rPr>
              <w:t>5</w:t>
            </w:r>
            <w:r w:rsidRPr="0067331B">
              <w:rPr>
                <w:rFonts w:asciiTheme="majorBidi" w:hAnsiTheme="majorBidi" w:cstheme="majorBidi"/>
                <w:sz w:val="18"/>
                <w:szCs w:val="18"/>
              </w:rPr>
              <w:t xml:space="preserve">, 8, </w:t>
            </w:r>
            <w:r w:rsidRPr="0067331B">
              <w:rPr>
                <w:rFonts w:asciiTheme="majorBidi" w:hAnsiTheme="majorBidi" w:cstheme="majorBidi"/>
                <w:sz w:val="18"/>
                <w:szCs w:val="18"/>
                <w:lang w:eastAsia="zh-CN"/>
              </w:rPr>
              <w:t>10</w:t>
            </w:r>
            <w:r w:rsidRPr="0067331B">
              <w:rPr>
                <w:rFonts w:asciiTheme="majorBidi" w:hAnsiTheme="majorBidi" w:cstheme="majorBidi"/>
                <w:sz w:val="18"/>
                <w:szCs w:val="18"/>
              </w:rPr>
              <w:t xml:space="preserve">, </w:t>
            </w:r>
            <w:r w:rsidRPr="0067331B">
              <w:rPr>
                <w:rFonts w:asciiTheme="majorBidi" w:hAnsiTheme="majorBidi" w:cstheme="majorBidi"/>
                <w:sz w:val="18"/>
                <w:szCs w:val="18"/>
                <w:lang w:eastAsia="zh-CN"/>
              </w:rPr>
              <w:t>12</w:t>
            </w:r>
            <w:r w:rsidRPr="0067331B">
              <w:rPr>
                <w:rFonts w:asciiTheme="majorBidi" w:hAnsiTheme="majorBidi" w:cstheme="majorBidi"/>
                <w:sz w:val="18"/>
                <w:szCs w:val="18"/>
              </w:rPr>
              <w:t xml:space="preserve">, </w:t>
            </w:r>
            <w:r w:rsidRPr="0067331B">
              <w:rPr>
                <w:rFonts w:asciiTheme="majorBidi" w:hAnsiTheme="majorBidi" w:cstheme="majorBidi"/>
                <w:sz w:val="18"/>
                <w:szCs w:val="18"/>
                <w:lang w:eastAsia="zh-CN"/>
              </w:rPr>
              <w:t>13</w:t>
            </w:r>
            <w:r w:rsidRPr="0067331B">
              <w:rPr>
                <w:rFonts w:asciiTheme="majorBidi" w:hAnsiTheme="majorBidi" w:cstheme="majorBidi"/>
                <w:sz w:val="18"/>
                <w:szCs w:val="18"/>
              </w:rPr>
              <w:t xml:space="preserve">, </w:t>
            </w:r>
            <w:r w:rsidRPr="0067331B">
              <w:rPr>
                <w:rFonts w:asciiTheme="majorBidi" w:hAnsiTheme="majorBidi" w:cstheme="majorBidi"/>
                <w:sz w:val="18"/>
                <w:szCs w:val="18"/>
                <w:lang w:eastAsia="zh-CN"/>
              </w:rPr>
              <w:t>14</w:t>
            </w:r>
            <w:r w:rsidRPr="0067331B">
              <w:rPr>
                <w:rFonts w:asciiTheme="majorBidi" w:hAnsiTheme="majorBidi" w:cstheme="majorBidi"/>
                <w:sz w:val="18"/>
                <w:szCs w:val="18"/>
              </w:rPr>
              <w:t xml:space="preserve">, </w:t>
            </w:r>
            <w:r w:rsidRPr="0067331B">
              <w:rPr>
                <w:rFonts w:asciiTheme="majorBidi" w:hAnsiTheme="majorBidi" w:cstheme="majorBidi"/>
                <w:sz w:val="18"/>
                <w:szCs w:val="18"/>
                <w:lang w:eastAsia="zh-CN"/>
              </w:rPr>
              <w:t>17, 23, 24, 25, 26, 27</w:t>
            </w:r>
            <w:r w:rsidRPr="0067331B">
              <w:rPr>
                <w:rFonts w:asciiTheme="majorBidi" w:hAnsiTheme="majorBidi" w:cstheme="majorBidi"/>
                <w:sz w:val="18"/>
                <w:szCs w:val="18"/>
              </w:rPr>
              <w:t>, 28, 29, 30, 34, 39, 40, 42, 44</w:t>
            </w:r>
          </w:p>
        </w:tc>
        <w:tc>
          <w:tcPr>
            <w:tcW w:w="980" w:type="dxa"/>
            <w:shd w:val="clear" w:color="auto" w:fill="auto"/>
            <w:vAlign w:val="center"/>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center"/>
          </w:tcPr>
          <w:p w:rsidR="008E23E7" w:rsidRPr="0067331B" w:rsidRDefault="008E23E7" w:rsidP="008E23E7">
            <w:pPr>
              <w:pStyle w:val="Tabletext"/>
              <w:rPr>
                <w:sz w:val="18"/>
                <w:szCs w:val="18"/>
              </w:rPr>
            </w:pPr>
            <w:r w:rsidRPr="0067331B">
              <w:rPr>
                <w:rFonts w:asciiTheme="majorBidi" w:hAnsiTheme="majorBidi" w:cstheme="majorBidi"/>
                <w:sz w:val="18"/>
                <w:szCs w:val="18"/>
              </w:rPr>
              <w:t>−</w:t>
            </w:r>
          </w:p>
        </w:tc>
        <w:tc>
          <w:tcPr>
            <w:tcW w:w="981" w:type="dxa"/>
            <w:shd w:val="clear" w:color="auto" w:fill="auto"/>
            <w:vAlign w:val="center"/>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9"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30" w:type="dxa"/>
            <w:gridSpan w:val="3"/>
            <w:shd w:val="clear" w:color="auto" w:fill="auto"/>
            <w:noWrap/>
            <w:vAlign w:val="center"/>
          </w:tcPr>
          <w:p w:rsidR="008E23E7" w:rsidRPr="0067331B" w:rsidRDefault="008E23E7" w:rsidP="008E23E7">
            <w:pPr>
              <w:pStyle w:val="Tabletext"/>
              <w:jc w:val="center"/>
              <w:rPr>
                <w:sz w:val="18"/>
                <w:szCs w:val="18"/>
              </w:rPr>
            </w:pPr>
          </w:p>
        </w:tc>
      </w:tr>
      <w:tr w:rsidR="008E23E7" w:rsidRPr="0067331B" w:rsidTr="000D2811">
        <w:trPr>
          <w:trHeight w:val="225"/>
          <w:jc w:val="center"/>
        </w:trPr>
        <w:tc>
          <w:tcPr>
            <w:tcW w:w="975" w:type="dxa"/>
            <w:vMerge/>
            <w:shd w:val="clear" w:color="auto" w:fill="auto"/>
          </w:tcPr>
          <w:p w:rsidR="008E23E7" w:rsidRPr="0067331B" w:rsidRDefault="008E23E7" w:rsidP="008E23E7">
            <w:pPr>
              <w:pStyle w:val="Tabletext"/>
              <w:jc w:val="center"/>
              <w:rPr>
                <w:sz w:val="18"/>
                <w:szCs w:val="18"/>
              </w:rPr>
            </w:pPr>
          </w:p>
        </w:tc>
        <w:tc>
          <w:tcPr>
            <w:tcW w:w="3207"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9, 11, 18, 19, 21</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1"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9"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30" w:type="dxa"/>
            <w:gridSpan w:val="3"/>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30</w:t>
            </w:r>
          </w:p>
        </w:tc>
      </w:tr>
      <w:tr w:rsidR="008E23E7" w:rsidRPr="0067331B" w:rsidTr="000D2811">
        <w:trPr>
          <w:trHeight w:val="225"/>
          <w:jc w:val="center"/>
        </w:trPr>
        <w:tc>
          <w:tcPr>
            <w:tcW w:w="975" w:type="dxa"/>
            <w:vMerge/>
            <w:shd w:val="clear" w:color="auto" w:fill="auto"/>
          </w:tcPr>
          <w:p w:rsidR="008E23E7" w:rsidRPr="0067331B" w:rsidRDefault="008E23E7" w:rsidP="008E23E7">
            <w:pPr>
              <w:pStyle w:val="Tabletext"/>
              <w:jc w:val="center"/>
              <w:rPr>
                <w:sz w:val="18"/>
                <w:szCs w:val="18"/>
              </w:rPr>
            </w:pPr>
          </w:p>
        </w:tc>
        <w:tc>
          <w:tcPr>
            <w:tcW w:w="3207" w:type="dxa"/>
            <w:shd w:val="clear" w:color="auto" w:fill="auto"/>
            <w:vAlign w:val="bottom"/>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1 839.9</w:t>
            </w:r>
          </w:p>
        </w:tc>
        <w:tc>
          <w:tcPr>
            <w:tcW w:w="283" w:type="dxa"/>
            <w:shd w:val="clear" w:color="auto" w:fill="auto"/>
            <w:vAlign w:val="bottom"/>
          </w:tcPr>
          <w:p w:rsidR="008E23E7" w:rsidRPr="0067331B" w:rsidRDefault="008E23E7" w:rsidP="008E23E7">
            <w:pPr>
              <w:pStyle w:val="Tabletext"/>
              <w:jc w:val="center"/>
              <w:rPr>
                <w:sz w:val="18"/>
                <w:szCs w:val="18"/>
              </w:rPr>
            </w:pPr>
          </w:p>
        </w:tc>
        <w:tc>
          <w:tcPr>
            <w:tcW w:w="981"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1 879.9</w:t>
            </w:r>
          </w:p>
        </w:tc>
        <w:tc>
          <w:tcPr>
            <w:tcW w:w="1259"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30" w:type="dxa"/>
            <w:gridSpan w:val="3"/>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30</w:t>
            </w:r>
          </w:p>
        </w:tc>
      </w:tr>
      <w:tr w:rsidR="008E23E7" w:rsidRPr="0067331B" w:rsidTr="000D2811">
        <w:trPr>
          <w:trHeight w:val="225"/>
          <w:jc w:val="center"/>
        </w:trPr>
        <w:tc>
          <w:tcPr>
            <w:tcW w:w="975" w:type="dxa"/>
            <w:vMerge/>
            <w:shd w:val="clear" w:color="auto" w:fill="auto"/>
          </w:tcPr>
          <w:p w:rsidR="008E23E7" w:rsidRPr="0067331B" w:rsidRDefault="008E23E7" w:rsidP="008E23E7">
            <w:pPr>
              <w:pStyle w:val="Tabletext"/>
              <w:jc w:val="center"/>
              <w:rPr>
                <w:sz w:val="18"/>
                <w:szCs w:val="18"/>
              </w:rPr>
            </w:pPr>
          </w:p>
        </w:tc>
        <w:tc>
          <w:tcPr>
            <w:tcW w:w="3207" w:type="dxa"/>
            <w:shd w:val="clear" w:color="auto" w:fill="auto"/>
            <w:vAlign w:val="bottom"/>
          </w:tcPr>
          <w:p w:rsidR="008E23E7" w:rsidRPr="0067331B" w:rsidRDefault="008E23E7" w:rsidP="008E23E7">
            <w:pPr>
              <w:pStyle w:val="Tabletext"/>
              <w:rPr>
                <w:sz w:val="18"/>
                <w:szCs w:val="18"/>
              </w:rPr>
            </w:pPr>
            <w:r>
              <w:rPr>
                <w:rFonts w:asciiTheme="majorBidi" w:hAnsiTheme="majorBidi" w:cstheme="majorBidi"/>
                <w:sz w:val="18"/>
                <w:szCs w:val="18"/>
              </w:rPr>
              <w:t>频率范围</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1 884.5</w:t>
            </w:r>
          </w:p>
        </w:tc>
        <w:tc>
          <w:tcPr>
            <w:tcW w:w="283" w:type="dxa"/>
            <w:shd w:val="clear" w:color="auto" w:fill="auto"/>
            <w:vAlign w:val="bottom"/>
          </w:tcPr>
          <w:p w:rsidR="008E23E7" w:rsidRPr="0067331B" w:rsidRDefault="008E23E7" w:rsidP="008E23E7">
            <w:pPr>
              <w:pStyle w:val="Tabletext"/>
              <w:jc w:val="center"/>
              <w:rPr>
                <w:sz w:val="18"/>
                <w:szCs w:val="18"/>
              </w:rPr>
            </w:pPr>
          </w:p>
        </w:tc>
        <w:tc>
          <w:tcPr>
            <w:tcW w:w="981"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1 915.7</w:t>
            </w:r>
          </w:p>
        </w:tc>
        <w:tc>
          <w:tcPr>
            <w:tcW w:w="1259"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−41</w:t>
            </w:r>
          </w:p>
        </w:tc>
        <w:tc>
          <w:tcPr>
            <w:tcW w:w="839"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0.3</w:t>
            </w:r>
          </w:p>
        </w:tc>
        <w:tc>
          <w:tcPr>
            <w:tcW w:w="1130" w:type="dxa"/>
            <w:gridSpan w:val="3"/>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8, 30</w:t>
            </w:r>
          </w:p>
        </w:tc>
      </w:tr>
      <w:tr w:rsidR="008E23E7" w:rsidRPr="0067331B" w:rsidTr="000D2811">
        <w:trPr>
          <w:trHeight w:val="225"/>
          <w:jc w:val="center"/>
        </w:trPr>
        <w:tc>
          <w:tcPr>
            <w:tcW w:w="975" w:type="dxa"/>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42</w:t>
            </w:r>
          </w:p>
        </w:tc>
        <w:tc>
          <w:tcPr>
            <w:tcW w:w="3207"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1, 2, 3, 4, 5, 7, 8, 10, 20, 25, 26, 27, 28, 31, 32, 33, 34, 38, 40, 41, 44</w:t>
            </w:r>
          </w:p>
        </w:tc>
        <w:tc>
          <w:tcPr>
            <w:tcW w:w="980" w:type="dxa"/>
            <w:shd w:val="clear" w:color="auto" w:fill="auto"/>
            <w:vAlign w:val="center"/>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center"/>
          </w:tcPr>
          <w:p w:rsidR="008E23E7" w:rsidRPr="0067331B" w:rsidRDefault="008E23E7" w:rsidP="008E23E7">
            <w:pPr>
              <w:pStyle w:val="Tabletext"/>
              <w:rPr>
                <w:sz w:val="18"/>
                <w:szCs w:val="18"/>
              </w:rPr>
            </w:pPr>
            <w:r w:rsidRPr="0067331B">
              <w:rPr>
                <w:rFonts w:asciiTheme="majorBidi" w:hAnsiTheme="majorBidi" w:cstheme="majorBidi"/>
                <w:sz w:val="18"/>
                <w:szCs w:val="18"/>
              </w:rPr>
              <w:t>−</w:t>
            </w:r>
          </w:p>
        </w:tc>
        <w:tc>
          <w:tcPr>
            <w:tcW w:w="981" w:type="dxa"/>
            <w:shd w:val="clear" w:color="auto" w:fill="auto"/>
            <w:vAlign w:val="center"/>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9"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30" w:type="dxa"/>
            <w:gridSpan w:val="3"/>
            <w:shd w:val="clear" w:color="auto" w:fill="auto"/>
            <w:noWrap/>
            <w:vAlign w:val="center"/>
          </w:tcPr>
          <w:p w:rsidR="008E23E7" w:rsidRPr="0067331B" w:rsidRDefault="008E23E7" w:rsidP="008E23E7">
            <w:pPr>
              <w:pStyle w:val="Tabletext"/>
              <w:jc w:val="center"/>
              <w:rPr>
                <w:sz w:val="18"/>
                <w:szCs w:val="18"/>
              </w:rPr>
            </w:pPr>
          </w:p>
        </w:tc>
      </w:tr>
      <w:tr w:rsidR="008E23E7" w:rsidRPr="0067331B" w:rsidTr="000D2811">
        <w:trPr>
          <w:trHeight w:val="225"/>
          <w:jc w:val="center"/>
        </w:trPr>
        <w:tc>
          <w:tcPr>
            <w:tcW w:w="975" w:type="dxa"/>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43</w:t>
            </w:r>
          </w:p>
        </w:tc>
        <w:tc>
          <w:tcPr>
            <w:tcW w:w="3207"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1, 2, 3, 4, 5, 7, 8, 10, 20, 25, 26, 27, 28, 32, 33, 34, 38, 40</w:t>
            </w:r>
          </w:p>
        </w:tc>
        <w:tc>
          <w:tcPr>
            <w:tcW w:w="980"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1" w:type="dxa"/>
            <w:shd w:val="clear" w:color="auto" w:fill="auto"/>
            <w:vAlign w:val="bottom"/>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9" w:type="dxa"/>
            <w:shd w:val="clear" w:color="auto" w:fill="auto"/>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30" w:type="dxa"/>
            <w:gridSpan w:val="3"/>
            <w:shd w:val="clear" w:color="auto" w:fill="auto"/>
            <w:noWrap/>
            <w:vAlign w:val="center"/>
          </w:tcPr>
          <w:p w:rsidR="008E23E7" w:rsidRPr="0067331B" w:rsidRDefault="008E23E7" w:rsidP="008E23E7">
            <w:pPr>
              <w:pStyle w:val="Tabletext"/>
              <w:jc w:val="center"/>
              <w:rPr>
                <w:sz w:val="18"/>
                <w:szCs w:val="18"/>
              </w:rPr>
            </w:pPr>
          </w:p>
        </w:tc>
      </w:tr>
      <w:tr w:rsidR="008E23E7" w:rsidRPr="0067331B" w:rsidTr="000D2811">
        <w:trPr>
          <w:trHeight w:val="224"/>
          <w:jc w:val="center"/>
        </w:trPr>
        <w:tc>
          <w:tcPr>
            <w:tcW w:w="975" w:type="dxa"/>
            <w:vMerge w:val="restart"/>
            <w:shd w:val="clear" w:color="auto" w:fill="auto"/>
          </w:tcPr>
          <w:p w:rsidR="008E23E7" w:rsidRPr="0067331B" w:rsidRDefault="008E23E7" w:rsidP="008E23E7">
            <w:pPr>
              <w:spacing w:before="0"/>
              <w:jc w:val="center"/>
              <w:rPr>
                <w:rFonts w:asciiTheme="majorBidi" w:hAnsiTheme="majorBidi" w:cstheme="majorBidi"/>
                <w:sz w:val="18"/>
                <w:szCs w:val="18"/>
              </w:rPr>
            </w:pPr>
            <w:r w:rsidRPr="0067331B">
              <w:rPr>
                <w:rFonts w:asciiTheme="majorBidi" w:hAnsiTheme="majorBidi" w:cstheme="majorBidi"/>
                <w:sz w:val="18"/>
                <w:szCs w:val="18"/>
              </w:rPr>
              <w:t>44</w:t>
            </w:r>
          </w:p>
        </w:tc>
        <w:tc>
          <w:tcPr>
            <w:tcW w:w="3207" w:type="dxa"/>
            <w:shd w:val="clear" w:color="auto" w:fill="auto"/>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3, 5, 8, 34, 39, 41</w:t>
            </w:r>
          </w:p>
        </w:tc>
        <w:tc>
          <w:tcPr>
            <w:tcW w:w="980" w:type="dxa"/>
            <w:shd w:val="clear" w:color="auto" w:fill="auto"/>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1" w:type="dxa"/>
            <w:shd w:val="clear" w:color="auto" w:fill="auto"/>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9" w:type="dxa"/>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30" w:type="dxa"/>
            <w:gridSpan w:val="3"/>
            <w:shd w:val="clear" w:color="auto" w:fill="auto"/>
            <w:noWrap/>
          </w:tcPr>
          <w:p w:rsidR="008E23E7" w:rsidRPr="0067331B" w:rsidRDefault="008E23E7" w:rsidP="008E23E7">
            <w:pPr>
              <w:pStyle w:val="Tabletext"/>
              <w:jc w:val="center"/>
              <w:rPr>
                <w:sz w:val="18"/>
                <w:szCs w:val="18"/>
              </w:rPr>
            </w:pPr>
          </w:p>
        </w:tc>
      </w:tr>
      <w:tr w:rsidR="008E23E7" w:rsidRPr="0067331B" w:rsidTr="000D2811">
        <w:trPr>
          <w:trHeight w:val="224"/>
          <w:jc w:val="center"/>
        </w:trPr>
        <w:tc>
          <w:tcPr>
            <w:tcW w:w="975" w:type="dxa"/>
            <w:vMerge/>
            <w:tcBorders>
              <w:bottom w:val="single" w:sz="6" w:space="0" w:color="auto"/>
            </w:tcBorders>
            <w:shd w:val="clear" w:color="auto" w:fill="auto"/>
          </w:tcPr>
          <w:p w:rsidR="008E23E7" w:rsidRPr="0067331B" w:rsidRDefault="008E23E7" w:rsidP="008E23E7">
            <w:pPr>
              <w:spacing w:before="0"/>
              <w:jc w:val="center"/>
              <w:rPr>
                <w:rFonts w:asciiTheme="majorBidi" w:hAnsiTheme="majorBidi" w:cstheme="majorBidi"/>
                <w:sz w:val="18"/>
                <w:szCs w:val="18"/>
              </w:rPr>
            </w:pPr>
          </w:p>
        </w:tc>
        <w:tc>
          <w:tcPr>
            <w:tcW w:w="3207" w:type="dxa"/>
            <w:tcBorders>
              <w:bottom w:val="single" w:sz="6" w:space="0" w:color="auto"/>
            </w:tcBorders>
            <w:shd w:val="clear" w:color="auto" w:fill="auto"/>
          </w:tcPr>
          <w:p w:rsidR="008E23E7" w:rsidRPr="0067331B" w:rsidRDefault="008E23E7" w:rsidP="008E23E7">
            <w:pPr>
              <w:pStyle w:val="Tabletext"/>
              <w:rPr>
                <w:sz w:val="18"/>
                <w:szCs w:val="18"/>
              </w:rPr>
            </w:pPr>
            <w:r w:rsidRPr="0067331B">
              <w:rPr>
                <w:rFonts w:asciiTheme="majorBidi" w:hAnsiTheme="majorBidi" w:cstheme="majorBidi"/>
                <w:sz w:val="18"/>
                <w:szCs w:val="18"/>
              </w:rPr>
              <w:t>E-UTRA</w:t>
            </w:r>
            <w:r>
              <w:rPr>
                <w:rFonts w:asciiTheme="majorBidi" w:hAnsiTheme="majorBidi" w:cstheme="majorBidi"/>
                <w:sz w:val="18"/>
                <w:szCs w:val="18"/>
              </w:rPr>
              <w:t>频段</w:t>
            </w:r>
            <w:r w:rsidRPr="0067331B">
              <w:rPr>
                <w:rFonts w:asciiTheme="majorBidi" w:hAnsiTheme="majorBidi" w:cstheme="majorBidi"/>
                <w:sz w:val="18"/>
                <w:szCs w:val="18"/>
              </w:rPr>
              <w:t>1, 40, 42</w:t>
            </w:r>
          </w:p>
        </w:tc>
        <w:tc>
          <w:tcPr>
            <w:tcW w:w="980" w:type="dxa"/>
            <w:tcBorders>
              <w:bottom w:val="single" w:sz="6" w:space="0" w:color="auto"/>
            </w:tcBorders>
            <w:shd w:val="clear" w:color="auto" w:fill="auto"/>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p>
        </w:tc>
        <w:tc>
          <w:tcPr>
            <w:tcW w:w="283" w:type="dxa"/>
            <w:tcBorders>
              <w:bottom w:val="single" w:sz="6" w:space="0" w:color="auto"/>
            </w:tcBorders>
            <w:shd w:val="clear" w:color="auto" w:fill="auto"/>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w:t>
            </w:r>
          </w:p>
        </w:tc>
        <w:tc>
          <w:tcPr>
            <w:tcW w:w="981" w:type="dxa"/>
            <w:tcBorders>
              <w:bottom w:val="single" w:sz="6" w:space="0" w:color="auto"/>
            </w:tcBorders>
            <w:shd w:val="clear" w:color="auto" w:fill="auto"/>
          </w:tcPr>
          <w:p w:rsidR="008E23E7" w:rsidRPr="0067331B" w:rsidRDefault="008E23E7" w:rsidP="008E23E7">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9" w:type="dxa"/>
            <w:tcBorders>
              <w:bottom w:val="single" w:sz="6" w:space="0" w:color="auto"/>
            </w:tcBorders>
            <w:shd w:val="clear" w:color="auto" w:fill="auto"/>
          </w:tcPr>
          <w:p w:rsidR="008E23E7" w:rsidRPr="0067331B" w:rsidRDefault="008E23E7" w:rsidP="008E23E7">
            <w:pPr>
              <w:pStyle w:val="Tabletext"/>
              <w:jc w:val="center"/>
              <w:rPr>
                <w:rFonts w:asciiTheme="majorBidi" w:hAnsiTheme="majorBidi" w:cstheme="majorBidi"/>
                <w:b/>
                <w:sz w:val="18"/>
                <w:szCs w:val="18"/>
              </w:rPr>
            </w:pPr>
            <w:r w:rsidRPr="0067331B">
              <w:rPr>
                <w:rFonts w:asciiTheme="majorBidi" w:hAnsiTheme="majorBidi" w:cstheme="majorBidi"/>
                <w:sz w:val="18"/>
                <w:szCs w:val="18"/>
              </w:rPr>
              <w:t>−50</w:t>
            </w:r>
          </w:p>
        </w:tc>
        <w:tc>
          <w:tcPr>
            <w:tcW w:w="839" w:type="dxa"/>
            <w:tcBorders>
              <w:bottom w:val="single" w:sz="6" w:space="0" w:color="auto"/>
            </w:tcBorders>
            <w:shd w:val="clear" w:color="auto" w:fill="auto"/>
            <w:noWrap/>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1</w:t>
            </w:r>
          </w:p>
        </w:tc>
        <w:tc>
          <w:tcPr>
            <w:tcW w:w="1130" w:type="dxa"/>
            <w:gridSpan w:val="3"/>
            <w:tcBorders>
              <w:bottom w:val="single" w:sz="6" w:space="0" w:color="auto"/>
            </w:tcBorders>
            <w:shd w:val="clear" w:color="auto" w:fill="auto"/>
            <w:noWrap/>
          </w:tcPr>
          <w:p w:rsidR="008E23E7" w:rsidRPr="0067331B" w:rsidRDefault="008E23E7" w:rsidP="008E23E7">
            <w:pPr>
              <w:pStyle w:val="Tabletext"/>
              <w:jc w:val="center"/>
              <w:rPr>
                <w:sz w:val="18"/>
                <w:szCs w:val="18"/>
              </w:rPr>
            </w:pPr>
            <w:r w:rsidRPr="0067331B">
              <w:rPr>
                <w:rFonts w:asciiTheme="majorBidi" w:hAnsiTheme="majorBidi" w:cstheme="majorBidi"/>
                <w:sz w:val="18"/>
                <w:szCs w:val="18"/>
              </w:rPr>
              <w:t>2</w:t>
            </w:r>
          </w:p>
        </w:tc>
      </w:tr>
      <w:tr w:rsidR="00801303" w:rsidRPr="00374ED3" w:rsidTr="000D2811">
        <w:trPr>
          <w:gridAfter w:val="1"/>
          <w:wAfter w:w="20" w:type="dxa"/>
          <w:trHeight w:val="224"/>
          <w:jc w:val="center"/>
        </w:trPr>
        <w:tc>
          <w:tcPr>
            <w:tcW w:w="9634" w:type="dxa"/>
            <w:gridSpan w:val="9"/>
            <w:tcBorders>
              <w:top w:val="nil"/>
              <w:left w:val="nil"/>
              <w:bottom w:val="nil"/>
              <w:right w:val="nil"/>
            </w:tcBorders>
            <w:shd w:val="clear" w:color="auto" w:fill="auto"/>
          </w:tcPr>
          <w:p w:rsidR="008814DB" w:rsidRPr="00374ED3" w:rsidRDefault="008814DB" w:rsidP="003D4B60">
            <w:pPr>
              <w:pStyle w:val="TableLegendNote"/>
              <w:spacing w:before="100"/>
              <w:ind w:left="0" w:right="0"/>
              <w:rPr>
                <w:szCs w:val="22"/>
                <w:lang w:val="fr-FR" w:eastAsia="zh-CN"/>
              </w:rPr>
            </w:pPr>
            <w:bookmarkStart w:id="602" w:name="lt_pId3984"/>
            <w:r w:rsidRPr="00374ED3">
              <w:rPr>
                <w:rFonts w:hint="eastAsia"/>
                <w:szCs w:val="22"/>
                <w:lang w:eastAsia="zh-CN"/>
              </w:rPr>
              <w:t>注</w:t>
            </w:r>
            <w:r w:rsidRPr="00374ED3">
              <w:rPr>
                <w:szCs w:val="22"/>
                <w:lang w:val="fr-FR" w:eastAsia="zh-CN"/>
              </w:rPr>
              <w:t> 1 – F</w:t>
            </w:r>
            <w:r w:rsidRPr="00374ED3">
              <w:rPr>
                <w:szCs w:val="22"/>
                <w:vertAlign w:val="subscript"/>
                <w:lang w:val="fr-FR" w:eastAsia="zh-CN"/>
              </w:rPr>
              <w:t>DL</w:t>
            </w:r>
            <w:r w:rsidR="00FD5840" w:rsidRPr="00374ED3">
              <w:rPr>
                <w:szCs w:val="22"/>
                <w:vertAlign w:val="subscript"/>
                <w:lang w:val="fr-FR" w:eastAsia="zh-CN"/>
              </w:rPr>
              <w:t>_</w:t>
            </w:r>
            <w:r w:rsidR="0016001F">
              <w:rPr>
                <w:szCs w:val="22"/>
                <w:vertAlign w:val="subscript"/>
                <w:lang w:val="fr-FR" w:eastAsia="zh-CN"/>
              </w:rPr>
              <w:t>low</w:t>
            </w:r>
            <w:r w:rsidRPr="00374ED3">
              <w:rPr>
                <w:rFonts w:hint="eastAsia"/>
                <w:szCs w:val="22"/>
                <w:lang w:eastAsia="zh-CN"/>
              </w:rPr>
              <w:t>和</w:t>
            </w:r>
            <w:r w:rsidRPr="00374ED3">
              <w:rPr>
                <w:szCs w:val="22"/>
                <w:lang w:val="fr-FR" w:eastAsia="zh-CN"/>
              </w:rPr>
              <w:t>F</w:t>
            </w:r>
            <w:r w:rsidRPr="00374ED3">
              <w:rPr>
                <w:szCs w:val="22"/>
                <w:vertAlign w:val="subscript"/>
                <w:lang w:val="fr-FR" w:eastAsia="zh-CN"/>
              </w:rPr>
              <w:t>DL</w:t>
            </w:r>
            <w:r w:rsidR="00FD5840" w:rsidRPr="00374ED3">
              <w:rPr>
                <w:szCs w:val="22"/>
                <w:vertAlign w:val="subscript"/>
                <w:lang w:val="fr-FR" w:eastAsia="zh-CN"/>
              </w:rPr>
              <w:t>_</w:t>
            </w:r>
            <w:r w:rsidR="0016001F">
              <w:rPr>
                <w:szCs w:val="22"/>
                <w:vertAlign w:val="subscript"/>
                <w:lang w:val="fr-FR" w:eastAsia="zh-CN"/>
              </w:rPr>
              <w:t>high</w:t>
            </w:r>
            <w:r w:rsidR="00585370" w:rsidRPr="00374ED3">
              <w:rPr>
                <w:rFonts w:hint="eastAsia"/>
                <w:szCs w:val="22"/>
                <w:lang w:eastAsia="zh-CN"/>
              </w:rPr>
              <w:t>指的是指定的</w:t>
            </w:r>
            <w:r w:rsidRPr="00374ED3">
              <w:rPr>
                <w:rFonts w:hint="eastAsia"/>
                <w:szCs w:val="22"/>
                <w:lang w:eastAsia="zh-CN"/>
              </w:rPr>
              <w:t>每个</w:t>
            </w:r>
            <w:r w:rsidRPr="00374ED3">
              <w:rPr>
                <w:szCs w:val="22"/>
                <w:lang w:val="fr-FR" w:eastAsia="zh-CN"/>
              </w:rPr>
              <w:t>E-UTRA</w:t>
            </w:r>
            <w:r w:rsidRPr="00374ED3">
              <w:rPr>
                <w:rFonts w:hint="eastAsia"/>
                <w:szCs w:val="22"/>
                <w:lang w:eastAsia="zh-CN"/>
              </w:rPr>
              <w:t>频段。</w:t>
            </w:r>
          </w:p>
          <w:p w:rsidR="008814DB" w:rsidRPr="00374ED3" w:rsidRDefault="008814DB" w:rsidP="003D4B60">
            <w:pPr>
              <w:pStyle w:val="TableLegendNote"/>
              <w:spacing w:before="100"/>
              <w:ind w:left="0" w:right="0"/>
              <w:rPr>
                <w:szCs w:val="22"/>
                <w:lang w:eastAsia="zh-CN"/>
              </w:rPr>
            </w:pPr>
            <w:r w:rsidRPr="00374ED3">
              <w:rPr>
                <w:rFonts w:hint="eastAsia"/>
                <w:szCs w:val="22"/>
                <w:lang w:eastAsia="zh-CN"/>
              </w:rPr>
              <w:t>注</w:t>
            </w:r>
            <w:r w:rsidRPr="00374ED3">
              <w:rPr>
                <w:szCs w:val="22"/>
                <w:lang w:val="fr-FR" w:eastAsia="zh-CN"/>
              </w:rPr>
              <w:t> 2 – </w:t>
            </w:r>
            <w:r w:rsidRPr="00374ED3">
              <w:rPr>
                <w:rFonts w:hint="eastAsia"/>
                <w:szCs w:val="22"/>
                <w:lang w:eastAsia="zh-CN"/>
              </w:rPr>
              <w:t>作为例外</w:t>
            </w:r>
            <w:r w:rsidRPr="00374ED3">
              <w:rPr>
                <w:rFonts w:hint="eastAsia"/>
                <w:szCs w:val="22"/>
                <w:lang w:val="fr-FR" w:eastAsia="zh-CN"/>
              </w:rPr>
              <w:t>，</w:t>
            </w:r>
            <w:r w:rsidR="00585370" w:rsidRPr="00374ED3">
              <w:rPr>
                <w:rFonts w:hint="eastAsia"/>
                <w:szCs w:val="22"/>
                <w:lang w:eastAsia="zh-CN"/>
              </w:rPr>
              <w:t>由于二次、</w:t>
            </w:r>
            <w:r w:rsidRPr="00374ED3">
              <w:rPr>
                <w:rFonts w:hint="eastAsia"/>
                <w:szCs w:val="22"/>
                <w:lang w:eastAsia="zh-CN"/>
              </w:rPr>
              <w:t>三次</w:t>
            </w:r>
            <w:r w:rsidR="00585370" w:rsidRPr="00374ED3">
              <w:rPr>
                <w:rFonts w:hint="eastAsia"/>
                <w:szCs w:val="22"/>
                <w:lang w:eastAsia="zh-CN"/>
              </w:rPr>
              <w:t>、四次</w:t>
            </w:r>
            <w:r w:rsidR="00585370" w:rsidRPr="00D6441D">
              <w:rPr>
                <w:rFonts w:hint="eastAsia"/>
                <w:szCs w:val="22"/>
                <w:lang w:val="fr-FR" w:eastAsia="zh-CN"/>
              </w:rPr>
              <w:t>（</w:t>
            </w:r>
            <w:r w:rsidR="00585370" w:rsidRPr="00374ED3">
              <w:rPr>
                <w:rFonts w:hint="eastAsia"/>
                <w:szCs w:val="22"/>
                <w:lang w:eastAsia="zh-CN"/>
              </w:rPr>
              <w:t>或五次</w:t>
            </w:r>
            <w:r w:rsidR="00585370" w:rsidRPr="00D6441D">
              <w:rPr>
                <w:rFonts w:hint="eastAsia"/>
                <w:szCs w:val="22"/>
                <w:lang w:val="fr-FR" w:eastAsia="zh-CN"/>
              </w:rPr>
              <w:t>）</w:t>
            </w:r>
            <w:r w:rsidRPr="00374ED3">
              <w:rPr>
                <w:rFonts w:hint="eastAsia"/>
                <w:szCs w:val="22"/>
                <w:lang w:eastAsia="zh-CN"/>
              </w:rPr>
              <w:t>谐波杂散发射</w:t>
            </w:r>
            <w:r w:rsidRPr="00374ED3">
              <w:rPr>
                <w:rFonts w:hint="eastAsia"/>
                <w:szCs w:val="22"/>
                <w:lang w:val="fr-FR" w:eastAsia="zh-CN"/>
              </w:rPr>
              <w:t>，</w:t>
            </w:r>
            <w:r w:rsidR="00585370" w:rsidRPr="00374ED3">
              <w:rPr>
                <w:rFonts w:hint="eastAsia"/>
                <w:szCs w:val="22"/>
                <w:lang w:eastAsia="zh-CN"/>
              </w:rPr>
              <w:t>测量中使用的每个指配</w:t>
            </w:r>
            <w:r w:rsidRPr="00374ED3">
              <w:rPr>
                <w:szCs w:val="22"/>
                <w:lang w:val="fr-FR" w:eastAsia="zh-CN"/>
              </w:rPr>
              <w:t xml:space="preserve">E-UTRA </w:t>
            </w:r>
            <w:r w:rsidRPr="00374ED3">
              <w:rPr>
                <w:rFonts w:hint="eastAsia"/>
                <w:szCs w:val="22"/>
                <w:lang w:eastAsia="zh-CN"/>
              </w:rPr>
              <w:t>载波的测量允许强度最高至表</w:t>
            </w:r>
            <w:r w:rsidRPr="00374ED3">
              <w:rPr>
                <w:szCs w:val="22"/>
                <w:lang w:val="fr-FR" w:eastAsia="zh-CN"/>
              </w:rPr>
              <w:t>4-2</w:t>
            </w:r>
            <w:r w:rsidRPr="00374ED3">
              <w:rPr>
                <w:rFonts w:hint="eastAsia"/>
                <w:szCs w:val="22"/>
                <w:lang w:eastAsia="zh-CN"/>
              </w:rPr>
              <w:t>中规定的适用要求。</w:t>
            </w:r>
            <w:r w:rsidR="00EE2BCE">
              <w:rPr>
                <w:rFonts w:hint="eastAsia"/>
                <w:szCs w:val="22"/>
                <w:lang w:eastAsia="zh-CN"/>
              </w:rPr>
              <w:t>由</w:t>
            </w:r>
            <w:r w:rsidR="00EE2BCE">
              <w:rPr>
                <w:szCs w:val="22"/>
                <w:lang w:eastAsia="zh-CN"/>
              </w:rPr>
              <w:t>于</w:t>
            </w:r>
            <w:r w:rsidR="00EE2BCE">
              <w:rPr>
                <w:rFonts w:hint="eastAsia"/>
                <w:szCs w:val="22"/>
                <w:lang w:eastAsia="zh-CN"/>
              </w:rPr>
              <w:t>谐波发</w:t>
            </w:r>
            <w:r w:rsidR="00EE2BCE">
              <w:rPr>
                <w:szCs w:val="22"/>
                <w:lang w:eastAsia="zh-CN"/>
              </w:rPr>
              <w:t>射的扩</w:t>
            </w:r>
            <w:r w:rsidR="00EE2BCE">
              <w:rPr>
                <w:rFonts w:hint="eastAsia"/>
                <w:szCs w:val="22"/>
                <w:lang w:eastAsia="zh-CN"/>
              </w:rPr>
              <w:t>频，谐波发</w:t>
            </w:r>
            <w:r w:rsidR="00EE2BCE">
              <w:rPr>
                <w:szCs w:val="22"/>
                <w:lang w:eastAsia="zh-CN"/>
              </w:rPr>
              <w:t>射</w:t>
            </w:r>
            <w:r w:rsidR="00EE2BCE">
              <w:rPr>
                <w:rFonts w:hint="eastAsia"/>
                <w:szCs w:val="22"/>
                <w:lang w:eastAsia="zh-CN"/>
              </w:rPr>
              <w:t>两</w:t>
            </w:r>
            <w:r w:rsidR="00EE2BCE">
              <w:rPr>
                <w:szCs w:val="22"/>
                <w:lang w:eastAsia="zh-CN"/>
              </w:rPr>
              <w:t>侧外部附近</w:t>
            </w:r>
            <w:r w:rsidR="00EE2BCE" w:rsidRPr="008E23E7">
              <w:rPr>
                <w:szCs w:val="22"/>
                <w:lang w:val="en-GB" w:eastAsia="zh-CN"/>
              </w:rPr>
              <w:t>1 MHz</w:t>
            </w:r>
            <w:r w:rsidR="00EE2BCE">
              <w:rPr>
                <w:rFonts w:hint="eastAsia"/>
                <w:szCs w:val="22"/>
                <w:lang w:val="en-GB" w:eastAsia="zh-CN"/>
              </w:rPr>
              <w:t>频率</w:t>
            </w:r>
            <w:r w:rsidR="00EE2BCE">
              <w:rPr>
                <w:szCs w:val="22"/>
                <w:lang w:val="en-GB" w:eastAsia="zh-CN"/>
              </w:rPr>
              <w:t>范围内允许存在例外。</w:t>
            </w:r>
            <w:r w:rsidR="00096D84">
              <w:rPr>
                <w:rFonts w:hint="eastAsia"/>
                <w:szCs w:val="22"/>
                <w:lang w:val="en-GB" w:eastAsia="zh-CN"/>
              </w:rPr>
              <w:t>这</w:t>
            </w:r>
            <w:r w:rsidR="00096D84">
              <w:rPr>
                <w:szCs w:val="22"/>
                <w:lang w:val="en-GB" w:eastAsia="zh-CN"/>
              </w:rPr>
              <w:t>将造成以</w:t>
            </w:r>
            <w:r w:rsidR="00096D84">
              <w:rPr>
                <w:rFonts w:hint="eastAsia"/>
                <w:szCs w:val="22"/>
                <w:lang w:eastAsia="zh-CN"/>
              </w:rPr>
              <w:t>谐波发</w:t>
            </w:r>
            <w:r w:rsidR="00096D84">
              <w:rPr>
                <w:szCs w:val="22"/>
                <w:lang w:eastAsia="zh-CN"/>
              </w:rPr>
              <w:t>射</w:t>
            </w:r>
            <w:r w:rsidR="00096D84">
              <w:rPr>
                <w:rFonts w:hint="eastAsia"/>
                <w:szCs w:val="22"/>
                <w:lang w:eastAsia="zh-CN"/>
              </w:rPr>
              <w:t>为</w:t>
            </w:r>
            <w:r w:rsidR="00096D84">
              <w:rPr>
                <w:szCs w:val="22"/>
                <w:lang w:eastAsia="zh-CN"/>
              </w:rPr>
              <w:t>中心的总体例外间隔</w:t>
            </w:r>
            <w:r w:rsidR="00096D84">
              <w:rPr>
                <w:rFonts w:hint="eastAsia"/>
                <w:szCs w:val="22"/>
                <w:lang w:val="en-GB" w:eastAsia="zh-CN"/>
              </w:rPr>
              <w:t>（</w:t>
            </w:r>
            <w:r w:rsidR="008E23E7" w:rsidRPr="008E23E7">
              <w:rPr>
                <w:szCs w:val="22"/>
                <w:lang w:val="en-GB" w:eastAsia="zh-CN"/>
              </w:rPr>
              <w:t>2 MHz + N × L</w:t>
            </w:r>
            <w:r w:rsidR="008E23E7" w:rsidRPr="008E23E7">
              <w:rPr>
                <w:szCs w:val="22"/>
                <w:vertAlign w:val="subscript"/>
                <w:lang w:val="en-GB" w:eastAsia="zh-CN"/>
              </w:rPr>
              <w:t>CRB</w:t>
            </w:r>
            <w:r w:rsidR="008E23E7" w:rsidRPr="008E23E7">
              <w:rPr>
                <w:szCs w:val="22"/>
                <w:lang w:val="en-GB" w:eastAsia="zh-CN"/>
              </w:rPr>
              <w:t xml:space="preserve"> × 180 kHz</w:t>
            </w:r>
            <w:r w:rsidR="00096D84">
              <w:rPr>
                <w:rFonts w:hint="eastAsia"/>
                <w:szCs w:val="22"/>
                <w:lang w:val="en-GB" w:eastAsia="zh-CN"/>
              </w:rPr>
              <w:t>）</w:t>
            </w:r>
            <w:r w:rsidR="00096D84">
              <w:rPr>
                <w:szCs w:val="22"/>
                <w:lang w:val="en-GB" w:eastAsia="zh-CN"/>
              </w:rPr>
              <w:t>，其中</w:t>
            </w:r>
            <w:r w:rsidR="00096D84">
              <w:rPr>
                <w:rFonts w:hint="eastAsia"/>
                <w:szCs w:val="22"/>
                <w:lang w:val="en-GB" w:eastAsia="zh-CN"/>
              </w:rPr>
              <w:t>针对第</w:t>
            </w:r>
            <w:r w:rsidR="00096D84">
              <w:rPr>
                <w:rFonts w:hint="eastAsia"/>
                <w:szCs w:val="22"/>
                <w:lang w:val="en-GB" w:eastAsia="zh-CN"/>
              </w:rPr>
              <w:t>2</w:t>
            </w:r>
            <w:r w:rsidR="00096D84">
              <w:rPr>
                <w:rFonts w:hint="eastAsia"/>
                <w:szCs w:val="22"/>
                <w:lang w:val="en-GB" w:eastAsia="zh-CN"/>
              </w:rPr>
              <w:t>、</w:t>
            </w:r>
            <w:r w:rsidR="00096D84">
              <w:rPr>
                <w:rFonts w:hint="eastAsia"/>
                <w:szCs w:val="22"/>
                <w:lang w:val="en-GB" w:eastAsia="zh-CN"/>
              </w:rPr>
              <w:t>3</w:t>
            </w:r>
            <w:r w:rsidR="00096D84">
              <w:rPr>
                <w:rFonts w:hint="eastAsia"/>
                <w:szCs w:val="22"/>
                <w:lang w:val="en-GB" w:eastAsia="zh-CN"/>
              </w:rPr>
              <w:t>、</w:t>
            </w:r>
            <w:r w:rsidR="00096D84">
              <w:rPr>
                <w:rFonts w:hint="eastAsia"/>
                <w:szCs w:val="22"/>
                <w:lang w:val="en-GB" w:eastAsia="zh-CN"/>
              </w:rPr>
              <w:t>4</w:t>
            </w:r>
            <w:r w:rsidR="00096D84">
              <w:rPr>
                <w:rFonts w:hint="eastAsia"/>
                <w:szCs w:val="22"/>
                <w:lang w:val="en-GB" w:eastAsia="zh-CN"/>
              </w:rPr>
              <w:t>、</w:t>
            </w:r>
            <w:r w:rsidR="00096D84">
              <w:rPr>
                <w:szCs w:val="22"/>
                <w:lang w:val="en-GB" w:eastAsia="zh-CN"/>
              </w:rPr>
              <w:t>（</w:t>
            </w:r>
            <w:r w:rsidR="00096D84">
              <w:rPr>
                <w:rFonts w:hint="eastAsia"/>
                <w:szCs w:val="22"/>
                <w:lang w:val="en-GB" w:eastAsia="zh-CN"/>
              </w:rPr>
              <w:t>5</w:t>
            </w:r>
            <w:r w:rsidR="00096D84">
              <w:rPr>
                <w:rFonts w:hint="eastAsia"/>
                <w:szCs w:val="22"/>
                <w:lang w:val="en-GB" w:eastAsia="zh-CN"/>
              </w:rPr>
              <w:t>）谐波</w:t>
            </w:r>
            <w:r w:rsidR="008E23E7" w:rsidRPr="008E23E7">
              <w:rPr>
                <w:szCs w:val="22"/>
                <w:lang w:val="en-GB" w:eastAsia="zh-CN"/>
              </w:rPr>
              <w:t>N</w:t>
            </w:r>
            <w:r w:rsidR="00096D84">
              <w:rPr>
                <w:rFonts w:hint="eastAsia"/>
                <w:szCs w:val="22"/>
                <w:lang w:val="en-GB" w:eastAsia="zh-CN"/>
              </w:rPr>
              <w:t>分别为</w:t>
            </w:r>
            <w:r w:rsidR="008E23E7" w:rsidRPr="008E23E7">
              <w:rPr>
                <w:szCs w:val="22"/>
                <w:lang w:val="en-GB" w:eastAsia="zh-CN"/>
              </w:rPr>
              <w:t>2</w:t>
            </w:r>
            <w:r w:rsidR="00096D84">
              <w:rPr>
                <w:rFonts w:hint="eastAsia"/>
                <w:szCs w:val="22"/>
                <w:lang w:val="en-GB" w:eastAsia="zh-CN"/>
              </w:rPr>
              <w:t>、</w:t>
            </w:r>
            <w:r w:rsidR="008E23E7" w:rsidRPr="008E23E7">
              <w:rPr>
                <w:szCs w:val="22"/>
                <w:lang w:val="en-GB" w:eastAsia="zh-CN"/>
              </w:rPr>
              <w:t>3</w:t>
            </w:r>
            <w:r w:rsidR="00096D84">
              <w:rPr>
                <w:rFonts w:hint="eastAsia"/>
                <w:szCs w:val="22"/>
                <w:lang w:val="en-GB" w:eastAsia="zh-CN"/>
              </w:rPr>
              <w:t>、</w:t>
            </w:r>
            <w:r w:rsidR="008E23E7" w:rsidRPr="008E23E7">
              <w:rPr>
                <w:szCs w:val="22"/>
                <w:lang w:val="en-GB" w:eastAsia="zh-CN"/>
              </w:rPr>
              <w:t>4</w:t>
            </w:r>
            <w:r w:rsidR="00096D84">
              <w:rPr>
                <w:rFonts w:hint="eastAsia"/>
                <w:szCs w:val="22"/>
                <w:lang w:val="en-GB" w:eastAsia="zh-CN"/>
              </w:rPr>
              <w:t>、</w:t>
            </w:r>
            <w:r w:rsidR="008E23E7" w:rsidRPr="008E23E7">
              <w:rPr>
                <w:szCs w:val="22"/>
                <w:lang w:val="en-GB" w:eastAsia="zh-CN"/>
              </w:rPr>
              <w:t xml:space="preserve">(5) </w:t>
            </w:r>
            <w:r w:rsidR="00096D84">
              <w:rPr>
                <w:rFonts w:hint="eastAsia"/>
                <w:szCs w:val="22"/>
                <w:lang w:val="en-GB" w:eastAsia="zh-CN"/>
              </w:rPr>
              <w:t>。如果</w:t>
            </w:r>
            <w:r w:rsidR="00096D84">
              <w:rPr>
                <w:szCs w:val="22"/>
                <w:lang w:val="en-GB" w:eastAsia="zh-CN"/>
              </w:rPr>
              <w:t>测量带宽（</w:t>
            </w:r>
            <w:r w:rsidR="00096D84" w:rsidRPr="008E23E7">
              <w:rPr>
                <w:szCs w:val="22"/>
                <w:lang w:val="en-GB" w:eastAsia="zh-CN"/>
              </w:rPr>
              <w:t>MBW</w:t>
            </w:r>
            <w:r w:rsidR="00096D84">
              <w:rPr>
                <w:szCs w:val="22"/>
                <w:lang w:val="en-GB" w:eastAsia="zh-CN"/>
              </w:rPr>
              <w:t>）</w:t>
            </w:r>
            <w:r w:rsidR="00096D84">
              <w:rPr>
                <w:rFonts w:hint="eastAsia"/>
                <w:szCs w:val="22"/>
                <w:lang w:val="en-GB" w:eastAsia="zh-CN"/>
              </w:rPr>
              <w:t>全部</w:t>
            </w:r>
            <w:r w:rsidR="00096D84">
              <w:rPr>
                <w:szCs w:val="22"/>
                <w:lang w:val="en-GB" w:eastAsia="zh-CN"/>
              </w:rPr>
              <w:t>或部分与总例外间隔重叠，则允许此类例外。</w:t>
            </w:r>
          </w:p>
          <w:p w:rsidR="008814DB" w:rsidRPr="00374ED3" w:rsidRDefault="008814DB" w:rsidP="003D4B60">
            <w:pPr>
              <w:pStyle w:val="TableLegendNote"/>
              <w:spacing w:before="100"/>
              <w:ind w:left="0" w:right="0"/>
              <w:rPr>
                <w:szCs w:val="22"/>
                <w:lang w:eastAsia="zh-CN"/>
              </w:rPr>
            </w:pPr>
            <w:r w:rsidRPr="00374ED3">
              <w:rPr>
                <w:rFonts w:hint="eastAsia"/>
                <w:szCs w:val="22"/>
                <w:lang w:eastAsia="zh-CN"/>
              </w:rPr>
              <w:t>注</w:t>
            </w:r>
            <w:r w:rsidRPr="00374ED3">
              <w:rPr>
                <w:szCs w:val="22"/>
                <w:lang w:eastAsia="zh-CN"/>
              </w:rPr>
              <w:t> 3 – </w:t>
            </w:r>
            <w:r w:rsidRPr="00374ED3">
              <w:rPr>
                <w:rFonts w:hint="eastAsia"/>
                <w:szCs w:val="22"/>
                <w:lang w:eastAsia="zh-CN"/>
              </w:rPr>
              <w:t>为了满足这些要求，对工作频段或受保护频段需要</w:t>
            </w:r>
            <w:r w:rsidR="00585370" w:rsidRPr="00374ED3">
              <w:rPr>
                <w:rFonts w:hint="eastAsia"/>
                <w:szCs w:val="22"/>
                <w:lang w:eastAsia="zh-CN"/>
              </w:rPr>
              <w:t>做</w:t>
            </w:r>
            <w:r w:rsidRPr="00374ED3">
              <w:rPr>
                <w:rFonts w:hint="eastAsia"/>
                <w:szCs w:val="22"/>
                <w:lang w:eastAsia="zh-CN"/>
              </w:rPr>
              <w:t>某些限制。</w:t>
            </w:r>
          </w:p>
          <w:p w:rsidR="008814DB" w:rsidRPr="00374ED3" w:rsidRDefault="008814DB" w:rsidP="003D4B60">
            <w:pPr>
              <w:pStyle w:val="TableLegendNote"/>
              <w:spacing w:before="100"/>
              <w:ind w:left="0" w:right="0"/>
              <w:rPr>
                <w:szCs w:val="22"/>
                <w:lang w:eastAsia="zh-CN"/>
              </w:rPr>
            </w:pPr>
            <w:r w:rsidRPr="00374ED3">
              <w:rPr>
                <w:rFonts w:hint="eastAsia"/>
                <w:szCs w:val="22"/>
                <w:lang w:eastAsia="zh-CN"/>
              </w:rPr>
              <w:t>注</w:t>
            </w:r>
            <w:r w:rsidRPr="00374ED3">
              <w:rPr>
                <w:szCs w:val="22"/>
                <w:lang w:eastAsia="zh-CN"/>
              </w:rPr>
              <w:t xml:space="preserve"> 4 – </w:t>
            </w:r>
            <w:r w:rsidR="00A82F9C">
              <w:rPr>
                <w:rFonts w:hint="eastAsia"/>
                <w:szCs w:val="22"/>
                <w:lang w:eastAsia="zh-CN"/>
              </w:rPr>
              <w:t>无</w:t>
            </w:r>
            <w:r w:rsidR="00A82F9C">
              <w:rPr>
                <w:szCs w:val="22"/>
                <w:lang w:eastAsia="zh-CN"/>
              </w:rPr>
              <w:t>法获取数据（</w:t>
            </w:r>
            <w:r w:rsidRPr="00374ED3">
              <w:rPr>
                <w:szCs w:val="22"/>
                <w:lang w:eastAsia="zh-CN"/>
              </w:rPr>
              <w:t>N/A</w:t>
            </w:r>
            <w:r w:rsidR="00A82F9C">
              <w:rPr>
                <w:rFonts w:hint="eastAsia"/>
                <w:szCs w:val="22"/>
                <w:lang w:eastAsia="zh-CN"/>
              </w:rPr>
              <w:t>）</w:t>
            </w:r>
            <w:r w:rsidRPr="00374ED3">
              <w:rPr>
                <w:rFonts w:hint="eastAsia"/>
                <w:szCs w:val="22"/>
                <w:lang w:eastAsia="zh-CN"/>
              </w:rPr>
              <w:t>。</w:t>
            </w:r>
          </w:p>
          <w:p w:rsidR="008814DB" w:rsidRPr="00374ED3" w:rsidRDefault="008814DB" w:rsidP="003D4B60">
            <w:pPr>
              <w:pStyle w:val="TableLegendNote"/>
              <w:spacing w:before="100"/>
              <w:ind w:left="0" w:right="0"/>
              <w:rPr>
                <w:rFonts w:ascii="SimSun" w:hAnsi="SimSun" w:cs="SimSun"/>
                <w:szCs w:val="22"/>
                <w:lang w:eastAsia="zh-CN"/>
              </w:rPr>
            </w:pPr>
            <w:r w:rsidRPr="00374ED3">
              <w:rPr>
                <w:rFonts w:ascii="SimSun" w:hAnsi="SimSun" w:cs="SimSun" w:hint="eastAsia"/>
                <w:szCs w:val="22"/>
                <w:lang w:eastAsia="zh-CN"/>
              </w:rPr>
              <w:t>注</w:t>
            </w:r>
            <w:r w:rsidRPr="00374ED3">
              <w:rPr>
                <w:szCs w:val="22"/>
                <w:lang w:eastAsia="zh-CN"/>
              </w:rPr>
              <w:t> 5 – </w:t>
            </w:r>
            <w:r w:rsidR="00374ED3" w:rsidRPr="00374ED3">
              <w:rPr>
                <w:rFonts w:ascii="SimSun" w:hAnsi="SimSun" w:cs="SimSun" w:hint="eastAsia"/>
                <w:szCs w:val="22"/>
                <w:lang w:eastAsia="zh-CN"/>
              </w:rPr>
              <w:t>为</w:t>
            </w:r>
            <w:r w:rsidRPr="00374ED3">
              <w:rPr>
                <w:rFonts w:ascii="SimSun" w:hAnsi="SimSun" w:cs="SimSun" w:hint="eastAsia"/>
                <w:szCs w:val="22"/>
                <w:lang w:eastAsia="zh-CN"/>
              </w:rPr>
              <w:t>让非同步</w:t>
            </w:r>
            <w:r w:rsidRPr="00374ED3">
              <w:rPr>
                <w:szCs w:val="22"/>
                <w:lang w:eastAsia="zh-CN"/>
              </w:rPr>
              <w:t>TDD</w:t>
            </w:r>
            <w:r w:rsidRPr="00374ED3">
              <w:rPr>
                <w:rFonts w:ascii="SimSun" w:hAnsi="SimSun" w:cs="SimSun" w:hint="eastAsia"/>
                <w:szCs w:val="22"/>
                <w:lang w:eastAsia="zh-CN"/>
              </w:rPr>
              <w:t>操作满足这些要求，对工作频段或受保护频段需要</w:t>
            </w:r>
            <w:r w:rsidR="00374ED3" w:rsidRPr="00374ED3">
              <w:rPr>
                <w:rFonts w:ascii="SimSun" w:hAnsi="SimSun" w:cs="SimSun" w:hint="eastAsia"/>
                <w:szCs w:val="22"/>
                <w:lang w:eastAsia="zh-CN"/>
              </w:rPr>
              <w:t>做</w:t>
            </w:r>
            <w:r w:rsidRPr="00374ED3">
              <w:rPr>
                <w:rFonts w:ascii="SimSun" w:hAnsi="SimSun" w:cs="SimSun" w:hint="eastAsia"/>
                <w:szCs w:val="22"/>
                <w:lang w:eastAsia="zh-CN"/>
              </w:rPr>
              <w:t>某些限制。</w:t>
            </w:r>
          </w:p>
          <w:p w:rsidR="008814DB" w:rsidRDefault="008814DB" w:rsidP="003D4B60">
            <w:pPr>
              <w:pStyle w:val="TableLegendNote"/>
              <w:spacing w:before="100"/>
              <w:ind w:left="0" w:right="0"/>
              <w:rPr>
                <w:szCs w:val="22"/>
                <w:lang w:val="en-GB" w:eastAsia="zh-CN"/>
              </w:rPr>
            </w:pPr>
            <w:r w:rsidRPr="00374ED3">
              <w:rPr>
                <w:rFonts w:ascii="SimSun" w:hAnsi="SimSun" w:cs="SimSun" w:hint="eastAsia"/>
                <w:szCs w:val="22"/>
                <w:lang w:val="en-GB" w:eastAsia="zh-CN"/>
              </w:rPr>
              <w:t>注</w:t>
            </w:r>
            <w:r w:rsidRPr="00374ED3">
              <w:rPr>
                <w:szCs w:val="22"/>
                <w:lang w:val="en-GB" w:eastAsia="zh-CN"/>
              </w:rPr>
              <w:t xml:space="preserve"> 6 – </w:t>
            </w:r>
            <w:r w:rsidR="008E23E7" w:rsidRPr="008E23E7">
              <w:rPr>
                <w:szCs w:val="22"/>
                <w:lang w:eastAsia="zh-CN"/>
              </w:rPr>
              <w:t>N/A</w:t>
            </w:r>
            <w:r w:rsidRPr="00374ED3">
              <w:rPr>
                <w:rFonts w:hint="eastAsia"/>
                <w:szCs w:val="22"/>
                <w:lang w:val="en-GB" w:eastAsia="zh-CN"/>
              </w:rPr>
              <w:t>。</w:t>
            </w:r>
          </w:p>
          <w:p w:rsidR="003D4B60" w:rsidRPr="003D4B60" w:rsidRDefault="003D4B60" w:rsidP="003D4B60">
            <w:pPr>
              <w:pStyle w:val="Tablelegend"/>
              <w:rPr>
                <w:lang w:val="en-GB" w:eastAsia="zh-CN"/>
              </w:rPr>
            </w:pPr>
          </w:p>
          <w:p w:rsidR="000D2811" w:rsidRDefault="000D2811" w:rsidP="000D2811">
            <w:pPr>
              <w:pStyle w:val="TableLegendNote"/>
              <w:pageBreakBefore/>
              <w:spacing w:before="100"/>
              <w:ind w:left="0" w:right="0"/>
              <w:rPr>
                <w:rFonts w:ascii="STKaiti" w:eastAsia="STKaiti" w:hAnsi="STKaiti"/>
                <w:lang w:eastAsia="zh-CN"/>
              </w:rPr>
            </w:pPr>
            <w:bookmarkStart w:id="603" w:name="OLE_LINK21"/>
            <w:bookmarkStart w:id="604" w:name="OLE_LINK22"/>
            <w:r>
              <w:rPr>
                <w:rFonts w:ascii="STKaiti" w:eastAsia="STKaiti" w:hAnsi="STKaiti" w:hint="eastAsia"/>
                <w:lang w:eastAsia="zh-CN"/>
              </w:rPr>
              <w:t>表4.</w:t>
            </w:r>
            <w:r>
              <w:rPr>
                <w:rFonts w:ascii="STKaiti" w:eastAsia="STKaiti" w:hAnsi="STKaiti"/>
                <w:lang w:eastAsia="zh-CN"/>
              </w:rPr>
              <w:t>3</w:t>
            </w:r>
            <w:r>
              <w:rPr>
                <w:rFonts w:ascii="STKaiti" w:eastAsia="STKaiti" w:hAnsi="STKaiti" w:hint="eastAsia"/>
                <w:lang w:eastAsia="zh-CN"/>
              </w:rPr>
              <w:t>-1的注</w:t>
            </w:r>
            <w:bookmarkEnd w:id="603"/>
            <w:bookmarkEnd w:id="604"/>
          </w:p>
          <w:p w:rsidR="008814DB" w:rsidRPr="00374ED3" w:rsidRDefault="008814DB" w:rsidP="003D4B60">
            <w:pPr>
              <w:pStyle w:val="TableLegendNote"/>
              <w:pageBreakBefore/>
              <w:spacing w:before="100"/>
              <w:ind w:left="0" w:right="0"/>
              <w:rPr>
                <w:szCs w:val="22"/>
                <w:lang w:val="en-GB" w:eastAsia="zh-CN"/>
              </w:rPr>
            </w:pPr>
            <w:r w:rsidRPr="00374ED3">
              <w:rPr>
                <w:rFonts w:hint="eastAsia"/>
                <w:szCs w:val="22"/>
                <w:lang w:val="en-GB" w:eastAsia="zh-CN"/>
              </w:rPr>
              <w:t>注</w:t>
            </w:r>
            <w:r w:rsidRPr="00374ED3">
              <w:rPr>
                <w:szCs w:val="22"/>
                <w:lang w:val="en-GB" w:eastAsia="zh-CN"/>
              </w:rPr>
              <w:t xml:space="preserve"> 7 – </w:t>
            </w:r>
            <w:r w:rsidRPr="00374ED3">
              <w:rPr>
                <w:rFonts w:hint="eastAsia"/>
                <w:szCs w:val="22"/>
                <w:lang w:val="en-GB" w:eastAsia="zh-CN"/>
              </w:rPr>
              <w:t>适用于与工作于</w:t>
            </w:r>
            <w:r w:rsidR="00374ED3" w:rsidRPr="00374ED3">
              <w:rPr>
                <w:szCs w:val="22"/>
                <w:lang w:eastAsia="zh-CN"/>
              </w:rPr>
              <w:t>1 884.5</w:t>
            </w:r>
            <w:r w:rsidR="00374ED3" w:rsidRPr="00374ED3">
              <w:rPr>
                <w:rFonts w:hint="eastAsia"/>
                <w:szCs w:val="22"/>
                <w:lang w:eastAsia="zh-CN"/>
              </w:rPr>
              <w:t>-</w:t>
            </w:r>
            <w:r w:rsidRPr="00374ED3">
              <w:rPr>
                <w:szCs w:val="22"/>
                <w:lang w:eastAsia="zh-CN"/>
              </w:rPr>
              <w:t>1 919. 6 MHz</w:t>
            </w:r>
            <w:r w:rsidRPr="00374ED3">
              <w:rPr>
                <w:rFonts w:hint="eastAsia"/>
                <w:szCs w:val="22"/>
                <w:lang w:val="en-GB" w:eastAsia="zh-CN"/>
              </w:rPr>
              <w:t>的</w:t>
            </w:r>
            <w:r w:rsidR="00374ED3" w:rsidRPr="00374ED3">
              <w:rPr>
                <w:rFonts w:hint="eastAsia"/>
                <w:szCs w:val="22"/>
                <w:lang w:val="en-GB" w:eastAsia="zh-CN"/>
              </w:rPr>
              <w:t>个人手持电话系统（</w:t>
            </w:r>
            <w:r w:rsidRPr="00374ED3">
              <w:rPr>
                <w:szCs w:val="22"/>
                <w:lang w:val="en-GB" w:eastAsia="zh-CN"/>
              </w:rPr>
              <w:t>PHS</w:t>
            </w:r>
            <w:r w:rsidR="00374ED3" w:rsidRPr="00374ED3">
              <w:rPr>
                <w:rFonts w:hint="eastAsia"/>
                <w:szCs w:val="22"/>
                <w:lang w:val="en-GB" w:eastAsia="zh-CN"/>
              </w:rPr>
              <w:t>）</w:t>
            </w:r>
            <w:r w:rsidRPr="00374ED3">
              <w:rPr>
                <w:rFonts w:hint="eastAsia"/>
                <w:szCs w:val="22"/>
                <w:lang w:val="en-GB" w:eastAsia="zh-CN"/>
              </w:rPr>
              <w:t>共存时。</w:t>
            </w:r>
          </w:p>
          <w:p w:rsidR="008814DB" w:rsidRPr="00374ED3" w:rsidRDefault="008814DB" w:rsidP="003D4B60">
            <w:pPr>
              <w:pStyle w:val="TableLegendNote"/>
              <w:spacing w:before="100"/>
              <w:ind w:left="0" w:right="0"/>
              <w:rPr>
                <w:szCs w:val="22"/>
                <w:lang w:val="en-GB" w:eastAsia="zh-CN"/>
              </w:rPr>
            </w:pPr>
            <w:r w:rsidRPr="00374ED3">
              <w:rPr>
                <w:rFonts w:hint="eastAsia"/>
                <w:szCs w:val="22"/>
                <w:lang w:val="en-GB" w:eastAsia="zh-CN"/>
              </w:rPr>
              <w:t>注</w:t>
            </w:r>
            <w:r w:rsidRPr="00374ED3">
              <w:rPr>
                <w:szCs w:val="22"/>
                <w:lang w:val="en-GB" w:eastAsia="zh-CN"/>
              </w:rPr>
              <w:t xml:space="preserve"> 8 – </w:t>
            </w:r>
            <w:r w:rsidRPr="00374ED3">
              <w:rPr>
                <w:rFonts w:hint="eastAsia"/>
                <w:szCs w:val="22"/>
                <w:lang w:val="en-GB" w:eastAsia="zh-CN"/>
              </w:rPr>
              <w:t>适用于与工作于</w:t>
            </w:r>
            <w:r w:rsidRPr="00374ED3">
              <w:rPr>
                <w:szCs w:val="22"/>
                <w:lang w:val="en-GB" w:eastAsia="zh-CN"/>
              </w:rPr>
              <w:t>1 884.5-1 915.7 MHz</w:t>
            </w:r>
            <w:r w:rsidRPr="00374ED3">
              <w:rPr>
                <w:rFonts w:hint="eastAsia"/>
                <w:szCs w:val="22"/>
                <w:lang w:val="en-GB" w:eastAsia="zh-CN"/>
              </w:rPr>
              <w:t>的</w:t>
            </w:r>
            <w:r w:rsidRPr="00374ED3">
              <w:rPr>
                <w:szCs w:val="22"/>
                <w:lang w:val="en-GB" w:eastAsia="zh-CN"/>
              </w:rPr>
              <w:t>PHS</w:t>
            </w:r>
            <w:r w:rsidRPr="00374ED3">
              <w:rPr>
                <w:rFonts w:hint="eastAsia"/>
                <w:szCs w:val="22"/>
                <w:lang w:val="en-GB" w:eastAsia="zh-CN"/>
              </w:rPr>
              <w:t>系统共存时。</w:t>
            </w:r>
          </w:p>
          <w:p w:rsidR="008814DB" w:rsidRPr="00374ED3" w:rsidRDefault="008814DB" w:rsidP="003D4B60">
            <w:pPr>
              <w:pStyle w:val="TableLegendNote"/>
              <w:spacing w:before="100"/>
              <w:ind w:left="0" w:right="0"/>
              <w:rPr>
                <w:szCs w:val="22"/>
                <w:lang w:val="en-GB" w:eastAsia="zh-CN"/>
              </w:rPr>
            </w:pPr>
            <w:r w:rsidRPr="00374ED3">
              <w:rPr>
                <w:rFonts w:hint="eastAsia"/>
                <w:szCs w:val="22"/>
                <w:lang w:val="en-GB" w:eastAsia="zh-CN"/>
              </w:rPr>
              <w:t>注</w:t>
            </w:r>
            <w:r w:rsidR="008E23E7">
              <w:rPr>
                <w:szCs w:val="22"/>
                <w:lang w:val="en-GB" w:eastAsia="zh-CN"/>
              </w:rPr>
              <w:t xml:space="preserve"> 9 – </w:t>
            </w:r>
            <w:r w:rsidR="008E23E7" w:rsidRPr="00374ED3">
              <w:rPr>
                <w:szCs w:val="22"/>
                <w:lang w:eastAsia="zh-CN"/>
              </w:rPr>
              <w:t>N/A</w:t>
            </w:r>
            <w:r w:rsidRPr="00374ED3">
              <w:rPr>
                <w:rFonts w:hint="eastAsia"/>
                <w:szCs w:val="22"/>
                <w:lang w:val="en-GB" w:eastAsia="zh-CN"/>
              </w:rPr>
              <w:t>。</w:t>
            </w:r>
          </w:p>
          <w:p w:rsidR="008814DB" w:rsidRPr="00374ED3" w:rsidRDefault="008814DB" w:rsidP="003D4B60">
            <w:pPr>
              <w:pStyle w:val="TableLegendNote"/>
              <w:spacing w:before="100"/>
              <w:ind w:left="0" w:right="0"/>
              <w:rPr>
                <w:szCs w:val="22"/>
                <w:lang w:val="en-GB" w:eastAsia="zh-CN"/>
              </w:rPr>
            </w:pPr>
            <w:r w:rsidRPr="00374ED3">
              <w:rPr>
                <w:rFonts w:hint="eastAsia"/>
                <w:szCs w:val="22"/>
                <w:lang w:val="en-GB" w:eastAsia="zh-CN"/>
              </w:rPr>
              <w:t>注</w:t>
            </w:r>
            <w:r w:rsidRPr="00374ED3">
              <w:rPr>
                <w:szCs w:val="22"/>
                <w:lang w:val="en-GB" w:eastAsia="zh-CN"/>
              </w:rPr>
              <w:t xml:space="preserve">10 – </w:t>
            </w:r>
            <w:r w:rsidR="008E23E7" w:rsidRPr="00374ED3">
              <w:rPr>
                <w:szCs w:val="22"/>
                <w:lang w:eastAsia="zh-CN"/>
              </w:rPr>
              <w:t>N/A</w:t>
            </w:r>
            <w:r w:rsidRPr="00374ED3">
              <w:rPr>
                <w:rFonts w:hint="eastAsia"/>
                <w:szCs w:val="22"/>
                <w:lang w:val="en-GB" w:eastAsia="zh-CN"/>
              </w:rPr>
              <w:t>。</w:t>
            </w:r>
          </w:p>
          <w:p w:rsidR="008814DB" w:rsidRPr="00374ED3" w:rsidRDefault="008814DB" w:rsidP="003D4B60">
            <w:pPr>
              <w:pStyle w:val="TableLegendNote"/>
              <w:spacing w:before="100"/>
              <w:ind w:left="0" w:right="0"/>
              <w:rPr>
                <w:szCs w:val="22"/>
                <w:lang w:eastAsia="zh-CN"/>
              </w:rPr>
            </w:pPr>
            <w:r w:rsidRPr="00374ED3">
              <w:rPr>
                <w:rFonts w:hint="eastAsia"/>
                <w:szCs w:val="22"/>
                <w:lang w:val="en-GB" w:eastAsia="zh-CN"/>
              </w:rPr>
              <w:t>注</w:t>
            </w:r>
            <w:r w:rsidRPr="00374ED3">
              <w:rPr>
                <w:szCs w:val="22"/>
                <w:lang w:eastAsia="zh-CN"/>
              </w:rPr>
              <w:t xml:space="preserve">11 – </w:t>
            </w:r>
            <w:r w:rsidRPr="00374ED3">
              <w:rPr>
                <w:rFonts w:hint="eastAsia"/>
                <w:szCs w:val="22"/>
                <w:lang w:eastAsia="zh-CN"/>
              </w:rPr>
              <w:t>是否用</w:t>
            </w:r>
            <w:r w:rsidRPr="00374ED3">
              <w:rPr>
                <w:szCs w:val="22"/>
                <w:lang w:eastAsia="zh-CN"/>
              </w:rPr>
              <w:t xml:space="preserve">793-805 MHz </w:t>
            </w:r>
            <w:r w:rsidRPr="00374ED3">
              <w:rPr>
                <w:rFonts w:hint="eastAsia"/>
                <w:szCs w:val="22"/>
                <w:lang w:eastAsia="zh-CN"/>
              </w:rPr>
              <w:t>替换</w:t>
            </w:r>
            <w:r w:rsidRPr="00374ED3">
              <w:rPr>
                <w:szCs w:val="22"/>
                <w:lang w:eastAsia="zh-CN"/>
              </w:rPr>
              <w:t>799-805 MHz</w:t>
            </w:r>
            <w:r w:rsidRPr="00374ED3">
              <w:rPr>
                <w:rFonts w:hint="eastAsia"/>
                <w:szCs w:val="22"/>
                <w:lang w:eastAsia="zh-CN"/>
              </w:rPr>
              <w:t>作为适用频段范围正在评估中。</w:t>
            </w:r>
          </w:p>
          <w:p w:rsidR="008814DB" w:rsidRPr="00374ED3" w:rsidRDefault="008814DB" w:rsidP="003D4B60">
            <w:pPr>
              <w:pStyle w:val="TableLegendNote"/>
              <w:spacing w:before="100"/>
              <w:ind w:left="0" w:right="0"/>
              <w:rPr>
                <w:szCs w:val="22"/>
                <w:lang w:eastAsia="zh-CN"/>
              </w:rPr>
            </w:pPr>
            <w:r w:rsidRPr="00374ED3">
              <w:rPr>
                <w:rFonts w:hint="eastAsia"/>
                <w:szCs w:val="22"/>
                <w:lang w:val="en-GB" w:eastAsia="zh-CN"/>
              </w:rPr>
              <w:t>注</w:t>
            </w:r>
            <w:r w:rsidRPr="00374ED3">
              <w:rPr>
                <w:szCs w:val="22"/>
                <w:lang w:eastAsia="zh-CN"/>
              </w:rPr>
              <w:t xml:space="preserve">12 – </w:t>
            </w:r>
            <w:r w:rsidRPr="00374ED3">
              <w:rPr>
                <w:rFonts w:hint="eastAsia"/>
                <w:szCs w:val="22"/>
                <w:lang w:eastAsia="zh-CN"/>
              </w:rPr>
              <w:t>发射测量需要保证充分的功率平均，以确保标准差小于</w:t>
            </w:r>
            <w:r w:rsidRPr="00374ED3">
              <w:rPr>
                <w:szCs w:val="22"/>
                <w:lang w:eastAsia="zh-CN"/>
              </w:rPr>
              <w:t>0.5 dB</w:t>
            </w:r>
            <w:r w:rsidRPr="00374ED3">
              <w:rPr>
                <w:rFonts w:hint="eastAsia"/>
                <w:szCs w:val="22"/>
                <w:lang w:eastAsia="zh-CN"/>
              </w:rPr>
              <w:t>。</w:t>
            </w:r>
          </w:p>
          <w:p w:rsidR="008814DB" w:rsidRPr="00374ED3" w:rsidRDefault="008814DB" w:rsidP="003D4B60">
            <w:pPr>
              <w:pStyle w:val="TableLegendNote"/>
              <w:spacing w:before="100"/>
              <w:ind w:left="0" w:right="0"/>
              <w:rPr>
                <w:szCs w:val="22"/>
                <w:lang w:eastAsia="zh-CN"/>
              </w:rPr>
            </w:pPr>
            <w:r w:rsidRPr="00374ED3">
              <w:rPr>
                <w:rFonts w:hint="eastAsia"/>
                <w:szCs w:val="22"/>
                <w:lang w:val="en-GB" w:eastAsia="zh-CN"/>
              </w:rPr>
              <w:t>注</w:t>
            </w:r>
            <w:r w:rsidRPr="00374ED3">
              <w:rPr>
                <w:szCs w:val="22"/>
                <w:lang w:eastAsia="zh-CN"/>
              </w:rPr>
              <w:t xml:space="preserve">13 − </w:t>
            </w:r>
            <w:r w:rsidR="00E4495C">
              <w:rPr>
                <w:rFonts w:hint="eastAsia"/>
                <w:szCs w:val="22"/>
                <w:lang w:eastAsia="zh-CN"/>
              </w:rPr>
              <w:t>该要求用于在</w:t>
            </w:r>
            <w:r w:rsidRPr="00374ED3">
              <w:rPr>
                <w:szCs w:val="22"/>
                <w:lang w:eastAsia="zh-CN"/>
              </w:rPr>
              <w:t>1 744.9 MHz</w:t>
            </w:r>
            <w:r w:rsidRPr="00374ED3">
              <w:rPr>
                <w:rFonts w:hint="eastAsia"/>
                <w:szCs w:val="22"/>
                <w:lang w:eastAsia="zh-CN"/>
              </w:rPr>
              <w:t>和</w:t>
            </w:r>
            <w:r w:rsidRPr="00374ED3">
              <w:rPr>
                <w:szCs w:val="22"/>
                <w:lang w:eastAsia="zh-CN"/>
              </w:rPr>
              <w:t>1784.9 MHz</w:t>
            </w:r>
            <w:r w:rsidR="00E4495C">
              <w:rPr>
                <w:rFonts w:hint="eastAsia"/>
                <w:szCs w:val="22"/>
                <w:lang w:eastAsia="zh-CN"/>
              </w:rPr>
              <w:t>内分配的</w:t>
            </w:r>
            <w:r w:rsidR="00E4495C" w:rsidRPr="00374ED3">
              <w:rPr>
                <w:szCs w:val="22"/>
                <w:lang w:eastAsia="zh-CN"/>
              </w:rPr>
              <w:t>5</w:t>
            </w:r>
            <w:r w:rsidR="00E4495C">
              <w:rPr>
                <w:rFonts w:hint="eastAsia"/>
                <w:szCs w:val="22"/>
                <w:lang w:eastAsia="zh-CN"/>
              </w:rPr>
              <w:t xml:space="preserve"> MHz</w:t>
            </w:r>
            <w:r w:rsidR="00E4495C" w:rsidRPr="00374ED3">
              <w:rPr>
                <w:rFonts w:hint="eastAsia"/>
                <w:szCs w:val="22"/>
                <w:lang w:eastAsia="zh-CN"/>
              </w:rPr>
              <w:t>，</w:t>
            </w:r>
            <w:r w:rsidR="00E4495C" w:rsidRPr="00374ED3">
              <w:rPr>
                <w:szCs w:val="22"/>
                <w:lang w:eastAsia="zh-CN"/>
              </w:rPr>
              <w:t>10</w:t>
            </w:r>
            <w:r w:rsidR="00E4495C">
              <w:rPr>
                <w:rFonts w:hint="eastAsia"/>
                <w:szCs w:val="22"/>
                <w:lang w:eastAsia="zh-CN"/>
              </w:rPr>
              <w:t xml:space="preserve"> MHz</w:t>
            </w:r>
            <w:r w:rsidR="00E4495C" w:rsidRPr="00374ED3">
              <w:rPr>
                <w:rFonts w:hint="eastAsia"/>
                <w:szCs w:val="22"/>
                <w:lang w:eastAsia="zh-CN"/>
              </w:rPr>
              <w:t>，</w:t>
            </w:r>
            <w:r w:rsidR="00E4495C" w:rsidRPr="00374ED3">
              <w:rPr>
                <w:szCs w:val="22"/>
                <w:lang w:eastAsia="zh-CN"/>
              </w:rPr>
              <w:t>15</w:t>
            </w:r>
            <w:r w:rsidR="00E4495C">
              <w:rPr>
                <w:rFonts w:hint="eastAsia"/>
                <w:szCs w:val="22"/>
                <w:lang w:eastAsia="zh-CN"/>
              </w:rPr>
              <w:t xml:space="preserve"> MHz</w:t>
            </w:r>
            <w:r w:rsidR="00E4495C" w:rsidRPr="00374ED3">
              <w:rPr>
                <w:rFonts w:hint="eastAsia"/>
                <w:szCs w:val="22"/>
                <w:lang w:eastAsia="zh-CN"/>
              </w:rPr>
              <w:t>和</w:t>
            </w:r>
            <w:r w:rsidR="00E4495C" w:rsidRPr="00374ED3">
              <w:rPr>
                <w:szCs w:val="22"/>
                <w:lang w:eastAsia="zh-CN"/>
              </w:rPr>
              <w:t>20 MHz E-UTRA</w:t>
            </w:r>
            <w:r w:rsidR="00E4495C" w:rsidRPr="00374ED3">
              <w:rPr>
                <w:rFonts w:hint="eastAsia"/>
                <w:szCs w:val="22"/>
                <w:lang w:eastAsia="zh-CN"/>
              </w:rPr>
              <w:t>信道带宽</w:t>
            </w:r>
            <w:r w:rsidRPr="00374ED3">
              <w:rPr>
                <w:rFonts w:hint="eastAsia"/>
                <w:szCs w:val="22"/>
                <w:lang w:eastAsia="zh-CN"/>
              </w:rPr>
              <w:t>。</w:t>
            </w:r>
          </w:p>
          <w:p w:rsidR="008814DB" w:rsidRPr="00374ED3" w:rsidRDefault="008814DB" w:rsidP="003D4B60">
            <w:pPr>
              <w:pStyle w:val="TableLegendNote"/>
              <w:spacing w:before="100"/>
              <w:ind w:left="0" w:right="0"/>
              <w:rPr>
                <w:szCs w:val="22"/>
                <w:lang w:eastAsia="zh-CN"/>
              </w:rPr>
            </w:pPr>
            <w:r w:rsidRPr="00374ED3">
              <w:rPr>
                <w:rFonts w:hint="eastAsia"/>
                <w:szCs w:val="22"/>
                <w:lang w:val="en-GB" w:eastAsia="zh-CN"/>
              </w:rPr>
              <w:t>注</w:t>
            </w:r>
            <w:r w:rsidRPr="00374ED3">
              <w:rPr>
                <w:szCs w:val="22"/>
                <w:lang w:eastAsia="zh-CN"/>
              </w:rPr>
              <w:t>14 –</w:t>
            </w:r>
            <w:r w:rsidR="008E23E7" w:rsidRPr="00374ED3">
              <w:rPr>
                <w:szCs w:val="22"/>
                <w:lang w:eastAsia="zh-CN"/>
              </w:rPr>
              <w:t xml:space="preserve"> N/A</w:t>
            </w:r>
            <w:r w:rsidRPr="00374ED3">
              <w:rPr>
                <w:rFonts w:hint="eastAsia"/>
                <w:szCs w:val="22"/>
                <w:lang w:eastAsia="zh-CN"/>
              </w:rPr>
              <w:t>。</w:t>
            </w:r>
          </w:p>
          <w:p w:rsidR="00801303" w:rsidRPr="00374ED3" w:rsidRDefault="008814DB" w:rsidP="003D4B60">
            <w:pPr>
              <w:pStyle w:val="TableLegendNote"/>
              <w:spacing w:before="100"/>
              <w:ind w:left="0" w:right="0"/>
              <w:rPr>
                <w:lang w:eastAsia="zh-CN"/>
              </w:rPr>
            </w:pPr>
            <w:r w:rsidRPr="00374ED3">
              <w:rPr>
                <w:rFonts w:hint="eastAsia"/>
                <w:szCs w:val="22"/>
                <w:lang w:val="en-GB" w:eastAsia="zh-CN"/>
              </w:rPr>
              <w:t>注</w:t>
            </w:r>
            <w:r w:rsidRPr="00374ED3">
              <w:rPr>
                <w:szCs w:val="22"/>
                <w:lang w:eastAsia="zh-CN"/>
              </w:rPr>
              <w:t xml:space="preserve">15 – </w:t>
            </w:r>
            <w:r w:rsidRPr="00374ED3">
              <w:rPr>
                <w:rFonts w:hint="eastAsia"/>
                <w:szCs w:val="22"/>
                <w:lang w:eastAsia="zh-CN"/>
              </w:rPr>
              <w:t>这些要求也适用于</w:t>
            </w:r>
            <w:r w:rsidR="007B5E50">
              <w:rPr>
                <w:rFonts w:hint="eastAsia"/>
                <w:szCs w:val="22"/>
                <w:lang w:eastAsia="zh-CN"/>
              </w:rPr>
              <w:t>距离</w:t>
            </w:r>
            <w:r w:rsidR="00E4495C">
              <w:rPr>
                <w:rFonts w:hint="eastAsia"/>
                <w:szCs w:val="22"/>
                <w:lang w:eastAsia="zh-CN"/>
              </w:rPr>
              <w:t>信道带宽边缘、小于</w:t>
            </w:r>
            <w:r w:rsidRPr="00374ED3">
              <w:rPr>
                <w:rFonts w:hint="eastAsia"/>
                <w:szCs w:val="22"/>
                <w:lang w:eastAsia="zh-CN"/>
              </w:rPr>
              <w:t>表</w:t>
            </w:r>
            <w:r w:rsidRPr="00374ED3">
              <w:rPr>
                <w:szCs w:val="22"/>
                <w:lang w:eastAsia="zh-CN"/>
              </w:rPr>
              <w:t>4</w:t>
            </w:r>
            <w:r w:rsidR="008E23E7">
              <w:rPr>
                <w:szCs w:val="22"/>
                <w:lang w:eastAsia="zh-CN"/>
              </w:rPr>
              <w:t>.1</w:t>
            </w:r>
            <w:r w:rsidRPr="00374ED3">
              <w:rPr>
                <w:szCs w:val="22"/>
                <w:lang w:eastAsia="zh-CN"/>
              </w:rPr>
              <w:t>-1</w:t>
            </w:r>
            <w:r w:rsidRPr="00374ED3">
              <w:rPr>
                <w:rFonts w:hint="eastAsia"/>
                <w:szCs w:val="22"/>
                <w:lang w:eastAsia="zh-CN"/>
              </w:rPr>
              <w:t>和表</w:t>
            </w:r>
            <w:r w:rsidRPr="00374ED3">
              <w:rPr>
                <w:szCs w:val="22"/>
                <w:lang w:eastAsia="zh-CN"/>
              </w:rPr>
              <w:t>4.2−1</w:t>
            </w:r>
            <w:r w:rsidRPr="00374ED3">
              <w:rPr>
                <w:rFonts w:hint="eastAsia"/>
                <w:szCs w:val="22"/>
                <w:lang w:eastAsia="zh-CN"/>
              </w:rPr>
              <w:t>中</w:t>
            </w:r>
            <w:r w:rsidRPr="00374ED3">
              <w:rPr>
                <w:szCs w:val="22"/>
                <w:lang w:eastAsia="zh-CN"/>
              </w:rPr>
              <w:t>F</w:t>
            </w:r>
            <w:r w:rsidR="00306D27" w:rsidRPr="00374ED3">
              <w:rPr>
                <w:szCs w:val="22"/>
                <w:vertAlign w:val="subscript"/>
                <w:lang w:eastAsia="zh-CN"/>
              </w:rPr>
              <w:t>OoB</w:t>
            </w:r>
            <w:r w:rsidRPr="00374ED3">
              <w:rPr>
                <w:szCs w:val="22"/>
                <w:lang w:eastAsia="zh-CN"/>
              </w:rPr>
              <w:t xml:space="preserve">(MHz) </w:t>
            </w:r>
            <w:r w:rsidRPr="00374ED3">
              <w:rPr>
                <w:rFonts w:hint="eastAsia"/>
                <w:szCs w:val="22"/>
                <w:lang w:eastAsia="zh-CN"/>
              </w:rPr>
              <w:t>的频率范围。</w:t>
            </w:r>
            <w:bookmarkEnd w:id="602"/>
          </w:p>
        </w:tc>
      </w:tr>
      <w:tr w:rsidR="00801303" w:rsidRPr="00A82F9C" w:rsidTr="000D2811">
        <w:trPr>
          <w:gridAfter w:val="1"/>
          <w:wAfter w:w="20" w:type="dxa"/>
          <w:trHeight w:val="224"/>
          <w:jc w:val="center"/>
        </w:trPr>
        <w:tc>
          <w:tcPr>
            <w:tcW w:w="9634" w:type="dxa"/>
            <w:gridSpan w:val="9"/>
            <w:tcBorders>
              <w:top w:val="nil"/>
              <w:left w:val="nil"/>
              <w:bottom w:val="nil"/>
              <w:right w:val="nil"/>
            </w:tcBorders>
            <w:shd w:val="clear" w:color="auto" w:fill="auto"/>
          </w:tcPr>
          <w:p w:rsidR="00801303" w:rsidRPr="00CA1D05" w:rsidRDefault="00E8143E" w:rsidP="003D4B60">
            <w:pPr>
              <w:pStyle w:val="TableLegendNote"/>
              <w:spacing w:before="100"/>
              <w:ind w:left="0" w:right="0"/>
              <w:rPr>
                <w:szCs w:val="22"/>
                <w:lang w:val="fr-FR" w:eastAsia="zh-CN"/>
              </w:rPr>
            </w:pPr>
            <w:bookmarkStart w:id="605" w:name="lt_pId4001"/>
            <w:r w:rsidRPr="00374ED3">
              <w:rPr>
                <w:szCs w:val="22"/>
                <w:lang w:eastAsia="zh-CN"/>
              </w:rPr>
              <w:t>注</w:t>
            </w:r>
            <w:r w:rsidR="00801303" w:rsidRPr="00CA1D05">
              <w:rPr>
                <w:szCs w:val="22"/>
                <w:lang w:val="fr-FR" w:eastAsia="zh-CN"/>
              </w:rPr>
              <w:t>16 –</w:t>
            </w:r>
            <w:r w:rsidR="008E23E7" w:rsidRPr="00CA1D05">
              <w:rPr>
                <w:rFonts w:hint="eastAsia"/>
                <w:szCs w:val="22"/>
                <w:lang w:val="fr-FR" w:eastAsia="zh-CN"/>
              </w:rPr>
              <w:t xml:space="preserve"> </w:t>
            </w:r>
            <w:r w:rsidR="008E23E7" w:rsidRPr="00CA1D05">
              <w:rPr>
                <w:szCs w:val="22"/>
                <w:lang w:val="fr-FR" w:eastAsia="zh-CN"/>
              </w:rPr>
              <w:t>N/A</w:t>
            </w:r>
            <w:r w:rsidR="00E4495C" w:rsidRPr="00A82F9C">
              <w:rPr>
                <w:rFonts w:hint="eastAsia"/>
                <w:szCs w:val="22"/>
                <w:lang w:eastAsia="zh-CN"/>
              </w:rPr>
              <w:t>。</w:t>
            </w:r>
            <w:bookmarkEnd w:id="605"/>
          </w:p>
          <w:p w:rsidR="00801303" w:rsidRPr="00CA1D05" w:rsidRDefault="00E8143E" w:rsidP="003D4B60">
            <w:pPr>
              <w:pStyle w:val="TableLegendNote"/>
              <w:spacing w:before="100"/>
              <w:ind w:left="0" w:right="0"/>
              <w:rPr>
                <w:szCs w:val="22"/>
                <w:lang w:val="fr-FR" w:eastAsia="zh-CN"/>
              </w:rPr>
            </w:pPr>
            <w:bookmarkStart w:id="606" w:name="lt_pId4002"/>
            <w:r w:rsidRPr="00E4495C">
              <w:rPr>
                <w:szCs w:val="22"/>
                <w:lang w:eastAsia="zh-CN"/>
              </w:rPr>
              <w:t>注</w:t>
            </w:r>
            <w:r w:rsidR="00801303" w:rsidRPr="00CA1D05">
              <w:rPr>
                <w:szCs w:val="22"/>
                <w:lang w:val="fr-FR" w:eastAsia="zh-CN"/>
              </w:rPr>
              <w:t>17 – N/A</w:t>
            </w:r>
            <w:bookmarkEnd w:id="606"/>
            <w:r w:rsidR="008E23E7">
              <w:rPr>
                <w:rFonts w:hint="eastAsia"/>
                <w:szCs w:val="22"/>
                <w:lang w:eastAsia="zh-CN"/>
              </w:rPr>
              <w:t>。</w:t>
            </w:r>
          </w:p>
          <w:p w:rsidR="00801303" w:rsidRPr="00CA1D05" w:rsidRDefault="00E8143E" w:rsidP="003D4B60">
            <w:pPr>
              <w:pStyle w:val="TableLegendNote"/>
              <w:spacing w:before="100"/>
              <w:ind w:left="0" w:right="0"/>
              <w:rPr>
                <w:szCs w:val="22"/>
                <w:lang w:val="fr-FR" w:eastAsia="zh-CN"/>
              </w:rPr>
            </w:pPr>
            <w:bookmarkStart w:id="607" w:name="lt_pId4003"/>
            <w:r w:rsidRPr="00E4495C">
              <w:rPr>
                <w:szCs w:val="22"/>
                <w:lang w:eastAsia="zh-CN"/>
              </w:rPr>
              <w:t>注</w:t>
            </w:r>
            <w:r w:rsidR="00801303" w:rsidRPr="00CA1D05">
              <w:rPr>
                <w:szCs w:val="22"/>
                <w:lang w:val="fr-FR" w:eastAsia="zh-CN"/>
              </w:rPr>
              <w:t>18 – N/A</w:t>
            </w:r>
            <w:bookmarkEnd w:id="607"/>
            <w:r w:rsidR="008E23E7">
              <w:rPr>
                <w:rFonts w:hint="eastAsia"/>
                <w:szCs w:val="22"/>
                <w:lang w:eastAsia="zh-CN"/>
              </w:rPr>
              <w:t>。</w:t>
            </w:r>
          </w:p>
          <w:p w:rsidR="00E4495C" w:rsidRPr="00A82F9C" w:rsidRDefault="00E4495C" w:rsidP="000D2811">
            <w:pPr>
              <w:pStyle w:val="TableLegendNote"/>
              <w:spacing w:before="100"/>
              <w:ind w:left="0" w:right="0"/>
              <w:rPr>
                <w:szCs w:val="22"/>
                <w:lang w:eastAsia="zh-CN"/>
              </w:rPr>
            </w:pPr>
            <w:r w:rsidRPr="00A82F9C">
              <w:rPr>
                <w:rFonts w:hint="eastAsia"/>
                <w:szCs w:val="22"/>
                <w:lang w:eastAsia="zh-CN"/>
              </w:rPr>
              <w:t>注</w:t>
            </w:r>
            <w:r w:rsidRPr="00A82F9C">
              <w:rPr>
                <w:rFonts w:hint="eastAsia"/>
                <w:szCs w:val="22"/>
                <w:lang w:eastAsia="zh-CN"/>
              </w:rPr>
              <w:t>19</w:t>
            </w:r>
            <w:r w:rsidRPr="002612EA">
              <w:rPr>
                <w:szCs w:val="22"/>
                <w:lang w:eastAsia="zh-CN"/>
              </w:rPr>
              <w:t xml:space="preserve"> – </w:t>
            </w:r>
            <w:r>
              <w:rPr>
                <w:rFonts w:hint="eastAsia"/>
                <w:szCs w:val="22"/>
                <w:lang w:eastAsia="zh-CN"/>
              </w:rPr>
              <w:t>适用于当指配</w:t>
            </w:r>
            <w:r w:rsidRPr="002612EA">
              <w:rPr>
                <w:rFonts w:hint="eastAsia"/>
                <w:szCs w:val="22"/>
                <w:lang w:eastAsia="zh-CN"/>
              </w:rPr>
              <w:t>E-UTRA</w:t>
            </w:r>
            <w:r>
              <w:rPr>
                <w:rFonts w:hint="eastAsia"/>
                <w:szCs w:val="22"/>
                <w:lang w:eastAsia="zh-CN"/>
              </w:rPr>
              <w:t>载波限制在</w:t>
            </w:r>
            <w:r w:rsidRPr="002612EA">
              <w:rPr>
                <w:rFonts w:hint="eastAsia"/>
                <w:szCs w:val="22"/>
                <w:lang w:eastAsia="zh-CN"/>
              </w:rPr>
              <w:t>718 MHz</w:t>
            </w:r>
            <w:r>
              <w:rPr>
                <w:rFonts w:hint="eastAsia"/>
                <w:szCs w:val="22"/>
                <w:lang w:eastAsia="zh-CN"/>
              </w:rPr>
              <w:t>和</w:t>
            </w:r>
            <w:r w:rsidRPr="002612EA">
              <w:rPr>
                <w:rFonts w:hint="eastAsia"/>
                <w:szCs w:val="22"/>
                <w:lang w:eastAsia="zh-CN"/>
              </w:rPr>
              <w:t>748 M</w:t>
            </w:r>
            <w:r w:rsidRPr="002612EA">
              <w:rPr>
                <w:szCs w:val="22"/>
                <w:lang w:eastAsia="zh-CN"/>
              </w:rPr>
              <w:t>h</w:t>
            </w:r>
            <w:r w:rsidRPr="002612EA">
              <w:rPr>
                <w:rFonts w:hint="eastAsia"/>
                <w:szCs w:val="22"/>
                <w:lang w:eastAsia="zh-CN"/>
              </w:rPr>
              <w:t>z</w:t>
            </w:r>
            <w:r>
              <w:rPr>
                <w:rFonts w:hint="eastAsia"/>
                <w:szCs w:val="22"/>
                <w:lang w:eastAsia="zh-CN"/>
              </w:rPr>
              <w:t>内时以及当所用信道带宽为</w:t>
            </w:r>
            <w:r w:rsidRPr="002612EA">
              <w:rPr>
                <w:rFonts w:hint="eastAsia"/>
                <w:szCs w:val="22"/>
                <w:lang w:eastAsia="zh-CN"/>
              </w:rPr>
              <w:t>5 MHz</w:t>
            </w:r>
            <w:r>
              <w:rPr>
                <w:rFonts w:hint="eastAsia"/>
                <w:szCs w:val="22"/>
                <w:lang w:eastAsia="zh-CN"/>
              </w:rPr>
              <w:t>或</w:t>
            </w:r>
            <w:r w:rsidRPr="002612EA">
              <w:rPr>
                <w:rFonts w:hint="eastAsia"/>
                <w:szCs w:val="22"/>
                <w:lang w:eastAsia="zh-CN"/>
              </w:rPr>
              <w:t>10</w:t>
            </w:r>
            <w:r w:rsidR="000D2811">
              <w:rPr>
                <w:szCs w:val="22"/>
                <w:lang w:eastAsia="zh-CN"/>
              </w:rPr>
              <w:t> </w:t>
            </w:r>
            <w:r w:rsidRPr="002612EA">
              <w:rPr>
                <w:rFonts w:hint="eastAsia"/>
                <w:szCs w:val="22"/>
                <w:lang w:eastAsia="zh-CN"/>
              </w:rPr>
              <w:t>MHz</w:t>
            </w:r>
            <w:r>
              <w:rPr>
                <w:rFonts w:hint="eastAsia"/>
                <w:szCs w:val="22"/>
                <w:lang w:eastAsia="zh-CN"/>
              </w:rPr>
              <w:t>时。</w:t>
            </w:r>
          </w:p>
          <w:p w:rsidR="00E4495C" w:rsidRPr="00A82F9C" w:rsidRDefault="00E4495C" w:rsidP="003D4B60">
            <w:pPr>
              <w:pStyle w:val="TableLegendNote"/>
              <w:spacing w:before="100"/>
              <w:ind w:left="0" w:right="0"/>
              <w:rPr>
                <w:szCs w:val="22"/>
                <w:lang w:eastAsia="zh-CN"/>
              </w:rPr>
            </w:pPr>
            <w:r w:rsidRPr="00374ED3">
              <w:rPr>
                <w:szCs w:val="22"/>
                <w:lang w:eastAsia="zh-CN"/>
              </w:rPr>
              <w:t>注</w:t>
            </w:r>
            <w:r>
              <w:rPr>
                <w:rFonts w:hint="eastAsia"/>
                <w:szCs w:val="22"/>
                <w:lang w:eastAsia="zh-CN"/>
              </w:rPr>
              <w:t>20</w:t>
            </w:r>
            <w:r w:rsidRPr="00374ED3">
              <w:rPr>
                <w:szCs w:val="22"/>
                <w:lang w:eastAsia="zh-CN"/>
              </w:rPr>
              <w:t xml:space="preserve"> –</w:t>
            </w:r>
            <w:r w:rsidR="00146B6D">
              <w:rPr>
                <w:szCs w:val="22"/>
                <w:lang w:eastAsia="zh-CN"/>
              </w:rPr>
              <w:t xml:space="preserve"> </w:t>
            </w:r>
            <w:r w:rsidR="008E23E7" w:rsidRPr="008E23E7">
              <w:rPr>
                <w:szCs w:val="22"/>
                <w:lang w:eastAsia="zh-CN"/>
              </w:rPr>
              <w:t>N/A</w:t>
            </w:r>
            <w:r w:rsidRPr="00A82F9C">
              <w:rPr>
                <w:rFonts w:hint="eastAsia"/>
                <w:szCs w:val="22"/>
                <w:lang w:eastAsia="zh-CN"/>
              </w:rPr>
              <w:t>。</w:t>
            </w:r>
          </w:p>
          <w:p w:rsidR="008814DB" w:rsidRPr="00374ED3" w:rsidRDefault="00322EE5" w:rsidP="003D4B60">
            <w:pPr>
              <w:pStyle w:val="TableLegendNote"/>
              <w:spacing w:before="100"/>
              <w:ind w:left="0" w:right="0"/>
              <w:rPr>
                <w:szCs w:val="22"/>
                <w:lang w:eastAsia="zh-CN"/>
              </w:rPr>
            </w:pPr>
            <w:bookmarkStart w:id="608" w:name="lt_pId4006"/>
            <w:r w:rsidRPr="00A82F9C">
              <w:rPr>
                <w:szCs w:val="22"/>
                <w:lang w:eastAsia="zh-CN"/>
              </w:rPr>
              <w:t>注</w:t>
            </w:r>
            <w:r w:rsidR="008E23E7" w:rsidRPr="00A82F9C">
              <w:rPr>
                <w:szCs w:val="22"/>
                <w:lang w:eastAsia="zh-CN"/>
              </w:rPr>
              <w:t xml:space="preserve">21 – </w:t>
            </w:r>
            <w:r w:rsidR="00A46502" w:rsidRPr="00A82F9C">
              <w:rPr>
                <w:rFonts w:hint="eastAsia"/>
                <w:szCs w:val="22"/>
                <w:lang w:eastAsia="zh-CN"/>
              </w:rPr>
              <w:t>此</w:t>
            </w:r>
            <w:r w:rsidR="00A46502" w:rsidRPr="00A82F9C">
              <w:rPr>
                <w:szCs w:val="22"/>
                <w:lang w:eastAsia="zh-CN"/>
              </w:rPr>
              <w:t>要求适用于</w:t>
            </w:r>
            <w:r w:rsidR="00A46502" w:rsidRPr="00A82F9C">
              <w:rPr>
                <w:szCs w:val="22"/>
                <w:lang w:eastAsia="zh-CN"/>
              </w:rPr>
              <w:t>2 500-2 570 MHz</w:t>
            </w:r>
            <w:r w:rsidR="00A46502" w:rsidRPr="00A82F9C">
              <w:rPr>
                <w:rFonts w:hint="eastAsia"/>
                <w:szCs w:val="22"/>
                <w:lang w:eastAsia="zh-CN"/>
              </w:rPr>
              <w:t>范围</w:t>
            </w:r>
            <w:r w:rsidR="00A46502" w:rsidRPr="00A82F9C">
              <w:rPr>
                <w:szCs w:val="22"/>
                <w:lang w:eastAsia="zh-CN"/>
              </w:rPr>
              <w:t>内的所有信道带宽，但有如下限制：</w:t>
            </w:r>
            <w:r w:rsidR="00BB2ACD" w:rsidRPr="00A82F9C">
              <w:rPr>
                <w:rFonts w:hint="eastAsia"/>
                <w:szCs w:val="22"/>
                <w:lang w:eastAsia="zh-CN"/>
              </w:rPr>
              <w:t>针对载波</w:t>
            </w:r>
            <w:r w:rsidR="00BB2ACD" w:rsidRPr="00A82F9C">
              <w:rPr>
                <w:szCs w:val="22"/>
                <w:lang w:eastAsia="zh-CN"/>
              </w:rPr>
              <w:t>中心频率在</w:t>
            </w:r>
            <w:r w:rsidR="00BB2ACD" w:rsidRPr="00A82F9C">
              <w:rPr>
                <w:szCs w:val="22"/>
                <w:lang w:eastAsia="zh-CN"/>
              </w:rPr>
              <w:t>2 560.5</w:t>
            </w:r>
            <w:r w:rsidR="00BB2ACD" w:rsidRPr="00A82F9C">
              <w:rPr>
                <w:szCs w:val="22"/>
                <w:lang w:eastAsia="zh-CN"/>
              </w:rPr>
              <w:noBreakHyphen/>
              <w:t>2 562.5 MHz</w:t>
            </w:r>
            <w:r w:rsidR="00BB2ACD" w:rsidRPr="00A82F9C">
              <w:rPr>
                <w:rFonts w:hint="eastAsia"/>
                <w:szCs w:val="22"/>
                <w:lang w:eastAsia="zh-CN"/>
              </w:rPr>
              <w:t>范围</w:t>
            </w:r>
            <w:r w:rsidR="00BB2ACD" w:rsidRPr="00A82F9C">
              <w:rPr>
                <w:szCs w:val="22"/>
                <w:lang w:eastAsia="zh-CN"/>
              </w:rPr>
              <w:t>内的</w:t>
            </w:r>
            <w:r w:rsidR="00BB2ACD" w:rsidRPr="00A82F9C">
              <w:rPr>
                <w:rFonts w:hint="eastAsia"/>
                <w:szCs w:val="22"/>
                <w:lang w:eastAsia="zh-CN"/>
              </w:rPr>
              <w:t>带宽</w:t>
            </w:r>
            <w:r w:rsidR="00BB2ACD" w:rsidRPr="00A82F9C">
              <w:rPr>
                <w:szCs w:val="22"/>
                <w:lang w:eastAsia="zh-CN"/>
              </w:rPr>
              <w:t>为</w:t>
            </w:r>
            <w:r w:rsidR="008E23E7" w:rsidRPr="00A82F9C">
              <w:rPr>
                <w:szCs w:val="22"/>
                <w:lang w:eastAsia="zh-CN"/>
              </w:rPr>
              <w:t>15 MHz</w:t>
            </w:r>
            <w:r w:rsidR="00BB2ACD" w:rsidRPr="00A82F9C">
              <w:rPr>
                <w:rFonts w:hint="eastAsia"/>
                <w:szCs w:val="22"/>
                <w:lang w:eastAsia="zh-CN"/>
              </w:rPr>
              <w:t>的</w:t>
            </w:r>
            <w:r w:rsidR="00BB2ACD" w:rsidRPr="00A82F9C">
              <w:rPr>
                <w:szCs w:val="22"/>
                <w:lang w:eastAsia="zh-CN"/>
              </w:rPr>
              <w:t>载波</w:t>
            </w:r>
            <w:r w:rsidR="00BB2ACD" w:rsidRPr="00A82F9C">
              <w:rPr>
                <w:rFonts w:hint="eastAsia"/>
                <w:szCs w:val="22"/>
                <w:lang w:eastAsia="zh-CN"/>
              </w:rPr>
              <w:t>和针对载波</w:t>
            </w:r>
            <w:r w:rsidR="00BB2ACD" w:rsidRPr="00A82F9C">
              <w:rPr>
                <w:szCs w:val="22"/>
                <w:lang w:eastAsia="zh-CN"/>
              </w:rPr>
              <w:t>中心频率在</w:t>
            </w:r>
            <w:r w:rsidR="00BB2ACD" w:rsidRPr="00A82F9C">
              <w:rPr>
                <w:szCs w:val="22"/>
                <w:lang w:eastAsia="zh-CN"/>
              </w:rPr>
              <w:t>2 552</w:t>
            </w:r>
            <w:r w:rsidR="00BB2ACD" w:rsidRPr="00A82F9C">
              <w:rPr>
                <w:szCs w:val="22"/>
                <w:lang w:eastAsia="zh-CN"/>
              </w:rPr>
              <w:noBreakHyphen/>
              <w:t>2 560 MHz</w:t>
            </w:r>
            <w:r w:rsidR="00BB2ACD" w:rsidRPr="00A82F9C">
              <w:rPr>
                <w:rFonts w:hint="eastAsia"/>
                <w:szCs w:val="22"/>
                <w:lang w:eastAsia="zh-CN"/>
              </w:rPr>
              <w:t>范围</w:t>
            </w:r>
            <w:r w:rsidR="00BB2ACD" w:rsidRPr="00A82F9C">
              <w:rPr>
                <w:szCs w:val="22"/>
                <w:lang w:eastAsia="zh-CN"/>
              </w:rPr>
              <w:t>内的</w:t>
            </w:r>
            <w:r w:rsidR="00BB2ACD" w:rsidRPr="00A82F9C">
              <w:rPr>
                <w:rFonts w:hint="eastAsia"/>
                <w:szCs w:val="22"/>
                <w:lang w:eastAsia="zh-CN"/>
              </w:rPr>
              <w:t>带宽</w:t>
            </w:r>
            <w:r w:rsidR="00BB2ACD" w:rsidRPr="00A82F9C">
              <w:rPr>
                <w:szCs w:val="22"/>
                <w:lang w:eastAsia="zh-CN"/>
              </w:rPr>
              <w:t>为</w:t>
            </w:r>
            <w:r w:rsidR="00BB2ACD" w:rsidRPr="00A82F9C">
              <w:rPr>
                <w:szCs w:val="22"/>
                <w:lang w:eastAsia="zh-CN"/>
              </w:rPr>
              <w:t>20 MHz</w:t>
            </w:r>
            <w:r w:rsidR="00BB2ACD" w:rsidRPr="00A82F9C">
              <w:rPr>
                <w:rFonts w:hint="eastAsia"/>
                <w:szCs w:val="22"/>
                <w:lang w:eastAsia="zh-CN"/>
              </w:rPr>
              <w:t>的</w:t>
            </w:r>
            <w:r w:rsidR="00BB2ACD" w:rsidRPr="00A82F9C">
              <w:rPr>
                <w:szCs w:val="22"/>
                <w:lang w:eastAsia="zh-CN"/>
              </w:rPr>
              <w:t>载波</w:t>
            </w:r>
            <w:r w:rsidR="00BB2ACD" w:rsidRPr="00A82F9C">
              <w:rPr>
                <w:rFonts w:hint="eastAsia"/>
                <w:szCs w:val="22"/>
                <w:lang w:eastAsia="zh-CN"/>
              </w:rPr>
              <w:t>，要求</w:t>
            </w:r>
            <w:r w:rsidR="00BB2ACD" w:rsidRPr="00A82F9C">
              <w:rPr>
                <w:szCs w:val="22"/>
                <w:lang w:eastAsia="zh-CN"/>
              </w:rPr>
              <w:t>仅适用于</w:t>
            </w:r>
            <w:r w:rsidR="002A7359" w:rsidRPr="00A82F9C">
              <w:rPr>
                <w:szCs w:val="22"/>
                <w:lang w:eastAsia="zh-CN"/>
              </w:rPr>
              <w:t>上行链路</w:t>
            </w:r>
            <w:r w:rsidR="00BB2ACD" w:rsidRPr="00A82F9C">
              <w:rPr>
                <w:rFonts w:hint="eastAsia"/>
                <w:szCs w:val="22"/>
                <w:lang w:eastAsia="zh-CN"/>
              </w:rPr>
              <w:t>发</w:t>
            </w:r>
            <w:r w:rsidR="00BB2ACD" w:rsidRPr="00A82F9C">
              <w:rPr>
                <w:szCs w:val="22"/>
                <w:lang w:eastAsia="zh-CN"/>
              </w:rPr>
              <w:t>射带宽小于等于</w:t>
            </w:r>
            <w:r w:rsidR="008E23E7" w:rsidRPr="00A82F9C">
              <w:rPr>
                <w:szCs w:val="22"/>
                <w:lang w:eastAsia="zh-CN"/>
              </w:rPr>
              <w:t>54 RB</w:t>
            </w:r>
            <w:r w:rsidR="00BB2ACD" w:rsidRPr="00A82F9C">
              <w:rPr>
                <w:rFonts w:hint="eastAsia"/>
                <w:szCs w:val="22"/>
                <w:lang w:eastAsia="zh-CN"/>
              </w:rPr>
              <w:t>的</w:t>
            </w:r>
            <w:r w:rsidR="00BB2ACD" w:rsidRPr="00A82F9C">
              <w:rPr>
                <w:szCs w:val="22"/>
                <w:lang w:eastAsia="zh-CN"/>
              </w:rPr>
              <w:t>情况。</w:t>
            </w:r>
          </w:p>
          <w:p w:rsidR="008814DB" w:rsidRPr="00374ED3" w:rsidRDefault="00322EE5" w:rsidP="003D4B60">
            <w:pPr>
              <w:pStyle w:val="TableLegendNote"/>
              <w:spacing w:before="100"/>
              <w:ind w:left="0" w:right="0"/>
              <w:rPr>
                <w:szCs w:val="22"/>
                <w:lang w:eastAsia="zh-CN"/>
              </w:rPr>
            </w:pPr>
            <w:r w:rsidRPr="00A82F9C">
              <w:rPr>
                <w:szCs w:val="22"/>
                <w:lang w:eastAsia="zh-CN"/>
              </w:rPr>
              <w:t>注</w:t>
            </w:r>
            <w:r w:rsidR="008E23E7" w:rsidRPr="00A82F9C">
              <w:rPr>
                <w:szCs w:val="22"/>
                <w:lang w:eastAsia="zh-CN"/>
              </w:rPr>
              <w:t>22 –</w:t>
            </w:r>
            <w:r w:rsidR="00BB2ACD" w:rsidRPr="00A82F9C">
              <w:rPr>
                <w:szCs w:val="22"/>
                <w:lang w:eastAsia="zh-CN"/>
              </w:rPr>
              <w:t xml:space="preserve"> </w:t>
            </w:r>
            <w:r w:rsidR="00BB2ACD" w:rsidRPr="00BB2ACD">
              <w:rPr>
                <w:rFonts w:hint="eastAsia"/>
                <w:szCs w:val="22"/>
                <w:lang w:eastAsia="zh-CN"/>
              </w:rPr>
              <w:t>此</w:t>
            </w:r>
            <w:r w:rsidR="00BB2ACD" w:rsidRPr="00BB2ACD">
              <w:rPr>
                <w:szCs w:val="22"/>
                <w:lang w:eastAsia="zh-CN"/>
              </w:rPr>
              <w:t>要求适用于</w:t>
            </w:r>
            <w:r w:rsidR="00BB2ACD" w:rsidRPr="00BB2ACD">
              <w:rPr>
                <w:szCs w:val="22"/>
                <w:lang w:eastAsia="zh-CN"/>
              </w:rPr>
              <w:t>2 570</w:t>
            </w:r>
            <w:r w:rsidR="00BB2ACD" w:rsidRPr="00BB2ACD">
              <w:rPr>
                <w:szCs w:val="22"/>
                <w:lang w:eastAsia="zh-CN"/>
              </w:rPr>
              <w:noBreakHyphen/>
              <w:t>2 615 MHz</w:t>
            </w:r>
            <w:r w:rsidR="00BB2ACD" w:rsidRPr="00BB2ACD">
              <w:rPr>
                <w:rFonts w:hint="eastAsia"/>
                <w:szCs w:val="22"/>
                <w:lang w:eastAsia="zh-CN"/>
              </w:rPr>
              <w:t>范围</w:t>
            </w:r>
            <w:r w:rsidR="00BB2ACD" w:rsidRPr="00BB2ACD">
              <w:rPr>
                <w:szCs w:val="22"/>
                <w:lang w:eastAsia="zh-CN"/>
              </w:rPr>
              <w:t>内的所有信道带宽，但有如下限制：</w:t>
            </w:r>
            <w:r w:rsidR="00BB2ACD" w:rsidRPr="00BB2ACD">
              <w:rPr>
                <w:rFonts w:hint="eastAsia"/>
                <w:szCs w:val="22"/>
                <w:lang w:eastAsia="zh-CN"/>
              </w:rPr>
              <w:t>针对载波</w:t>
            </w:r>
            <w:r w:rsidR="00BB2ACD" w:rsidRPr="00BB2ACD">
              <w:rPr>
                <w:szCs w:val="22"/>
                <w:lang w:eastAsia="zh-CN"/>
              </w:rPr>
              <w:t>中心频率在</w:t>
            </w:r>
            <w:r w:rsidR="00BB2ACD" w:rsidRPr="00BB2ACD">
              <w:rPr>
                <w:szCs w:val="22"/>
                <w:lang w:eastAsia="zh-CN"/>
              </w:rPr>
              <w:t>2 605.5</w:t>
            </w:r>
            <w:r w:rsidR="00BB2ACD" w:rsidRPr="00BB2ACD">
              <w:rPr>
                <w:szCs w:val="22"/>
                <w:lang w:eastAsia="zh-CN"/>
              </w:rPr>
              <w:noBreakHyphen/>
              <w:t>2 607.5</w:t>
            </w:r>
            <w:r w:rsidR="00BB2ACD" w:rsidRPr="00BB2ACD">
              <w:rPr>
                <w:rFonts w:hint="eastAsia"/>
                <w:szCs w:val="22"/>
                <w:lang w:eastAsia="zh-CN"/>
              </w:rPr>
              <w:t>范围</w:t>
            </w:r>
            <w:r w:rsidR="00BB2ACD" w:rsidRPr="00BB2ACD">
              <w:rPr>
                <w:szCs w:val="22"/>
                <w:lang w:eastAsia="zh-CN"/>
              </w:rPr>
              <w:t>内的</w:t>
            </w:r>
            <w:r w:rsidR="00BB2ACD" w:rsidRPr="00BB2ACD">
              <w:rPr>
                <w:rFonts w:hint="eastAsia"/>
                <w:szCs w:val="22"/>
                <w:lang w:eastAsia="zh-CN"/>
              </w:rPr>
              <w:t>带宽</w:t>
            </w:r>
            <w:r w:rsidR="00BB2ACD" w:rsidRPr="00BB2ACD">
              <w:rPr>
                <w:szCs w:val="22"/>
                <w:lang w:eastAsia="zh-CN"/>
              </w:rPr>
              <w:t>为</w:t>
            </w:r>
            <w:r w:rsidR="00BB2ACD" w:rsidRPr="00BB2ACD">
              <w:rPr>
                <w:szCs w:val="22"/>
                <w:lang w:eastAsia="zh-CN"/>
              </w:rPr>
              <w:t>15 MHz</w:t>
            </w:r>
            <w:r w:rsidR="00BB2ACD" w:rsidRPr="00BB2ACD">
              <w:rPr>
                <w:rFonts w:hint="eastAsia"/>
                <w:szCs w:val="22"/>
                <w:lang w:eastAsia="zh-CN"/>
              </w:rPr>
              <w:t>的</w:t>
            </w:r>
            <w:r w:rsidR="00BB2ACD" w:rsidRPr="00BB2ACD">
              <w:rPr>
                <w:szCs w:val="22"/>
                <w:lang w:eastAsia="zh-CN"/>
              </w:rPr>
              <w:t>载波</w:t>
            </w:r>
            <w:r w:rsidR="00BB2ACD" w:rsidRPr="00BB2ACD">
              <w:rPr>
                <w:rFonts w:hint="eastAsia"/>
                <w:szCs w:val="22"/>
                <w:lang w:eastAsia="zh-CN"/>
              </w:rPr>
              <w:t>和针对载波</w:t>
            </w:r>
            <w:r w:rsidR="00BB2ACD" w:rsidRPr="00BB2ACD">
              <w:rPr>
                <w:szCs w:val="22"/>
                <w:lang w:eastAsia="zh-CN"/>
              </w:rPr>
              <w:t>中心频率在</w:t>
            </w:r>
            <w:r w:rsidR="00BB2ACD" w:rsidRPr="00BB2ACD">
              <w:rPr>
                <w:szCs w:val="22"/>
                <w:lang w:eastAsia="zh-CN"/>
              </w:rPr>
              <w:t>2 597</w:t>
            </w:r>
            <w:r w:rsidR="00BB2ACD" w:rsidRPr="00BB2ACD">
              <w:rPr>
                <w:szCs w:val="22"/>
                <w:lang w:eastAsia="zh-CN"/>
              </w:rPr>
              <w:noBreakHyphen/>
              <w:t>2 605 MHz</w:t>
            </w:r>
            <w:r w:rsidR="00BB2ACD" w:rsidRPr="00BB2ACD">
              <w:rPr>
                <w:rFonts w:hint="eastAsia"/>
                <w:szCs w:val="22"/>
                <w:lang w:eastAsia="zh-CN"/>
              </w:rPr>
              <w:t>范围</w:t>
            </w:r>
            <w:r w:rsidR="00BB2ACD" w:rsidRPr="00BB2ACD">
              <w:rPr>
                <w:szCs w:val="22"/>
                <w:lang w:eastAsia="zh-CN"/>
              </w:rPr>
              <w:t>内的</w:t>
            </w:r>
            <w:r w:rsidR="00BB2ACD" w:rsidRPr="00BB2ACD">
              <w:rPr>
                <w:rFonts w:hint="eastAsia"/>
                <w:szCs w:val="22"/>
                <w:lang w:eastAsia="zh-CN"/>
              </w:rPr>
              <w:t>带宽</w:t>
            </w:r>
            <w:r w:rsidR="00BB2ACD" w:rsidRPr="00BB2ACD">
              <w:rPr>
                <w:szCs w:val="22"/>
                <w:lang w:eastAsia="zh-CN"/>
              </w:rPr>
              <w:t>为</w:t>
            </w:r>
            <w:r w:rsidR="00BB2ACD" w:rsidRPr="00BB2ACD">
              <w:rPr>
                <w:szCs w:val="22"/>
                <w:lang w:eastAsia="zh-CN"/>
              </w:rPr>
              <w:t>20 MHz</w:t>
            </w:r>
            <w:r w:rsidR="00BB2ACD" w:rsidRPr="00BB2ACD">
              <w:rPr>
                <w:rFonts w:hint="eastAsia"/>
                <w:szCs w:val="22"/>
                <w:lang w:eastAsia="zh-CN"/>
              </w:rPr>
              <w:t>的</w:t>
            </w:r>
            <w:r w:rsidR="00BB2ACD" w:rsidRPr="00BB2ACD">
              <w:rPr>
                <w:szCs w:val="22"/>
                <w:lang w:eastAsia="zh-CN"/>
              </w:rPr>
              <w:t>载波</w:t>
            </w:r>
            <w:r w:rsidR="00BB2ACD" w:rsidRPr="00BB2ACD">
              <w:rPr>
                <w:rFonts w:hint="eastAsia"/>
                <w:szCs w:val="22"/>
                <w:lang w:eastAsia="zh-CN"/>
              </w:rPr>
              <w:t>，要求</w:t>
            </w:r>
            <w:r w:rsidR="00BB2ACD" w:rsidRPr="00BB2ACD">
              <w:rPr>
                <w:szCs w:val="22"/>
                <w:lang w:eastAsia="zh-CN"/>
              </w:rPr>
              <w:t>仅适用于上行链路</w:t>
            </w:r>
            <w:r w:rsidR="00BB2ACD" w:rsidRPr="00BB2ACD">
              <w:rPr>
                <w:rFonts w:hint="eastAsia"/>
                <w:szCs w:val="22"/>
                <w:lang w:eastAsia="zh-CN"/>
              </w:rPr>
              <w:t>发</w:t>
            </w:r>
            <w:r w:rsidR="00BB2ACD" w:rsidRPr="00BB2ACD">
              <w:rPr>
                <w:szCs w:val="22"/>
                <w:lang w:eastAsia="zh-CN"/>
              </w:rPr>
              <w:t>射带宽小于等于</w:t>
            </w:r>
            <w:r w:rsidR="00BB2ACD" w:rsidRPr="00BB2ACD">
              <w:rPr>
                <w:szCs w:val="22"/>
                <w:lang w:eastAsia="zh-CN"/>
              </w:rPr>
              <w:t>54 RB</w:t>
            </w:r>
            <w:r w:rsidR="00BB2ACD" w:rsidRPr="00BB2ACD">
              <w:rPr>
                <w:rFonts w:hint="eastAsia"/>
                <w:szCs w:val="22"/>
                <w:lang w:eastAsia="zh-CN"/>
              </w:rPr>
              <w:t>的</w:t>
            </w:r>
            <w:r w:rsidR="00BB2ACD" w:rsidRPr="00BB2ACD">
              <w:rPr>
                <w:szCs w:val="22"/>
                <w:lang w:eastAsia="zh-CN"/>
              </w:rPr>
              <w:t>情况。</w:t>
            </w:r>
            <w:r w:rsidR="008E23E7" w:rsidRPr="00A82F9C">
              <w:rPr>
                <w:szCs w:val="22"/>
                <w:lang w:eastAsia="zh-CN"/>
              </w:rPr>
              <w:br/>
            </w:r>
            <w:r w:rsidR="00BB2ACD" w:rsidRPr="00A82F9C">
              <w:rPr>
                <w:rFonts w:hint="eastAsia"/>
                <w:szCs w:val="22"/>
                <w:lang w:eastAsia="zh-CN"/>
              </w:rPr>
              <w:t>针对</w:t>
            </w:r>
            <w:r w:rsidR="00BB2ACD" w:rsidRPr="00A82F9C">
              <w:rPr>
                <w:szCs w:val="22"/>
                <w:lang w:eastAsia="zh-CN"/>
              </w:rPr>
              <w:t>2 615</w:t>
            </w:r>
            <w:r w:rsidR="00BB2ACD" w:rsidRPr="00A82F9C">
              <w:rPr>
                <w:szCs w:val="22"/>
                <w:lang w:eastAsia="zh-CN"/>
              </w:rPr>
              <w:noBreakHyphen/>
              <w:t>2 620 MHz</w:t>
            </w:r>
            <w:r w:rsidR="00BB2ACD" w:rsidRPr="00A82F9C">
              <w:rPr>
                <w:rFonts w:hint="eastAsia"/>
                <w:szCs w:val="22"/>
                <w:lang w:eastAsia="zh-CN"/>
              </w:rPr>
              <w:t>频率范围</w:t>
            </w:r>
            <w:r w:rsidR="00BB2ACD" w:rsidRPr="00A82F9C">
              <w:rPr>
                <w:szCs w:val="22"/>
                <w:lang w:eastAsia="zh-CN"/>
              </w:rPr>
              <w:t>内信道带宽重叠的情况，</w:t>
            </w:r>
            <w:r w:rsidR="00BB2ACD" w:rsidRPr="00A82F9C">
              <w:rPr>
                <w:rFonts w:hint="eastAsia"/>
                <w:szCs w:val="22"/>
                <w:lang w:eastAsia="zh-CN"/>
              </w:rPr>
              <w:t>当</w:t>
            </w:r>
            <w:r w:rsidR="00BB2ACD" w:rsidRPr="00A82F9C">
              <w:rPr>
                <w:szCs w:val="22"/>
                <w:lang w:eastAsia="zh-CN"/>
              </w:rPr>
              <w:t>IE P-Max</w:t>
            </w:r>
            <w:r w:rsidR="00BB2ACD" w:rsidRPr="00A82F9C">
              <w:rPr>
                <w:szCs w:val="22"/>
                <w:lang w:eastAsia="zh-CN"/>
              </w:rPr>
              <w:t>最大输出功率设置为</w:t>
            </w:r>
            <w:r w:rsidR="00BB2ACD" w:rsidRPr="00A82F9C">
              <w:rPr>
                <w:szCs w:val="22"/>
                <w:lang w:eastAsia="zh-CN"/>
              </w:rPr>
              <w:t>+19 dBm</w:t>
            </w:r>
            <w:r w:rsidR="00BB2ACD" w:rsidRPr="00A82F9C">
              <w:rPr>
                <w:rFonts w:hint="eastAsia"/>
                <w:szCs w:val="22"/>
                <w:lang w:eastAsia="zh-CN"/>
              </w:rPr>
              <w:t>时</w:t>
            </w:r>
            <w:r w:rsidR="00BB2ACD" w:rsidRPr="00A82F9C">
              <w:rPr>
                <w:szCs w:val="22"/>
                <w:lang w:eastAsia="zh-CN"/>
              </w:rPr>
              <w:t>，</w:t>
            </w:r>
            <w:r w:rsidR="00BB2ACD" w:rsidRPr="00A82F9C">
              <w:rPr>
                <w:rFonts w:hint="eastAsia"/>
                <w:szCs w:val="22"/>
                <w:lang w:eastAsia="zh-CN"/>
              </w:rPr>
              <w:t>上</w:t>
            </w:r>
            <w:r w:rsidR="00BB2ACD" w:rsidRPr="00A82F9C">
              <w:rPr>
                <w:szCs w:val="22"/>
                <w:lang w:eastAsia="zh-CN"/>
              </w:rPr>
              <w:t>述要求适用。</w:t>
            </w:r>
          </w:p>
          <w:p w:rsidR="008E23E7" w:rsidRPr="00A82F9C" w:rsidRDefault="00322EE5" w:rsidP="003D4B60">
            <w:pPr>
              <w:pStyle w:val="TableLegendNote"/>
              <w:spacing w:before="100"/>
              <w:ind w:left="0" w:right="0"/>
              <w:rPr>
                <w:szCs w:val="22"/>
                <w:lang w:eastAsia="zh-CN"/>
              </w:rPr>
            </w:pPr>
            <w:r w:rsidRPr="00A82F9C">
              <w:rPr>
                <w:szCs w:val="22"/>
                <w:lang w:eastAsia="zh-CN"/>
              </w:rPr>
              <w:t>注</w:t>
            </w:r>
            <w:r w:rsidR="008E23E7" w:rsidRPr="00A82F9C">
              <w:rPr>
                <w:szCs w:val="22"/>
                <w:lang w:eastAsia="zh-CN"/>
              </w:rPr>
              <w:t xml:space="preserve">23 – </w:t>
            </w:r>
            <w:r w:rsidR="00BB2ACD" w:rsidRPr="00A82F9C">
              <w:rPr>
                <w:rFonts w:hint="eastAsia"/>
                <w:szCs w:val="22"/>
                <w:lang w:eastAsia="zh-CN"/>
              </w:rPr>
              <w:t>此</w:t>
            </w:r>
            <w:r w:rsidR="00BB2ACD" w:rsidRPr="00A82F9C">
              <w:rPr>
                <w:szCs w:val="22"/>
                <w:lang w:eastAsia="zh-CN"/>
              </w:rPr>
              <w:t>要求仅适用于以下案例：</w:t>
            </w:r>
          </w:p>
          <w:p w:rsidR="008E23E7" w:rsidRPr="00A82F9C" w:rsidRDefault="008E23E7" w:rsidP="000D2811">
            <w:pPr>
              <w:pStyle w:val="TableLegendNote"/>
              <w:spacing w:before="100"/>
              <w:ind w:left="313" w:right="0" w:hanging="313"/>
              <w:rPr>
                <w:szCs w:val="22"/>
                <w:lang w:eastAsia="zh-CN"/>
              </w:rPr>
            </w:pPr>
            <w:r w:rsidRPr="00A82F9C">
              <w:rPr>
                <w:szCs w:val="22"/>
                <w:lang w:eastAsia="zh-CN"/>
              </w:rPr>
              <w:t>–</w:t>
            </w:r>
            <w:r w:rsidRPr="00A82F9C">
              <w:rPr>
                <w:szCs w:val="22"/>
                <w:lang w:eastAsia="zh-CN"/>
              </w:rPr>
              <w:tab/>
            </w:r>
            <w:r w:rsidR="006358CC" w:rsidRPr="00A82F9C">
              <w:rPr>
                <w:rFonts w:hint="eastAsia"/>
                <w:szCs w:val="22"/>
                <w:lang w:eastAsia="zh-CN"/>
              </w:rPr>
              <w:t>当载波</w:t>
            </w:r>
            <w:r w:rsidR="006358CC" w:rsidRPr="00A82F9C">
              <w:rPr>
                <w:szCs w:val="22"/>
                <w:lang w:eastAsia="zh-CN"/>
              </w:rPr>
              <w:t>中心频率</w:t>
            </w:r>
            <w:r w:rsidR="006358CC" w:rsidRPr="00A82F9C">
              <w:rPr>
                <w:rFonts w:hint="eastAsia"/>
                <w:szCs w:val="22"/>
                <w:lang w:eastAsia="zh-CN"/>
              </w:rPr>
              <w:t>(</w:t>
            </w:r>
            <w:r w:rsidR="006358CC" w:rsidRPr="00A82F9C">
              <w:rPr>
                <w:szCs w:val="22"/>
                <w:lang w:eastAsia="zh-CN"/>
              </w:rPr>
              <w:t>F</w:t>
            </w:r>
            <w:r w:rsidR="006358CC" w:rsidRPr="00A82F9C">
              <w:rPr>
                <w:rFonts w:hint="eastAsia"/>
                <w:szCs w:val="22"/>
                <w:lang w:eastAsia="zh-CN"/>
              </w:rPr>
              <w:t>c)</w:t>
            </w:r>
            <w:r w:rsidR="006358CC" w:rsidRPr="00A82F9C">
              <w:rPr>
                <w:szCs w:val="22"/>
                <w:lang w:eastAsia="zh-CN"/>
              </w:rPr>
              <w:t>在</w:t>
            </w:r>
            <w:r w:rsidR="006358CC" w:rsidRPr="00A82F9C">
              <w:rPr>
                <w:szCs w:val="22"/>
                <w:lang w:eastAsia="zh-CN"/>
              </w:rPr>
              <w:t>902.5 MHz ≤ F</w:t>
            </w:r>
            <w:r w:rsidR="006358CC" w:rsidRPr="00A82F9C">
              <w:rPr>
                <w:rFonts w:hint="eastAsia"/>
                <w:szCs w:val="22"/>
                <w:lang w:eastAsia="zh-CN"/>
              </w:rPr>
              <w:t>c</w:t>
            </w:r>
            <w:r w:rsidR="006358CC" w:rsidRPr="00A82F9C">
              <w:rPr>
                <w:szCs w:val="22"/>
                <w:lang w:eastAsia="zh-CN"/>
              </w:rPr>
              <w:t xml:space="preserve"> &lt;  907.5 MHz</w:t>
            </w:r>
            <w:r w:rsidR="006358CC" w:rsidRPr="00A82F9C">
              <w:rPr>
                <w:rFonts w:hint="eastAsia"/>
                <w:szCs w:val="22"/>
                <w:lang w:eastAsia="zh-CN"/>
              </w:rPr>
              <w:t>范围之</w:t>
            </w:r>
            <w:r w:rsidR="006358CC" w:rsidRPr="00A82F9C">
              <w:rPr>
                <w:szCs w:val="22"/>
                <w:lang w:eastAsia="zh-CN"/>
              </w:rPr>
              <w:t>内且上行链路</w:t>
            </w:r>
            <w:r w:rsidR="006358CC" w:rsidRPr="00A82F9C">
              <w:rPr>
                <w:rFonts w:hint="eastAsia"/>
                <w:szCs w:val="22"/>
                <w:lang w:eastAsia="zh-CN"/>
              </w:rPr>
              <w:t>发</w:t>
            </w:r>
            <w:r w:rsidR="006358CC" w:rsidRPr="00A82F9C">
              <w:rPr>
                <w:szCs w:val="22"/>
                <w:lang w:eastAsia="zh-CN"/>
              </w:rPr>
              <w:t>射带宽小于等于</w:t>
            </w:r>
            <w:r w:rsidR="006358CC" w:rsidRPr="00A82F9C">
              <w:rPr>
                <w:szCs w:val="22"/>
                <w:lang w:eastAsia="zh-CN"/>
              </w:rPr>
              <w:t>20 RB</w:t>
            </w:r>
            <w:r w:rsidR="006358CC" w:rsidRPr="00A82F9C">
              <w:rPr>
                <w:rFonts w:hint="eastAsia"/>
                <w:szCs w:val="22"/>
                <w:lang w:eastAsia="zh-CN"/>
              </w:rPr>
              <w:t>时，</w:t>
            </w:r>
            <w:r w:rsidR="006358CC" w:rsidRPr="00A82F9C">
              <w:rPr>
                <w:szCs w:val="22"/>
                <w:lang w:eastAsia="zh-CN"/>
              </w:rPr>
              <w:t>信道带宽为</w:t>
            </w:r>
            <w:r w:rsidR="006358CC" w:rsidRPr="00A82F9C">
              <w:rPr>
                <w:szCs w:val="22"/>
                <w:lang w:eastAsia="zh-CN"/>
              </w:rPr>
              <w:t>5 MHz</w:t>
            </w:r>
            <w:r w:rsidR="006358CC" w:rsidRPr="00A82F9C">
              <w:rPr>
                <w:rFonts w:hint="eastAsia"/>
                <w:szCs w:val="22"/>
                <w:lang w:eastAsia="zh-CN"/>
              </w:rPr>
              <w:t>的</w:t>
            </w:r>
            <w:r w:rsidR="006358CC" w:rsidRPr="00A82F9C">
              <w:rPr>
                <w:szCs w:val="22"/>
                <w:lang w:eastAsia="zh-CN"/>
              </w:rPr>
              <w:t>载波</w:t>
            </w:r>
          </w:p>
          <w:p w:rsidR="008E23E7" w:rsidRPr="00A82F9C" w:rsidRDefault="008E23E7" w:rsidP="000D2811">
            <w:pPr>
              <w:pStyle w:val="TableLegendNote"/>
              <w:spacing w:before="100"/>
              <w:ind w:left="313" w:right="0" w:hanging="313"/>
              <w:rPr>
                <w:szCs w:val="22"/>
                <w:lang w:eastAsia="zh-CN"/>
              </w:rPr>
            </w:pPr>
            <w:r w:rsidRPr="00A82F9C">
              <w:rPr>
                <w:szCs w:val="22"/>
                <w:lang w:eastAsia="zh-CN"/>
              </w:rPr>
              <w:t>–</w:t>
            </w:r>
            <w:r w:rsidRPr="00A82F9C">
              <w:rPr>
                <w:szCs w:val="22"/>
                <w:lang w:eastAsia="zh-CN"/>
              </w:rPr>
              <w:tab/>
            </w:r>
            <w:r w:rsidR="006358CC" w:rsidRPr="00A82F9C">
              <w:rPr>
                <w:rFonts w:hint="eastAsia"/>
                <w:szCs w:val="22"/>
                <w:lang w:eastAsia="zh-CN"/>
              </w:rPr>
              <w:t>当载波</w:t>
            </w:r>
            <w:r w:rsidR="006358CC" w:rsidRPr="00A82F9C">
              <w:rPr>
                <w:szCs w:val="22"/>
                <w:lang w:eastAsia="zh-CN"/>
              </w:rPr>
              <w:t>中心频率</w:t>
            </w:r>
            <w:r w:rsidR="006358CC" w:rsidRPr="00A82F9C">
              <w:rPr>
                <w:rFonts w:hint="eastAsia"/>
                <w:szCs w:val="22"/>
                <w:lang w:eastAsia="zh-CN"/>
              </w:rPr>
              <w:t>(</w:t>
            </w:r>
            <w:r w:rsidR="006358CC" w:rsidRPr="00A82F9C">
              <w:rPr>
                <w:szCs w:val="22"/>
                <w:lang w:eastAsia="zh-CN"/>
              </w:rPr>
              <w:t>F</w:t>
            </w:r>
            <w:r w:rsidR="006358CC" w:rsidRPr="00A82F9C">
              <w:rPr>
                <w:rFonts w:hint="eastAsia"/>
                <w:szCs w:val="22"/>
                <w:lang w:eastAsia="zh-CN"/>
              </w:rPr>
              <w:t>c)</w:t>
            </w:r>
            <w:r w:rsidR="006358CC" w:rsidRPr="00A82F9C">
              <w:rPr>
                <w:szCs w:val="22"/>
                <w:lang w:eastAsia="zh-CN"/>
              </w:rPr>
              <w:t>在</w:t>
            </w:r>
            <w:r w:rsidR="006358CC" w:rsidRPr="00A82F9C">
              <w:rPr>
                <w:szCs w:val="22"/>
                <w:lang w:eastAsia="zh-CN"/>
              </w:rPr>
              <w:t>907.5 MHz ≤ F</w:t>
            </w:r>
            <w:r w:rsidR="006358CC" w:rsidRPr="00A82F9C">
              <w:rPr>
                <w:rFonts w:hint="eastAsia"/>
                <w:szCs w:val="22"/>
                <w:lang w:eastAsia="zh-CN"/>
              </w:rPr>
              <w:t>c</w:t>
            </w:r>
            <w:r w:rsidR="006358CC" w:rsidRPr="00A82F9C">
              <w:rPr>
                <w:szCs w:val="22"/>
                <w:lang w:eastAsia="zh-CN"/>
              </w:rPr>
              <w:t xml:space="preserve"> ≤  912.5 MHz</w:t>
            </w:r>
            <w:r w:rsidR="006358CC" w:rsidRPr="00A82F9C">
              <w:rPr>
                <w:rFonts w:hint="eastAsia"/>
                <w:szCs w:val="22"/>
                <w:lang w:eastAsia="zh-CN"/>
              </w:rPr>
              <w:t>范围之</w:t>
            </w:r>
            <w:r w:rsidR="006358CC" w:rsidRPr="00A82F9C">
              <w:rPr>
                <w:szCs w:val="22"/>
                <w:lang w:eastAsia="zh-CN"/>
              </w:rPr>
              <w:t>内且上行链路</w:t>
            </w:r>
            <w:r w:rsidR="006358CC" w:rsidRPr="00A82F9C">
              <w:rPr>
                <w:rFonts w:hint="eastAsia"/>
                <w:szCs w:val="22"/>
                <w:lang w:eastAsia="zh-CN"/>
              </w:rPr>
              <w:t>发</w:t>
            </w:r>
            <w:r w:rsidR="006358CC" w:rsidRPr="00A82F9C">
              <w:rPr>
                <w:szCs w:val="22"/>
                <w:lang w:eastAsia="zh-CN"/>
              </w:rPr>
              <w:t>射带宽</w:t>
            </w:r>
            <w:r w:rsidR="006358CC" w:rsidRPr="00A82F9C">
              <w:rPr>
                <w:rFonts w:hint="eastAsia"/>
                <w:szCs w:val="22"/>
                <w:lang w:eastAsia="zh-CN"/>
              </w:rPr>
              <w:t>无</w:t>
            </w:r>
            <w:r w:rsidR="006358CC" w:rsidRPr="00A82F9C">
              <w:rPr>
                <w:szCs w:val="22"/>
                <w:lang w:eastAsia="zh-CN"/>
              </w:rPr>
              <w:t>任何限制</w:t>
            </w:r>
            <w:r w:rsidR="006358CC" w:rsidRPr="00A82F9C">
              <w:rPr>
                <w:rFonts w:hint="eastAsia"/>
                <w:szCs w:val="22"/>
                <w:lang w:eastAsia="zh-CN"/>
              </w:rPr>
              <w:t>时，</w:t>
            </w:r>
            <w:r w:rsidR="006358CC" w:rsidRPr="00A82F9C">
              <w:rPr>
                <w:szCs w:val="22"/>
                <w:lang w:eastAsia="zh-CN"/>
              </w:rPr>
              <w:t>信道带宽为</w:t>
            </w:r>
            <w:r w:rsidR="006358CC" w:rsidRPr="00A82F9C">
              <w:rPr>
                <w:szCs w:val="22"/>
                <w:lang w:eastAsia="zh-CN"/>
              </w:rPr>
              <w:t>5 MHz</w:t>
            </w:r>
            <w:r w:rsidR="006358CC" w:rsidRPr="00A82F9C">
              <w:rPr>
                <w:rFonts w:hint="eastAsia"/>
                <w:szCs w:val="22"/>
                <w:lang w:eastAsia="zh-CN"/>
              </w:rPr>
              <w:t>的</w:t>
            </w:r>
            <w:r w:rsidR="006358CC" w:rsidRPr="00A82F9C">
              <w:rPr>
                <w:szCs w:val="22"/>
                <w:lang w:eastAsia="zh-CN"/>
              </w:rPr>
              <w:t>载波</w:t>
            </w:r>
          </w:p>
          <w:p w:rsidR="008E23E7" w:rsidRPr="00A82F9C" w:rsidRDefault="008E23E7" w:rsidP="000D2811">
            <w:pPr>
              <w:pStyle w:val="TableLegendNote"/>
              <w:spacing w:before="100"/>
              <w:ind w:left="313" w:right="0" w:hanging="313"/>
              <w:rPr>
                <w:szCs w:val="22"/>
                <w:lang w:eastAsia="zh-CN"/>
              </w:rPr>
            </w:pPr>
            <w:r w:rsidRPr="00A82F9C">
              <w:rPr>
                <w:szCs w:val="22"/>
                <w:lang w:eastAsia="zh-CN"/>
              </w:rPr>
              <w:t>–</w:t>
            </w:r>
            <w:r w:rsidRPr="00A82F9C">
              <w:rPr>
                <w:szCs w:val="22"/>
                <w:lang w:eastAsia="zh-CN"/>
              </w:rPr>
              <w:tab/>
            </w:r>
            <w:r w:rsidR="006358CC" w:rsidRPr="00A82F9C">
              <w:rPr>
                <w:rFonts w:hint="eastAsia"/>
                <w:szCs w:val="22"/>
                <w:lang w:eastAsia="zh-CN"/>
              </w:rPr>
              <w:t>当载波</w:t>
            </w:r>
            <w:r w:rsidR="006358CC" w:rsidRPr="00A82F9C">
              <w:rPr>
                <w:szCs w:val="22"/>
                <w:lang w:eastAsia="zh-CN"/>
              </w:rPr>
              <w:t>中心频率</w:t>
            </w:r>
            <w:r w:rsidR="006358CC" w:rsidRPr="00A82F9C">
              <w:rPr>
                <w:rFonts w:hint="eastAsia"/>
                <w:szCs w:val="22"/>
                <w:lang w:eastAsia="zh-CN"/>
              </w:rPr>
              <w:t>(</w:t>
            </w:r>
            <w:r w:rsidR="006358CC" w:rsidRPr="00A82F9C">
              <w:rPr>
                <w:szCs w:val="22"/>
                <w:lang w:eastAsia="zh-CN"/>
              </w:rPr>
              <w:t>F</w:t>
            </w:r>
            <w:r w:rsidR="006358CC" w:rsidRPr="00A82F9C">
              <w:rPr>
                <w:rFonts w:hint="eastAsia"/>
                <w:szCs w:val="22"/>
                <w:lang w:eastAsia="zh-CN"/>
              </w:rPr>
              <w:t>c)</w:t>
            </w:r>
            <w:r w:rsidR="006358CC" w:rsidRPr="00A82F9C">
              <w:rPr>
                <w:rFonts w:hint="eastAsia"/>
                <w:szCs w:val="22"/>
                <w:lang w:eastAsia="zh-CN"/>
              </w:rPr>
              <w:t>的</w:t>
            </w:r>
            <w:r w:rsidR="006358CC" w:rsidRPr="00A82F9C">
              <w:rPr>
                <w:szCs w:val="22"/>
                <w:lang w:eastAsia="zh-CN"/>
              </w:rPr>
              <w:t>F</w:t>
            </w:r>
            <w:r w:rsidR="006358CC" w:rsidRPr="00A82F9C">
              <w:rPr>
                <w:rFonts w:hint="eastAsia"/>
                <w:szCs w:val="22"/>
                <w:lang w:eastAsia="zh-CN"/>
              </w:rPr>
              <w:t>c</w:t>
            </w:r>
            <w:r w:rsidR="006358CC" w:rsidRPr="00A82F9C">
              <w:rPr>
                <w:szCs w:val="22"/>
                <w:lang w:eastAsia="zh-CN"/>
              </w:rPr>
              <w:t xml:space="preserve"> = 910 MHz</w:t>
            </w:r>
            <w:r w:rsidR="006358CC" w:rsidRPr="00A82F9C">
              <w:rPr>
                <w:szCs w:val="22"/>
                <w:lang w:eastAsia="zh-CN"/>
              </w:rPr>
              <w:t>且上行链路</w:t>
            </w:r>
            <w:r w:rsidR="006358CC" w:rsidRPr="00A82F9C">
              <w:rPr>
                <w:rFonts w:hint="eastAsia"/>
                <w:szCs w:val="22"/>
                <w:lang w:eastAsia="zh-CN"/>
              </w:rPr>
              <w:t>发</w:t>
            </w:r>
            <w:r w:rsidR="006358CC" w:rsidRPr="00A82F9C">
              <w:rPr>
                <w:szCs w:val="22"/>
                <w:lang w:eastAsia="zh-CN"/>
              </w:rPr>
              <w:t>射带宽小于等于</w:t>
            </w:r>
            <w:r w:rsidR="006358CC" w:rsidRPr="00A82F9C">
              <w:rPr>
                <w:szCs w:val="22"/>
                <w:lang w:eastAsia="zh-CN"/>
              </w:rPr>
              <w:t>20 RB</w:t>
            </w:r>
            <w:r w:rsidR="006358CC" w:rsidRPr="00A82F9C">
              <w:rPr>
                <w:rFonts w:hint="eastAsia"/>
                <w:szCs w:val="22"/>
                <w:lang w:eastAsia="zh-CN"/>
              </w:rPr>
              <w:t>（</w:t>
            </w:r>
            <w:r w:rsidR="006358CC" w:rsidRPr="00A82F9C">
              <w:rPr>
                <w:szCs w:val="22"/>
                <w:lang w:eastAsia="zh-CN"/>
              </w:rPr>
              <w:t>RBstart &gt; 3</w:t>
            </w:r>
            <w:r w:rsidR="006358CC" w:rsidRPr="00A82F9C">
              <w:rPr>
                <w:szCs w:val="22"/>
                <w:lang w:eastAsia="zh-CN"/>
              </w:rPr>
              <w:t>）</w:t>
            </w:r>
            <w:r w:rsidR="006358CC" w:rsidRPr="00A82F9C">
              <w:rPr>
                <w:rFonts w:hint="eastAsia"/>
                <w:szCs w:val="22"/>
                <w:lang w:eastAsia="zh-CN"/>
              </w:rPr>
              <w:t>时，</w:t>
            </w:r>
            <w:r w:rsidR="006358CC" w:rsidRPr="00A82F9C">
              <w:rPr>
                <w:szCs w:val="22"/>
                <w:lang w:eastAsia="zh-CN"/>
              </w:rPr>
              <w:t>信道带宽为</w:t>
            </w:r>
            <w:r w:rsidR="006358CC" w:rsidRPr="00A82F9C">
              <w:rPr>
                <w:rFonts w:hint="eastAsia"/>
                <w:szCs w:val="22"/>
                <w:lang w:eastAsia="zh-CN"/>
              </w:rPr>
              <w:t>10</w:t>
            </w:r>
            <w:r w:rsidR="006358CC" w:rsidRPr="00A82F9C">
              <w:rPr>
                <w:szCs w:val="22"/>
                <w:lang w:eastAsia="zh-CN"/>
              </w:rPr>
              <w:t xml:space="preserve"> MHz</w:t>
            </w:r>
            <w:r w:rsidR="006358CC" w:rsidRPr="00A82F9C">
              <w:rPr>
                <w:rFonts w:hint="eastAsia"/>
                <w:szCs w:val="22"/>
                <w:lang w:eastAsia="zh-CN"/>
              </w:rPr>
              <w:t>的</w:t>
            </w:r>
            <w:r w:rsidR="006358CC" w:rsidRPr="00A82F9C">
              <w:rPr>
                <w:szCs w:val="22"/>
                <w:lang w:eastAsia="zh-CN"/>
              </w:rPr>
              <w:t>载波</w:t>
            </w:r>
            <w:r w:rsidR="006358CC" w:rsidRPr="00A82F9C">
              <w:rPr>
                <w:rFonts w:hint="eastAsia"/>
                <w:szCs w:val="22"/>
                <w:lang w:eastAsia="zh-CN"/>
              </w:rPr>
              <w:t>。</w:t>
            </w:r>
          </w:p>
          <w:p w:rsidR="009D0994" w:rsidRDefault="00E8143E" w:rsidP="003D4B60">
            <w:pPr>
              <w:pStyle w:val="TableLegendNote"/>
              <w:spacing w:before="100"/>
              <w:ind w:left="0" w:right="0"/>
              <w:rPr>
                <w:szCs w:val="22"/>
                <w:lang w:eastAsia="zh-CN"/>
              </w:rPr>
            </w:pPr>
            <w:bookmarkStart w:id="609" w:name="lt_pId4015"/>
            <w:r w:rsidRPr="00374ED3">
              <w:rPr>
                <w:szCs w:val="22"/>
                <w:lang w:eastAsia="zh-CN"/>
              </w:rPr>
              <w:t>注</w:t>
            </w:r>
            <w:r w:rsidR="009D0994" w:rsidRPr="00374ED3">
              <w:rPr>
                <w:szCs w:val="22"/>
                <w:lang w:eastAsia="zh-CN"/>
              </w:rPr>
              <w:t>24 –</w:t>
            </w:r>
            <w:bookmarkEnd w:id="609"/>
            <w:r w:rsidR="00146B6D">
              <w:rPr>
                <w:szCs w:val="22"/>
                <w:lang w:eastAsia="zh-CN"/>
              </w:rPr>
              <w:t xml:space="preserve"> </w:t>
            </w:r>
            <w:r w:rsidR="00441790" w:rsidRPr="00374ED3">
              <w:rPr>
                <w:rFonts w:hint="eastAsia"/>
                <w:szCs w:val="22"/>
                <w:lang w:eastAsia="zh-CN"/>
              </w:rPr>
              <w:t>作为例外</w:t>
            </w:r>
            <w:r w:rsidR="00441790" w:rsidRPr="00A82F9C">
              <w:rPr>
                <w:rFonts w:hint="eastAsia"/>
                <w:szCs w:val="22"/>
                <w:lang w:eastAsia="zh-CN"/>
              </w:rPr>
              <w:t>，</w:t>
            </w:r>
            <w:r w:rsidR="00441790" w:rsidRPr="00374ED3">
              <w:rPr>
                <w:rFonts w:hint="eastAsia"/>
                <w:szCs w:val="22"/>
                <w:lang w:eastAsia="zh-CN"/>
              </w:rPr>
              <w:t>由于二次谐波杂散发射</w:t>
            </w:r>
            <w:r w:rsidR="00441790" w:rsidRPr="00A82F9C">
              <w:rPr>
                <w:rFonts w:hint="eastAsia"/>
                <w:szCs w:val="22"/>
                <w:lang w:eastAsia="zh-CN"/>
              </w:rPr>
              <w:t>，</w:t>
            </w:r>
            <w:r w:rsidR="00441790" w:rsidRPr="00374ED3">
              <w:rPr>
                <w:rFonts w:hint="eastAsia"/>
                <w:szCs w:val="22"/>
                <w:lang w:eastAsia="zh-CN"/>
              </w:rPr>
              <w:t>测量中使用的每个指配</w:t>
            </w:r>
            <w:r w:rsidR="00423C5A" w:rsidRPr="00A82F9C">
              <w:rPr>
                <w:szCs w:val="22"/>
                <w:lang w:eastAsia="zh-CN"/>
              </w:rPr>
              <w:t>E-UTRA</w:t>
            </w:r>
            <w:r w:rsidR="00441790" w:rsidRPr="00374ED3">
              <w:rPr>
                <w:rFonts w:hint="eastAsia"/>
                <w:szCs w:val="22"/>
                <w:lang w:eastAsia="zh-CN"/>
              </w:rPr>
              <w:t>载波的测量允许强度最高至</w:t>
            </w:r>
            <w:r w:rsidR="00441790" w:rsidRPr="00374ED3">
              <w:rPr>
                <w:szCs w:val="22"/>
                <w:lang w:eastAsia="zh-CN"/>
              </w:rPr>
              <w:t>−38 dBm/MHz</w:t>
            </w:r>
            <w:r w:rsidR="00441790" w:rsidRPr="00374ED3">
              <w:rPr>
                <w:rFonts w:hint="eastAsia"/>
                <w:szCs w:val="22"/>
                <w:lang w:eastAsia="zh-CN"/>
              </w:rPr>
              <w:t>的适用要求。如果至少有一个单独的</w:t>
            </w:r>
            <w:r w:rsidR="00423C5A">
              <w:rPr>
                <w:szCs w:val="22"/>
                <w:lang w:eastAsia="zh-CN"/>
              </w:rPr>
              <w:t>R</w:t>
            </w:r>
            <w:r w:rsidR="00423C5A">
              <w:rPr>
                <w:rFonts w:hint="eastAsia"/>
                <w:szCs w:val="22"/>
                <w:lang w:eastAsia="zh-CN"/>
              </w:rPr>
              <w:t>B</w:t>
            </w:r>
            <w:r w:rsidR="00441790" w:rsidRPr="00374ED3">
              <w:rPr>
                <w:rFonts w:hint="eastAsia"/>
                <w:szCs w:val="22"/>
                <w:lang w:eastAsia="zh-CN"/>
              </w:rPr>
              <w:t>处于二次</w:t>
            </w:r>
            <w:r w:rsidR="00423C5A">
              <w:rPr>
                <w:rFonts w:hint="eastAsia"/>
                <w:szCs w:val="22"/>
                <w:lang w:eastAsia="zh-CN"/>
              </w:rPr>
              <w:t>谐波</w:t>
            </w:r>
            <w:r w:rsidR="00441790" w:rsidRPr="00374ED3">
              <w:rPr>
                <w:rFonts w:hint="eastAsia"/>
                <w:szCs w:val="22"/>
                <w:lang w:eastAsia="zh-CN"/>
              </w:rPr>
              <w:t>全部或部分重叠测量带宽的</w:t>
            </w:r>
            <w:r w:rsidR="00423C5A">
              <w:rPr>
                <w:rFonts w:hint="eastAsia"/>
                <w:szCs w:val="22"/>
                <w:lang w:eastAsia="zh-CN"/>
              </w:rPr>
              <w:t>传输带宽</w:t>
            </w:r>
            <w:r w:rsidR="00441790" w:rsidRPr="00374ED3">
              <w:rPr>
                <w:rFonts w:hint="eastAsia"/>
                <w:szCs w:val="22"/>
                <w:lang w:eastAsia="zh-CN"/>
              </w:rPr>
              <w:t>内，那么允许一个例外。</w:t>
            </w:r>
          </w:p>
          <w:p w:rsidR="00441790" w:rsidRPr="00374ED3" w:rsidRDefault="00441790" w:rsidP="003D4B60">
            <w:pPr>
              <w:pStyle w:val="TableLegendNote"/>
              <w:spacing w:before="100"/>
              <w:ind w:left="0" w:right="0"/>
              <w:rPr>
                <w:szCs w:val="22"/>
                <w:lang w:eastAsia="zh-CN"/>
              </w:rPr>
            </w:pPr>
            <w:bookmarkStart w:id="610" w:name="lt_pId4019"/>
            <w:bookmarkEnd w:id="608"/>
            <w:r w:rsidRPr="00374ED3">
              <w:rPr>
                <w:szCs w:val="22"/>
                <w:lang w:eastAsia="zh-CN"/>
              </w:rPr>
              <w:t>注</w:t>
            </w:r>
            <w:r w:rsidRPr="00374ED3">
              <w:rPr>
                <w:szCs w:val="22"/>
                <w:lang w:eastAsia="zh-CN"/>
              </w:rPr>
              <w:t>2</w:t>
            </w:r>
            <w:r w:rsidRPr="00374ED3">
              <w:rPr>
                <w:rFonts w:hint="eastAsia"/>
                <w:szCs w:val="22"/>
                <w:lang w:eastAsia="zh-CN"/>
              </w:rPr>
              <w:t>5</w:t>
            </w:r>
            <w:r w:rsidRPr="00374ED3">
              <w:rPr>
                <w:szCs w:val="22"/>
                <w:lang w:eastAsia="zh-CN"/>
              </w:rPr>
              <w:t xml:space="preserve"> –</w:t>
            </w:r>
            <w:r w:rsidR="00146B6D">
              <w:rPr>
                <w:szCs w:val="22"/>
                <w:lang w:eastAsia="zh-CN"/>
              </w:rPr>
              <w:t xml:space="preserve"> </w:t>
            </w:r>
            <w:r w:rsidRPr="00374ED3">
              <w:rPr>
                <w:rFonts w:hint="eastAsia"/>
                <w:szCs w:val="22"/>
                <w:lang w:eastAsia="zh-CN"/>
              </w:rPr>
              <w:t>作为例外</w:t>
            </w:r>
            <w:r w:rsidRPr="00A82F9C">
              <w:rPr>
                <w:rFonts w:hint="eastAsia"/>
                <w:szCs w:val="22"/>
                <w:lang w:eastAsia="zh-CN"/>
              </w:rPr>
              <w:t>，</w:t>
            </w:r>
            <w:r w:rsidRPr="00374ED3">
              <w:rPr>
                <w:rFonts w:hint="eastAsia"/>
                <w:szCs w:val="22"/>
                <w:lang w:eastAsia="zh-CN"/>
              </w:rPr>
              <w:t>由于三次谐波杂散发射</w:t>
            </w:r>
            <w:r w:rsidRPr="00A82F9C">
              <w:rPr>
                <w:rFonts w:hint="eastAsia"/>
                <w:szCs w:val="22"/>
                <w:lang w:eastAsia="zh-CN"/>
              </w:rPr>
              <w:t>，</w:t>
            </w:r>
            <w:r w:rsidRPr="00374ED3">
              <w:rPr>
                <w:rFonts w:hint="eastAsia"/>
                <w:szCs w:val="22"/>
                <w:lang w:eastAsia="zh-CN"/>
              </w:rPr>
              <w:t>测量中使用的每个指配</w:t>
            </w:r>
            <w:r w:rsidR="00423C5A" w:rsidRPr="00A82F9C">
              <w:rPr>
                <w:szCs w:val="22"/>
                <w:lang w:eastAsia="zh-CN"/>
              </w:rPr>
              <w:t>E-UTRA</w:t>
            </w:r>
            <w:r w:rsidRPr="00374ED3">
              <w:rPr>
                <w:rFonts w:hint="eastAsia"/>
                <w:szCs w:val="22"/>
                <w:lang w:eastAsia="zh-CN"/>
              </w:rPr>
              <w:t>载波的测量允许强度最高至</w:t>
            </w:r>
            <w:r w:rsidRPr="00374ED3">
              <w:rPr>
                <w:szCs w:val="22"/>
                <w:lang w:eastAsia="zh-CN"/>
              </w:rPr>
              <w:t>−3</w:t>
            </w:r>
            <w:r w:rsidRPr="00374ED3">
              <w:rPr>
                <w:rFonts w:hint="eastAsia"/>
                <w:szCs w:val="22"/>
                <w:lang w:eastAsia="zh-CN"/>
              </w:rPr>
              <w:t>6</w:t>
            </w:r>
            <w:r w:rsidRPr="00374ED3">
              <w:rPr>
                <w:szCs w:val="22"/>
                <w:lang w:eastAsia="zh-CN"/>
              </w:rPr>
              <w:t xml:space="preserve"> dBm/MHz</w:t>
            </w:r>
            <w:r w:rsidRPr="00374ED3">
              <w:rPr>
                <w:rFonts w:hint="eastAsia"/>
                <w:szCs w:val="22"/>
                <w:lang w:eastAsia="zh-CN"/>
              </w:rPr>
              <w:t>的适用要求。如果至少有一个单独的</w:t>
            </w:r>
            <w:r w:rsidR="00423C5A">
              <w:rPr>
                <w:szCs w:val="22"/>
                <w:lang w:eastAsia="zh-CN"/>
              </w:rPr>
              <w:t>R</w:t>
            </w:r>
            <w:r w:rsidR="00423C5A">
              <w:rPr>
                <w:rFonts w:hint="eastAsia"/>
                <w:szCs w:val="22"/>
                <w:lang w:eastAsia="zh-CN"/>
              </w:rPr>
              <w:t>B</w:t>
            </w:r>
            <w:r w:rsidRPr="00374ED3">
              <w:rPr>
                <w:rFonts w:hint="eastAsia"/>
                <w:szCs w:val="22"/>
                <w:lang w:eastAsia="zh-CN"/>
              </w:rPr>
              <w:t>处于三次</w:t>
            </w:r>
            <w:r w:rsidR="00423C5A">
              <w:rPr>
                <w:rFonts w:hint="eastAsia"/>
                <w:szCs w:val="22"/>
                <w:lang w:eastAsia="zh-CN"/>
              </w:rPr>
              <w:t>谐波</w:t>
            </w:r>
            <w:r w:rsidRPr="00374ED3">
              <w:rPr>
                <w:rFonts w:hint="eastAsia"/>
                <w:szCs w:val="22"/>
                <w:lang w:eastAsia="zh-CN"/>
              </w:rPr>
              <w:t>全部或部分重叠测量带宽的</w:t>
            </w:r>
            <w:r w:rsidR="00423C5A">
              <w:rPr>
                <w:rFonts w:hint="eastAsia"/>
                <w:szCs w:val="22"/>
                <w:lang w:eastAsia="zh-CN"/>
              </w:rPr>
              <w:t>传输带宽</w:t>
            </w:r>
            <w:r w:rsidRPr="00374ED3">
              <w:rPr>
                <w:rFonts w:hint="eastAsia"/>
                <w:szCs w:val="22"/>
                <w:lang w:eastAsia="zh-CN"/>
              </w:rPr>
              <w:t>内，那么允许一个例外。</w:t>
            </w:r>
          </w:p>
          <w:p w:rsidR="009D0994" w:rsidRPr="00374ED3" w:rsidRDefault="009D0994" w:rsidP="003D4B60">
            <w:pPr>
              <w:pStyle w:val="TableLegendNote"/>
              <w:spacing w:before="100"/>
              <w:ind w:left="0" w:right="0"/>
              <w:rPr>
                <w:szCs w:val="22"/>
                <w:lang w:eastAsia="zh-CN"/>
              </w:rPr>
            </w:pPr>
            <w:r w:rsidRPr="00A82F9C">
              <w:rPr>
                <w:rFonts w:hint="eastAsia"/>
                <w:szCs w:val="22"/>
                <w:lang w:eastAsia="zh-CN"/>
              </w:rPr>
              <w:t>注</w:t>
            </w:r>
            <w:r w:rsidRPr="00A82F9C">
              <w:rPr>
                <w:szCs w:val="22"/>
                <w:lang w:eastAsia="zh-CN"/>
              </w:rPr>
              <w:t>26</w:t>
            </w:r>
            <w:r w:rsidRPr="00374ED3">
              <w:rPr>
                <w:szCs w:val="22"/>
                <w:lang w:eastAsia="zh-CN"/>
              </w:rPr>
              <w:t xml:space="preserve"> − </w:t>
            </w:r>
            <w:r w:rsidRPr="00374ED3">
              <w:rPr>
                <w:rFonts w:hint="eastAsia"/>
                <w:szCs w:val="22"/>
                <w:lang w:eastAsia="zh-CN"/>
              </w:rPr>
              <w:t>对于这些相邻频段，发射限值</w:t>
            </w:r>
            <w:r w:rsidR="00423C5A">
              <w:rPr>
                <w:rFonts w:hint="eastAsia"/>
                <w:szCs w:val="22"/>
                <w:lang w:eastAsia="zh-CN"/>
              </w:rPr>
              <w:t>可隐含对工作于</w:t>
            </w:r>
            <w:r w:rsidRPr="00374ED3">
              <w:rPr>
                <w:rFonts w:hint="eastAsia"/>
                <w:szCs w:val="22"/>
                <w:lang w:eastAsia="zh-CN"/>
              </w:rPr>
              <w:t>受保护工作频段</w:t>
            </w:r>
            <w:r w:rsidR="00423C5A">
              <w:rPr>
                <w:rFonts w:hint="eastAsia"/>
                <w:szCs w:val="22"/>
                <w:lang w:eastAsia="zh-CN"/>
              </w:rPr>
              <w:t>上</w:t>
            </w:r>
            <w:r w:rsidRPr="00374ED3">
              <w:rPr>
                <w:rFonts w:hint="eastAsia"/>
                <w:szCs w:val="22"/>
                <w:lang w:eastAsia="zh-CN"/>
              </w:rPr>
              <w:t>的</w:t>
            </w:r>
            <w:r w:rsidRPr="00374ED3">
              <w:rPr>
                <w:szCs w:val="22"/>
                <w:lang w:eastAsia="zh-CN"/>
              </w:rPr>
              <w:t>UE</w:t>
            </w:r>
            <w:r w:rsidR="00423C5A">
              <w:rPr>
                <w:rFonts w:hint="eastAsia"/>
                <w:szCs w:val="22"/>
                <w:lang w:eastAsia="zh-CN"/>
              </w:rPr>
              <w:t>造成</w:t>
            </w:r>
            <w:r w:rsidRPr="00374ED3">
              <w:rPr>
                <w:rFonts w:hint="eastAsia"/>
                <w:szCs w:val="22"/>
                <w:lang w:eastAsia="zh-CN"/>
              </w:rPr>
              <w:t>有害干扰</w:t>
            </w:r>
            <w:r w:rsidR="00423C5A">
              <w:rPr>
                <w:rFonts w:hint="eastAsia"/>
                <w:szCs w:val="22"/>
                <w:lang w:eastAsia="zh-CN"/>
              </w:rPr>
              <w:t>的风险</w:t>
            </w:r>
            <w:r w:rsidRPr="00374ED3">
              <w:rPr>
                <w:rFonts w:hint="eastAsia"/>
                <w:szCs w:val="22"/>
                <w:lang w:eastAsia="zh-CN"/>
              </w:rPr>
              <w:t>。</w:t>
            </w:r>
          </w:p>
          <w:p w:rsidR="003D4B60" w:rsidRDefault="003D4B60" w:rsidP="003D4B60">
            <w:pPr>
              <w:pStyle w:val="TableLegendNote"/>
              <w:pageBreakBefore/>
              <w:spacing w:before="100"/>
              <w:ind w:left="0" w:right="0"/>
              <w:rPr>
                <w:szCs w:val="22"/>
                <w:lang w:eastAsia="zh-CN"/>
              </w:rPr>
            </w:pPr>
          </w:p>
          <w:p w:rsidR="000D2811" w:rsidRDefault="000D2811" w:rsidP="003D4B60">
            <w:pPr>
              <w:pStyle w:val="TableLegendNote"/>
              <w:pageBreakBefore/>
              <w:spacing w:before="100"/>
              <w:ind w:left="0" w:right="0"/>
              <w:rPr>
                <w:rFonts w:ascii="STKaiti" w:eastAsia="STKaiti" w:hAnsi="STKaiti" w:hint="eastAsia"/>
                <w:lang w:eastAsia="zh-CN"/>
              </w:rPr>
            </w:pPr>
            <w:r>
              <w:rPr>
                <w:rFonts w:ascii="STKaiti" w:eastAsia="STKaiti" w:hAnsi="STKaiti" w:hint="eastAsia"/>
                <w:lang w:eastAsia="zh-CN"/>
              </w:rPr>
              <w:t>表4.</w:t>
            </w:r>
            <w:r>
              <w:rPr>
                <w:rFonts w:ascii="STKaiti" w:eastAsia="STKaiti" w:hAnsi="STKaiti"/>
                <w:lang w:eastAsia="zh-CN"/>
              </w:rPr>
              <w:t>3</w:t>
            </w:r>
            <w:r>
              <w:rPr>
                <w:rFonts w:ascii="STKaiti" w:eastAsia="STKaiti" w:hAnsi="STKaiti" w:hint="eastAsia"/>
                <w:lang w:eastAsia="zh-CN"/>
              </w:rPr>
              <w:t>-1的注</w:t>
            </w:r>
            <w:r>
              <w:rPr>
                <w:rFonts w:ascii="STKaiti" w:eastAsia="STKaiti" w:hAnsi="STKaiti" w:hint="eastAsia"/>
                <w:lang w:eastAsia="zh-CN"/>
              </w:rPr>
              <w:t>（</w:t>
            </w:r>
            <w:r>
              <w:rPr>
                <w:rFonts w:ascii="STKaiti" w:eastAsia="STKaiti" w:hAnsi="STKaiti"/>
                <w:lang w:eastAsia="zh-CN"/>
              </w:rPr>
              <w:t>完）</w:t>
            </w:r>
          </w:p>
          <w:p w:rsidR="008E23E7" w:rsidRPr="00A82F9C" w:rsidRDefault="00322EE5" w:rsidP="003D4B60">
            <w:pPr>
              <w:pStyle w:val="TableLegendNote"/>
              <w:pageBreakBefore/>
              <w:spacing w:before="100"/>
              <w:ind w:left="0" w:right="0"/>
              <w:rPr>
                <w:szCs w:val="22"/>
                <w:lang w:eastAsia="zh-CN"/>
              </w:rPr>
            </w:pPr>
            <w:r w:rsidRPr="00A82F9C">
              <w:rPr>
                <w:szCs w:val="22"/>
                <w:lang w:eastAsia="zh-CN"/>
              </w:rPr>
              <w:t>注</w:t>
            </w:r>
            <w:r w:rsidR="008E23E7" w:rsidRPr="00A82F9C">
              <w:rPr>
                <w:szCs w:val="22"/>
                <w:lang w:eastAsia="zh-CN"/>
              </w:rPr>
              <w:t xml:space="preserve">27 – </w:t>
            </w:r>
            <w:r w:rsidR="006358CC" w:rsidRPr="00A82F9C">
              <w:rPr>
                <w:rFonts w:hint="eastAsia"/>
                <w:szCs w:val="22"/>
                <w:lang w:eastAsia="zh-CN"/>
              </w:rPr>
              <w:t>此</w:t>
            </w:r>
            <w:r w:rsidR="006358CC" w:rsidRPr="00A82F9C">
              <w:rPr>
                <w:szCs w:val="22"/>
                <w:lang w:eastAsia="zh-CN"/>
              </w:rPr>
              <w:t>要求</w:t>
            </w:r>
            <w:r w:rsidR="006358CC" w:rsidRPr="00A82F9C">
              <w:rPr>
                <w:rFonts w:hint="eastAsia"/>
                <w:szCs w:val="22"/>
                <w:lang w:eastAsia="zh-CN"/>
              </w:rPr>
              <w:t>适用</w:t>
            </w:r>
            <w:r w:rsidR="006358CC" w:rsidRPr="00A82F9C">
              <w:rPr>
                <w:szCs w:val="22"/>
                <w:lang w:eastAsia="zh-CN"/>
              </w:rPr>
              <w:t>于</w:t>
            </w:r>
            <w:r w:rsidR="006358CC" w:rsidRPr="00A82F9C">
              <w:rPr>
                <w:szCs w:val="22"/>
                <w:lang w:eastAsia="zh-CN"/>
              </w:rPr>
              <w:t>1 920</w:t>
            </w:r>
            <w:r w:rsidR="006358CC" w:rsidRPr="00A82F9C">
              <w:rPr>
                <w:szCs w:val="22"/>
                <w:lang w:eastAsia="zh-CN"/>
              </w:rPr>
              <w:noBreakHyphen/>
              <w:t>1 980 MHz</w:t>
            </w:r>
            <w:r w:rsidR="006358CC" w:rsidRPr="00A82F9C">
              <w:rPr>
                <w:rFonts w:hint="eastAsia"/>
                <w:szCs w:val="22"/>
                <w:lang w:eastAsia="zh-CN"/>
              </w:rPr>
              <w:t>范围</w:t>
            </w:r>
            <w:r w:rsidR="006358CC" w:rsidRPr="00A82F9C">
              <w:rPr>
                <w:szCs w:val="22"/>
                <w:lang w:eastAsia="zh-CN"/>
              </w:rPr>
              <w:t>内所有信道带宽，但存在如下限制：</w:t>
            </w:r>
            <w:r w:rsidR="006358CC" w:rsidRPr="00A82F9C">
              <w:rPr>
                <w:rFonts w:hint="eastAsia"/>
                <w:szCs w:val="22"/>
                <w:lang w:eastAsia="zh-CN"/>
              </w:rPr>
              <w:t>当载波</w:t>
            </w:r>
            <w:r w:rsidR="006358CC" w:rsidRPr="00A82F9C">
              <w:rPr>
                <w:szCs w:val="22"/>
                <w:lang w:eastAsia="zh-CN"/>
              </w:rPr>
              <w:t>中心频率</w:t>
            </w:r>
            <w:r w:rsidR="006358CC" w:rsidRPr="00A82F9C">
              <w:rPr>
                <w:rFonts w:hint="eastAsia"/>
                <w:szCs w:val="22"/>
                <w:lang w:eastAsia="zh-CN"/>
              </w:rPr>
              <w:t>在</w:t>
            </w:r>
            <w:r w:rsidR="006358CC" w:rsidRPr="00A82F9C">
              <w:rPr>
                <w:szCs w:val="22"/>
                <w:lang w:eastAsia="zh-CN"/>
              </w:rPr>
              <w:t>1 927.5</w:t>
            </w:r>
            <w:r w:rsidR="006358CC" w:rsidRPr="00A82F9C">
              <w:rPr>
                <w:szCs w:val="22"/>
                <w:lang w:eastAsia="zh-CN"/>
              </w:rPr>
              <w:noBreakHyphen/>
              <w:t>1 929.5 MHz</w:t>
            </w:r>
            <w:r w:rsidR="006358CC" w:rsidRPr="00A82F9C">
              <w:rPr>
                <w:rFonts w:hint="eastAsia"/>
                <w:szCs w:val="22"/>
                <w:lang w:eastAsia="zh-CN"/>
              </w:rPr>
              <w:t>范围</w:t>
            </w:r>
            <w:r w:rsidR="006358CC" w:rsidRPr="00A82F9C">
              <w:rPr>
                <w:szCs w:val="22"/>
                <w:lang w:eastAsia="zh-CN"/>
              </w:rPr>
              <w:t>内时的</w:t>
            </w:r>
            <w:r w:rsidR="008E23E7" w:rsidRPr="00A82F9C">
              <w:rPr>
                <w:szCs w:val="22"/>
                <w:lang w:eastAsia="zh-CN"/>
              </w:rPr>
              <w:t>15 MHz</w:t>
            </w:r>
            <w:r w:rsidR="006358CC" w:rsidRPr="00A82F9C">
              <w:rPr>
                <w:rFonts w:hint="eastAsia"/>
                <w:szCs w:val="22"/>
                <w:lang w:eastAsia="zh-CN"/>
              </w:rPr>
              <w:t>带宽载波，</w:t>
            </w:r>
            <w:r w:rsidR="006358CC" w:rsidRPr="00A82F9C">
              <w:rPr>
                <w:szCs w:val="22"/>
                <w:lang w:eastAsia="zh-CN"/>
              </w:rPr>
              <w:t>以及</w:t>
            </w:r>
            <w:r w:rsidR="006358CC" w:rsidRPr="00A82F9C">
              <w:rPr>
                <w:rFonts w:hint="eastAsia"/>
                <w:szCs w:val="22"/>
                <w:lang w:eastAsia="zh-CN"/>
              </w:rPr>
              <w:t>当载波</w:t>
            </w:r>
            <w:r w:rsidR="006358CC" w:rsidRPr="00A82F9C">
              <w:rPr>
                <w:szCs w:val="22"/>
                <w:lang w:eastAsia="zh-CN"/>
              </w:rPr>
              <w:t>中心频率</w:t>
            </w:r>
            <w:r w:rsidR="006358CC" w:rsidRPr="00A82F9C">
              <w:rPr>
                <w:rFonts w:hint="eastAsia"/>
                <w:szCs w:val="22"/>
                <w:lang w:eastAsia="zh-CN"/>
              </w:rPr>
              <w:t>在</w:t>
            </w:r>
            <w:r w:rsidR="006358CC" w:rsidRPr="00A82F9C">
              <w:rPr>
                <w:szCs w:val="22"/>
                <w:lang w:eastAsia="zh-CN"/>
              </w:rPr>
              <w:t>1 930</w:t>
            </w:r>
            <w:r w:rsidR="006358CC" w:rsidRPr="00A82F9C">
              <w:rPr>
                <w:szCs w:val="22"/>
                <w:lang w:eastAsia="zh-CN"/>
              </w:rPr>
              <w:noBreakHyphen/>
              <w:t>1 938 MHz</w:t>
            </w:r>
            <w:r w:rsidR="006358CC" w:rsidRPr="00A82F9C">
              <w:rPr>
                <w:rFonts w:hint="eastAsia"/>
                <w:szCs w:val="22"/>
                <w:lang w:eastAsia="zh-CN"/>
              </w:rPr>
              <w:t>范围</w:t>
            </w:r>
            <w:r w:rsidR="006358CC" w:rsidRPr="00A82F9C">
              <w:rPr>
                <w:szCs w:val="22"/>
                <w:lang w:eastAsia="zh-CN"/>
              </w:rPr>
              <w:t>内时的</w:t>
            </w:r>
            <w:r w:rsidR="006358CC" w:rsidRPr="00A82F9C">
              <w:rPr>
                <w:szCs w:val="22"/>
                <w:lang w:eastAsia="zh-CN"/>
              </w:rPr>
              <w:t>20 MHz</w:t>
            </w:r>
            <w:r w:rsidR="006358CC" w:rsidRPr="00A82F9C">
              <w:rPr>
                <w:rFonts w:hint="eastAsia"/>
                <w:szCs w:val="22"/>
                <w:lang w:eastAsia="zh-CN"/>
              </w:rPr>
              <w:t>带宽载波</w:t>
            </w:r>
            <w:r w:rsidR="006358CC" w:rsidRPr="00A82F9C">
              <w:rPr>
                <w:szCs w:val="22"/>
                <w:lang w:eastAsia="zh-CN"/>
              </w:rPr>
              <w:t>，</w:t>
            </w:r>
            <w:r w:rsidR="006358CC" w:rsidRPr="00A82F9C">
              <w:rPr>
                <w:rFonts w:hint="eastAsia"/>
                <w:szCs w:val="22"/>
                <w:lang w:eastAsia="zh-CN"/>
              </w:rPr>
              <w:t>上述要求</w:t>
            </w:r>
            <w:r w:rsidR="006358CC" w:rsidRPr="00A82F9C">
              <w:rPr>
                <w:szCs w:val="22"/>
                <w:lang w:eastAsia="zh-CN"/>
              </w:rPr>
              <w:t>仅适用于上行链路</w:t>
            </w:r>
            <w:r w:rsidR="006358CC" w:rsidRPr="00A82F9C">
              <w:rPr>
                <w:rFonts w:hint="eastAsia"/>
                <w:szCs w:val="22"/>
                <w:lang w:eastAsia="zh-CN"/>
              </w:rPr>
              <w:t>传输</w:t>
            </w:r>
            <w:r w:rsidR="006358CC" w:rsidRPr="00A82F9C">
              <w:rPr>
                <w:szCs w:val="22"/>
                <w:lang w:eastAsia="zh-CN"/>
              </w:rPr>
              <w:t>带宽小于等于</w:t>
            </w:r>
            <w:r w:rsidR="006358CC" w:rsidRPr="00A82F9C">
              <w:rPr>
                <w:rFonts w:hint="eastAsia"/>
                <w:szCs w:val="22"/>
                <w:lang w:eastAsia="zh-CN"/>
              </w:rPr>
              <w:t xml:space="preserve">54 </w:t>
            </w:r>
            <w:r w:rsidR="006358CC" w:rsidRPr="00A82F9C">
              <w:rPr>
                <w:szCs w:val="22"/>
                <w:lang w:eastAsia="zh-CN"/>
              </w:rPr>
              <w:t>RB</w:t>
            </w:r>
            <w:r w:rsidR="006358CC" w:rsidRPr="00A82F9C">
              <w:rPr>
                <w:rFonts w:hint="eastAsia"/>
                <w:szCs w:val="22"/>
                <w:lang w:eastAsia="zh-CN"/>
              </w:rPr>
              <w:t>的</w:t>
            </w:r>
            <w:r w:rsidR="006358CC" w:rsidRPr="00A82F9C">
              <w:rPr>
                <w:szCs w:val="22"/>
                <w:lang w:eastAsia="zh-CN"/>
              </w:rPr>
              <w:t>情况。</w:t>
            </w:r>
          </w:p>
          <w:p w:rsidR="009D0994" w:rsidRPr="00374ED3" w:rsidRDefault="009D0994" w:rsidP="003D4B60">
            <w:pPr>
              <w:pStyle w:val="TableLegendNote"/>
              <w:spacing w:before="100"/>
              <w:ind w:left="0" w:right="0"/>
              <w:rPr>
                <w:szCs w:val="22"/>
                <w:lang w:eastAsia="zh-CN"/>
              </w:rPr>
            </w:pPr>
            <w:r w:rsidRPr="00A82F9C">
              <w:rPr>
                <w:rFonts w:hint="eastAsia"/>
                <w:szCs w:val="22"/>
                <w:lang w:eastAsia="zh-CN"/>
              </w:rPr>
              <w:t>注</w:t>
            </w:r>
            <w:r w:rsidRPr="00A82F9C">
              <w:rPr>
                <w:szCs w:val="22"/>
                <w:lang w:eastAsia="zh-CN"/>
              </w:rPr>
              <w:t>28</w:t>
            </w:r>
            <w:r w:rsidRPr="00374ED3">
              <w:rPr>
                <w:szCs w:val="22"/>
                <w:lang w:eastAsia="zh-CN"/>
              </w:rPr>
              <w:t xml:space="preserve"> −</w:t>
            </w:r>
            <w:r w:rsidR="008E23E7">
              <w:rPr>
                <w:rFonts w:hint="eastAsia"/>
                <w:szCs w:val="22"/>
                <w:lang w:eastAsia="zh-CN"/>
              </w:rPr>
              <w:t xml:space="preserve"> N/A</w:t>
            </w:r>
            <w:r w:rsidRPr="00374ED3">
              <w:rPr>
                <w:rFonts w:hint="eastAsia"/>
                <w:szCs w:val="22"/>
                <w:lang w:eastAsia="zh-CN"/>
              </w:rPr>
              <w:t>。</w:t>
            </w:r>
          </w:p>
          <w:p w:rsidR="00E4495C" w:rsidRDefault="00E8143E" w:rsidP="003D4B60">
            <w:pPr>
              <w:pStyle w:val="TableLegendNote"/>
              <w:spacing w:before="100"/>
              <w:ind w:left="0" w:right="0"/>
              <w:rPr>
                <w:szCs w:val="22"/>
                <w:lang w:eastAsia="zh-CN"/>
              </w:rPr>
            </w:pPr>
            <w:bookmarkStart w:id="611" w:name="lt_pId4023"/>
            <w:bookmarkEnd w:id="610"/>
            <w:r w:rsidRPr="00374ED3">
              <w:rPr>
                <w:szCs w:val="22"/>
                <w:lang w:eastAsia="zh-CN"/>
              </w:rPr>
              <w:t>注</w:t>
            </w:r>
            <w:r w:rsidR="00801303" w:rsidRPr="00374ED3">
              <w:rPr>
                <w:szCs w:val="22"/>
                <w:lang w:eastAsia="zh-CN"/>
              </w:rPr>
              <w:t>29 –</w:t>
            </w:r>
            <w:r w:rsidR="008E23E7">
              <w:rPr>
                <w:szCs w:val="22"/>
                <w:lang w:eastAsia="zh-CN"/>
              </w:rPr>
              <w:t xml:space="preserve"> N/A</w:t>
            </w:r>
            <w:r w:rsidR="00E4495C">
              <w:rPr>
                <w:rFonts w:hint="eastAsia"/>
                <w:szCs w:val="22"/>
                <w:lang w:eastAsia="zh-CN"/>
              </w:rPr>
              <w:t>。</w:t>
            </w:r>
          </w:p>
          <w:p w:rsidR="00801303" w:rsidRDefault="00E8143E" w:rsidP="003D4B60">
            <w:pPr>
              <w:pStyle w:val="TableLegendNote"/>
              <w:spacing w:before="100"/>
              <w:ind w:left="0" w:right="0"/>
              <w:rPr>
                <w:szCs w:val="22"/>
                <w:lang w:eastAsia="zh-CN"/>
              </w:rPr>
            </w:pPr>
            <w:bookmarkStart w:id="612" w:name="lt_pId4024"/>
            <w:bookmarkEnd w:id="611"/>
            <w:r w:rsidRPr="00374ED3">
              <w:rPr>
                <w:szCs w:val="22"/>
                <w:lang w:eastAsia="zh-CN"/>
              </w:rPr>
              <w:t>注</w:t>
            </w:r>
            <w:r w:rsidR="00801303" w:rsidRPr="00374ED3">
              <w:rPr>
                <w:szCs w:val="22"/>
                <w:lang w:eastAsia="zh-CN"/>
              </w:rPr>
              <w:t>30 –</w:t>
            </w:r>
            <w:bookmarkEnd w:id="612"/>
            <w:r w:rsidR="00146B6D">
              <w:rPr>
                <w:szCs w:val="22"/>
                <w:lang w:eastAsia="zh-CN"/>
              </w:rPr>
              <w:t xml:space="preserve"> </w:t>
            </w:r>
            <w:r w:rsidR="00E4495C">
              <w:rPr>
                <w:rFonts w:hint="eastAsia"/>
                <w:szCs w:val="22"/>
                <w:lang w:eastAsia="zh-CN"/>
              </w:rPr>
              <w:t>该要求适用于当</w:t>
            </w:r>
            <w:r w:rsidR="00E4495C">
              <w:rPr>
                <w:rFonts w:hint="eastAsia"/>
                <w:szCs w:val="22"/>
                <w:lang w:eastAsia="zh-CN"/>
              </w:rPr>
              <w:t>E-UTRA</w:t>
            </w:r>
            <w:r w:rsidR="00E4495C">
              <w:rPr>
                <w:rFonts w:hint="eastAsia"/>
                <w:szCs w:val="22"/>
                <w:lang w:eastAsia="zh-CN"/>
              </w:rPr>
              <w:t>载波限制在</w:t>
            </w:r>
            <w:r w:rsidR="00E4495C">
              <w:rPr>
                <w:rFonts w:hint="eastAsia"/>
                <w:szCs w:val="22"/>
                <w:lang w:eastAsia="zh-CN"/>
              </w:rPr>
              <w:t>2 545-2 575 M</w:t>
            </w:r>
            <w:r w:rsidR="00E4495C">
              <w:rPr>
                <w:szCs w:val="22"/>
                <w:lang w:eastAsia="zh-CN"/>
              </w:rPr>
              <w:t>h</w:t>
            </w:r>
            <w:r w:rsidR="00E4495C">
              <w:rPr>
                <w:rFonts w:hint="eastAsia"/>
                <w:szCs w:val="22"/>
                <w:lang w:eastAsia="zh-CN"/>
              </w:rPr>
              <w:t>z</w:t>
            </w:r>
            <w:r w:rsidR="00E4495C">
              <w:rPr>
                <w:rFonts w:hint="eastAsia"/>
                <w:szCs w:val="22"/>
                <w:lang w:eastAsia="zh-CN"/>
              </w:rPr>
              <w:t>内时以及当信道带宽为</w:t>
            </w:r>
            <w:r w:rsidR="00E4495C">
              <w:rPr>
                <w:rFonts w:hint="eastAsia"/>
                <w:szCs w:val="22"/>
                <w:lang w:eastAsia="zh-CN"/>
              </w:rPr>
              <w:t>10 MHz</w:t>
            </w:r>
            <w:r w:rsidR="00E4495C">
              <w:rPr>
                <w:rFonts w:hint="eastAsia"/>
                <w:szCs w:val="22"/>
                <w:lang w:eastAsia="zh-CN"/>
              </w:rPr>
              <w:t>或</w:t>
            </w:r>
            <w:r w:rsidR="00E4495C">
              <w:rPr>
                <w:rFonts w:hint="eastAsia"/>
                <w:szCs w:val="22"/>
                <w:lang w:eastAsia="zh-CN"/>
              </w:rPr>
              <w:t>20 MHz</w:t>
            </w:r>
            <w:r w:rsidR="00E4495C">
              <w:rPr>
                <w:rFonts w:hint="eastAsia"/>
                <w:szCs w:val="22"/>
                <w:lang w:eastAsia="zh-CN"/>
              </w:rPr>
              <w:t>时。</w:t>
            </w:r>
          </w:p>
          <w:p w:rsidR="008E23E7" w:rsidRDefault="008E23E7" w:rsidP="003D4B60">
            <w:pPr>
              <w:pStyle w:val="TableLegendNote"/>
              <w:spacing w:before="100"/>
              <w:ind w:left="0" w:right="0"/>
              <w:rPr>
                <w:szCs w:val="22"/>
                <w:lang w:eastAsia="zh-CN"/>
              </w:rPr>
            </w:pPr>
            <w:r w:rsidRPr="00374ED3">
              <w:rPr>
                <w:szCs w:val="22"/>
                <w:lang w:eastAsia="zh-CN"/>
              </w:rPr>
              <w:t>注</w:t>
            </w:r>
            <w:r>
              <w:rPr>
                <w:szCs w:val="22"/>
                <w:lang w:eastAsia="zh-CN"/>
              </w:rPr>
              <w:t>31</w:t>
            </w:r>
            <w:r w:rsidRPr="00374ED3">
              <w:rPr>
                <w:szCs w:val="22"/>
                <w:lang w:eastAsia="zh-CN"/>
              </w:rPr>
              <w:t xml:space="preserve"> –</w:t>
            </w:r>
            <w:r>
              <w:rPr>
                <w:szCs w:val="22"/>
                <w:lang w:eastAsia="zh-CN"/>
              </w:rPr>
              <w:t xml:space="preserve"> N/A</w:t>
            </w:r>
            <w:r>
              <w:rPr>
                <w:rFonts w:hint="eastAsia"/>
                <w:szCs w:val="22"/>
                <w:lang w:eastAsia="zh-CN"/>
              </w:rPr>
              <w:t>。</w:t>
            </w:r>
          </w:p>
          <w:p w:rsidR="008E23E7" w:rsidRDefault="008E23E7" w:rsidP="003D4B60">
            <w:pPr>
              <w:pStyle w:val="TableLegendNote"/>
              <w:spacing w:before="100"/>
              <w:ind w:left="0" w:right="0"/>
              <w:rPr>
                <w:szCs w:val="22"/>
                <w:lang w:eastAsia="zh-CN"/>
              </w:rPr>
            </w:pPr>
            <w:r w:rsidRPr="00374ED3">
              <w:rPr>
                <w:szCs w:val="22"/>
                <w:lang w:eastAsia="zh-CN"/>
              </w:rPr>
              <w:t>注</w:t>
            </w:r>
            <w:r>
              <w:rPr>
                <w:szCs w:val="22"/>
                <w:lang w:eastAsia="zh-CN"/>
              </w:rPr>
              <w:t>32</w:t>
            </w:r>
            <w:r w:rsidRPr="00374ED3">
              <w:rPr>
                <w:szCs w:val="22"/>
                <w:lang w:eastAsia="zh-CN"/>
              </w:rPr>
              <w:t xml:space="preserve"> –</w:t>
            </w:r>
            <w:r>
              <w:rPr>
                <w:szCs w:val="22"/>
                <w:lang w:eastAsia="zh-CN"/>
              </w:rPr>
              <w:t xml:space="preserve"> N/A</w:t>
            </w:r>
            <w:r>
              <w:rPr>
                <w:rFonts w:hint="eastAsia"/>
                <w:szCs w:val="22"/>
                <w:lang w:eastAsia="zh-CN"/>
              </w:rPr>
              <w:t>。</w:t>
            </w:r>
          </w:p>
          <w:p w:rsidR="008E23E7" w:rsidRPr="00A82F9C" w:rsidRDefault="00322EE5" w:rsidP="003D4B60">
            <w:pPr>
              <w:pStyle w:val="TableLegendNote"/>
              <w:spacing w:before="100"/>
              <w:ind w:left="0" w:right="0"/>
              <w:rPr>
                <w:szCs w:val="22"/>
                <w:lang w:eastAsia="zh-CN"/>
              </w:rPr>
            </w:pPr>
            <w:r w:rsidRPr="00A82F9C">
              <w:rPr>
                <w:szCs w:val="22"/>
                <w:lang w:eastAsia="zh-CN"/>
              </w:rPr>
              <w:t>注</w:t>
            </w:r>
            <w:r w:rsidR="008E23E7" w:rsidRPr="00A82F9C">
              <w:rPr>
                <w:szCs w:val="22"/>
                <w:lang w:eastAsia="zh-CN"/>
              </w:rPr>
              <w:t xml:space="preserve">33 – </w:t>
            </w:r>
            <w:r w:rsidR="006358CC" w:rsidRPr="00A82F9C">
              <w:rPr>
                <w:rFonts w:hint="eastAsia"/>
                <w:szCs w:val="22"/>
                <w:lang w:eastAsia="zh-CN"/>
              </w:rPr>
              <w:t>此</w:t>
            </w:r>
            <w:r w:rsidR="006358CC" w:rsidRPr="00A82F9C">
              <w:rPr>
                <w:szCs w:val="22"/>
                <w:lang w:eastAsia="zh-CN"/>
              </w:rPr>
              <w:t>要求仅适用于</w:t>
            </w:r>
            <w:r w:rsidR="006358CC" w:rsidRPr="00A82F9C">
              <w:rPr>
                <w:rFonts w:hint="eastAsia"/>
                <w:szCs w:val="22"/>
                <w:lang w:eastAsia="zh-CN"/>
              </w:rPr>
              <w:t>带宽在</w:t>
            </w:r>
            <w:r w:rsidR="006358CC" w:rsidRPr="00A82F9C">
              <w:rPr>
                <w:szCs w:val="22"/>
                <w:lang w:eastAsia="zh-CN"/>
              </w:rPr>
              <w:t>1 885-1 920</w:t>
            </w:r>
            <w:r w:rsidR="006358CC" w:rsidRPr="00A82F9C">
              <w:rPr>
                <w:rFonts w:hint="eastAsia"/>
                <w:szCs w:val="22"/>
                <w:lang w:eastAsia="zh-CN"/>
              </w:rPr>
              <w:t xml:space="preserve"> </w:t>
            </w:r>
            <w:r w:rsidR="006358CC" w:rsidRPr="00A82F9C">
              <w:rPr>
                <w:szCs w:val="22"/>
                <w:lang w:eastAsia="zh-CN"/>
              </w:rPr>
              <w:t>MHz</w:t>
            </w:r>
            <w:r w:rsidR="006358CC" w:rsidRPr="00A82F9C">
              <w:rPr>
                <w:rFonts w:hint="eastAsia"/>
                <w:szCs w:val="22"/>
                <w:lang w:eastAsia="zh-CN"/>
              </w:rPr>
              <w:t>内</w:t>
            </w:r>
            <w:r w:rsidR="006358CC" w:rsidRPr="00A82F9C">
              <w:rPr>
                <w:szCs w:val="22"/>
                <w:lang w:eastAsia="zh-CN"/>
              </w:rPr>
              <w:t>的载波（</w:t>
            </w:r>
            <w:r w:rsidR="00CD329A" w:rsidRPr="00A82F9C">
              <w:rPr>
                <w:rFonts w:hint="eastAsia"/>
                <w:szCs w:val="22"/>
                <w:lang w:eastAsia="zh-CN"/>
              </w:rPr>
              <w:t>针对</w:t>
            </w:r>
            <w:r w:rsidR="00CD329A" w:rsidRPr="00A82F9C">
              <w:rPr>
                <w:szCs w:val="22"/>
                <w:lang w:eastAsia="zh-CN"/>
              </w:rPr>
              <w:t>至少有</w:t>
            </w:r>
            <w:r w:rsidR="00CD329A" w:rsidRPr="00A82F9C">
              <w:rPr>
                <w:rFonts w:hint="eastAsia"/>
                <w:szCs w:val="22"/>
                <w:lang w:eastAsia="zh-CN"/>
              </w:rPr>
              <w:t xml:space="preserve">1 </w:t>
            </w:r>
            <w:r w:rsidR="00CD329A" w:rsidRPr="00A82F9C">
              <w:rPr>
                <w:szCs w:val="22"/>
                <w:lang w:eastAsia="zh-CN"/>
              </w:rPr>
              <w:t>RB</w:t>
            </w:r>
            <w:r w:rsidR="00CD329A" w:rsidRPr="00A82F9C">
              <w:rPr>
                <w:szCs w:val="22"/>
                <w:lang w:eastAsia="zh-CN"/>
              </w:rPr>
              <w:t>限制在</w:t>
            </w:r>
            <w:r w:rsidR="00CD329A" w:rsidRPr="00A82F9C">
              <w:rPr>
                <w:szCs w:val="22"/>
                <w:lang w:eastAsia="zh-CN"/>
              </w:rPr>
              <w:t>1 880-1 885</w:t>
            </w:r>
            <w:r w:rsidR="00CD329A" w:rsidRPr="00A82F9C">
              <w:rPr>
                <w:rFonts w:hint="eastAsia"/>
                <w:szCs w:val="22"/>
                <w:lang w:eastAsia="zh-CN"/>
              </w:rPr>
              <w:t xml:space="preserve"> </w:t>
            </w:r>
            <w:r w:rsidR="00CD329A" w:rsidRPr="00A82F9C">
              <w:rPr>
                <w:szCs w:val="22"/>
                <w:lang w:eastAsia="zh-CN"/>
              </w:rPr>
              <w:t>MHz</w:t>
            </w:r>
            <w:r w:rsidR="00CD329A" w:rsidRPr="00A82F9C">
              <w:rPr>
                <w:rFonts w:hint="eastAsia"/>
                <w:szCs w:val="22"/>
                <w:lang w:eastAsia="zh-CN"/>
              </w:rPr>
              <w:t>内</w:t>
            </w:r>
            <w:r w:rsidR="00CD329A" w:rsidRPr="00A82F9C">
              <w:rPr>
                <w:szCs w:val="22"/>
                <w:lang w:eastAsia="zh-CN"/>
              </w:rPr>
              <w:t>的载波的要求未指明）。</w:t>
            </w:r>
            <w:r w:rsidR="00CD329A" w:rsidRPr="00A82F9C">
              <w:rPr>
                <w:rFonts w:hint="eastAsia"/>
                <w:szCs w:val="22"/>
                <w:lang w:eastAsia="zh-CN"/>
              </w:rPr>
              <w:t>针对</w:t>
            </w:r>
            <w:r w:rsidR="00CD329A" w:rsidRPr="00A82F9C">
              <w:rPr>
                <w:szCs w:val="22"/>
                <w:lang w:eastAsia="zh-CN"/>
              </w:rPr>
              <w:t>载波中心频率在</w:t>
            </w:r>
            <w:r w:rsidR="00CD329A" w:rsidRPr="00A82F9C">
              <w:rPr>
                <w:szCs w:val="22"/>
                <w:lang w:eastAsia="zh-CN"/>
              </w:rPr>
              <w:t>1 8</w:t>
            </w:r>
            <w:r w:rsidR="00CD329A" w:rsidRPr="00A82F9C">
              <w:rPr>
                <w:rFonts w:hint="eastAsia"/>
                <w:szCs w:val="22"/>
                <w:lang w:eastAsia="zh-CN"/>
              </w:rPr>
              <w:t>92</w:t>
            </w:r>
            <w:r w:rsidR="00CD329A" w:rsidRPr="00A82F9C">
              <w:rPr>
                <w:szCs w:val="22"/>
                <w:lang w:eastAsia="zh-CN"/>
              </w:rPr>
              <w:t>.5-1 8</w:t>
            </w:r>
            <w:r w:rsidR="00CD329A" w:rsidRPr="00A82F9C">
              <w:rPr>
                <w:rFonts w:hint="eastAsia"/>
                <w:szCs w:val="22"/>
                <w:lang w:eastAsia="zh-CN"/>
              </w:rPr>
              <w:t>94</w:t>
            </w:r>
            <w:r w:rsidR="00CD329A" w:rsidRPr="00A82F9C">
              <w:rPr>
                <w:szCs w:val="22"/>
                <w:lang w:eastAsia="zh-CN"/>
              </w:rPr>
              <w:t>.5 MHz</w:t>
            </w:r>
            <w:r w:rsidR="00CD329A" w:rsidRPr="00A82F9C">
              <w:rPr>
                <w:rFonts w:hint="eastAsia"/>
                <w:szCs w:val="22"/>
                <w:lang w:eastAsia="zh-CN"/>
              </w:rPr>
              <w:t>内的</w:t>
            </w:r>
            <w:r w:rsidR="00CD329A" w:rsidRPr="00A82F9C">
              <w:rPr>
                <w:szCs w:val="22"/>
                <w:lang w:eastAsia="zh-CN"/>
              </w:rPr>
              <w:t>15 MHz</w:t>
            </w:r>
            <w:r w:rsidR="00CD329A" w:rsidRPr="00A82F9C">
              <w:rPr>
                <w:rFonts w:hint="eastAsia"/>
                <w:szCs w:val="22"/>
                <w:lang w:eastAsia="zh-CN"/>
              </w:rPr>
              <w:t>带宽</w:t>
            </w:r>
            <w:r w:rsidR="00CD329A" w:rsidRPr="00A82F9C">
              <w:rPr>
                <w:szCs w:val="22"/>
                <w:lang w:eastAsia="zh-CN"/>
              </w:rPr>
              <w:t>载波以及载波中心频率在</w:t>
            </w:r>
            <w:r w:rsidR="00CD329A" w:rsidRPr="00A82F9C">
              <w:rPr>
                <w:szCs w:val="22"/>
                <w:lang w:eastAsia="zh-CN"/>
              </w:rPr>
              <w:t>1 89</w:t>
            </w:r>
            <w:r w:rsidR="00CD329A" w:rsidRPr="00A82F9C">
              <w:rPr>
                <w:rFonts w:hint="eastAsia"/>
                <w:szCs w:val="22"/>
                <w:lang w:eastAsia="zh-CN"/>
              </w:rPr>
              <w:t>5</w:t>
            </w:r>
            <w:r w:rsidR="00CD329A" w:rsidRPr="00A82F9C">
              <w:rPr>
                <w:szCs w:val="22"/>
                <w:lang w:eastAsia="zh-CN"/>
              </w:rPr>
              <w:t>-1 </w:t>
            </w:r>
            <w:r w:rsidR="00CD329A" w:rsidRPr="00A82F9C">
              <w:rPr>
                <w:rFonts w:hint="eastAsia"/>
                <w:szCs w:val="22"/>
                <w:lang w:eastAsia="zh-CN"/>
              </w:rPr>
              <w:t>903</w:t>
            </w:r>
            <w:r w:rsidR="00CD329A" w:rsidRPr="00A82F9C">
              <w:rPr>
                <w:szCs w:val="22"/>
                <w:lang w:eastAsia="zh-CN"/>
              </w:rPr>
              <w:t xml:space="preserve"> MHz MHz</w:t>
            </w:r>
            <w:r w:rsidR="00CD329A" w:rsidRPr="00A82F9C">
              <w:rPr>
                <w:rFonts w:hint="eastAsia"/>
                <w:szCs w:val="22"/>
                <w:lang w:eastAsia="zh-CN"/>
              </w:rPr>
              <w:t>内的</w:t>
            </w:r>
            <w:r w:rsidR="00CD329A" w:rsidRPr="00A82F9C">
              <w:rPr>
                <w:szCs w:val="22"/>
                <w:lang w:eastAsia="zh-CN"/>
              </w:rPr>
              <w:t>20 MHz</w:t>
            </w:r>
            <w:r w:rsidR="00CD329A" w:rsidRPr="00A82F9C">
              <w:rPr>
                <w:rFonts w:hint="eastAsia"/>
                <w:szCs w:val="22"/>
                <w:lang w:eastAsia="zh-CN"/>
              </w:rPr>
              <w:t>带宽</w:t>
            </w:r>
            <w:r w:rsidR="00CD329A" w:rsidRPr="00A82F9C">
              <w:rPr>
                <w:szCs w:val="22"/>
                <w:lang w:eastAsia="zh-CN"/>
              </w:rPr>
              <w:t>载波</w:t>
            </w:r>
            <w:r w:rsidR="00CD329A" w:rsidRPr="00A82F9C">
              <w:rPr>
                <w:rFonts w:hint="eastAsia"/>
                <w:szCs w:val="22"/>
                <w:lang w:eastAsia="zh-CN"/>
              </w:rPr>
              <w:t>，</w:t>
            </w:r>
            <w:r w:rsidR="00CD329A" w:rsidRPr="00A82F9C">
              <w:rPr>
                <w:szCs w:val="22"/>
                <w:lang w:eastAsia="zh-CN"/>
              </w:rPr>
              <w:t>此要求适用于</w:t>
            </w:r>
            <w:r w:rsidR="002A7359" w:rsidRPr="00A82F9C">
              <w:rPr>
                <w:szCs w:val="22"/>
                <w:lang w:eastAsia="zh-CN"/>
              </w:rPr>
              <w:t>上行链路</w:t>
            </w:r>
            <w:r w:rsidR="00CD329A" w:rsidRPr="00A82F9C">
              <w:rPr>
                <w:rFonts w:hint="eastAsia"/>
                <w:szCs w:val="22"/>
                <w:lang w:eastAsia="zh-CN"/>
              </w:rPr>
              <w:t>传输</w:t>
            </w:r>
            <w:r w:rsidR="00CD329A" w:rsidRPr="00A82F9C">
              <w:rPr>
                <w:szCs w:val="22"/>
                <w:lang w:eastAsia="zh-CN"/>
              </w:rPr>
              <w:t>带宽小于等于</w:t>
            </w:r>
            <w:r w:rsidR="008E23E7" w:rsidRPr="00A82F9C">
              <w:rPr>
                <w:szCs w:val="22"/>
                <w:lang w:eastAsia="zh-CN"/>
              </w:rPr>
              <w:t>(54 RB)</w:t>
            </w:r>
            <w:r w:rsidR="00CD329A" w:rsidRPr="00A82F9C">
              <w:rPr>
                <w:rFonts w:hint="eastAsia"/>
                <w:szCs w:val="22"/>
                <w:lang w:eastAsia="zh-CN"/>
              </w:rPr>
              <w:t>的</w:t>
            </w:r>
            <w:r w:rsidR="00CD329A" w:rsidRPr="00A82F9C">
              <w:rPr>
                <w:szCs w:val="22"/>
                <w:lang w:eastAsia="zh-CN"/>
              </w:rPr>
              <w:t>情况。</w:t>
            </w:r>
          </w:p>
          <w:p w:rsidR="000D09AE" w:rsidRPr="00A82F9C" w:rsidRDefault="00322EE5" w:rsidP="003D4B60">
            <w:pPr>
              <w:pStyle w:val="TableLegendNote"/>
              <w:spacing w:before="100"/>
              <w:ind w:left="0" w:right="0"/>
              <w:rPr>
                <w:szCs w:val="22"/>
                <w:lang w:eastAsia="zh-CN"/>
              </w:rPr>
            </w:pPr>
            <w:r w:rsidRPr="00A82F9C">
              <w:rPr>
                <w:szCs w:val="22"/>
                <w:lang w:eastAsia="zh-CN"/>
              </w:rPr>
              <w:t>注</w:t>
            </w:r>
            <w:r w:rsidR="000D09AE" w:rsidRPr="00A82F9C">
              <w:rPr>
                <w:szCs w:val="22"/>
                <w:lang w:eastAsia="zh-CN"/>
              </w:rPr>
              <w:t xml:space="preserve">34 – </w:t>
            </w:r>
            <w:r w:rsidR="00CD329A" w:rsidRPr="00A82F9C">
              <w:rPr>
                <w:rFonts w:hint="eastAsia"/>
                <w:szCs w:val="22"/>
                <w:lang w:eastAsia="zh-CN"/>
              </w:rPr>
              <w:t>此</w:t>
            </w:r>
            <w:r w:rsidR="00CD329A" w:rsidRPr="00A82F9C">
              <w:rPr>
                <w:szCs w:val="22"/>
                <w:lang w:eastAsia="zh-CN"/>
              </w:rPr>
              <w:t>要求适用</w:t>
            </w:r>
            <w:r w:rsidR="00CD329A" w:rsidRPr="00A82F9C">
              <w:rPr>
                <w:rFonts w:hint="eastAsia"/>
                <w:szCs w:val="22"/>
                <w:lang w:eastAsia="zh-CN"/>
              </w:rPr>
              <w:t>于</w:t>
            </w:r>
            <w:r w:rsidR="00CD329A" w:rsidRPr="00A82F9C">
              <w:rPr>
                <w:szCs w:val="22"/>
                <w:lang w:eastAsia="zh-CN"/>
              </w:rPr>
              <w:t>718</w:t>
            </w:r>
            <w:r w:rsidR="00CD329A" w:rsidRPr="00A82F9C">
              <w:rPr>
                <w:szCs w:val="22"/>
                <w:lang w:eastAsia="zh-CN"/>
              </w:rPr>
              <w:noBreakHyphen/>
              <w:t>728 MHz</w:t>
            </w:r>
            <w:r w:rsidR="00CD329A" w:rsidRPr="00A82F9C">
              <w:rPr>
                <w:rFonts w:hint="eastAsia"/>
                <w:szCs w:val="22"/>
                <w:lang w:eastAsia="zh-CN"/>
              </w:rPr>
              <w:t>内划分</w:t>
            </w:r>
            <w:r w:rsidR="00CD329A" w:rsidRPr="00A82F9C">
              <w:rPr>
                <w:szCs w:val="22"/>
                <w:lang w:eastAsia="zh-CN"/>
              </w:rPr>
              <w:t>的</w:t>
            </w:r>
            <w:r w:rsidR="00CD329A" w:rsidRPr="00A82F9C">
              <w:rPr>
                <w:szCs w:val="22"/>
                <w:lang w:eastAsia="zh-CN"/>
              </w:rPr>
              <w:t>5</w:t>
            </w:r>
            <w:r w:rsidR="00CD329A" w:rsidRPr="00A82F9C">
              <w:rPr>
                <w:rFonts w:hint="eastAsia"/>
                <w:szCs w:val="22"/>
                <w:lang w:eastAsia="zh-CN"/>
              </w:rPr>
              <w:t>和</w:t>
            </w:r>
            <w:r w:rsidR="00CD329A" w:rsidRPr="00A82F9C">
              <w:rPr>
                <w:szCs w:val="22"/>
                <w:lang w:eastAsia="zh-CN"/>
              </w:rPr>
              <w:t>10 MHz E-UTRA</w:t>
            </w:r>
            <w:r w:rsidR="00CD329A" w:rsidRPr="00A82F9C">
              <w:rPr>
                <w:rFonts w:hint="eastAsia"/>
                <w:szCs w:val="22"/>
                <w:lang w:eastAsia="zh-CN"/>
              </w:rPr>
              <w:t>信道</w:t>
            </w:r>
            <w:r w:rsidR="00CD329A" w:rsidRPr="00A82F9C">
              <w:rPr>
                <w:szCs w:val="22"/>
                <w:lang w:eastAsia="zh-CN"/>
              </w:rPr>
              <w:t>带宽。</w:t>
            </w:r>
            <w:r w:rsidR="00CD329A" w:rsidRPr="00A82F9C">
              <w:rPr>
                <w:rFonts w:hint="eastAsia"/>
                <w:szCs w:val="22"/>
                <w:lang w:eastAsia="zh-CN"/>
              </w:rPr>
              <w:t>针对</w:t>
            </w:r>
            <w:r w:rsidR="000D09AE" w:rsidRPr="00A82F9C">
              <w:rPr>
                <w:szCs w:val="22"/>
                <w:lang w:eastAsia="zh-CN"/>
              </w:rPr>
              <w:t>10 MHz</w:t>
            </w:r>
            <w:r w:rsidR="00CD329A" w:rsidRPr="00A82F9C">
              <w:rPr>
                <w:rFonts w:hint="eastAsia"/>
                <w:szCs w:val="22"/>
                <w:lang w:eastAsia="zh-CN"/>
              </w:rPr>
              <w:t>带宽</w:t>
            </w:r>
            <w:r w:rsidR="00CD329A" w:rsidRPr="00A82F9C">
              <w:rPr>
                <w:szCs w:val="22"/>
                <w:lang w:eastAsia="zh-CN"/>
              </w:rPr>
              <w:t>的载波，此要求适用于</w:t>
            </w:r>
            <w:r w:rsidR="002A7359" w:rsidRPr="00A82F9C">
              <w:rPr>
                <w:szCs w:val="22"/>
                <w:lang w:eastAsia="zh-CN"/>
              </w:rPr>
              <w:t>上行链路</w:t>
            </w:r>
            <w:r w:rsidR="00CD329A" w:rsidRPr="00A82F9C">
              <w:rPr>
                <w:rFonts w:hint="eastAsia"/>
                <w:szCs w:val="22"/>
                <w:lang w:eastAsia="zh-CN"/>
              </w:rPr>
              <w:t>传输</w:t>
            </w:r>
            <w:r w:rsidR="00CD329A" w:rsidRPr="00A82F9C">
              <w:rPr>
                <w:szCs w:val="22"/>
                <w:lang w:eastAsia="zh-CN"/>
              </w:rPr>
              <w:t>带宽小于等于</w:t>
            </w:r>
            <w:r w:rsidR="000D09AE" w:rsidRPr="00A82F9C">
              <w:rPr>
                <w:szCs w:val="22"/>
                <w:lang w:eastAsia="zh-CN"/>
              </w:rPr>
              <w:t>3</w:t>
            </w:r>
            <w:r w:rsidR="000D09AE" w:rsidRPr="00A82F9C">
              <w:rPr>
                <w:rFonts w:hint="eastAsia"/>
                <w:szCs w:val="22"/>
                <w:lang w:eastAsia="zh-CN"/>
              </w:rPr>
              <w:t>0</w:t>
            </w:r>
            <w:r w:rsidR="000D09AE" w:rsidRPr="00A82F9C">
              <w:rPr>
                <w:szCs w:val="22"/>
                <w:lang w:eastAsia="zh-CN"/>
              </w:rPr>
              <w:t xml:space="preserve"> RB</w:t>
            </w:r>
            <w:r w:rsidR="00CD329A" w:rsidRPr="00A82F9C">
              <w:rPr>
                <w:rFonts w:hint="eastAsia"/>
                <w:szCs w:val="22"/>
                <w:lang w:eastAsia="zh-CN"/>
              </w:rPr>
              <w:t>（</w:t>
            </w:r>
            <w:r w:rsidR="000D09AE" w:rsidRPr="00A82F9C">
              <w:rPr>
                <w:szCs w:val="22"/>
                <w:lang w:eastAsia="zh-CN"/>
              </w:rPr>
              <w:t>RBstart &gt; 1</w:t>
            </w:r>
            <w:r w:rsidR="00CD329A" w:rsidRPr="00A82F9C">
              <w:rPr>
                <w:rFonts w:hint="eastAsia"/>
                <w:szCs w:val="22"/>
                <w:lang w:eastAsia="zh-CN"/>
              </w:rPr>
              <w:t>且</w:t>
            </w:r>
            <w:r w:rsidR="000D09AE" w:rsidRPr="00A82F9C">
              <w:rPr>
                <w:szCs w:val="22"/>
                <w:lang w:eastAsia="zh-CN"/>
              </w:rPr>
              <w:t>RBstart&lt;48</w:t>
            </w:r>
            <w:r w:rsidR="00CD329A" w:rsidRPr="00A82F9C">
              <w:rPr>
                <w:rFonts w:hint="eastAsia"/>
                <w:szCs w:val="22"/>
                <w:lang w:eastAsia="zh-CN"/>
              </w:rPr>
              <w:t>）</w:t>
            </w:r>
            <w:r w:rsidR="00CD329A" w:rsidRPr="00A82F9C">
              <w:rPr>
                <w:szCs w:val="22"/>
                <w:lang w:eastAsia="zh-CN"/>
              </w:rPr>
              <w:t>的情况。</w:t>
            </w:r>
          </w:p>
          <w:p w:rsidR="000D09AE" w:rsidRPr="00A82F9C" w:rsidRDefault="00322EE5" w:rsidP="003D4B60">
            <w:pPr>
              <w:pStyle w:val="TableLegendNote"/>
              <w:spacing w:before="100"/>
              <w:ind w:left="0" w:right="0"/>
              <w:rPr>
                <w:szCs w:val="22"/>
                <w:lang w:eastAsia="zh-CN"/>
              </w:rPr>
            </w:pPr>
            <w:r w:rsidRPr="00A82F9C">
              <w:rPr>
                <w:szCs w:val="22"/>
                <w:lang w:eastAsia="zh-CN"/>
              </w:rPr>
              <w:t>注</w:t>
            </w:r>
            <w:r w:rsidR="000D09AE" w:rsidRPr="00A82F9C">
              <w:rPr>
                <w:szCs w:val="22"/>
                <w:lang w:eastAsia="zh-CN"/>
              </w:rPr>
              <w:t xml:space="preserve">35 – </w:t>
            </w:r>
            <w:r w:rsidR="00CD329A" w:rsidRPr="00A82F9C">
              <w:rPr>
                <w:rFonts w:hint="eastAsia"/>
                <w:szCs w:val="22"/>
                <w:lang w:eastAsia="zh-CN"/>
              </w:rPr>
              <w:t>此</w:t>
            </w:r>
            <w:r w:rsidR="00CD329A" w:rsidRPr="00A82F9C">
              <w:rPr>
                <w:szCs w:val="22"/>
                <w:lang w:eastAsia="zh-CN"/>
              </w:rPr>
              <w:t>要求适用</w:t>
            </w:r>
            <w:r w:rsidR="00CD329A" w:rsidRPr="00A82F9C">
              <w:rPr>
                <w:rFonts w:hint="eastAsia"/>
                <w:szCs w:val="22"/>
                <w:lang w:eastAsia="zh-CN"/>
              </w:rPr>
              <w:t>于</w:t>
            </w:r>
            <w:r w:rsidR="00CD329A" w:rsidRPr="00A82F9C">
              <w:rPr>
                <w:szCs w:val="22"/>
                <w:lang w:eastAsia="zh-CN"/>
              </w:rPr>
              <w:t>703 MHz</w:t>
            </w:r>
            <w:r w:rsidR="00CD329A" w:rsidRPr="00A82F9C">
              <w:rPr>
                <w:rFonts w:hint="eastAsia"/>
                <w:szCs w:val="22"/>
                <w:lang w:eastAsia="zh-CN"/>
              </w:rPr>
              <w:t>和</w:t>
            </w:r>
            <w:r w:rsidR="00CD329A" w:rsidRPr="00A82F9C">
              <w:rPr>
                <w:szCs w:val="22"/>
                <w:lang w:eastAsia="zh-CN"/>
              </w:rPr>
              <w:t>733 MHz</w:t>
            </w:r>
            <w:r w:rsidR="00CD329A" w:rsidRPr="00A82F9C">
              <w:rPr>
                <w:rFonts w:hint="eastAsia"/>
                <w:szCs w:val="22"/>
                <w:lang w:eastAsia="zh-CN"/>
              </w:rPr>
              <w:t>内</w:t>
            </w:r>
            <w:r w:rsidR="000D09AE" w:rsidRPr="00A82F9C">
              <w:rPr>
                <w:szCs w:val="22"/>
                <w:lang w:eastAsia="zh-CN"/>
              </w:rPr>
              <w:t>10 MHz E-UTRA</w:t>
            </w:r>
            <w:r w:rsidR="00CD329A" w:rsidRPr="00A82F9C">
              <w:rPr>
                <w:rFonts w:hint="eastAsia"/>
                <w:szCs w:val="22"/>
                <w:lang w:eastAsia="zh-CN"/>
              </w:rPr>
              <w:t>的</w:t>
            </w:r>
            <w:r w:rsidR="00CD329A" w:rsidRPr="00A82F9C">
              <w:rPr>
                <w:szCs w:val="22"/>
                <w:lang w:eastAsia="zh-CN"/>
              </w:rPr>
              <w:t>载波，否则需要</w:t>
            </w:r>
            <w:r w:rsidR="000D09AE" w:rsidRPr="00A82F9C">
              <w:rPr>
                <w:szCs w:val="22"/>
                <w:lang w:eastAsia="zh-CN"/>
              </w:rPr>
              <w:t>–25 dBm</w:t>
            </w:r>
            <w:r w:rsidR="00CD329A" w:rsidRPr="00A82F9C">
              <w:rPr>
                <w:rFonts w:hint="eastAsia"/>
                <w:szCs w:val="22"/>
                <w:lang w:eastAsia="zh-CN"/>
              </w:rPr>
              <w:t>且</w:t>
            </w:r>
            <w:r w:rsidR="00CD329A" w:rsidRPr="00A82F9C">
              <w:rPr>
                <w:szCs w:val="22"/>
                <w:lang w:eastAsia="zh-CN"/>
              </w:rPr>
              <w:t>测量带宽为</w:t>
            </w:r>
            <w:r w:rsidR="000D09AE" w:rsidRPr="00A82F9C">
              <w:rPr>
                <w:szCs w:val="22"/>
                <w:lang w:eastAsia="zh-CN"/>
              </w:rPr>
              <w:t>8 MHz</w:t>
            </w:r>
            <w:r w:rsidR="00CD329A" w:rsidRPr="00A82F9C">
              <w:rPr>
                <w:rFonts w:hint="eastAsia"/>
                <w:szCs w:val="22"/>
                <w:lang w:eastAsia="zh-CN"/>
              </w:rPr>
              <w:t>。</w:t>
            </w:r>
          </w:p>
        </w:tc>
      </w:tr>
    </w:tbl>
    <w:p w:rsidR="00146B6D" w:rsidRDefault="00146B6D" w:rsidP="00146B6D">
      <w:pPr>
        <w:rPr>
          <w:lang w:val="en-US" w:eastAsia="zh-CN"/>
        </w:rPr>
      </w:pPr>
    </w:p>
    <w:p w:rsidR="00801303" w:rsidRPr="00912595" w:rsidRDefault="00801303" w:rsidP="00801303">
      <w:pPr>
        <w:pStyle w:val="Heading2"/>
        <w:rPr>
          <w:lang w:val="en-US" w:eastAsia="zh-CN"/>
        </w:rPr>
      </w:pPr>
      <w:r w:rsidRPr="00912595">
        <w:rPr>
          <w:lang w:val="en-US" w:eastAsia="zh-CN"/>
        </w:rPr>
        <w:t>4.4</w:t>
      </w:r>
      <w:r w:rsidRPr="00912595">
        <w:rPr>
          <w:lang w:val="en-US" w:eastAsia="zh-CN"/>
        </w:rPr>
        <w:tab/>
      </w:r>
      <w:bookmarkStart w:id="613" w:name="lt_pId4026"/>
      <w:r w:rsidRPr="00912595">
        <w:rPr>
          <w:lang w:val="en-US" w:eastAsia="zh-CN"/>
        </w:rPr>
        <w:t>CA</w:t>
      </w:r>
      <w:bookmarkEnd w:id="613"/>
      <w:r w:rsidR="00205325">
        <w:rPr>
          <w:rFonts w:hint="eastAsia"/>
          <w:lang w:val="en-US" w:eastAsia="zh-CN"/>
        </w:rPr>
        <w:t>的杂散发射频段</w:t>
      </w:r>
      <w:r w:rsidR="00205325">
        <w:rPr>
          <w:rFonts w:hint="eastAsia"/>
          <w:lang w:val="en-US" w:eastAsia="zh-CN"/>
        </w:rPr>
        <w:t>UE</w:t>
      </w:r>
      <w:r w:rsidR="00205325">
        <w:rPr>
          <w:rFonts w:hint="eastAsia"/>
          <w:lang w:val="en-US" w:eastAsia="zh-CN"/>
        </w:rPr>
        <w:t>共存</w:t>
      </w:r>
    </w:p>
    <w:p w:rsidR="00205325" w:rsidRPr="00912595" w:rsidRDefault="00205325" w:rsidP="000D2811">
      <w:pPr>
        <w:ind w:firstLineChars="200" w:firstLine="480"/>
        <w:rPr>
          <w:lang w:val="en-US" w:eastAsia="zh-CN"/>
        </w:rPr>
      </w:pPr>
      <w:r>
        <w:rPr>
          <w:rFonts w:hint="eastAsia"/>
          <w:lang w:val="en-US" w:eastAsia="zh-CN"/>
        </w:rPr>
        <w:t>本</w:t>
      </w:r>
      <w:r w:rsidR="00270711">
        <w:rPr>
          <w:rFonts w:hint="eastAsia"/>
          <w:lang w:val="en-US" w:eastAsia="zh-CN"/>
        </w:rPr>
        <w:t>条款规定特定</w:t>
      </w:r>
      <w:r w:rsidRPr="00205325">
        <w:rPr>
          <w:rFonts w:hint="eastAsia"/>
          <w:lang w:val="en-US" w:eastAsia="zh-CN"/>
        </w:rPr>
        <w:t>CA</w:t>
      </w:r>
      <w:r w:rsidR="00270711">
        <w:rPr>
          <w:rFonts w:hint="eastAsia"/>
          <w:lang w:val="en-US" w:eastAsia="zh-CN"/>
        </w:rPr>
        <w:t>配置的要求，以便与受保护频段</w:t>
      </w:r>
      <w:r w:rsidRPr="00205325">
        <w:rPr>
          <w:rFonts w:hint="eastAsia"/>
          <w:lang w:val="en-US" w:eastAsia="zh-CN"/>
        </w:rPr>
        <w:t>共存。</w:t>
      </w:r>
    </w:p>
    <w:p w:rsidR="00270711" w:rsidRDefault="00E8143E" w:rsidP="009D0994">
      <w:pPr>
        <w:pStyle w:val="Note"/>
        <w:rPr>
          <w:lang w:val="en-GB" w:eastAsia="zh-CN"/>
        </w:rPr>
      </w:pPr>
      <w:bookmarkStart w:id="614" w:name="lt_pId4028"/>
      <w:r>
        <w:rPr>
          <w:rFonts w:hint="eastAsia"/>
          <w:lang w:val="en-US" w:eastAsia="zh-CN"/>
        </w:rPr>
        <w:t>注</w:t>
      </w:r>
      <w:r w:rsidR="00146B6D">
        <w:rPr>
          <w:rFonts w:hint="eastAsia"/>
          <w:lang w:val="en-US" w:eastAsia="zh-CN"/>
        </w:rPr>
        <w:t xml:space="preserve"> </w:t>
      </w:r>
      <w:r w:rsidR="00801303" w:rsidRPr="00912595">
        <w:rPr>
          <w:lang w:val="en-US" w:eastAsia="zh-CN"/>
        </w:rPr>
        <w:t>–</w:t>
      </w:r>
      <w:r w:rsidR="00146B6D">
        <w:rPr>
          <w:lang w:val="en-US" w:eastAsia="zh-CN"/>
        </w:rPr>
        <w:t xml:space="preserve"> </w:t>
      </w:r>
      <w:r w:rsidR="009D0994" w:rsidRPr="00912595">
        <w:rPr>
          <w:rFonts w:hint="eastAsia"/>
          <w:lang w:val="en-GB" w:eastAsia="zh-CN"/>
        </w:rPr>
        <w:t>对在每个频率范围边缘的测量条件</w:t>
      </w:r>
      <w:r w:rsidR="009D0994" w:rsidRPr="00912595">
        <w:rPr>
          <w:rFonts w:hint="eastAsia"/>
          <w:lang w:eastAsia="zh-CN"/>
        </w:rPr>
        <w:t>，</w:t>
      </w:r>
      <w:r w:rsidR="009D0994" w:rsidRPr="00912595">
        <w:rPr>
          <w:rFonts w:hint="eastAsia"/>
          <w:lang w:val="en-GB" w:eastAsia="zh-CN"/>
        </w:rPr>
        <w:t>在</w:t>
      </w:r>
      <w:r w:rsidR="005662D0">
        <w:rPr>
          <w:rFonts w:hint="eastAsia"/>
          <w:lang w:val="en-GB" w:eastAsia="zh-CN"/>
        </w:rPr>
        <w:t>每个频率范围</w:t>
      </w:r>
      <w:r w:rsidR="009D0994" w:rsidRPr="00912595">
        <w:rPr>
          <w:rFonts w:hint="eastAsia"/>
          <w:lang w:val="en-GB" w:eastAsia="zh-CN"/>
        </w:rPr>
        <w:t>中</w:t>
      </w:r>
      <w:r w:rsidR="00270711">
        <w:rPr>
          <w:rFonts w:hint="eastAsia"/>
          <w:lang w:val="en-GB" w:eastAsia="zh-CN"/>
        </w:rPr>
        <w:t>，</w:t>
      </w:r>
      <w:r w:rsidR="009D0994" w:rsidRPr="00912595">
        <w:rPr>
          <w:rFonts w:hint="eastAsia"/>
          <w:lang w:val="en-GB" w:eastAsia="zh-CN"/>
        </w:rPr>
        <w:t>测量位置的最低频率应设定在频率范围的最低边界加上</w:t>
      </w:r>
      <w:r w:rsidR="009D0994" w:rsidRPr="00912595">
        <w:rPr>
          <w:lang w:eastAsia="zh-CN"/>
        </w:rPr>
        <w:t>MBW/2</w:t>
      </w:r>
      <w:r w:rsidR="009D0994" w:rsidRPr="00912595">
        <w:rPr>
          <w:rFonts w:hint="eastAsia"/>
          <w:lang w:val="en-GB" w:eastAsia="zh-CN"/>
        </w:rPr>
        <w:t>。在</w:t>
      </w:r>
      <w:r w:rsidR="005662D0">
        <w:rPr>
          <w:rFonts w:hint="eastAsia"/>
          <w:lang w:val="en-GB" w:eastAsia="zh-CN"/>
        </w:rPr>
        <w:t>每个频率范围</w:t>
      </w:r>
      <w:r w:rsidR="009D0994" w:rsidRPr="00912595">
        <w:rPr>
          <w:rFonts w:hint="eastAsia"/>
          <w:lang w:val="en-GB" w:eastAsia="zh-CN"/>
        </w:rPr>
        <w:t>中</w:t>
      </w:r>
      <w:r w:rsidR="00270711">
        <w:rPr>
          <w:rFonts w:hint="eastAsia"/>
          <w:lang w:val="en-GB" w:eastAsia="zh-CN"/>
        </w:rPr>
        <w:t>，</w:t>
      </w:r>
      <w:r w:rsidR="009D0994" w:rsidRPr="00912595">
        <w:rPr>
          <w:rFonts w:hint="eastAsia"/>
          <w:lang w:val="en-GB" w:eastAsia="zh-CN"/>
        </w:rPr>
        <w:t>测量位置的最高频率应设定在频率范围的最高边界减</w:t>
      </w:r>
      <w:r w:rsidR="00270711">
        <w:rPr>
          <w:rFonts w:hint="eastAsia"/>
          <w:lang w:val="en-GB" w:eastAsia="zh-CN"/>
        </w:rPr>
        <w:t>去</w:t>
      </w:r>
      <w:r w:rsidR="009D0994" w:rsidRPr="00912595">
        <w:rPr>
          <w:lang w:val="en-GB" w:eastAsia="zh-CN"/>
        </w:rPr>
        <w:t>MBW/2</w:t>
      </w:r>
      <w:r w:rsidR="009D0994" w:rsidRPr="00912595">
        <w:rPr>
          <w:rFonts w:hint="eastAsia"/>
          <w:lang w:val="en-GB" w:eastAsia="zh-CN"/>
        </w:rPr>
        <w:t>。</w:t>
      </w:r>
      <w:r w:rsidR="009D0994" w:rsidRPr="00912595">
        <w:rPr>
          <w:lang w:val="en-GB" w:eastAsia="zh-CN"/>
        </w:rPr>
        <w:t>MBW</w:t>
      </w:r>
      <w:r w:rsidR="009D0994" w:rsidRPr="00912595">
        <w:rPr>
          <w:rFonts w:hint="eastAsia"/>
          <w:lang w:val="en-GB" w:eastAsia="zh-CN"/>
        </w:rPr>
        <w:t>表示</w:t>
      </w:r>
      <w:r w:rsidR="00270711">
        <w:rPr>
          <w:rFonts w:hint="eastAsia"/>
          <w:lang w:val="en-GB" w:eastAsia="zh-CN"/>
        </w:rPr>
        <w:t>为受保护频段定义的</w:t>
      </w:r>
      <w:r w:rsidR="009D0994" w:rsidRPr="00912595">
        <w:rPr>
          <w:rFonts w:hint="eastAsia"/>
          <w:lang w:val="en-GB" w:eastAsia="zh-CN"/>
        </w:rPr>
        <w:t>测量带宽。</w:t>
      </w:r>
    </w:p>
    <w:bookmarkEnd w:id="614"/>
    <w:p w:rsidR="00AF0EE6" w:rsidRPr="00AF0EE6" w:rsidRDefault="00C74594" w:rsidP="000D2811">
      <w:pPr>
        <w:ind w:firstLineChars="200" w:firstLine="480"/>
        <w:rPr>
          <w:lang w:val="en-GB" w:eastAsia="zh-CN"/>
        </w:rPr>
      </w:pPr>
      <w:r>
        <w:rPr>
          <w:rFonts w:hint="eastAsia"/>
          <w:lang w:val="en-GB" w:eastAsia="zh-CN"/>
        </w:rPr>
        <w:t>对</w:t>
      </w:r>
      <w:r>
        <w:rPr>
          <w:lang w:val="en-GB" w:eastAsia="zh-CN"/>
        </w:rPr>
        <w:t>于带宽载波</w:t>
      </w:r>
      <w:r w:rsidR="00F07557">
        <w:rPr>
          <w:lang w:val="en-GB" w:eastAsia="zh-CN"/>
        </w:rPr>
        <w:t>聚合</w:t>
      </w:r>
      <w:r>
        <w:rPr>
          <w:lang w:val="en-GB" w:eastAsia="zh-CN"/>
        </w:rPr>
        <w:t>且</w:t>
      </w:r>
      <w:r w:rsidR="002A7359">
        <w:rPr>
          <w:lang w:val="en-GB" w:eastAsia="zh-CN"/>
        </w:rPr>
        <w:t>上行链路</w:t>
      </w:r>
      <w:r>
        <w:rPr>
          <w:rFonts w:hint="eastAsia"/>
          <w:lang w:val="en-GB" w:eastAsia="zh-CN"/>
        </w:rPr>
        <w:t>指配</w:t>
      </w:r>
      <w:r>
        <w:rPr>
          <w:lang w:val="en-GB" w:eastAsia="zh-CN"/>
        </w:rPr>
        <w:t>给两个</w:t>
      </w:r>
      <w:r w:rsidR="00A75654">
        <w:rPr>
          <w:lang w:val="en-GB" w:eastAsia="zh-CN"/>
        </w:rPr>
        <w:t>E-UTRA</w:t>
      </w:r>
      <w:r w:rsidR="00A75654">
        <w:rPr>
          <w:lang w:val="en-GB" w:eastAsia="zh-CN"/>
        </w:rPr>
        <w:t>频段</w:t>
      </w:r>
      <w:r>
        <w:rPr>
          <w:rFonts w:hint="eastAsia"/>
          <w:lang w:val="en-GB" w:eastAsia="zh-CN"/>
        </w:rPr>
        <w:t>的</w:t>
      </w:r>
      <w:r>
        <w:rPr>
          <w:lang w:val="en-GB" w:eastAsia="zh-CN"/>
        </w:rPr>
        <w:t>情况，</w:t>
      </w:r>
      <w:r>
        <w:rPr>
          <w:rFonts w:hint="eastAsia"/>
          <w:lang w:val="en-GB" w:eastAsia="zh-CN"/>
        </w:rPr>
        <w:t>表</w:t>
      </w:r>
      <w:r w:rsidR="00AF0EE6" w:rsidRPr="00AF0EE6">
        <w:rPr>
          <w:lang w:val="en-GB" w:eastAsia="zh-CN"/>
        </w:rPr>
        <w:t>4.4-0</w:t>
      </w:r>
      <w:r>
        <w:rPr>
          <w:rFonts w:hint="eastAsia"/>
          <w:lang w:val="en-GB" w:eastAsia="zh-CN"/>
        </w:rPr>
        <w:t>中</w:t>
      </w:r>
      <w:r>
        <w:rPr>
          <w:lang w:val="en-GB" w:eastAsia="zh-CN"/>
        </w:rPr>
        <w:t>的要求适用于各</w:t>
      </w:r>
      <w:r w:rsidR="008D635F">
        <w:rPr>
          <w:lang w:val="en-GB" w:eastAsia="zh-CN"/>
        </w:rPr>
        <w:t>分量载波</w:t>
      </w:r>
      <w:r>
        <w:rPr>
          <w:rFonts w:hint="eastAsia"/>
          <w:lang w:val="en-GB" w:eastAsia="zh-CN"/>
        </w:rPr>
        <w:t>，</w:t>
      </w:r>
      <w:r>
        <w:rPr>
          <w:lang w:val="en-GB" w:eastAsia="zh-CN"/>
        </w:rPr>
        <w:t>其中两个分量载波</w:t>
      </w:r>
      <w:r>
        <w:rPr>
          <w:rFonts w:hint="eastAsia"/>
          <w:lang w:val="en-GB" w:eastAsia="zh-CN"/>
        </w:rPr>
        <w:t>均</w:t>
      </w:r>
      <w:r>
        <w:rPr>
          <w:lang w:val="en-GB" w:eastAsia="zh-CN"/>
        </w:rPr>
        <w:t>处于工作状态。</w:t>
      </w:r>
      <w:r w:rsidR="00AF0EE6" w:rsidRPr="00AF0EE6">
        <w:rPr>
          <w:lang w:val="en-GB" w:eastAsia="zh-CN"/>
        </w:rPr>
        <w:t xml:space="preserve"> </w:t>
      </w:r>
    </w:p>
    <w:p w:rsidR="00AF0EE6" w:rsidRPr="00C14745" w:rsidRDefault="00322EE5" w:rsidP="00C74594">
      <w:pPr>
        <w:pStyle w:val="Note"/>
        <w:rPr>
          <w:sz w:val="20"/>
          <w:lang w:val="en-US" w:eastAsia="zh-CN"/>
        </w:rPr>
      </w:pPr>
      <w:r>
        <w:rPr>
          <w:sz w:val="20"/>
          <w:lang w:val="en-GB" w:eastAsia="zh-CN"/>
        </w:rPr>
        <w:t>注</w:t>
      </w:r>
      <w:r w:rsidR="000D2811">
        <w:rPr>
          <w:rFonts w:hint="eastAsia"/>
          <w:sz w:val="20"/>
          <w:lang w:val="en-GB" w:eastAsia="zh-CN"/>
        </w:rPr>
        <w:t xml:space="preserve"> </w:t>
      </w:r>
      <w:r w:rsidR="00AF0EE6" w:rsidRPr="00AF0EE6">
        <w:rPr>
          <w:sz w:val="20"/>
          <w:lang w:val="en-GB" w:eastAsia="zh-CN"/>
        </w:rPr>
        <w:t>–</w:t>
      </w:r>
      <w:r w:rsidR="000D2811">
        <w:rPr>
          <w:sz w:val="20"/>
          <w:lang w:val="en-GB" w:eastAsia="zh-CN"/>
        </w:rPr>
        <w:t xml:space="preserve"> </w:t>
      </w:r>
      <w:r w:rsidR="00C74594" w:rsidRPr="00C74594">
        <w:rPr>
          <w:rFonts w:hint="eastAsia"/>
          <w:sz w:val="20"/>
          <w:lang w:val="en-GB" w:eastAsia="zh-CN"/>
        </w:rPr>
        <w:t>对于带宽载波</w:t>
      </w:r>
      <w:r w:rsidR="00F07557">
        <w:rPr>
          <w:rFonts w:hint="eastAsia"/>
          <w:sz w:val="20"/>
          <w:lang w:val="en-GB" w:eastAsia="zh-CN"/>
        </w:rPr>
        <w:t>聚合</w:t>
      </w:r>
      <w:r w:rsidR="00C74594" w:rsidRPr="00C74594">
        <w:rPr>
          <w:rFonts w:hint="eastAsia"/>
          <w:sz w:val="20"/>
          <w:lang w:val="en-GB" w:eastAsia="zh-CN"/>
        </w:rPr>
        <w:t>且上行链路指配给两个</w:t>
      </w:r>
      <w:r w:rsidR="00C74594" w:rsidRPr="00C74594">
        <w:rPr>
          <w:rFonts w:hint="eastAsia"/>
          <w:sz w:val="20"/>
          <w:lang w:val="en-GB" w:eastAsia="zh-CN"/>
        </w:rPr>
        <w:t>E-UTRA</w:t>
      </w:r>
      <w:r w:rsidR="00C74594" w:rsidRPr="00C74594">
        <w:rPr>
          <w:rFonts w:hint="eastAsia"/>
          <w:sz w:val="20"/>
          <w:lang w:val="en-GB" w:eastAsia="zh-CN"/>
        </w:rPr>
        <w:t>频段的情况，表</w:t>
      </w:r>
      <w:r w:rsidR="00C74594" w:rsidRPr="00C74594">
        <w:rPr>
          <w:rFonts w:hint="eastAsia"/>
          <w:sz w:val="20"/>
          <w:lang w:val="en-GB" w:eastAsia="zh-CN"/>
        </w:rPr>
        <w:t>4.4-0</w:t>
      </w:r>
      <w:r w:rsidR="00C74594">
        <w:rPr>
          <w:rFonts w:hint="eastAsia"/>
          <w:sz w:val="20"/>
          <w:lang w:val="en-GB" w:eastAsia="zh-CN"/>
        </w:rPr>
        <w:t>可</w:t>
      </w:r>
      <w:r w:rsidR="00C74594">
        <w:rPr>
          <w:sz w:val="20"/>
          <w:lang w:val="en-GB" w:eastAsia="zh-CN"/>
        </w:rPr>
        <w:t>通过测量特定频率的杂散发射来验证，其中</w:t>
      </w:r>
      <w:r w:rsidR="00C74594">
        <w:rPr>
          <w:rFonts w:hint="eastAsia"/>
          <w:sz w:val="20"/>
          <w:lang w:val="en-GB" w:eastAsia="zh-CN"/>
        </w:rPr>
        <w:t>可</w:t>
      </w:r>
      <w:r w:rsidR="00C74594">
        <w:rPr>
          <w:sz w:val="20"/>
          <w:lang w:val="en-GB" w:eastAsia="zh-CN"/>
        </w:rPr>
        <w:t>能会出现</w:t>
      </w:r>
      <w:r w:rsidR="00C74594">
        <w:rPr>
          <w:rFonts w:hint="eastAsia"/>
          <w:sz w:val="20"/>
          <w:lang w:val="en-GB" w:eastAsia="zh-CN"/>
        </w:rPr>
        <w:t>两</w:t>
      </w:r>
      <w:r w:rsidR="00C74594">
        <w:rPr>
          <w:sz w:val="20"/>
          <w:lang w:val="en-GB" w:eastAsia="zh-CN"/>
        </w:rPr>
        <w:t>个发射载波的二阶和三阶互调</w:t>
      </w:r>
      <w:r w:rsidR="00C74594">
        <w:rPr>
          <w:rFonts w:hint="eastAsia"/>
          <w:sz w:val="20"/>
          <w:lang w:val="en-GB" w:eastAsia="zh-CN"/>
        </w:rPr>
        <w:t>产</w:t>
      </w:r>
      <w:r w:rsidR="00C74594">
        <w:rPr>
          <w:sz w:val="20"/>
          <w:lang w:val="en-GB" w:eastAsia="zh-CN"/>
        </w:rPr>
        <w:t>物</w:t>
      </w:r>
      <w:r w:rsidR="00C74594">
        <w:rPr>
          <w:rFonts w:hint="eastAsia"/>
          <w:sz w:val="20"/>
          <w:lang w:val="en-GB" w:eastAsia="zh-CN"/>
        </w:rPr>
        <w:t>；在</w:t>
      </w:r>
      <w:r w:rsidR="00C74594">
        <w:rPr>
          <w:sz w:val="20"/>
          <w:lang w:val="en-GB" w:eastAsia="zh-CN"/>
        </w:rPr>
        <w:t>这种情况下，表</w:t>
      </w:r>
      <w:r w:rsidR="00C74594" w:rsidRPr="00C74594">
        <w:rPr>
          <w:rFonts w:hint="eastAsia"/>
          <w:sz w:val="20"/>
          <w:lang w:val="en-GB" w:eastAsia="zh-CN"/>
        </w:rPr>
        <w:t>4.4-0</w:t>
      </w:r>
      <w:r w:rsidR="00C74594">
        <w:rPr>
          <w:rFonts w:hint="eastAsia"/>
          <w:sz w:val="20"/>
          <w:lang w:val="en-GB" w:eastAsia="zh-CN"/>
        </w:rPr>
        <w:t>中</w:t>
      </w:r>
      <w:r w:rsidR="00C74594">
        <w:rPr>
          <w:sz w:val="20"/>
          <w:lang w:val="en-GB" w:eastAsia="zh-CN"/>
        </w:rPr>
        <w:t>其余适用频率的要求可通过验证</w:t>
      </w:r>
      <w:r w:rsidR="00C74594">
        <w:rPr>
          <w:rFonts w:hint="eastAsia"/>
          <w:sz w:val="20"/>
          <w:lang w:val="en-GB" w:eastAsia="zh-CN"/>
        </w:rPr>
        <w:t>一</w:t>
      </w:r>
      <w:r w:rsidR="00C74594">
        <w:rPr>
          <w:sz w:val="20"/>
          <w:lang w:val="en-GB" w:eastAsia="zh-CN"/>
        </w:rPr>
        <w:t>条上行链路</w:t>
      </w:r>
      <w:r w:rsidR="00C74594">
        <w:rPr>
          <w:rFonts w:hint="eastAsia"/>
          <w:sz w:val="20"/>
          <w:lang w:val="en-GB" w:eastAsia="zh-CN"/>
        </w:rPr>
        <w:t>带内</w:t>
      </w:r>
      <w:r w:rsidR="00C74594" w:rsidRPr="00AF0EE6">
        <w:rPr>
          <w:sz w:val="20"/>
          <w:lang w:val="en-GB" w:eastAsia="zh-CN"/>
        </w:rPr>
        <w:t>CA UE</w:t>
      </w:r>
      <w:r w:rsidR="00C74594">
        <w:rPr>
          <w:rFonts w:hint="eastAsia"/>
          <w:sz w:val="20"/>
          <w:lang w:val="en-GB" w:eastAsia="zh-CN"/>
        </w:rPr>
        <w:t>至</w:t>
      </w:r>
      <w:r w:rsidR="00C74594" w:rsidRPr="00AF0EE6">
        <w:rPr>
          <w:sz w:val="20"/>
          <w:lang w:val="en-GB" w:eastAsia="zh-CN"/>
        </w:rPr>
        <w:t>UE</w:t>
      </w:r>
      <w:r w:rsidR="00C74594">
        <w:rPr>
          <w:rFonts w:hint="eastAsia"/>
          <w:sz w:val="20"/>
          <w:lang w:val="en-GB" w:eastAsia="zh-CN"/>
        </w:rPr>
        <w:t>的</w:t>
      </w:r>
      <w:r w:rsidR="00C74594">
        <w:rPr>
          <w:sz w:val="20"/>
          <w:lang w:val="en-GB" w:eastAsia="zh-CN"/>
        </w:rPr>
        <w:t>共存要求来</w:t>
      </w:r>
      <w:r w:rsidR="00C74594">
        <w:rPr>
          <w:rFonts w:hint="eastAsia"/>
          <w:sz w:val="20"/>
          <w:lang w:val="en-GB" w:eastAsia="zh-CN"/>
        </w:rPr>
        <w:t>检验</w:t>
      </w:r>
      <w:r w:rsidR="00C74594">
        <w:rPr>
          <w:sz w:val="20"/>
          <w:lang w:val="en-GB" w:eastAsia="zh-CN"/>
        </w:rPr>
        <w:t>。</w:t>
      </w:r>
    </w:p>
    <w:p w:rsidR="00801303" w:rsidRPr="00912595" w:rsidRDefault="00801303" w:rsidP="009D0994">
      <w:pPr>
        <w:pStyle w:val="Note"/>
        <w:rPr>
          <w:lang w:val="en-US" w:eastAsia="zh-CN"/>
        </w:rPr>
      </w:pPr>
      <w:r w:rsidRPr="00912595">
        <w:rPr>
          <w:lang w:val="en-US" w:eastAsia="zh-CN"/>
        </w:rPr>
        <w:br w:type="page"/>
      </w:r>
    </w:p>
    <w:p w:rsidR="00592216" w:rsidRPr="00912595" w:rsidRDefault="00592216" w:rsidP="00592216">
      <w:pPr>
        <w:pStyle w:val="TableNo"/>
        <w:rPr>
          <w:lang w:val="en-US" w:eastAsia="zh-CN"/>
        </w:rPr>
      </w:pPr>
      <w:bookmarkStart w:id="615" w:name="lt_pId4031"/>
      <w:r>
        <w:rPr>
          <w:lang w:val="en-US" w:eastAsia="zh-CN"/>
        </w:rPr>
        <w:lastRenderedPageBreak/>
        <w:t>表</w:t>
      </w:r>
      <w:r w:rsidRPr="00912595">
        <w:rPr>
          <w:lang w:val="en-US" w:eastAsia="zh-CN"/>
        </w:rPr>
        <w:t>4.4-</w:t>
      </w:r>
      <w:r>
        <w:rPr>
          <w:lang w:val="en-US" w:eastAsia="zh-CN"/>
        </w:rPr>
        <w:t>0</w:t>
      </w:r>
    </w:p>
    <w:p w:rsidR="00592216" w:rsidRDefault="00C74594" w:rsidP="00C74594">
      <w:pPr>
        <w:pStyle w:val="Tabletitle"/>
        <w:rPr>
          <w:lang w:val="en-US" w:eastAsia="zh-CN"/>
        </w:rPr>
      </w:pPr>
      <w:r>
        <w:rPr>
          <w:rFonts w:hint="eastAsia"/>
          <w:lang w:val="en-US" w:eastAsia="zh-CN"/>
        </w:rPr>
        <w:t>针对</w:t>
      </w:r>
      <w:r>
        <w:rPr>
          <w:lang w:val="en-US" w:eastAsia="zh-CN"/>
        </w:rPr>
        <w:t>双上行链路</w:t>
      </w:r>
      <w:r>
        <w:rPr>
          <w:rFonts w:hint="eastAsia"/>
          <w:lang w:val="en-US" w:eastAsia="zh-CN"/>
        </w:rPr>
        <w:t>带</w:t>
      </w:r>
      <w:r>
        <w:rPr>
          <w:lang w:val="en-US" w:eastAsia="zh-CN"/>
        </w:rPr>
        <w:t>内载波</w:t>
      </w:r>
      <w:r w:rsidR="00F07557">
        <w:rPr>
          <w:lang w:val="en-US" w:eastAsia="zh-CN"/>
        </w:rPr>
        <w:t>聚合</w:t>
      </w:r>
      <w:r>
        <w:rPr>
          <w:lang w:val="en-US" w:eastAsia="zh-CN"/>
        </w:rPr>
        <w:t>的</w:t>
      </w:r>
      <w:r w:rsidR="00592216">
        <w:rPr>
          <w:lang w:val="en-US" w:eastAsia="zh-CN"/>
        </w:rPr>
        <w:t>杂散发射</w:t>
      </w:r>
      <w:r w:rsidR="00592216">
        <w:rPr>
          <w:rFonts w:hint="eastAsia"/>
          <w:lang w:val="en-US" w:eastAsia="zh-CN"/>
        </w:rPr>
        <w:t>频段</w:t>
      </w:r>
      <w:r w:rsidR="00592216">
        <w:rPr>
          <w:rFonts w:hint="eastAsia"/>
          <w:lang w:val="en-US" w:eastAsia="zh-CN"/>
        </w:rPr>
        <w:t>UE</w:t>
      </w:r>
      <w:r w:rsidR="00592216">
        <w:rPr>
          <w:rFonts w:hint="eastAsia"/>
          <w:lang w:val="en-US" w:eastAsia="zh-CN"/>
        </w:rPr>
        <w:t>共存限值</w:t>
      </w:r>
    </w:p>
    <w:tbl>
      <w:tblPr>
        <w:tblW w:w="9639" w:type="dxa"/>
        <w:jc w:val="center"/>
        <w:tblLayout w:type="fixed"/>
        <w:tblLook w:val="0000" w:firstRow="0" w:lastRow="0" w:firstColumn="0" w:lastColumn="0" w:noHBand="0" w:noVBand="0"/>
      </w:tblPr>
      <w:tblGrid>
        <w:gridCol w:w="1613"/>
        <w:gridCol w:w="2826"/>
        <w:gridCol w:w="917"/>
        <w:gridCol w:w="305"/>
        <w:gridCol w:w="919"/>
        <w:gridCol w:w="1222"/>
        <w:gridCol w:w="920"/>
        <w:gridCol w:w="917"/>
      </w:tblGrid>
      <w:tr w:rsidR="00592216" w:rsidRPr="00EE58AF" w:rsidTr="00592216">
        <w:trPr>
          <w:trHeight w:val="270"/>
          <w:tblHeader/>
          <w:jc w:val="center"/>
        </w:trPr>
        <w:tc>
          <w:tcPr>
            <w:tcW w:w="161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92216" w:rsidRPr="00EE58AF" w:rsidRDefault="00592216" w:rsidP="00592216">
            <w:pPr>
              <w:pStyle w:val="Tablehead"/>
              <w:rPr>
                <w:rFonts w:cs="Times New Roman Bold"/>
                <w:sz w:val="20"/>
                <w:lang w:val="en-US"/>
              </w:rPr>
            </w:pPr>
            <w:r w:rsidRPr="00EE58AF">
              <w:rPr>
                <w:sz w:val="20"/>
                <w:lang w:val="en-US"/>
              </w:rPr>
              <w:t>E-UTRA CA</w:t>
            </w:r>
            <w:r>
              <w:rPr>
                <w:sz w:val="20"/>
                <w:lang w:val="en-US"/>
              </w:rPr>
              <w:br/>
            </w:r>
            <w:r w:rsidRPr="00EE58AF">
              <w:rPr>
                <w:rFonts w:hint="eastAsia"/>
                <w:sz w:val="20"/>
                <w:lang w:val="en-US" w:eastAsia="zh-CN"/>
              </w:rPr>
              <w:t>配置</w:t>
            </w:r>
          </w:p>
        </w:tc>
        <w:tc>
          <w:tcPr>
            <w:tcW w:w="8026" w:type="dxa"/>
            <w:gridSpan w:val="7"/>
            <w:tcBorders>
              <w:top w:val="single" w:sz="4" w:space="0" w:color="auto"/>
              <w:left w:val="nil"/>
              <w:bottom w:val="single" w:sz="4" w:space="0" w:color="auto"/>
              <w:right w:val="single" w:sz="4" w:space="0" w:color="auto"/>
            </w:tcBorders>
            <w:shd w:val="clear" w:color="auto" w:fill="auto"/>
          </w:tcPr>
          <w:p w:rsidR="00592216" w:rsidRPr="00EE58AF" w:rsidRDefault="00592216" w:rsidP="00592216">
            <w:pPr>
              <w:pStyle w:val="Tablehead"/>
              <w:rPr>
                <w:rFonts w:cs="Times New Roman Bold"/>
                <w:sz w:val="20"/>
                <w:lang w:val="en-US"/>
              </w:rPr>
            </w:pPr>
            <w:r w:rsidRPr="00612E44">
              <w:rPr>
                <w:rFonts w:ascii="SimSun" w:hAnsi="SimSun" w:cs="SimSun" w:hint="eastAsia"/>
                <w:sz w:val="20"/>
                <w:lang w:eastAsia="zh-CN"/>
              </w:rPr>
              <w:t>杂散发射</w:t>
            </w:r>
          </w:p>
        </w:tc>
      </w:tr>
      <w:tr w:rsidR="00592216" w:rsidRPr="00EE58AF" w:rsidTr="00592216">
        <w:trPr>
          <w:trHeight w:val="450"/>
          <w:tblHeader/>
          <w:jc w:val="center"/>
        </w:trPr>
        <w:tc>
          <w:tcPr>
            <w:tcW w:w="1613" w:type="dxa"/>
            <w:vMerge/>
            <w:tcBorders>
              <w:top w:val="single" w:sz="4" w:space="0" w:color="auto"/>
              <w:left w:val="single" w:sz="4" w:space="0" w:color="auto"/>
              <w:bottom w:val="single" w:sz="4" w:space="0" w:color="auto"/>
              <w:right w:val="single" w:sz="4" w:space="0" w:color="auto"/>
            </w:tcBorders>
            <w:vAlign w:val="center"/>
          </w:tcPr>
          <w:p w:rsidR="00592216" w:rsidRPr="00EE58AF" w:rsidRDefault="00592216" w:rsidP="00592216">
            <w:pPr>
              <w:pStyle w:val="Tablehead"/>
              <w:rPr>
                <w:rFonts w:cs="Times New Roman Bold"/>
                <w:sz w:val="20"/>
                <w:lang w:val="en-US"/>
              </w:rPr>
            </w:pPr>
          </w:p>
        </w:tc>
        <w:tc>
          <w:tcPr>
            <w:tcW w:w="2826" w:type="dxa"/>
            <w:tcBorders>
              <w:top w:val="nil"/>
              <w:left w:val="nil"/>
              <w:bottom w:val="single" w:sz="4" w:space="0" w:color="auto"/>
              <w:right w:val="single" w:sz="4" w:space="0" w:color="auto"/>
            </w:tcBorders>
            <w:shd w:val="clear" w:color="auto" w:fill="auto"/>
            <w:vAlign w:val="center"/>
          </w:tcPr>
          <w:p w:rsidR="00592216" w:rsidRPr="00EE58AF" w:rsidRDefault="00592216" w:rsidP="00592216">
            <w:pPr>
              <w:pStyle w:val="Tablehead"/>
              <w:keepNext w:val="0"/>
              <w:rPr>
                <w:szCs w:val="22"/>
                <w:lang w:val="en-US"/>
              </w:rPr>
            </w:pPr>
            <w:r w:rsidRPr="00912595">
              <w:rPr>
                <w:rFonts w:ascii="SimSun" w:hAnsi="SimSun" w:cs="SimSun" w:hint="eastAsia"/>
                <w:sz w:val="20"/>
                <w:lang w:eastAsia="zh-CN"/>
              </w:rPr>
              <w:t>受保护频段</w:t>
            </w:r>
          </w:p>
        </w:tc>
        <w:tc>
          <w:tcPr>
            <w:tcW w:w="2141" w:type="dxa"/>
            <w:gridSpan w:val="3"/>
            <w:tcBorders>
              <w:top w:val="single" w:sz="4" w:space="0" w:color="auto"/>
              <w:left w:val="nil"/>
              <w:bottom w:val="single" w:sz="4" w:space="0" w:color="auto"/>
              <w:right w:val="single" w:sz="4" w:space="0" w:color="auto"/>
            </w:tcBorders>
            <w:shd w:val="clear" w:color="auto" w:fill="auto"/>
            <w:vAlign w:val="center"/>
          </w:tcPr>
          <w:p w:rsidR="00592216" w:rsidRPr="00EE58AF" w:rsidRDefault="00592216" w:rsidP="00592216">
            <w:pPr>
              <w:pStyle w:val="Tablehead"/>
              <w:keepNext w:val="0"/>
              <w:rPr>
                <w:szCs w:val="22"/>
                <w:lang w:val="en-US"/>
              </w:rPr>
            </w:pPr>
            <w:r w:rsidRPr="00912595">
              <w:rPr>
                <w:rFonts w:ascii="SimSun" w:hAnsi="SimSun" w:cs="SimSun" w:hint="eastAsia"/>
                <w:sz w:val="20"/>
                <w:lang w:eastAsia="zh-CN"/>
              </w:rPr>
              <w:t>频率范围</w:t>
            </w:r>
            <w:r w:rsidRPr="00912595">
              <w:rPr>
                <w:sz w:val="20"/>
                <w:lang w:val="en-GB" w:eastAsia="zh-CN"/>
              </w:rPr>
              <w:br/>
              <w:t>(MHz)</w:t>
            </w:r>
          </w:p>
        </w:tc>
        <w:tc>
          <w:tcPr>
            <w:tcW w:w="1222" w:type="dxa"/>
            <w:tcBorders>
              <w:top w:val="nil"/>
              <w:left w:val="nil"/>
              <w:bottom w:val="single" w:sz="4" w:space="0" w:color="auto"/>
              <w:right w:val="single" w:sz="4" w:space="0" w:color="auto"/>
            </w:tcBorders>
            <w:shd w:val="clear" w:color="auto" w:fill="auto"/>
            <w:vAlign w:val="center"/>
          </w:tcPr>
          <w:p w:rsidR="00592216" w:rsidRPr="00EE58AF" w:rsidRDefault="00592216" w:rsidP="00592216">
            <w:pPr>
              <w:pStyle w:val="Tablehead"/>
              <w:keepNext w:val="0"/>
              <w:rPr>
                <w:szCs w:val="22"/>
                <w:lang w:val="en-US"/>
              </w:rPr>
            </w:pPr>
            <w:r w:rsidRPr="00912595">
              <w:rPr>
                <w:rFonts w:ascii="SimSun" w:hAnsi="SimSun" w:cs="SimSun" w:hint="eastAsia"/>
                <w:sz w:val="20"/>
                <w:lang w:eastAsia="zh-CN"/>
              </w:rPr>
              <w:t>电平</w:t>
            </w:r>
            <w:r w:rsidRPr="00EE58AF">
              <w:rPr>
                <w:rFonts w:ascii="SimSun" w:hAnsi="SimSun" w:cs="SimSun"/>
                <w:sz w:val="20"/>
                <w:lang w:val="en-US" w:eastAsia="zh-CN"/>
              </w:rPr>
              <w:br/>
            </w:r>
            <w:r w:rsidRPr="00912595">
              <w:rPr>
                <w:sz w:val="20"/>
                <w:lang w:val="en-GB" w:eastAsia="zh-CN"/>
              </w:rPr>
              <w:t>(dBm)</w:t>
            </w:r>
          </w:p>
        </w:tc>
        <w:tc>
          <w:tcPr>
            <w:tcW w:w="920" w:type="dxa"/>
            <w:tcBorders>
              <w:top w:val="nil"/>
              <w:left w:val="nil"/>
              <w:bottom w:val="single" w:sz="4" w:space="0" w:color="auto"/>
              <w:right w:val="single" w:sz="4" w:space="0" w:color="auto"/>
            </w:tcBorders>
            <w:shd w:val="clear" w:color="auto" w:fill="auto"/>
            <w:vAlign w:val="center"/>
          </w:tcPr>
          <w:p w:rsidR="00592216" w:rsidRPr="00EE58AF" w:rsidRDefault="00592216" w:rsidP="00592216">
            <w:pPr>
              <w:pStyle w:val="Tablehead"/>
              <w:keepNext w:val="0"/>
              <w:rPr>
                <w:szCs w:val="22"/>
                <w:lang w:val="en-US"/>
              </w:rPr>
            </w:pPr>
            <w:r w:rsidRPr="00912595">
              <w:rPr>
                <w:rFonts w:ascii="SimSun" w:hAnsi="SimSun" w:cs="SimSun" w:hint="eastAsia"/>
                <w:sz w:val="20"/>
                <w:lang w:eastAsia="zh-CN"/>
              </w:rPr>
              <w:t>带宽</w:t>
            </w:r>
            <w:r w:rsidRPr="00912595">
              <w:rPr>
                <w:sz w:val="20"/>
                <w:lang w:val="en-GB" w:eastAsia="zh-CN"/>
              </w:rPr>
              <w:br/>
              <w:t>(MHz)</w:t>
            </w:r>
          </w:p>
        </w:tc>
        <w:tc>
          <w:tcPr>
            <w:tcW w:w="917" w:type="dxa"/>
            <w:tcBorders>
              <w:top w:val="nil"/>
              <w:left w:val="nil"/>
              <w:bottom w:val="single" w:sz="4" w:space="0" w:color="auto"/>
              <w:right w:val="single" w:sz="4" w:space="0" w:color="auto"/>
            </w:tcBorders>
            <w:shd w:val="clear" w:color="auto" w:fill="auto"/>
            <w:noWrap/>
            <w:vAlign w:val="center"/>
          </w:tcPr>
          <w:p w:rsidR="00592216" w:rsidRPr="00EE58AF" w:rsidRDefault="00592216" w:rsidP="00592216">
            <w:pPr>
              <w:pStyle w:val="Tablehead"/>
              <w:rPr>
                <w:sz w:val="20"/>
                <w:lang w:val="en-US" w:eastAsia="zh-CN"/>
              </w:rPr>
            </w:pPr>
            <w:r>
              <w:rPr>
                <w:rFonts w:asciiTheme="majorBidi" w:hAnsiTheme="majorBidi" w:cstheme="majorBidi" w:hint="eastAsia"/>
                <w:sz w:val="20"/>
                <w:lang w:eastAsia="zh-CN"/>
              </w:rPr>
              <w:t>注</w:t>
            </w:r>
          </w:p>
        </w:tc>
      </w:tr>
      <w:tr w:rsidR="00592216" w:rsidRPr="00D96DE2" w:rsidTr="00592216">
        <w:trPr>
          <w:trHeight w:val="225"/>
          <w:jc w:val="center"/>
        </w:trPr>
        <w:tc>
          <w:tcPr>
            <w:tcW w:w="1613" w:type="dxa"/>
            <w:vMerge w:val="restart"/>
            <w:tcBorders>
              <w:top w:val="single" w:sz="4" w:space="0" w:color="auto"/>
              <w:left w:val="single" w:sz="4" w:space="0" w:color="auto"/>
              <w:right w:val="single" w:sz="4" w:space="0" w:color="auto"/>
            </w:tcBorders>
            <w:shd w:val="clear" w:color="auto" w:fill="auto"/>
          </w:tcPr>
          <w:p w:rsidR="00592216" w:rsidRPr="00EE58AF" w:rsidRDefault="00592216" w:rsidP="00592216">
            <w:pPr>
              <w:pStyle w:val="Tabletext"/>
              <w:jc w:val="center"/>
              <w:rPr>
                <w:sz w:val="20"/>
                <w:lang w:val="en-US"/>
              </w:rPr>
            </w:pPr>
            <w:r w:rsidRPr="00EE58AF">
              <w:rPr>
                <w:sz w:val="20"/>
                <w:lang w:val="en-US"/>
              </w:rPr>
              <w:t>CA_1A-</w:t>
            </w:r>
            <w:r w:rsidRPr="00EE58AF">
              <w:rPr>
                <w:sz w:val="20"/>
                <w:lang w:val="en-US" w:eastAsia="ko-KR"/>
              </w:rPr>
              <w:t>3</w:t>
            </w:r>
            <w:r w:rsidRPr="00EE58AF">
              <w:rPr>
                <w:sz w:val="20"/>
                <w:lang w:val="en-US"/>
              </w:rPr>
              <w:t>A</w:t>
            </w:r>
          </w:p>
        </w:tc>
        <w:tc>
          <w:tcPr>
            <w:tcW w:w="2826" w:type="dxa"/>
            <w:tcBorders>
              <w:top w:val="nil"/>
              <w:left w:val="nil"/>
              <w:bottom w:val="single" w:sz="4" w:space="0" w:color="auto"/>
              <w:right w:val="single" w:sz="4" w:space="0" w:color="auto"/>
            </w:tcBorders>
            <w:shd w:val="clear" w:color="auto" w:fill="auto"/>
            <w:vAlign w:val="bottom"/>
          </w:tcPr>
          <w:p w:rsidR="00592216" w:rsidRPr="00EE58AF" w:rsidRDefault="00592216" w:rsidP="00592216">
            <w:pPr>
              <w:pStyle w:val="Tabletext"/>
              <w:rPr>
                <w:sz w:val="20"/>
                <w:lang w:val="en-US" w:eastAsia="ko-KR"/>
              </w:rPr>
            </w:pPr>
            <w:r w:rsidRPr="00EE58AF">
              <w:rPr>
                <w:sz w:val="20"/>
                <w:lang w:val="en-US"/>
              </w:rPr>
              <w:t>E-UTRA</w:t>
            </w:r>
            <w:r>
              <w:rPr>
                <w:sz w:val="20"/>
                <w:lang w:val="en-US"/>
              </w:rPr>
              <w:t>频段</w:t>
            </w:r>
            <w:r w:rsidRPr="00EE58AF">
              <w:rPr>
                <w:sz w:val="20"/>
                <w:lang w:val="en-US"/>
              </w:rPr>
              <w:t xml:space="preserve">1, </w:t>
            </w:r>
            <w:r w:rsidRPr="00EE58AF">
              <w:rPr>
                <w:sz w:val="20"/>
                <w:lang w:val="en-US" w:eastAsia="ko-KR"/>
              </w:rPr>
              <w:t xml:space="preserve">5, </w:t>
            </w:r>
            <w:r w:rsidRPr="00EE58AF">
              <w:rPr>
                <w:sz w:val="20"/>
                <w:lang w:val="en-US"/>
              </w:rPr>
              <w:t>7, 8, 2</w:t>
            </w:r>
            <w:r w:rsidRPr="00EE58AF">
              <w:rPr>
                <w:sz w:val="20"/>
                <w:lang w:val="en-US" w:eastAsia="ko-KR"/>
              </w:rPr>
              <w:t xml:space="preserve">0, </w:t>
            </w:r>
            <w:r w:rsidRPr="00EE58AF">
              <w:rPr>
                <w:sz w:val="20"/>
                <w:lang w:val="en-US"/>
              </w:rPr>
              <w:t>2</w:t>
            </w:r>
            <w:r w:rsidRPr="00EE58AF">
              <w:rPr>
                <w:sz w:val="20"/>
                <w:lang w:val="en-US" w:eastAsia="ko-KR"/>
              </w:rPr>
              <w:t>6</w:t>
            </w:r>
            <w:r w:rsidRPr="00EE58AF">
              <w:rPr>
                <w:sz w:val="20"/>
                <w:lang w:val="en-US"/>
              </w:rPr>
              <w:t>,</w:t>
            </w:r>
            <w:r w:rsidRPr="00EE58AF">
              <w:rPr>
                <w:sz w:val="20"/>
                <w:lang w:val="en-US" w:eastAsia="ko-KR"/>
              </w:rPr>
              <w:t xml:space="preserve"> 27,</w:t>
            </w:r>
            <w:r w:rsidRPr="00EE58AF">
              <w:rPr>
                <w:sz w:val="20"/>
                <w:lang w:val="en-US"/>
              </w:rPr>
              <w:t xml:space="preserve"> 28, 31, </w:t>
            </w:r>
            <w:r w:rsidRPr="00EE58AF">
              <w:rPr>
                <w:sz w:val="20"/>
                <w:lang w:val="en-US" w:eastAsia="ko-KR"/>
              </w:rPr>
              <w:t xml:space="preserve">32, </w:t>
            </w:r>
            <w:r w:rsidRPr="00EE58AF">
              <w:rPr>
                <w:sz w:val="20"/>
                <w:lang w:val="en-US"/>
              </w:rPr>
              <w:t>38, 40,</w:t>
            </w:r>
            <w:r w:rsidRPr="00EE58AF">
              <w:rPr>
                <w:sz w:val="20"/>
                <w:lang w:val="en-US" w:eastAsia="ko-KR"/>
              </w:rPr>
              <w:t xml:space="preserve"> 41</w:t>
            </w:r>
            <w:r w:rsidRPr="00EE58AF">
              <w:rPr>
                <w:sz w:val="20"/>
                <w:lang w:val="en-US"/>
              </w:rPr>
              <w:t>, 43</w:t>
            </w:r>
            <w:r w:rsidRPr="00EE58AF">
              <w:rPr>
                <w:sz w:val="20"/>
                <w:lang w:val="en-US" w:eastAsia="ko-KR"/>
              </w:rPr>
              <w:t>, 44</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EE58AF">
              <w:rPr>
                <w:sz w:val="20"/>
                <w:lang w:val="en-US"/>
              </w:rPr>
              <w:t>F</w:t>
            </w:r>
            <w:r w:rsidRPr="00EE58AF">
              <w:rPr>
                <w:sz w:val="20"/>
                <w:vertAlign w:val="subscript"/>
                <w:lang w:val="en-US"/>
              </w:rPr>
              <w:t>DL_lo</w:t>
            </w:r>
            <w:r w:rsidRPr="00D96DE2">
              <w:rPr>
                <w:sz w:val="20"/>
                <w:vertAlign w:val="subscript"/>
              </w:rPr>
              <w:t>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D96DE2" w:rsidRDefault="00592216" w:rsidP="00592216">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E-UTRA</w:t>
            </w:r>
            <w:r>
              <w:rPr>
                <w:sz w:val="20"/>
              </w:rPr>
              <w:t>频段</w:t>
            </w:r>
            <w:r w:rsidRPr="00D96DE2">
              <w:rPr>
                <w:sz w:val="20"/>
                <w:lang w:eastAsia="ko-KR"/>
              </w:rPr>
              <w:t xml:space="preserve">3, </w:t>
            </w:r>
            <w:r w:rsidRPr="00D96DE2">
              <w:rPr>
                <w:sz w:val="20"/>
              </w:rPr>
              <w:t>34</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3</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D96DE2" w:rsidRDefault="00592216" w:rsidP="00592216">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lang w:eastAsia="ko-KR"/>
              </w:rPr>
            </w:pPr>
            <w:r w:rsidRPr="00D96DE2">
              <w:rPr>
                <w:sz w:val="20"/>
              </w:rPr>
              <w:t>E-UTRA</w:t>
            </w:r>
            <w:r>
              <w:rPr>
                <w:sz w:val="20"/>
              </w:rPr>
              <w:t>频段</w:t>
            </w:r>
            <w:r w:rsidRPr="00D96DE2">
              <w:rPr>
                <w:sz w:val="20"/>
                <w:lang w:eastAsia="ko-KR"/>
              </w:rPr>
              <w:t>11, 18, 19, 21</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10</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D96DE2" w:rsidRDefault="00592216" w:rsidP="00592216">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E-UTRA</w:t>
            </w:r>
            <w:r>
              <w:rPr>
                <w:sz w:val="20"/>
              </w:rPr>
              <w:t>频段</w:t>
            </w:r>
            <w:r w:rsidRPr="00D96DE2">
              <w:rPr>
                <w:sz w:val="20"/>
                <w:lang w:eastAsia="ko-KR"/>
              </w:rPr>
              <w:t>22, 42</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F</w:t>
            </w:r>
            <w:r w:rsidRPr="00D96DE2">
              <w:rPr>
                <w:sz w:val="20"/>
                <w:vertAlign w:val="subscript"/>
              </w:rPr>
              <w:t>DL_low</w:t>
            </w:r>
            <w:r w:rsidRPr="00D96DE2">
              <w:rPr>
                <w:sz w:val="20"/>
              </w:rPr>
              <w:t xml:space="preserve"> </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lang w:eastAsia="ko-KR"/>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rPr>
              <w:t>2</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D96DE2" w:rsidRDefault="00592216" w:rsidP="00592216">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1884.5</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1915.7</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-41</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rPr>
              <w:t>0.3</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rPr>
              <w:t>1</w:t>
            </w:r>
            <w:r w:rsidRPr="00D96DE2">
              <w:rPr>
                <w:sz w:val="20"/>
                <w:lang w:eastAsia="ko-KR"/>
              </w:rPr>
              <w:t>0</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D96DE2" w:rsidRDefault="00592216" w:rsidP="00592216">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lang w:eastAsia="ko-KR"/>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1880</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jc w:val="center"/>
              <w:rPr>
                <w:sz w:val="20"/>
              </w:rPr>
            </w:pP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1895</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lang w:eastAsia="ko-KR"/>
              </w:rPr>
            </w:pPr>
            <w:r w:rsidRPr="00D96DE2">
              <w:rPr>
                <w:sz w:val="20"/>
              </w:rPr>
              <w:t>-40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3</w:t>
            </w:r>
            <w:r w:rsidRPr="00D96DE2">
              <w:rPr>
                <w:sz w:val="20"/>
              </w:rPr>
              <w:t>,</w:t>
            </w:r>
            <w:r w:rsidRPr="00D96DE2">
              <w:rPr>
                <w:sz w:val="20"/>
                <w:lang w:eastAsia="ko-KR"/>
              </w:rPr>
              <w:t>12</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D96DE2" w:rsidRDefault="00592216" w:rsidP="00592216">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1895</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jc w:val="center"/>
              <w:rPr>
                <w:sz w:val="20"/>
              </w:rPr>
            </w:pP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1915</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lang w:eastAsia="ko-KR"/>
              </w:rPr>
            </w:pPr>
            <w:r w:rsidRPr="00D96DE2">
              <w:rPr>
                <w:sz w:val="20"/>
              </w:rPr>
              <w:t>-15.5</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rPr>
              <w:t>5</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3</w:t>
            </w:r>
            <w:r w:rsidRPr="00D96DE2">
              <w:rPr>
                <w:sz w:val="20"/>
              </w:rPr>
              <w:t xml:space="preserve">, </w:t>
            </w:r>
            <w:r w:rsidRPr="00D96DE2">
              <w:rPr>
                <w:sz w:val="20"/>
                <w:lang w:eastAsia="ko-KR"/>
              </w:rPr>
              <w:t>12, 13</w:t>
            </w:r>
          </w:p>
        </w:tc>
      </w:tr>
      <w:tr w:rsidR="00592216" w:rsidRPr="00D96DE2" w:rsidTr="00592216">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592216" w:rsidRPr="00D96DE2" w:rsidRDefault="00592216" w:rsidP="00592216">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1915</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jc w:val="center"/>
              <w:rPr>
                <w:sz w:val="20"/>
              </w:rPr>
            </w:pP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1920</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lang w:eastAsia="ko-KR"/>
              </w:rPr>
            </w:pPr>
            <w:r w:rsidRPr="00D96DE2">
              <w:rPr>
                <w:sz w:val="20"/>
              </w:rPr>
              <w:t>+1.6</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rPr>
              <w:t>5</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3, 12, 13</w:t>
            </w:r>
          </w:p>
        </w:tc>
      </w:tr>
      <w:tr w:rsidR="00592216" w:rsidRPr="00D96DE2" w:rsidTr="00592216">
        <w:trPr>
          <w:trHeight w:val="225"/>
          <w:jc w:val="center"/>
        </w:trPr>
        <w:tc>
          <w:tcPr>
            <w:tcW w:w="1613" w:type="dxa"/>
            <w:vMerge w:val="restart"/>
            <w:tcBorders>
              <w:top w:val="nil"/>
              <w:left w:val="single" w:sz="4" w:space="0" w:color="auto"/>
              <w:right w:val="single" w:sz="4" w:space="0" w:color="auto"/>
            </w:tcBorders>
            <w:shd w:val="clear" w:color="auto" w:fill="auto"/>
          </w:tcPr>
          <w:p w:rsidR="00592216" w:rsidRPr="00D96DE2" w:rsidRDefault="00592216" w:rsidP="00592216">
            <w:pPr>
              <w:pStyle w:val="Tabletext"/>
              <w:jc w:val="center"/>
              <w:rPr>
                <w:sz w:val="20"/>
              </w:rPr>
            </w:pPr>
            <w:r w:rsidRPr="00D96DE2">
              <w:rPr>
                <w:sz w:val="20"/>
              </w:rPr>
              <w:t>CA_1A-5A</w:t>
            </w: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E-UTRA</w:t>
            </w:r>
            <w:r>
              <w:rPr>
                <w:sz w:val="20"/>
              </w:rPr>
              <w:t>频段</w:t>
            </w:r>
            <w:r w:rsidRPr="00D96DE2">
              <w:rPr>
                <w:sz w:val="20"/>
              </w:rPr>
              <w:t xml:space="preserve">1, </w:t>
            </w:r>
            <w:r w:rsidRPr="00D96DE2">
              <w:rPr>
                <w:sz w:val="20"/>
                <w:lang w:eastAsia="ko-KR"/>
              </w:rPr>
              <w:t xml:space="preserve">5, </w:t>
            </w:r>
            <w:r w:rsidRPr="00D96DE2">
              <w:rPr>
                <w:sz w:val="20"/>
              </w:rPr>
              <w:t>7, 8, 22, 28, 31, 38, 40, 42, 43</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lang w:eastAsia="ko-KR"/>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D96DE2" w:rsidRDefault="00592216" w:rsidP="00592216">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E-UTRA</w:t>
            </w:r>
            <w:r>
              <w:rPr>
                <w:sz w:val="20"/>
              </w:rPr>
              <w:t>频段</w:t>
            </w:r>
            <w:r w:rsidRPr="00D96DE2">
              <w:rPr>
                <w:sz w:val="20"/>
                <w:lang w:eastAsia="ko-KR"/>
              </w:rPr>
              <w:t xml:space="preserve">3, </w:t>
            </w:r>
            <w:r w:rsidRPr="00D96DE2">
              <w:rPr>
                <w:sz w:val="20"/>
              </w:rPr>
              <w:t>34</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lang w:eastAsia="ko-KR"/>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lang w:eastAsia="ko-KR"/>
              </w:rPr>
              <w:t>3</w:t>
            </w:r>
          </w:p>
        </w:tc>
      </w:tr>
      <w:tr w:rsidR="00592216" w:rsidRPr="00D96DE2" w:rsidTr="00592216">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592216" w:rsidRPr="00D96DE2" w:rsidRDefault="00592216" w:rsidP="00592216">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E-UTRA</w:t>
            </w:r>
            <w:r>
              <w:rPr>
                <w:sz w:val="20"/>
              </w:rPr>
              <w:t>频段</w:t>
            </w:r>
            <w:r w:rsidRPr="00D96DE2">
              <w:rPr>
                <w:sz w:val="20"/>
                <w:lang w:eastAsia="ko-KR"/>
              </w:rPr>
              <w:t>26</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859</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869</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lang w:eastAsia="ko-KR"/>
              </w:rPr>
            </w:pPr>
            <w:r w:rsidRPr="00D96DE2">
              <w:rPr>
                <w:sz w:val="20"/>
                <w:lang w:eastAsia="ko-KR"/>
              </w:rPr>
              <w:t>-27</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p>
        </w:tc>
      </w:tr>
      <w:tr w:rsidR="00592216" w:rsidRPr="00D96DE2" w:rsidTr="00592216">
        <w:trPr>
          <w:trHeight w:val="225"/>
          <w:jc w:val="center"/>
        </w:trPr>
        <w:tc>
          <w:tcPr>
            <w:tcW w:w="1613" w:type="dxa"/>
            <w:vMerge w:val="restart"/>
            <w:tcBorders>
              <w:left w:val="single" w:sz="4" w:space="0" w:color="auto"/>
              <w:right w:val="single" w:sz="4" w:space="0" w:color="auto"/>
            </w:tcBorders>
            <w:shd w:val="clear" w:color="auto" w:fill="auto"/>
          </w:tcPr>
          <w:p w:rsidR="00592216" w:rsidRPr="00D96DE2" w:rsidRDefault="00592216" w:rsidP="00592216">
            <w:pPr>
              <w:pStyle w:val="Tabletext"/>
              <w:jc w:val="center"/>
              <w:rPr>
                <w:sz w:val="20"/>
              </w:rPr>
            </w:pPr>
            <w:r w:rsidRPr="00D96DE2">
              <w:rPr>
                <w:sz w:val="20"/>
                <w:lang w:eastAsia="ko-KR"/>
              </w:rPr>
              <w:t>CA_1A-7A</w:t>
            </w: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E-UTRA</w:t>
            </w:r>
            <w:r>
              <w:rPr>
                <w:sz w:val="20"/>
              </w:rPr>
              <w:t>频段</w:t>
            </w:r>
            <w:r w:rsidRPr="00D96DE2">
              <w:rPr>
                <w:sz w:val="20"/>
                <w:lang w:eastAsia="ko-KR"/>
              </w:rPr>
              <w:t>1, 2, 4, 5, 7, 8, 10, 12, 13, 14, 17, 20, 22,</w:t>
            </w:r>
            <w:r w:rsidRPr="00D96DE2">
              <w:rPr>
                <w:sz w:val="20"/>
              </w:rPr>
              <w:t xml:space="preserve"> </w:t>
            </w:r>
            <w:r w:rsidRPr="00D96DE2">
              <w:rPr>
                <w:sz w:val="20"/>
                <w:lang w:eastAsia="ko-KR"/>
              </w:rPr>
              <w:t xml:space="preserve">26, 27, </w:t>
            </w:r>
            <w:r w:rsidRPr="00D96DE2">
              <w:rPr>
                <w:sz w:val="20"/>
              </w:rPr>
              <w:t>28,</w:t>
            </w:r>
            <w:r w:rsidRPr="00D96DE2">
              <w:rPr>
                <w:sz w:val="20"/>
                <w:lang w:eastAsia="ko-KR"/>
              </w:rPr>
              <w:t xml:space="preserve"> 29, 30, 3</w:t>
            </w:r>
            <w:r w:rsidRPr="00D96DE2">
              <w:rPr>
                <w:sz w:val="20"/>
              </w:rPr>
              <w:t>1</w:t>
            </w:r>
            <w:r w:rsidRPr="00D96DE2">
              <w:rPr>
                <w:sz w:val="20"/>
                <w:lang w:eastAsia="ko-KR"/>
              </w:rPr>
              <w:t xml:space="preserve">,32, 40, 42, </w:t>
            </w:r>
            <w:r w:rsidRPr="00D96DE2">
              <w:rPr>
                <w:sz w:val="20"/>
              </w:rPr>
              <w:t>4</w:t>
            </w:r>
            <w:r w:rsidRPr="00D96DE2">
              <w:rPr>
                <w:sz w:val="20"/>
                <w:lang w:eastAsia="ko-KR"/>
              </w:rPr>
              <w:t>3</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lang w:eastAsia="ko-KR"/>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D96DE2" w:rsidRDefault="00592216" w:rsidP="00592216">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lang w:eastAsia="ko-KR"/>
              </w:rPr>
            </w:pPr>
            <w:r w:rsidRPr="00D96DE2">
              <w:rPr>
                <w:sz w:val="20"/>
              </w:rPr>
              <w:t>E-UTRA</w:t>
            </w:r>
            <w:r>
              <w:rPr>
                <w:sz w:val="20"/>
              </w:rPr>
              <w:t>频段</w:t>
            </w:r>
            <w:r w:rsidRPr="00D96DE2">
              <w:rPr>
                <w:sz w:val="20"/>
                <w:lang w:eastAsia="ko-KR"/>
              </w:rPr>
              <w:t>3, 34</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lang w:eastAsia="ko-KR"/>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lang w:eastAsia="ko-KR"/>
              </w:rPr>
              <w:t>3</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D96DE2" w:rsidRDefault="00592216" w:rsidP="00592216">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lang w:eastAsia="ko-KR"/>
              </w:rPr>
            </w:pPr>
            <w:r w:rsidRPr="00D96DE2">
              <w:rPr>
                <w:sz w:val="20"/>
              </w:rPr>
              <w:t>1880</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jc w:val="center"/>
              <w:rPr>
                <w:sz w:val="20"/>
              </w:rPr>
            </w:pP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lang w:eastAsia="ko-KR"/>
              </w:rPr>
            </w:pPr>
            <w:r w:rsidRPr="00D96DE2">
              <w:rPr>
                <w:sz w:val="20"/>
              </w:rPr>
              <w:t>1895</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-40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lang w:eastAsia="ko-KR"/>
              </w:rPr>
              <w:t>3</w:t>
            </w:r>
            <w:r w:rsidRPr="00D96DE2">
              <w:rPr>
                <w:sz w:val="20"/>
              </w:rPr>
              <w:t>,</w:t>
            </w:r>
            <w:r w:rsidRPr="00D96DE2">
              <w:rPr>
                <w:sz w:val="20"/>
                <w:lang w:eastAsia="ko-KR"/>
              </w:rPr>
              <w:t>12</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D96DE2" w:rsidRDefault="00592216" w:rsidP="00592216">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lang w:eastAsia="ko-KR"/>
              </w:rPr>
            </w:pPr>
            <w:r w:rsidRPr="00D96DE2">
              <w:rPr>
                <w:sz w:val="20"/>
              </w:rPr>
              <w:t>1895</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jc w:val="center"/>
              <w:rPr>
                <w:sz w:val="20"/>
              </w:rPr>
            </w:pP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lang w:eastAsia="ko-KR"/>
              </w:rPr>
            </w:pPr>
            <w:r w:rsidRPr="00D96DE2">
              <w:rPr>
                <w:sz w:val="20"/>
              </w:rPr>
              <w:t>1915</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-15.5</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rPr>
              <w:t>5</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lang w:eastAsia="ko-KR"/>
              </w:rPr>
              <w:t>3</w:t>
            </w:r>
            <w:r w:rsidRPr="00D96DE2">
              <w:rPr>
                <w:sz w:val="20"/>
              </w:rPr>
              <w:t xml:space="preserve">, </w:t>
            </w:r>
            <w:r w:rsidRPr="00D96DE2">
              <w:rPr>
                <w:sz w:val="20"/>
                <w:lang w:eastAsia="ko-KR"/>
              </w:rPr>
              <w:t>12, 13</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D96DE2" w:rsidRDefault="00592216" w:rsidP="00592216">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lang w:eastAsia="ko-KR"/>
              </w:rPr>
            </w:pPr>
            <w:r w:rsidRPr="00D96DE2">
              <w:rPr>
                <w:sz w:val="20"/>
              </w:rPr>
              <w:t>1915</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jc w:val="center"/>
              <w:rPr>
                <w:sz w:val="20"/>
              </w:rPr>
            </w:pP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lang w:eastAsia="ko-KR"/>
              </w:rPr>
            </w:pPr>
            <w:r w:rsidRPr="00D96DE2">
              <w:rPr>
                <w:sz w:val="20"/>
              </w:rPr>
              <w:t>1920</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+1.6</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rPr>
              <w:t>5</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lang w:eastAsia="ko-KR"/>
              </w:rPr>
              <w:t>3, 12, 13</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D96DE2" w:rsidRDefault="00592216" w:rsidP="00592216">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 xml:space="preserve">2570 </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2575</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lang w:eastAsia="ko-KR"/>
              </w:rPr>
            </w:pPr>
            <w:r w:rsidRPr="00D96DE2">
              <w:rPr>
                <w:sz w:val="20"/>
              </w:rPr>
              <w:t>+1.6</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rPr>
              <w:t>5</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lang w:eastAsia="ko-KR"/>
              </w:rPr>
              <w:t>3</w:t>
            </w:r>
            <w:r w:rsidRPr="00D96DE2">
              <w:rPr>
                <w:sz w:val="20"/>
              </w:rPr>
              <w:t xml:space="preserve">, </w:t>
            </w:r>
            <w:r w:rsidRPr="00D96DE2">
              <w:rPr>
                <w:sz w:val="20"/>
                <w:lang w:eastAsia="ko-KR"/>
              </w:rPr>
              <w:t>13, 14</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D96DE2" w:rsidRDefault="00592216" w:rsidP="00592216">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2575</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2595</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lang w:eastAsia="ko-KR"/>
              </w:rPr>
            </w:pPr>
            <w:r w:rsidRPr="00D96DE2">
              <w:rPr>
                <w:sz w:val="20"/>
              </w:rPr>
              <w:t>-15.5</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rPr>
              <w:t>5</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lang w:eastAsia="ko-KR"/>
              </w:rPr>
              <w:t>3</w:t>
            </w:r>
            <w:r w:rsidRPr="00D96DE2">
              <w:rPr>
                <w:sz w:val="20"/>
              </w:rPr>
              <w:t xml:space="preserve">, </w:t>
            </w:r>
            <w:r w:rsidRPr="00D96DE2">
              <w:rPr>
                <w:sz w:val="20"/>
                <w:lang w:eastAsia="ko-KR"/>
              </w:rPr>
              <w:t>13</w:t>
            </w:r>
            <w:r w:rsidRPr="00D96DE2">
              <w:rPr>
                <w:sz w:val="20"/>
              </w:rPr>
              <w:t xml:space="preserve">, </w:t>
            </w:r>
            <w:r w:rsidRPr="00D96DE2">
              <w:rPr>
                <w:sz w:val="20"/>
                <w:lang w:eastAsia="ko-KR"/>
              </w:rPr>
              <w:t>14</w:t>
            </w:r>
          </w:p>
        </w:tc>
      </w:tr>
      <w:tr w:rsidR="00592216" w:rsidRPr="00D96DE2" w:rsidTr="00592216">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592216" w:rsidRPr="00D96DE2" w:rsidRDefault="00592216" w:rsidP="00592216">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2595</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2620</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lang w:eastAsia="ko-KR"/>
              </w:rPr>
            </w:pPr>
            <w:r w:rsidRPr="00D96DE2">
              <w:rPr>
                <w:sz w:val="20"/>
              </w:rPr>
              <w:t>-40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lang w:eastAsia="ko-KR"/>
              </w:rPr>
              <w:t>3</w:t>
            </w:r>
            <w:r w:rsidRPr="00D96DE2">
              <w:rPr>
                <w:sz w:val="20"/>
              </w:rPr>
              <w:t xml:space="preserve">, </w:t>
            </w:r>
            <w:r w:rsidRPr="00D96DE2">
              <w:rPr>
                <w:sz w:val="20"/>
                <w:lang w:eastAsia="ko-KR"/>
              </w:rPr>
              <w:t>14</w:t>
            </w:r>
          </w:p>
        </w:tc>
      </w:tr>
      <w:tr w:rsidR="00592216" w:rsidRPr="00D96DE2" w:rsidTr="00592216">
        <w:trPr>
          <w:trHeight w:val="225"/>
          <w:jc w:val="center"/>
        </w:trPr>
        <w:tc>
          <w:tcPr>
            <w:tcW w:w="1613" w:type="dxa"/>
            <w:vMerge w:val="restart"/>
            <w:tcBorders>
              <w:left w:val="single" w:sz="4" w:space="0" w:color="auto"/>
              <w:right w:val="single" w:sz="4" w:space="0" w:color="auto"/>
            </w:tcBorders>
            <w:shd w:val="clear" w:color="auto" w:fill="auto"/>
          </w:tcPr>
          <w:p w:rsidR="00592216" w:rsidRPr="00D96DE2" w:rsidRDefault="00592216" w:rsidP="00592216">
            <w:pPr>
              <w:pStyle w:val="Tabletext"/>
              <w:jc w:val="center"/>
              <w:rPr>
                <w:sz w:val="20"/>
              </w:rPr>
            </w:pPr>
            <w:r w:rsidRPr="00D96DE2">
              <w:rPr>
                <w:sz w:val="20"/>
              </w:rPr>
              <w:t>CA_1A-</w:t>
            </w:r>
            <w:r w:rsidRPr="00D96DE2">
              <w:rPr>
                <w:sz w:val="20"/>
                <w:lang w:eastAsia="ko-KR"/>
              </w:rPr>
              <w:t>8</w:t>
            </w:r>
            <w:r w:rsidRPr="00D96DE2">
              <w:rPr>
                <w:sz w:val="20"/>
              </w:rPr>
              <w:t>A</w:t>
            </w: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lang w:eastAsia="ko-KR"/>
              </w:rPr>
            </w:pPr>
            <w:r w:rsidRPr="00D96DE2">
              <w:rPr>
                <w:sz w:val="20"/>
              </w:rPr>
              <w:t>E-UTRA</w:t>
            </w:r>
            <w:r>
              <w:rPr>
                <w:sz w:val="20"/>
              </w:rPr>
              <w:t>频段</w:t>
            </w:r>
            <w:r w:rsidRPr="00D96DE2">
              <w:rPr>
                <w:sz w:val="20"/>
              </w:rPr>
              <w:t xml:space="preserve">1, </w:t>
            </w:r>
            <w:r w:rsidRPr="00D96DE2">
              <w:rPr>
                <w:sz w:val="20"/>
                <w:lang w:eastAsia="ko-KR"/>
              </w:rPr>
              <w:t>5</w:t>
            </w:r>
            <w:r w:rsidRPr="00D96DE2">
              <w:rPr>
                <w:sz w:val="20"/>
              </w:rPr>
              <w:t>, 2</w:t>
            </w:r>
            <w:r w:rsidRPr="00D96DE2">
              <w:rPr>
                <w:sz w:val="20"/>
                <w:lang w:eastAsia="ko-KR"/>
              </w:rPr>
              <w:t xml:space="preserve">0, 26, </w:t>
            </w:r>
            <w:r w:rsidRPr="00D96DE2">
              <w:rPr>
                <w:sz w:val="20"/>
              </w:rPr>
              <w:t xml:space="preserve">28, 31, </w:t>
            </w:r>
            <w:r w:rsidRPr="00D96DE2">
              <w:rPr>
                <w:sz w:val="20"/>
                <w:lang w:eastAsia="ko-KR"/>
              </w:rPr>
              <w:t xml:space="preserve">32, </w:t>
            </w:r>
            <w:r w:rsidRPr="00D96DE2">
              <w:rPr>
                <w:sz w:val="20"/>
              </w:rPr>
              <w:t>38, 40</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lang w:eastAsia="ko-KR"/>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D96DE2" w:rsidRDefault="00592216" w:rsidP="00592216">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E-UTRA</w:t>
            </w:r>
            <w:r>
              <w:rPr>
                <w:sz w:val="20"/>
              </w:rPr>
              <w:t>频段</w:t>
            </w:r>
            <w:r w:rsidRPr="00D96DE2">
              <w:rPr>
                <w:sz w:val="20"/>
                <w:lang w:eastAsia="ko-KR"/>
              </w:rPr>
              <w:t xml:space="preserve">3, </w:t>
            </w:r>
            <w:r w:rsidRPr="00D96DE2">
              <w:rPr>
                <w:sz w:val="20"/>
              </w:rPr>
              <w:t>34</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lang w:eastAsia="ko-KR"/>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lang w:eastAsia="ko-KR"/>
              </w:rPr>
              <w:t>2,3</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D96DE2" w:rsidRDefault="00592216" w:rsidP="00592216">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E-UTRA</w:t>
            </w:r>
            <w:r>
              <w:rPr>
                <w:sz w:val="20"/>
              </w:rPr>
              <w:t>频段</w:t>
            </w:r>
            <w:r w:rsidRPr="00D96DE2">
              <w:rPr>
                <w:sz w:val="20"/>
              </w:rPr>
              <w:t>7</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F</w:t>
            </w:r>
            <w:r w:rsidRPr="00D96DE2">
              <w:rPr>
                <w:sz w:val="20"/>
                <w:vertAlign w:val="subscript"/>
              </w:rPr>
              <w:t>DL_low</w:t>
            </w:r>
            <w:r w:rsidRPr="00D96DE2">
              <w:rPr>
                <w:sz w:val="20"/>
              </w:rPr>
              <w:t xml:space="preserve"> </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rPr>
              <w:t>2</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D96DE2" w:rsidRDefault="00592216" w:rsidP="00592216">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E-UTRA</w:t>
            </w:r>
            <w:r>
              <w:rPr>
                <w:sz w:val="20"/>
              </w:rPr>
              <w:t>频段</w:t>
            </w:r>
            <w:r w:rsidRPr="00D96DE2">
              <w:rPr>
                <w:sz w:val="20"/>
              </w:rPr>
              <w:t>8</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F</w:t>
            </w:r>
            <w:r w:rsidRPr="00D96DE2">
              <w:rPr>
                <w:sz w:val="20"/>
                <w:vertAlign w:val="subscript"/>
              </w:rPr>
              <w:t>DL_low</w:t>
            </w:r>
            <w:r w:rsidRPr="00D96DE2">
              <w:rPr>
                <w:sz w:val="20"/>
              </w:rPr>
              <w:t xml:space="preserve"> </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3</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D96DE2" w:rsidRDefault="00592216" w:rsidP="00592216">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E-UTRA</w:t>
            </w:r>
            <w:r>
              <w:rPr>
                <w:sz w:val="20"/>
              </w:rPr>
              <w:t>频段</w:t>
            </w:r>
            <w:r w:rsidRPr="00D96DE2">
              <w:rPr>
                <w:sz w:val="20"/>
                <w:lang w:eastAsia="ko-KR"/>
              </w:rPr>
              <w:t>11, 21</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lang w:eastAsia="ko-KR"/>
              </w:rPr>
            </w:pPr>
            <w:r w:rsidRPr="00D96DE2">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lang w:eastAsia="ko-KR"/>
              </w:rPr>
              <w:t>11</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D96DE2" w:rsidRDefault="00592216" w:rsidP="00592216">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lang w:eastAsia="ko-KR"/>
              </w:rPr>
            </w:pPr>
            <w:r w:rsidRPr="00D96DE2">
              <w:rPr>
                <w:sz w:val="20"/>
              </w:rPr>
              <w:t>E-UTRA</w:t>
            </w:r>
            <w:r>
              <w:rPr>
                <w:sz w:val="20"/>
              </w:rPr>
              <w:t>频段</w:t>
            </w:r>
            <w:r w:rsidRPr="00D96DE2">
              <w:rPr>
                <w:sz w:val="20"/>
                <w:lang w:eastAsia="ko-KR"/>
              </w:rPr>
              <w:t>22, 41, 42, 43</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F</w:t>
            </w:r>
            <w:r w:rsidRPr="00D96DE2">
              <w:rPr>
                <w:sz w:val="20"/>
                <w:vertAlign w:val="subscript"/>
              </w:rPr>
              <w:t>DL_low</w:t>
            </w:r>
            <w:r w:rsidRPr="00D96DE2">
              <w:rPr>
                <w:sz w:val="20"/>
              </w:rPr>
              <w:t xml:space="preserve"> </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lang w:eastAsia="ko-KR"/>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rPr>
              <w:t>2</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D96DE2" w:rsidRDefault="00592216" w:rsidP="00592216">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860</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890</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lang w:eastAsia="ko-KR"/>
              </w:rPr>
            </w:pPr>
            <w:r w:rsidRPr="00D96DE2">
              <w:rPr>
                <w:sz w:val="20"/>
              </w:rPr>
              <w:t>-40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3</w:t>
            </w:r>
            <w:r w:rsidRPr="00D96DE2">
              <w:rPr>
                <w:sz w:val="20"/>
              </w:rPr>
              <w:t xml:space="preserve">, </w:t>
            </w:r>
            <w:r w:rsidRPr="00D96DE2">
              <w:rPr>
                <w:sz w:val="20"/>
                <w:lang w:eastAsia="ko-KR"/>
              </w:rPr>
              <w:t>11</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D96DE2" w:rsidRDefault="00592216" w:rsidP="00592216">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1884.5</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1915.7</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lang w:eastAsia="ko-KR"/>
              </w:rPr>
            </w:pPr>
            <w:r w:rsidRPr="00D96DE2">
              <w:rPr>
                <w:sz w:val="20"/>
              </w:rPr>
              <w:t>-41</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rPr>
              <w:t>0.3</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4</w:t>
            </w:r>
            <w:r w:rsidRPr="00D96DE2">
              <w:rPr>
                <w:sz w:val="20"/>
              </w:rPr>
              <w:t xml:space="preserve">, </w:t>
            </w:r>
            <w:r w:rsidRPr="00D96DE2">
              <w:rPr>
                <w:sz w:val="20"/>
                <w:lang w:eastAsia="ko-KR"/>
              </w:rPr>
              <w:t>11</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D96DE2" w:rsidRDefault="00592216" w:rsidP="00592216">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1880</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jc w:val="center"/>
              <w:rPr>
                <w:sz w:val="20"/>
              </w:rPr>
            </w:pP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1895</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-40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3</w:t>
            </w:r>
            <w:r w:rsidRPr="00D96DE2">
              <w:rPr>
                <w:sz w:val="20"/>
              </w:rPr>
              <w:t>,</w:t>
            </w:r>
            <w:r w:rsidRPr="00D96DE2">
              <w:rPr>
                <w:sz w:val="20"/>
                <w:lang w:eastAsia="ko-KR"/>
              </w:rPr>
              <w:t>12</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D96DE2" w:rsidRDefault="00592216" w:rsidP="00592216">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1895</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jc w:val="center"/>
              <w:rPr>
                <w:sz w:val="20"/>
              </w:rPr>
            </w:pP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1915</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-15.5</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rPr>
              <w:t>5</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3</w:t>
            </w:r>
            <w:r w:rsidRPr="00D96DE2">
              <w:rPr>
                <w:sz w:val="20"/>
              </w:rPr>
              <w:t xml:space="preserve">, </w:t>
            </w:r>
            <w:r w:rsidRPr="00D96DE2">
              <w:rPr>
                <w:sz w:val="20"/>
                <w:lang w:eastAsia="ko-KR"/>
              </w:rPr>
              <w:t>12, 13</w:t>
            </w:r>
          </w:p>
        </w:tc>
      </w:tr>
      <w:tr w:rsidR="00592216" w:rsidRPr="00D96DE2" w:rsidTr="00592216">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592216" w:rsidRPr="00D96DE2" w:rsidRDefault="00592216" w:rsidP="00592216">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1915</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jc w:val="center"/>
              <w:rPr>
                <w:sz w:val="20"/>
              </w:rPr>
            </w:pP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1920</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+1.6</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rPr>
              <w:t>5</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3, 12, 13</w:t>
            </w:r>
          </w:p>
        </w:tc>
      </w:tr>
    </w:tbl>
    <w:p w:rsidR="00592216" w:rsidRPr="00912595" w:rsidRDefault="00592216" w:rsidP="00592216">
      <w:pPr>
        <w:pStyle w:val="TableNo"/>
        <w:rPr>
          <w:lang w:val="en-US" w:eastAsia="zh-CN"/>
        </w:rPr>
      </w:pPr>
      <w:r>
        <w:rPr>
          <w:lang w:val="en-US" w:eastAsia="zh-CN"/>
        </w:rPr>
        <w:lastRenderedPageBreak/>
        <w:t>表</w:t>
      </w:r>
      <w:r w:rsidRPr="00912595">
        <w:rPr>
          <w:lang w:val="en-US" w:eastAsia="zh-CN"/>
        </w:rPr>
        <w:t>4.4-</w:t>
      </w:r>
      <w:r>
        <w:rPr>
          <w:lang w:val="en-US" w:eastAsia="zh-CN"/>
        </w:rPr>
        <w:t>0</w:t>
      </w:r>
      <w:r>
        <w:rPr>
          <w:rFonts w:hint="eastAsia"/>
          <w:lang w:val="en-US" w:eastAsia="zh-CN"/>
        </w:rPr>
        <w:t>（</w:t>
      </w:r>
      <w:r w:rsidRPr="00836052">
        <w:rPr>
          <w:rFonts w:ascii="STKaiti" w:eastAsia="STKaiti" w:hAnsi="STKaiti" w:hint="eastAsia"/>
          <w:lang w:val="en-US" w:eastAsia="zh-CN"/>
        </w:rPr>
        <w:t>续</w:t>
      </w:r>
      <w:r>
        <w:rPr>
          <w:lang w:val="en-US" w:eastAsia="zh-CN"/>
        </w:rPr>
        <w:t>）</w:t>
      </w:r>
    </w:p>
    <w:tbl>
      <w:tblPr>
        <w:tblW w:w="9639" w:type="dxa"/>
        <w:jc w:val="center"/>
        <w:tblLayout w:type="fixed"/>
        <w:tblLook w:val="0000" w:firstRow="0" w:lastRow="0" w:firstColumn="0" w:lastColumn="0" w:noHBand="0" w:noVBand="0"/>
      </w:tblPr>
      <w:tblGrid>
        <w:gridCol w:w="1613"/>
        <w:gridCol w:w="2826"/>
        <w:gridCol w:w="917"/>
        <w:gridCol w:w="305"/>
        <w:gridCol w:w="919"/>
        <w:gridCol w:w="1222"/>
        <w:gridCol w:w="920"/>
        <w:gridCol w:w="917"/>
      </w:tblGrid>
      <w:tr w:rsidR="00592216" w:rsidRPr="00EE58AF" w:rsidTr="00592216">
        <w:trPr>
          <w:trHeight w:val="270"/>
          <w:tblHeader/>
          <w:jc w:val="center"/>
        </w:trPr>
        <w:tc>
          <w:tcPr>
            <w:tcW w:w="161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92216" w:rsidRPr="00EE58AF" w:rsidRDefault="00592216" w:rsidP="00592216">
            <w:pPr>
              <w:pStyle w:val="Tablehead"/>
              <w:rPr>
                <w:rFonts w:cs="Times New Roman Bold"/>
                <w:sz w:val="20"/>
                <w:lang w:val="en-US"/>
              </w:rPr>
            </w:pPr>
            <w:r w:rsidRPr="00EE58AF">
              <w:rPr>
                <w:sz w:val="20"/>
                <w:lang w:val="en-US"/>
              </w:rPr>
              <w:t>E-UTRA CA</w:t>
            </w:r>
            <w:r>
              <w:rPr>
                <w:sz w:val="20"/>
                <w:lang w:val="en-US"/>
              </w:rPr>
              <w:br/>
            </w:r>
            <w:r w:rsidRPr="00EE58AF">
              <w:rPr>
                <w:rFonts w:hint="eastAsia"/>
                <w:sz w:val="20"/>
                <w:lang w:val="en-US" w:eastAsia="zh-CN"/>
              </w:rPr>
              <w:t>配置</w:t>
            </w:r>
          </w:p>
        </w:tc>
        <w:tc>
          <w:tcPr>
            <w:tcW w:w="8026" w:type="dxa"/>
            <w:gridSpan w:val="7"/>
            <w:tcBorders>
              <w:top w:val="single" w:sz="4" w:space="0" w:color="auto"/>
              <w:left w:val="nil"/>
              <w:bottom w:val="single" w:sz="4" w:space="0" w:color="auto"/>
              <w:right w:val="single" w:sz="4" w:space="0" w:color="auto"/>
            </w:tcBorders>
            <w:shd w:val="clear" w:color="auto" w:fill="auto"/>
          </w:tcPr>
          <w:p w:rsidR="00592216" w:rsidRPr="00EE58AF" w:rsidRDefault="00592216" w:rsidP="00592216">
            <w:pPr>
              <w:pStyle w:val="Tablehead"/>
              <w:rPr>
                <w:rFonts w:cs="Times New Roman Bold"/>
                <w:sz w:val="20"/>
                <w:lang w:val="en-US"/>
              </w:rPr>
            </w:pPr>
            <w:r w:rsidRPr="00612E44">
              <w:rPr>
                <w:rFonts w:ascii="SimSun" w:hAnsi="SimSun" w:cs="SimSun" w:hint="eastAsia"/>
                <w:sz w:val="20"/>
                <w:lang w:eastAsia="zh-CN"/>
              </w:rPr>
              <w:t>杂散发射</w:t>
            </w:r>
          </w:p>
        </w:tc>
      </w:tr>
      <w:tr w:rsidR="00592216" w:rsidRPr="00EE58AF" w:rsidTr="00592216">
        <w:trPr>
          <w:trHeight w:val="450"/>
          <w:tblHeader/>
          <w:jc w:val="center"/>
        </w:trPr>
        <w:tc>
          <w:tcPr>
            <w:tcW w:w="1613" w:type="dxa"/>
            <w:vMerge/>
            <w:tcBorders>
              <w:top w:val="single" w:sz="4" w:space="0" w:color="auto"/>
              <w:left w:val="single" w:sz="4" w:space="0" w:color="auto"/>
              <w:bottom w:val="single" w:sz="4" w:space="0" w:color="auto"/>
              <w:right w:val="single" w:sz="4" w:space="0" w:color="auto"/>
            </w:tcBorders>
            <w:vAlign w:val="center"/>
          </w:tcPr>
          <w:p w:rsidR="00592216" w:rsidRPr="00EE58AF" w:rsidRDefault="00592216" w:rsidP="00592216">
            <w:pPr>
              <w:pStyle w:val="Tablehead"/>
              <w:rPr>
                <w:rFonts w:cs="Times New Roman Bold"/>
                <w:sz w:val="20"/>
                <w:lang w:val="en-US"/>
              </w:rPr>
            </w:pPr>
          </w:p>
        </w:tc>
        <w:tc>
          <w:tcPr>
            <w:tcW w:w="2826" w:type="dxa"/>
            <w:tcBorders>
              <w:top w:val="nil"/>
              <w:left w:val="nil"/>
              <w:bottom w:val="single" w:sz="4" w:space="0" w:color="auto"/>
              <w:right w:val="single" w:sz="4" w:space="0" w:color="auto"/>
            </w:tcBorders>
            <w:shd w:val="clear" w:color="auto" w:fill="auto"/>
            <w:vAlign w:val="center"/>
          </w:tcPr>
          <w:p w:rsidR="00592216" w:rsidRPr="00EE58AF" w:rsidRDefault="00592216" w:rsidP="00592216">
            <w:pPr>
              <w:pStyle w:val="Tablehead"/>
              <w:keepNext w:val="0"/>
              <w:rPr>
                <w:szCs w:val="22"/>
                <w:lang w:val="en-US"/>
              </w:rPr>
            </w:pPr>
            <w:r w:rsidRPr="00912595">
              <w:rPr>
                <w:rFonts w:ascii="SimSun" w:hAnsi="SimSun" w:cs="SimSun" w:hint="eastAsia"/>
                <w:sz w:val="20"/>
                <w:lang w:eastAsia="zh-CN"/>
              </w:rPr>
              <w:t>受保护频段</w:t>
            </w:r>
          </w:p>
        </w:tc>
        <w:tc>
          <w:tcPr>
            <w:tcW w:w="2141" w:type="dxa"/>
            <w:gridSpan w:val="3"/>
            <w:tcBorders>
              <w:top w:val="single" w:sz="4" w:space="0" w:color="auto"/>
              <w:left w:val="nil"/>
              <w:bottom w:val="single" w:sz="4" w:space="0" w:color="auto"/>
              <w:right w:val="single" w:sz="4" w:space="0" w:color="auto"/>
            </w:tcBorders>
            <w:shd w:val="clear" w:color="auto" w:fill="auto"/>
            <w:vAlign w:val="center"/>
          </w:tcPr>
          <w:p w:rsidR="00592216" w:rsidRPr="00EE58AF" w:rsidRDefault="00592216" w:rsidP="00592216">
            <w:pPr>
              <w:pStyle w:val="Tablehead"/>
              <w:keepNext w:val="0"/>
              <w:rPr>
                <w:szCs w:val="22"/>
                <w:lang w:val="en-US"/>
              </w:rPr>
            </w:pPr>
            <w:r w:rsidRPr="00912595">
              <w:rPr>
                <w:rFonts w:ascii="SimSun" w:hAnsi="SimSun" w:cs="SimSun" w:hint="eastAsia"/>
                <w:sz w:val="20"/>
                <w:lang w:eastAsia="zh-CN"/>
              </w:rPr>
              <w:t>频率范围</w:t>
            </w:r>
            <w:r w:rsidRPr="00912595">
              <w:rPr>
                <w:sz w:val="20"/>
                <w:lang w:val="en-GB" w:eastAsia="zh-CN"/>
              </w:rPr>
              <w:br/>
              <w:t>(MHz)</w:t>
            </w:r>
          </w:p>
        </w:tc>
        <w:tc>
          <w:tcPr>
            <w:tcW w:w="1222" w:type="dxa"/>
            <w:tcBorders>
              <w:top w:val="nil"/>
              <w:left w:val="nil"/>
              <w:bottom w:val="single" w:sz="4" w:space="0" w:color="auto"/>
              <w:right w:val="single" w:sz="4" w:space="0" w:color="auto"/>
            </w:tcBorders>
            <w:shd w:val="clear" w:color="auto" w:fill="auto"/>
            <w:vAlign w:val="center"/>
          </w:tcPr>
          <w:p w:rsidR="00592216" w:rsidRPr="00EE58AF" w:rsidRDefault="00592216" w:rsidP="00592216">
            <w:pPr>
              <w:pStyle w:val="Tablehead"/>
              <w:keepNext w:val="0"/>
              <w:rPr>
                <w:szCs w:val="22"/>
                <w:lang w:val="en-US"/>
              </w:rPr>
            </w:pPr>
            <w:r w:rsidRPr="00912595">
              <w:rPr>
                <w:rFonts w:ascii="SimSun" w:hAnsi="SimSun" w:cs="SimSun" w:hint="eastAsia"/>
                <w:sz w:val="20"/>
                <w:lang w:eastAsia="zh-CN"/>
              </w:rPr>
              <w:t>电平</w:t>
            </w:r>
            <w:r w:rsidRPr="00EE58AF">
              <w:rPr>
                <w:rFonts w:ascii="SimSun" w:hAnsi="SimSun" w:cs="SimSun"/>
                <w:sz w:val="20"/>
                <w:lang w:val="en-US" w:eastAsia="zh-CN"/>
              </w:rPr>
              <w:br/>
            </w:r>
            <w:r w:rsidRPr="00912595">
              <w:rPr>
                <w:sz w:val="20"/>
                <w:lang w:val="en-GB" w:eastAsia="zh-CN"/>
              </w:rPr>
              <w:t>(dBm)</w:t>
            </w:r>
          </w:p>
        </w:tc>
        <w:tc>
          <w:tcPr>
            <w:tcW w:w="920" w:type="dxa"/>
            <w:tcBorders>
              <w:top w:val="nil"/>
              <w:left w:val="nil"/>
              <w:bottom w:val="single" w:sz="4" w:space="0" w:color="auto"/>
              <w:right w:val="single" w:sz="4" w:space="0" w:color="auto"/>
            </w:tcBorders>
            <w:shd w:val="clear" w:color="auto" w:fill="auto"/>
            <w:vAlign w:val="center"/>
          </w:tcPr>
          <w:p w:rsidR="00592216" w:rsidRPr="00EE58AF" w:rsidRDefault="00592216" w:rsidP="00592216">
            <w:pPr>
              <w:pStyle w:val="Tablehead"/>
              <w:keepNext w:val="0"/>
              <w:rPr>
                <w:szCs w:val="22"/>
                <w:lang w:val="en-US"/>
              </w:rPr>
            </w:pPr>
            <w:r w:rsidRPr="00912595">
              <w:rPr>
                <w:rFonts w:ascii="SimSun" w:hAnsi="SimSun" w:cs="SimSun" w:hint="eastAsia"/>
                <w:sz w:val="20"/>
                <w:lang w:eastAsia="zh-CN"/>
              </w:rPr>
              <w:t>带宽</w:t>
            </w:r>
            <w:r w:rsidRPr="00912595">
              <w:rPr>
                <w:sz w:val="20"/>
                <w:lang w:val="en-GB" w:eastAsia="zh-CN"/>
              </w:rPr>
              <w:br/>
              <w:t>(MHz)</w:t>
            </w:r>
          </w:p>
        </w:tc>
        <w:tc>
          <w:tcPr>
            <w:tcW w:w="917" w:type="dxa"/>
            <w:tcBorders>
              <w:top w:val="nil"/>
              <w:left w:val="nil"/>
              <w:bottom w:val="single" w:sz="4" w:space="0" w:color="auto"/>
              <w:right w:val="single" w:sz="4" w:space="0" w:color="auto"/>
            </w:tcBorders>
            <w:shd w:val="clear" w:color="auto" w:fill="auto"/>
            <w:noWrap/>
            <w:vAlign w:val="center"/>
          </w:tcPr>
          <w:p w:rsidR="00592216" w:rsidRPr="00EE58AF" w:rsidRDefault="00592216" w:rsidP="00592216">
            <w:pPr>
              <w:pStyle w:val="Tablehead"/>
              <w:rPr>
                <w:sz w:val="20"/>
                <w:lang w:val="en-US" w:eastAsia="zh-CN"/>
              </w:rPr>
            </w:pPr>
            <w:r>
              <w:rPr>
                <w:rFonts w:asciiTheme="majorBidi" w:hAnsiTheme="majorBidi" w:cstheme="majorBidi" w:hint="eastAsia"/>
                <w:sz w:val="20"/>
                <w:lang w:eastAsia="zh-CN"/>
              </w:rPr>
              <w:t>注</w:t>
            </w:r>
          </w:p>
        </w:tc>
      </w:tr>
      <w:tr w:rsidR="00592216" w:rsidRPr="00D96DE2" w:rsidTr="00592216">
        <w:trPr>
          <w:trHeight w:val="225"/>
          <w:jc w:val="center"/>
        </w:trPr>
        <w:tc>
          <w:tcPr>
            <w:tcW w:w="1613" w:type="dxa"/>
            <w:vMerge w:val="restart"/>
            <w:tcBorders>
              <w:top w:val="single" w:sz="4" w:space="0" w:color="auto"/>
              <w:left w:val="single" w:sz="4" w:space="0" w:color="auto"/>
              <w:right w:val="single" w:sz="4" w:space="0" w:color="auto"/>
            </w:tcBorders>
            <w:shd w:val="clear" w:color="auto" w:fill="auto"/>
          </w:tcPr>
          <w:p w:rsidR="00592216" w:rsidRPr="00D96DE2" w:rsidRDefault="00592216" w:rsidP="00592216">
            <w:pPr>
              <w:pStyle w:val="Tabletext"/>
              <w:spacing w:before="30" w:after="30"/>
              <w:jc w:val="center"/>
              <w:rPr>
                <w:sz w:val="20"/>
                <w:lang w:eastAsia="ko-KR"/>
              </w:rPr>
            </w:pPr>
            <w:r w:rsidRPr="00D96DE2">
              <w:rPr>
                <w:sz w:val="20"/>
                <w:lang w:eastAsia="ko-KR"/>
              </w:rPr>
              <w:t>CA_1A-19A</w:t>
            </w:r>
          </w:p>
        </w:tc>
        <w:tc>
          <w:tcPr>
            <w:tcW w:w="2826" w:type="dxa"/>
            <w:tcBorders>
              <w:top w:val="single" w:sz="4" w:space="0" w:color="auto"/>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lang w:eastAsia="ko-KR"/>
              </w:rPr>
            </w:pPr>
            <w:r w:rsidRPr="00D96DE2">
              <w:rPr>
                <w:sz w:val="20"/>
              </w:rPr>
              <w:t>E-UTRA</w:t>
            </w:r>
            <w:r>
              <w:rPr>
                <w:sz w:val="20"/>
              </w:rPr>
              <w:t>频段</w:t>
            </w:r>
            <w:r w:rsidRPr="00D96DE2">
              <w:rPr>
                <w:sz w:val="20"/>
              </w:rPr>
              <w:t xml:space="preserve">1, </w:t>
            </w:r>
            <w:r w:rsidRPr="00D96DE2">
              <w:rPr>
                <w:sz w:val="20"/>
                <w:lang w:eastAsia="ko-KR"/>
              </w:rPr>
              <w:t>11, 21</w:t>
            </w:r>
            <w:r w:rsidRPr="00D96DE2">
              <w:rPr>
                <w:sz w:val="20"/>
              </w:rPr>
              <w:t>, 2</w:t>
            </w:r>
            <w:r w:rsidRPr="00D96DE2">
              <w:rPr>
                <w:sz w:val="20"/>
                <w:lang w:eastAsia="ko-KR"/>
              </w:rPr>
              <w:t>8</w:t>
            </w:r>
          </w:p>
        </w:tc>
        <w:tc>
          <w:tcPr>
            <w:tcW w:w="917" w:type="dxa"/>
            <w:tcBorders>
              <w:top w:val="single" w:sz="4" w:space="0" w:color="auto"/>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DL_low</w:t>
            </w:r>
          </w:p>
        </w:tc>
        <w:tc>
          <w:tcPr>
            <w:tcW w:w="305" w:type="dxa"/>
            <w:tcBorders>
              <w:top w:val="single" w:sz="4" w:space="0" w:color="auto"/>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w:t>
            </w:r>
          </w:p>
        </w:tc>
        <w:tc>
          <w:tcPr>
            <w:tcW w:w="919" w:type="dxa"/>
            <w:tcBorders>
              <w:top w:val="single" w:sz="4" w:space="0" w:color="auto"/>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DL_high</w:t>
            </w:r>
          </w:p>
        </w:tc>
        <w:tc>
          <w:tcPr>
            <w:tcW w:w="1222" w:type="dxa"/>
            <w:tcBorders>
              <w:top w:val="single" w:sz="4" w:space="0" w:color="auto"/>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lang w:eastAsia="ko-KR"/>
              </w:rPr>
            </w:pPr>
            <w:r w:rsidRPr="00D96DE2">
              <w:rPr>
                <w:sz w:val="20"/>
                <w:lang w:eastAsia="ko-KR"/>
              </w:rPr>
              <w:t>-50</w:t>
            </w:r>
          </w:p>
        </w:tc>
        <w:tc>
          <w:tcPr>
            <w:tcW w:w="920" w:type="dxa"/>
            <w:tcBorders>
              <w:top w:val="single" w:sz="4" w:space="0" w:color="auto"/>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r w:rsidRPr="00D96DE2">
              <w:rPr>
                <w:sz w:val="20"/>
                <w:lang w:eastAsia="ko-KR"/>
              </w:rPr>
              <w:t>1</w:t>
            </w:r>
          </w:p>
        </w:tc>
        <w:tc>
          <w:tcPr>
            <w:tcW w:w="917" w:type="dxa"/>
            <w:tcBorders>
              <w:top w:val="single" w:sz="4" w:space="0" w:color="auto"/>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rPr>
            </w:pP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D96DE2" w:rsidRDefault="00592216" w:rsidP="00592216">
            <w:pPr>
              <w:pStyle w:val="Tabletext"/>
              <w:spacing w:before="30" w:after="30"/>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lang w:eastAsia="ko-KR"/>
              </w:rPr>
            </w:pPr>
            <w:r w:rsidRPr="00D96DE2">
              <w:rPr>
                <w:sz w:val="20"/>
              </w:rPr>
              <w:t>E-UTRA</w:t>
            </w:r>
            <w:r>
              <w:rPr>
                <w:sz w:val="20"/>
              </w:rPr>
              <w:t>频段</w:t>
            </w:r>
            <w:r w:rsidRPr="00D96DE2">
              <w:rPr>
                <w:sz w:val="20"/>
                <w:lang w:eastAsia="ko-KR"/>
              </w:rPr>
              <w:t>34</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lang w:eastAsia="ko-KR"/>
              </w:rPr>
            </w:pPr>
            <w:r w:rsidRPr="00D96DE2">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r w:rsidRPr="00D96DE2">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r w:rsidRPr="00D96DE2">
              <w:rPr>
                <w:sz w:val="20"/>
                <w:lang w:eastAsia="ko-KR"/>
              </w:rPr>
              <w:t>3</w:t>
            </w:r>
          </w:p>
        </w:tc>
      </w:tr>
      <w:tr w:rsidR="00592216" w:rsidRPr="001E0FA4"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spacing w:before="30" w:after="30"/>
              <w:jc w:val="center"/>
            </w:pPr>
          </w:p>
        </w:tc>
        <w:tc>
          <w:tcPr>
            <w:tcW w:w="2826" w:type="dxa"/>
            <w:tcBorders>
              <w:top w:val="nil"/>
              <w:left w:val="nil"/>
              <w:bottom w:val="single" w:sz="4" w:space="0" w:color="auto"/>
              <w:right w:val="single" w:sz="4" w:space="0" w:color="auto"/>
            </w:tcBorders>
            <w:shd w:val="clear" w:color="auto" w:fill="auto"/>
          </w:tcPr>
          <w:p w:rsidR="00592216" w:rsidRPr="00152B13" w:rsidRDefault="00592216" w:rsidP="00592216">
            <w:pPr>
              <w:pStyle w:val="Tabletext"/>
              <w:spacing w:before="30" w:after="30"/>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spacing w:before="30" w:after="30"/>
              <w:rPr>
                <w:sz w:val="20"/>
                <w:lang w:eastAsia="ja-JP"/>
              </w:rPr>
            </w:pPr>
            <w:r w:rsidRPr="00152B13">
              <w:rPr>
                <w:sz w:val="20"/>
                <w:lang w:eastAsia="ja-JP"/>
              </w:rPr>
              <w:t>860</w:t>
            </w:r>
          </w:p>
        </w:tc>
        <w:tc>
          <w:tcPr>
            <w:tcW w:w="305"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spacing w:before="30" w:after="30"/>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spacing w:before="30" w:after="30"/>
              <w:rPr>
                <w:sz w:val="20"/>
                <w:lang w:eastAsia="ja-JP"/>
              </w:rPr>
            </w:pPr>
            <w:r w:rsidRPr="00152B13">
              <w:rPr>
                <w:sz w:val="20"/>
                <w:lang w:eastAsia="ja-JP"/>
              </w:rPr>
              <w:t>890</w:t>
            </w:r>
          </w:p>
        </w:tc>
        <w:tc>
          <w:tcPr>
            <w:tcW w:w="1222"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spacing w:before="30" w:after="30"/>
              <w:jc w:val="center"/>
              <w:rPr>
                <w:sz w:val="20"/>
                <w:lang w:eastAsia="ko-KR"/>
              </w:rPr>
            </w:pPr>
            <w:r w:rsidRPr="00152B13">
              <w:rPr>
                <w:sz w:val="20"/>
              </w:rPr>
              <w:t>-</w:t>
            </w:r>
            <w:r w:rsidRPr="00152B13">
              <w:rPr>
                <w:sz w:val="20"/>
                <w:lang w:eastAsia="ko-KR"/>
              </w:rPr>
              <w:t>4</w:t>
            </w:r>
            <w:r w:rsidRPr="00152B13">
              <w:rPr>
                <w:sz w:val="20"/>
                <w:lang w:eastAsia="ja-JP"/>
              </w:rPr>
              <w:t>0</w:t>
            </w:r>
          </w:p>
        </w:tc>
        <w:tc>
          <w:tcPr>
            <w:tcW w:w="920"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spacing w:before="30" w:after="30"/>
              <w:jc w:val="center"/>
              <w:rPr>
                <w:sz w:val="20"/>
                <w:lang w:eastAsia="ja-JP"/>
              </w:rPr>
            </w:pPr>
            <w:r w:rsidRPr="00152B13">
              <w:rPr>
                <w:sz w:val="20"/>
                <w:lang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spacing w:before="30" w:after="30"/>
              <w:jc w:val="center"/>
              <w:rPr>
                <w:sz w:val="20"/>
                <w:lang w:eastAsia="ja-JP"/>
              </w:rPr>
            </w:pPr>
            <w:r w:rsidRPr="00152B13">
              <w:rPr>
                <w:sz w:val="20"/>
                <w:lang w:eastAsia="ko-KR"/>
              </w:rPr>
              <w:t>3</w:t>
            </w:r>
            <w:r w:rsidRPr="00152B13">
              <w:rPr>
                <w:sz w:val="20"/>
                <w:lang w:eastAsia="ja-JP"/>
              </w:rPr>
              <w:t>, 8</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spacing w:before="30" w:after="30"/>
              <w:jc w:val="center"/>
            </w:pPr>
          </w:p>
        </w:tc>
        <w:tc>
          <w:tcPr>
            <w:tcW w:w="2826" w:type="dxa"/>
            <w:tcBorders>
              <w:top w:val="nil"/>
              <w:left w:val="nil"/>
              <w:bottom w:val="single" w:sz="4" w:space="0" w:color="auto"/>
              <w:right w:val="single" w:sz="4" w:space="0" w:color="auto"/>
            </w:tcBorders>
            <w:shd w:val="clear" w:color="auto" w:fill="auto"/>
          </w:tcPr>
          <w:p w:rsidR="00592216" w:rsidRPr="00D96DE2" w:rsidRDefault="00592216" w:rsidP="00592216">
            <w:pPr>
              <w:pStyle w:val="Tabletext"/>
              <w:spacing w:before="30" w:after="30"/>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lang w:eastAsia="ja-JP"/>
              </w:rPr>
            </w:pPr>
            <w:r w:rsidRPr="00D96DE2">
              <w:rPr>
                <w:sz w:val="20"/>
                <w:lang w:eastAsia="ja-JP"/>
              </w:rPr>
              <w:t>945</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lang w:eastAsia="ja-JP"/>
              </w:rPr>
            </w:pPr>
            <w:r w:rsidRPr="00D96DE2">
              <w:rPr>
                <w:sz w:val="20"/>
                <w:lang w:eastAsia="ja-JP"/>
              </w:rPr>
              <w:t>960</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w:t>
            </w:r>
            <w:r w:rsidRPr="00D96DE2">
              <w:rPr>
                <w:sz w:val="20"/>
                <w:lang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ja-JP"/>
              </w:rPr>
            </w:pPr>
            <w:r w:rsidRPr="00D96DE2">
              <w:rPr>
                <w:sz w:val="20"/>
                <w:lang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r w:rsidRPr="00D96DE2">
              <w:rPr>
                <w:sz w:val="20"/>
                <w:lang w:eastAsia="ko-KR"/>
              </w:rPr>
              <w:t>3</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spacing w:before="30" w:after="30"/>
              <w:jc w:val="center"/>
            </w:pPr>
          </w:p>
        </w:tc>
        <w:tc>
          <w:tcPr>
            <w:tcW w:w="2826" w:type="dxa"/>
            <w:tcBorders>
              <w:top w:val="nil"/>
              <w:left w:val="nil"/>
              <w:bottom w:val="single" w:sz="4" w:space="0" w:color="auto"/>
              <w:right w:val="single" w:sz="4" w:space="0" w:color="auto"/>
            </w:tcBorders>
            <w:shd w:val="clear" w:color="auto" w:fill="auto"/>
          </w:tcPr>
          <w:p w:rsidR="00592216" w:rsidRPr="00D96DE2" w:rsidRDefault="00592216" w:rsidP="00592216">
            <w:pPr>
              <w:pStyle w:val="Tabletext"/>
              <w:spacing w:before="30" w:after="30"/>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sidRPr="00D96DE2">
              <w:rPr>
                <w:sz w:val="20"/>
              </w:rPr>
              <w:t>1884.5</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sidRPr="00D96DE2">
              <w:rPr>
                <w:sz w:val="20"/>
              </w:rPr>
              <w:t>1915.7</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-41</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rPr>
            </w:pPr>
            <w:r w:rsidRPr="00D96DE2">
              <w:rPr>
                <w:sz w:val="20"/>
              </w:rPr>
              <w:t>0.3</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ja-JP"/>
              </w:rPr>
            </w:pPr>
            <w:r w:rsidRPr="00D96DE2">
              <w:rPr>
                <w:sz w:val="20"/>
                <w:lang w:eastAsia="ko-KR"/>
              </w:rPr>
              <w:t>3, 4</w:t>
            </w:r>
            <w:r w:rsidRPr="00D96DE2">
              <w:rPr>
                <w:sz w:val="20"/>
                <w:lang w:eastAsia="ja-JP"/>
              </w:rPr>
              <w:t>, 7</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spacing w:before="30" w:after="30"/>
              <w:jc w:val="center"/>
            </w:pPr>
          </w:p>
        </w:tc>
        <w:tc>
          <w:tcPr>
            <w:tcW w:w="2826" w:type="dxa"/>
            <w:tcBorders>
              <w:top w:val="nil"/>
              <w:left w:val="nil"/>
              <w:bottom w:val="single" w:sz="4" w:space="0" w:color="auto"/>
              <w:right w:val="single" w:sz="4" w:space="0" w:color="auto"/>
            </w:tcBorders>
            <w:shd w:val="clear" w:color="auto" w:fill="auto"/>
          </w:tcPr>
          <w:p w:rsidR="00592216" w:rsidRPr="00D96DE2" w:rsidRDefault="00592216" w:rsidP="00592216">
            <w:pPr>
              <w:pStyle w:val="Tabletext"/>
              <w:spacing w:before="30" w:after="30"/>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sidRPr="00D96DE2">
              <w:rPr>
                <w:sz w:val="20"/>
              </w:rPr>
              <w:t>1839.9</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sidRPr="00D96DE2">
              <w:rPr>
                <w:sz w:val="20"/>
              </w:rPr>
              <w:t>1879.9</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lang w:eastAsia="ja-JP"/>
              </w:rPr>
            </w:pPr>
            <w:r w:rsidRPr="00D96DE2">
              <w:rPr>
                <w:sz w:val="20"/>
                <w:lang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r w:rsidRPr="00D96DE2">
              <w:rPr>
                <w:sz w:val="20"/>
                <w:lang w:eastAsia="ko-KR"/>
              </w:rPr>
              <w:t>3</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spacing w:before="30" w:after="30"/>
              <w:jc w:val="center"/>
            </w:pPr>
          </w:p>
        </w:tc>
        <w:tc>
          <w:tcPr>
            <w:tcW w:w="2826" w:type="dxa"/>
            <w:tcBorders>
              <w:top w:val="nil"/>
              <w:left w:val="nil"/>
              <w:bottom w:val="single" w:sz="4" w:space="0" w:color="auto"/>
              <w:right w:val="single" w:sz="4" w:space="0" w:color="auto"/>
            </w:tcBorders>
            <w:shd w:val="clear" w:color="auto" w:fill="auto"/>
          </w:tcPr>
          <w:p w:rsidR="00592216" w:rsidRPr="00D96DE2" w:rsidRDefault="00592216" w:rsidP="00592216">
            <w:pPr>
              <w:pStyle w:val="Tabletext"/>
              <w:spacing w:before="30" w:after="30"/>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lang w:eastAsia="ja-JP"/>
              </w:rPr>
            </w:pPr>
            <w:r w:rsidRPr="00D96DE2">
              <w:rPr>
                <w:sz w:val="20"/>
                <w:lang w:eastAsia="ja-JP"/>
              </w:rPr>
              <w:t>2545</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lang w:eastAsia="ja-JP"/>
              </w:rPr>
            </w:pPr>
            <w:r w:rsidRPr="00D96DE2">
              <w:rPr>
                <w:sz w:val="20"/>
                <w:lang w:eastAsia="ja-JP"/>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lang w:eastAsia="ja-JP"/>
              </w:rPr>
            </w:pPr>
            <w:r w:rsidRPr="00D96DE2">
              <w:rPr>
                <w:sz w:val="20"/>
                <w:lang w:eastAsia="ja-JP"/>
              </w:rPr>
              <w:t>2575</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lang w:eastAsia="ja-JP"/>
              </w:rPr>
            </w:pPr>
            <w:r w:rsidRPr="00D96DE2">
              <w:rPr>
                <w:sz w:val="20"/>
                <w:lang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ja-JP"/>
              </w:rPr>
            </w:pPr>
            <w:r w:rsidRPr="00D96DE2">
              <w:rPr>
                <w:sz w:val="20"/>
                <w:lang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p>
        </w:tc>
      </w:tr>
      <w:tr w:rsidR="00592216" w:rsidRPr="00D96DE2" w:rsidTr="00592216">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592216" w:rsidRPr="00152B13" w:rsidRDefault="00592216" w:rsidP="00592216">
            <w:pPr>
              <w:pStyle w:val="Tabletext"/>
              <w:spacing w:before="30" w:after="30"/>
              <w:jc w:val="center"/>
            </w:pPr>
          </w:p>
        </w:tc>
        <w:tc>
          <w:tcPr>
            <w:tcW w:w="2826" w:type="dxa"/>
            <w:tcBorders>
              <w:top w:val="nil"/>
              <w:left w:val="nil"/>
              <w:bottom w:val="single" w:sz="4" w:space="0" w:color="auto"/>
              <w:right w:val="single" w:sz="4" w:space="0" w:color="auto"/>
            </w:tcBorders>
            <w:shd w:val="clear" w:color="auto" w:fill="auto"/>
          </w:tcPr>
          <w:p w:rsidR="00592216" w:rsidRPr="00D96DE2" w:rsidRDefault="00592216" w:rsidP="00592216">
            <w:pPr>
              <w:pStyle w:val="Tabletext"/>
              <w:spacing w:before="30" w:after="30"/>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lang w:eastAsia="ja-JP"/>
              </w:rPr>
            </w:pPr>
            <w:r w:rsidRPr="00D96DE2">
              <w:rPr>
                <w:sz w:val="20"/>
                <w:lang w:eastAsia="ja-JP"/>
              </w:rPr>
              <w:t>2595</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lang w:eastAsia="ja-JP"/>
              </w:rPr>
            </w:pPr>
            <w:r w:rsidRPr="00D96DE2">
              <w:rPr>
                <w:sz w:val="20"/>
                <w:lang w:eastAsia="ja-JP"/>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lang w:eastAsia="ja-JP"/>
              </w:rPr>
            </w:pPr>
            <w:r w:rsidRPr="00D96DE2">
              <w:rPr>
                <w:sz w:val="20"/>
                <w:lang w:eastAsia="ja-JP"/>
              </w:rPr>
              <w:t>2645</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lang w:eastAsia="ja-JP"/>
              </w:rPr>
            </w:pPr>
            <w:r w:rsidRPr="00D96DE2">
              <w:rPr>
                <w:sz w:val="20"/>
                <w:lang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ja-JP"/>
              </w:rPr>
            </w:pPr>
            <w:r w:rsidRPr="00D96DE2">
              <w:rPr>
                <w:sz w:val="20"/>
                <w:lang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p>
        </w:tc>
      </w:tr>
      <w:tr w:rsidR="00592216" w:rsidRPr="00D96DE2" w:rsidTr="00592216">
        <w:trPr>
          <w:trHeight w:val="225"/>
          <w:jc w:val="center"/>
        </w:trPr>
        <w:tc>
          <w:tcPr>
            <w:tcW w:w="1613" w:type="dxa"/>
            <w:vMerge w:val="restart"/>
            <w:tcBorders>
              <w:left w:val="single" w:sz="4" w:space="0" w:color="auto"/>
              <w:right w:val="single" w:sz="4" w:space="0" w:color="auto"/>
            </w:tcBorders>
            <w:shd w:val="clear" w:color="auto" w:fill="auto"/>
          </w:tcPr>
          <w:p w:rsidR="00592216" w:rsidRPr="00152B13" w:rsidRDefault="00592216" w:rsidP="00592216">
            <w:pPr>
              <w:pStyle w:val="Tabletext"/>
              <w:spacing w:before="30" w:after="30"/>
              <w:jc w:val="center"/>
              <w:rPr>
                <w:lang w:eastAsia="ko-KR"/>
              </w:rPr>
            </w:pPr>
            <w:r w:rsidRPr="00152B13">
              <w:rPr>
                <w:lang w:eastAsia="ko-KR"/>
              </w:rPr>
              <w:t>CA_1A-21A</w:t>
            </w: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E-UTRA</w:t>
            </w:r>
            <w:r>
              <w:rPr>
                <w:sz w:val="20"/>
              </w:rPr>
              <w:t>频段</w:t>
            </w:r>
            <w:r w:rsidRPr="00D96DE2">
              <w:rPr>
                <w:sz w:val="20"/>
              </w:rPr>
              <w:t>11</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DL_low</w:t>
            </w:r>
            <w:r w:rsidRPr="00D96DE2">
              <w:rPr>
                <w:sz w:val="20"/>
              </w:rPr>
              <w:t xml:space="preserve"> </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-35</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r w:rsidRPr="00D96DE2">
              <w:rPr>
                <w:sz w:val="20"/>
                <w:lang w:eastAsia="ko-KR"/>
              </w:rPr>
              <w:t xml:space="preserve">3, </w:t>
            </w:r>
            <w:r w:rsidRPr="00D96DE2">
              <w:rPr>
                <w:sz w:val="20"/>
              </w:rPr>
              <w:t>1</w:t>
            </w:r>
            <w:r w:rsidRPr="00D96DE2">
              <w:rPr>
                <w:sz w:val="20"/>
                <w:lang w:eastAsia="ko-KR"/>
              </w:rPr>
              <w:t>6</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spacing w:before="30" w:after="30"/>
              <w:jc w:val="center"/>
              <w:rPr>
                <w:lang w:eastAsia="ko-KR"/>
              </w:rP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E-UTRA</w:t>
            </w:r>
            <w:r>
              <w:rPr>
                <w:sz w:val="20"/>
              </w:rPr>
              <w:t>频段</w:t>
            </w:r>
            <w:r w:rsidRPr="00D96DE2">
              <w:rPr>
                <w:sz w:val="20"/>
              </w:rPr>
              <w:t>1, 18, 19, 28, 34</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DL_low</w:t>
            </w:r>
            <w:r w:rsidRPr="00D96DE2">
              <w:rPr>
                <w:sz w:val="20"/>
              </w:rPr>
              <w:t xml:space="preserve"> </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spacing w:before="30" w:after="30"/>
              <w:jc w:val="center"/>
              <w:rPr>
                <w:lang w:eastAsia="ko-KR"/>
              </w:rP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E-UTRA</w:t>
            </w:r>
            <w:r>
              <w:rPr>
                <w:sz w:val="20"/>
              </w:rPr>
              <w:t>频段</w:t>
            </w:r>
            <w:r w:rsidRPr="00D96DE2">
              <w:rPr>
                <w:sz w:val="20"/>
              </w:rPr>
              <w:t>21</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DL_low</w:t>
            </w:r>
            <w:r w:rsidRPr="00D96DE2">
              <w:rPr>
                <w:sz w:val="20"/>
              </w:rPr>
              <w:t xml:space="preserve"> </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r w:rsidRPr="00D96DE2">
              <w:rPr>
                <w:sz w:val="20"/>
              </w:rPr>
              <w:t>1</w:t>
            </w:r>
            <w:r w:rsidRPr="00D96DE2">
              <w:rPr>
                <w:sz w:val="20"/>
                <w:lang w:eastAsia="ko-KR"/>
              </w:rPr>
              <w:t>6</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spacing w:before="30" w:after="30"/>
              <w:jc w:val="center"/>
              <w:rPr>
                <w:lang w:eastAsia="ko-KR"/>
              </w:rPr>
            </w:pPr>
          </w:p>
        </w:tc>
        <w:tc>
          <w:tcPr>
            <w:tcW w:w="2826"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1884.5</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1915.7</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-41</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rPr>
            </w:pPr>
            <w:r w:rsidRPr="00D96DE2">
              <w:rPr>
                <w:sz w:val="20"/>
              </w:rPr>
              <w:t>0.3</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r w:rsidRPr="00D96DE2">
              <w:rPr>
                <w:sz w:val="20"/>
                <w:lang w:eastAsia="ko-KR"/>
              </w:rPr>
              <w:t>4</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spacing w:before="30" w:after="30"/>
              <w:jc w:val="center"/>
              <w:rPr>
                <w:lang w:eastAsia="ko-KR"/>
              </w:rPr>
            </w:pPr>
          </w:p>
        </w:tc>
        <w:tc>
          <w:tcPr>
            <w:tcW w:w="2826"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945</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960</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spacing w:before="30" w:after="30"/>
              <w:jc w:val="center"/>
              <w:rPr>
                <w:lang w:eastAsia="ko-KR"/>
              </w:rPr>
            </w:pPr>
          </w:p>
        </w:tc>
        <w:tc>
          <w:tcPr>
            <w:tcW w:w="2826"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1839.9</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1879.9</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spacing w:before="30" w:after="30"/>
              <w:jc w:val="center"/>
              <w:rPr>
                <w:lang w:eastAsia="ko-KR"/>
              </w:rP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2545</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2575</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p>
        </w:tc>
      </w:tr>
      <w:tr w:rsidR="00592216" w:rsidRPr="00D96DE2" w:rsidTr="00592216">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592216" w:rsidRPr="00152B13" w:rsidRDefault="00592216" w:rsidP="00592216">
            <w:pPr>
              <w:pStyle w:val="Tabletext"/>
              <w:spacing w:before="30" w:after="30"/>
              <w:jc w:val="center"/>
              <w:rPr>
                <w:lang w:eastAsia="ko-KR"/>
              </w:rP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2595</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2645</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p>
        </w:tc>
      </w:tr>
      <w:tr w:rsidR="00592216" w:rsidRPr="00D96DE2" w:rsidTr="00592216">
        <w:trPr>
          <w:trHeight w:val="225"/>
          <w:jc w:val="center"/>
        </w:trPr>
        <w:tc>
          <w:tcPr>
            <w:tcW w:w="1613" w:type="dxa"/>
            <w:vMerge w:val="restart"/>
            <w:tcBorders>
              <w:left w:val="single" w:sz="4" w:space="0" w:color="auto"/>
              <w:right w:val="single" w:sz="4" w:space="0" w:color="auto"/>
            </w:tcBorders>
            <w:shd w:val="clear" w:color="auto" w:fill="auto"/>
          </w:tcPr>
          <w:p w:rsidR="00592216" w:rsidRPr="00152B13" w:rsidRDefault="00592216" w:rsidP="00592216">
            <w:pPr>
              <w:pStyle w:val="Tabletext"/>
              <w:spacing w:before="30" w:after="30"/>
              <w:jc w:val="center"/>
              <w:rPr>
                <w:lang w:eastAsia="ko-KR"/>
              </w:rPr>
            </w:pPr>
            <w:r w:rsidRPr="00152B13">
              <w:rPr>
                <w:lang w:eastAsia="ko-KR"/>
              </w:rPr>
              <w:t>CA_2A-4A</w:t>
            </w: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lang w:eastAsia="ko-KR"/>
              </w:rPr>
            </w:pPr>
            <w:r w:rsidRPr="00D96DE2">
              <w:rPr>
                <w:sz w:val="20"/>
              </w:rPr>
              <w:t>E-UTRA</w:t>
            </w:r>
            <w:r>
              <w:rPr>
                <w:sz w:val="20"/>
              </w:rPr>
              <w:t>频段</w:t>
            </w:r>
            <w:r w:rsidRPr="00D96DE2">
              <w:rPr>
                <w:sz w:val="20"/>
              </w:rPr>
              <w:t>4, 5, 10, 12, 13, 14, 17</w:t>
            </w:r>
            <w:r w:rsidRPr="00D96DE2">
              <w:rPr>
                <w:sz w:val="20"/>
                <w:lang w:eastAsia="zh-CN"/>
              </w:rPr>
              <w:t xml:space="preserve">, 22, 23, 24, 26, 27, </w:t>
            </w:r>
            <w:r w:rsidRPr="00D96DE2">
              <w:rPr>
                <w:sz w:val="20"/>
              </w:rPr>
              <w:t>28, 29,</w:t>
            </w:r>
            <w:r w:rsidRPr="00D96DE2">
              <w:rPr>
                <w:sz w:val="20"/>
                <w:lang w:eastAsia="ko-KR"/>
              </w:rPr>
              <w:t xml:space="preserve"> 30,</w:t>
            </w:r>
            <w:r w:rsidRPr="00D96DE2">
              <w:rPr>
                <w:sz w:val="20"/>
              </w:rPr>
              <w:t xml:space="preserve"> </w:t>
            </w:r>
            <w:r w:rsidRPr="00D96DE2">
              <w:rPr>
                <w:sz w:val="20"/>
                <w:lang w:eastAsia="zh-CN"/>
              </w:rPr>
              <w:t>41</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DL_low</w:t>
            </w:r>
            <w:r w:rsidRPr="00D96DE2">
              <w:rPr>
                <w:sz w:val="20"/>
              </w:rPr>
              <w:t xml:space="preserve"> </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spacing w:before="30" w:after="30"/>
              <w:jc w:val="cente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E-UTRA</w:t>
            </w:r>
            <w:r>
              <w:rPr>
                <w:sz w:val="20"/>
              </w:rPr>
              <w:t>频段</w:t>
            </w:r>
            <w:r w:rsidRPr="00D96DE2">
              <w:rPr>
                <w:sz w:val="20"/>
              </w:rPr>
              <w:t>2, 25</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DL_low</w:t>
            </w:r>
            <w:r w:rsidRPr="00D96DE2">
              <w:rPr>
                <w:sz w:val="20"/>
              </w:rPr>
              <w:t xml:space="preserve"> </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r w:rsidRPr="00D96DE2">
              <w:rPr>
                <w:sz w:val="20"/>
                <w:lang w:eastAsia="ko-KR"/>
              </w:rPr>
              <w:t>3</w:t>
            </w:r>
          </w:p>
        </w:tc>
      </w:tr>
      <w:tr w:rsidR="00592216" w:rsidRPr="00D96DE2" w:rsidTr="00592216">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592216" w:rsidRPr="00152B13" w:rsidRDefault="00592216" w:rsidP="00592216">
            <w:pPr>
              <w:pStyle w:val="Tabletext"/>
              <w:spacing w:before="30" w:after="30"/>
              <w:jc w:val="cente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E-UTRA</w:t>
            </w:r>
            <w:r>
              <w:rPr>
                <w:sz w:val="20"/>
              </w:rPr>
              <w:t>频段</w:t>
            </w:r>
            <w:r w:rsidRPr="00D96DE2">
              <w:rPr>
                <w:sz w:val="20"/>
                <w:lang w:eastAsia="ko-KR"/>
              </w:rPr>
              <w:t xml:space="preserve">42, </w:t>
            </w:r>
            <w:r w:rsidRPr="00D96DE2">
              <w:rPr>
                <w:sz w:val="20"/>
                <w:lang w:eastAsia="zh-CN"/>
              </w:rPr>
              <w:t>43</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DL_low</w:t>
            </w:r>
            <w:r w:rsidRPr="00D96DE2">
              <w:rPr>
                <w:sz w:val="20"/>
              </w:rPr>
              <w:t xml:space="preserve"> </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r w:rsidRPr="00D96DE2">
              <w:rPr>
                <w:sz w:val="20"/>
              </w:rPr>
              <w:t>2</w:t>
            </w:r>
          </w:p>
        </w:tc>
      </w:tr>
      <w:tr w:rsidR="00592216" w:rsidRPr="00D96DE2" w:rsidTr="00592216">
        <w:trPr>
          <w:trHeight w:val="225"/>
          <w:jc w:val="center"/>
        </w:trPr>
        <w:tc>
          <w:tcPr>
            <w:tcW w:w="1613" w:type="dxa"/>
            <w:vMerge w:val="restart"/>
            <w:tcBorders>
              <w:left w:val="single" w:sz="4" w:space="0" w:color="auto"/>
              <w:right w:val="single" w:sz="4" w:space="0" w:color="auto"/>
            </w:tcBorders>
            <w:shd w:val="clear" w:color="auto" w:fill="auto"/>
          </w:tcPr>
          <w:p w:rsidR="00592216" w:rsidRPr="00152B13" w:rsidRDefault="00592216" w:rsidP="00592216">
            <w:pPr>
              <w:pStyle w:val="Tabletext"/>
              <w:spacing w:before="30" w:after="30"/>
              <w:jc w:val="center"/>
              <w:rPr>
                <w:lang w:eastAsia="ko-KR"/>
              </w:rPr>
            </w:pPr>
            <w:r w:rsidRPr="00152B13">
              <w:rPr>
                <w:lang w:eastAsia="ko-KR"/>
              </w:rPr>
              <w:t>CA_2A-13A</w:t>
            </w:r>
          </w:p>
        </w:tc>
        <w:tc>
          <w:tcPr>
            <w:tcW w:w="2826"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lang w:eastAsia="ko-KR"/>
              </w:rPr>
            </w:pPr>
            <w:r w:rsidRPr="00D96DE2">
              <w:rPr>
                <w:sz w:val="20"/>
                <w:lang w:eastAsia="ko-KR"/>
              </w:rPr>
              <w:t>E-UTRA</w:t>
            </w:r>
            <w:r>
              <w:rPr>
                <w:sz w:val="20"/>
                <w:lang w:eastAsia="ko-KR"/>
              </w:rPr>
              <w:t>频段</w:t>
            </w:r>
            <w:r w:rsidRPr="00D96DE2">
              <w:rPr>
                <w:sz w:val="20"/>
                <w:lang w:eastAsia="ko-KR"/>
              </w:rPr>
              <w:t>4, 5, 10, 12, 13, 17, 22, 23, 26, 27, 29, 41, 42</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rPr>
            </w:pPr>
            <w:r w:rsidRPr="00D96DE2">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rPr>
            </w:pP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spacing w:before="30" w:after="30"/>
              <w:jc w:val="center"/>
            </w:pPr>
          </w:p>
        </w:tc>
        <w:tc>
          <w:tcPr>
            <w:tcW w:w="2826"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lang w:eastAsia="ko-KR"/>
              </w:rPr>
            </w:pPr>
            <w:r w:rsidRPr="00D96DE2">
              <w:rPr>
                <w:sz w:val="20"/>
              </w:rPr>
              <w:t>E-UTRA</w:t>
            </w:r>
            <w:r>
              <w:rPr>
                <w:sz w:val="20"/>
              </w:rPr>
              <w:t>频段</w:t>
            </w:r>
            <w:r w:rsidRPr="00D96DE2">
              <w:rPr>
                <w:sz w:val="20"/>
                <w:lang w:eastAsia="ko-KR"/>
              </w:rPr>
              <w:t xml:space="preserve">2,14, 25 </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rPr>
            </w:pPr>
            <w:r w:rsidRPr="00D96DE2">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r w:rsidRPr="00D96DE2">
              <w:rPr>
                <w:sz w:val="20"/>
                <w:lang w:eastAsia="ko-KR"/>
              </w:rPr>
              <w:t>3</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spacing w:before="30" w:after="30"/>
              <w:jc w:val="center"/>
            </w:pPr>
          </w:p>
        </w:tc>
        <w:tc>
          <w:tcPr>
            <w:tcW w:w="2826"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lang w:eastAsia="ko-KR"/>
              </w:rPr>
            </w:pPr>
            <w:r w:rsidRPr="00D96DE2">
              <w:rPr>
                <w:sz w:val="20"/>
              </w:rPr>
              <w:t>E-UTRA</w:t>
            </w:r>
            <w:r>
              <w:rPr>
                <w:sz w:val="20"/>
              </w:rPr>
              <w:t>频段</w:t>
            </w:r>
            <w:r w:rsidRPr="00D96DE2">
              <w:rPr>
                <w:sz w:val="20"/>
                <w:lang w:eastAsia="ko-KR"/>
              </w:rPr>
              <w:t>24, 30, 43</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rPr>
            </w:pPr>
            <w:r w:rsidRPr="00D96DE2">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r w:rsidRPr="00D96DE2">
              <w:rPr>
                <w:sz w:val="20"/>
                <w:lang w:eastAsia="ko-KR"/>
              </w:rPr>
              <w:t>2</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spacing w:before="30" w:after="30"/>
              <w:jc w:val="center"/>
            </w:pPr>
          </w:p>
        </w:tc>
        <w:tc>
          <w:tcPr>
            <w:tcW w:w="2826"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sidRPr="00D96DE2">
              <w:rPr>
                <w:sz w:val="20"/>
              </w:rPr>
              <w:t>7</w:t>
            </w:r>
            <w:r w:rsidRPr="00D96DE2">
              <w:rPr>
                <w:sz w:val="20"/>
                <w:lang w:eastAsia="ko-KR"/>
              </w:rPr>
              <w:t>69</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lang w:eastAsia="ko-KR"/>
              </w:rPr>
            </w:pPr>
            <w:r w:rsidRPr="00D96DE2">
              <w:rPr>
                <w:sz w:val="20"/>
              </w:rPr>
              <w:t>77</w:t>
            </w:r>
            <w:r w:rsidRPr="00D96DE2">
              <w:rPr>
                <w:sz w:val="20"/>
                <w:lang w:eastAsia="ko-KR"/>
              </w:rPr>
              <w:t>5</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lang w:eastAsia="ko-KR"/>
              </w:rPr>
            </w:pPr>
            <w:r w:rsidRPr="00D96DE2">
              <w:rPr>
                <w:sz w:val="20"/>
              </w:rPr>
              <w:t>-3</w:t>
            </w:r>
            <w:r w:rsidRPr="00D96DE2">
              <w:rPr>
                <w:sz w:val="20"/>
                <w:lang w:eastAsia="ko-KR"/>
              </w:rPr>
              <w:t>5</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r w:rsidRPr="00D96DE2">
              <w:rPr>
                <w:sz w:val="20"/>
                <w:lang w:eastAsia="ko-KR"/>
              </w:rPr>
              <w:t>0.00625</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r w:rsidRPr="00D96DE2">
              <w:rPr>
                <w:sz w:val="20"/>
                <w:lang w:eastAsia="ko-KR"/>
              </w:rPr>
              <w:t>3</w:t>
            </w:r>
          </w:p>
        </w:tc>
      </w:tr>
      <w:tr w:rsidR="00592216" w:rsidRPr="00D96DE2" w:rsidTr="00592216">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592216" w:rsidRPr="00152B13" w:rsidRDefault="00592216" w:rsidP="00592216">
            <w:pPr>
              <w:pStyle w:val="Tabletext"/>
              <w:spacing w:before="30" w:after="30"/>
              <w:jc w:val="center"/>
            </w:pPr>
          </w:p>
        </w:tc>
        <w:tc>
          <w:tcPr>
            <w:tcW w:w="2826"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lang w:eastAsia="ko-KR"/>
              </w:rPr>
            </w:pPr>
            <w:r w:rsidRPr="00D96DE2">
              <w:rPr>
                <w:sz w:val="20"/>
              </w:rPr>
              <w:t>7</w:t>
            </w:r>
            <w:r w:rsidRPr="00D96DE2">
              <w:rPr>
                <w:sz w:val="20"/>
                <w:lang w:eastAsia="ko-KR"/>
              </w:rPr>
              <w:t>99</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lang w:eastAsia="ko-KR"/>
              </w:rPr>
            </w:pPr>
            <w:r w:rsidRPr="00D96DE2">
              <w:rPr>
                <w:sz w:val="20"/>
              </w:rPr>
              <w:t>80</w:t>
            </w:r>
            <w:r w:rsidRPr="00D96DE2">
              <w:rPr>
                <w:sz w:val="20"/>
                <w:lang w:eastAsia="ko-KR"/>
              </w:rPr>
              <w:t>5</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lang w:eastAsia="ko-KR"/>
              </w:rPr>
            </w:pPr>
            <w:r w:rsidRPr="00D96DE2">
              <w:rPr>
                <w:sz w:val="20"/>
              </w:rPr>
              <w:t>-</w:t>
            </w:r>
            <w:r w:rsidRPr="00D96DE2">
              <w:rPr>
                <w:sz w:val="20"/>
                <w:lang w:eastAsia="ko-KR"/>
              </w:rPr>
              <w:t>35</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r w:rsidRPr="00D96DE2">
              <w:rPr>
                <w:sz w:val="20"/>
                <w:lang w:eastAsia="ko-KR"/>
              </w:rPr>
              <w:t>0.00625</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r w:rsidRPr="00D96DE2">
              <w:rPr>
                <w:sz w:val="20"/>
                <w:lang w:eastAsia="ko-KR"/>
              </w:rPr>
              <w:t>3</w:t>
            </w:r>
          </w:p>
        </w:tc>
      </w:tr>
      <w:tr w:rsidR="00592216" w:rsidRPr="00D96DE2" w:rsidTr="00592216">
        <w:trPr>
          <w:trHeight w:val="225"/>
          <w:jc w:val="center"/>
        </w:trPr>
        <w:tc>
          <w:tcPr>
            <w:tcW w:w="1613" w:type="dxa"/>
            <w:vMerge w:val="restart"/>
            <w:tcBorders>
              <w:left w:val="single" w:sz="4" w:space="0" w:color="auto"/>
              <w:right w:val="single" w:sz="4" w:space="0" w:color="auto"/>
            </w:tcBorders>
            <w:shd w:val="clear" w:color="auto" w:fill="auto"/>
          </w:tcPr>
          <w:p w:rsidR="00592216" w:rsidRPr="00152B13" w:rsidRDefault="00592216" w:rsidP="00592216">
            <w:pPr>
              <w:pStyle w:val="Tabletext"/>
              <w:spacing w:before="30" w:after="30"/>
              <w:jc w:val="center"/>
              <w:rPr>
                <w:lang w:eastAsia="ko-KR"/>
              </w:rPr>
            </w:pPr>
            <w:r w:rsidRPr="00152B13">
              <w:rPr>
                <w:lang w:eastAsia="ko-KR"/>
              </w:rPr>
              <w:t>CA_3A-5A</w:t>
            </w: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E-UTRA</w:t>
            </w:r>
            <w:r>
              <w:rPr>
                <w:sz w:val="20"/>
              </w:rPr>
              <w:t>频段</w:t>
            </w:r>
            <w:r w:rsidRPr="00D96DE2">
              <w:rPr>
                <w:sz w:val="20"/>
              </w:rPr>
              <w:t xml:space="preserve">1, </w:t>
            </w:r>
            <w:r w:rsidRPr="00D96DE2">
              <w:rPr>
                <w:sz w:val="20"/>
                <w:lang w:eastAsia="ko-KR"/>
              </w:rPr>
              <w:t xml:space="preserve">5, </w:t>
            </w:r>
            <w:r w:rsidRPr="00D96DE2">
              <w:rPr>
                <w:sz w:val="20"/>
              </w:rPr>
              <w:t>7, 8, 22, 28, 31, 38, 40, 42, 43</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spacing w:before="30" w:after="30"/>
              <w:jc w:val="cente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E-UTRA</w:t>
            </w:r>
            <w:r>
              <w:rPr>
                <w:sz w:val="20"/>
              </w:rPr>
              <w:t>频段</w:t>
            </w:r>
            <w:r w:rsidRPr="00D96DE2">
              <w:rPr>
                <w:sz w:val="20"/>
                <w:lang w:eastAsia="ko-KR"/>
              </w:rPr>
              <w:t>3,</w:t>
            </w:r>
            <w:r w:rsidRPr="00D96DE2">
              <w:rPr>
                <w:sz w:val="20"/>
              </w:rPr>
              <w:t>34</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r w:rsidRPr="00D96DE2">
              <w:rPr>
                <w:sz w:val="20"/>
                <w:lang w:eastAsia="ko-KR"/>
              </w:rPr>
              <w:t>3</w:t>
            </w:r>
          </w:p>
        </w:tc>
      </w:tr>
      <w:tr w:rsidR="00592216" w:rsidRPr="00D96DE2" w:rsidTr="00592216">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592216" w:rsidRPr="00152B13" w:rsidRDefault="00592216" w:rsidP="00592216">
            <w:pPr>
              <w:pStyle w:val="Tabletext"/>
              <w:spacing w:before="30" w:after="30"/>
              <w:jc w:val="cente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E-UTRA</w:t>
            </w:r>
            <w:r>
              <w:rPr>
                <w:sz w:val="20"/>
              </w:rPr>
              <w:t>频段</w:t>
            </w:r>
            <w:r w:rsidRPr="00D96DE2">
              <w:rPr>
                <w:sz w:val="20"/>
                <w:lang w:eastAsia="ko-KR"/>
              </w:rPr>
              <w:t>26</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sidRPr="00D96DE2">
              <w:rPr>
                <w:sz w:val="20"/>
              </w:rPr>
              <w:t>859</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sidRPr="00D96DE2">
              <w:rPr>
                <w:sz w:val="20"/>
              </w:rPr>
              <w:t>869</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lang w:eastAsia="ko-KR"/>
              </w:rPr>
              <w:t>-27</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rPr>
            </w:pPr>
            <w:r w:rsidRPr="00D96DE2">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p>
        </w:tc>
      </w:tr>
      <w:tr w:rsidR="00592216" w:rsidRPr="00D96DE2" w:rsidTr="00592216">
        <w:trPr>
          <w:trHeight w:val="225"/>
          <w:jc w:val="center"/>
        </w:trPr>
        <w:tc>
          <w:tcPr>
            <w:tcW w:w="1613" w:type="dxa"/>
            <w:vMerge w:val="restart"/>
            <w:tcBorders>
              <w:left w:val="single" w:sz="4" w:space="0" w:color="auto"/>
              <w:right w:val="single" w:sz="4" w:space="0" w:color="auto"/>
            </w:tcBorders>
            <w:shd w:val="clear" w:color="auto" w:fill="auto"/>
          </w:tcPr>
          <w:p w:rsidR="00592216" w:rsidRPr="00152B13" w:rsidRDefault="00592216" w:rsidP="00592216">
            <w:pPr>
              <w:pStyle w:val="Tabletext"/>
              <w:spacing w:before="30" w:after="30"/>
              <w:jc w:val="center"/>
              <w:rPr>
                <w:lang w:eastAsia="ko-KR"/>
              </w:rPr>
            </w:pPr>
            <w:r w:rsidRPr="00152B13">
              <w:rPr>
                <w:lang w:eastAsia="ko-KR"/>
              </w:rPr>
              <w:t>CA_3A-7A</w:t>
            </w: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E-UTRA</w:t>
            </w:r>
            <w:r>
              <w:rPr>
                <w:sz w:val="20"/>
              </w:rPr>
              <w:t>频段</w:t>
            </w:r>
            <w:r w:rsidRPr="00D96DE2">
              <w:rPr>
                <w:sz w:val="20"/>
              </w:rPr>
              <w:t>1</w:t>
            </w:r>
            <w:r w:rsidRPr="00D96DE2">
              <w:rPr>
                <w:sz w:val="20"/>
                <w:lang w:eastAsia="ko-KR"/>
              </w:rPr>
              <w:t xml:space="preserve">, </w:t>
            </w:r>
            <w:r w:rsidRPr="00D96DE2">
              <w:rPr>
                <w:sz w:val="20"/>
              </w:rPr>
              <w:t>7, 8</w:t>
            </w:r>
            <w:r w:rsidRPr="00D96DE2">
              <w:rPr>
                <w:sz w:val="20"/>
                <w:lang w:eastAsia="ko-KR"/>
              </w:rPr>
              <w:t>, 20, 26, 27,</w:t>
            </w:r>
            <w:r w:rsidRPr="00D96DE2">
              <w:rPr>
                <w:sz w:val="20"/>
              </w:rPr>
              <w:t xml:space="preserve"> 28,</w:t>
            </w:r>
            <w:r w:rsidRPr="00D96DE2">
              <w:rPr>
                <w:sz w:val="20"/>
                <w:lang w:eastAsia="ko-KR"/>
              </w:rPr>
              <w:t xml:space="preserve"> 29, 34, </w:t>
            </w:r>
            <w:r w:rsidRPr="00D96DE2">
              <w:rPr>
                <w:sz w:val="20"/>
              </w:rPr>
              <w:t xml:space="preserve">40, </w:t>
            </w:r>
            <w:r w:rsidRPr="00D96DE2">
              <w:rPr>
                <w:sz w:val="20"/>
                <w:lang w:eastAsia="ko-KR"/>
              </w:rPr>
              <w:t>41,</w:t>
            </w:r>
            <w:r w:rsidRPr="00D96DE2">
              <w:rPr>
                <w:sz w:val="20"/>
              </w:rPr>
              <w:t xml:space="preserve"> 43</w:t>
            </w:r>
            <w:r w:rsidRPr="00D96DE2">
              <w:rPr>
                <w:sz w:val="20"/>
                <w:lang w:eastAsia="ko-KR"/>
              </w:rPr>
              <w:t>, 44</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spacing w:before="30" w:after="30"/>
              <w:jc w:val="cente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lang w:eastAsia="ko-KR"/>
              </w:rPr>
            </w:pPr>
            <w:r w:rsidRPr="00D96DE2">
              <w:rPr>
                <w:sz w:val="20"/>
              </w:rPr>
              <w:t>E-UTRA</w:t>
            </w:r>
            <w:r>
              <w:rPr>
                <w:sz w:val="20"/>
              </w:rPr>
              <w:t>频段</w:t>
            </w:r>
            <w:r w:rsidRPr="00D96DE2">
              <w:rPr>
                <w:sz w:val="20"/>
                <w:lang w:eastAsia="ko-KR"/>
              </w:rPr>
              <w:t>3</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r w:rsidRPr="00D96DE2">
              <w:rPr>
                <w:sz w:val="20"/>
                <w:lang w:eastAsia="ko-KR"/>
              </w:rPr>
              <w:t>3</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spacing w:before="30" w:after="30"/>
              <w:jc w:val="cente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lang w:eastAsia="ko-KR"/>
              </w:rPr>
            </w:pPr>
            <w:r w:rsidRPr="00D96DE2">
              <w:rPr>
                <w:sz w:val="20"/>
              </w:rPr>
              <w:t>E-UTRA</w:t>
            </w:r>
            <w:r>
              <w:rPr>
                <w:sz w:val="20"/>
              </w:rPr>
              <w:t>频段</w:t>
            </w:r>
            <w:r w:rsidRPr="00D96DE2">
              <w:rPr>
                <w:sz w:val="20"/>
                <w:lang w:eastAsia="ko-KR"/>
              </w:rPr>
              <w:t>11, 18, 19, 21</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r w:rsidRPr="00D96DE2">
              <w:rPr>
                <w:sz w:val="20"/>
                <w:lang w:eastAsia="ko-KR"/>
              </w:rPr>
              <w:t>10</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spacing w:before="30" w:after="30"/>
              <w:jc w:val="cente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E-UTRA</w:t>
            </w:r>
            <w:r>
              <w:rPr>
                <w:sz w:val="20"/>
              </w:rPr>
              <w:t>频段</w:t>
            </w:r>
            <w:r w:rsidRPr="00D96DE2">
              <w:rPr>
                <w:sz w:val="20"/>
                <w:lang w:eastAsia="ko-KR"/>
              </w:rPr>
              <w:t>22, 42</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r w:rsidRPr="00D96DE2">
              <w:rPr>
                <w:sz w:val="20"/>
                <w:lang w:eastAsia="ko-KR"/>
              </w:rPr>
              <w:t>2</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spacing w:before="30" w:after="30"/>
              <w:jc w:val="center"/>
            </w:pPr>
          </w:p>
        </w:tc>
        <w:tc>
          <w:tcPr>
            <w:tcW w:w="2826" w:type="dxa"/>
            <w:tcBorders>
              <w:top w:val="nil"/>
              <w:left w:val="nil"/>
              <w:bottom w:val="single" w:sz="4" w:space="0" w:color="auto"/>
              <w:right w:val="single" w:sz="4" w:space="0" w:color="auto"/>
            </w:tcBorders>
            <w:shd w:val="clear" w:color="auto" w:fill="auto"/>
          </w:tcPr>
          <w:p w:rsidR="00592216" w:rsidRPr="00D96DE2" w:rsidRDefault="00592216" w:rsidP="00592216">
            <w:pPr>
              <w:pStyle w:val="Tabletext"/>
              <w:spacing w:before="30" w:after="30"/>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sidRPr="00D96DE2">
              <w:rPr>
                <w:sz w:val="20"/>
              </w:rPr>
              <w:t>1884.5</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rPr>
                <w:sz w:val="20"/>
              </w:rPr>
            </w:pPr>
            <w:r w:rsidRPr="00D96DE2">
              <w:rPr>
                <w:sz w:val="20"/>
              </w:rPr>
              <w:t>1915.7</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-41</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rPr>
            </w:pPr>
            <w:r w:rsidRPr="00D96DE2">
              <w:rPr>
                <w:sz w:val="20"/>
              </w:rPr>
              <w:t>0.3</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r w:rsidRPr="00D96DE2">
              <w:rPr>
                <w:sz w:val="20"/>
                <w:lang w:eastAsia="ko-KR"/>
              </w:rPr>
              <w:t>10</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spacing w:before="30" w:after="30"/>
              <w:jc w:val="cente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 xml:space="preserve">2570 </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2575</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+1.6</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rPr>
            </w:pPr>
            <w:r w:rsidRPr="00D96DE2">
              <w:rPr>
                <w:sz w:val="20"/>
              </w:rPr>
              <w:t>5</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r w:rsidRPr="00D96DE2">
              <w:rPr>
                <w:sz w:val="20"/>
                <w:lang w:eastAsia="ko-KR"/>
              </w:rPr>
              <w:t>3</w:t>
            </w:r>
            <w:r w:rsidRPr="00D96DE2">
              <w:rPr>
                <w:sz w:val="20"/>
              </w:rPr>
              <w:t xml:space="preserve">, </w:t>
            </w:r>
            <w:r w:rsidRPr="00D96DE2">
              <w:rPr>
                <w:sz w:val="20"/>
                <w:lang w:eastAsia="ko-KR"/>
              </w:rPr>
              <w:t>13, 14</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spacing w:before="30" w:after="30"/>
              <w:jc w:val="cente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2575</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2595</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-15.5</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rPr>
            </w:pPr>
            <w:r w:rsidRPr="00D96DE2">
              <w:rPr>
                <w:sz w:val="20"/>
              </w:rPr>
              <w:t>5</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r w:rsidRPr="00D96DE2">
              <w:rPr>
                <w:sz w:val="20"/>
                <w:lang w:eastAsia="ko-KR"/>
              </w:rPr>
              <w:t>3</w:t>
            </w:r>
            <w:r w:rsidRPr="00D96DE2">
              <w:rPr>
                <w:sz w:val="20"/>
              </w:rPr>
              <w:t xml:space="preserve">, </w:t>
            </w:r>
            <w:r w:rsidRPr="00D96DE2">
              <w:rPr>
                <w:sz w:val="20"/>
                <w:lang w:eastAsia="ko-KR"/>
              </w:rPr>
              <w:t>13</w:t>
            </w:r>
            <w:r w:rsidRPr="00D96DE2">
              <w:rPr>
                <w:sz w:val="20"/>
              </w:rPr>
              <w:t xml:space="preserve">, </w:t>
            </w:r>
            <w:r w:rsidRPr="00D96DE2">
              <w:rPr>
                <w:sz w:val="20"/>
                <w:lang w:eastAsia="ko-KR"/>
              </w:rPr>
              <w:t>14</w:t>
            </w:r>
          </w:p>
        </w:tc>
      </w:tr>
      <w:tr w:rsidR="00592216" w:rsidRPr="00D96DE2" w:rsidTr="00592216">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592216" w:rsidRPr="00152B13" w:rsidRDefault="00592216" w:rsidP="00592216">
            <w:pPr>
              <w:pStyle w:val="Tabletext"/>
              <w:spacing w:before="30" w:after="30"/>
              <w:jc w:val="cente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2595</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spacing w:before="30" w:after="30"/>
              <w:rPr>
                <w:sz w:val="20"/>
              </w:rPr>
            </w:pPr>
            <w:r w:rsidRPr="00D96DE2">
              <w:rPr>
                <w:sz w:val="20"/>
              </w:rPr>
              <w:t>2620</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spacing w:before="30" w:after="30"/>
              <w:jc w:val="center"/>
              <w:rPr>
                <w:sz w:val="20"/>
              </w:rPr>
            </w:pPr>
            <w:r w:rsidRPr="00D96DE2">
              <w:rPr>
                <w:sz w:val="20"/>
              </w:rPr>
              <w:t>-40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spacing w:before="30" w:after="30"/>
              <w:jc w:val="center"/>
              <w:rPr>
                <w:sz w:val="20"/>
                <w:lang w:eastAsia="ko-KR"/>
              </w:rPr>
            </w:pPr>
            <w:r w:rsidRPr="00D96DE2">
              <w:rPr>
                <w:sz w:val="20"/>
                <w:lang w:eastAsia="ko-KR"/>
              </w:rPr>
              <w:t>3</w:t>
            </w:r>
            <w:r w:rsidRPr="00D96DE2">
              <w:rPr>
                <w:sz w:val="20"/>
              </w:rPr>
              <w:t xml:space="preserve">, </w:t>
            </w:r>
            <w:r w:rsidRPr="00D96DE2">
              <w:rPr>
                <w:sz w:val="20"/>
                <w:lang w:eastAsia="ko-KR"/>
              </w:rPr>
              <w:t>14</w:t>
            </w:r>
          </w:p>
        </w:tc>
      </w:tr>
    </w:tbl>
    <w:p w:rsidR="00592216" w:rsidRPr="00912595" w:rsidRDefault="00592216" w:rsidP="00592216">
      <w:pPr>
        <w:pStyle w:val="TableNo"/>
        <w:rPr>
          <w:lang w:val="en-US" w:eastAsia="zh-CN"/>
        </w:rPr>
      </w:pPr>
      <w:r>
        <w:rPr>
          <w:lang w:val="en-US" w:eastAsia="zh-CN"/>
        </w:rPr>
        <w:lastRenderedPageBreak/>
        <w:t>表</w:t>
      </w:r>
      <w:r w:rsidRPr="00912595">
        <w:rPr>
          <w:lang w:val="en-US" w:eastAsia="zh-CN"/>
        </w:rPr>
        <w:t>4.4-</w:t>
      </w:r>
      <w:r>
        <w:rPr>
          <w:lang w:val="en-US" w:eastAsia="zh-CN"/>
        </w:rPr>
        <w:t>0</w:t>
      </w:r>
      <w:r>
        <w:rPr>
          <w:rFonts w:hint="eastAsia"/>
          <w:lang w:val="en-US" w:eastAsia="zh-CN"/>
        </w:rPr>
        <w:t>（</w:t>
      </w:r>
      <w:r w:rsidRPr="00836052">
        <w:rPr>
          <w:rFonts w:ascii="STKaiti" w:eastAsia="STKaiti" w:hAnsi="STKaiti" w:hint="eastAsia"/>
          <w:lang w:val="en-US" w:eastAsia="zh-CN"/>
        </w:rPr>
        <w:t>续</w:t>
      </w:r>
      <w:r>
        <w:rPr>
          <w:lang w:val="en-US" w:eastAsia="zh-CN"/>
        </w:rPr>
        <w:t>）</w:t>
      </w:r>
    </w:p>
    <w:tbl>
      <w:tblPr>
        <w:tblW w:w="9639" w:type="dxa"/>
        <w:jc w:val="center"/>
        <w:tblLayout w:type="fixed"/>
        <w:tblLook w:val="0000" w:firstRow="0" w:lastRow="0" w:firstColumn="0" w:lastColumn="0" w:noHBand="0" w:noVBand="0"/>
      </w:tblPr>
      <w:tblGrid>
        <w:gridCol w:w="1613"/>
        <w:gridCol w:w="2826"/>
        <w:gridCol w:w="917"/>
        <w:gridCol w:w="305"/>
        <w:gridCol w:w="919"/>
        <w:gridCol w:w="1222"/>
        <w:gridCol w:w="920"/>
        <w:gridCol w:w="917"/>
      </w:tblGrid>
      <w:tr w:rsidR="00592216" w:rsidRPr="00EE58AF" w:rsidTr="00592216">
        <w:trPr>
          <w:trHeight w:val="270"/>
          <w:tblHeader/>
          <w:jc w:val="center"/>
        </w:trPr>
        <w:tc>
          <w:tcPr>
            <w:tcW w:w="161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92216" w:rsidRPr="00EE58AF" w:rsidRDefault="00592216" w:rsidP="00592216">
            <w:pPr>
              <w:pStyle w:val="Tablehead"/>
              <w:rPr>
                <w:rFonts w:cs="Times New Roman Bold"/>
                <w:sz w:val="20"/>
                <w:lang w:val="en-US"/>
              </w:rPr>
            </w:pPr>
            <w:r w:rsidRPr="00EE58AF">
              <w:rPr>
                <w:sz w:val="20"/>
                <w:lang w:val="en-US"/>
              </w:rPr>
              <w:t>E-UTRA CA</w:t>
            </w:r>
            <w:r>
              <w:rPr>
                <w:sz w:val="20"/>
                <w:lang w:val="en-US"/>
              </w:rPr>
              <w:br/>
            </w:r>
            <w:r w:rsidRPr="00EE58AF">
              <w:rPr>
                <w:rFonts w:hint="eastAsia"/>
                <w:sz w:val="20"/>
                <w:lang w:val="en-US" w:eastAsia="zh-CN"/>
              </w:rPr>
              <w:t>配置</w:t>
            </w:r>
          </w:p>
        </w:tc>
        <w:tc>
          <w:tcPr>
            <w:tcW w:w="8026" w:type="dxa"/>
            <w:gridSpan w:val="7"/>
            <w:tcBorders>
              <w:top w:val="single" w:sz="4" w:space="0" w:color="auto"/>
              <w:left w:val="nil"/>
              <w:bottom w:val="single" w:sz="4" w:space="0" w:color="auto"/>
              <w:right w:val="single" w:sz="4" w:space="0" w:color="auto"/>
            </w:tcBorders>
            <w:shd w:val="clear" w:color="auto" w:fill="auto"/>
          </w:tcPr>
          <w:p w:rsidR="00592216" w:rsidRPr="00EE58AF" w:rsidRDefault="00592216" w:rsidP="00592216">
            <w:pPr>
              <w:pStyle w:val="Tablehead"/>
              <w:rPr>
                <w:rFonts w:cs="Times New Roman Bold"/>
                <w:sz w:val="20"/>
                <w:lang w:val="en-US"/>
              </w:rPr>
            </w:pPr>
            <w:r w:rsidRPr="00612E44">
              <w:rPr>
                <w:rFonts w:ascii="SimSun" w:hAnsi="SimSun" w:cs="SimSun" w:hint="eastAsia"/>
                <w:sz w:val="20"/>
                <w:lang w:eastAsia="zh-CN"/>
              </w:rPr>
              <w:t>杂散发射</w:t>
            </w:r>
          </w:p>
        </w:tc>
      </w:tr>
      <w:tr w:rsidR="00592216" w:rsidRPr="00EE58AF" w:rsidTr="00592216">
        <w:trPr>
          <w:trHeight w:val="450"/>
          <w:tblHeader/>
          <w:jc w:val="center"/>
        </w:trPr>
        <w:tc>
          <w:tcPr>
            <w:tcW w:w="1613" w:type="dxa"/>
            <w:vMerge/>
            <w:tcBorders>
              <w:top w:val="single" w:sz="4" w:space="0" w:color="auto"/>
              <w:left w:val="single" w:sz="4" w:space="0" w:color="auto"/>
              <w:bottom w:val="single" w:sz="4" w:space="0" w:color="auto"/>
              <w:right w:val="single" w:sz="4" w:space="0" w:color="auto"/>
            </w:tcBorders>
            <w:vAlign w:val="center"/>
          </w:tcPr>
          <w:p w:rsidR="00592216" w:rsidRPr="00EE58AF" w:rsidRDefault="00592216" w:rsidP="00592216">
            <w:pPr>
              <w:pStyle w:val="Tablehead"/>
              <w:rPr>
                <w:rFonts w:cs="Times New Roman Bold"/>
                <w:sz w:val="20"/>
                <w:lang w:val="en-US"/>
              </w:rPr>
            </w:pPr>
          </w:p>
        </w:tc>
        <w:tc>
          <w:tcPr>
            <w:tcW w:w="2826" w:type="dxa"/>
            <w:tcBorders>
              <w:top w:val="nil"/>
              <w:left w:val="nil"/>
              <w:bottom w:val="single" w:sz="4" w:space="0" w:color="auto"/>
              <w:right w:val="single" w:sz="4" w:space="0" w:color="auto"/>
            </w:tcBorders>
            <w:shd w:val="clear" w:color="auto" w:fill="auto"/>
            <w:vAlign w:val="center"/>
          </w:tcPr>
          <w:p w:rsidR="00592216" w:rsidRPr="00EE58AF" w:rsidRDefault="00592216" w:rsidP="00592216">
            <w:pPr>
              <w:pStyle w:val="Tablehead"/>
              <w:keepNext w:val="0"/>
              <w:rPr>
                <w:szCs w:val="22"/>
                <w:lang w:val="en-US"/>
              </w:rPr>
            </w:pPr>
            <w:r w:rsidRPr="00912595">
              <w:rPr>
                <w:rFonts w:ascii="SimSun" w:hAnsi="SimSun" w:cs="SimSun" w:hint="eastAsia"/>
                <w:sz w:val="20"/>
                <w:lang w:eastAsia="zh-CN"/>
              </w:rPr>
              <w:t>受保护频段</w:t>
            </w:r>
          </w:p>
        </w:tc>
        <w:tc>
          <w:tcPr>
            <w:tcW w:w="2141" w:type="dxa"/>
            <w:gridSpan w:val="3"/>
            <w:tcBorders>
              <w:top w:val="single" w:sz="4" w:space="0" w:color="auto"/>
              <w:left w:val="nil"/>
              <w:bottom w:val="single" w:sz="4" w:space="0" w:color="auto"/>
              <w:right w:val="single" w:sz="4" w:space="0" w:color="auto"/>
            </w:tcBorders>
            <w:shd w:val="clear" w:color="auto" w:fill="auto"/>
            <w:vAlign w:val="center"/>
          </w:tcPr>
          <w:p w:rsidR="00592216" w:rsidRPr="00EE58AF" w:rsidRDefault="00592216" w:rsidP="00592216">
            <w:pPr>
              <w:pStyle w:val="Tablehead"/>
              <w:keepNext w:val="0"/>
              <w:rPr>
                <w:szCs w:val="22"/>
                <w:lang w:val="en-US"/>
              </w:rPr>
            </w:pPr>
            <w:r w:rsidRPr="00912595">
              <w:rPr>
                <w:rFonts w:ascii="SimSun" w:hAnsi="SimSun" w:cs="SimSun" w:hint="eastAsia"/>
                <w:sz w:val="20"/>
                <w:lang w:eastAsia="zh-CN"/>
              </w:rPr>
              <w:t>频率范围</w:t>
            </w:r>
            <w:r w:rsidRPr="00912595">
              <w:rPr>
                <w:sz w:val="20"/>
                <w:lang w:val="en-GB" w:eastAsia="zh-CN"/>
              </w:rPr>
              <w:br/>
              <w:t>(MHz)</w:t>
            </w:r>
          </w:p>
        </w:tc>
        <w:tc>
          <w:tcPr>
            <w:tcW w:w="1222" w:type="dxa"/>
            <w:tcBorders>
              <w:top w:val="nil"/>
              <w:left w:val="nil"/>
              <w:bottom w:val="single" w:sz="4" w:space="0" w:color="auto"/>
              <w:right w:val="single" w:sz="4" w:space="0" w:color="auto"/>
            </w:tcBorders>
            <w:shd w:val="clear" w:color="auto" w:fill="auto"/>
            <w:vAlign w:val="center"/>
          </w:tcPr>
          <w:p w:rsidR="00592216" w:rsidRPr="00EE58AF" w:rsidRDefault="00592216" w:rsidP="00592216">
            <w:pPr>
              <w:pStyle w:val="Tablehead"/>
              <w:keepNext w:val="0"/>
              <w:rPr>
                <w:szCs w:val="22"/>
                <w:lang w:val="en-US"/>
              </w:rPr>
            </w:pPr>
            <w:r w:rsidRPr="00912595">
              <w:rPr>
                <w:rFonts w:ascii="SimSun" w:hAnsi="SimSun" w:cs="SimSun" w:hint="eastAsia"/>
                <w:sz w:val="20"/>
                <w:lang w:eastAsia="zh-CN"/>
              </w:rPr>
              <w:t>电平</w:t>
            </w:r>
            <w:r w:rsidRPr="00EE58AF">
              <w:rPr>
                <w:rFonts w:ascii="SimSun" w:hAnsi="SimSun" w:cs="SimSun"/>
                <w:sz w:val="20"/>
                <w:lang w:val="en-US" w:eastAsia="zh-CN"/>
              </w:rPr>
              <w:br/>
            </w:r>
            <w:r w:rsidRPr="00912595">
              <w:rPr>
                <w:sz w:val="20"/>
                <w:lang w:val="en-GB" w:eastAsia="zh-CN"/>
              </w:rPr>
              <w:t>(dBm)</w:t>
            </w:r>
          </w:p>
        </w:tc>
        <w:tc>
          <w:tcPr>
            <w:tcW w:w="920" w:type="dxa"/>
            <w:tcBorders>
              <w:top w:val="nil"/>
              <w:left w:val="nil"/>
              <w:bottom w:val="single" w:sz="4" w:space="0" w:color="auto"/>
              <w:right w:val="single" w:sz="4" w:space="0" w:color="auto"/>
            </w:tcBorders>
            <w:shd w:val="clear" w:color="auto" w:fill="auto"/>
            <w:vAlign w:val="center"/>
          </w:tcPr>
          <w:p w:rsidR="00592216" w:rsidRPr="00EE58AF" w:rsidRDefault="00592216" w:rsidP="00592216">
            <w:pPr>
              <w:pStyle w:val="Tablehead"/>
              <w:keepNext w:val="0"/>
              <w:rPr>
                <w:szCs w:val="22"/>
                <w:lang w:val="en-US"/>
              </w:rPr>
            </w:pPr>
            <w:r w:rsidRPr="00912595">
              <w:rPr>
                <w:rFonts w:ascii="SimSun" w:hAnsi="SimSun" w:cs="SimSun" w:hint="eastAsia"/>
                <w:sz w:val="20"/>
                <w:lang w:eastAsia="zh-CN"/>
              </w:rPr>
              <w:t>带宽</w:t>
            </w:r>
            <w:r w:rsidRPr="00912595">
              <w:rPr>
                <w:sz w:val="20"/>
                <w:lang w:val="en-GB" w:eastAsia="zh-CN"/>
              </w:rPr>
              <w:br/>
              <w:t>(MHz)</w:t>
            </w:r>
          </w:p>
        </w:tc>
        <w:tc>
          <w:tcPr>
            <w:tcW w:w="917" w:type="dxa"/>
            <w:tcBorders>
              <w:top w:val="nil"/>
              <w:left w:val="nil"/>
              <w:bottom w:val="single" w:sz="4" w:space="0" w:color="auto"/>
              <w:right w:val="single" w:sz="4" w:space="0" w:color="auto"/>
            </w:tcBorders>
            <w:shd w:val="clear" w:color="auto" w:fill="auto"/>
            <w:noWrap/>
            <w:vAlign w:val="center"/>
          </w:tcPr>
          <w:p w:rsidR="00592216" w:rsidRPr="00EE58AF" w:rsidRDefault="00592216" w:rsidP="00592216">
            <w:pPr>
              <w:pStyle w:val="Tablehead"/>
              <w:rPr>
                <w:sz w:val="20"/>
                <w:lang w:val="en-US" w:eastAsia="zh-CN"/>
              </w:rPr>
            </w:pPr>
            <w:r>
              <w:rPr>
                <w:rFonts w:asciiTheme="majorBidi" w:hAnsiTheme="majorBidi" w:cstheme="majorBidi" w:hint="eastAsia"/>
                <w:sz w:val="20"/>
                <w:lang w:eastAsia="zh-CN"/>
              </w:rPr>
              <w:t>注</w:t>
            </w:r>
          </w:p>
        </w:tc>
      </w:tr>
      <w:tr w:rsidR="00592216" w:rsidRPr="00D96DE2" w:rsidTr="00592216">
        <w:trPr>
          <w:trHeight w:val="225"/>
          <w:jc w:val="center"/>
        </w:trPr>
        <w:tc>
          <w:tcPr>
            <w:tcW w:w="1613" w:type="dxa"/>
            <w:vMerge w:val="restart"/>
            <w:tcBorders>
              <w:top w:val="single" w:sz="4" w:space="0" w:color="auto"/>
              <w:left w:val="single" w:sz="4" w:space="0" w:color="auto"/>
              <w:right w:val="single" w:sz="4" w:space="0" w:color="auto"/>
            </w:tcBorders>
            <w:shd w:val="clear" w:color="auto" w:fill="auto"/>
          </w:tcPr>
          <w:p w:rsidR="00592216" w:rsidRPr="00152B13" w:rsidRDefault="00592216" w:rsidP="00592216">
            <w:pPr>
              <w:pStyle w:val="Tabletext"/>
              <w:jc w:val="center"/>
              <w:rPr>
                <w:lang w:eastAsia="ko-KR"/>
              </w:rPr>
            </w:pPr>
            <w:r w:rsidRPr="00152B13">
              <w:rPr>
                <w:lang w:eastAsia="ko-KR"/>
              </w:rPr>
              <w:t>CA_3A-8A</w:t>
            </w:r>
          </w:p>
        </w:tc>
        <w:tc>
          <w:tcPr>
            <w:tcW w:w="2826" w:type="dxa"/>
            <w:tcBorders>
              <w:top w:val="single" w:sz="4" w:space="0" w:color="auto"/>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lang w:eastAsia="ko-KR"/>
              </w:rPr>
            </w:pPr>
            <w:r w:rsidRPr="00D96DE2">
              <w:rPr>
                <w:sz w:val="20"/>
              </w:rPr>
              <w:t>E-UTRA</w:t>
            </w:r>
            <w:r>
              <w:rPr>
                <w:sz w:val="20"/>
              </w:rPr>
              <w:t>频段</w:t>
            </w:r>
            <w:r w:rsidRPr="00D96DE2">
              <w:rPr>
                <w:sz w:val="20"/>
              </w:rPr>
              <w:t xml:space="preserve">1, </w:t>
            </w:r>
            <w:r w:rsidRPr="00D96DE2">
              <w:rPr>
                <w:sz w:val="20"/>
                <w:lang w:eastAsia="ko-KR"/>
              </w:rPr>
              <w:t>20</w:t>
            </w:r>
            <w:r w:rsidRPr="00D96DE2">
              <w:rPr>
                <w:sz w:val="20"/>
              </w:rPr>
              <w:t>,</w:t>
            </w:r>
            <w:r w:rsidRPr="00D96DE2">
              <w:rPr>
                <w:sz w:val="20"/>
                <w:lang w:eastAsia="ko-KR"/>
              </w:rPr>
              <w:t xml:space="preserve"> 27,</w:t>
            </w:r>
            <w:r w:rsidRPr="00D96DE2">
              <w:rPr>
                <w:sz w:val="20"/>
              </w:rPr>
              <w:t xml:space="preserve"> 28, 31, </w:t>
            </w:r>
            <w:r w:rsidRPr="00D96DE2">
              <w:rPr>
                <w:sz w:val="20"/>
                <w:lang w:eastAsia="ko-KR"/>
              </w:rPr>
              <w:t xml:space="preserve">33, 34, </w:t>
            </w:r>
            <w:r w:rsidRPr="00D96DE2">
              <w:rPr>
                <w:sz w:val="20"/>
              </w:rPr>
              <w:t>38,</w:t>
            </w:r>
            <w:r w:rsidRPr="00D96DE2">
              <w:rPr>
                <w:sz w:val="20"/>
                <w:lang w:eastAsia="ko-KR"/>
              </w:rPr>
              <w:t xml:space="preserve"> 39, </w:t>
            </w:r>
            <w:r w:rsidRPr="00D96DE2">
              <w:rPr>
                <w:sz w:val="20"/>
              </w:rPr>
              <w:t>40</w:t>
            </w:r>
            <w:r w:rsidRPr="00D96DE2">
              <w:rPr>
                <w:sz w:val="20"/>
                <w:lang w:eastAsia="ko-KR"/>
              </w:rPr>
              <w:t>, 44</w:t>
            </w:r>
          </w:p>
        </w:tc>
        <w:tc>
          <w:tcPr>
            <w:tcW w:w="917" w:type="dxa"/>
            <w:tcBorders>
              <w:top w:val="single" w:sz="4" w:space="0" w:color="auto"/>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DL_low</w:t>
            </w:r>
          </w:p>
        </w:tc>
        <w:tc>
          <w:tcPr>
            <w:tcW w:w="305" w:type="dxa"/>
            <w:tcBorders>
              <w:top w:val="single" w:sz="4" w:space="0" w:color="auto"/>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single" w:sz="4" w:space="0" w:color="auto"/>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DL_high</w:t>
            </w:r>
          </w:p>
        </w:tc>
        <w:tc>
          <w:tcPr>
            <w:tcW w:w="1222" w:type="dxa"/>
            <w:tcBorders>
              <w:top w:val="single" w:sz="4" w:space="0" w:color="auto"/>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-50</w:t>
            </w:r>
          </w:p>
        </w:tc>
        <w:tc>
          <w:tcPr>
            <w:tcW w:w="920" w:type="dxa"/>
            <w:tcBorders>
              <w:top w:val="single" w:sz="4" w:space="0" w:color="auto"/>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rPr>
              <w:t>1</w:t>
            </w:r>
          </w:p>
        </w:tc>
        <w:tc>
          <w:tcPr>
            <w:tcW w:w="917" w:type="dxa"/>
            <w:tcBorders>
              <w:top w:val="single" w:sz="4" w:space="0" w:color="auto"/>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lang w:eastAsia="ko-KR"/>
              </w:rPr>
            </w:pPr>
            <w:r w:rsidRPr="00D96DE2">
              <w:rPr>
                <w:sz w:val="20"/>
              </w:rPr>
              <w:t>E-UTRA</w:t>
            </w:r>
            <w:r>
              <w:rPr>
                <w:sz w:val="20"/>
              </w:rPr>
              <w:t>频段</w:t>
            </w:r>
            <w:r w:rsidRPr="00D96DE2">
              <w:rPr>
                <w:sz w:val="20"/>
                <w:lang w:eastAsia="ko-KR"/>
              </w:rPr>
              <w:t>3, 8</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2, 3</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E-UTRA</w:t>
            </w:r>
            <w:r>
              <w:rPr>
                <w:sz w:val="20"/>
              </w:rPr>
              <w:t>频段</w:t>
            </w:r>
            <w:r w:rsidRPr="00D96DE2">
              <w:rPr>
                <w:sz w:val="20"/>
                <w:lang w:eastAsia="ko-KR"/>
              </w:rPr>
              <w:t>11, 21</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10,11</w:t>
            </w:r>
          </w:p>
        </w:tc>
      </w:tr>
      <w:tr w:rsidR="00592216" w:rsidRPr="001E0FA4"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lang w:eastAsia="ko-KR"/>
              </w:rPr>
            </w:pPr>
            <w:r w:rsidRPr="00D96DE2">
              <w:rPr>
                <w:sz w:val="20"/>
              </w:rPr>
              <w:t>E-UTRA</w:t>
            </w:r>
            <w:r>
              <w:rPr>
                <w:sz w:val="20"/>
              </w:rPr>
              <w:t>频段</w:t>
            </w:r>
            <w:r w:rsidRPr="00D96DE2">
              <w:rPr>
                <w:sz w:val="20"/>
                <w:lang w:eastAsia="ko-KR"/>
              </w:rPr>
              <w:t>7, 22, 41, 42, 43</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2</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tcPr>
          <w:p w:rsidR="00592216" w:rsidRPr="00D96DE2"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lang w:eastAsia="ko-KR"/>
              </w:rPr>
            </w:pPr>
            <w:r w:rsidRPr="00D96DE2">
              <w:rPr>
                <w:sz w:val="20"/>
                <w:lang w:eastAsia="ko-KR"/>
              </w:rPr>
              <w:t>1884.5</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lang w:eastAsia="ko-KR"/>
              </w:rPr>
            </w:pPr>
            <w:r w:rsidRPr="00D96DE2">
              <w:rPr>
                <w:sz w:val="20"/>
                <w:lang w:eastAsia="ko-KR"/>
              </w:rPr>
              <w:t>1915.7</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lang w:eastAsia="ko-KR"/>
              </w:rPr>
            </w:pPr>
            <w:r w:rsidRPr="00D96DE2">
              <w:rPr>
                <w:sz w:val="20"/>
              </w:rPr>
              <w:t>-</w:t>
            </w:r>
            <w:r w:rsidRPr="00D96DE2">
              <w:rPr>
                <w:sz w:val="20"/>
                <w:lang w:eastAsia="ko-KR"/>
              </w:rPr>
              <w:t>41</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0.3</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4, 10, 11</w:t>
            </w:r>
          </w:p>
        </w:tc>
      </w:tr>
      <w:tr w:rsidR="00592216" w:rsidRPr="00D96DE2" w:rsidTr="00592216">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tcPr>
          <w:p w:rsidR="00592216" w:rsidRPr="00D96DE2"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lang w:eastAsia="ko-KR"/>
              </w:rPr>
            </w:pPr>
            <w:r w:rsidRPr="00D96DE2">
              <w:rPr>
                <w:sz w:val="20"/>
                <w:lang w:eastAsia="ko-KR"/>
              </w:rPr>
              <w:t>860</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lang w:eastAsia="ko-KR"/>
              </w:rPr>
              <w:t>89</w:t>
            </w:r>
            <w:r w:rsidRPr="00D96DE2">
              <w:rPr>
                <w:sz w:val="20"/>
                <w:lang w:eastAsia="ja-JP"/>
              </w:rPr>
              <w:t>0</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r w:rsidRPr="00D96DE2">
              <w:rPr>
                <w:sz w:val="20"/>
                <w:lang w:eastAsia="ko-KR"/>
              </w:rPr>
              <w:t>4</w:t>
            </w:r>
            <w:r w:rsidRPr="00D96DE2">
              <w:rPr>
                <w:sz w:val="20"/>
                <w:lang w:eastAsia="ja-JP"/>
              </w:rPr>
              <w:t>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3,11,17</w:t>
            </w:r>
          </w:p>
        </w:tc>
      </w:tr>
      <w:tr w:rsidR="00592216" w:rsidRPr="00D96DE2" w:rsidTr="00592216">
        <w:trPr>
          <w:trHeight w:val="225"/>
          <w:jc w:val="center"/>
        </w:trPr>
        <w:tc>
          <w:tcPr>
            <w:tcW w:w="1613" w:type="dxa"/>
            <w:vMerge w:val="restart"/>
            <w:tcBorders>
              <w:left w:val="single" w:sz="4" w:space="0" w:color="auto"/>
              <w:right w:val="single" w:sz="4" w:space="0" w:color="auto"/>
            </w:tcBorders>
            <w:shd w:val="clear" w:color="auto" w:fill="auto"/>
          </w:tcPr>
          <w:p w:rsidR="00592216" w:rsidRPr="00152B13" w:rsidRDefault="00592216" w:rsidP="00592216">
            <w:pPr>
              <w:pStyle w:val="Tabletext"/>
              <w:jc w:val="center"/>
              <w:rPr>
                <w:lang w:eastAsia="ko-KR"/>
              </w:rPr>
            </w:pPr>
            <w:r w:rsidRPr="00152B13">
              <w:rPr>
                <w:lang w:eastAsia="ko-KR"/>
              </w:rPr>
              <w:t>CA_3A-19A</w:t>
            </w: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E-UTRA</w:t>
            </w:r>
            <w:r>
              <w:rPr>
                <w:sz w:val="20"/>
              </w:rPr>
              <w:t>频段</w:t>
            </w:r>
            <w:r w:rsidRPr="00D96DE2">
              <w:rPr>
                <w:sz w:val="20"/>
              </w:rPr>
              <w:t xml:space="preserve">1, </w:t>
            </w:r>
            <w:r w:rsidRPr="00D96DE2">
              <w:rPr>
                <w:sz w:val="20"/>
                <w:lang w:eastAsia="ko-KR"/>
              </w:rPr>
              <w:t>11, 21</w:t>
            </w:r>
            <w:r w:rsidRPr="00D96DE2">
              <w:rPr>
                <w:sz w:val="20"/>
              </w:rPr>
              <w:t>, 2</w:t>
            </w:r>
            <w:r w:rsidRPr="00D96DE2">
              <w:rPr>
                <w:sz w:val="20"/>
                <w:lang w:eastAsia="ko-KR"/>
              </w:rPr>
              <w:t>8</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E-UTRA</w:t>
            </w:r>
            <w:r>
              <w:rPr>
                <w:sz w:val="20"/>
              </w:rPr>
              <w:t>频段</w:t>
            </w:r>
            <w:r w:rsidRPr="00D96DE2">
              <w:rPr>
                <w:sz w:val="20"/>
                <w:lang w:eastAsia="ko-KR"/>
              </w:rPr>
              <w:t>34</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3</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tcPr>
          <w:p w:rsidR="00592216" w:rsidRPr="00D96DE2"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lang w:eastAsia="ja-JP"/>
              </w:rPr>
              <w:t>860</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lang w:eastAsia="ja-JP"/>
              </w:rPr>
              <w:t>890</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r w:rsidRPr="00D96DE2">
              <w:rPr>
                <w:sz w:val="20"/>
                <w:lang w:eastAsia="ko-KR"/>
              </w:rPr>
              <w:t>4</w:t>
            </w:r>
            <w:r w:rsidRPr="00D96DE2">
              <w:rPr>
                <w:sz w:val="20"/>
                <w:lang w:eastAsia="ja-JP"/>
              </w:rPr>
              <w:t>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lang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3</w:t>
            </w:r>
            <w:r w:rsidRPr="00D96DE2">
              <w:rPr>
                <w:sz w:val="20"/>
                <w:lang w:eastAsia="ja-JP"/>
              </w:rPr>
              <w:t>, 8</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tcPr>
          <w:p w:rsidR="00592216" w:rsidRPr="00D96DE2"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lang w:eastAsia="ja-JP"/>
              </w:rPr>
              <w:t>945</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lang w:eastAsia="ja-JP"/>
              </w:rPr>
              <w:t>960</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r w:rsidRPr="00D96DE2">
              <w:rPr>
                <w:sz w:val="20"/>
                <w:lang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lang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3</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tcPr>
          <w:p w:rsidR="00592216" w:rsidRPr="00D96DE2"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1884.5</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1915.7</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-41</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rPr>
              <w:t>0.3</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3, 4</w:t>
            </w:r>
            <w:r w:rsidRPr="00D96DE2">
              <w:rPr>
                <w:sz w:val="20"/>
                <w:lang w:eastAsia="ja-JP"/>
              </w:rPr>
              <w:t>, 7</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tcPr>
          <w:p w:rsidR="00592216" w:rsidRPr="00D96DE2"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1839.9</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1879.9</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lang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3</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tcPr>
          <w:p w:rsidR="00592216" w:rsidRPr="00D96DE2"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lang w:eastAsia="ja-JP"/>
              </w:rPr>
              <w:t>2545</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lang w:eastAsia="ja-JP"/>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lang w:eastAsia="ja-JP"/>
              </w:rPr>
              <w:t>2575</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lang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lang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p>
        </w:tc>
      </w:tr>
      <w:tr w:rsidR="00592216" w:rsidRPr="00D96DE2" w:rsidTr="00592216">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tcPr>
          <w:p w:rsidR="00592216" w:rsidRPr="00D96DE2"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lang w:eastAsia="ja-JP"/>
              </w:rPr>
              <w:t>2595</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lang w:eastAsia="ja-JP"/>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lang w:eastAsia="ja-JP"/>
              </w:rPr>
              <w:t>2645</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lang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lang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p>
        </w:tc>
      </w:tr>
      <w:tr w:rsidR="00592216" w:rsidRPr="00D96DE2" w:rsidTr="00592216">
        <w:trPr>
          <w:trHeight w:val="225"/>
          <w:jc w:val="center"/>
        </w:trPr>
        <w:tc>
          <w:tcPr>
            <w:tcW w:w="1613" w:type="dxa"/>
            <w:vMerge w:val="restart"/>
            <w:tcBorders>
              <w:top w:val="nil"/>
              <w:left w:val="single" w:sz="4" w:space="0" w:color="auto"/>
              <w:right w:val="single" w:sz="4" w:space="0" w:color="auto"/>
            </w:tcBorders>
            <w:shd w:val="clear" w:color="auto" w:fill="auto"/>
          </w:tcPr>
          <w:p w:rsidR="00592216" w:rsidRPr="00152B13" w:rsidRDefault="00592216" w:rsidP="00592216">
            <w:pPr>
              <w:pStyle w:val="Tabletext"/>
              <w:jc w:val="center"/>
              <w:rPr>
                <w:lang w:eastAsia="ko-KR"/>
              </w:rPr>
            </w:pPr>
            <w:r w:rsidRPr="00152B13">
              <w:rPr>
                <w:lang w:eastAsia="ko-KR"/>
              </w:rPr>
              <w:t>CA_3A-20A</w:t>
            </w: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lang w:eastAsia="ko-KR"/>
              </w:rPr>
            </w:pPr>
            <w:r w:rsidRPr="00D96DE2">
              <w:rPr>
                <w:sz w:val="20"/>
              </w:rPr>
              <w:t>E-UTRA</w:t>
            </w:r>
            <w:r>
              <w:rPr>
                <w:sz w:val="20"/>
              </w:rPr>
              <w:t>频段</w:t>
            </w:r>
            <w:r w:rsidRPr="00D96DE2">
              <w:rPr>
                <w:sz w:val="20"/>
              </w:rPr>
              <w:t>1</w:t>
            </w:r>
            <w:r w:rsidRPr="00D96DE2">
              <w:rPr>
                <w:sz w:val="20"/>
                <w:lang w:eastAsia="ko-KR"/>
              </w:rPr>
              <w:t>, 7</w:t>
            </w:r>
            <w:r w:rsidRPr="00D96DE2">
              <w:rPr>
                <w:sz w:val="20"/>
              </w:rPr>
              <w:t xml:space="preserve">, </w:t>
            </w:r>
            <w:r w:rsidRPr="00D96DE2">
              <w:rPr>
                <w:sz w:val="20"/>
                <w:lang w:eastAsia="ko-KR"/>
              </w:rPr>
              <w:t>8, 33, 34, 43</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lang w:eastAsia="ko-KR"/>
              </w:rPr>
            </w:pPr>
            <w:r w:rsidRPr="00D96DE2">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lang w:eastAsia="ko-KR"/>
              </w:rPr>
            </w:pPr>
            <w:r w:rsidRPr="00D96DE2">
              <w:rPr>
                <w:sz w:val="20"/>
              </w:rPr>
              <w:t>E-UTRA</w:t>
            </w:r>
            <w:r>
              <w:rPr>
                <w:sz w:val="20"/>
              </w:rPr>
              <w:t>频段</w:t>
            </w:r>
            <w:r w:rsidRPr="00D96DE2">
              <w:rPr>
                <w:sz w:val="20"/>
                <w:lang w:eastAsia="ko-KR"/>
              </w:rPr>
              <w:t>3, 20</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3</w:t>
            </w:r>
          </w:p>
        </w:tc>
      </w:tr>
      <w:tr w:rsidR="00592216" w:rsidRPr="00D96DE2" w:rsidTr="00592216">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lang w:eastAsia="ko-KR"/>
              </w:rPr>
            </w:pPr>
            <w:r w:rsidRPr="00D96DE2">
              <w:rPr>
                <w:sz w:val="20"/>
              </w:rPr>
              <w:t>E-UTRA</w:t>
            </w:r>
            <w:r>
              <w:rPr>
                <w:sz w:val="20"/>
              </w:rPr>
              <w:t>频段</w:t>
            </w:r>
            <w:r w:rsidRPr="00D96DE2">
              <w:rPr>
                <w:sz w:val="20"/>
                <w:lang w:eastAsia="ko-KR"/>
              </w:rPr>
              <w:t>22, 38, 42</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rPr>
              <w:t>2</w:t>
            </w:r>
          </w:p>
        </w:tc>
      </w:tr>
      <w:tr w:rsidR="00592216" w:rsidRPr="00D96DE2" w:rsidTr="00592216">
        <w:trPr>
          <w:trHeight w:val="225"/>
          <w:jc w:val="center"/>
        </w:trPr>
        <w:tc>
          <w:tcPr>
            <w:tcW w:w="1613" w:type="dxa"/>
            <w:vMerge w:val="restart"/>
            <w:tcBorders>
              <w:left w:val="single" w:sz="4" w:space="0" w:color="auto"/>
              <w:right w:val="single" w:sz="4" w:space="0" w:color="auto"/>
            </w:tcBorders>
            <w:shd w:val="clear" w:color="auto" w:fill="auto"/>
          </w:tcPr>
          <w:p w:rsidR="00592216" w:rsidRPr="00152B13" w:rsidRDefault="00592216" w:rsidP="00592216">
            <w:pPr>
              <w:pStyle w:val="Tabletext"/>
              <w:jc w:val="center"/>
            </w:pPr>
            <w:r w:rsidRPr="00152B13">
              <w:rPr>
                <w:lang w:eastAsia="ko-KR"/>
              </w:rPr>
              <w:t>CA_3A-26A</w:t>
            </w: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E-UTRA</w:t>
            </w:r>
            <w:r>
              <w:rPr>
                <w:sz w:val="20"/>
              </w:rPr>
              <w:t>频段</w:t>
            </w:r>
            <w:r w:rsidRPr="00D96DE2">
              <w:rPr>
                <w:sz w:val="20"/>
              </w:rPr>
              <w:t>1,</w:t>
            </w:r>
            <w:r w:rsidRPr="00D96DE2">
              <w:rPr>
                <w:sz w:val="20"/>
                <w:lang w:eastAsia="ko-KR"/>
              </w:rPr>
              <w:t xml:space="preserve"> 2, 4, 5</w:t>
            </w:r>
            <w:r w:rsidRPr="00D96DE2">
              <w:rPr>
                <w:sz w:val="20"/>
              </w:rPr>
              <w:t xml:space="preserve">, </w:t>
            </w:r>
            <w:r w:rsidRPr="00D96DE2">
              <w:rPr>
                <w:sz w:val="20"/>
                <w:lang w:eastAsia="ko-KR"/>
              </w:rPr>
              <w:t xml:space="preserve">7, 8, 10, 12, 13, 14, 17, 23, 24, 25, </w:t>
            </w:r>
            <w:r w:rsidRPr="00D96DE2">
              <w:rPr>
                <w:sz w:val="20"/>
              </w:rPr>
              <w:t>2</w:t>
            </w:r>
            <w:r w:rsidRPr="00D96DE2">
              <w:rPr>
                <w:sz w:val="20"/>
                <w:lang w:eastAsia="ko-KR"/>
              </w:rPr>
              <w:t>6</w:t>
            </w:r>
            <w:r w:rsidRPr="00D96DE2">
              <w:rPr>
                <w:sz w:val="20"/>
              </w:rPr>
              <w:t xml:space="preserve">, 28, </w:t>
            </w:r>
            <w:r w:rsidRPr="00D96DE2">
              <w:rPr>
                <w:sz w:val="20"/>
                <w:lang w:eastAsia="ko-KR"/>
              </w:rPr>
              <w:t xml:space="preserve">29, 30, </w:t>
            </w:r>
            <w:r w:rsidRPr="00D96DE2">
              <w:rPr>
                <w:sz w:val="20"/>
              </w:rPr>
              <w:t xml:space="preserve">31, </w:t>
            </w:r>
            <w:r w:rsidRPr="00D96DE2">
              <w:rPr>
                <w:sz w:val="20"/>
                <w:lang w:eastAsia="ko-KR"/>
              </w:rPr>
              <w:t xml:space="preserve">34, </w:t>
            </w:r>
            <w:r w:rsidRPr="00D96DE2">
              <w:rPr>
                <w:sz w:val="20"/>
              </w:rPr>
              <w:t>40, 43</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lang w:eastAsia="ko-KR"/>
              </w:rPr>
            </w:pPr>
            <w:r w:rsidRPr="00D96DE2">
              <w:rPr>
                <w:sz w:val="20"/>
              </w:rPr>
              <w:t>E-UTRA</w:t>
            </w:r>
            <w:r>
              <w:rPr>
                <w:sz w:val="20"/>
              </w:rPr>
              <w:t>频段</w:t>
            </w:r>
            <w:r w:rsidRPr="00D96DE2">
              <w:rPr>
                <w:sz w:val="20"/>
                <w:lang w:eastAsia="ko-KR"/>
              </w:rPr>
              <w:t>3</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3</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E-UTRA</w:t>
            </w:r>
            <w:r>
              <w:rPr>
                <w:sz w:val="20"/>
              </w:rPr>
              <w:t>频段</w:t>
            </w:r>
            <w:r w:rsidRPr="00D96DE2">
              <w:rPr>
                <w:sz w:val="20"/>
                <w:lang w:eastAsia="ko-KR"/>
              </w:rPr>
              <w:t>11, 18, 19, 21</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10</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E-UTRA</w:t>
            </w:r>
            <w:r>
              <w:rPr>
                <w:sz w:val="20"/>
              </w:rPr>
              <w:t>频段</w:t>
            </w:r>
            <w:r w:rsidRPr="00D96DE2">
              <w:rPr>
                <w:sz w:val="20"/>
                <w:lang w:eastAsia="ko-KR"/>
              </w:rPr>
              <w:t>22, 41, 42</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2</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tcPr>
          <w:p w:rsidR="00592216" w:rsidRPr="00D96DE2"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lang w:eastAsia="ko-KR"/>
              </w:rPr>
              <w:t>1884.5</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lang w:eastAsia="ko-KR"/>
              </w:rPr>
              <w:t>1915.7</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r w:rsidRPr="00D96DE2">
              <w:rPr>
                <w:sz w:val="20"/>
                <w:lang w:eastAsia="ko-KR"/>
              </w:rPr>
              <w:t>41</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lang w:eastAsia="ko-KR"/>
              </w:rPr>
              <w:t>0.3</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4, 10</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vMerge w:val="restart"/>
            <w:tcBorders>
              <w:top w:val="nil"/>
              <w:left w:val="nil"/>
              <w:right w:val="single" w:sz="4" w:space="0" w:color="auto"/>
            </w:tcBorders>
            <w:shd w:val="clear" w:color="auto" w:fill="auto"/>
            <w:vAlign w:val="center"/>
          </w:tcPr>
          <w:p w:rsidR="00592216" w:rsidRPr="00D96DE2"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lang w:eastAsia="ko-KR"/>
              </w:rPr>
            </w:pPr>
            <w:r w:rsidRPr="00D96DE2">
              <w:rPr>
                <w:sz w:val="20"/>
              </w:rPr>
              <w:t>703</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lang w:eastAsia="ko-KR"/>
              </w:rPr>
            </w:pPr>
            <w:r w:rsidRPr="00D96DE2">
              <w:rPr>
                <w:sz w:val="20"/>
              </w:rPr>
              <w:t>799</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vMerge/>
            <w:tcBorders>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lang w:eastAsia="ko-KR"/>
              </w:rPr>
            </w:pPr>
            <w:r w:rsidRPr="00D96DE2">
              <w:rPr>
                <w:sz w:val="20"/>
              </w:rPr>
              <w:t>799</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lang w:eastAsia="ko-KR"/>
              </w:rPr>
            </w:pPr>
            <w:r w:rsidRPr="00D96DE2">
              <w:rPr>
                <w:sz w:val="20"/>
              </w:rPr>
              <w:t>803</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-40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3</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lang w:eastAsia="ko-KR"/>
              </w:rPr>
            </w:pPr>
            <w:r w:rsidRPr="00D96DE2">
              <w:rPr>
                <w:sz w:val="20"/>
              </w:rPr>
              <w:t>851</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lang w:eastAsia="ko-KR"/>
              </w:rPr>
            </w:pPr>
            <w:r w:rsidRPr="00D96DE2">
              <w:rPr>
                <w:sz w:val="20"/>
              </w:rPr>
              <w:t>859</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-53</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rPr>
              <w:t>0.00625</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15</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E-UTRA</w:t>
            </w:r>
            <w:r>
              <w:rPr>
                <w:sz w:val="20"/>
              </w:rPr>
              <w:t>频段</w:t>
            </w:r>
            <w:r w:rsidRPr="00D96DE2">
              <w:rPr>
                <w:sz w:val="20"/>
              </w:rPr>
              <w:t>27</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lang w:eastAsia="ko-KR"/>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lang w:eastAsia="ko-KR"/>
              </w:rPr>
            </w:pPr>
            <w:r w:rsidRPr="00D96DE2">
              <w:rPr>
                <w:sz w:val="20"/>
              </w:rPr>
              <w:t>859</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-32</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15</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lang w:eastAsia="ko-KR"/>
              </w:rPr>
            </w:pPr>
            <w:r w:rsidRPr="00D96DE2">
              <w:rPr>
                <w:sz w:val="20"/>
              </w:rPr>
              <w:t>945</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lang w:eastAsia="ko-KR"/>
              </w:rPr>
            </w:pPr>
            <w:r w:rsidRPr="00D96DE2">
              <w:rPr>
                <w:sz w:val="20"/>
              </w:rPr>
              <w:t>960</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p>
        </w:tc>
      </w:tr>
      <w:tr w:rsidR="00592216" w:rsidRPr="00D96DE2" w:rsidTr="00592216">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lang w:eastAsia="ko-KR"/>
              </w:rPr>
            </w:pPr>
            <w:r w:rsidRPr="00D96DE2">
              <w:rPr>
                <w:sz w:val="20"/>
              </w:rPr>
              <w:t>1839.9</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lang w:eastAsia="ko-KR"/>
              </w:rPr>
            </w:pPr>
            <w:r w:rsidRPr="00D96DE2">
              <w:rPr>
                <w:sz w:val="20"/>
              </w:rPr>
              <w:t>1879.9</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p>
        </w:tc>
      </w:tr>
      <w:tr w:rsidR="00592216" w:rsidRPr="00D96DE2" w:rsidTr="00592216">
        <w:trPr>
          <w:trHeight w:val="225"/>
          <w:jc w:val="center"/>
        </w:trPr>
        <w:tc>
          <w:tcPr>
            <w:tcW w:w="1613" w:type="dxa"/>
            <w:vMerge w:val="restart"/>
            <w:tcBorders>
              <w:left w:val="single" w:sz="4" w:space="0" w:color="auto"/>
              <w:right w:val="single" w:sz="4" w:space="0" w:color="auto"/>
            </w:tcBorders>
            <w:shd w:val="clear" w:color="auto" w:fill="auto"/>
          </w:tcPr>
          <w:p w:rsidR="00592216" w:rsidRPr="00152B13" w:rsidRDefault="00592216" w:rsidP="00592216">
            <w:pPr>
              <w:pStyle w:val="Tabletext"/>
              <w:jc w:val="center"/>
              <w:rPr>
                <w:lang w:eastAsia="ko-KR"/>
              </w:rPr>
            </w:pPr>
            <w:r w:rsidRPr="00152B13">
              <w:rPr>
                <w:lang w:eastAsia="ko-KR"/>
              </w:rPr>
              <w:t>CA_4A-7A</w:t>
            </w: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lang w:eastAsia="ko-KR"/>
              </w:rPr>
            </w:pPr>
            <w:r w:rsidRPr="00D96DE2">
              <w:rPr>
                <w:sz w:val="20"/>
              </w:rPr>
              <w:t>E-UTRA</w:t>
            </w:r>
            <w:r>
              <w:rPr>
                <w:sz w:val="20"/>
              </w:rPr>
              <w:t>频段</w:t>
            </w:r>
            <w:r w:rsidRPr="00D96DE2">
              <w:rPr>
                <w:sz w:val="20"/>
                <w:lang w:eastAsia="ko-KR"/>
              </w:rPr>
              <w:t xml:space="preserve">2, 4, 5, </w:t>
            </w:r>
            <w:r w:rsidRPr="00D96DE2">
              <w:rPr>
                <w:sz w:val="20"/>
              </w:rPr>
              <w:t xml:space="preserve">7, </w:t>
            </w:r>
            <w:r w:rsidRPr="00D96DE2">
              <w:rPr>
                <w:sz w:val="20"/>
                <w:lang w:eastAsia="ko-KR"/>
              </w:rPr>
              <w:t>10, 12, 13, 14, 17, 27,</w:t>
            </w:r>
            <w:r w:rsidRPr="00D96DE2">
              <w:rPr>
                <w:sz w:val="20"/>
              </w:rPr>
              <w:t xml:space="preserve"> 28,</w:t>
            </w:r>
            <w:r w:rsidRPr="00D96DE2">
              <w:rPr>
                <w:sz w:val="20"/>
                <w:lang w:eastAsia="ko-KR"/>
              </w:rPr>
              <w:t xml:space="preserve"> 29</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E-UTRA</w:t>
            </w:r>
            <w:r>
              <w:rPr>
                <w:sz w:val="20"/>
              </w:rPr>
              <w:t>频段</w:t>
            </w:r>
            <w:r w:rsidRPr="00D96DE2">
              <w:rPr>
                <w:sz w:val="20"/>
                <w:lang w:eastAsia="ko-KR"/>
              </w:rPr>
              <w:t>42</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2</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 xml:space="preserve">2570 </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2575</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+1.6</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rPr>
              <w:t>5</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3</w:t>
            </w:r>
            <w:r w:rsidRPr="00D96DE2">
              <w:rPr>
                <w:sz w:val="20"/>
              </w:rPr>
              <w:t xml:space="preserve">, </w:t>
            </w:r>
            <w:r w:rsidRPr="00D96DE2">
              <w:rPr>
                <w:sz w:val="20"/>
                <w:lang w:eastAsia="ko-KR"/>
              </w:rPr>
              <w:t>13, 14</w:t>
            </w: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2575</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2595</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-15.5</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rPr>
              <w:t>5</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3</w:t>
            </w:r>
            <w:r w:rsidRPr="00D96DE2">
              <w:rPr>
                <w:sz w:val="20"/>
              </w:rPr>
              <w:t xml:space="preserve">, </w:t>
            </w:r>
            <w:r w:rsidRPr="00D96DE2">
              <w:rPr>
                <w:sz w:val="20"/>
                <w:lang w:eastAsia="ko-KR"/>
              </w:rPr>
              <w:t>13</w:t>
            </w:r>
            <w:r w:rsidRPr="00D96DE2">
              <w:rPr>
                <w:sz w:val="20"/>
              </w:rPr>
              <w:t xml:space="preserve">, </w:t>
            </w:r>
            <w:r w:rsidRPr="00D96DE2">
              <w:rPr>
                <w:sz w:val="20"/>
                <w:lang w:eastAsia="ko-KR"/>
              </w:rPr>
              <w:t>14</w:t>
            </w:r>
          </w:p>
        </w:tc>
      </w:tr>
      <w:tr w:rsidR="00592216" w:rsidRPr="00D96DE2" w:rsidTr="00592216">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2595</w:t>
            </w:r>
          </w:p>
        </w:tc>
        <w:tc>
          <w:tcPr>
            <w:tcW w:w="305"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D96DE2" w:rsidRDefault="00592216" w:rsidP="00592216">
            <w:pPr>
              <w:pStyle w:val="Tabletext"/>
              <w:rPr>
                <w:sz w:val="20"/>
              </w:rPr>
            </w:pPr>
            <w:r w:rsidRPr="00D96DE2">
              <w:rPr>
                <w:sz w:val="20"/>
              </w:rPr>
              <w:t>2620</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-40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3</w:t>
            </w:r>
            <w:r w:rsidRPr="00D96DE2">
              <w:rPr>
                <w:sz w:val="20"/>
              </w:rPr>
              <w:t xml:space="preserve">, </w:t>
            </w:r>
            <w:r w:rsidRPr="00D96DE2">
              <w:rPr>
                <w:sz w:val="20"/>
                <w:lang w:eastAsia="ko-KR"/>
              </w:rPr>
              <w:t>14</w:t>
            </w:r>
          </w:p>
        </w:tc>
      </w:tr>
    </w:tbl>
    <w:p w:rsidR="00592216" w:rsidRPr="00912595" w:rsidRDefault="00592216" w:rsidP="00592216">
      <w:pPr>
        <w:pStyle w:val="TableNo"/>
        <w:rPr>
          <w:lang w:val="en-US" w:eastAsia="zh-CN"/>
        </w:rPr>
      </w:pPr>
      <w:r>
        <w:rPr>
          <w:lang w:val="en-US" w:eastAsia="zh-CN"/>
        </w:rPr>
        <w:lastRenderedPageBreak/>
        <w:t>表</w:t>
      </w:r>
      <w:r w:rsidRPr="00912595">
        <w:rPr>
          <w:lang w:val="en-US" w:eastAsia="zh-CN"/>
        </w:rPr>
        <w:t>4.4-</w:t>
      </w:r>
      <w:r>
        <w:rPr>
          <w:lang w:val="en-US" w:eastAsia="zh-CN"/>
        </w:rPr>
        <w:t>0</w:t>
      </w:r>
      <w:r>
        <w:rPr>
          <w:rFonts w:hint="eastAsia"/>
          <w:lang w:val="en-US" w:eastAsia="zh-CN"/>
        </w:rPr>
        <w:t>（</w:t>
      </w:r>
      <w:r w:rsidRPr="00836052">
        <w:rPr>
          <w:rFonts w:ascii="STKaiti" w:eastAsia="STKaiti" w:hAnsi="STKaiti" w:hint="eastAsia"/>
          <w:lang w:val="en-US" w:eastAsia="zh-CN"/>
        </w:rPr>
        <w:t>续</w:t>
      </w:r>
      <w:r>
        <w:rPr>
          <w:lang w:val="en-US" w:eastAsia="zh-CN"/>
        </w:rPr>
        <w:t>）</w:t>
      </w:r>
    </w:p>
    <w:tbl>
      <w:tblPr>
        <w:tblW w:w="9639" w:type="dxa"/>
        <w:jc w:val="center"/>
        <w:tblLayout w:type="fixed"/>
        <w:tblLook w:val="0000" w:firstRow="0" w:lastRow="0" w:firstColumn="0" w:lastColumn="0" w:noHBand="0" w:noVBand="0"/>
      </w:tblPr>
      <w:tblGrid>
        <w:gridCol w:w="1613"/>
        <w:gridCol w:w="2826"/>
        <w:gridCol w:w="917"/>
        <w:gridCol w:w="305"/>
        <w:gridCol w:w="919"/>
        <w:gridCol w:w="1222"/>
        <w:gridCol w:w="920"/>
        <w:gridCol w:w="917"/>
      </w:tblGrid>
      <w:tr w:rsidR="00592216" w:rsidRPr="00EE58AF" w:rsidTr="00592216">
        <w:trPr>
          <w:trHeight w:val="270"/>
          <w:tblHeader/>
          <w:jc w:val="center"/>
        </w:trPr>
        <w:tc>
          <w:tcPr>
            <w:tcW w:w="161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92216" w:rsidRPr="00EE58AF" w:rsidRDefault="00592216" w:rsidP="00592216">
            <w:pPr>
              <w:pStyle w:val="Tablehead"/>
              <w:rPr>
                <w:rFonts w:cs="Times New Roman Bold"/>
                <w:sz w:val="20"/>
                <w:lang w:val="en-US"/>
              </w:rPr>
            </w:pPr>
            <w:r w:rsidRPr="00EE58AF">
              <w:rPr>
                <w:sz w:val="20"/>
                <w:lang w:val="en-US"/>
              </w:rPr>
              <w:t>E-UTRA CA</w:t>
            </w:r>
            <w:r>
              <w:rPr>
                <w:sz w:val="20"/>
                <w:lang w:val="en-US"/>
              </w:rPr>
              <w:br/>
            </w:r>
            <w:r w:rsidRPr="00EE58AF">
              <w:rPr>
                <w:rFonts w:hint="eastAsia"/>
                <w:sz w:val="20"/>
                <w:lang w:val="en-US" w:eastAsia="zh-CN"/>
              </w:rPr>
              <w:t>配置</w:t>
            </w:r>
          </w:p>
        </w:tc>
        <w:tc>
          <w:tcPr>
            <w:tcW w:w="8026" w:type="dxa"/>
            <w:gridSpan w:val="7"/>
            <w:tcBorders>
              <w:top w:val="single" w:sz="4" w:space="0" w:color="auto"/>
              <w:left w:val="nil"/>
              <w:bottom w:val="single" w:sz="4" w:space="0" w:color="auto"/>
              <w:right w:val="single" w:sz="4" w:space="0" w:color="auto"/>
            </w:tcBorders>
            <w:shd w:val="clear" w:color="auto" w:fill="auto"/>
          </w:tcPr>
          <w:p w:rsidR="00592216" w:rsidRPr="00EE58AF" w:rsidRDefault="00592216" w:rsidP="00592216">
            <w:pPr>
              <w:pStyle w:val="Tablehead"/>
              <w:rPr>
                <w:rFonts w:cs="Times New Roman Bold"/>
                <w:sz w:val="20"/>
                <w:lang w:val="en-US"/>
              </w:rPr>
            </w:pPr>
            <w:r w:rsidRPr="00612E44">
              <w:rPr>
                <w:rFonts w:ascii="SimSun" w:hAnsi="SimSun" w:cs="SimSun" w:hint="eastAsia"/>
                <w:sz w:val="20"/>
                <w:lang w:eastAsia="zh-CN"/>
              </w:rPr>
              <w:t>杂散发射</w:t>
            </w:r>
          </w:p>
        </w:tc>
      </w:tr>
      <w:tr w:rsidR="00592216" w:rsidRPr="00EE58AF" w:rsidTr="00592216">
        <w:trPr>
          <w:trHeight w:val="450"/>
          <w:tblHeader/>
          <w:jc w:val="center"/>
        </w:trPr>
        <w:tc>
          <w:tcPr>
            <w:tcW w:w="1613" w:type="dxa"/>
            <w:vMerge/>
            <w:tcBorders>
              <w:top w:val="single" w:sz="4" w:space="0" w:color="auto"/>
              <w:left w:val="single" w:sz="4" w:space="0" w:color="auto"/>
              <w:bottom w:val="single" w:sz="4" w:space="0" w:color="auto"/>
              <w:right w:val="single" w:sz="4" w:space="0" w:color="auto"/>
            </w:tcBorders>
            <w:vAlign w:val="center"/>
          </w:tcPr>
          <w:p w:rsidR="00592216" w:rsidRPr="00EE58AF" w:rsidRDefault="00592216" w:rsidP="00592216">
            <w:pPr>
              <w:pStyle w:val="Tablehead"/>
              <w:rPr>
                <w:rFonts w:cs="Times New Roman Bold"/>
                <w:sz w:val="20"/>
                <w:lang w:val="en-US"/>
              </w:rPr>
            </w:pPr>
          </w:p>
        </w:tc>
        <w:tc>
          <w:tcPr>
            <w:tcW w:w="2826" w:type="dxa"/>
            <w:tcBorders>
              <w:top w:val="nil"/>
              <w:left w:val="nil"/>
              <w:bottom w:val="single" w:sz="4" w:space="0" w:color="auto"/>
              <w:right w:val="single" w:sz="4" w:space="0" w:color="auto"/>
            </w:tcBorders>
            <w:shd w:val="clear" w:color="auto" w:fill="auto"/>
            <w:vAlign w:val="center"/>
          </w:tcPr>
          <w:p w:rsidR="00592216" w:rsidRPr="00EE58AF" w:rsidRDefault="00592216" w:rsidP="00592216">
            <w:pPr>
              <w:pStyle w:val="Tablehead"/>
              <w:keepNext w:val="0"/>
              <w:rPr>
                <w:szCs w:val="22"/>
                <w:lang w:val="en-US"/>
              </w:rPr>
            </w:pPr>
            <w:r w:rsidRPr="00912595">
              <w:rPr>
                <w:rFonts w:ascii="SimSun" w:hAnsi="SimSun" w:cs="SimSun" w:hint="eastAsia"/>
                <w:sz w:val="20"/>
                <w:lang w:eastAsia="zh-CN"/>
              </w:rPr>
              <w:t>受保护频段</w:t>
            </w:r>
          </w:p>
        </w:tc>
        <w:tc>
          <w:tcPr>
            <w:tcW w:w="2141" w:type="dxa"/>
            <w:gridSpan w:val="3"/>
            <w:tcBorders>
              <w:top w:val="single" w:sz="4" w:space="0" w:color="auto"/>
              <w:left w:val="nil"/>
              <w:bottom w:val="single" w:sz="4" w:space="0" w:color="auto"/>
              <w:right w:val="single" w:sz="4" w:space="0" w:color="auto"/>
            </w:tcBorders>
            <w:shd w:val="clear" w:color="auto" w:fill="auto"/>
            <w:vAlign w:val="center"/>
          </w:tcPr>
          <w:p w:rsidR="00592216" w:rsidRPr="00EE58AF" w:rsidRDefault="00592216" w:rsidP="00592216">
            <w:pPr>
              <w:pStyle w:val="Tablehead"/>
              <w:keepNext w:val="0"/>
              <w:rPr>
                <w:szCs w:val="22"/>
                <w:lang w:val="en-US"/>
              </w:rPr>
            </w:pPr>
            <w:r w:rsidRPr="00912595">
              <w:rPr>
                <w:rFonts w:ascii="SimSun" w:hAnsi="SimSun" w:cs="SimSun" w:hint="eastAsia"/>
                <w:sz w:val="20"/>
                <w:lang w:eastAsia="zh-CN"/>
              </w:rPr>
              <w:t>频率范围</w:t>
            </w:r>
            <w:r w:rsidRPr="00912595">
              <w:rPr>
                <w:sz w:val="20"/>
                <w:lang w:val="en-GB" w:eastAsia="zh-CN"/>
              </w:rPr>
              <w:br/>
              <w:t>(MHz)</w:t>
            </w:r>
          </w:p>
        </w:tc>
        <w:tc>
          <w:tcPr>
            <w:tcW w:w="1222" w:type="dxa"/>
            <w:tcBorders>
              <w:top w:val="nil"/>
              <w:left w:val="nil"/>
              <w:bottom w:val="single" w:sz="4" w:space="0" w:color="auto"/>
              <w:right w:val="single" w:sz="4" w:space="0" w:color="auto"/>
            </w:tcBorders>
            <w:shd w:val="clear" w:color="auto" w:fill="auto"/>
            <w:vAlign w:val="center"/>
          </w:tcPr>
          <w:p w:rsidR="00592216" w:rsidRPr="00EE58AF" w:rsidRDefault="00592216" w:rsidP="00592216">
            <w:pPr>
              <w:pStyle w:val="Tablehead"/>
              <w:keepNext w:val="0"/>
              <w:rPr>
                <w:szCs w:val="22"/>
                <w:lang w:val="en-US"/>
              </w:rPr>
            </w:pPr>
            <w:r w:rsidRPr="00912595">
              <w:rPr>
                <w:rFonts w:ascii="SimSun" w:hAnsi="SimSun" w:cs="SimSun" w:hint="eastAsia"/>
                <w:sz w:val="20"/>
                <w:lang w:eastAsia="zh-CN"/>
              </w:rPr>
              <w:t>电平</w:t>
            </w:r>
            <w:r w:rsidRPr="00EE58AF">
              <w:rPr>
                <w:rFonts w:ascii="SimSun" w:hAnsi="SimSun" w:cs="SimSun"/>
                <w:sz w:val="20"/>
                <w:lang w:val="en-US" w:eastAsia="zh-CN"/>
              </w:rPr>
              <w:br/>
            </w:r>
            <w:r w:rsidRPr="00912595">
              <w:rPr>
                <w:sz w:val="20"/>
                <w:lang w:val="en-GB" w:eastAsia="zh-CN"/>
              </w:rPr>
              <w:t>(dBm)</w:t>
            </w:r>
          </w:p>
        </w:tc>
        <w:tc>
          <w:tcPr>
            <w:tcW w:w="920" w:type="dxa"/>
            <w:tcBorders>
              <w:top w:val="nil"/>
              <w:left w:val="nil"/>
              <w:bottom w:val="single" w:sz="4" w:space="0" w:color="auto"/>
              <w:right w:val="single" w:sz="4" w:space="0" w:color="auto"/>
            </w:tcBorders>
            <w:shd w:val="clear" w:color="auto" w:fill="auto"/>
            <w:vAlign w:val="center"/>
          </w:tcPr>
          <w:p w:rsidR="00592216" w:rsidRPr="00EE58AF" w:rsidRDefault="00592216" w:rsidP="00592216">
            <w:pPr>
              <w:pStyle w:val="Tablehead"/>
              <w:keepNext w:val="0"/>
              <w:rPr>
                <w:szCs w:val="22"/>
                <w:lang w:val="en-US"/>
              </w:rPr>
            </w:pPr>
            <w:r w:rsidRPr="00912595">
              <w:rPr>
                <w:rFonts w:ascii="SimSun" w:hAnsi="SimSun" w:cs="SimSun" w:hint="eastAsia"/>
                <w:sz w:val="20"/>
                <w:lang w:eastAsia="zh-CN"/>
              </w:rPr>
              <w:t>带宽</w:t>
            </w:r>
            <w:r w:rsidRPr="00912595">
              <w:rPr>
                <w:sz w:val="20"/>
                <w:lang w:val="en-GB" w:eastAsia="zh-CN"/>
              </w:rPr>
              <w:br/>
              <w:t>(MHz)</w:t>
            </w:r>
          </w:p>
        </w:tc>
        <w:tc>
          <w:tcPr>
            <w:tcW w:w="917" w:type="dxa"/>
            <w:tcBorders>
              <w:top w:val="nil"/>
              <w:left w:val="nil"/>
              <w:bottom w:val="single" w:sz="4" w:space="0" w:color="auto"/>
              <w:right w:val="single" w:sz="4" w:space="0" w:color="auto"/>
            </w:tcBorders>
            <w:shd w:val="clear" w:color="auto" w:fill="auto"/>
            <w:noWrap/>
            <w:vAlign w:val="center"/>
          </w:tcPr>
          <w:p w:rsidR="00592216" w:rsidRPr="00EE58AF" w:rsidRDefault="00592216" w:rsidP="00592216">
            <w:pPr>
              <w:pStyle w:val="Tablehead"/>
              <w:rPr>
                <w:sz w:val="20"/>
                <w:lang w:val="en-US" w:eastAsia="zh-CN"/>
              </w:rPr>
            </w:pPr>
            <w:r>
              <w:rPr>
                <w:rFonts w:asciiTheme="majorBidi" w:hAnsiTheme="majorBidi" w:cstheme="majorBidi" w:hint="eastAsia"/>
                <w:sz w:val="20"/>
                <w:lang w:eastAsia="zh-CN"/>
              </w:rPr>
              <w:t>注</w:t>
            </w:r>
          </w:p>
        </w:tc>
      </w:tr>
      <w:tr w:rsidR="00592216" w:rsidRPr="00D96DE2" w:rsidTr="00592216">
        <w:trPr>
          <w:trHeight w:val="225"/>
          <w:jc w:val="center"/>
        </w:trPr>
        <w:tc>
          <w:tcPr>
            <w:tcW w:w="1613" w:type="dxa"/>
            <w:vMerge w:val="restart"/>
            <w:tcBorders>
              <w:left w:val="single" w:sz="4" w:space="0" w:color="auto"/>
              <w:right w:val="single" w:sz="4" w:space="0" w:color="auto"/>
            </w:tcBorders>
            <w:shd w:val="clear" w:color="auto" w:fill="auto"/>
          </w:tcPr>
          <w:p w:rsidR="00592216" w:rsidRPr="00152B13" w:rsidRDefault="00592216" w:rsidP="00592216">
            <w:pPr>
              <w:pStyle w:val="Tabletext"/>
              <w:jc w:val="center"/>
              <w:rPr>
                <w:lang w:eastAsia="ko-KR"/>
              </w:rPr>
            </w:pPr>
            <w:r w:rsidRPr="00152B13">
              <w:rPr>
                <w:lang w:eastAsia="ko-KR"/>
              </w:rPr>
              <w:t>CA_4A-12A</w:t>
            </w:r>
          </w:p>
        </w:tc>
        <w:tc>
          <w:tcPr>
            <w:tcW w:w="2826"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lang w:eastAsia="ko-KR"/>
              </w:rPr>
              <w:t>E-UTRA</w:t>
            </w:r>
            <w:r>
              <w:rPr>
                <w:sz w:val="20"/>
                <w:lang w:eastAsia="ko-KR"/>
              </w:rPr>
              <w:t>频段</w:t>
            </w:r>
            <w:r w:rsidRPr="00D96DE2">
              <w:rPr>
                <w:sz w:val="20"/>
                <w:lang w:eastAsia="ko-KR"/>
              </w:rPr>
              <w:t>2, 5, 7, 13, 14, 17, 22, 23, 24, 25, 26, 27, 28, 29, 30, 41, 43</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lang w:eastAsia="ko-KR"/>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lang w:eastAsia="ko-KR"/>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ja-JP"/>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lang w:eastAsia="ko-KR"/>
              </w:rPr>
            </w:pPr>
            <w:r w:rsidRPr="00D96DE2">
              <w:rPr>
                <w:sz w:val="20"/>
              </w:rPr>
              <w:t>E-UTRA</w:t>
            </w:r>
            <w:r>
              <w:rPr>
                <w:sz w:val="20"/>
              </w:rPr>
              <w:t>频段</w:t>
            </w:r>
            <w:r w:rsidRPr="00D96DE2">
              <w:rPr>
                <w:sz w:val="20"/>
                <w:lang w:eastAsia="ko-KR"/>
              </w:rPr>
              <w:t>4, 10, 42</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lang w:eastAsia="ko-KR"/>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lang w:eastAsia="ko-KR"/>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ja-JP"/>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2</w:t>
            </w:r>
          </w:p>
        </w:tc>
      </w:tr>
      <w:tr w:rsidR="00592216" w:rsidRPr="00D96DE2" w:rsidTr="00592216">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E-UTRA</w:t>
            </w:r>
            <w:r>
              <w:rPr>
                <w:sz w:val="20"/>
              </w:rPr>
              <w:t>频段</w:t>
            </w:r>
            <w:r w:rsidRPr="00D96DE2">
              <w:rPr>
                <w:sz w:val="20"/>
                <w:lang w:eastAsia="ko-KR"/>
              </w:rPr>
              <w:t>12</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lang w:eastAsia="ko-KR"/>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lang w:eastAsia="ko-KR"/>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ja-JP"/>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lang w:eastAsia="ko-KR"/>
              </w:rPr>
            </w:pPr>
            <w:r w:rsidRPr="00D96DE2">
              <w:rPr>
                <w:sz w:val="20"/>
                <w:lang w:eastAsia="ko-KR"/>
              </w:rPr>
              <w:t>3</w:t>
            </w:r>
          </w:p>
        </w:tc>
      </w:tr>
      <w:tr w:rsidR="00592216" w:rsidRPr="00D96DE2" w:rsidTr="00592216">
        <w:trPr>
          <w:trHeight w:val="225"/>
          <w:jc w:val="center"/>
        </w:trPr>
        <w:tc>
          <w:tcPr>
            <w:tcW w:w="1613" w:type="dxa"/>
            <w:vMerge w:val="restart"/>
            <w:tcBorders>
              <w:left w:val="single" w:sz="4" w:space="0" w:color="auto"/>
              <w:right w:val="single" w:sz="4" w:space="0" w:color="auto"/>
            </w:tcBorders>
            <w:shd w:val="clear" w:color="auto" w:fill="auto"/>
          </w:tcPr>
          <w:p w:rsidR="00592216" w:rsidRPr="00152B13" w:rsidRDefault="00592216" w:rsidP="00592216">
            <w:pPr>
              <w:pStyle w:val="Tabletext"/>
              <w:jc w:val="center"/>
            </w:pPr>
            <w:r w:rsidRPr="00152B13">
              <w:rPr>
                <w:lang w:eastAsia="ko-KR"/>
              </w:rPr>
              <w:t>CA_4A-13A</w:t>
            </w:r>
          </w:p>
        </w:tc>
        <w:tc>
          <w:tcPr>
            <w:tcW w:w="2826"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lang w:eastAsia="ko-KR"/>
              </w:rPr>
              <w:t>E-UTRA</w:t>
            </w:r>
            <w:r>
              <w:rPr>
                <w:sz w:val="20"/>
                <w:lang w:eastAsia="ko-KR"/>
              </w:rPr>
              <w:t>频段</w:t>
            </w:r>
            <w:r w:rsidRPr="00D96DE2">
              <w:rPr>
                <w:sz w:val="20"/>
                <w:lang w:eastAsia="ko-KR"/>
              </w:rPr>
              <w:t>2,4, 5, 7, 10, 12, 13, 17, 22, 23, 25, 26, 27, 29, 41, 43</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p>
        </w:tc>
      </w:tr>
      <w:tr w:rsidR="00592216" w:rsidRPr="00D96DE2"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E-UTRA</w:t>
            </w:r>
            <w:r>
              <w:rPr>
                <w:sz w:val="20"/>
              </w:rPr>
              <w:t>频段</w:t>
            </w:r>
            <w:r w:rsidRPr="00D96DE2">
              <w:rPr>
                <w:sz w:val="20"/>
                <w:lang w:eastAsia="ko-KR"/>
              </w:rPr>
              <w:t>14</w:t>
            </w:r>
          </w:p>
        </w:tc>
        <w:tc>
          <w:tcPr>
            <w:tcW w:w="917"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D96DE2" w:rsidRDefault="00592216" w:rsidP="00592216">
            <w:pPr>
              <w:pStyle w:val="Tabletext"/>
              <w:jc w:val="center"/>
              <w:rPr>
                <w:sz w:val="20"/>
              </w:rPr>
            </w:pPr>
            <w:r w:rsidRPr="00D96DE2">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D96DE2" w:rsidRDefault="00592216" w:rsidP="00592216">
            <w:pPr>
              <w:pStyle w:val="Tabletext"/>
              <w:jc w:val="center"/>
              <w:rPr>
                <w:sz w:val="20"/>
              </w:rPr>
            </w:pPr>
            <w:r w:rsidRPr="00D96DE2">
              <w:rPr>
                <w:sz w:val="20"/>
                <w:lang w:eastAsia="ko-KR"/>
              </w:rPr>
              <w:t>3</w:t>
            </w:r>
          </w:p>
        </w:tc>
      </w:tr>
      <w:tr w:rsidR="00592216" w:rsidRPr="001E0FA4"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rPr>
            </w:pPr>
            <w:r w:rsidRPr="00152B13">
              <w:rPr>
                <w:sz w:val="20"/>
              </w:rPr>
              <w:t>E-UTRA</w:t>
            </w:r>
            <w:r>
              <w:rPr>
                <w:sz w:val="20"/>
              </w:rPr>
              <w:t>频段</w:t>
            </w:r>
            <w:r w:rsidRPr="00152B13">
              <w:rPr>
                <w:sz w:val="20"/>
                <w:lang w:eastAsia="ko-KR"/>
              </w:rPr>
              <w:t>24, 30, 42</w:t>
            </w:r>
          </w:p>
        </w:tc>
        <w:tc>
          <w:tcPr>
            <w:tcW w:w="917"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rPr>
            </w:pPr>
            <w:r w:rsidRPr="00152B13">
              <w:rPr>
                <w:sz w:val="20"/>
              </w:rPr>
              <w:t>F</w:t>
            </w:r>
            <w:r w:rsidRPr="00152B13">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rPr>
            </w:pPr>
            <w:r w:rsidRPr="00152B13">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rPr>
            </w:pPr>
            <w:r w:rsidRPr="00152B13">
              <w:rPr>
                <w:sz w:val="20"/>
                <w:lang w:eastAsia="ko-KR"/>
              </w:rPr>
              <w:t>2</w:t>
            </w:r>
          </w:p>
        </w:tc>
      </w:tr>
      <w:tr w:rsidR="00592216" w:rsidRPr="001E0FA4"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rPr>
            </w:pPr>
            <w:r w:rsidRPr="00152B13">
              <w:rPr>
                <w:sz w:val="20"/>
              </w:rPr>
              <w:t>7</w:t>
            </w:r>
            <w:r w:rsidRPr="00152B13">
              <w:rPr>
                <w:sz w:val="20"/>
                <w:lang w:eastAsia="ko-KR"/>
              </w:rPr>
              <w:t>69</w:t>
            </w:r>
          </w:p>
        </w:tc>
        <w:tc>
          <w:tcPr>
            <w:tcW w:w="305"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rPr>
            </w:pPr>
            <w:r w:rsidRPr="00152B13">
              <w:rPr>
                <w:sz w:val="20"/>
              </w:rPr>
              <w:t>77</w:t>
            </w:r>
            <w:r w:rsidRPr="00152B13">
              <w:rPr>
                <w:sz w:val="20"/>
                <w:lang w:eastAsia="ko-KR"/>
              </w:rPr>
              <w:t>5</w:t>
            </w:r>
          </w:p>
        </w:tc>
        <w:tc>
          <w:tcPr>
            <w:tcW w:w="1222"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rPr>
              <w:t>-3</w:t>
            </w:r>
            <w:r w:rsidRPr="00152B13">
              <w:rPr>
                <w:sz w:val="20"/>
                <w:lang w:eastAsia="ko-KR"/>
              </w:rPr>
              <w:t>5</w:t>
            </w:r>
          </w:p>
        </w:tc>
        <w:tc>
          <w:tcPr>
            <w:tcW w:w="920"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rPr>
            </w:pPr>
            <w:r w:rsidRPr="00152B13">
              <w:rPr>
                <w:sz w:val="20"/>
                <w:lang w:eastAsia="ko-KR"/>
              </w:rPr>
              <w:t>0.00625</w:t>
            </w:r>
          </w:p>
        </w:tc>
        <w:tc>
          <w:tcPr>
            <w:tcW w:w="917"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rPr>
            </w:pPr>
            <w:r w:rsidRPr="00152B13">
              <w:rPr>
                <w:sz w:val="20"/>
                <w:lang w:eastAsia="ko-KR"/>
              </w:rPr>
              <w:t>3</w:t>
            </w:r>
          </w:p>
        </w:tc>
      </w:tr>
      <w:tr w:rsidR="00592216" w:rsidRPr="001E0FA4" w:rsidTr="00592216">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rPr>
            </w:pPr>
            <w:r w:rsidRPr="00152B13">
              <w:rPr>
                <w:sz w:val="20"/>
              </w:rPr>
              <w:t>7</w:t>
            </w:r>
            <w:r w:rsidRPr="00152B13">
              <w:rPr>
                <w:sz w:val="20"/>
                <w:lang w:eastAsia="ko-KR"/>
              </w:rPr>
              <w:t>99</w:t>
            </w:r>
          </w:p>
        </w:tc>
        <w:tc>
          <w:tcPr>
            <w:tcW w:w="305"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rPr>
            </w:pPr>
            <w:r w:rsidRPr="00152B13">
              <w:rPr>
                <w:sz w:val="20"/>
              </w:rPr>
              <w:t>80</w:t>
            </w:r>
            <w:r w:rsidRPr="00152B13">
              <w:rPr>
                <w:sz w:val="20"/>
                <w:lang w:eastAsia="ko-KR"/>
              </w:rPr>
              <w:t>5</w:t>
            </w:r>
          </w:p>
        </w:tc>
        <w:tc>
          <w:tcPr>
            <w:tcW w:w="1222"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rPr>
              <w:t>-</w:t>
            </w:r>
            <w:r w:rsidRPr="00152B13">
              <w:rPr>
                <w:sz w:val="20"/>
                <w:lang w:eastAsia="ko-KR"/>
              </w:rPr>
              <w:t>35</w:t>
            </w:r>
          </w:p>
        </w:tc>
        <w:tc>
          <w:tcPr>
            <w:tcW w:w="920"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rPr>
            </w:pPr>
            <w:r w:rsidRPr="00152B13">
              <w:rPr>
                <w:sz w:val="20"/>
                <w:lang w:eastAsia="ko-KR"/>
              </w:rPr>
              <w:t>0.00625</w:t>
            </w:r>
          </w:p>
        </w:tc>
        <w:tc>
          <w:tcPr>
            <w:tcW w:w="917"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rPr>
            </w:pPr>
            <w:r w:rsidRPr="00152B13">
              <w:rPr>
                <w:sz w:val="20"/>
                <w:lang w:eastAsia="ko-KR"/>
              </w:rPr>
              <w:t>3</w:t>
            </w:r>
          </w:p>
        </w:tc>
      </w:tr>
      <w:tr w:rsidR="00592216" w:rsidRPr="001E0FA4" w:rsidTr="00592216">
        <w:trPr>
          <w:trHeight w:val="225"/>
          <w:jc w:val="center"/>
        </w:trPr>
        <w:tc>
          <w:tcPr>
            <w:tcW w:w="1613" w:type="dxa"/>
            <w:vMerge w:val="restart"/>
            <w:tcBorders>
              <w:left w:val="single" w:sz="4" w:space="0" w:color="auto"/>
              <w:right w:val="single" w:sz="4" w:space="0" w:color="auto"/>
            </w:tcBorders>
            <w:shd w:val="clear" w:color="auto" w:fill="auto"/>
          </w:tcPr>
          <w:p w:rsidR="00592216" w:rsidRPr="00152B13" w:rsidRDefault="00592216" w:rsidP="00592216">
            <w:pPr>
              <w:pStyle w:val="Tabletext"/>
              <w:jc w:val="center"/>
              <w:rPr>
                <w:lang w:eastAsia="ko-KR"/>
              </w:rPr>
            </w:pPr>
            <w:r w:rsidRPr="00152B13">
              <w:rPr>
                <w:lang w:eastAsia="ko-KR"/>
              </w:rPr>
              <w:t>CA_4A-17A</w:t>
            </w:r>
          </w:p>
        </w:tc>
        <w:tc>
          <w:tcPr>
            <w:tcW w:w="2826"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rPr>
            </w:pPr>
            <w:r w:rsidRPr="00152B13">
              <w:rPr>
                <w:sz w:val="20"/>
                <w:lang w:eastAsia="ko-KR"/>
              </w:rPr>
              <w:t>E-UTRA</w:t>
            </w:r>
            <w:r>
              <w:rPr>
                <w:sz w:val="20"/>
                <w:lang w:eastAsia="ko-KR"/>
              </w:rPr>
              <w:t>频段</w:t>
            </w:r>
            <w:r w:rsidRPr="00152B13">
              <w:rPr>
                <w:sz w:val="20"/>
                <w:lang w:eastAsia="ko-KR"/>
              </w:rPr>
              <w:t>2, 5, 7,</w:t>
            </w:r>
            <w:r>
              <w:rPr>
                <w:lang w:eastAsia="ko-KR"/>
              </w:rPr>
              <w:t xml:space="preserve"> </w:t>
            </w:r>
            <w:r w:rsidRPr="00152B13">
              <w:rPr>
                <w:sz w:val="20"/>
                <w:lang w:eastAsia="ko-KR"/>
              </w:rPr>
              <w:t>13, 14, 17, 22, 23, 24, 25, 26, 27,</w:t>
            </w:r>
            <w:r>
              <w:rPr>
                <w:lang w:eastAsia="ko-KR"/>
              </w:rPr>
              <w:t xml:space="preserve"> </w:t>
            </w:r>
            <w:r w:rsidRPr="00152B13">
              <w:rPr>
                <w:sz w:val="20"/>
                <w:lang w:eastAsia="ko-KR"/>
              </w:rPr>
              <w:t>28, 29, 30, 41, 43</w:t>
            </w:r>
          </w:p>
        </w:tc>
        <w:tc>
          <w:tcPr>
            <w:tcW w:w="917"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lang w:eastAsia="ko-KR"/>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lang w:eastAsia="ko-KR"/>
              </w:rPr>
            </w:pPr>
            <w:r w:rsidRPr="00152B13">
              <w:rPr>
                <w:sz w:val="20"/>
              </w:rPr>
              <w:t>F</w:t>
            </w:r>
            <w:r w:rsidRPr="00152B13">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lang w:eastAsia="ja-JP"/>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lang w:eastAsia="ko-KR"/>
              </w:rPr>
            </w:pPr>
          </w:p>
        </w:tc>
      </w:tr>
      <w:tr w:rsidR="00592216" w:rsidRPr="001E0FA4"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rPr>
            </w:pPr>
            <w:r w:rsidRPr="00152B13">
              <w:rPr>
                <w:sz w:val="20"/>
              </w:rPr>
              <w:t>E-UTRA</w:t>
            </w:r>
            <w:r>
              <w:rPr>
                <w:sz w:val="20"/>
              </w:rPr>
              <w:t>频段</w:t>
            </w:r>
            <w:r w:rsidRPr="00152B13">
              <w:rPr>
                <w:sz w:val="20"/>
                <w:lang w:eastAsia="ko-KR"/>
              </w:rPr>
              <w:t>4, 10</w:t>
            </w:r>
            <w:r>
              <w:rPr>
                <w:lang w:eastAsia="ko-KR"/>
              </w:rPr>
              <w:t>,</w:t>
            </w:r>
            <w:r w:rsidRPr="00152B13">
              <w:rPr>
                <w:sz w:val="20"/>
                <w:lang w:eastAsia="ko-KR"/>
              </w:rPr>
              <w:t xml:space="preserve"> 42</w:t>
            </w:r>
          </w:p>
        </w:tc>
        <w:tc>
          <w:tcPr>
            <w:tcW w:w="917"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lang w:eastAsia="ko-KR"/>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lang w:eastAsia="ko-KR"/>
              </w:rPr>
            </w:pPr>
            <w:r w:rsidRPr="00152B13">
              <w:rPr>
                <w:sz w:val="20"/>
              </w:rPr>
              <w:t>F</w:t>
            </w:r>
            <w:r w:rsidRPr="00152B13">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lang w:eastAsia="ja-JP"/>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lang w:eastAsia="ko-KR"/>
              </w:rPr>
            </w:pPr>
            <w:r w:rsidRPr="00152B13">
              <w:rPr>
                <w:sz w:val="20"/>
                <w:lang w:eastAsia="ko-KR"/>
              </w:rPr>
              <w:t>2</w:t>
            </w:r>
          </w:p>
        </w:tc>
      </w:tr>
      <w:tr w:rsidR="00592216" w:rsidRPr="001E0FA4" w:rsidTr="00592216">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rPr>
            </w:pPr>
            <w:r w:rsidRPr="00152B13">
              <w:rPr>
                <w:sz w:val="20"/>
              </w:rPr>
              <w:t>E-UTRA</w:t>
            </w:r>
            <w:r>
              <w:rPr>
                <w:sz w:val="20"/>
              </w:rPr>
              <w:t>频段</w:t>
            </w:r>
            <w:r w:rsidRPr="00152B13">
              <w:rPr>
                <w:sz w:val="20"/>
                <w:lang w:eastAsia="ko-KR"/>
              </w:rPr>
              <w:t>12</w:t>
            </w:r>
          </w:p>
        </w:tc>
        <w:tc>
          <w:tcPr>
            <w:tcW w:w="917"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lang w:eastAsia="ko-KR"/>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lang w:eastAsia="ko-KR"/>
              </w:rPr>
            </w:pPr>
            <w:r w:rsidRPr="00152B13">
              <w:rPr>
                <w:sz w:val="20"/>
              </w:rPr>
              <w:t>F</w:t>
            </w:r>
            <w:r w:rsidRPr="00152B13">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lang w:eastAsia="ja-JP"/>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lang w:eastAsia="ko-KR"/>
              </w:rPr>
            </w:pPr>
            <w:r w:rsidRPr="00152B13">
              <w:rPr>
                <w:sz w:val="20"/>
                <w:lang w:eastAsia="ko-KR"/>
              </w:rPr>
              <w:t>3</w:t>
            </w:r>
          </w:p>
        </w:tc>
      </w:tr>
      <w:tr w:rsidR="00592216" w:rsidRPr="001E0FA4" w:rsidTr="00592216">
        <w:trPr>
          <w:trHeight w:val="225"/>
          <w:jc w:val="center"/>
        </w:trPr>
        <w:tc>
          <w:tcPr>
            <w:tcW w:w="1613" w:type="dxa"/>
            <w:vMerge w:val="restart"/>
            <w:tcBorders>
              <w:left w:val="single" w:sz="4" w:space="0" w:color="auto"/>
              <w:right w:val="single" w:sz="4" w:space="0" w:color="auto"/>
            </w:tcBorders>
            <w:shd w:val="clear" w:color="auto" w:fill="auto"/>
          </w:tcPr>
          <w:p w:rsidR="00592216" w:rsidRPr="00152B13" w:rsidRDefault="00592216" w:rsidP="00592216">
            <w:pPr>
              <w:pStyle w:val="Tabletext"/>
              <w:jc w:val="center"/>
              <w:rPr>
                <w:lang w:eastAsia="ko-KR"/>
              </w:rPr>
            </w:pPr>
            <w:r w:rsidRPr="00152B13">
              <w:rPr>
                <w:lang w:eastAsia="ko-KR"/>
              </w:rPr>
              <w:t>CA_5A-7A</w:t>
            </w:r>
          </w:p>
        </w:tc>
        <w:tc>
          <w:tcPr>
            <w:tcW w:w="2826" w:type="dxa"/>
            <w:tcBorders>
              <w:top w:val="nil"/>
              <w:left w:val="nil"/>
              <w:bottom w:val="single" w:sz="4" w:space="0" w:color="auto"/>
              <w:right w:val="single" w:sz="4" w:space="0" w:color="auto"/>
            </w:tcBorders>
            <w:shd w:val="clear" w:color="auto" w:fill="auto"/>
            <w:vAlign w:val="bottom"/>
          </w:tcPr>
          <w:p w:rsidR="00592216" w:rsidRPr="00152B13" w:rsidRDefault="00592216" w:rsidP="00592216">
            <w:pPr>
              <w:pStyle w:val="Tabletext"/>
              <w:rPr>
                <w:sz w:val="20"/>
              </w:rPr>
            </w:pPr>
            <w:r w:rsidRPr="00152B13">
              <w:rPr>
                <w:sz w:val="20"/>
              </w:rPr>
              <w:t>E-UTRA</w:t>
            </w:r>
            <w:r>
              <w:rPr>
                <w:sz w:val="20"/>
              </w:rPr>
              <w:t>频段</w:t>
            </w:r>
            <w:r w:rsidRPr="00152B13">
              <w:rPr>
                <w:sz w:val="20"/>
                <w:lang w:eastAsia="ko-KR"/>
              </w:rPr>
              <w:t>1, 2, 3, 4, 5, 7, 8, 10, 12, 13, 14, 17, 22,</w:t>
            </w:r>
            <w:r w:rsidRPr="00152B13">
              <w:rPr>
                <w:sz w:val="20"/>
              </w:rPr>
              <w:t xml:space="preserve"> 28,</w:t>
            </w:r>
            <w:r w:rsidRPr="00152B13">
              <w:rPr>
                <w:sz w:val="20"/>
                <w:lang w:eastAsia="ko-KR"/>
              </w:rPr>
              <w:t xml:space="preserve"> 29, 30, 3</w:t>
            </w:r>
            <w:r w:rsidRPr="00152B13">
              <w:rPr>
                <w:sz w:val="20"/>
              </w:rPr>
              <w:t>1</w:t>
            </w:r>
            <w:r w:rsidRPr="00152B13">
              <w:rPr>
                <w:sz w:val="20"/>
                <w:lang w:eastAsia="ko-KR"/>
              </w:rPr>
              <w:t xml:space="preserve">, 40, 42, </w:t>
            </w:r>
            <w:r w:rsidRPr="00152B13">
              <w:rPr>
                <w:sz w:val="20"/>
              </w:rPr>
              <w:t>4</w:t>
            </w:r>
            <w:r w:rsidRPr="00152B13">
              <w:rPr>
                <w:sz w:val="20"/>
                <w:lang w:eastAsia="ko-KR"/>
              </w:rPr>
              <w:t>3</w:t>
            </w:r>
          </w:p>
        </w:tc>
        <w:tc>
          <w:tcPr>
            <w:tcW w:w="917"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rPr>
            </w:pPr>
            <w:r w:rsidRPr="00152B13">
              <w:rPr>
                <w:sz w:val="20"/>
              </w:rPr>
              <w:t>F</w:t>
            </w:r>
            <w:r w:rsidRPr="00152B13">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lang w:eastAsia="ko-KR"/>
              </w:rPr>
            </w:pPr>
          </w:p>
        </w:tc>
      </w:tr>
      <w:tr w:rsidR="00592216" w:rsidRPr="001E0FA4"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rPr>
                <w:lang w:eastAsia="ko-KR"/>
              </w:rPr>
            </w:pPr>
          </w:p>
        </w:tc>
        <w:tc>
          <w:tcPr>
            <w:tcW w:w="2826" w:type="dxa"/>
            <w:tcBorders>
              <w:top w:val="nil"/>
              <w:left w:val="nil"/>
              <w:bottom w:val="single" w:sz="4" w:space="0" w:color="auto"/>
              <w:right w:val="single" w:sz="4" w:space="0" w:color="auto"/>
            </w:tcBorders>
            <w:shd w:val="clear" w:color="auto" w:fill="auto"/>
            <w:vAlign w:val="bottom"/>
          </w:tcPr>
          <w:p w:rsidR="00592216" w:rsidRPr="00152B13" w:rsidRDefault="00592216" w:rsidP="00592216">
            <w:pPr>
              <w:pStyle w:val="Tabletext"/>
              <w:rPr>
                <w:sz w:val="20"/>
              </w:rPr>
            </w:pPr>
            <w:r w:rsidRPr="00152B13">
              <w:rPr>
                <w:sz w:val="20"/>
              </w:rPr>
              <w:t>E-UTRA</w:t>
            </w:r>
            <w:r>
              <w:rPr>
                <w:sz w:val="20"/>
              </w:rPr>
              <w:t>频段</w:t>
            </w:r>
            <w:r w:rsidRPr="00152B13">
              <w:rPr>
                <w:sz w:val="20"/>
                <w:lang w:eastAsia="ko-KR"/>
              </w:rPr>
              <w:t>26</w:t>
            </w:r>
          </w:p>
        </w:tc>
        <w:tc>
          <w:tcPr>
            <w:tcW w:w="917"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rPr>
            </w:pPr>
            <w:r w:rsidRPr="00152B13">
              <w:rPr>
                <w:sz w:val="20"/>
                <w:lang w:eastAsia="ko-KR"/>
              </w:rPr>
              <w:t>859</w:t>
            </w:r>
          </w:p>
        </w:tc>
        <w:tc>
          <w:tcPr>
            <w:tcW w:w="305"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rPr>
            </w:pPr>
            <w:r w:rsidRPr="00152B13">
              <w:rPr>
                <w:sz w:val="20"/>
                <w:lang w:eastAsia="ko-KR"/>
              </w:rPr>
              <w:t>869</w:t>
            </w:r>
          </w:p>
        </w:tc>
        <w:tc>
          <w:tcPr>
            <w:tcW w:w="1222"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rPr>
              <w:t>-</w:t>
            </w:r>
            <w:r w:rsidRPr="00152B13">
              <w:rPr>
                <w:sz w:val="20"/>
                <w:lang w:eastAsia="ko-KR"/>
              </w:rPr>
              <w:t>27</w:t>
            </w:r>
          </w:p>
        </w:tc>
        <w:tc>
          <w:tcPr>
            <w:tcW w:w="920"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lang w:eastAsia="ko-KR"/>
              </w:rPr>
            </w:pPr>
          </w:p>
        </w:tc>
      </w:tr>
      <w:tr w:rsidR="00592216" w:rsidRPr="001E0FA4"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rPr>
                <w:lang w:eastAsia="ko-KR"/>
              </w:rPr>
            </w:pPr>
          </w:p>
        </w:tc>
        <w:tc>
          <w:tcPr>
            <w:tcW w:w="2826" w:type="dxa"/>
            <w:tcBorders>
              <w:top w:val="nil"/>
              <w:left w:val="nil"/>
              <w:bottom w:val="single" w:sz="4" w:space="0" w:color="auto"/>
              <w:right w:val="single" w:sz="4" w:space="0" w:color="auto"/>
            </w:tcBorders>
            <w:shd w:val="clear" w:color="auto" w:fill="auto"/>
            <w:vAlign w:val="bottom"/>
          </w:tcPr>
          <w:p w:rsidR="00592216" w:rsidRPr="00152B13"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592216" w:rsidRPr="00152B13" w:rsidRDefault="00592216" w:rsidP="00592216">
            <w:pPr>
              <w:pStyle w:val="Tabletext"/>
              <w:rPr>
                <w:sz w:val="20"/>
              </w:rPr>
            </w:pPr>
            <w:r w:rsidRPr="00152B13">
              <w:rPr>
                <w:sz w:val="20"/>
              </w:rPr>
              <w:t xml:space="preserve">2570 </w:t>
            </w:r>
          </w:p>
        </w:tc>
        <w:tc>
          <w:tcPr>
            <w:tcW w:w="305" w:type="dxa"/>
            <w:tcBorders>
              <w:top w:val="nil"/>
              <w:left w:val="nil"/>
              <w:bottom w:val="single" w:sz="4" w:space="0" w:color="auto"/>
              <w:right w:val="single" w:sz="4" w:space="0" w:color="auto"/>
            </w:tcBorders>
            <w:shd w:val="clear" w:color="auto" w:fill="auto"/>
            <w:vAlign w:val="bottom"/>
          </w:tcPr>
          <w:p w:rsidR="00592216" w:rsidRPr="00152B13" w:rsidRDefault="00592216" w:rsidP="00592216">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152B13" w:rsidRDefault="00592216" w:rsidP="00592216">
            <w:pPr>
              <w:pStyle w:val="Tabletext"/>
              <w:rPr>
                <w:sz w:val="20"/>
              </w:rPr>
            </w:pPr>
            <w:r w:rsidRPr="00152B13">
              <w:rPr>
                <w:sz w:val="20"/>
              </w:rPr>
              <w:t>2575</w:t>
            </w:r>
          </w:p>
        </w:tc>
        <w:tc>
          <w:tcPr>
            <w:tcW w:w="1222"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rPr>
              <w:t>+1.6</w:t>
            </w:r>
          </w:p>
        </w:tc>
        <w:tc>
          <w:tcPr>
            <w:tcW w:w="920"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rPr>
            </w:pPr>
            <w:r w:rsidRPr="00152B13">
              <w:rPr>
                <w:sz w:val="20"/>
              </w:rPr>
              <w:t>5</w:t>
            </w:r>
          </w:p>
        </w:tc>
        <w:tc>
          <w:tcPr>
            <w:tcW w:w="917"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lang w:eastAsia="ko-KR"/>
              </w:rPr>
            </w:pPr>
            <w:r w:rsidRPr="00152B13">
              <w:rPr>
                <w:sz w:val="20"/>
                <w:lang w:eastAsia="ko-KR"/>
              </w:rPr>
              <w:t>3</w:t>
            </w:r>
            <w:r w:rsidRPr="00152B13">
              <w:rPr>
                <w:sz w:val="20"/>
              </w:rPr>
              <w:t xml:space="preserve">, </w:t>
            </w:r>
            <w:r w:rsidRPr="00152B13">
              <w:rPr>
                <w:sz w:val="20"/>
                <w:lang w:eastAsia="ko-KR"/>
              </w:rPr>
              <w:t>13, 14</w:t>
            </w:r>
          </w:p>
        </w:tc>
      </w:tr>
      <w:tr w:rsidR="00592216" w:rsidRPr="001E0FA4"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rPr>
                <w:lang w:eastAsia="ko-KR"/>
              </w:rPr>
            </w:pPr>
          </w:p>
        </w:tc>
        <w:tc>
          <w:tcPr>
            <w:tcW w:w="2826" w:type="dxa"/>
            <w:tcBorders>
              <w:top w:val="nil"/>
              <w:left w:val="nil"/>
              <w:bottom w:val="single" w:sz="4" w:space="0" w:color="auto"/>
              <w:right w:val="single" w:sz="4" w:space="0" w:color="auto"/>
            </w:tcBorders>
            <w:shd w:val="clear" w:color="auto" w:fill="auto"/>
            <w:vAlign w:val="bottom"/>
          </w:tcPr>
          <w:p w:rsidR="00592216" w:rsidRPr="00152B13"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592216" w:rsidRPr="00152B13" w:rsidRDefault="00592216" w:rsidP="00592216">
            <w:pPr>
              <w:pStyle w:val="Tabletext"/>
              <w:rPr>
                <w:sz w:val="20"/>
              </w:rPr>
            </w:pPr>
            <w:r w:rsidRPr="00152B13">
              <w:rPr>
                <w:sz w:val="20"/>
              </w:rPr>
              <w:t>2575</w:t>
            </w:r>
          </w:p>
        </w:tc>
        <w:tc>
          <w:tcPr>
            <w:tcW w:w="305" w:type="dxa"/>
            <w:tcBorders>
              <w:top w:val="nil"/>
              <w:left w:val="nil"/>
              <w:bottom w:val="single" w:sz="4" w:space="0" w:color="auto"/>
              <w:right w:val="single" w:sz="4" w:space="0" w:color="auto"/>
            </w:tcBorders>
            <w:shd w:val="clear" w:color="auto" w:fill="auto"/>
            <w:vAlign w:val="bottom"/>
          </w:tcPr>
          <w:p w:rsidR="00592216" w:rsidRPr="00152B13" w:rsidRDefault="00592216" w:rsidP="00592216">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152B13" w:rsidRDefault="00592216" w:rsidP="00592216">
            <w:pPr>
              <w:pStyle w:val="Tabletext"/>
              <w:rPr>
                <w:sz w:val="20"/>
              </w:rPr>
            </w:pPr>
            <w:r w:rsidRPr="00152B13">
              <w:rPr>
                <w:sz w:val="20"/>
              </w:rPr>
              <w:t>2595</w:t>
            </w:r>
          </w:p>
        </w:tc>
        <w:tc>
          <w:tcPr>
            <w:tcW w:w="1222"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rPr>
              <w:t>-15.5</w:t>
            </w:r>
          </w:p>
        </w:tc>
        <w:tc>
          <w:tcPr>
            <w:tcW w:w="920"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rPr>
            </w:pPr>
            <w:r w:rsidRPr="00152B13">
              <w:rPr>
                <w:sz w:val="20"/>
              </w:rPr>
              <w:t>5</w:t>
            </w:r>
          </w:p>
        </w:tc>
        <w:tc>
          <w:tcPr>
            <w:tcW w:w="917"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lang w:eastAsia="ko-KR"/>
              </w:rPr>
            </w:pPr>
            <w:r w:rsidRPr="00152B13">
              <w:rPr>
                <w:sz w:val="20"/>
                <w:lang w:eastAsia="ko-KR"/>
              </w:rPr>
              <w:t>3</w:t>
            </w:r>
            <w:r w:rsidRPr="00152B13">
              <w:rPr>
                <w:sz w:val="20"/>
              </w:rPr>
              <w:t xml:space="preserve">, </w:t>
            </w:r>
            <w:r w:rsidRPr="00152B13">
              <w:rPr>
                <w:sz w:val="20"/>
                <w:lang w:eastAsia="ko-KR"/>
              </w:rPr>
              <w:t>13</w:t>
            </w:r>
            <w:r w:rsidRPr="00152B13">
              <w:rPr>
                <w:sz w:val="20"/>
              </w:rPr>
              <w:t xml:space="preserve">, </w:t>
            </w:r>
            <w:r w:rsidRPr="00152B13">
              <w:rPr>
                <w:sz w:val="20"/>
                <w:lang w:eastAsia="ko-KR"/>
              </w:rPr>
              <w:t>14</w:t>
            </w:r>
          </w:p>
        </w:tc>
      </w:tr>
      <w:tr w:rsidR="00592216" w:rsidRPr="001E0FA4" w:rsidTr="00592216">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592216" w:rsidRPr="00152B13" w:rsidRDefault="00592216" w:rsidP="00592216">
            <w:pPr>
              <w:pStyle w:val="Tabletext"/>
              <w:jc w:val="center"/>
              <w:rPr>
                <w:lang w:eastAsia="ko-KR"/>
              </w:rPr>
            </w:pPr>
          </w:p>
        </w:tc>
        <w:tc>
          <w:tcPr>
            <w:tcW w:w="2826" w:type="dxa"/>
            <w:tcBorders>
              <w:top w:val="nil"/>
              <w:left w:val="nil"/>
              <w:bottom w:val="single" w:sz="4" w:space="0" w:color="auto"/>
              <w:right w:val="single" w:sz="4" w:space="0" w:color="auto"/>
            </w:tcBorders>
            <w:shd w:val="clear" w:color="auto" w:fill="auto"/>
            <w:vAlign w:val="bottom"/>
          </w:tcPr>
          <w:p w:rsidR="00592216" w:rsidRPr="00152B13" w:rsidRDefault="00592216" w:rsidP="00592216">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592216" w:rsidRPr="00152B13" w:rsidRDefault="00592216" w:rsidP="00592216">
            <w:pPr>
              <w:pStyle w:val="Tabletext"/>
              <w:rPr>
                <w:sz w:val="20"/>
              </w:rPr>
            </w:pPr>
            <w:r w:rsidRPr="00152B13">
              <w:rPr>
                <w:sz w:val="20"/>
              </w:rPr>
              <w:t>2595</w:t>
            </w:r>
          </w:p>
        </w:tc>
        <w:tc>
          <w:tcPr>
            <w:tcW w:w="305" w:type="dxa"/>
            <w:tcBorders>
              <w:top w:val="nil"/>
              <w:left w:val="nil"/>
              <w:bottom w:val="single" w:sz="4" w:space="0" w:color="auto"/>
              <w:right w:val="single" w:sz="4" w:space="0" w:color="auto"/>
            </w:tcBorders>
            <w:shd w:val="clear" w:color="auto" w:fill="auto"/>
            <w:vAlign w:val="bottom"/>
          </w:tcPr>
          <w:p w:rsidR="00592216" w:rsidRPr="00152B13" w:rsidRDefault="00592216" w:rsidP="00592216">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bottom"/>
          </w:tcPr>
          <w:p w:rsidR="00592216" w:rsidRPr="00152B13" w:rsidRDefault="00592216" w:rsidP="00592216">
            <w:pPr>
              <w:pStyle w:val="Tabletext"/>
              <w:rPr>
                <w:sz w:val="20"/>
              </w:rPr>
            </w:pPr>
            <w:r w:rsidRPr="00152B13">
              <w:rPr>
                <w:sz w:val="20"/>
              </w:rPr>
              <w:t>2620</w:t>
            </w:r>
          </w:p>
        </w:tc>
        <w:tc>
          <w:tcPr>
            <w:tcW w:w="1222"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rPr>
              <w:t>-40</w:t>
            </w:r>
          </w:p>
        </w:tc>
        <w:tc>
          <w:tcPr>
            <w:tcW w:w="920"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lang w:eastAsia="ko-KR"/>
              </w:rPr>
            </w:pPr>
            <w:r w:rsidRPr="00152B13">
              <w:rPr>
                <w:sz w:val="20"/>
                <w:lang w:eastAsia="ko-KR"/>
              </w:rPr>
              <w:t>3</w:t>
            </w:r>
            <w:r w:rsidRPr="00152B13">
              <w:rPr>
                <w:sz w:val="20"/>
              </w:rPr>
              <w:t xml:space="preserve">, </w:t>
            </w:r>
            <w:r w:rsidRPr="00152B13">
              <w:rPr>
                <w:sz w:val="20"/>
                <w:lang w:eastAsia="ko-KR"/>
              </w:rPr>
              <w:t>14</w:t>
            </w:r>
          </w:p>
        </w:tc>
      </w:tr>
      <w:tr w:rsidR="00592216" w:rsidRPr="001E0FA4" w:rsidTr="00592216">
        <w:trPr>
          <w:trHeight w:val="225"/>
          <w:jc w:val="center"/>
        </w:trPr>
        <w:tc>
          <w:tcPr>
            <w:tcW w:w="1613" w:type="dxa"/>
            <w:vMerge w:val="restart"/>
            <w:tcBorders>
              <w:left w:val="single" w:sz="4" w:space="0" w:color="auto"/>
              <w:right w:val="single" w:sz="4" w:space="0" w:color="auto"/>
            </w:tcBorders>
            <w:shd w:val="clear" w:color="auto" w:fill="auto"/>
          </w:tcPr>
          <w:p w:rsidR="00592216" w:rsidRPr="00152B13" w:rsidRDefault="00592216" w:rsidP="00592216">
            <w:pPr>
              <w:pStyle w:val="Tabletext"/>
              <w:jc w:val="center"/>
              <w:rPr>
                <w:lang w:eastAsia="ko-KR"/>
              </w:rPr>
            </w:pPr>
            <w:r w:rsidRPr="00152B13">
              <w:rPr>
                <w:lang w:eastAsia="ko-KR"/>
              </w:rPr>
              <w:t>CA_5A-12A</w:t>
            </w:r>
          </w:p>
        </w:tc>
        <w:tc>
          <w:tcPr>
            <w:tcW w:w="2826" w:type="dxa"/>
            <w:tcBorders>
              <w:top w:val="nil"/>
              <w:left w:val="nil"/>
              <w:bottom w:val="single" w:sz="4" w:space="0" w:color="auto"/>
              <w:right w:val="single" w:sz="4" w:space="0" w:color="auto"/>
            </w:tcBorders>
            <w:shd w:val="clear" w:color="auto" w:fill="auto"/>
            <w:vAlign w:val="bottom"/>
          </w:tcPr>
          <w:p w:rsidR="00592216" w:rsidRPr="00152B13" w:rsidRDefault="00592216" w:rsidP="00592216">
            <w:pPr>
              <w:pStyle w:val="Tabletext"/>
              <w:rPr>
                <w:sz w:val="20"/>
              </w:rPr>
            </w:pPr>
            <w:r w:rsidRPr="00152B13">
              <w:rPr>
                <w:sz w:val="20"/>
              </w:rPr>
              <w:t>E-UTRA</w:t>
            </w:r>
            <w:r>
              <w:rPr>
                <w:sz w:val="20"/>
              </w:rPr>
              <w:t>频段</w:t>
            </w:r>
            <w:r w:rsidRPr="00152B13">
              <w:rPr>
                <w:sz w:val="20"/>
                <w:lang w:eastAsia="ko-KR"/>
              </w:rPr>
              <w:t>2, 5, 13, 14, 17, 22, 23, 24, 25,</w:t>
            </w:r>
            <w:r w:rsidRPr="00152B13">
              <w:rPr>
                <w:sz w:val="20"/>
              </w:rPr>
              <w:t xml:space="preserve"> 28,</w:t>
            </w:r>
            <w:r w:rsidRPr="00152B13">
              <w:rPr>
                <w:sz w:val="20"/>
                <w:lang w:eastAsia="ko-KR"/>
              </w:rPr>
              <w:t xml:space="preserve"> 29, 30, 3</w:t>
            </w:r>
            <w:r w:rsidRPr="00152B13">
              <w:rPr>
                <w:sz w:val="20"/>
              </w:rPr>
              <w:t>1</w:t>
            </w:r>
            <w:r w:rsidRPr="00152B13">
              <w:rPr>
                <w:sz w:val="20"/>
                <w:lang w:eastAsia="ko-KR"/>
              </w:rPr>
              <w:t xml:space="preserve">, 42, </w:t>
            </w:r>
            <w:r w:rsidRPr="00152B13">
              <w:rPr>
                <w:sz w:val="20"/>
              </w:rPr>
              <w:t>4</w:t>
            </w:r>
            <w:r w:rsidRPr="00152B13">
              <w:rPr>
                <w:sz w:val="20"/>
                <w:lang w:eastAsia="ko-KR"/>
              </w:rPr>
              <w:t>3</w:t>
            </w:r>
          </w:p>
        </w:tc>
        <w:tc>
          <w:tcPr>
            <w:tcW w:w="917"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rPr>
            </w:pPr>
            <w:r w:rsidRPr="00152B13">
              <w:rPr>
                <w:sz w:val="20"/>
              </w:rPr>
              <w:t>F</w:t>
            </w:r>
            <w:r w:rsidRPr="00152B13">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lang w:eastAsia="ko-KR"/>
              </w:rPr>
            </w:pPr>
          </w:p>
        </w:tc>
      </w:tr>
      <w:tr w:rsidR="00592216" w:rsidRPr="001E0FA4"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592216" w:rsidRPr="00152B13" w:rsidRDefault="00592216" w:rsidP="00592216">
            <w:pPr>
              <w:pStyle w:val="Tabletext"/>
              <w:rPr>
                <w:sz w:val="20"/>
              </w:rPr>
            </w:pPr>
            <w:r w:rsidRPr="00152B13">
              <w:rPr>
                <w:sz w:val="20"/>
              </w:rPr>
              <w:t>E-UTRA</w:t>
            </w:r>
            <w:r>
              <w:rPr>
                <w:sz w:val="20"/>
              </w:rPr>
              <w:t>频段</w:t>
            </w:r>
            <w:r w:rsidRPr="00152B13">
              <w:rPr>
                <w:sz w:val="20"/>
                <w:lang w:eastAsia="ko-KR"/>
              </w:rPr>
              <w:t>4, 10, 41</w:t>
            </w:r>
          </w:p>
        </w:tc>
        <w:tc>
          <w:tcPr>
            <w:tcW w:w="917"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rPr>
            </w:pPr>
            <w:r w:rsidRPr="00152B13">
              <w:rPr>
                <w:sz w:val="20"/>
              </w:rPr>
              <w:t>F</w:t>
            </w:r>
            <w:r w:rsidRPr="00152B13">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lang w:eastAsia="ko-KR"/>
              </w:rPr>
            </w:pPr>
            <w:r w:rsidRPr="00152B13">
              <w:rPr>
                <w:sz w:val="20"/>
                <w:lang w:eastAsia="ko-KR"/>
              </w:rPr>
              <w:t>2</w:t>
            </w:r>
          </w:p>
        </w:tc>
      </w:tr>
      <w:tr w:rsidR="00592216" w:rsidRPr="001E0FA4"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592216" w:rsidRPr="00152B13" w:rsidRDefault="00592216" w:rsidP="00592216">
            <w:pPr>
              <w:pStyle w:val="Tabletext"/>
              <w:rPr>
                <w:sz w:val="20"/>
              </w:rPr>
            </w:pPr>
            <w:r w:rsidRPr="00152B13">
              <w:rPr>
                <w:sz w:val="20"/>
              </w:rPr>
              <w:t>E-UTRA</w:t>
            </w:r>
            <w:r>
              <w:rPr>
                <w:sz w:val="20"/>
              </w:rPr>
              <w:t>频段</w:t>
            </w:r>
            <w:r w:rsidRPr="00152B13">
              <w:rPr>
                <w:sz w:val="20"/>
                <w:lang w:eastAsia="ko-KR"/>
              </w:rPr>
              <w:t>26</w:t>
            </w:r>
          </w:p>
        </w:tc>
        <w:tc>
          <w:tcPr>
            <w:tcW w:w="917"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lang w:eastAsia="ko-KR"/>
              </w:rPr>
            </w:pPr>
            <w:r w:rsidRPr="00152B13">
              <w:rPr>
                <w:sz w:val="20"/>
                <w:lang w:eastAsia="ko-KR"/>
              </w:rPr>
              <w:t>859</w:t>
            </w:r>
          </w:p>
        </w:tc>
        <w:tc>
          <w:tcPr>
            <w:tcW w:w="305"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lang w:eastAsia="ko-KR"/>
              </w:rPr>
            </w:pPr>
            <w:r w:rsidRPr="00152B13">
              <w:rPr>
                <w:sz w:val="20"/>
                <w:lang w:eastAsia="ko-KR"/>
              </w:rPr>
              <w:t>869</w:t>
            </w:r>
          </w:p>
        </w:tc>
        <w:tc>
          <w:tcPr>
            <w:tcW w:w="1222"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lang w:eastAsia="ko-KR"/>
              </w:rPr>
            </w:pPr>
            <w:r w:rsidRPr="00152B13">
              <w:rPr>
                <w:sz w:val="20"/>
              </w:rPr>
              <w:t>-</w:t>
            </w:r>
            <w:r w:rsidRPr="00152B13">
              <w:rPr>
                <w:sz w:val="20"/>
                <w:lang w:eastAsia="ko-KR"/>
              </w:rPr>
              <w:t>27</w:t>
            </w:r>
          </w:p>
        </w:tc>
        <w:tc>
          <w:tcPr>
            <w:tcW w:w="920"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lang w:eastAsia="ko-KR"/>
              </w:rPr>
            </w:pPr>
          </w:p>
        </w:tc>
      </w:tr>
      <w:tr w:rsidR="00592216" w:rsidRPr="001E0FA4" w:rsidTr="00592216">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592216" w:rsidRPr="00152B13" w:rsidRDefault="00592216" w:rsidP="00592216">
            <w:pPr>
              <w:pStyle w:val="Tabletext"/>
              <w:rPr>
                <w:sz w:val="20"/>
              </w:rPr>
            </w:pPr>
            <w:r w:rsidRPr="00152B13">
              <w:rPr>
                <w:sz w:val="20"/>
              </w:rPr>
              <w:t>E-UTRA</w:t>
            </w:r>
            <w:r>
              <w:rPr>
                <w:sz w:val="20"/>
              </w:rPr>
              <w:t>频段</w:t>
            </w:r>
            <w:r w:rsidRPr="00152B13">
              <w:rPr>
                <w:sz w:val="20"/>
                <w:lang w:eastAsia="ko-KR"/>
              </w:rPr>
              <w:t>12</w:t>
            </w:r>
          </w:p>
        </w:tc>
        <w:tc>
          <w:tcPr>
            <w:tcW w:w="917"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rPr>
            </w:pPr>
            <w:r w:rsidRPr="00152B13">
              <w:rPr>
                <w:sz w:val="20"/>
              </w:rPr>
              <w:t>F</w:t>
            </w:r>
            <w:r w:rsidRPr="00152B13">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lang w:eastAsia="ko-KR"/>
              </w:rPr>
            </w:pPr>
            <w:r w:rsidRPr="00152B13">
              <w:rPr>
                <w:sz w:val="20"/>
                <w:lang w:eastAsia="ko-KR"/>
              </w:rPr>
              <w:t>3</w:t>
            </w:r>
          </w:p>
        </w:tc>
      </w:tr>
      <w:tr w:rsidR="00592216" w:rsidRPr="001E0FA4" w:rsidTr="00592216">
        <w:trPr>
          <w:trHeight w:val="225"/>
          <w:jc w:val="center"/>
        </w:trPr>
        <w:tc>
          <w:tcPr>
            <w:tcW w:w="1613" w:type="dxa"/>
            <w:vMerge w:val="restart"/>
            <w:tcBorders>
              <w:left w:val="single" w:sz="4" w:space="0" w:color="auto"/>
              <w:right w:val="single" w:sz="4" w:space="0" w:color="auto"/>
            </w:tcBorders>
            <w:shd w:val="clear" w:color="auto" w:fill="auto"/>
          </w:tcPr>
          <w:p w:rsidR="00592216" w:rsidRPr="00152B13" w:rsidRDefault="00592216" w:rsidP="00592216">
            <w:pPr>
              <w:pStyle w:val="Tabletext"/>
              <w:jc w:val="center"/>
              <w:rPr>
                <w:lang w:eastAsia="ko-KR"/>
              </w:rPr>
            </w:pPr>
            <w:r w:rsidRPr="00152B13">
              <w:rPr>
                <w:lang w:eastAsia="ko-KR"/>
              </w:rPr>
              <w:t>CA_5A-17A</w:t>
            </w:r>
          </w:p>
        </w:tc>
        <w:tc>
          <w:tcPr>
            <w:tcW w:w="2826" w:type="dxa"/>
            <w:tcBorders>
              <w:top w:val="nil"/>
              <w:left w:val="nil"/>
              <w:bottom w:val="single" w:sz="4" w:space="0" w:color="auto"/>
              <w:right w:val="single" w:sz="4" w:space="0" w:color="auto"/>
            </w:tcBorders>
            <w:shd w:val="clear" w:color="auto" w:fill="auto"/>
            <w:vAlign w:val="bottom"/>
          </w:tcPr>
          <w:p w:rsidR="00592216" w:rsidRPr="00152B13" w:rsidRDefault="00592216" w:rsidP="00592216">
            <w:pPr>
              <w:pStyle w:val="Tabletext"/>
              <w:rPr>
                <w:sz w:val="20"/>
              </w:rPr>
            </w:pPr>
            <w:r w:rsidRPr="00152B13">
              <w:rPr>
                <w:sz w:val="20"/>
              </w:rPr>
              <w:t>E-UTRA</w:t>
            </w:r>
            <w:r>
              <w:rPr>
                <w:sz w:val="20"/>
              </w:rPr>
              <w:t>频段</w:t>
            </w:r>
            <w:r w:rsidRPr="00152B13">
              <w:rPr>
                <w:sz w:val="20"/>
                <w:lang w:eastAsia="ko-KR"/>
              </w:rPr>
              <w:t>2, 5, 13, 14, 17, 22, 23, 24, 25,</w:t>
            </w:r>
            <w:r w:rsidRPr="00152B13">
              <w:rPr>
                <w:sz w:val="20"/>
              </w:rPr>
              <w:t xml:space="preserve"> 28,</w:t>
            </w:r>
            <w:r w:rsidRPr="00152B13">
              <w:rPr>
                <w:sz w:val="20"/>
                <w:lang w:eastAsia="ko-KR"/>
              </w:rPr>
              <w:t xml:space="preserve"> 29, 30, 3</w:t>
            </w:r>
            <w:r w:rsidRPr="00152B13">
              <w:rPr>
                <w:sz w:val="20"/>
              </w:rPr>
              <w:t>1</w:t>
            </w:r>
            <w:r w:rsidRPr="00152B13">
              <w:rPr>
                <w:sz w:val="20"/>
                <w:lang w:eastAsia="ko-KR"/>
              </w:rPr>
              <w:t xml:space="preserve">, 42, </w:t>
            </w:r>
            <w:r w:rsidRPr="00152B13">
              <w:rPr>
                <w:sz w:val="20"/>
              </w:rPr>
              <w:t>4</w:t>
            </w:r>
            <w:r w:rsidRPr="00152B13">
              <w:rPr>
                <w:sz w:val="20"/>
                <w:lang w:eastAsia="ko-KR"/>
              </w:rPr>
              <w:t>3</w:t>
            </w:r>
          </w:p>
        </w:tc>
        <w:tc>
          <w:tcPr>
            <w:tcW w:w="917"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rPr>
            </w:pPr>
            <w:r w:rsidRPr="00152B13">
              <w:rPr>
                <w:sz w:val="20"/>
              </w:rPr>
              <w:t>F</w:t>
            </w:r>
            <w:r w:rsidRPr="00152B13">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lang w:eastAsia="ko-KR"/>
              </w:rPr>
            </w:pPr>
          </w:p>
        </w:tc>
      </w:tr>
      <w:tr w:rsidR="00592216" w:rsidRPr="001E0FA4"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592216" w:rsidRPr="00152B13" w:rsidRDefault="00592216" w:rsidP="00592216">
            <w:pPr>
              <w:pStyle w:val="Tabletext"/>
              <w:rPr>
                <w:sz w:val="20"/>
              </w:rPr>
            </w:pPr>
            <w:r w:rsidRPr="00152B13">
              <w:rPr>
                <w:sz w:val="20"/>
              </w:rPr>
              <w:t>E-UTRA</w:t>
            </w:r>
            <w:r>
              <w:rPr>
                <w:sz w:val="20"/>
              </w:rPr>
              <w:t>频段</w:t>
            </w:r>
            <w:r w:rsidRPr="00152B13">
              <w:rPr>
                <w:sz w:val="20"/>
                <w:lang w:eastAsia="ko-KR"/>
              </w:rPr>
              <w:t>4, 10, 41</w:t>
            </w:r>
          </w:p>
        </w:tc>
        <w:tc>
          <w:tcPr>
            <w:tcW w:w="917"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rPr>
            </w:pPr>
            <w:r w:rsidRPr="00152B13">
              <w:rPr>
                <w:sz w:val="20"/>
              </w:rPr>
              <w:t>F</w:t>
            </w:r>
            <w:r w:rsidRPr="00152B13">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lang w:eastAsia="ko-KR"/>
              </w:rPr>
            </w:pPr>
            <w:r w:rsidRPr="00152B13">
              <w:rPr>
                <w:sz w:val="20"/>
                <w:lang w:eastAsia="ko-KR"/>
              </w:rPr>
              <w:t>2</w:t>
            </w:r>
          </w:p>
        </w:tc>
      </w:tr>
      <w:tr w:rsidR="00592216" w:rsidRPr="001E0FA4" w:rsidTr="00592216">
        <w:trPr>
          <w:trHeight w:val="225"/>
          <w:jc w:val="center"/>
        </w:trPr>
        <w:tc>
          <w:tcPr>
            <w:tcW w:w="1613" w:type="dxa"/>
            <w:vMerge/>
            <w:tcBorders>
              <w:left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592216" w:rsidRPr="00152B13" w:rsidRDefault="00592216" w:rsidP="00592216">
            <w:pPr>
              <w:pStyle w:val="Tabletext"/>
              <w:rPr>
                <w:sz w:val="20"/>
              </w:rPr>
            </w:pPr>
            <w:r w:rsidRPr="00152B13">
              <w:rPr>
                <w:sz w:val="20"/>
              </w:rPr>
              <w:t>E-UTRA</w:t>
            </w:r>
            <w:r>
              <w:rPr>
                <w:sz w:val="20"/>
              </w:rPr>
              <w:t>频段</w:t>
            </w:r>
            <w:r w:rsidRPr="00152B13">
              <w:rPr>
                <w:sz w:val="20"/>
                <w:lang w:eastAsia="ko-KR"/>
              </w:rPr>
              <w:t>26</w:t>
            </w:r>
          </w:p>
        </w:tc>
        <w:tc>
          <w:tcPr>
            <w:tcW w:w="917"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rPr>
            </w:pPr>
            <w:r w:rsidRPr="00152B13">
              <w:rPr>
                <w:sz w:val="20"/>
                <w:lang w:eastAsia="ko-KR"/>
              </w:rPr>
              <w:t>859</w:t>
            </w:r>
          </w:p>
        </w:tc>
        <w:tc>
          <w:tcPr>
            <w:tcW w:w="305"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rPr>
            </w:pPr>
            <w:r w:rsidRPr="00152B13">
              <w:rPr>
                <w:sz w:val="20"/>
                <w:lang w:eastAsia="ko-KR"/>
              </w:rPr>
              <w:t>869</w:t>
            </w:r>
          </w:p>
        </w:tc>
        <w:tc>
          <w:tcPr>
            <w:tcW w:w="1222"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rPr>
              <w:t>-</w:t>
            </w:r>
            <w:r w:rsidRPr="00152B13">
              <w:rPr>
                <w:sz w:val="20"/>
                <w:lang w:eastAsia="ko-KR"/>
              </w:rPr>
              <w:t>27</w:t>
            </w:r>
          </w:p>
        </w:tc>
        <w:tc>
          <w:tcPr>
            <w:tcW w:w="920"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lang w:eastAsia="ko-KR"/>
              </w:rPr>
            </w:pPr>
          </w:p>
        </w:tc>
      </w:tr>
      <w:tr w:rsidR="00592216" w:rsidRPr="001E0FA4" w:rsidTr="00592216">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592216" w:rsidRPr="00152B13" w:rsidRDefault="00592216" w:rsidP="00592216">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592216" w:rsidRPr="00152B13" w:rsidRDefault="00592216" w:rsidP="00592216">
            <w:pPr>
              <w:pStyle w:val="Tabletext"/>
              <w:rPr>
                <w:sz w:val="20"/>
              </w:rPr>
            </w:pPr>
            <w:r w:rsidRPr="00152B13">
              <w:rPr>
                <w:sz w:val="20"/>
              </w:rPr>
              <w:t>E-UTRA</w:t>
            </w:r>
            <w:r>
              <w:rPr>
                <w:sz w:val="20"/>
              </w:rPr>
              <w:t>频段</w:t>
            </w:r>
            <w:r w:rsidRPr="00152B13">
              <w:rPr>
                <w:sz w:val="20"/>
                <w:lang w:eastAsia="ko-KR"/>
              </w:rPr>
              <w:t>12</w:t>
            </w:r>
          </w:p>
        </w:tc>
        <w:tc>
          <w:tcPr>
            <w:tcW w:w="917"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rPr>
                <w:sz w:val="20"/>
              </w:rPr>
            </w:pPr>
            <w:r w:rsidRPr="00152B13">
              <w:rPr>
                <w:sz w:val="20"/>
              </w:rPr>
              <w:t>F</w:t>
            </w:r>
            <w:r w:rsidRPr="00152B13">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592216" w:rsidRPr="00152B13" w:rsidRDefault="00592216" w:rsidP="00592216">
            <w:pPr>
              <w:pStyle w:val="Tabletext"/>
              <w:jc w:val="center"/>
              <w:rPr>
                <w:sz w:val="20"/>
              </w:rPr>
            </w:pPr>
            <w:r w:rsidRPr="00152B13">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592216" w:rsidRPr="00152B13" w:rsidRDefault="00592216" w:rsidP="00592216">
            <w:pPr>
              <w:pStyle w:val="Tabletext"/>
              <w:jc w:val="center"/>
              <w:rPr>
                <w:sz w:val="20"/>
                <w:lang w:eastAsia="ko-KR"/>
              </w:rPr>
            </w:pPr>
            <w:r w:rsidRPr="00152B13">
              <w:rPr>
                <w:sz w:val="20"/>
                <w:lang w:eastAsia="ko-KR"/>
              </w:rPr>
              <w:t>3</w:t>
            </w:r>
          </w:p>
        </w:tc>
      </w:tr>
    </w:tbl>
    <w:p w:rsidR="003D4B60" w:rsidRDefault="003D4B60" w:rsidP="003D4B60">
      <w:pPr>
        <w:pStyle w:val="TableNo"/>
        <w:keepNext w:val="0"/>
        <w:rPr>
          <w:lang w:val="en-US" w:eastAsia="zh-CN"/>
        </w:rPr>
      </w:pPr>
    </w:p>
    <w:p w:rsidR="00592216" w:rsidRDefault="00592216" w:rsidP="00592216">
      <w:pPr>
        <w:pStyle w:val="TableNo"/>
        <w:rPr>
          <w:lang w:val="en-US" w:eastAsia="zh-CN"/>
        </w:rPr>
      </w:pPr>
      <w:r>
        <w:rPr>
          <w:lang w:val="en-US" w:eastAsia="zh-CN"/>
        </w:rPr>
        <w:lastRenderedPageBreak/>
        <w:t>表</w:t>
      </w:r>
      <w:r w:rsidRPr="00912595">
        <w:rPr>
          <w:lang w:val="en-US" w:eastAsia="zh-CN"/>
        </w:rPr>
        <w:t>4.4-</w:t>
      </w:r>
      <w:r>
        <w:rPr>
          <w:lang w:val="en-US" w:eastAsia="zh-CN"/>
        </w:rPr>
        <w:t>0</w:t>
      </w:r>
      <w:r>
        <w:rPr>
          <w:rFonts w:hint="eastAsia"/>
          <w:lang w:val="en-US" w:eastAsia="zh-CN"/>
        </w:rPr>
        <w:t>（</w:t>
      </w:r>
      <w:r w:rsidRPr="00836052">
        <w:rPr>
          <w:rFonts w:ascii="STKaiti" w:eastAsia="STKaiti" w:hAnsi="STKaiti" w:hint="eastAsia"/>
          <w:lang w:val="en-US" w:eastAsia="zh-CN"/>
        </w:rPr>
        <w:t>结束</w:t>
      </w:r>
      <w:r>
        <w:rPr>
          <w:lang w:val="en-US" w:eastAsia="zh-CN"/>
        </w:rPr>
        <w:t>）</w:t>
      </w:r>
    </w:p>
    <w:tbl>
      <w:tblPr>
        <w:tblW w:w="9649" w:type="dxa"/>
        <w:jc w:val="center"/>
        <w:tblLayout w:type="fixed"/>
        <w:tblLook w:val="0000" w:firstRow="0" w:lastRow="0" w:firstColumn="0" w:lastColumn="0" w:noHBand="0" w:noVBand="0"/>
      </w:tblPr>
      <w:tblGrid>
        <w:gridCol w:w="1617"/>
        <w:gridCol w:w="2830"/>
        <w:gridCol w:w="917"/>
        <w:gridCol w:w="305"/>
        <w:gridCol w:w="919"/>
        <w:gridCol w:w="1224"/>
        <w:gridCol w:w="920"/>
        <w:gridCol w:w="917"/>
      </w:tblGrid>
      <w:tr w:rsidR="00DD4CE7" w:rsidRPr="00EE58AF" w:rsidTr="00DD4CE7">
        <w:trPr>
          <w:trHeight w:val="270"/>
          <w:jc w:val="center"/>
        </w:trPr>
        <w:tc>
          <w:tcPr>
            <w:tcW w:w="16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D4CE7" w:rsidRPr="00EE58AF" w:rsidRDefault="00DD4CE7" w:rsidP="00A44708">
            <w:pPr>
              <w:pStyle w:val="Tablehead"/>
              <w:keepNext w:val="0"/>
              <w:rPr>
                <w:rFonts w:cs="Times New Roman Bold"/>
                <w:sz w:val="20"/>
                <w:lang w:val="en-US"/>
              </w:rPr>
            </w:pPr>
            <w:r w:rsidRPr="00EE58AF">
              <w:rPr>
                <w:sz w:val="20"/>
                <w:lang w:val="en-US"/>
              </w:rPr>
              <w:t>E-UTRA CA</w:t>
            </w:r>
            <w:r>
              <w:rPr>
                <w:sz w:val="20"/>
                <w:lang w:val="en-US"/>
              </w:rPr>
              <w:br/>
            </w:r>
            <w:r w:rsidRPr="00EE58AF">
              <w:rPr>
                <w:rFonts w:hint="eastAsia"/>
                <w:sz w:val="20"/>
                <w:lang w:val="en-US" w:eastAsia="zh-CN"/>
              </w:rPr>
              <w:t>配置</w:t>
            </w:r>
          </w:p>
        </w:tc>
        <w:tc>
          <w:tcPr>
            <w:tcW w:w="8029" w:type="dxa"/>
            <w:gridSpan w:val="7"/>
            <w:tcBorders>
              <w:top w:val="single" w:sz="4" w:space="0" w:color="auto"/>
              <w:left w:val="nil"/>
              <w:bottom w:val="single" w:sz="4" w:space="0" w:color="auto"/>
              <w:right w:val="single" w:sz="4" w:space="0" w:color="auto"/>
            </w:tcBorders>
            <w:shd w:val="clear" w:color="auto" w:fill="auto"/>
          </w:tcPr>
          <w:p w:rsidR="00DD4CE7" w:rsidRPr="00EE58AF" w:rsidRDefault="00DD4CE7" w:rsidP="00A44708">
            <w:pPr>
              <w:pStyle w:val="Tablehead"/>
              <w:rPr>
                <w:rFonts w:cs="Times New Roman Bold"/>
                <w:sz w:val="20"/>
                <w:lang w:val="en-US"/>
              </w:rPr>
            </w:pPr>
            <w:r w:rsidRPr="00612E44">
              <w:rPr>
                <w:rFonts w:ascii="SimSun" w:hAnsi="SimSun" w:cs="SimSun" w:hint="eastAsia"/>
                <w:sz w:val="20"/>
                <w:lang w:eastAsia="zh-CN"/>
              </w:rPr>
              <w:t>杂散发射</w:t>
            </w:r>
          </w:p>
        </w:tc>
      </w:tr>
      <w:tr w:rsidR="00DD4CE7" w:rsidRPr="00EE58AF" w:rsidTr="00DD4CE7">
        <w:trPr>
          <w:trHeight w:val="450"/>
          <w:tblHeader/>
          <w:jc w:val="center"/>
        </w:trPr>
        <w:tc>
          <w:tcPr>
            <w:tcW w:w="1615" w:type="dxa"/>
            <w:vMerge/>
            <w:tcBorders>
              <w:top w:val="single" w:sz="4" w:space="0" w:color="auto"/>
              <w:left w:val="single" w:sz="4" w:space="0" w:color="auto"/>
              <w:bottom w:val="single" w:sz="4" w:space="0" w:color="auto"/>
              <w:right w:val="single" w:sz="4" w:space="0" w:color="auto"/>
            </w:tcBorders>
            <w:vAlign w:val="center"/>
          </w:tcPr>
          <w:p w:rsidR="00DD4CE7" w:rsidRPr="00EE58AF" w:rsidRDefault="00DD4CE7" w:rsidP="00A44708">
            <w:pPr>
              <w:pStyle w:val="Tablehead"/>
              <w:rPr>
                <w:rFonts w:cs="Times New Roman Bold"/>
                <w:sz w:val="20"/>
                <w:lang w:val="en-US"/>
              </w:rPr>
            </w:pPr>
          </w:p>
        </w:tc>
        <w:tc>
          <w:tcPr>
            <w:tcW w:w="2828" w:type="dxa"/>
            <w:tcBorders>
              <w:top w:val="single" w:sz="4" w:space="0" w:color="auto"/>
              <w:left w:val="nil"/>
              <w:bottom w:val="single" w:sz="4" w:space="0" w:color="auto"/>
              <w:right w:val="single" w:sz="4" w:space="0" w:color="auto"/>
            </w:tcBorders>
            <w:shd w:val="clear" w:color="auto" w:fill="auto"/>
            <w:vAlign w:val="center"/>
          </w:tcPr>
          <w:p w:rsidR="00DD4CE7" w:rsidRPr="00EE58AF" w:rsidRDefault="00DD4CE7" w:rsidP="00A44708">
            <w:pPr>
              <w:pStyle w:val="Tablehead"/>
              <w:keepNext w:val="0"/>
              <w:rPr>
                <w:szCs w:val="22"/>
                <w:lang w:val="en-US"/>
              </w:rPr>
            </w:pPr>
            <w:r w:rsidRPr="00912595">
              <w:rPr>
                <w:rFonts w:ascii="SimSun" w:hAnsi="SimSun" w:cs="SimSun" w:hint="eastAsia"/>
                <w:sz w:val="20"/>
                <w:lang w:eastAsia="zh-CN"/>
              </w:rPr>
              <w:t>受保护频段</w:t>
            </w:r>
          </w:p>
        </w:tc>
        <w:tc>
          <w:tcPr>
            <w:tcW w:w="2141" w:type="dxa"/>
            <w:gridSpan w:val="3"/>
            <w:tcBorders>
              <w:top w:val="single" w:sz="4" w:space="0" w:color="auto"/>
              <w:left w:val="nil"/>
              <w:bottom w:val="single" w:sz="4" w:space="0" w:color="auto"/>
              <w:right w:val="single" w:sz="4" w:space="0" w:color="auto"/>
            </w:tcBorders>
            <w:shd w:val="clear" w:color="auto" w:fill="auto"/>
            <w:vAlign w:val="center"/>
          </w:tcPr>
          <w:p w:rsidR="00DD4CE7" w:rsidRPr="00EE58AF" w:rsidRDefault="00DD4CE7" w:rsidP="00A44708">
            <w:pPr>
              <w:pStyle w:val="Tablehead"/>
              <w:keepNext w:val="0"/>
              <w:rPr>
                <w:szCs w:val="22"/>
                <w:lang w:val="en-US"/>
              </w:rPr>
            </w:pPr>
            <w:r w:rsidRPr="00912595">
              <w:rPr>
                <w:rFonts w:ascii="SimSun" w:hAnsi="SimSun" w:cs="SimSun" w:hint="eastAsia"/>
                <w:sz w:val="20"/>
                <w:lang w:eastAsia="zh-CN"/>
              </w:rPr>
              <w:t>频率范围</w:t>
            </w:r>
            <w:r w:rsidRPr="00912595">
              <w:rPr>
                <w:sz w:val="20"/>
                <w:lang w:val="en-GB" w:eastAsia="zh-CN"/>
              </w:rPr>
              <w:br/>
              <w:t>(MHz)</w:t>
            </w:r>
          </w:p>
        </w:tc>
        <w:tc>
          <w:tcPr>
            <w:tcW w:w="1223" w:type="dxa"/>
            <w:tcBorders>
              <w:top w:val="single" w:sz="4" w:space="0" w:color="auto"/>
              <w:left w:val="nil"/>
              <w:bottom w:val="single" w:sz="4" w:space="0" w:color="auto"/>
              <w:right w:val="single" w:sz="4" w:space="0" w:color="auto"/>
            </w:tcBorders>
            <w:shd w:val="clear" w:color="auto" w:fill="auto"/>
            <w:vAlign w:val="center"/>
          </w:tcPr>
          <w:p w:rsidR="00DD4CE7" w:rsidRPr="00EE58AF" w:rsidRDefault="00DD4CE7" w:rsidP="00A44708">
            <w:pPr>
              <w:pStyle w:val="Tablehead"/>
              <w:keepNext w:val="0"/>
              <w:rPr>
                <w:szCs w:val="22"/>
                <w:lang w:val="en-US"/>
              </w:rPr>
            </w:pPr>
            <w:r w:rsidRPr="00912595">
              <w:rPr>
                <w:rFonts w:ascii="SimSun" w:hAnsi="SimSun" w:cs="SimSun" w:hint="eastAsia"/>
                <w:sz w:val="20"/>
                <w:lang w:eastAsia="zh-CN"/>
              </w:rPr>
              <w:t>电平</w:t>
            </w:r>
            <w:r w:rsidRPr="00EE58AF">
              <w:rPr>
                <w:rFonts w:ascii="SimSun" w:hAnsi="SimSun" w:cs="SimSun"/>
                <w:sz w:val="20"/>
                <w:lang w:val="en-US" w:eastAsia="zh-CN"/>
              </w:rPr>
              <w:br/>
            </w:r>
            <w:r w:rsidRPr="00912595">
              <w:rPr>
                <w:sz w:val="20"/>
                <w:lang w:val="en-GB" w:eastAsia="zh-CN"/>
              </w:rPr>
              <w:t>(dBm)</w:t>
            </w:r>
          </w:p>
        </w:tc>
        <w:tc>
          <w:tcPr>
            <w:tcW w:w="920" w:type="dxa"/>
            <w:tcBorders>
              <w:top w:val="single" w:sz="4" w:space="0" w:color="auto"/>
              <w:left w:val="nil"/>
              <w:bottom w:val="single" w:sz="4" w:space="0" w:color="auto"/>
              <w:right w:val="single" w:sz="4" w:space="0" w:color="auto"/>
            </w:tcBorders>
            <w:shd w:val="clear" w:color="auto" w:fill="auto"/>
            <w:vAlign w:val="center"/>
          </w:tcPr>
          <w:p w:rsidR="00DD4CE7" w:rsidRPr="00EE58AF" w:rsidRDefault="00DD4CE7" w:rsidP="00A44708">
            <w:pPr>
              <w:pStyle w:val="Tablehead"/>
              <w:keepNext w:val="0"/>
              <w:rPr>
                <w:szCs w:val="22"/>
                <w:lang w:val="en-US"/>
              </w:rPr>
            </w:pPr>
            <w:r w:rsidRPr="00912595">
              <w:rPr>
                <w:rFonts w:ascii="SimSun" w:hAnsi="SimSun" w:cs="SimSun" w:hint="eastAsia"/>
                <w:sz w:val="20"/>
                <w:lang w:eastAsia="zh-CN"/>
              </w:rPr>
              <w:t>带宽</w:t>
            </w:r>
            <w:r w:rsidRPr="00912595">
              <w:rPr>
                <w:sz w:val="20"/>
                <w:lang w:val="en-GB" w:eastAsia="zh-CN"/>
              </w:rPr>
              <w:br/>
              <w:t>(MHz)</w:t>
            </w:r>
          </w:p>
        </w:tc>
        <w:tc>
          <w:tcPr>
            <w:tcW w:w="917" w:type="dxa"/>
            <w:tcBorders>
              <w:top w:val="single" w:sz="4" w:space="0" w:color="auto"/>
              <w:left w:val="nil"/>
              <w:bottom w:val="single" w:sz="4" w:space="0" w:color="auto"/>
              <w:right w:val="single" w:sz="4" w:space="0" w:color="auto"/>
            </w:tcBorders>
            <w:shd w:val="clear" w:color="auto" w:fill="auto"/>
            <w:noWrap/>
            <w:vAlign w:val="center"/>
          </w:tcPr>
          <w:p w:rsidR="00DD4CE7" w:rsidRPr="00EE58AF" w:rsidRDefault="00DD4CE7" w:rsidP="00A44708">
            <w:pPr>
              <w:pStyle w:val="Tablehead"/>
              <w:rPr>
                <w:sz w:val="20"/>
                <w:lang w:val="en-US" w:eastAsia="zh-CN"/>
              </w:rPr>
            </w:pPr>
            <w:r>
              <w:rPr>
                <w:rFonts w:asciiTheme="majorBidi" w:hAnsiTheme="majorBidi" w:cstheme="majorBidi" w:hint="eastAsia"/>
                <w:sz w:val="20"/>
                <w:lang w:eastAsia="zh-CN"/>
              </w:rPr>
              <w:t>注</w:t>
            </w:r>
          </w:p>
        </w:tc>
      </w:tr>
      <w:tr w:rsidR="00DD4CE7" w:rsidRPr="001E0FA4" w:rsidTr="00DD4CE7">
        <w:trPr>
          <w:trHeight w:val="225"/>
          <w:jc w:val="center"/>
        </w:trPr>
        <w:tc>
          <w:tcPr>
            <w:tcW w:w="1615" w:type="dxa"/>
            <w:vMerge w:val="restart"/>
            <w:tcBorders>
              <w:left w:val="single" w:sz="4" w:space="0" w:color="auto"/>
              <w:right w:val="single" w:sz="4" w:space="0" w:color="auto"/>
            </w:tcBorders>
            <w:shd w:val="clear" w:color="auto" w:fill="auto"/>
          </w:tcPr>
          <w:p w:rsidR="00DD4CE7" w:rsidRPr="00152B13" w:rsidRDefault="00DD4CE7" w:rsidP="00A44708">
            <w:pPr>
              <w:pStyle w:val="Tabletext"/>
              <w:keepNext/>
              <w:jc w:val="center"/>
              <w:rPr>
                <w:lang w:eastAsia="ko-KR"/>
              </w:rPr>
            </w:pPr>
            <w:r w:rsidRPr="00152B13">
              <w:rPr>
                <w:lang w:eastAsia="ko-KR"/>
              </w:rPr>
              <w:t>CA_7A-20A</w:t>
            </w:r>
          </w:p>
        </w:tc>
        <w:tc>
          <w:tcPr>
            <w:tcW w:w="2828" w:type="dxa"/>
            <w:tcBorders>
              <w:top w:val="nil"/>
              <w:left w:val="nil"/>
              <w:bottom w:val="single" w:sz="4" w:space="0" w:color="auto"/>
              <w:right w:val="single" w:sz="4" w:space="0" w:color="auto"/>
            </w:tcBorders>
            <w:shd w:val="clear" w:color="auto" w:fill="auto"/>
            <w:vAlign w:val="bottom"/>
          </w:tcPr>
          <w:p w:rsidR="00DD4CE7" w:rsidRPr="00152B13" w:rsidRDefault="00DD4CE7" w:rsidP="00A44708">
            <w:pPr>
              <w:pStyle w:val="Tabletext"/>
              <w:keepNext/>
              <w:rPr>
                <w:sz w:val="20"/>
              </w:rPr>
            </w:pPr>
            <w:r w:rsidRPr="00152B13">
              <w:rPr>
                <w:sz w:val="20"/>
              </w:rPr>
              <w:t>E-UTRA</w:t>
            </w:r>
            <w:r>
              <w:rPr>
                <w:sz w:val="20"/>
              </w:rPr>
              <w:t>频段</w:t>
            </w:r>
            <w:r w:rsidRPr="00152B13">
              <w:rPr>
                <w:sz w:val="20"/>
              </w:rPr>
              <w:t>1</w:t>
            </w:r>
            <w:r w:rsidRPr="00152B13">
              <w:rPr>
                <w:sz w:val="20"/>
                <w:lang w:eastAsia="ko-KR"/>
              </w:rPr>
              <w:t>,</w:t>
            </w:r>
            <w:r>
              <w:rPr>
                <w:lang w:eastAsia="ko-KR"/>
              </w:rPr>
              <w:t xml:space="preserve"> </w:t>
            </w:r>
            <w:r w:rsidRPr="00152B13">
              <w:rPr>
                <w:sz w:val="20"/>
                <w:lang w:eastAsia="ko-KR"/>
              </w:rPr>
              <w:t>3, 7</w:t>
            </w:r>
            <w:r w:rsidRPr="00152B13">
              <w:rPr>
                <w:sz w:val="20"/>
              </w:rPr>
              <w:t xml:space="preserve">, </w:t>
            </w:r>
            <w:r w:rsidRPr="00152B13">
              <w:rPr>
                <w:sz w:val="20"/>
                <w:lang w:eastAsia="ko-KR"/>
              </w:rPr>
              <w:t>8, 22, 27, 28, 29, 33, 34, 40, 43</w:t>
            </w:r>
          </w:p>
        </w:tc>
        <w:tc>
          <w:tcPr>
            <w:tcW w:w="917"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keepN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keepN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keepNext/>
              <w:rPr>
                <w:sz w:val="20"/>
              </w:rPr>
            </w:pPr>
            <w:r w:rsidRPr="00152B13">
              <w:rPr>
                <w:sz w:val="20"/>
              </w:rPr>
              <w:t>F</w:t>
            </w:r>
            <w:r w:rsidRPr="00152B13">
              <w:rPr>
                <w:sz w:val="20"/>
                <w:vertAlign w:val="subscript"/>
              </w:rPr>
              <w:t>DL_high</w:t>
            </w:r>
          </w:p>
        </w:tc>
        <w:tc>
          <w:tcPr>
            <w:tcW w:w="1223"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keepNext/>
              <w:jc w:val="center"/>
              <w:rPr>
                <w:sz w:val="20"/>
              </w:rPr>
            </w:pPr>
            <w:r w:rsidRPr="00152B13">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keepNext/>
              <w:jc w:val="center"/>
              <w:rPr>
                <w:sz w:val="20"/>
              </w:rPr>
            </w:pPr>
            <w:r w:rsidRPr="00152B13">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keepNext/>
              <w:jc w:val="center"/>
              <w:rPr>
                <w:sz w:val="20"/>
                <w:lang w:eastAsia="ko-KR"/>
              </w:rPr>
            </w:pPr>
          </w:p>
        </w:tc>
      </w:tr>
      <w:tr w:rsidR="00DD4CE7" w:rsidRPr="001E0FA4" w:rsidTr="00DD4CE7">
        <w:trPr>
          <w:trHeight w:val="225"/>
          <w:jc w:val="center"/>
        </w:trPr>
        <w:tc>
          <w:tcPr>
            <w:tcW w:w="1615" w:type="dxa"/>
            <w:vMerge/>
            <w:tcBorders>
              <w:left w:val="single" w:sz="4" w:space="0" w:color="auto"/>
              <w:right w:val="single" w:sz="4" w:space="0" w:color="auto"/>
            </w:tcBorders>
            <w:shd w:val="clear" w:color="auto" w:fill="auto"/>
          </w:tcPr>
          <w:p w:rsidR="00DD4CE7" w:rsidRPr="00152B13" w:rsidRDefault="00DD4CE7" w:rsidP="00A44708">
            <w:pPr>
              <w:pStyle w:val="Tabletext"/>
              <w:keepNext/>
              <w:jc w:val="center"/>
            </w:pPr>
          </w:p>
        </w:tc>
        <w:tc>
          <w:tcPr>
            <w:tcW w:w="2828" w:type="dxa"/>
            <w:tcBorders>
              <w:top w:val="nil"/>
              <w:left w:val="nil"/>
              <w:bottom w:val="single" w:sz="4" w:space="0" w:color="auto"/>
              <w:right w:val="single" w:sz="4" w:space="0" w:color="auto"/>
            </w:tcBorders>
            <w:shd w:val="clear" w:color="auto" w:fill="auto"/>
            <w:vAlign w:val="bottom"/>
          </w:tcPr>
          <w:p w:rsidR="00DD4CE7" w:rsidRPr="00152B13" w:rsidRDefault="00DD4CE7" w:rsidP="00A44708">
            <w:pPr>
              <w:pStyle w:val="Tabletext"/>
              <w:keepNext/>
              <w:rPr>
                <w:sz w:val="20"/>
              </w:rPr>
            </w:pPr>
            <w:r w:rsidRPr="00152B13">
              <w:rPr>
                <w:sz w:val="20"/>
              </w:rPr>
              <w:t>E-UTRA</w:t>
            </w:r>
            <w:r>
              <w:rPr>
                <w:sz w:val="20"/>
              </w:rPr>
              <w:t>频段</w:t>
            </w:r>
            <w:r w:rsidRPr="00152B13">
              <w:rPr>
                <w:sz w:val="20"/>
                <w:lang w:eastAsia="ko-KR"/>
              </w:rPr>
              <w:t>20</w:t>
            </w:r>
          </w:p>
        </w:tc>
        <w:tc>
          <w:tcPr>
            <w:tcW w:w="917"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keepN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keepN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keepNext/>
              <w:rPr>
                <w:sz w:val="20"/>
              </w:rPr>
            </w:pPr>
            <w:r w:rsidRPr="00152B13">
              <w:rPr>
                <w:sz w:val="20"/>
              </w:rPr>
              <w:t>F</w:t>
            </w:r>
            <w:r w:rsidRPr="00152B13">
              <w:rPr>
                <w:sz w:val="20"/>
                <w:vertAlign w:val="subscript"/>
              </w:rPr>
              <w:t>DL_high</w:t>
            </w:r>
          </w:p>
        </w:tc>
        <w:tc>
          <w:tcPr>
            <w:tcW w:w="1223"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keepNext/>
              <w:jc w:val="center"/>
              <w:rPr>
                <w:sz w:val="20"/>
              </w:rPr>
            </w:pPr>
            <w:r w:rsidRPr="00152B13">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keepN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keepNext/>
              <w:jc w:val="center"/>
              <w:rPr>
                <w:sz w:val="20"/>
                <w:lang w:eastAsia="ko-KR"/>
              </w:rPr>
            </w:pPr>
            <w:r w:rsidRPr="00152B13">
              <w:rPr>
                <w:sz w:val="20"/>
                <w:lang w:eastAsia="ko-KR"/>
              </w:rPr>
              <w:t>3</w:t>
            </w:r>
          </w:p>
        </w:tc>
      </w:tr>
      <w:tr w:rsidR="00DD4CE7" w:rsidRPr="001E0FA4" w:rsidTr="00DD4CE7">
        <w:trPr>
          <w:trHeight w:val="225"/>
          <w:jc w:val="center"/>
        </w:trPr>
        <w:tc>
          <w:tcPr>
            <w:tcW w:w="1615" w:type="dxa"/>
            <w:vMerge/>
            <w:tcBorders>
              <w:left w:val="single" w:sz="4" w:space="0" w:color="auto"/>
              <w:right w:val="single" w:sz="4" w:space="0" w:color="auto"/>
            </w:tcBorders>
            <w:shd w:val="clear" w:color="auto" w:fill="auto"/>
          </w:tcPr>
          <w:p w:rsidR="00DD4CE7" w:rsidRPr="00152B13" w:rsidRDefault="00DD4CE7" w:rsidP="00A44708">
            <w:pPr>
              <w:pStyle w:val="Tabletext"/>
              <w:keepNext/>
              <w:jc w:val="center"/>
            </w:pPr>
          </w:p>
        </w:tc>
        <w:tc>
          <w:tcPr>
            <w:tcW w:w="2828" w:type="dxa"/>
            <w:tcBorders>
              <w:top w:val="nil"/>
              <w:left w:val="nil"/>
              <w:bottom w:val="single" w:sz="4" w:space="0" w:color="auto"/>
              <w:right w:val="single" w:sz="4" w:space="0" w:color="auto"/>
            </w:tcBorders>
            <w:shd w:val="clear" w:color="auto" w:fill="auto"/>
            <w:vAlign w:val="bottom"/>
          </w:tcPr>
          <w:p w:rsidR="00DD4CE7" w:rsidRPr="00152B13" w:rsidRDefault="00DD4CE7" w:rsidP="00A44708">
            <w:pPr>
              <w:pStyle w:val="Tabletext"/>
              <w:keepNext/>
              <w:rPr>
                <w:sz w:val="20"/>
              </w:rPr>
            </w:pPr>
            <w:r w:rsidRPr="00152B13">
              <w:rPr>
                <w:sz w:val="20"/>
              </w:rPr>
              <w:t>E-UTRA</w:t>
            </w:r>
            <w:r>
              <w:rPr>
                <w:sz w:val="20"/>
              </w:rPr>
              <w:t>频段</w:t>
            </w:r>
            <w:r w:rsidRPr="00152B13">
              <w:rPr>
                <w:sz w:val="20"/>
                <w:lang w:eastAsia="ko-KR"/>
              </w:rPr>
              <w:t>38, 42</w:t>
            </w:r>
          </w:p>
        </w:tc>
        <w:tc>
          <w:tcPr>
            <w:tcW w:w="917"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keepN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keepN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keepNext/>
              <w:rPr>
                <w:sz w:val="20"/>
              </w:rPr>
            </w:pPr>
            <w:r w:rsidRPr="00152B13">
              <w:rPr>
                <w:sz w:val="20"/>
              </w:rPr>
              <w:t>F</w:t>
            </w:r>
            <w:r w:rsidRPr="00152B13">
              <w:rPr>
                <w:sz w:val="20"/>
                <w:vertAlign w:val="subscript"/>
              </w:rPr>
              <w:t>DL_high</w:t>
            </w:r>
          </w:p>
        </w:tc>
        <w:tc>
          <w:tcPr>
            <w:tcW w:w="1223"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keepNext/>
              <w:jc w:val="center"/>
              <w:rPr>
                <w:sz w:val="20"/>
              </w:rPr>
            </w:pPr>
            <w:r w:rsidRPr="00152B13">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keepN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keepNext/>
              <w:jc w:val="center"/>
              <w:rPr>
                <w:sz w:val="20"/>
                <w:lang w:eastAsia="ko-KR"/>
              </w:rPr>
            </w:pPr>
            <w:r w:rsidRPr="00152B13">
              <w:rPr>
                <w:sz w:val="20"/>
              </w:rPr>
              <w:t>2</w:t>
            </w:r>
          </w:p>
        </w:tc>
      </w:tr>
      <w:tr w:rsidR="00DD4CE7" w:rsidRPr="001E0FA4" w:rsidTr="00DD4CE7">
        <w:trPr>
          <w:trHeight w:val="225"/>
          <w:jc w:val="center"/>
        </w:trPr>
        <w:tc>
          <w:tcPr>
            <w:tcW w:w="1615" w:type="dxa"/>
            <w:vMerge/>
            <w:tcBorders>
              <w:left w:val="single" w:sz="4" w:space="0" w:color="auto"/>
              <w:right w:val="single" w:sz="4" w:space="0" w:color="auto"/>
            </w:tcBorders>
            <w:shd w:val="clear" w:color="auto" w:fill="auto"/>
          </w:tcPr>
          <w:p w:rsidR="00DD4CE7" w:rsidRPr="00152B13" w:rsidRDefault="00DD4CE7" w:rsidP="00A44708">
            <w:pPr>
              <w:pStyle w:val="Tabletext"/>
              <w:keepNext/>
              <w:jc w:val="center"/>
            </w:pPr>
          </w:p>
        </w:tc>
        <w:tc>
          <w:tcPr>
            <w:tcW w:w="2828" w:type="dxa"/>
            <w:tcBorders>
              <w:top w:val="nil"/>
              <w:left w:val="nil"/>
              <w:bottom w:val="single" w:sz="4" w:space="0" w:color="auto"/>
              <w:right w:val="single" w:sz="4" w:space="0" w:color="auto"/>
            </w:tcBorders>
            <w:shd w:val="clear" w:color="auto" w:fill="auto"/>
            <w:vAlign w:val="bottom"/>
          </w:tcPr>
          <w:p w:rsidR="00DD4CE7" w:rsidRPr="00152B13" w:rsidRDefault="00DD4CE7" w:rsidP="00A44708">
            <w:pPr>
              <w:pStyle w:val="Tabletext"/>
              <w:keepN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DD4CE7" w:rsidRPr="00152B13" w:rsidRDefault="00DD4CE7" w:rsidP="00A44708">
            <w:pPr>
              <w:pStyle w:val="Tabletext"/>
              <w:keepNext/>
              <w:rPr>
                <w:sz w:val="20"/>
              </w:rPr>
            </w:pPr>
            <w:r w:rsidRPr="00152B13">
              <w:rPr>
                <w:sz w:val="20"/>
              </w:rPr>
              <w:t xml:space="preserve">2570 </w:t>
            </w:r>
          </w:p>
        </w:tc>
        <w:tc>
          <w:tcPr>
            <w:tcW w:w="305" w:type="dxa"/>
            <w:tcBorders>
              <w:top w:val="nil"/>
              <w:left w:val="nil"/>
              <w:bottom w:val="single" w:sz="4" w:space="0" w:color="auto"/>
              <w:right w:val="single" w:sz="4" w:space="0" w:color="auto"/>
            </w:tcBorders>
            <w:shd w:val="clear" w:color="auto" w:fill="auto"/>
            <w:vAlign w:val="bottom"/>
          </w:tcPr>
          <w:p w:rsidR="00DD4CE7" w:rsidRPr="00152B13" w:rsidRDefault="00DD4CE7" w:rsidP="00A44708">
            <w:pPr>
              <w:pStyle w:val="Tabletext"/>
              <w:keepN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bottom"/>
          </w:tcPr>
          <w:p w:rsidR="00DD4CE7" w:rsidRPr="00152B13" w:rsidRDefault="00DD4CE7" w:rsidP="00A44708">
            <w:pPr>
              <w:pStyle w:val="Tabletext"/>
              <w:keepNext/>
              <w:rPr>
                <w:sz w:val="20"/>
              </w:rPr>
            </w:pPr>
            <w:r w:rsidRPr="00152B13">
              <w:rPr>
                <w:sz w:val="20"/>
              </w:rPr>
              <w:t>2575</w:t>
            </w:r>
          </w:p>
        </w:tc>
        <w:tc>
          <w:tcPr>
            <w:tcW w:w="1223"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keepNext/>
              <w:jc w:val="center"/>
              <w:rPr>
                <w:sz w:val="20"/>
              </w:rPr>
            </w:pPr>
            <w:r w:rsidRPr="00152B13">
              <w:rPr>
                <w:sz w:val="20"/>
              </w:rPr>
              <w:t>+1.6</w:t>
            </w:r>
          </w:p>
        </w:tc>
        <w:tc>
          <w:tcPr>
            <w:tcW w:w="920"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keepNext/>
              <w:jc w:val="center"/>
              <w:rPr>
                <w:sz w:val="20"/>
              </w:rPr>
            </w:pPr>
            <w:r w:rsidRPr="00152B13">
              <w:rPr>
                <w:sz w:val="20"/>
              </w:rPr>
              <w:t>5</w:t>
            </w:r>
          </w:p>
        </w:tc>
        <w:tc>
          <w:tcPr>
            <w:tcW w:w="917"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keepNext/>
              <w:jc w:val="center"/>
              <w:rPr>
                <w:sz w:val="20"/>
                <w:lang w:eastAsia="ko-KR"/>
              </w:rPr>
            </w:pPr>
            <w:r w:rsidRPr="00152B13">
              <w:rPr>
                <w:sz w:val="20"/>
                <w:lang w:eastAsia="ko-KR"/>
              </w:rPr>
              <w:t>3</w:t>
            </w:r>
            <w:r w:rsidRPr="00152B13">
              <w:rPr>
                <w:sz w:val="20"/>
              </w:rPr>
              <w:t xml:space="preserve">, </w:t>
            </w:r>
            <w:r w:rsidRPr="00152B13">
              <w:rPr>
                <w:sz w:val="20"/>
                <w:lang w:eastAsia="ko-KR"/>
              </w:rPr>
              <w:t>13, 14</w:t>
            </w:r>
          </w:p>
        </w:tc>
      </w:tr>
      <w:tr w:rsidR="00DD4CE7" w:rsidRPr="001E0FA4" w:rsidTr="00DD4CE7">
        <w:trPr>
          <w:trHeight w:val="225"/>
          <w:jc w:val="center"/>
        </w:trPr>
        <w:tc>
          <w:tcPr>
            <w:tcW w:w="1615" w:type="dxa"/>
            <w:vMerge/>
            <w:tcBorders>
              <w:left w:val="single" w:sz="4" w:space="0" w:color="auto"/>
              <w:right w:val="single" w:sz="4" w:space="0" w:color="auto"/>
            </w:tcBorders>
            <w:shd w:val="clear" w:color="auto" w:fill="auto"/>
          </w:tcPr>
          <w:p w:rsidR="00DD4CE7" w:rsidRPr="00152B13" w:rsidRDefault="00DD4CE7" w:rsidP="00A44708">
            <w:pPr>
              <w:pStyle w:val="Tabletext"/>
              <w:keepNext/>
              <w:jc w:val="center"/>
            </w:pPr>
          </w:p>
        </w:tc>
        <w:tc>
          <w:tcPr>
            <w:tcW w:w="2828" w:type="dxa"/>
            <w:tcBorders>
              <w:top w:val="nil"/>
              <w:left w:val="nil"/>
              <w:bottom w:val="single" w:sz="4" w:space="0" w:color="auto"/>
              <w:right w:val="single" w:sz="4" w:space="0" w:color="auto"/>
            </w:tcBorders>
            <w:shd w:val="clear" w:color="auto" w:fill="auto"/>
            <w:vAlign w:val="bottom"/>
          </w:tcPr>
          <w:p w:rsidR="00DD4CE7" w:rsidRPr="00152B13" w:rsidRDefault="00DD4CE7" w:rsidP="00A44708">
            <w:pPr>
              <w:pStyle w:val="Tabletext"/>
              <w:keepN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DD4CE7" w:rsidRPr="00152B13" w:rsidRDefault="00DD4CE7" w:rsidP="00A44708">
            <w:pPr>
              <w:pStyle w:val="Tabletext"/>
              <w:keepNext/>
              <w:rPr>
                <w:sz w:val="20"/>
              </w:rPr>
            </w:pPr>
            <w:r w:rsidRPr="00152B13">
              <w:rPr>
                <w:sz w:val="20"/>
              </w:rPr>
              <w:t>2575</w:t>
            </w:r>
          </w:p>
        </w:tc>
        <w:tc>
          <w:tcPr>
            <w:tcW w:w="305" w:type="dxa"/>
            <w:tcBorders>
              <w:top w:val="nil"/>
              <w:left w:val="nil"/>
              <w:bottom w:val="single" w:sz="4" w:space="0" w:color="auto"/>
              <w:right w:val="single" w:sz="4" w:space="0" w:color="auto"/>
            </w:tcBorders>
            <w:shd w:val="clear" w:color="auto" w:fill="auto"/>
            <w:vAlign w:val="bottom"/>
          </w:tcPr>
          <w:p w:rsidR="00DD4CE7" w:rsidRPr="00152B13" w:rsidRDefault="00DD4CE7" w:rsidP="00A44708">
            <w:pPr>
              <w:pStyle w:val="Tabletext"/>
              <w:keepN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bottom"/>
          </w:tcPr>
          <w:p w:rsidR="00DD4CE7" w:rsidRPr="00152B13" w:rsidRDefault="00DD4CE7" w:rsidP="00A44708">
            <w:pPr>
              <w:pStyle w:val="Tabletext"/>
              <w:keepNext/>
              <w:rPr>
                <w:sz w:val="20"/>
              </w:rPr>
            </w:pPr>
            <w:r w:rsidRPr="00152B13">
              <w:rPr>
                <w:sz w:val="20"/>
              </w:rPr>
              <w:t>2595</w:t>
            </w:r>
          </w:p>
        </w:tc>
        <w:tc>
          <w:tcPr>
            <w:tcW w:w="1223"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keepNext/>
              <w:jc w:val="center"/>
              <w:rPr>
                <w:sz w:val="20"/>
              </w:rPr>
            </w:pPr>
            <w:r w:rsidRPr="00152B13">
              <w:rPr>
                <w:sz w:val="20"/>
              </w:rPr>
              <w:t>-15.5</w:t>
            </w:r>
          </w:p>
        </w:tc>
        <w:tc>
          <w:tcPr>
            <w:tcW w:w="920"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keepNext/>
              <w:jc w:val="center"/>
              <w:rPr>
                <w:sz w:val="20"/>
              </w:rPr>
            </w:pPr>
            <w:r w:rsidRPr="00152B13">
              <w:rPr>
                <w:sz w:val="20"/>
              </w:rPr>
              <w:t>5</w:t>
            </w:r>
          </w:p>
        </w:tc>
        <w:tc>
          <w:tcPr>
            <w:tcW w:w="917"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keepNext/>
              <w:jc w:val="center"/>
              <w:rPr>
                <w:sz w:val="20"/>
                <w:lang w:eastAsia="ko-KR"/>
              </w:rPr>
            </w:pPr>
            <w:r w:rsidRPr="00152B13">
              <w:rPr>
                <w:sz w:val="20"/>
                <w:lang w:eastAsia="ko-KR"/>
              </w:rPr>
              <w:t>3</w:t>
            </w:r>
            <w:r w:rsidRPr="00152B13">
              <w:rPr>
                <w:sz w:val="20"/>
              </w:rPr>
              <w:t xml:space="preserve">, </w:t>
            </w:r>
            <w:r w:rsidRPr="00152B13">
              <w:rPr>
                <w:sz w:val="20"/>
                <w:lang w:eastAsia="ko-KR"/>
              </w:rPr>
              <w:t>13</w:t>
            </w:r>
            <w:r w:rsidRPr="00152B13">
              <w:rPr>
                <w:sz w:val="20"/>
              </w:rPr>
              <w:t xml:space="preserve">, </w:t>
            </w:r>
            <w:r w:rsidRPr="00152B13">
              <w:rPr>
                <w:sz w:val="20"/>
                <w:lang w:eastAsia="ko-KR"/>
              </w:rPr>
              <w:t>14</w:t>
            </w:r>
          </w:p>
        </w:tc>
      </w:tr>
      <w:tr w:rsidR="00DD4CE7" w:rsidRPr="001E0FA4" w:rsidTr="00DD4CE7">
        <w:trPr>
          <w:trHeight w:val="225"/>
          <w:jc w:val="center"/>
        </w:trPr>
        <w:tc>
          <w:tcPr>
            <w:tcW w:w="1615" w:type="dxa"/>
            <w:vMerge/>
            <w:tcBorders>
              <w:left w:val="single" w:sz="4" w:space="0" w:color="auto"/>
              <w:bottom w:val="single" w:sz="4" w:space="0" w:color="auto"/>
              <w:right w:val="single" w:sz="4" w:space="0" w:color="auto"/>
            </w:tcBorders>
            <w:shd w:val="clear" w:color="auto" w:fill="auto"/>
          </w:tcPr>
          <w:p w:rsidR="00DD4CE7" w:rsidRPr="00152B13" w:rsidRDefault="00DD4CE7" w:rsidP="00A44708">
            <w:pPr>
              <w:pStyle w:val="Tabletext"/>
              <w:keepNext/>
              <w:jc w:val="center"/>
            </w:pPr>
          </w:p>
        </w:tc>
        <w:tc>
          <w:tcPr>
            <w:tcW w:w="2828" w:type="dxa"/>
            <w:tcBorders>
              <w:top w:val="nil"/>
              <w:left w:val="nil"/>
              <w:bottom w:val="single" w:sz="4" w:space="0" w:color="auto"/>
              <w:right w:val="single" w:sz="4" w:space="0" w:color="auto"/>
            </w:tcBorders>
            <w:shd w:val="clear" w:color="auto" w:fill="auto"/>
            <w:vAlign w:val="bottom"/>
          </w:tcPr>
          <w:p w:rsidR="00DD4CE7" w:rsidRPr="00152B13" w:rsidRDefault="00DD4CE7" w:rsidP="00A44708">
            <w:pPr>
              <w:pStyle w:val="Tabletext"/>
              <w:keepNext/>
              <w:keepLines/>
              <w:pageBreakBefore/>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bottom"/>
          </w:tcPr>
          <w:p w:rsidR="00DD4CE7" w:rsidRPr="00152B13" w:rsidRDefault="00DD4CE7" w:rsidP="00A44708">
            <w:pPr>
              <w:pStyle w:val="Tabletext"/>
              <w:keepNext/>
              <w:keepLines/>
              <w:pageBreakBefore/>
              <w:rPr>
                <w:sz w:val="20"/>
              </w:rPr>
            </w:pPr>
            <w:r w:rsidRPr="00152B13">
              <w:rPr>
                <w:sz w:val="20"/>
              </w:rPr>
              <w:t>2595</w:t>
            </w:r>
          </w:p>
        </w:tc>
        <w:tc>
          <w:tcPr>
            <w:tcW w:w="305" w:type="dxa"/>
            <w:tcBorders>
              <w:top w:val="nil"/>
              <w:left w:val="nil"/>
              <w:bottom w:val="single" w:sz="4" w:space="0" w:color="auto"/>
              <w:right w:val="single" w:sz="4" w:space="0" w:color="auto"/>
            </w:tcBorders>
            <w:shd w:val="clear" w:color="auto" w:fill="auto"/>
            <w:vAlign w:val="bottom"/>
          </w:tcPr>
          <w:p w:rsidR="00DD4CE7" w:rsidRPr="00152B13" w:rsidRDefault="00DD4CE7" w:rsidP="00A44708">
            <w:pPr>
              <w:pStyle w:val="Tabletext"/>
              <w:keepNext/>
              <w:keepLines/>
              <w:pageBreakBefore/>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bottom"/>
          </w:tcPr>
          <w:p w:rsidR="00DD4CE7" w:rsidRPr="00152B13" w:rsidRDefault="00DD4CE7" w:rsidP="00A44708">
            <w:pPr>
              <w:pStyle w:val="Tabletext"/>
              <w:keepNext/>
              <w:keepLines/>
              <w:pageBreakBefore/>
              <w:rPr>
                <w:sz w:val="20"/>
              </w:rPr>
            </w:pPr>
            <w:r w:rsidRPr="00152B13">
              <w:rPr>
                <w:sz w:val="20"/>
              </w:rPr>
              <w:t>2620</w:t>
            </w:r>
          </w:p>
        </w:tc>
        <w:tc>
          <w:tcPr>
            <w:tcW w:w="1223"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keepNext/>
              <w:keepLines/>
              <w:pageBreakBefore/>
              <w:jc w:val="center"/>
              <w:rPr>
                <w:sz w:val="20"/>
              </w:rPr>
            </w:pPr>
            <w:r w:rsidRPr="00152B13">
              <w:rPr>
                <w:sz w:val="20"/>
              </w:rPr>
              <w:t>-40</w:t>
            </w:r>
          </w:p>
        </w:tc>
        <w:tc>
          <w:tcPr>
            <w:tcW w:w="920"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keepNext/>
              <w:keepLines/>
              <w:pageBreakBefore/>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keepNext/>
              <w:keepLines/>
              <w:pageBreakBefore/>
              <w:jc w:val="center"/>
              <w:rPr>
                <w:sz w:val="20"/>
                <w:lang w:eastAsia="ko-KR"/>
              </w:rPr>
            </w:pPr>
            <w:r w:rsidRPr="00152B13">
              <w:rPr>
                <w:sz w:val="20"/>
                <w:lang w:eastAsia="ko-KR"/>
              </w:rPr>
              <w:t>3</w:t>
            </w:r>
            <w:r w:rsidRPr="00152B13">
              <w:rPr>
                <w:sz w:val="20"/>
              </w:rPr>
              <w:t xml:space="preserve">, </w:t>
            </w:r>
            <w:r w:rsidRPr="00152B13">
              <w:rPr>
                <w:sz w:val="20"/>
                <w:lang w:eastAsia="ko-KR"/>
              </w:rPr>
              <w:t>14</w:t>
            </w:r>
          </w:p>
        </w:tc>
      </w:tr>
      <w:tr w:rsidR="00DD4CE7" w:rsidRPr="001E0FA4" w:rsidTr="00DD4CE7">
        <w:trPr>
          <w:trHeight w:val="225"/>
          <w:jc w:val="center"/>
        </w:trPr>
        <w:tc>
          <w:tcPr>
            <w:tcW w:w="1615" w:type="dxa"/>
            <w:vMerge w:val="restart"/>
            <w:tcBorders>
              <w:top w:val="nil"/>
              <w:left w:val="single" w:sz="4" w:space="0" w:color="auto"/>
              <w:right w:val="single" w:sz="4" w:space="0" w:color="auto"/>
            </w:tcBorders>
            <w:shd w:val="clear" w:color="auto" w:fill="auto"/>
          </w:tcPr>
          <w:p w:rsidR="00DD4CE7" w:rsidRPr="00152B13" w:rsidRDefault="00DD4CE7" w:rsidP="00A44708">
            <w:pPr>
              <w:pStyle w:val="Tabletext"/>
              <w:jc w:val="center"/>
              <w:rPr>
                <w:lang w:eastAsia="ko-KR"/>
              </w:rPr>
            </w:pPr>
            <w:r w:rsidRPr="00152B13">
              <w:rPr>
                <w:lang w:eastAsia="ko-KR"/>
              </w:rPr>
              <w:t>CA_7A-28A</w:t>
            </w:r>
          </w:p>
        </w:tc>
        <w:tc>
          <w:tcPr>
            <w:tcW w:w="2828" w:type="dxa"/>
            <w:tcBorders>
              <w:top w:val="nil"/>
              <w:left w:val="nil"/>
              <w:bottom w:val="single" w:sz="4" w:space="0" w:color="auto"/>
              <w:right w:val="single" w:sz="4" w:space="0" w:color="auto"/>
            </w:tcBorders>
            <w:shd w:val="clear" w:color="auto" w:fill="auto"/>
            <w:vAlign w:val="bottom"/>
          </w:tcPr>
          <w:p w:rsidR="00DD4CE7" w:rsidRPr="00152B13" w:rsidRDefault="00DD4CE7" w:rsidP="00A44708">
            <w:pPr>
              <w:pStyle w:val="Tabletext"/>
              <w:rPr>
                <w:sz w:val="20"/>
                <w:lang w:eastAsia="ko-KR"/>
              </w:rPr>
            </w:pPr>
            <w:r w:rsidRPr="00152B13">
              <w:rPr>
                <w:sz w:val="20"/>
              </w:rPr>
              <w:t>E-UTRA</w:t>
            </w:r>
            <w:r>
              <w:rPr>
                <w:sz w:val="20"/>
              </w:rPr>
              <w:t>频段</w:t>
            </w:r>
            <w:r w:rsidRPr="00152B13">
              <w:rPr>
                <w:sz w:val="20"/>
                <w:lang w:eastAsia="ko-KR"/>
              </w:rPr>
              <w:t>3,</w:t>
            </w:r>
            <w:r>
              <w:rPr>
                <w:lang w:eastAsia="ko-KR"/>
              </w:rPr>
              <w:t xml:space="preserve"> </w:t>
            </w:r>
            <w:r w:rsidRPr="00152B13">
              <w:rPr>
                <w:sz w:val="20"/>
                <w:lang w:eastAsia="ko-KR"/>
              </w:rPr>
              <w:t>7,</w:t>
            </w:r>
            <w:r>
              <w:rPr>
                <w:lang w:eastAsia="ko-KR"/>
              </w:rPr>
              <w:t xml:space="preserve"> </w:t>
            </w:r>
            <w:r w:rsidRPr="00152B13">
              <w:rPr>
                <w:sz w:val="20"/>
                <w:lang w:eastAsia="ko-KR"/>
              </w:rPr>
              <w:t>8, 20,</w:t>
            </w:r>
            <w:r>
              <w:rPr>
                <w:lang w:eastAsia="ko-KR"/>
              </w:rPr>
              <w:t xml:space="preserve"> </w:t>
            </w:r>
            <w:r w:rsidRPr="00152B13">
              <w:rPr>
                <w:sz w:val="20"/>
                <w:lang w:eastAsia="ko-KR"/>
              </w:rPr>
              <w:t>27,</w:t>
            </w:r>
            <w:r>
              <w:rPr>
                <w:lang w:eastAsia="ko-KR"/>
              </w:rPr>
              <w:t xml:space="preserve"> </w:t>
            </w:r>
            <w:r w:rsidRPr="00152B13">
              <w:rPr>
                <w:sz w:val="20"/>
                <w:lang w:eastAsia="ko-KR"/>
              </w:rPr>
              <w:t>31,</w:t>
            </w:r>
            <w:r>
              <w:rPr>
                <w:lang w:eastAsia="ko-KR"/>
              </w:rPr>
              <w:t xml:space="preserve"> </w:t>
            </w:r>
            <w:r w:rsidRPr="00152B13">
              <w:rPr>
                <w:sz w:val="20"/>
                <w:lang w:eastAsia="ko-KR"/>
              </w:rPr>
              <w:t>34</w:t>
            </w:r>
          </w:p>
        </w:tc>
        <w:tc>
          <w:tcPr>
            <w:tcW w:w="917"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rPr>
                <w:sz w:val="20"/>
              </w:rPr>
            </w:pPr>
            <w:r w:rsidRPr="00152B13">
              <w:rPr>
                <w:sz w:val="20"/>
              </w:rPr>
              <w:t>F</w:t>
            </w:r>
            <w:r w:rsidRPr="00152B13">
              <w:rPr>
                <w:sz w:val="20"/>
                <w:vertAlign w:val="subscript"/>
              </w:rPr>
              <w:t>DL_high</w:t>
            </w:r>
          </w:p>
        </w:tc>
        <w:tc>
          <w:tcPr>
            <w:tcW w:w="1223"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jc w:val="center"/>
              <w:rPr>
                <w:sz w:val="20"/>
                <w:lang w:eastAsia="ko-KR"/>
              </w:rPr>
            </w:pPr>
            <w:r w:rsidRPr="00152B13">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lang w:eastAsia="ko-KR"/>
              </w:rPr>
            </w:pPr>
            <w:r w:rsidRPr="00152B13">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rPr>
            </w:pPr>
          </w:p>
        </w:tc>
      </w:tr>
      <w:tr w:rsidR="00DD4CE7" w:rsidRPr="001E0FA4" w:rsidTr="00DD4CE7">
        <w:trPr>
          <w:trHeight w:val="225"/>
          <w:jc w:val="center"/>
        </w:trPr>
        <w:tc>
          <w:tcPr>
            <w:tcW w:w="1615" w:type="dxa"/>
            <w:vMerge/>
            <w:tcBorders>
              <w:left w:val="single" w:sz="4" w:space="0" w:color="auto"/>
              <w:right w:val="single" w:sz="4" w:space="0" w:color="auto"/>
            </w:tcBorders>
            <w:shd w:val="clear" w:color="auto" w:fill="auto"/>
          </w:tcPr>
          <w:p w:rsidR="00DD4CE7" w:rsidRPr="00152B13" w:rsidRDefault="00DD4CE7" w:rsidP="00A44708">
            <w:pPr>
              <w:pStyle w:val="Tabletext"/>
              <w:jc w:val="center"/>
            </w:pPr>
          </w:p>
        </w:tc>
        <w:tc>
          <w:tcPr>
            <w:tcW w:w="2828" w:type="dxa"/>
            <w:tcBorders>
              <w:top w:val="nil"/>
              <w:left w:val="nil"/>
              <w:bottom w:val="single" w:sz="4" w:space="0" w:color="auto"/>
              <w:right w:val="single" w:sz="4" w:space="0" w:color="auto"/>
            </w:tcBorders>
            <w:shd w:val="clear" w:color="auto" w:fill="auto"/>
            <w:vAlign w:val="bottom"/>
          </w:tcPr>
          <w:p w:rsidR="00DD4CE7" w:rsidRPr="00152B13" w:rsidRDefault="00DD4CE7" w:rsidP="00A44708">
            <w:pPr>
              <w:pStyle w:val="Tabletext"/>
              <w:rPr>
                <w:sz w:val="20"/>
                <w:lang w:eastAsia="ko-KR"/>
              </w:rPr>
            </w:pPr>
            <w:r w:rsidRPr="00152B13">
              <w:rPr>
                <w:sz w:val="20"/>
              </w:rPr>
              <w:t>E-UTRA</w:t>
            </w:r>
            <w:r>
              <w:rPr>
                <w:sz w:val="20"/>
              </w:rPr>
              <w:t>频段</w:t>
            </w:r>
            <w:r w:rsidRPr="00152B13">
              <w:rPr>
                <w:sz w:val="20"/>
                <w:lang w:eastAsia="ko-KR"/>
              </w:rPr>
              <w:t>1, 22, 42, 43</w:t>
            </w:r>
          </w:p>
        </w:tc>
        <w:tc>
          <w:tcPr>
            <w:tcW w:w="917"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rPr>
                <w:sz w:val="20"/>
              </w:rPr>
            </w:pPr>
            <w:r w:rsidRPr="00152B13">
              <w:rPr>
                <w:sz w:val="20"/>
              </w:rPr>
              <w:t>F</w:t>
            </w:r>
            <w:r w:rsidRPr="00152B13">
              <w:rPr>
                <w:sz w:val="20"/>
                <w:vertAlign w:val="subscript"/>
              </w:rPr>
              <w:t>DL_high</w:t>
            </w:r>
          </w:p>
        </w:tc>
        <w:tc>
          <w:tcPr>
            <w:tcW w:w="1223"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jc w:val="center"/>
              <w:rPr>
                <w:sz w:val="20"/>
                <w:lang w:eastAsia="ko-KR"/>
              </w:rPr>
            </w:pPr>
            <w:r w:rsidRPr="00152B13">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lang w:eastAsia="ko-KR"/>
              </w:rPr>
            </w:pPr>
            <w:r w:rsidRPr="00152B13">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lang w:eastAsia="ko-KR"/>
              </w:rPr>
            </w:pPr>
            <w:r w:rsidRPr="00152B13">
              <w:rPr>
                <w:sz w:val="20"/>
                <w:lang w:eastAsia="ko-KR"/>
              </w:rPr>
              <w:t>2</w:t>
            </w:r>
          </w:p>
        </w:tc>
      </w:tr>
      <w:tr w:rsidR="00DD4CE7" w:rsidRPr="001E0FA4" w:rsidTr="00DD4CE7">
        <w:trPr>
          <w:trHeight w:val="225"/>
          <w:jc w:val="center"/>
        </w:trPr>
        <w:tc>
          <w:tcPr>
            <w:tcW w:w="1615" w:type="dxa"/>
            <w:vMerge/>
            <w:tcBorders>
              <w:left w:val="single" w:sz="4" w:space="0" w:color="auto"/>
              <w:right w:val="single" w:sz="4" w:space="0" w:color="auto"/>
            </w:tcBorders>
            <w:shd w:val="clear" w:color="auto" w:fill="auto"/>
          </w:tcPr>
          <w:p w:rsidR="00DD4CE7" w:rsidRPr="00152B13" w:rsidRDefault="00DD4CE7" w:rsidP="00A44708">
            <w:pPr>
              <w:pStyle w:val="Tabletext"/>
              <w:jc w:val="center"/>
            </w:pPr>
          </w:p>
        </w:tc>
        <w:tc>
          <w:tcPr>
            <w:tcW w:w="2828" w:type="dxa"/>
            <w:tcBorders>
              <w:top w:val="nil"/>
              <w:left w:val="nil"/>
              <w:bottom w:val="single" w:sz="4" w:space="0" w:color="auto"/>
              <w:right w:val="single" w:sz="4" w:space="0" w:color="auto"/>
            </w:tcBorders>
            <w:shd w:val="clear" w:color="auto" w:fill="auto"/>
            <w:vAlign w:val="bottom"/>
          </w:tcPr>
          <w:p w:rsidR="00DD4CE7" w:rsidRPr="00152B13" w:rsidRDefault="00DD4CE7" w:rsidP="00A44708">
            <w:pPr>
              <w:pStyle w:val="Tabletext"/>
              <w:rPr>
                <w:sz w:val="20"/>
              </w:rPr>
            </w:pPr>
            <w:r w:rsidRPr="00152B13">
              <w:rPr>
                <w:sz w:val="20"/>
              </w:rPr>
              <w:t>E-UTRA</w:t>
            </w:r>
            <w:r>
              <w:rPr>
                <w:sz w:val="20"/>
              </w:rPr>
              <w:t>频段</w:t>
            </w:r>
            <w:r w:rsidRPr="00152B13">
              <w:rPr>
                <w:sz w:val="20"/>
                <w:lang w:eastAsia="ko-KR"/>
              </w:rPr>
              <w:t>1</w:t>
            </w:r>
          </w:p>
        </w:tc>
        <w:tc>
          <w:tcPr>
            <w:tcW w:w="917"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rPr>
                <w:sz w:val="20"/>
              </w:rPr>
            </w:pPr>
            <w:r w:rsidRPr="00152B13">
              <w:rPr>
                <w:sz w:val="20"/>
              </w:rPr>
              <w:t>F</w:t>
            </w:r>
            <w:r w:rsidRPr="00152B13">
              <w:rPr>
                <w:sz w:val="20"/>
                <w:vertAlign w:val="subscript"/>
              </w:rPr>
              <w:t>DL_high</w:t>
            </w:r>
          </w:p>
        </w:tc>
        <w:tc>
          <w:tcPr>
            <w:tcW w:w="1223" w:type="dxa"/>
            <w:tcBorders>
              <w:top w:val="nil"/>
              <w:left w:val="nil"/>
              <w:bottom w:val="single" w:sz="4" w:space="0" w:color="auto"/>
              <w:right w:val="single" w:sz="4" w:space="0" w:color="auto"/>
            </w:tcBorders>
            <w:shd w:val="clear" w:color="auto" w:fill="auto"/>
            <w:vAlign w:val="center"/>
          </w:tcPr>
          <w:p w:rsidR="00DD4CE7" w:rsidRPr="00152B13" w:rsidDel="00E11E7A" w:rsidRDefault="00DD4CE7" w:rsidP="00A44708">
            <w:pPr>
              <w:pStyle w:val="Tabletext"/>
              <w:jc w:val="center"/>
              <w:rPr>
                <w:sz w:val="20"/>
              </w:rPr>
            </w:pPr>
            <w:r w:rsidRPr="00152B13">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lang w:eastAsia="ko-KR"/>
              </w:rPr>
            </w:pPr>
            <w:r w:rsidRPr="00152B13">
              <w:rPr>
                <w:sz w:val="20"/>
                <w:lang w:eastAsia="ko-KR"/>
              </w:rPr>
              <w:t>5, 6</w:t>
            </w:r>
          </w:p>
        </w:tc>
      </w:tr>
      <w:tr w:rsidR="00DD4CE7" w:rsidRPr="001E0FA4" w:rsidTr="00DD4CE7">
        <w:trPr>
          <w:trHeight w:val="225"/>
          <w:jc w:val="center"/>
        </w:trPr>
        <w:tc>
          <w:tcPr>
            <w:tcW w:w="1615" w:type="dxa"/>
            <w:vMerge/>
            <w:tcBorders>
              <w:left w:val="single" w:sz="4" w:space="0" w:color="auto"/>
              <w:right w:val="single" w:sz="4" w:space="0" w:color="auto"/>
            </w:tcBorders>
            <w:shd w:val="clear" w:color="auto" w:fill="auto"/>
          </w:tcPr>
          <w:p w:rsidR="00DD4CE7" w:rsidRPr="00152B13" w:rsidRDefault="00DD4CE7" w:rsidP="00A44708">
            <w:pPr>
              <w:pStyle w:val="Tabletext"/>
              <w:jc w:val="center"/>
            </w:pPr>
          </w:p>
        </w:tc>
        <w:tc>
          <w:tcPr>
            <w:tcW w:w="2828"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rPr>
                <w:sz w:val="20"/>
              </w:rPr>
            </w:pPr>
            <w:r w:rsidRPr="00152B13">
              <w:rPr>
                <w:sz w:val="20"/>
              </w:rPr>
              <w:t>758</w:t>
            </w:r>
          </w:p>
        </w:tc>
        <w:tc>
          <w:tcPr>
            <w:tcW w:w="305"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rPr>
                <w:sz w:val="20"/>
              </w:rPr>
            </w:pPr>
            <w:r w:rsidRPr="00152B13">
              <w:rPr>
                <w:sz w:val="20"/>
              </w:rPr>
              <w:t>773</w:t>
            </w:r>
          </w:p>
        </w:tc>
        <w:tc>
          <w:tcPr>
            <w:tcW w:w="1223"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jc w:val="center"/>
              <w:rPr>
                <w:sz w:val="20"/>
              </w:rPr>
            </w:pPr>
            <w:r w:rsidRPr="00152B13">
              <w:rPr>
                <w:sz w:val="20"/>
              </w:rPr>
              <w:t>-32</w:t>
            </w:r>
          </w:p>
        </w:tc>
        <w:tc>
          <w:tcPr>
            <w:tcW w:w="920"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lang w:eastAsia="ko-KR"/>
              </w:rPr>
            </w:pPr>
            <w:r w:rsidRPr="00152B13">
              <w:rPr>
                <w:sz w:val="20"/>
                <w:lang w:eastAsia="ko-KR"/>
              </w:rPr>
              <w:t>3</w:t>
            </w:r>
          </w:p>
        </w:tc>
      </w:tr>
      <w:tr w:rsidR="00DD4CE7" w:rsidRPr="001E0FA4" w:rsidTr="00DD4CE7">
        <w:trPr>
          <w:trHeight w:val="225"/>
          <w:jc w:val="center"/>
        </w:trPr>
        <w:tc>
          <w:tcPr>
            <w:tcW w:w="1615" w:type="dxa"/>
            <w:vMerge/>
            <w:tcBorders>
              <w:left w:val="single" w:sz="4" w:space="0" w:color="auto"/>
              <w:bottom w:val="single" w:sz="4" w:space="0" w:color="auto"/>
              <w:right w:val="single" w:sz="4" w:space="0" w:color="auto"/>
            </w:tcBorders>
            <w:shd w:val="clear" w:color="auto" w:fill="auto"/>
          </w:tcPr>
          <w:p w:rsidR="00DD4CE7" w:rsidRPr="00152B13" w:rsidRDefault="00DD4CE7" w:rsidP="00A44708">
            <w:pPr>
              <w:pStyle w:val="Tabletext"/>
              <w:jc w:val="center"/>
            </w:pPr>
          </w:p>
        </w:tc>
        <w:tc>
          <w:tcPr>
            <w:tcW w:w="2828"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rPr>
                <w:sz w:val="20"/>
              </w:rPr>
            </w:pPr>
            <w:r w:rsidRPr="00152B13">
              <w:rPr>
                <w:sz w:val="20"/>
              </w:rPr>
              <w:t>773</w:t>
            </w:r>
          </w:p>
        </w:tc>
        <w:tc>
          <w:tcPr>
            <w:tcW w:w="305"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rPr>
                <w:sz w:val="20"/>
              </w:rPr>
            </w:pPr>
            <w:r w:rsidRPr="00152B13">
              <w:rPr>
                <w:sz w:val="20"/>
              </w:rPr>
              <w:t>803</w:t>
            </w:r>
          </w:p>
        </w:tc>
        <w:tc>
          <w:tcPr>
            <w:tcW w:w="1223"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jc w:val="center"/>
              <w:rPr>
                <w:sz w:val="20"/>
              </w:rPr>
            </w:pPr>
            <w:r w:rsidRPr="00152B13">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rPr>
            </w:pPr>
          </w:p>
        </w:tc>
      </w:tr>
      <w:tr w:rsidR="00DD4CE7" w:rsidRPr="001E0FA4" w:rsidTr="00DD4CE7">
        <w:trPr>
          <w:trHeight w:val="225"/>
          <w:jc w:val="center"/>
        </w:trPr>
        <w:tc>
          <w:tcPr>
            <w:tcW w:w="1615" w:type="dxa"/>
            <w:vMerge w:val="restart"/>
            <w:tcBorders>
              <w:left w:val="single" w:sz="4" w:space="0" w:color="auto"/>
              <w:right w:val="single" w:sz="4" w:space="0" w:color="auto"/>
            </w:tcBorders>
            <w:shd w:val="clear" w:color="auto" w:fill="auto"/>
          </w:tcPr>
          <w:p w:rsidR="00DD4CE7" w:rsidRPr="00152B13" w:rsidRDefault="00DD4CE7" w:rsidP="00A44708">
            <w:pPr>
              <w:pStyle w:val="Tabletext"/>
              <w:jc w:val="center"/>
              <w:rPr>
                <w:lang w:eastAsia="ko-KR"/>
              </w:rPr>
            </w:pPr>
            <w:r w:rsidRPr="00152B13">
              <w:rPr>
                <w:lang w:eastAsia="ko-KR"/>
              </w:rPr>
              <w:t>CA_19A-21A</w:t>
            </w:r>
          </w:p>
        </w:tc>
        <w:tc>
          <w:tcPr>
            <w:tcW w:w="2828" w:type="dxa"/>
            <w:tcBorders>
              <w:top w:val="nil"/>
              <w:left w:val="nil"/>
              <w:bottom w:val="single" w:sz="4" w:space="0" w:color="auto"/>
              <w:right w:val="single" w:sz="4" w:space="0" w:color="auto"/>
            </w:tcBorders>
            <w:shd w:val="clear" w:color="auto" w:fill="auto"/>
            <w:vAlign w:val="bottom"/>
          </w:tcPr>
          <w:p w:rsidR="00DD4CE7" w:rsidRPr="00152B13" w:rsidRDefault="00DD4CE7" w:rsidP="00A44708">
            <w:pPr>
              <w:pStyle w:val="Tabletext"/>
              <w:rPr>
                <w:sz w:val="20"/>
              </w:rPr>
            </w:pPr>
            <w:r w:rsidRPr="00152B13">
              <w:rPr>
                <w:sz w:val="20"/>
              </w:rPr>
              <w:t>E-UTRA</w:t>
            </w:r>
            <w:r>
              <w:rPr>
                <w:sz w:val="20"/>
              </w:rPr>
              <w:t>频段</w:t>
            </w:r>
            <w:r w:rsidRPr="00152B13">
              <w:rPr>
                <w:sz w:val="20"/>
              </w:rPr>
              <w:t xml:space="preserve">1, </w:t>
            </w:r>
            <w:r w:rsidRPr="00152B13">
              <w:rPr>
                <w:sz w:val="20"/>
                <w:lang w:eastAsia="ko-KR"/>
              </w:rPr>
              <w:t xml:space="preserve">18, 19, </w:t>
            </w:r>
            <w:r w:rsidRPr="00152B13">
              <w:rPr>
                <w:sz w:val="20"/>
              </w:rPr>
              <w:t>2</w:t>
            </w:r>
            <w:r w:rsidRPr="00152B13">
              <w:rPr>
                <w:sz w:val="20"/>
                <w:lang w:eastAsia="ko-KR"/>
              </w:rPr>
              <w:t>8, 34</w:t>
            </w:r>
          </w:p>
        </w:tc>
        <w:tc>
          <w:tcPr>
            <w:tcW w:w="917"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rPr>
                <w:sz w:val="20"/>
              </w:rPr>
            </w:pPr>
            <w:r w:rsidRPr="00152B13">
              <w:rPr>
                <w:sz w:val="20"/>
              </w:rPr>
              <w:t>F</w:t>
            </w:r>
            <w:r w:rsidRPr="00152B13">
              <w:rPr>
                <w:sz w:val="20"/>
                <w:vertAlign w:val="subscript"/>
              </w:rPr>
              <w:t>DL_high</w:t>
            </w:r>
          </w:p>
        </w:tc>
        <w:tc>
          <w:tcPr>
            <w:tcW w:w="1223"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jc w:val="center"/>
              <w:rPr>
                <w:sz w:val="20"/>
              </w:rPr>
            </w:pPr>
            <w:r w:rsidRPr="00152B13">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rPr>
            </w:pPr>
            <w:r w:rsidRPr="00152B13">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lang w:eastAsia="ko-KR"/>
              </w:rPr>
            </w:pPr>
          </w:p>
        </w:tc>
      </w:tr>
      <w:tr w:rsidR="00DD4CE7" w:rsidRPr="001E0FA4" w:rsidTr="00DD4CE7">
        <w:trPr>
          <w:trHeight w:val="225"/>
          <w:jc w:val="center"/>
        </w:trPr>
        <w:tc>
          <w:tcPr>
            <w:tcW w:w="1615" w:type="dxa"/>
            <w:vMerge/>
            <w:tcBorders>
              <w:left w:val="single" w:sz="4" w:space="0" w:color="auto"/>
              <w:right w:val="single" w:sz="4" w:space="0" w:color="auto"/>
            </w:tcBorders>
            <w:shd w:val="clear" w:color="auto" w:fill="auto"/>
          </w:tcPr>
          <w:p w:rsidR="00DD4CE7" w:rsidRPr="00152B13" w:rsidRDefault="00DD4CE7" w:rsidP="00A44708">
            <w:pPr>
              <w:pStyle w:val="Tabletext"/>
              <w:jc w:val="center"/>
              <w:rPr>
                <w:lang w:eastAsia="ko-KR"/>
              </w:rPr>
            </w:pPr>
          </w:p>
        </w:tc>
        <w:tc>
          <w:tcPr>
            <w:tcW w:w="2828" w:type="dxa"/>
            <w:tcBorders>
              <w:top w:val="nil"/>
              <w:left w:val="nil"/>
              <w:bottom w:val="single" w:sz="4" w:space="0" w:color="auto"/>
              <w:right w:val="single" w:sz="4" w:space="0" w:color="auto"/>
            </w:tcBorders>
            <w:shd w:val="clear" w:color="auto" w:fill="auto"/>
            <w:vAlign w:val="bottom"/>
          </w:tcPr>
          <w:p w:rsidR="00DD4CE7" w:rsidRPr="00152B13" w:rsidRDefault="00DD4CE7" w:rsidP="00A44708">
            <w:pPr>
              <w:pStyle w:val="Tabletext"/>
              <w:rPr>
                <w:sz w:val="20"/>
              </w:rPr>
            </w:pPr>
            <w:r w:rsidRPr="00152B13">
              <w:rPr>
                <w:sz w:val="20"/>
              </w:rPr>
              <w:t>E-UTRA</w:t>
            </w:r>
            <w:r>
              <w:rPr>
                <w:sz w:val="20"/>
              </w:rPr>
              <w:t>频段</w:t>
            </w:r>
            <w:r w:rsidRPr="00152B13">
              <w:rPr>
                <w:sz w:val="20"/>
                <w:lang w:eastAsia="ko-KR"/>
              </w:rPr>
              <w:t>11</w:t>
            </w:r>
          </w:p>
        </w:tc>
        <w:tc>
          <w:tcPr>
            <w:tcW w:w="917"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rPr>
                <w:sz w:val="20"/>
              </w:rPr>
            </w:pPr>
            <w:r w:rsidRPr="00152B13">
              <w:rPr>
                <w:sz w:val="20"/>
              </w:rPr>
              <w:t>F</w:t>
            </w:r>
            <w:r w:rsidRPr="00152B13">
              <w:rPr>
                <w:sz w:val="20"/>
                <w:vertAlign w:val="subscript"/>
              </w:rPr>
              <w:t>DL_high</w:t>
            </w:r>
          </w:p>
        </w:tc>
        <w:tc>
          <w:tcPr>
            <w:tcW w:w="1223"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jc w:val="center"/>
              <w:rPr>
                <w:sz w:val="20"/>
              </w:rPr>
            </w:pPr>
            <w:r w:rsidRPr="00152B13">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rPr>
            </w:pPr>
            <w:r w:rsidRPr="00152B13">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lang w:eastAsia="ko-KR"/>
              </w:rPr>
            </w:pPr>
            <w:r w:rsidRPr="00152B13">
              <w:rPr>
                <w:sz w:val="20"/>
                <w:lang w:eastAsia="ko-KR"/>
              </w:rPr>
              <w:t>3, 16</w:t>
            </w:r>
          </w:p>
        </w:tc>
      </w:tr>
      <w:tr w:rsidR="00DD4CE7" w:rsidRPr="001E0FA4" w:rsidTr="00DD4CE7">
        <w:trPr>
          <w:trHeight w:val="225"/>
          <w:jc w:val="center"/>
        </w:trPr>
        <w:tc>
          <w:tcPr>
            <w:tcW w:w="1615" w:type="dxa"/>
            <w:vMerge/>
            <w:tcBorders>
              <w:left w:val="single" w:sz="4" w:space="0" w:color="auto"/>
              <w:right w:val="single" w:sz="4" w:space="0" w:color="auto"/>
            </w:tcBorders>
            <w:shd w:val="clear" w:color="auto" w:fill="auto"/>
          </w:tcPr>
          <w:p w:rsidR="00DD4CE7" w:rsidRPr="00152B13" w:rsidRDefault="00DD4CE7" w:rsidP="00A44708">
            <w:pPr>
              <w:pStyle w:val="Tabletext"/>
              <w:jc w:val="center"/>
              <w:rPr>
                <w:lang w:eastAsia="ko-KR"/>
              </w:rPr>
            </w:pPr>
          </w:p>
        </w:tc>
        <w:tc>
          <w:tcPr>
            <w:tcW w:w="2828" w:type="dxa"/>
            <w:tcBorders>
              <w:top w:val="nil"/>
              <w:left w:val="nil"/>
              <w:bottom w:val="single" w:sz="4" w:space="0" w:color="auto"/>
              <w:right w:val="single" w:sz="4" w:space="0" w:color="auto"/>
            </w:tcBorders>
            <w:shd w:val="clear" w:color="auto" w:fill="auto"/>
            <w:vAlign w:val="bottom"/>
          </w:tcPr>
          <w:p w:rsidR="00DD4CE7" w:rsidRPr="00152B13" w:rsidRDefault="00DD4CE7" w:rsidP="00A44708">
            <w:pPr>
              <w:pStyle w:val="Tabletext"/>
              <w:rPr>
                <w:sz w:val="20"/>
              </w:rPr>
            </w:pPr>
            <w:r w:rsidRPr="00152B13">
              <w:rPr>
                <w:sz w:val="20"/>
              </w:rPr>
              <w:t>E-UTRA</w:t>
            </w:r>
            <w:r>
              <w:rPr>
                <w:sz w:val="20"/>
              </w:rPr>
              <w:t>频段</w:t>
            </w:r>
            <w:r w:rsidRPr="00152B13">
              <w:rPr>
                <w:sz w:val="20"/>
                <w:lang w:eastAsia="ko-KR"/>
              </w:rPr>
              <w:t>21</w:t>
            </w:r>
          </w:p>
        </w:tc>
        <w:tc>
          <w:tcPr>
            <w:tcW w:w="917"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rPr>
                <w:sz w:val="20"/>
              </w:rPr>
            </w:pPr>
            <w:r w:rsidRPr="00152B13">
              <w:rPr>
                <w:sz w:val="20"/>
              </w:rPr>
              <w:t>F</w:t>
            </w:r>
            <w:r w:rsidRPr="00152B13">
              <w:rPr>
                <w:sz w:val="20"/>
                <w:vertAlign w:val="subscript"/>
              </w:rPr>
              <w:t>DL_high</w:t>
            </w:r>
          </w:p>
        </w:tc>
        <w:tc>
          <w:tcPr>
            <w:tcW w:w="1223"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jc w:val="center"/>
              <w:rPr>
                <w:sz w:val="20"/>
                <w:lang w:eastAsia="ko-KR"/>
              </w:rPr>
            </w:pPr>
            <w:r w:rsidRPr="00152B13">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lang w:eastAsia="ko-KR"/>
              </w:rPr>
            </w:pPr>
            <w:r w:rsidRPr="00152B13">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lang w:eastAsia="ko-KR"/>
              </w:rPr>
            </w:pPr>
            <w:r w:rsidRPr="00152B13">
              <w:rPr>
                <w:sz w:val="20"/>
                <w:lang w:eastAsia="ko-KR"/>
              </w:rPr>
              <w:t>16</w:t>
            </w:r>
          </w:p>
        </w:tc>
      </w:tr>
      <w:tr w:rsidR="00DD4CE7" w:rsidRPr="001E0FA4" w:rsidTr="00DD4CE7">
        <w:trPr>
          <w:trHeight w:val="225"/>
          <w:jc w:val="center"/>
        </w:trPr>
        <w:tc>
          <w:tcPr>
            <w:tcW w:w="1615" w:type="dxa"/>
            <w:vMerge/>
            <w:tcBorders>
              <w:left w:val="single" w:sz="4" w:space="0" w:color="auto"/>
              <w:right w:val="single" w:sz="4" w:space="0" w:color="auto"/>
            </w:tcBorders>
            <w:shd w:val="clear" w:color="auto" w:fill="auto"/>
          </w:tcPr>
          <w:p w:rsidR="00DD4CE7" w:rsidRPr="00152B13" w:rsidRDefault="00DD4CE7" w:rsidP="00A44708">
            <w:pPr>
              <w:pStyle w:val="Tabletext"/>
              <w:jc w:val="center"/>
              <w:rPr>
                <w:lang w:eastAsia="ko-KR"/>
              </w:rPr>
            </w:pPr>
          </w:p>
        </w:tc>
        <w:tc>
          <w:tcPr>
            <w:tcW w:w="2828" w:type="dxa"/>
            <w:tcBorders>
              <w:top w:val="nil"/>
              <w:left w:val="nil"/>
              <w:bottom w:val="single" w:sz="4" w:space="0" w:color="auto"/>
              <w:right w:val="single" w:sz="4" w:space="0" w:color="auto"/>
            </w:tcBorders>
            <w:shd w:val="clear" w:color="auto" w:fill="auto"/>
          </w:tcPr>
          <w:p w:rsidR="00DD4CE7" w:rsidRPr="00152B13" w:rsidRDefault="00DD4CE7" w:rsidP="00A44708">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rPr>
                <w:sz w:val="20"/>
              </w:rPr>
            </w:pPr>
            <w:r w:rsidRPr="00152B13">
              <w:rPr>
                <w:sz w:val="20"/>
                <w:lang w:eastAsia="ja-JP"/>
              </w:rPr>
              <w:t>860</w:t>
            </w:r>
          </w:p>
        </w:tc>
        <w:tc>
          <w:tcPr>
            <w:tcW w:w="305"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rPr>
                <w:sz w:val="20"/>
              </w:rPr>
            </w:pPr>
            <w:r w:rsidRPr="00152B13">
              <w:rPr>
                <w:sz w:val="20"/>
                <w:lang w:eastAsia="ja-JP"/>
              </w:rPr>
              <w:t>890</w:t>
            </w:r>
          </w:p>
        </w:tc>
        <w:tc>
          <w:tcPr>
            <w:tcW w:w="1223"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jc w:val="center"/>
              <w:rPr>
                <w:sz w:val="20"/>
              </w:rPr>
            </w:pPr>
            <w:r w:rsidRPr="00152B13">
              <w:rPr>
                <w:sz w:val="20"/>
              </w:rPr>
              <w:t>-</w:t>
            </w:r>
            <w:r w:rsidRPr="00152B13">
              <w:rPr>
                <w:sz w:val="20"/>
                <w:lang w:eastAsia="ko-KR"/>
              </w:rPr>
              <w:t>4</w:t>
            </w:r>
            <w:r w:rsidRPr="00152B13">
              <w:rPr>
                <w:sz w:val="20"/>
                <w:lang w:eastAsia="ja-JP"/>
              </w:rPr>
              <w:t>0</w:t>
            </w:r>
          </w:p>
        </w:tc>
        <w:tc>
          <w:tcPr>
            <w:tcW w:w="920"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rPr>
            </w:pPr>
            <w:r w:rsidRPr="00152B13">
              <w:rPr>
                <w:sz w:val="20"/>
                <w:lang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lang w:eastAsia="ko-KR"/>
              </w:rPr>
            </w:pPr>
            <w:r w:rsidRPr="00152B13">
              <w:rPr>
                <w:sz w:val="20"/>
                <w:lang w:eastAsia="ko-KR"/>
              </w:rPr>
              <w:t>3</w:t>
            </w:r>
            <w:r w:rsidRPr="00152B13">
              <w:rPr>
                <w:sz w:val="20"/>
                <w:lang w:eastAsia="ja-JP"/>
              </w:rPr>
              <w:t>, 8</w:t>
            </w:r>
          </w:p>
        </w:tc>
      </w:tr>
      <w:tr w:rsidR="00DD4CE7" w:rsidRPr="001E0FA4" w:rsidTr="00DD4CE7">
        <w:trPr>
          <w:trHeight w:val="225"/>
          <w:jc w:val="center"/>
        </w:trPr>
        <w:tc>
          <w:tcPr>
            <w:tcW w:w="1615" w:type="dxa"/>
            <w:vMerge/>
            <w:tcBorders>
              <w:left w:val="single" w:sz="4" w:space="0" w:color="auto"/>
              <w:right w:val="single" w:sz="4" w:space="0" w:color="auto"/>
            </w:tcBorders>
            <w:shd w:val="clear" w:color="auto" w:fill="auto"/>
          </w:tcPr>
          <w:p w:rsidR="00DD4CE7" w:rsidRPr="00152B13" w:rsidRDefault="00DD4CE7" w:rsidP="00A44708">
            <w:pPr>
              <w:pStyle w:val="Tabletext"/>
              <w:jc w:val="center"/>
              <w:rPr>
                <w:lang w:eastAsia="ko-KR"/>
              </w:rPr>
            </w:pPr>
          </w:p>
        </w:tc>
        <w:tc>
          <w:tcPr>
            <w:tcW w:w="2828" w:type="dxa"/>
            <w:tcBorders>
              <w:top w:val="nil"/>
              <w:left w:val="nil"/>
              <w:bottom w:val="single" w:sz="4" w:space="0" w:color="auto"/>
              <w:right w:val="single" w:sz="4" w:space="0" w:color="auto"/>
            </w:tcBorders>
            <w:shd w:val="clear" w:color="auto" w:fill="auto"/>
          </w:tcPr>
          <w:p w:rsidR="00DD4CE7" w:rsidRPr="00152B13" w:rsidRDefault="00DD4CE7" w:rsidP="00A44708">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rPr>
                <w:sz w:val="20"/>
              </w:rPr>
            </w:pPr>
            <w:r w:rsidRPr="00152B13">
              <w:rPr>
                <w:sz w:val="20"/>
                <w:lang w:eastAsia="ja-JP"/>
              </w:rPr>
              <w:t>945</w:t>
            </w:r>
          </w:p>
        </w:tc>
        <w:tc>
          <w:tcPr>
            <w:tcW w:w="305"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rPr>
                <w:sz w:val="20"/>
              </w:rPr>
            </w:pPr>
            <w:r w:rsidRPr="00152B13">
              <w:rPr>
                <w:sz w:val="20"/>
                <w:lang w:eastAsia="ja-JP"/>
              </w:rPr>
              <w:t>960</w:t>
            </w:r>
          </w:p>
        </w:tc>
        <w:tc>
          <w:tcPr>
            <w:tcW w:w="1223"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jc w:val="center"/>
              <w:rPr>
                <w:sz w:val="20"/>
              </w:rPr>
            </w:pPr>
            <w:r w:rsidRPr="00152B13">
              <w:rPr>
                <w:sz w:val="20"/>
              </w:rPr>
              <w:t>-</w:t>
            </w:r>
            <w:r w:rsidRPr="00152B13">
              <w:rPr>
                <w:sz w:val="20"/>
                <w:lang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rPr>
            </w:pPr>
            <w:r w:rsidRPr="00152B13">
              <w:rPr>
                <w:sz w:val="20"/>
                <w:lang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lang w:eastAsia="ko-KR"/>
              </w:rPr>
            </w:pPr>
          </w:p>
        </w:tc>
      </w:tr>
      <w:tr w:rsidR="00DD4CE7" w:rsidRPr="001E0FA4" w:rsidTr="00DD4CE7">
        <w:trPr>
          <w:trHeight w:val="225"/>
          <w:jc w:val="center"/>
        </w:trPr>
        <w:tc>
          <w:tcPr>
            <w:tcW w:w="1615" w:type="dxa"/>
            <w:vMerge/>
            <w:tcBorders>
              <w:left w:val="single" w:sz="4" w:space="0" w:color="auto"/>
              <w:right w:val="single" w:sz="4" w:space="0" w:color="auto"/>
            </w:tcBorders>
            <w:shd w:val="clear" w:color="auto" w:fill="auto"/>
          </w:tcPr>
          <w:p w:rsidR="00DD4CE7" w:rsidRPr="00152B13" w:rsidRDefault="00DD4CE7" w:rsidP="00A44708">
            <w:pPr>
              <w:pStyle w:val="Tabletext"/>
              <w:jc w:val="center"/>
              <w:rPr>
                <w:lang w:eastAsia="ko-KR"/>
              </w:rPr>
            </w:pPr>
          </w:p>
        </w:tc>
        <w:tc>
          <w:tcPr>
            <w:tcW w:w="2828" w:type="dxa"/>
            <w:tcBorders>
              <w:top w:val="nil"/>
              <w:left w:val="nil"/>
              <w:bottom w:val="single" w:sz="4" w:space="0" w:color="auto"/>
              <w:right w:val="single" w:sz="4" w:space="0" w:color="auto"/>
            </w:tcBorders>
            <w:shd w:val="clear" w:color="auto" w:fill="auto"/>
          </w:tcPr>
          <w:p w:rsidR="00DD4CE7" w:rsidRPr="00152B13" w:rsidRDefault="00DD4CE7" w:rsidP="00A44708">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rPr>
                <w:sz w:val="20"/>
              </w:rPr>
            </w:pPr>
            <w:r w:rsidRPr="00152B13">
              <w:rPr>
                <w:sz w:val="20"/>
              </w:rPr>
              <w:t>1884.5</w:t>
            </w:r>
          </w:p>
        </w:tc>
        <w:tc>
          <w:tcPr>
            <w:tcW w:w="305"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rPr>
                <w:sz w:val="20"/>
              </w:rPr>
            </w:pPr>
            <w:r w:rsidRPr="00152B13">
              <w:rPr>
                <w:sz w:val="20"/>
              </w:rPr>
              <w:t>1915.7</w:t>
            </w:r>
          </w:p>
        </w:tc>
        <w:tc>
          <w:tcPr>
            <w:tcW w:w="1223"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jc w:val="center"/>
              <w:rPr>
                <w:sz w:val="20"/>
              </w:rPr>
            </w:pPr>
            <w:r w:rsidRPr="00152B13">
              <w:rPr>
                <w:sz w:val="20"/>
              </w:rPr>
              <w:t>-41</w:t>
            </w:r>
          </w:p>
        </w:tc>
        <w:tc>
          <w:tcPr>
            <w:tcW w:w="920"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rPr>
            </w:pPr>
            <w:r w:rsidRPr="00152B13">
              <w:rPr>
                <w:sz w:val="20"/>
              </w:rPr>
              <w:t>0.3</w:t>
            </w:r>
          </w:p>
        </w:tc>
        <w:tc>
          <w:tcPr>
            <w:tcW w:w="917"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lang w:eastAsia="ko-KR"/>
              </w:rPr>
            </w:pPr>
            <w:r w:rsidRPr="00152B13">
              <w:rPr>
                <w:sz w:val="20"/>
                <w:lang w:eastAsia="ko-KR"/>
              </w:rPr>
              <w:t>4</w:t>
            </w:r>
          </w:p>
        </w:tc>
      </w:tr>
      <w:tr w:rsidR="00DD4CE7" w:rsidRPr="001E0FA4" w:rsidTr="00DD4CE7">
        <w:trPr>
          <w:trHeight w:val="225"/>
          <w:jc w:val="center"/>
        </w:trPr>
        <w:tc>
          <w:tcPr>
            <w:tcW w:w="1615" w:type="dxa"/>
            <w:vMerge/>
            <w:tcBorders>
              <w:left w:val="single" w:sz="4" w:space="0" w:color="auto"/>
              <w:right w:val="single" w:sz="4" w:space="0" w:color="auto"/>
            </w:tcBorders>
            <w:shd w:val="clear" w:color="auto" w:fill="auto"/>
          </w:tcPr>
          <w:p w:rsidR="00DD4CE7" w:rsidRPr="00152B13" w:rsidRDefault="00DD4CE7" w:rsidP="00A44708">
            <w:pPr>
              <w:pStyle w:val="Tabletext"/>
              <w:jc w:val="center"/>
              <w:rPr>
                <w:lang w:eastAsia="ko-KR"/>
              </w:rPr>
            </w:pPr>
          </w:p>
        </w:tc>
        <w:tc>
          <w:tcPr>
            <w:tcW w:w="2828" w:type="dxa"/>
            <w:tcBorders>
              <w:top w:val="nil"/>
              <w:left w:val="nil"/>
              <w:bottom w:val="single" w:sz="4" w:space="0" w:color="auto"/>
              <w:right w:val="single" w:sz="4" w:space="0" w:color="auto"/>
            </w:tcBorders>
            <w:shd w:val="clear" w:color="auto" w:fill="auto"/>
          </w:tcPr>
          <w:p w:rsidR="00DD4CE7" w:rsidRPr="00152B13" w:rsidRDefault="00DD4CE7" w:rsidP="00A44708">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rPr>
                <w:sz w:val="20"/>
              </w:rPr>
            </w:pPr>
            <w:r w:rsidRPr="00152B13">
              <w:rPr>
                <w:sz w:val="20"/>
              </w:rPr>
              <w:t>1839.9</w:t>
            </w:r>
          </w:p>
        </w:tc>
        <w:tc>
          <w:tcPr>
            <w:tcW w:w="305"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rPr>
                <w:sz w:val="20"/>
              </w:rPr>
            </w:pPr>
            <w:r w:rsidRPr="00152B13">
              <w:rPr>
                <w:sz w:val="20"/>
              </w:rPr>
              <w:t>1879.9</w:t>
            </w:r>
          </w:p>
        </w:tc>
        <w:tc>
          <w:tcPr>
            <w:tcW w:w="1223"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jc w:val="center"/>
              <w:rPr>
                <w:sz w:val="20"/>
              </w:rPr>
            </w:pPr>
            <w:r w:rsidRPr="00152B13">
              <w:rPr>
                <w:sz w:val="20"/>
                <w:lang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lang w:eastAsia="ko-KR"/>
              </w:rPr>
            </w:pPr>
          </w:p>
        </w:tc>
      </w:tr>
      <w:tr w:rsidR="00DD4CE7" w:rsidRPr="001E0FA4" w:rsidTr="00DD4CE7">
        <w:trPr>
          <w:trHeight w:val="225"/>
          <w:jc w:val="center"/>
        </w:trPr>
        <w:tc>
          <w:tcPr>
            <w:tcW w:w="1615" w:type="dxa"/>
            <w:vMerge/>
            <w:tcBorders>
              <w:left w:val="single" w:sz="4" w:space="0" w:color="auto"/>
              <w:right w:val="single" w:sz="4" w:space="0" w:color="auto"/>
            </w:tcBorders>
            <w:shd w:val="clear" w:color="auto" w:fill="auto"/>
          </w:tcPr>
          <w:p w:rsidR="00DD4CE7" w:rsidRPr="00152B13" w:rsidRDefault="00DD4CE7" w:rsidP="00A44708">
            <w:pPr>
              <w:pStyle w:val="Tabletext"/>
              <w:jc w:val="center"/>
              <w:rPr>
                <w:lang w:eastAsia="ko-KR"/>
              </w:rPr>
            </w:pPr>
          </w:p>
        </w:tc>
        <w:tc>
          <w:tcPr>
            <w:tcW w:w="2828" w:type="dxa"/>
            <w:tcBorders>
              <w:top w:val="nil"/>
              <w:left w:val="nil"/>
              <w:bottom w:val="single" w:sz="4" w:space="0" w:color="auto"/>
              <w:right w:val="single" w:sz="4" w:space="0" w:color="auto"/>
            </w:tcBorders>
            <w:shd w:val="clear" w:color="auto" w:fill="auto"/>
          </w:tcPr>
          <w:p w:rsidR="00DD4CE7" w:rsidRPr="00152B13" w:rsidRDefault="00DD4CE7" w:rsidP="00A44708">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rPr>
                <w:sz w:val="20"/>
              </w:rPr>
            </w:pPr>
            <w:r w:rsidRPr="00152B13">
              <w:rPr>
                <w:sz w:val="20"/>
                <w:lang w:eastAsia="ja-JP"/>
              </w:rPr>
              <w:t>2545</w:t>
            </w:r>
          </w:p>
        </w:tc>
        <w:tc>
          <w:tcPr>
            <w:tcW w:w="305"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jc w:val="center"/>
              <w:rPr>
                <w:sz w:val="20"/>
              </w:rPr>
            </w:pPr>
            <w:r w:rsidRPr="00152B13">
              <w:rPr>
                <w:sz w:val="20"/>
                <w:lang w:eastAsia="ja-JP"/>
              </w:rPr>
              <w:t>-</w:t>
            </w:r>
          </w:p>
        </w:tc>
        <w:tc>
          <w:tcPr>
            <w:tcW w:w="919"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rPr>
                <w:sz w:val="20"/>
              </w:rPr>
            </w:pPr>
            <w:r w:rsidRPr="00152B13">
              <w:rPr>
                <w:sz w:val="20"/>
                <w:lang w:eastAsia="ja-JP"/>
              </w:rPr>
              <w:t>2575</w:t>
            </w:r>
          </w:p>
        </w:tc>
        <w:tc>
          <w:tcPr>
            <w:tcW w:w="1223"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jc w:val="center"/>
              <w:rPr>
                <w:sz w:val="20"/>
              </w:rPr>
            </w:pPr>
            <w:r w:rsidRPr="00152B13">
              <w:rPr>
                <w:sz w:val="20"/>
                <w:lang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rPr>
            </w:pPr>
            <w:r w:rsidRPr="00152B13">
              <w:rPr>
                <w:sz w:val="20"/>
                <w:lang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lang w:eastAsia="ko-KR"/>
              </w:rPr>
            </w:pPr>
          </w:p>
        </w:tc>
      </w:tr>
      <w:tr w:rsidR="00DD4CE7" w:rsidRPr="001E0FA4" w:rsidTr="00DD4CE7">
        <w:trPr>
          <w:trHeight w:val="225"/>
          <w:jc w:val="center"/>
        </w:trPr>
        <w:tc>
          <w:tcPr>
            <w:tcW w:w="1615" w:type="dxa"/>
            <w:vMerge/>
            <w:tcBorders>
              <w:left w:val="single" w:sz="4" w:space="0" w:color="auto"/>
              <w:bottom w:val="single" w:sz="4" w:space="0" w:color="auto"/>
              <w:right w:val="single" w:sz="4" w:space="0" w:color="auto"/>
            </w:tcBorders>
            <w:shd w:val="clear" w:color="auto" w:fill="auto"/>
          </w:tcPr>
          <w:p w:rsidR="00DD4CE7" w:rsidRPr="00152B13" w:rsidRDefault="00DD4CE7" w:rsidP="00A44708">
            <w:pPr>
              <w:pStyle w:val="Tabletext"/>
              <w:jc w:val="center"/>
              <w:rPr>
                <w:lang w:eastAsia="ko-KR"/>
              </w:rPr>
            </w:pPr>
          </w:p>
        </w:tc>
        <w:tc>
          <w:tcPr>
            <w:tcW w:w="2828" w:type="dxa"/>
            <w:tcBorders>
              <w:top w:val="nil"/>
              <w:left w:val="nil"/>
              <w:bottom w:val="single" w:sz="4" w:space="0" w:color="auto"/>
              <w:right w:val="single" w:sz="4" w:space="0" w:color="auto"/>
            </w:tcBorders>
            <w:shd w:val="clear" w:color="auto" w:fill="auto"/>
          </w:tcPr>
          <w:p w:rsidR="00DD4CE7" w:rsidRPr="00152B13" w:rsidRDefault="00DD4CE7" w:rsidP="00A44708">
            <w:pPr>
              <w:pStyle w:val="Tabletext"/>
              <w:rPr>
                <w:sz w:val="20"/>
              </w:rPr>
            </w:pPr>
            <w:r>
              <w:rPr>
                <w:sz w:val="20"/>
              </w:rPr>
              <w:t>频率范围</w:t>
            </w:r>
          </w:p>
        </w:tc>
        <w:tc>
          <w:tcPr>
            <w:tcW w:w="917"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rPr>
                <w:sz w:val="20"/>
              </w:rPr>
            </w:pPr>
            <w:r w:rsidRPr="00152B13">
              <w:rPr>
                <w:sz w:val="20"/>
                <w:lang w:eastAsia="ja-JP"/>
              </w:rPr>
              <w:t>2595</w:t>
            </w:r>
          </w:p>
        </w:tc>
        <w:tc>
          <w:tcPr>
            <w:tcW w:w="305"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jc w:val="center"/>
              <w:rPr>
                <w:sz w:val="20"/>
              </w:rPr>
            </w:pPr>
            <w:r w:rsidRPr="00152B13">
              <w:rPr>
                <w:sz w:val="20"/>
                <w:lang w:eastAsia="ja-JP"/>
              </w:rPr>
              <w:t>-</w:t>
            </w:r>
          </w:p>
        </w:tc>
        <w:tc>
          <w:tcPr>
            <w:tcW w:w="919"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rPr>
                <w:sz w:val="20"/>
              </w:rPr>
            </w:pPr>
            <w:r w:rsidRPr="00152B13">
              <w:rPr>
                <w:sz w:val="20"/>
                <w:lang w:eastAsia="ja-JP"/>
              </w:rPr>
              <w:t>2645</w:t>
            </w:r>
          </w:p>
        </w:tc>
        <w:tc>
          <w:tcPr>
            <w:tcW w:w="1223" w:type="dxa"/>
            <w:tcBorders>
              <w:top w:val="nil"/>
              <w:left w:val="nil"/>
              <w:bottom w:val="single" w:sz="4" w:space="0" w:color="auto"/>
              <w:right w:val="single" w:sz="4" w:space="0" w:color="auto"/>
            </w:tcBorders>
            <w:shd w:val="clear" w:color="auto" w:fill="auto"/>
            <w:vAlign w:val="center"/>
          </w:tcPr>
          <w:p w:rsidR="00DD4CE7" w:rsidRPr="00152B13" w:rsidRDefault="00DD4CE7" w:rsidP="00A44708">
            <w:pPr>
              <w:pStyle w:val="Tabletext"/>
              <w:jc w:val="center"/>
              <w:rPr>
                <w:sz w:val="20"/>
              </w:rPr>
            </w:pPr>
            <w:r w:rsidRPr="00152B13">
              <w:rPr>
                <w:sz w:val="20"/>
                <w:lang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rPr>
            </w:pPr>
            <w:r w:rsidRPr="00152B13">
              <w:rPr>
                <w:sz w:val="20"/>
                <w:lang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lang w:eastAsia="ko-KR"/>
              </w:rPr>
            </w:pPr>
          </w:p>
        </w:tc>
      </w:tr>
      <w:tr w:rsidR="00DD4CE7" w:rsidRPr="001E0FA4" w:rsidTr="00DD4CE7">
        <w:trPr>
          <w:trHeight w:val="233"/>
          <w:jc w:val="center"/>
        </w:trPr>
        <w:tc>
          <w:tcPr>
            <w:tcW w:w="1615" w:type="dxa"/>
            <w:vMerge w:val="restart"/>
            <w:tcBorders>
              <w:top w:val="single" w:sz="4" w:space="0" w:color="auto"/>
              <w:left w:val="single" w:sz="4" w:space="0" w:color="auto"/>
              <w:bottom w:val="single" w:sz="4" w:space="0" w:color="auto"/>
              <w:right w:val="single" w:sz="4" w:space="0" w:color="auto"/>
            </w:tcBorders>
            <w:shd w:val="clear" w:color="auto" w:fill="auto"/>
          </w:tcPr>
          <w:p w:rsidR="00DD4CE7" w:rsidRPr="00152B13" w:rsidRDefault="00DD4CE7" w:rsidP="00A44708">
            <w:pPr>
              <w:pStyle w:val="Tabletext"/>
              <w:jc w:val="center"/>
              <w:rPr>
                <w:lang w:eastAsia="ko-KR"/>
              </w:rPr>
            </w:pPr>
            <w:r w:rsidRPr="00152B13">
              <w:rPr>
                <w:lang w:eastAsia="ko-KR"/>
              </w:rPr>
              <w:t>CA 39A-41A</w:t>
            </w:r>
          </w:p>
        </w:tc>
        <w:tc>
          <w:tcPr>
            <w:tcW w:w="2828" w:type="dxa"/>
            <w:tcBorders>
              <w:top w:val="single" w:sz="4" w:space="0" w:color="auto"/>
              <w:left w:val="nil"/>
              <w:bottom w:val="single" w:sz="4" w:space="0" w:color="auto"/>
              <w:right w:val="single" w:sz="4" w:space="0" w:color="auto"/>
            </w:tcBorders>
            <w:shd w:val="clear" w:color="auto" w:fill="auto"/>
            <w:vAlign w:val="bottom"/>
          </w:tcPr>
          <w:p w:rsidR="00DD4CE7" w:rsidRPr="00152B13" w:rsidRDefault="00DD4CE7" w:rsidP="00A44708">
            <w:pPr>
              <w:pStyle w:val="Tabletext"/>
              <w:rPr>
                <w:sz w:val="20"/>
              </w:rPr>
            </w:pPr>
            <w:r w:rsidRPr="00152B13">
              <w:rPr>
                <w:sz w:val="20"/>
              </w:rPr>
              <w:t>E-UTRA</w:t>
            </w:r>
            <w:r>
              <w:rPr>
                <w:sz w:val="20"/>
              </w:rPr>
              <w:t>频段</w:t>
            </w:r>
            <w:r w:rsidRPr="00152B13">
              <w:rPr>
                <w:sz w:val="20"/>
              </w:rPr>
              <w:t>34, 40, 42, 44</w:t>
            </w:r>
          </w:p>
        </w:tc>
        <w:tc>
          <w:tcPr>
            <w:tcW w:w="917" w:type="dxa"/>
            <w:tcBorders>
              <w:top w:val="single" w:sz="4" w:space="0" w:color="auto"/>
              <w:left w:val="nil"/>
              <w:bottom w:val="single" w:sz="4" w:space="0" w:color="auto"/>
              <w:right w:val="single" w:sz="4" w:space="0" w:color="auto"/>
            </w:tcBorders>
            <w:shd w:val="clear" w:color="auto" w:fill="auto"/>
            <w:vAlign w:val="bottom"/>
          </w:tcPr>
          <w:p w:rsidR="00DD4CE7" w:rsidRPr="00152B13" w:rsidRDefault="00DD4CE7" w:rsidP="00A44708">
            <w:pPr>
              <w:pStyle w:val="Tabletext"/>
              <w:rPr>
                <w:sz w:val="20"/>
                <w:lang w:eastAsia="ja-JP"/>
              </w:rPr>
            </w:pPr>
            <w:r w:rsidRPr="00152B13">
              <w:rPr>
                <w:sz w:val="20"/>
              </w:rPr>
              <w:t>F</w:t>
            </w:r>
            <w:r w:rsidRPr="00152B13">
              <w:rPr>
                <w:sz w:val="20"/>
                <w:vertAlign w:val="subscript"/>
              </w:rPr>
              <w:t>DL_low</w:t>
            </w:r>
            <w:r w:rsidRPr="00152B13">
              <w:rPr>
                <w:sz w:val="20"/>
              </w:rPr>
              <w:t xml:space="preserve"> </w:t>
            </w:r>
          </w:p>
        </w:tc>
        <w:tc>
          <w:tcPr>
            <w:tcW w:w="305" w:type="dxa"/>
            <w:tcBorders>
              <w:top w:val="single" w:sz="4" w:space="0" w:color="auto"/>
              <w:left w:val="nil"/>
              <w:bottom w:val="single" w:sz="4" w:space="0" w:color="auto"/>
              <w:right w:val="single" w:sz="4" w:space="0" w:color="auto"/>
            </w:tcBorders>
            <w:shd w:val="clear" w:color="auto" w:fill="auto"/>
            <w:vAlign w:val="bottom"/>
          </w:tcPr>
          <w:p w:rsidR="00DD4CE7" w:rsidRPr="00152B13" w:rsidRDefault="00DD4CE7" w:rsidP="00A44708">
            <w:pPr>
              <w:pStyle w:val="Tabletext"/>
              <w:jc w:val="center"/>
              <w:rPr>
                <w:sz w:val="20"/>
                <w:lang w:eastAsia="ja-JP"/>
              </w:rPr>
            </w:pPr>
            <w:r w:rsidRPr="00152B13">
              <w:rPr>
                <w:sz w:val="20"/>
              </w:rPr>
              <w:t>-</w:t>
            </w:r>
          </w:p>
        </w:tc>
        <w:tc>
          <w:tcPr>
            <w:tcW w:w="919" w:type="dxa"/>
            <w:tcBorders>
              <w:top w:val="single" w:sz="4" w:space="0" w:color="auto"/>
              <w:left w:val="nil"/>
              <w:bottom w:val="single" w:sz="4" w:space="0" w:color="auto"/>
              <w:right w:val="single" w:sz="4" w:space="0" w:color="auto"/>
            </w:tcBorders>
            <w:shd w:val="clear" w:color="auto" w:fill="auto"/>
            <w:vAlign w:val="bottom"/>
          </w:tcPr>
          <w:p w:rsidR="00DD4CE7" w:rsidRPr="00152B13" w:rsidRDefault="00DD4CE7" w:rsidP="00A44708">
            <w:pPr>
              <w:pStyle w:val="Tabletext"/>
              <w:rPr>
                <w:sz w:val="20"/>
                <w:lang w:eastAsia="ja-JP"/>
              </w:rPr>
            </w:pPr>
            <w:r w:rsidRPr="00152B13">
              <w:rPr>
                <w:sz w:val="20"/>
              </w:rPr>
              <w:t>F</w:t>
            </w:r>
            <w:r w:rsidRPr="00152B13">
              <w:rPr>
                <w:sz w:val="20"/>
                <w:vertAlign w:val="subscript"/>
              </w:rPr>
              <w:t>DL_high</w:t>
            </w:r>
          </w:p>
        </w:tc>
        <w:tc>
          <w:tcPr>
            <w:tcW w:w="1223" w:type="dxa"/>
            <w:tcBorders>
              <w:top w:val="single" w:sz="4" w:space="0" w:color="auto"/>
              <w:left w:val="nil"/>
              <w:bottom w:val="single" w:sz="4" w:space="0" w:color="auto"/>
              <w:right w:val="single" w:sz="4" w:space="0" w:color="auto"/>
            </w:tcBorders>
            <w:shd w:val="clear" w:color="auto" w:fill="auto"/>
            <w:vAlign w:val="center"/>
          </w:tcPr>
          <w:p w:rsidR="00DD4CE7" w:rsidRPr="00152B13" w:rsidRDefault="00DD4CE7" w:rsidP="00A44708">
            <w:pPr>
              <w:pStyle w:val="Tabletext"/>
              <w:jc w:val="center"/>
              <w:rPr>
                <w:sz w:val="20"/>
                <w:lang w:eastAsia="ja-JP"/>
              </w:rPr>
            </w:pPr>
            <w:r w:rsidRPr="00152B13">
              <w:rPr>
                <w:sz w:val="20"/>
              </w:rPr>
              <w:t>-50</w:t>
            </w:r>
          </w:p>
        </w:tc>
        <w:tc>
          <w:tcPr>
            <w:tcW w:w="920" w:type="dxa"/>
            <w:tcBorders>
              <w:top w:val="single" w:sz="4" w:space="0" w:color="auto"/>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lang w:eastAsia="ja-JP"/>
              </w:rPr>
            </w:pPr>
            <w:r w:rsidRPr="00152B13">
              <w:rPr>
                <w:sz w:val="20"/>
              </w:rPr>
              <w:t>1</w:t>
            </w:r>
          </w:p>
        </w:tc>
        <w:tc>
          <w:tcPr>
            <w:tcW w:w="917" w:type="dxa"/>
            <w:tcBorders>
              <w:top w:val="single" w:sz="4" w:space="0" w:color="auto"/>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lang w:eastAsia="ko-KR"/>
              </w:rPr>
            </w:pPr>
          </w:p>
        </w:tc>
      </w:tr>
      <w:tr w:rsidR="00DD4CE7" w:rsidRPr="001E0FA4" w:rsidTr="00DD4CE7">
        <w:trPr>
          <w:trHeight w:val="225"/>
          <w:jc w:val="center"/>
        </w:trPr>
        <w:tc>
          <w:tcPr>
            <w:tcW w:w="1615" w:type="dxa"/>
            <w:vMerge/>
            <w:tcBorders>
              <w:top w:val="single" w:sz="4" w:space="0" w:color="auto"/>
              <w:left w:val="single" w:sz="4" w:space="0" w:color="auto"/>
              <w:bottom w:val="single" w:sz="4" w:space="0" w:color="auto"/>
              <w:right w:val="single" w:sz="4" w:space="0" w:color="auto"/>
            </w:tcBorders>
            <w:shd w:val="clear" w:color="auto" w:fill="auto"/>
          </w:tcPr>
          <w:p w:rsidR="00DD4CE7" w:rsidRPr="00152B13" w:rsidRDefault="00DD4CE7" w:rsidP="00A44708">
            <w:pPr>
              <w:pStyle w:val="Tabletext"/>
              <w:jc w:val="center"/>
              <w:rPr>
                <w:sz w:val="20"/>
                <w:lang w:eastAsia="ko-KR"/>
              </w:rPr>
            </w:pPr>
          </w:p>
        </w:tc>
        <w:tc>
          <w:tcPr>
            <w:tcW w:w="2828" w:type="dxa"/>
            <w:tcBorders>
              <w:top w:val="single" w:sz="4" w:space="0" w:color="auto"/>
              <w:left w:val="nil"/>
              <w:bottom w:val="single" w:sz="4" w:space="0" w:color="auto"/>
              <w:right w:val="single" w:sz="4" w:space="0" w:color="auto"/>
            </w:tcBorders>
            <w:shd w:val="clear" w:color="auto" w:fill="auto"/>
            <w:vAlign w:val="bottom"/>
          </w:tcPr>
          <w:p w:rsidR="00DD4CE7" w:rsidRPr="00152B13" w:rsidRDefault="00DD4CE7" w:rsidP="00A44708">
            <w:pPr>
              <w:pStyle w:val="Tabletext"/>
              <w:rPr>
                <w:sz w:val="20"/>
              </w:rPr>
            </w:pPr>
            <w:r>
              <w:rPr>
                <w:sz w:val="20"/>
              </w:rPr>
              <w:t>频率范围</w:t>
            </w:r>
          </w:p>
        </w:tc>
        <w:tc>
          <w:tcPr>
            <w:tcW w:w="917" w:type="dxa"/>
            <w:tcBorders>
              <w:top w:val="single" w:sz="4" w:space="0" w:color="auto"/>
              <w:left w:val="nil"/>
              <w:bottom w:val="single" w:sz="4" w:space="0" w:color="auto"/>
              <w:right w:val="single" w:sz="4" w:space="0" w:color="auto"/>
            </w:tcBorders>
            <w:shd w:val="clear" w:color="auto" w:fill="auto"/>
            <w:vAlign w:val="bottom"/>
          </w:tcPr>
          <w:p w:rsidR="00DD4CE7" w:rsidRPr="00152B13" w:rsidRDefault="00DD4CE7" w:rsidP="00A44708">
            <w:pPr>
              <w:pStyle w:val="Tabletext"/>
              <w:rPr>
                <w:sz w:val="20"/>
              </w:rPr>
            </w:pPr>
            <w:r w:rsidRPr="00152B13">
              <w:rPr>
                <w:sz w:val="20"/>
              </w:rPr>
              <w:t>18</w:t>
            </w:r>
            <w:r w:rsidRPr="00152B13">
              <w:rPr>
                <w:sz w:val="20"/>
                <w:lang w:eastAsia="ko-KR"/>
              </w:rPr>
              <w:t>05</w:t>
            </w:r>
          </w:p>
        </w:tc>
        <w:tc>
          <w:tcPr>
            <w:tcW w:w="305" w:type="dxa"/>
            <w:tcBorders>
              <w:top w:val="single" w:sz="4" w:space="0" w:color="auto"/>
              <w:left w:val="nil"/>
              <w:bottom w:val="single" w:sz="4" w:space="0" w:color="auto"/>
              <w:right w:val="single" w:sz="4" w:space="0" w:color="auto"/>
            </w:tcBorders>
            <w:shd w:val="clear" w:color="auto" w:fill="auto"/>
            <w:vAlign w:val="bottom"/>
          </w:tcPr>
          <w:p w:rsidR="00DD4CE7" w:rsidRPr="00152B13" w:rsidRDefault="00DD4CE7" w:rsidP="00A44708">
            <w:pPr>
              <w:pStyle w:val="Tabletext"/>
              <w:jc w:val="center"/>
              <w:rPr>
                <w:sz w:val="20"/>
              </w:rPr>
            </w:pPr>
            <w:r w:rsidRPr="00152B13">
              <w:rPr>
                <w:sz w:val="20"/>
              </w:rPr>
              <w:t>-</w:t>
            </w:r>
          </w:p>
        </w:tc>
        <w:tc>
          <w:tcPr>
            <w:tcW w:w="919" w:type="dxa"/>
            <w:tcBorders>
              <w:top w:val="single" w:sz="4" w:space="0" w:color="auto"/>
              <w:left w:val="nil"/>
              <w:bottom w:val="single" w:sz="4" w:space="0" w:color="auto"/>
              <w:right w:val="single" w:sz="4" w:space="0" w:color="auto"/>
            </w:tcBorders>
            <w:shd w:val="clear" w:color="auto" w:fill="auto"/>
            <w:vAlign w:val="bottom"/>
          </w:tcPr>
          <w:p w:rsidR="00DD4CE7" w:rsidRPr="00152B13" w:rsidRDefault="00DD4CE7" w:rsidP="00A44708">
            <w:pPr>
              <w:pStyle w:val="Tabletext"/>
              <w:rPr>
                <w:sz w:val="20"/>
                <w:lang w:eastAsia="ko-KR"/>
              </w:rPr>
            </w:pPr>
            <w:r w:rsidRPr="00152B13">
              <w:rPr>
                <w:sz w:val="20"/>
              </w:rPr>
              <w:t>18</w:t>
            </w:r>
            <w:r w:rsidRPr="00152B13">
              <w:rPr>
                <w:sz w:val="20"/>
                <w:lang w:eastAsia="ko-KR"/>
              </w:rPr>
              <w:t>55</w:t>
            </w:r>
          </w:p>
        </w:tc>
        <w:tc>
          <w:tcPr>
            <w:tcW w:w="1223" w:type="dxa"/>
            <w:tcBorders>
              <w:top w:val="single" w:sz="4" w:space="0" w:color="auto"/>
              <w:left w:val="nil"/>
              <w:bottom w:val="single" w:sz="4" w:space="0" w:color="auto"/>
              <w:right w:val="single" w:sz="4" w:space="0" w:color="auto"/>
            </w:tcBorders>
            <w:shd w:val="clear" w:color="auto" w:fill="auto"/>
            <w:vAlign w:val="center"/>
          </w:tcPr>
          <w:p w:rsidR="00DD4CE7" w:rsidRPr="00152B13" w:rsidRDefault="00DD4CE7" w:rsidP="00A44708">
            <w:pPr>
              <w:pStyle w:val="Tabletext"/>
              <w:jc w:val="center"/>
              <w:rPr>
                <w:sz w:val="20"/>
                <w:lang w:eastAsia="ko-KR"/>
              </w:rPr>
            </w:pPr>
            <w:r>
              <w:rPr>
                <w:lang w:eastAsia="ko-KR"/>
              </w:rPr>
              <w:t>-40</w:t>
            </w:r>
          </w:p>
        </w:tc>
        <w:tc>
          <w:tcPr>
            <w:tcW w:w="920" w:type="dxa"/>
            <w:tcBorders>
              <w:top w:val="single" w:sz="4" w:space="0" w:color="auto"/>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rPr>
            </w:pPr>
            <w:r w:rsidRPr="00152B13">
              <w:rPr>
                <w:sz w:val="20"/>
              </w:rPr>
              <w:t>1</w:t>
            </w:r>
          </w:p>
        </w:tc>
        <w:tc>
          <w:tcPr>
            <w:tcW w:w="917" w:type="dxa"/>
            <w:tcBorders>
              <w:top w:val="single" w:sz="4" w:space="0" w:color="auto"/>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lang w:eastAsia="ko-KR"/>
              </w:rPr>
            </w:pPr>
            <w:r>
              <w:rPr>
                <w:lang w:eastAsia="ko-KR"/>
              </w:rPr>
              <w:t>20</w:t>
            </w:r>
          </w:p>
        </w:tc>
      </w:tr>
      <w:tr w:rsidR="00DD4CE7" w:rsidRPr="001E0FA4" w:rsidTr="00DD4CE7">
        <w:trPr>
          <w:trHeight w:val="225"/>
          <w:jc w:val="center"/>
        </w:trPr>
        <w:tc>
          <w:tcPr>
            <w:tcW w:w="1615" w:type="dxa"/>
            <w:vMerge/>
            <w:tcBorders>
              <w:top w:val="single" w:sz="4" w:space="0" w:color="auto"/>
              <w:left w:val="single" w:sz="4" w:space="0" w:color="auto"/>
              <w:bottom w:val="single" w:sz="4" w:space="0" w:color="auto"/>
              <w:right w:val="single" w:sz="4" w:space="0" w:color="auto"/>
            </w:tcBorders>
            <w:shd w:val="clear" w:color="auto" w:fill="auto"/>
          </w:tcPr>
          <w:p w:rsidR="00DD4CE7" w:rsidRPr="00152B13" w:rsidRDefault="00DD4CE7" w:rsidP="00A44708">
            <w:pPr>
              <w:pStyle w:val="Tabletext"/>
              <w:jc w:val="center"/>
              <w:rPr>
                <w:sz w:val="20"/>
                <w:lang w:eastAsia="ko-KR"/>
              </w:rPr>
            </w:pPr>
          </w:p>
        </w:tc>
        <w:tc>
          <w:tcPr>
            <w:tcW w:w="2828" w:type="dxa"/>
            <w:tcBorders>
              <w:top w:val="single" w:sz="4" w:space="0" w:color="auto"/>
              <w:left w:val="nil"/>
              <w:bottom w:val="single" w:sz="4" w:space="0" w:color="auto"/>
              <w:right w:val="single" w:sz="4" w:space="0" w:color="auto"/>
            </w:tcBorders>
            <w:shd w:val="clear" w:color="auto" w:fill="auto"/>
            <w:vAlign w:val="bottom"/>
          </w:tcPr>
          <w:p w:rsidR="00DD4CE7" w:rsidRPr="00152B13" w:rsidRDefault="00DD4CE7" w:rsidP="00A44708">
            <w:pPr>
              <w:pStyle w:val="Tabletext"/>
              <w:rPr>
                <w:sz w:val="20"/>
              </w:rPr>
            </w:pPr>
          </w:p>
        </w:tc>
        <w:tc>
          <w:tcPr>
            <w:tcW w:w="917" w:type="dxa"/>
            <w:tcBorders>
              <w:top w:val="single" w:sz="4" w:space="0" w:color="auto"/>
              <w:left w:val="nil"/>
              <w:bottom w:val="single" w:sz="4" w:space="0" w:color="auto"/>
              <w:right w:val="single" w:sz="4" w:space="0" w:color="auto"/>
            </w:tcBorders>
            <w:shd w:val="clear" w:color="auto" w:fill="auto"/>
            <w:vAlign w:val="bottom"/>
          </w:tcPr>
          <w:p w:rsidR="00DD4CE7" w:rsidRPr="00152B13" w:rsidRDefault="00DD4CE7" w:rsidP="00A44708">
            <w:pPr>
              <w:pStyle w:val="Tabletext"/>
              <w:rPr>
                <w:sz w:val="20"/>
              </w:rPr>
            </w:pPr>
          </w:p>
        </w:tc>
        <w:tc>
          <w:tcPr>
            <w:tcW w:w="305" w:type="dxa"/>
            <w:tcBorders>
              <w:top w:val="single" w:sz="4" w:space="0" w:color="auto"/>
              <w:left w:val="nil"/>
              <w:bottom w:val="single" w:sz="4" w:space="0" w:color="auto"/>
              <w:right w:val="single" w:sz="4" w:space="0" w:color="auto"/>
            </w:tcBorders>
            <w:shd w:val="clear" w:color="auto" w:fill="auto"/>
            <w:vAlign w:val="bottom"/>
          </w:tcPr>
          <w:p w:rsidR="00DD4CE7" w:rsidRPr="00152B13" w:rsidRDefault="00DD4CE7" w:rsidP="00A44708">
            <w:pPr>
              <w:pStyle w:val="Tabletext"/>
              <w:jc w:val="center"/>
              <w:rPr>
                <w:sz w:val="20"/>
              </w:rPr>
            </w:pPr>
          </w:p>
        </w:tc>
        <w:tc>
          <w:tcPr>
            <w:tcW w:w="919" w:type="dxa"/>
            <w:tcBorders>
              <w:top w:val="single" w:sz="4" w:space="0" w:color="auto"/>
              <w:left w:val="nil"/>
              <w:bottom w:val="single" w:sz="4" w:space="0" w:color="auto"/>
              <w:right w:val="single" w:sz="4" w:space="0" w:color="auto"/>
            </w:tcBorders>
            <w:shd w:val="clear" w:color="auto" w:fill="auto"/>
            <w:vAlign w:val="bottom"/>
          </w:tcPr>
          <w:p w:rsidR="00DD4CE7" w:rsidRPr="00152B13" w:rsidRDefault="00DD4CE7" w:rsidP="00A44708">
            <w:pPr>
              <w:pStyle w:val="Tabletext"/>
              <w:rPr>
                <w:sz w:val="20"/>
              </w:rPr>
            </w:pPr>
          </w:p>
        </w:tc>
        <w:tc>
          <w:tcPr>
            <w:tcW w:w="1223" w:type="dxa"/>
            <w:tcBorders>
              <w:top w:val="single" w:sz="4" w:space="0" w:color="auto"/>
              <w:left w:val="nil"/>
              <w:bottom w:val="single" w:sz="4" w:space="0" w:color="auto"/>
              <w:right w:val="single" w:sz="4" w:space="0" w:color="auto"/>
            </w:tcBorders>
            <w:shd w:val="clear" w:color="auto" w:fill="auto"/>
            <w:vAlign w:val="center"/>
          </w:tcPr>
          <w:p w:rsidR="00DD4CE7" w:rsidRPr="00152B13" w:rsidRDefault="00DD4CE7" w:rsidP="00A44708">
            <w:pPr>
              <w:pStyle w:val="Tabletext"/>
              <w:jc w:val="center"/>
              <w:rPr>
                <w:sz w:val="20"/>
                <w:lang w:eastAsia="ko-KR"/>
              </w:rPr>
            </w:pPr>
          </w:p>
        </w:tc>
        <w:tc>
          <w:tcPr>
            <w:tcW w:w="920" w:type="dxa"/>
            <w:tcBorders>
              <w:top w:val="single" w:sz="4" w:space="0" w:color="auto"/>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lang w:eastAsia="ko-KR"/>
              </w:rPr>
            </w:pPr>
          </w:p>
        </w:tc>
        <w:tc>
          <w:tcPr>
            <w:tcW w:w="917" w:type="dxa"/>
            <w:tcBorders>
              <w:top w:val="single" w:sz="4" w:space="0" w:color="auto"/>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lang w:eastAsia="ko-KR"/>
              </w:rPr>
            </w:pPr>
          </w:p>
        </w:tc>
      </w:tr>
      <w:tr w:rsidR="00DD4CE7" w:rsidRPr="001E0FA4" w:rsidTr="00DD4CE7">
        <w:trPr>
          <w:trHeight w:val="225"/>
          <w:jc w:val="center"/>
        </w:trPr>
        <w:tc>
          <w:tcPr>
            <w:tcW w:w="1615" w:type="dxa"/>
            <w:vMerge/>
            <w:tcBorders>
              <w:top w:val="single" w:sz="4" w:space="0" w:color="auto"/>
              <w:left w:val="single" w:sz="4" w:space="0" w:color="auto"/>
              <w:bottom w:val="single" w:sz="4" w:space="0" w:color="auto"/>
              <w:right w:val="single" w:sz="4" w:space="0" w:color="auto"/>
            </w:tcBorders>
            <w:shd w:val="clear" w:color="auto" w:fill="auto"/>
          </w:tcPr>
          <w:p w:rsidR="00DD4CE7" w:rsidRPr="00152B13" w:rsidRDefault="00DD4CE7" w:rsidP="00A44708">
            <w:pPr>
              <w:pStyle w:val="Tabletext"/>
              <w:jc w:val="center"/>
              <w:rPr>
                <w:sz w:val="20"/>
                <w:lang w:eastAsia="ko-KR"/>
              </w:rPr>
            </w:pPr>
          </w:p>
        </w:tc>
        <w:tc>
          <w:tcPr>
            <w:tcW w:w="2828" w:type="dxa"/>
            <w:tcBorders>
              <w:top w:val="single" w:sz="4" w:space="0" w:color="auto"/>
              <w:left w:val="nil"/>
              <w:bottom w:val="single" w:sz="4" w:space="0" w:color="auto"/>
              <w:right w:val="single" w:sz="4" w:space="0" w:color="auto"/>
            </w:tcBorders>
            <w:shd w:val="clear" w:color="auto" w:fill="auto"/>
            <w:vAlign w:val="bottom"/>
          </w:tcPr>
          <w:p w:rsidR="00DD4CE7" w:rsidRPr="00152B13" w:rsidRDefault="00DD4CE7" w:rsidP="00A44708">
            <w:pPr>
              <w:pStyle w:val="Tabletext"/>
              <w:rPr>
                <w:sz w:val="20"/>
              </w:rPr>
            </w:pPr>
            <w:r>
              <w:rPr>
                <w:sz w:val="20"/>
              </w:rPr>
              <w:t>频率范围</w:t>
            </w:r>
          </w:p>
        </w:tc>
        <w:tc>
          <w:tcPr>
            <w:tcW w:w="917" w:type="dxa"/>
            <w:tcBorders>
              <w:top w:val="single" w:sz="4" w:space="0" w:color="auto"/>
              <w:left w:val="nil"/>
              <w:bottom w:val="single" w:sz="4" w:space="0" w:color="auto"/>
              <w:right w:val="single" w:sz="4" w:space="0" w:color="auto"/>
            </w:tcBorders>
            <w:shd w:val="clear" w:color="auto" w:fill="auto"/>
            <w:vAlign w:val="bottom"/>
          </w:tcPr>
          <w:p w:rsidR="00DD4CE7" w:rsidRPr="00152B13" w:rsidRDefault="00DD4CE7" w:rsidP="00A44708">
            <w:pPr>
              <w:pStyle w:val="Tabletext"/>
              <w:rPr>
                <w:sz w:val="20"/>
                <w:lang w:eastAsia="ko-KR"/>
              </w:rPr>
            </w:pPr>
            <w:r w:rsidRPr="00152B13">
              <w:rPr>
                <w:sz w:val="20"/>
                <w:lang w:eastAsia="ko-KR"/>
              </w:rPr>
              <w:t>18</w:t>
            </w:r>
            <w:r>
              <w:rPr>
                <w:lang w:eastAsia="ko-KR"/>
              </w:rPr>
              <w:t>5</w:t>
            </w:r>
            <w:r w:rsidRPr="00152B13">
              <w:rPr>
                <w:sz w:val="20"/>
                <w:lang w:eastAsia="ko-KR"/>
              </w:rPr>
              <w:t>5</w:t>
            </w:r>
          </w:p>
        </w:tc>
        <w:tc>
          <w:tcPr>
            <w:tcW w:w="305" w:type="dxa"/>
            <w:tcBorders>
              <w:top w:val="single" w:sz="4" w:space="0" w:color="auto"/>
              <w:left w:val="nil"/>
              <w:bottom w:val="single" w:sz="4" w:space="0" w:color="auto"/>
              <w:right w:val="single" w:sz="4" w:space="0" w:color="auto"/>
            </w:tcBorders>
            <w:shd w:val="clear" w:color="auto" w:fill="auto"/>
            <w:vAlign w:val="bottom"/>
          </w:tcPr>
          <w:p w:rsidR="00DD4CE7" w:rsidRPr="00152B13" w:rsidRDefault="00DD4CE7" w:rsidP="00A44708">
            <w:pPr>
              <w:pStyle w:val="Tabletext"/>
              <w:jc w:val="center"/>
              <w:rPr>
                <w:sz w:val="20"/>
              </w:rPr>
            </w:pPr>
            <w:r w:rsidRPr="00152B13">
              <w:rPr>
                <w:sz w:val="20"/>
              </w:rPr>
              <w:t>-</w:t>
            </w:r>
          </w:p>
        </w:tc>
        <w:tc>
          <w:tcPr>
            <w:tcW w:w="919" w:type="dxa"/>
            <w:tcBorders>
              <w:top w:val="single" w:sz="4" w:space="0" w:color="auto"/>
              <w:left w:val="nil"/>
              <w:bottom w:val="single" w:sz="4" w:space="0" w:color="auto"/>
              <w:right w:val="single" w:sz="4" w:space="0" w:color="auto"/>
            </w:tcBorders>
            <w:shd w:val="clear" w:color="auto" w:fill="auto"/>
            <w:vAlign w:val="bottom"/>
          </w:tcPr>
          <w:p w:rsidR="00DD4CE7" w:rsidRPr="00152B13" w:rsidRDefault="00DD4CE7" w:rsidP="00A44708">
            <w:pPr>
              <w:pStyle w:val="Tabletext"/>
              <w:rPr>
                <w:sz w:val="20"/>
                <w:lang w:eastAsia="ko-KR"/>
              </w:rPr>
            </w:pPr>
            <w:r w:rsidRPr="00152B13">
              <w:rPr>
                <w:sz w:val="20"/>
                <w:lang w:eastAsia="ko-KR"/>
              </w:rPr>
              <w:t>1880</w:t>
            </w:r>
          </w:p>
        </w:tc>
        <w:tc>
          <w:tcPr>
            <w:tcW w:w="1223" w:type="dxa"/>
            <w:tcBorders>
              <w:top w:val="single" w:sz="4" w:space="0" w:color="auto"/>
              <w:left w:val="nil"/>
              <w:bottom w:val="single" w:sz="4" w:space="0" w:color="auto"/>
              <w:right w:val="single" w:sz="4" w:space="0" w:color="auto"/>
            </w:tcBorders>
            <w:shd w:val="clear" w:color="auto" w:fill="auto"/>
            <w:vAlign w:val="center"/>
          </w:tcPr>
          <w:p w:rsidR="00DD4CE7" w:rsidRPr="00152B13" w:rsidRDefault="00DD4CE7" w:rsidP="00A44708">
            <w:pPr>
              <w:pStyle w:val="Tabletext"/>
              <w:jc w:val="center"/>
              <w:rPr>
                <w:sz w:val="20"/>
              </w:rPr>
            </w:pPr>
            <w:r>
              <w:rPr>
                <w:lang w:eastAsia="ko-KR"/>
              </w:rPr>
              <w:t>-15,5</w:t>
            </w:r>
          </w:p>
        </w:tc>
        <w:tc>
          <w:tcPr>
            <w:tcW w:w="920" w:type="dxa"/>
            <w:tcBorders>
              <w:top w:val="single" w:sz="4" w:space="0" w:color="auto"/>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rPr>
            </w:pPr>
            <w:r w:rsidRPr="00152B13">
              <w:rPr>
                <w:sz w:val="20"/>
                <w:lang w:eastAsia="ko-KR"/>
              </w:rPr>
              <w:t>5</w:t>
            </w:r>
          </w:p>
        </w:tc>
        <w:tc>
          <w:tcPr>
            <w:tcW w:w="917" w:type="dxa"/>
            <w:tcBorders>
              <w:top w:val="single" w:sz="4" w:space="0" w:color="auto"/>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lang w:eastAsia="ko-KR"/>
              </w:rPr>
            </w:pPr>
            <w:r w:rsidRPr="00152B13">
              <w:rPr>
                <w:sz w:val="20"/>
                <w:lang w:eastAsia="ko-KR"/>
              </w:rPr>
              <w:t>3</w:t>
            </w:r>
            <w:r w:rsidRPr="00152B13">
              <w:rPr>
                <w:sz w:val="20"/>
              </w:rPr>
              <w:t xml:space="preserve">, </w:t>
            </w:r>
            <w:r w:rsidRPr="00152B13">
              <w:rPr>
                <w:sz w:val="20"/>
                <w:lang w:eastAsia="ko-KR"/>
              </w:rPr>
              <w:t>13, 20</w:t>
            </w:r>
          </w:p>
        </w:tc>
      </w:tr>
      <w:tr w:rsidR="00DD4CE7" w:rsidRPr="001E0FA4" w:rsidTr="00DD4CE7">
        <w:trPr>
          <w:trHeight w:val="301"/>
          <w:jc w:val="center"/>
        </w:trPr>
        <w:tc>
          <w:tcPr>
            <w:tcW w:w="1615" w:type="dxa"/>
            <w:vMerge/>
            <w:tcBorders>
              <w:top w:val="single" w:sz="4" w:space="0" w:color="auto"/>
              <w:left w:val="single" w:sz="4" w:space="0" w:color="auto"/>
              <w:bottom w:val="single" w:sz="4" w:space="0" w:color="auto"/>
              <w:right w:val="single" w:sz="4" w:space="0" w:color="auto"/>
            </w:tcBorders>
            <w:shd w:val="clear" w:color="auto" w:fill="auto"/>
          </w:tcPr>
          <w:p w:rsidR="00DD4CE7" w:rsidRPr="00152B13" w:rsidRDefault="00DD4CE7" w:rsidP="00A44708">
            <w:pPr>
              <w:pStyle w:val="Tabletext"/>
              <w:jc w:val="center"/>
              <w:rPr>
                <w:sz w:val="20"/>
                <w:lang w:eastAsia="ko-KR"/>
              </w:rPr>
            </w:pPr>
          </w:p>
        </w:tc>
        <w:tc>
          <w:tcPr>
            <w:tcW w:w="2828" w:type="dxa"/>
            <w:tcBorders>
              <w:top w:val="single" w:sz="4" w:space="0" w:color="auto"/>
              <w:left w:val="nil"/>
              <w:bottom w:val="single" w:sz="4" w:space="0" w:color="auto"/>
              <w:right w:val="single" w:sz="4" w:space="0" w:color="auto"/>
            </w:tcBorders>
            <w:shd w:val="clear" w:color="auto" w:fill="auto"/>
            <w:vAlign w:val="bottom"/>
          </w:tcPr>
          <w:p w:rsidR="00DD4CE7" w:rsidRPr="00152B13" w:rsidRDefault="00DD4CE7" w:rsidP="00A44708">
            <w:pPr>
              <w:pStyle w:val="Tabletext"/>
              <w:rPr>
                <w:sz w:val="20"/>
              </w:rPr>
            </w:pPr>
            <w:r>
              <w:rPr>
                <w:sz w:val="20"/>
              </w:rPr>
              <w:t>频率范围</w:t>
            </w:r>
          </w:p>
        </w:tc>
        <w:tc>
          <w:tcPr>
            <w:tcW w:w="917" w:type="dxa"/>
            <w:tcBorders>
              <w:top w:val="single" w:sz="4" w:space="0" w:color="auto"/>
              <w:left w:val="nil"/>
              <w:bottom w:val="single" w:sz="4" w:space="0" w:color="auto"/>
              <w:right w:val="single" w:sz="4" w:space="0" w:color="auto"/>
            </w:tcBorders>
            <w:shd w:val="clear" w:color="auto" w:fill="auto"/>
            <w:vAlign w:val="bottom"/>
          </w:tcPr>
          <w:p w:rsidR="00DD4CE7" w:rsidRPr="00152B13" w:rsidRDefault="00DD4CE7" w:rsidP="00A44708">
            <w:pPr>
              <w:pStyle w:val="Tabletext"/>
              <w:rPr>
                <w:sz w:val="20"/>
                <w:lang w:eastAsia="ja-JP"/>
              </w:rPr>
            </w:pPr>
            <w:r w:rsidRPr="00152B13">
              <w:rPr>
                <w:sz w:val="20"/>
              </w:rPr>
              <w:t>1884.5</w:t>
            </w:r>
          </w:p>
        </w:tc>
        <w:tc>
          <w:tcPr>
            <w:tcW w:w="305" w:type="dxa"/>
            <w:tcBorders>
              <w:top w:val="single" w:sz="4" w:space="0" w:color="auto"/>
              <w:left w:val="nil"/>
              <w:bottom w:val="single" w:sz="4" w:space="0" w:color="auto"/>
              <w:right w:val="single" w:sz="4" w:space="0" w:color="auto"/>
            </w:tcBorders>
            <w:shd w:val="clear" w:color="auto" w:fill="auto"/>
            <w:vAlign w:val="bottom"/>
          </w:tcPr>
          <w:p w:rsidR="00DD4CE7" w:rsidRPr="00152B13" w:rsidRDefault="00DD4CE7" w:rsidP="00A44708">
            <w:pPr>
              <w:pStyle w:val="Tabletext"/>
              <w:jc w:val="center"/>
              <w:rPr>
                <w:sz w:val="20"/>
                <w:lang w:eastAsia="ja-JP"/>
              </w:rPr>
            </w:pPr>
            <w:r w:rsidRPr="00152B13">
              <w:rPr>
                <w:sz w:val="20"/>
              </w:rPr>
              <w:t>-</w:t>
            </w:r>
          </w:p>
        </w:tc>
        <w:tc>
          <w:tcPr>
            <w:tcW w:w="919" w:type="dxa"/>
            <w:tcBorders>
              <w:top w:val="single" w:sz="4" w:space="0" w:color="auto"/>
              <w:left w:val="nil"/>
              <w:bottom w:val="single" w:sz="4" w:space="0" w:color="auto"/>
              <w:right w:val="single" w:sz="4" w:space="0" w:color="auto"/>
            </w:tcBorders>
            <w:shd w:val="clear" w:color="auto" w:fill="auto"/>
            <w:vAlign w:val="bottom"/>
          </w:tcPr>
          <w:p w:rsidR="00DD4CE7" w:rsidRPr="00152B13" w:rsidRDefault="00DD4CE7" w:rsidP="00A44708">
            <w:pPr>
              <w:pStyle w:val="Tabletext"/>
              <w:rPr>
                <w:sz w:val="20"/>
                <w:lang w:eastAsia="ja-JP"/>
              </w:rPr>
            </w:pPr>
            <w:r w:rsidRPr="00152B13">
              <w:rPr>
                <w:sz w:val="20"/>
              </w:rPr>
              <w:t>1915.7</w:t>
            </w:r>
          </w:p>
        </w:tc>
        <w:tc>
          <w:tcPr>
            <w:tcW w:w="1223" w:type="dxa"/>
            <w:tcBorders>
              <w:top w:val="single" w:sz="4" w:space="0" w:color="auto"/>
              <w:left w:val="nil"/>
              <w:bottom w:val="single" w:sz="4" w:space="0" w:color="auto"/>
              <w:right w:val="single" w:sz="4" w:space="0" w:color="auto"/>
            </w:tcBorders>
            <w:shd w:val="clear" w:color="auto" w:fill="auto"/>
            <w:vAlign w:val="center"/>
          </w:tcPr>
          <w:p w:rsidR="00DD4CE7" w:rsidRPr="00152B13" w:rsidRDefault="00DD4CE7" w:rsidP="00A44708">
            <w:pPr>
              <w:pStyle w:val="Tabletext"/>
              <w:jc w:val="center"/>
              <w:rPr>
                <w:sz w:val="20"/>
                <w:lang w:eastAsia="ja-JP"/>
              </w:rPr>
            </w:pPr>
            <w:r w:rsidRPr="00152B13">
              <w:rPr>
                <w:sz w:val="20"/>
              </w:rPr>
              <w:t>-41</w:t>
            </w:r>
          </w:p>
        </w:tc>
        <w:tc>
          <w:tcPr>
            <w:tcW w:w="920" w:type="dxa"/>
            <w:tcBorders>
              <w:top w:val="single" w:sz="4" w:space="0" w:color="auto"/>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lang w:eastAsia="ja-JP"/>
              </w:rPr>
            </w:pPr>
            <w:r w:rsidRPr="00152B13">
              <w:rPr>
                <w:sz w:val="20"/>
              </w:rPr>
              <w:t>0.3</w:t>
            </w:r>
          </w:p>
        </w:tc>
        <w:tc>
          <w:tcPr>
            <w:tcW w:w="917" w:type="dxa"/>
            <w:tcBorders>
              <w:top w:val="single" w:sz="4" w:space="0" w:color="auto"/>
              <w:left w:val="nil"/>
              <w:bottom w:val="single" w:sz="4" w:space="0" w:color="auto"/>
              <w:right w:val="single" w:sz="4" w:space="0" w:color="auto"/>
            </w:tcBorders>
            <w:shd w:val="clear" w:color="auto" w:fill="auto"/>
            <w:noWrap/>
            <w:vAlign w:val="center"/>
          </w:tcPr>
          <w:p w:rsidR="00DD4CE7" w:rsidRPr="00152B13" w:rsidRDefault="00DD4CE7" w:rsidP="00A44708">
            <w:pPr>
              <w:pStyle w:val="Tabletext"/>
              <w:jc w:val="center"/>
              <w:rPr>
                <w:sz w:val="20"/>
                <w:lang w:eastAsia="ko-KR"/>
              </w:rPr>
            </w:pPr>
            <w:r w:rsidRPr="00152B13">
              <w:rPr>
                <w:sz w:val="20"/>
                <w:lang w:eastAsia="ko-KR"/>
              </w:rPr>
              <w:t>4</w:t>
            </w:r>
            <w:r w:rsidRPr="00152B13">
              <w:rPr>
                <w:sz w:val="20"/>
              </w:rPr>
              <w:t xml:space="preserve">, </w:t>
            </w:r>
            <w:r w:rsidRPr="00152B13">
              <w:rPr>
                <w:sz w:val="20"/>
                <w:lang w:eastAsia="ko-KR"/>
              </w:rPr>
              <w:t>18</w:t>
            </w:r>
          </w:p>
        </w:tc>
      </w:tr>
      <w:tr w:rsidR="00DD4CE7" w:rsidRPr="00EE58AF" w:rsidTr="00DD4CE7">
        <w:trPr>
          <w:trHeight w:val="157"/>
          <w:jc w:val="center"/>
        </w:trPr>
        <w:tc>
          <w:tcPr>
            <w:tcW w:w="9644" w:type="dxa"/>
            <w:gridSpan w:val="8"/>
            <w:shd w:val="clear" w:color="auto" w:fill="auto"/>
          </w:tcPr>
          <w:p w:rsidR="00DD4CE7" w:rsidRPr="00D472BB" w:rsidRDefault="00DD4CE7" w:rsidP="000D2811">
            <w:pPr>
              <w:pStyle w:val="Tablelegend"/>
              <w:spacing w:before="0"/>
              <w:ind w:left="-85" w:firstLine="0"/>
              <w:rPr>
                <w:szCs w:val="22"/>
                <w:lang w:eastAsia="zh-CN"/>
              </w:rPr>
            </w:pPr>
            <w:r w:rsidRPr="00D472BB">
              <w:rPr>
                <w:rFonts w:hint="eastAsia"/>
                <w:szCs w:val="22"/>
                <w:lang w:val="en-US" w:eastAsia="zh-CN"/>
              </w:rPr>
              <w:t>注</w:t>
            </w:r>
            <w:r w:rsidRPr="00D472BB">
              <w:rPr>
                <w:szCs w:val="22"/>
                <w:lang w:eastAsia="zh-CN"/>
              </w:rPr>
              <w:t>1 – F</w:t>
            </w:r>
            <w:r w:rsidRPr="00D472BB">
              <w:rPr>
                <w:szCs w:val="22"/>
                <w:vertAlign w:val="subscript"/>
                <w:lang w:eastAsia="zh-CN"/>
              </w:rPr>
              <w:t>DL_low</w:t>
            </w:r>
            <w:r w:rsidRPr="00D472BB">
              <w:rPr>
                <w:rFonts w:hint="eastAsia"/>
                <w:szCs w:val="22"/>
                <w:lang w:val="en-US" w:eastAsia="zh-CN"/>
              </w:rPr>
              <w:t>和</w:t>
            </w:r>
            <w:r w:rsidRPr="00D472BB">
              <w:rPr>
                <w:szCs w:val="22"/>
                <w:lang w:eastAsia="zh-CN"/>
              </w:rPr>
              <w:t xml:space="preserve"> F</w:t>
            </w:r>
            <w:r w:rsidRPr="00D472BB">
              <w:rPr>
                <w:szCs w:val="22"/>
                <w:vertAlign w:val="subscript"/>
                <w:lang w:eastAsia="zh-CN"/>
              </w:rPr>
              <w:t>DL_high</w:t>
            </w:r>
            <w:r w:rsidRPr="00D472BB">
              <w:rPr>
                <w:rFonts w:hint="eastAsia"/>
                <w:szCs w:val="22"/>
                <w:lang w:val="en-US" w:eastAsia="zh-CN"/>
              </w:rPr>
              <w:t>指的是规定的每个</w:t>
            </w:r>
            <w:r>
              <w:rPr>
                <w:rFonts w:hint="eastAsia"/>
                <w:szCs w:val="22"/>
                <w:lang w:val="en-US" w:eastAsia="zh-CN"/>
              </w:rPr>
              <w:t>表</w:t>
            </w:r>
            <w:r>
              <w:rPr>
                <w:rFonts w:hint="eastAsia"/>
                <w:szCs w:val="22"/>
                <w:lang w:val="en-US" w:eastAsia="zh-CN"/>
              </w:rPr>
              <w:t>1</w:t>
            </w:r>
            <w:r>
              <w:rPr>
                <w:szCs w:val="22"/>
                <w:lang w:val="en-US" w:eastAsia="zh-CN"/>
              </w:rPr>
              <w:t>-1</w:t>
            </w:r>
            <w:r>
              <w:rPr>
                <w:rFonts w:hint="eastAsia"/>
                <w:szCs w:val="22"/>
                <w:lang w:val="en-US" w:eastAsia="zh-CN"/>
              </w:rPr>
              <w:t>中</w:t>
            </w:r>
            <w:r>
              <w:rPr>
                <w:szCs w:val="22"/>
                <w:lang w:val="en-US" w:eastAsia="zh-CN"/>
              </w:rPr>
              <w:t>指定的</w:t>
            </w:r>
            <w:r w:rsidRPr="00D472BB">
              <w:rPr>
                <w:szCs w:val="22"/>
                <w:lang w:eastAsia="zh-CN"/>
              </w:rPr>
              <w:t>E-UTRA</w:t>
            </w:r>
            <w:r w:rsidRPr="00D472BB">
              <w:rPr>
                <w:rFonts w:hint="eastAsia"/>
                <w:szCs w:val="22"/>
                <w:lang w:val="en-US" w:eastAsia="zh-CN"/>
              </w:rPr>
              <w:t>频段。</w:t>
            </w:r>
          </w:p>
          <w:p w:rsidR="00DD4CE7" w:rsidRPr="00152B13" w:rsidRDefault="00DD4CE7" w:rsidP="000D2811">
            <w:pPr>
              <w:pStyle w:val="TableLegendNote"/>
              <w:spacing w:before="0"/>
              <w:rPr>
                <w:lang w:eastAsia="zh-CN"/>
              </w:rPr>
            </w:pPr>
            <w:r>
              <w:rPr>
                <w:lang w:val="fr-FR" w:eastAsia="zh-CN"/>
              </w:rPr>
              <w:t>注</w:t>
            </w:r>
            <w:r w:rsidRPr="00592216">
              <w:rPr>
                <w:lang w:val="fr-FR" w:eastAsia="zh-CN"/>
              </w:rPr>
              <w:t>2 –</w:t>
            </w:r>
            <w:r>
              <w:rPr>
                <w:lang w:val="fr-FR" w:eastAsia="zh-CN"/>
              </w:rPr>
              <w:t xml:space="preserve"> </w:t>
            </w:r>
            <w:r w:rsidRPr="00374ED3">
              <w:rPr>
                <w:rFonts w:hint="eastAsia"/>
                <w:szCs w:val="22"/>
                <w:lang w:eastAsia="zh-CN"/>
              </w:rPr>
              <w:t>作为例外</w:t>
            </w:r>
            <w:r w:rsidRPr="00374ED3">
              <w:rPr>
                <w:rFonts w:hint="eastAsia"/>
                <w:szCs w:val="22"/>
                <w:lang w:val="fr-FR" w:eastAsia="zh-CN"/>
              </w:rPr>
              <w:t>，</w:t>
            </w:r>
            <w:r w:rsidRPr="00374ED3">
              <w:rPr>
                <w:rFonts w:hint="eastAsia"/>
                <w:szCs w:val="22"/>
                <w:lang w:eastAsia="zh-CN"/>
              </w:rPr>
              <w:t>由于二次谐波杂散发射</w:t>
            </w:r>
            <w:r w:rsidRPr="00374ED3">
              <w:rPr>
                <w:rFonts w:hint="eastAsia"/>
                <w:szCs w:val="22"/>
                <w:lang w:val="fr-FR" w:eastAsia="zh-CN"/>
              </w:rPr>
              <w:t>，</w:t>
            </w:r>
            <w:r w:rsidRPr="00374ED3">
              <w:rPr>
                <w:rFonts w:hint="eastAsia"/>
                <w:szCs w:val="22"/>
                <w:lang w:eastAsia="zh-CN"/>
              </w:rPr>
              <w:t>测量中使用的每个指配</w:t>
            </w:r>
            <w:r>
              <w:rPr>
                <w:szCs w:val="22"/>
                <w:lang w:val="fr-FR" w:eastAsia="zh-CN"/>
              </w:rPr>
              <w:t>E-UTRA</w:t>
            </w:r>
            <w:r w:rsidRPr="00374ED3">
              <w:rPr>
                <w:rFonts w:hint="eastAsia"/>
                <w:szCs w:val="22"/>
                <w:lang w:eastAsia="zh-CN"/>
              </w:rPr>
              <w:t>载波的测量允许强度最高至</w:t>
            </w:r>
            <w:r w:rsidRPr="002A7359">
              <w:rPr>
                <w:szCs w:val="22"/>
                <w:lang w:val="fr-FR" w:eastAsia="zh-CN"/>
              </w:rPr>
              <w:t>−38 dBm/MHz</w:t>
            </w:r>
            <w:r w:rsidRPr="00374ED3">
              <w:rPr>
                <w:rFonts w:hint="eastAsia"/>
                <w:szCs w:val="22"/>
                <w:lang w:eastAsia="zh-CN"/>
              </w:rPr>
              <w:t>的适用要求。如果至少有一个单独的</w:t>
            </w:r>
            <w:r>
              <w:rPr>
                <w:szCs w:val="22"/>
                <w:lang w:eastAsia="zh-CN"/>
              </w:rPr>
              <w:t>R</w:t>
            </w:r>
            <w:r>
              <w:rPr>
                <w:rFonts w:hint="eastAsia"/>
                <w:szCs w:val="22"/>
                <w:lang w:eastAsia="zh-CN"/>
              </w:rPr>
              <w:t>B</w:t>
            </w:r>
            <w:r w:rsidRPr="00374ED3">
              <w:rPr>
                <w:rFonts w:hint="eastAsia"/>
                <w:szCs w:val="22"/>
                <w:lang w:eastAsia="zh-CN"/>
              </w:rPr>
              <w:t>处于二次</w:t>
            </w:r>
            <w:r>
              <w:rPr>
                <w:rFonts w:hint="eastAsia"/>
                <w:szCs w:val="22"/>
                <w:lang w:eastAsia="zh-CN"/>
              </w:rPr>
              <w:t>谐波</w:t>
            </w:r>
            <w:r w:rsidRPr="00374ED3">
              <w:rPr>
                <w:rFonts w:hint="eastAsia"/>
                <w:szCs w:val="22"/>
                <w:lang w:eastAsia="zh-CN"/>
              </w:rPr>
              <w:t>全部或部分重叠测量带宽的</w:t>
            </w:r>
            <w:r>
              <w:rPr>
                <w:rFonts w:hint="eastAsia"/>
                <w:szCs w:val="22"/>
                <w:lang w:eastAsia="zh-CN"/>
              </w:rPr>
              <w:t>传输带宽</w:t>
            </w:r>
            <w:r w:rsidRPr="00374ED3">
              <w:rPr>
                <w:rFonts w:hint="eastAsia"/>
                <w:szCs w:val="22"/>
                <w:lang w:eastAsia="zh-CN"/>
              </w:rPr>
              <w:t>内，那么允许一个例外。</w:t>
            </w:r>
            <w:r>
              <w:rPr>
                <w:rFonts w:hint="eastAsia"/>
                <w:lang w:val="en-GB" w:eastAsia="zh-CN"/>
              </w:rPr>
              <w:t>作</w:t>
            </w:r>
            <w:r>
              <w:rPr>
                <w:lang w:val="en-GB" w:eastAsia="zh-CN"/>
              </w:rPr>
              <w:t>为例外，</w:t>
            </w:r>
            <w:r>
              <w:rPr>
                <w:rFonts w:hint="eastAsia"/>
                <w:lang w:val="en-GB" w:eastAsia="zh-CN"/>
              </w:rPr>
              <w:t>针对测量</w:t>
            </w:r>
            <w:r>
              <w:rPr>
                <w:lang w:val="en-GB" w:eastAsia="zh-CN"/>
              </w:rPr>
              <w:t>中使用的</w:t>
            </w:r>
            <w:r>
              <w:rPr>
                <w:rFonts w:hint="eastAsia"/>
                <w:lang w:val="en-GB" w:eastAsia="zh-CN"/>
              </w:rPr>
              <w:t>由</w:t>
            </w:r>
            <w:r>
              <w:rPr>
                <w:lang w:val="en-GB" w:eastAsia="zh-CN"/>
              </w:rPr>
              <w:t>于二次、三次、四次（或五次）</w:t>
            </w:r>
            <w:r>
              <w:rPr>
                <w:rFonts w:hint="eastAsia"/>
                <w:lang w:val="en-GB" w:eastAsia="zh-CN"/>
              </w:rPr>
              <w:t>谐波</w:t>
            </w:r>
            <w:r>
              <w:rPr>
                <w:lang w:val="en-GB" w:eastAsia="zh-CN"/>
              </w:rPr>
              <w:t>杂散发</w:t>
            </w:r>
            <w:r>
              <w:rPr>
                <w:rFonts w:hint="eastAsia"/>
                <w:lang w:val="en-GB" w:eastAsia="zh-CN"/>
              </w:rPr>
              <w:t>射产</w:t>
            </w:r>
            <w:r>
              <w:rPr>
                <w:lang w:val="en-GB" w:eastAsia="zh-CN"/>
              </w:rPr>
              <w:t>生的各指配</w:t>
            </w:r>
            <w:r w:rsidRPr="00635253">
              <w:rPr>
                <w:lang w:val="en-GB" w:eastAsia="zh-CN"/>
              </w:rPr>
              <w:t>E-UTRA</w:t>
            </w:r>
            <w:r>
              <w:rPr>
                <w:rFonts w:hint="eastAsia"/>
                <w:lang w:val="en-GB" w:eastAsia="zh-CN"/>
              </w:rPr>
              <w:t>载波</w:t>
            </w:r>
            <w:r>
              <w:rPr>
                <w:lang w:val="en-GB" w:eastAsia="zh-CN"/>
              </w:rPr>
              <w:t>，</w:t>
            </w:r>
            <w:r>
              <w:rPr>
                <w:rFonts w:hint="eastAsia"/>
                <w:lang w:val="en-GB" w:eastAsia="zh-CN"/>
              </w:rPr>
              <w:t>允许</w:t>
            </w:r>
            <w:r>
              <w:rPr>
                <w:lang w:val="en-GB" w:eastAsia="zh-CN"/>
              </w:rPr>
              <w:t>使用表</w:t>
            </w:r>
            <w:r>
              <w:rPr>
                <w:lang w:val="en-GB" w:eastAsia="zh-CN"/>
              </w:rPr>
              <w:t>4.1</w:t>
            </w:r>
            <w:r>
              <w:rPr>
                <w:lang w:val="en-GB" w:eastAsia="zh-CN"/>
              </w:rPr>
              <w:noBreakHyphen/>
              <w:t>2</w:t>
            </w:r>
            <w:r>
              <w:rPr>
                <w:rFonts w:hint="eastAsia"/>
                <w:lang w:val="en-GB" w:eastAsia="zh-CN"/>
              </w:rPr>
              <w:t>定义</w:t>
            </w:r>
            <w:r>
              <w:rPr>
                <w:lang w:val="en-GB" w:eastAsia="zh-CN"/>
              </w:rPr>
              <w:t>的适用要求</w:t>
            </w:r>
            <w:r>
              <w:rPr>
                <w:rFonts w:hint="eastAsia"/>
                <w:lang w:val="en-GB" w:eastAsia="zh-CN"/>
              </w:rPr>
              <w:t>所</w:t>
            </w:r>
            <w:r>
              <w:rPr>
                <w:lang w:val="en-GB" w:eastAsia="zh-CN"/>
              </w:rPr>
              <w:t>述的测量</w:t>
            </w:r>
            <w:r>
              <w:rPr>
                <w:rFonts w:hint="eastAsia"/>
                <w:lang w:val="en-GB" w:eastAsia="zh-CN"/>
              </w:rPr>
              <w:t>。</w:t>
            </w:r>
            <w:r>
              <w:rPr>
                <w:lang w:val="en-GB" w:eastAsia="zh-CN"/>
              </w:rPr>
              <w:t>如果</w:t>
            </w:r>
            <w:r>
              <w:rPr>
                <w:rFonts w:hint="eastAsia"/>
                <w:lang w:val="en-GB" w:eastAsia="zh-CN"/>
              </w:rPr>
              <w:t>在</w:t>
            </w:r>
            <w:r>
              <w:rPr>
                <w:lang w:val="en-GB" w:eastAsia="zh-CN"/>
              </w:rPr>
              <w:t>传输</w:t>
            </w:r>
            <w:r>
              <w:rPr>
                <w:rFonts w:hint="eastAsia"/>
                <w:lang w:val="en-GB" w:eastAsia="zh-CN"/>
              </w:rPr>
              <w:t>带宽</w:t>
            </w:r>
            <w:r>
              <w:rPr>
                <w:lang w:val="en-GB" w:eastAsia="zh-CN"/>
              </w:rPr>
              <w:t>内至少有一个独立的</w:t>
            </w:r>
            <w:r>
              <w:rPr>
                <w:rFonts w:hint="eastAsia"/>
                <w:lang w:val="en-GB" w:eastAsia="zh-CN"/>
              </w:rPr>
              <w:t>RB</w:t>
            </w:r>
            <w:r>
              <w:rPr>
                <w:rFonts w:hint="eastAsia"/>
                <w:lang w:val="en-GB" w:eastAsia="zh-CN"/>
              </w:rPr>
              <w:t>且</w:t>
            </w:r>
            <w:r>
              <w:rPr>
                <w:lang w:val="en-GB" w:eastAsia="zh-CN"/>
              </w:rPr>
              <w:t>其二次、三次、四次（或五次）</w:t>
            </w:r>
            <w:r>
              <w:rPr>
                <w:rFonts w:hint="eastAsia"/>
                <w:lang w:val="en-GB" w:eastAsia="zh-CN"/>
              </w:rPr>
              <w:t>谐波全部</w:t>
            </w:r>
            <w:r>
              <w:rPr>
                <w:lang w:val="en-GB" w:eastAsia="zh-CN"/>
              </w:rPr>
              <w:t>或部分</w:t>
            </w:r>
            <w:r>
              <w:rPr>
                <w:rFonts w:hint="eastAsia"/>
                <w:lang w:val="en-GB" w:eastAsia="zh-CN"/>
              </w:rPr>
              <w:t>与</w:t>
            </w:r>
            <w:r>
              <w:rPr>
                <w:lang w:val="en-GB" w:eastAsia="zh-CN"/>
              </w:rPr>
              <w:t>测量带宽</w:t>
            </w:r>
            <w:r w:rsidRPr="00152B13">
              <w:rPr>
                <w:lang w:eastAsia="zh-CN"/>
              </w:rPr>
              <w:t>(MBW)</w:t>
            </w:r>
            <w:r>
              <w:rPr>
                <w:rFonts w:hint="eastAsia"/>
                <w:lang w:val="en-GB" w:eastAsia="zh-CN"/>
              </w:rPr>
              <w:t>重合</w:t>
            </w:r>
            <w:r>
              <w:rPr>
                <w:lang w:val="en-GB" w:eastAsia="zh-CN"/>
              </w:rPr>
              <w:t>，则允许</w:t>
            </w:r>
            <w:r>
              <w:rPr>
                <w:rFonts w:hint="eastAsia"/>
                <w:lang w:val="en-GB" w:eastAsia="zh-CN"/>
              </w:rPr>
              <w:t>存</w:t>
            </w:r>
            <w:r>
              <w:rPr>
                <w:lang w:val="en-GB" w:eastAsia="zh-CN"/>
              </w:rPr>
              <w:t>在例外。</w:t>
            </w:r>
          </w:p>
          <w:p w:rsidR="00DD4CE7" w:rsidRDefault="00DD4CE7" w:rsidP="000D2811">
            <w:pPr>
              <w:pStyle w:val="TableLegendNote"/>
              <w:spacing w:before="0"/>
              <w:rPr>
                <w:szCs w:val="22"/>
                <w:lang w:eastAsia="zh-CN"/>
              </w:rPr>
            </w:pPr>
            <w:r>
              <w:rPr>
                <w:lang w:eastAsia="zh-CN"/>
              </w:rPr>
              <w:t>注</w:t>
            </w:r>
            <w:r w:rsidRPr="00152B13">
              <w:rPr>
                <w:lang w:eastAsia="zh-CN"/>
              </w:rPr>
              <w:t>3</w:t>
            </w:r>
            <w:r>
              <w:rPr>
                <w:lang w:eastAsia="zh-CN"/>
              </w:rPr>
              <w:t xml:space="preserve"> – </w:t>
            </w:r>
            <w:r w:rsidRPr="00374ED3">
              <w:rPr>
                <w:rFonts w:hint="eastAsia"/>
                <w:szCs w:val="22"/>
                <w:lang w:eastAsia="zh-CN"/>
              </w:rPr>
              <w:t>这些要求也适用于</w:t>
            </w:r>
            <w:r>
              <w:rPr>
                <w:rFonts w:hint="eastAsia"/>
                <w:szCs w:val="22"/>
                <w:lang w:eastAsia="zh-CN"/>
              </w:rPr>
              <w:t>距离信道带宽边缘、小于</w:t>
            </w:r>
            <w:r w:rsidRPr="00374ED3">
              <w:rPr>
                <w:rFonts w:hint="eastAsia"/>
                <w:szCs w:val="22"/>
                <w:lang w:eastAsia="zh-CN"/>
              </w:rPr>
              <w:t>表</w:t>
            </w:r>
            <w:r w:rsidRPr="00374ED3">
              <w:rPr>
                <w:szCs w:val="22"/>
                <w:lang w:eastAsia="zh-CN"/>
              </w:rPr>
              <w:t>4</w:t>
            </w:r>
            <w:r>
              <w:rPr>
                <w:szCs w:val="22"/>
                <w:lang w:eastAsia="zh-CN"/>
              </w:rPr>
              <w:t>.1</w:t>
            </w:r>
            <w:r w:rsidRPr="00374ED3">
              <w:rPr>
                <w:szCs w:val="22"/>
                <w:lang w:eastAsia="zh-CN"/>
              </w:rPr>
              <w:t>-1</w:t>
            </w:r>
            <w:r w:rsidRPr="00374ED3">
              <w:rPr>
                <w:rFonts w:hint="eastAsia"/>
                <w:szCs w:val="22"/>
                <w:lang w:eastAsia="zh-CN"/>
              </w:rPr>
              <w:t>和表</w:t>
            </w:r>
            <w:r w:rsidRPr="00374ED3">
              <w:rPr>
                <w:szCs w:val="22"/>
                <w:lang w:eastAsia="zh-CN"/>
              </w:rPr>
              <w:t>4.2−1</w:t>
            </w:r>
            <w:r w:rsidRPr="00374ED3">
              <w:rPr>
                <w:rFonts w:hint="eastAsia"/>
                <w:szCs w:val="22"/>
                <w:lang w:eastAsia="zh-CN"/>
              </w:rPr>
              <w:t>中</w:t>
            </w:r>
            <w:r w:rsidRPr="00374ED3">
              <w:rPr>
                <w:szCs w:val="22"/>
                <w:lang w:eastAsia="zh-CN"/>
              </w:rPr>
              <w:t>F</w:t>
            </w:r>
            <w:r w:rsidRPr="00374ED3">
              <w:rPr>
                <w:szCs w:val="22"/>
                <w:vertAlign w:val="subscript"/>
                <w:lang w:eastAsia="zh-CN"/>
              </w:rPr>
              <w:t>OoB</w:t>
            </w:r>
            <w:r w:rsidRPr="00374ED3">
              <w:rPr>
                <w:szCs w:val="22"/>
                <w:lang w:eastAsia="zh-CN"/>
              </w:rPr>
              <w:t xml:space="preserve">(MHz) </w:t>
            </w:r>
            <w:r w:rsidRPr="00374ED3">
              <w:rPr>
                <w:rFonts w:hint="eastAsia"/>
                <w:szCs w:val="22"/>
                <w:lang w:eastAsia="zh-CN"/>
              </w:rPr>
              <w:t>的频率范围。</w:t>
            </w:r>
          </w:p>
          <w:p w:rsidR="00DD4CE7" w:rsidRPr="00152B13" w:rsidRDefault="00DD4CE7" w:rsidP="000D2811">
            <w:pPr>
              <w:pStyle w:val="TableLegendNote"/>
              <w:spacing w:before="0"/>
              <w:rPr>
                <w:lang w:eastAsia="zh-CN"/>
              </w:rPr>
            </w:pPr>
            <w:r>
              <w:rPr>
                <w:rFonts w:hint="eastAsia"/>
                <w:lang w:eastAsia="zh-CN"/>
              </w:rPr>
              <w:t>这</w:t>
            </w:r>
            <w:r>
              <w:rPr>
                <w:lang w:eastAsia="zh-CN"/>
              </w:rPr>
              <w:t>些要求</w:t>
            </w:r>
            <w:r>
              <w:rPr>
                <w:rFonts w:hint="eastAsia"/>
                <w:lang w:eastAsia="zh-CN"/>
              </w:rPr>
              <w:t>亦</w:t>
            </w:r>
            <w:r>
              <w:rPr>
                <w:lang w:eastAsia="zh-CN"/>
              </w:rPr>
              <w:t>适用于表</w:t>
            </w:r>
            <w:r>
              <w:rPr>
                <w:lang w:eastAsia="zh-CN"/>
              </w:rPr>
              <w:t>4</w:t>
            </w:r>
            <w:r w:rsidRPr="00152B13">
              <w:rPr>
                <w:lang w:eastAsia="zh-CN"/>
              </w:rPr>
              <w:t>.1</w:t>
            </w:r>
            <w:r>
              <w:rPr>
                <w:lang w:eastAsia="zh-CN"/>
              </w:rPr>
              <w:noBreakHyphen/>
            </w:r>
            <w:r w:rsidRPr="00152B13">
              <w:rPr>
                <w:lang w:eastAsia="zh-CN"/>
              </w:rPr>
              <w:t>1</w:t>
            </w:r>
            <w:r>
              <w:rPr>
                <w:rFonts w:hint="eastAsia"/>
                <w:lang w:eastAsia="zh-CN"/>
              </w:rPr>
              <w:t>和</w:t>
            </w:r>
            <w:r>
              <w:rPr>
                <w:lang w:eastAsia="zh-CN"/>
              </w:rPr>
              <w:t>4.2</w:t>
            </w:r>
            <w:r w:rsidRPr="00152B13">
              <w:rPr>
                <w:lang w:eastAsia="zh-CN"/>
              </w:rPr>
              <w:t>-1</w:t>
            </w:r>
            <w:r>
              <w:rPr>
                <w:rFonts w:hint="eastAsia"/>
                <w:lang w:eastAsia="zh-CN"/>
              </w:rPr>
              <w:t>中</w:t>
            </w:r>
            <w:r>
              <w:rPr>
                <w:lang w:eastAsia="zh-CN"/>
              </w:rPr>
              <w:t>自聚合信道带宽边缘算起</w:t>
            </w:r>
            <w:r>
              <w:rPr>
                <w:rFonts w:hint="eastAsia"/>
                <w:lang w:eastAsia="zh-CN"/>
              </w:rPr>
              <w:t>小</w:t>
            </w:r>
            <w:r>
              <w:rPr>
                <w:lang w:eastAsia="zh-CN"/>
              </w:rPr>
              <w:t>于</w:t>
            </w:r>
            <w:r w:rsidRPr="005B5B6B">
              <w:rPr>
                <w:i/>
                <w:iCs/>
                <w:lang w:eastAsia="zh-CN"/>
              </w:rPr>
              <w:t>F</w:t>
            </w:r>
            <w:r w:rsidRPr="005B5B6B">
              <w:rPr>
                <w:i/>
                <w:iCs/>
                <w:vertAlign w:val="subscript"/>
                <w:lang w:eastAsia="zh-CN"/>
              </w:rPr>
              <w:t>OOB</w:t>
            </w:r>
            <w:r w:rsidRPr="00152B13">
              <w:rPr>
                <w:vertAlign w:val="subscript"/>
                <w:lang w:eastAsia="zh-CN"/>
              </w:rPr>
              <w:t xml:space="preserve"> </w:t>
            </w:r>
            <w:r>
              <w:rPr>
                <w:lang w:eastAsia="zh-CN"/>
              </w:rPr>
              <w:t>(MHz)</w:t>
            </w:r>
            <w:r>
              <w:rPr>
                <w:rFonts w:hint="eastAsia"/>
                <w:lang w:eastAsia="zh-CN"/>
              </w:rPr>
              <w:t>的</w:t>
            </w:r>
            <w:r>
              <w:rPr>
                <w:lang w:eastAsia="zh-CN"/>
              </w:rPr>
              <w:t>频率</w:t>
            </w:r>
            <w:r>
              <w:rPr>
                <w:rFonts w:hint="eastAsia"/>
                <w:lang w:eastAsia="zh-CN"/>
              </w:rPr>
              <w:t>范围</w:t>
            </w:r>
            <w:r>
              <w:rPr>
                <w:lang w:eastAsia="zh-CN"/>
              </w:rPr>
              <w:t>。</w:t>
            </w:r>
          </w:p>
          <w:p w:rsidR="00DD4CE7" w:rsidRPr="00152B13" w:rsidRDefault="00DD4CE7" w:rsidP="000D2811">
            <w:pPr>
              <w:pStyle w:val="TableLegendNote"/>
              <w:spacing w:before="0"/>
              <w:rPr>
                <w:lang w:eastAsia="ko-KR"/>
              </w:rPr>
            </w:pPr>
            <w:r>
              <w:rPr>
                <w:lang w:eastAsia="zh-CN"/>
              </w:rPr>
              <w:t>注</w:t>
            </w:r>
            <w:r w:rsidRPr="00152B13">
              <w:rPr>
                <w:lang w:eastAsia="ko-KR"/>
              </w:rPr>
              <w:t>4</w:t>
            </w:r>
            <w:r>
              <w:rPr>
                <w:lang w:eastAsia="zh-CN"/>
              </w:rPr>
              <w:t xml:space="preserve"> – </w:t>
            </w:r>
            <w:r w:rsidRPr="00374ED3">
              <w:rPr>
                <w:rFonts w:hint="eastAsia"/>
                <w:szCs w:val="22"/>
                <w:lang w:val="en-GB" w:eastAsia="zh-CN"/>
              </w:rPr>
              <w:t>适用于与工作于</w:t>
            </w:r>
            <w:r w:rsidRPr="00374ED3">
              <w:rPr>
                <w:szCs w:val="22"/>
                <w:lang w:val="en-GB" w:eastAsia="zh-CN"/>
              </w:rPr>
              <w:t>1 884.5-1 915.7 MHz</w:t>
            </w:r>
            <w:r w:rsidRPr="00374ED3">
              <w:rPr>
                <w:rFonts w:hint="eastAsia"/>
                <w:szCs w:val="22"/>
                <w:lang w:val="en-GB" w:eastAsia="zh-CN"/>
              </w:rPr>
              <w:t>的</w:t>
            </w:r>
            <w:r w:rsidRPr="00374ED3">
              <w:rPr>
                <w:szCs w:val="22"/>
                <w:lang w:val="en-GB" w:eastAsia="zh-CN"/>
              </w:rPr>
              <w:t>PHS</w:t>
            </w:r>
            <w:r w:rsidRPr="00374ED3">
              <w:rPr>
                <w:rFonts w:hint="eastAsia"/>
                <w:szCs w:val="22"/>
                <w:lang w:val="en-GB" w:eastAsia="zh-CN"/>
              </w:rPr>
              <w:t>系统共存时。</w:t>
            </w:r>
          </w:p>
          <w:p w:rsidR="00DD4CE7" w:rsidRPr="00152B13" w:rsidRDefault="00DD4CE7" w:rsidP="00A44708">
            <w:pPr>
              <w:pStyle w:val="TableLegendNote"/>
              <w:rPr>
                <w:lang w:eastAsia="zh-CN"/>
              </w:rPr>
            </w:pPr>
            <w:r>
              <w:rPr>
                <w:lang w:eastAsia="zh-CN"/>
              </w:rPr>
              <w:lastRenderedPageBreak/>
              <w:t>注</w:t>
            </w:r>
            <w:r w:rsidRPr="00152B13">
              <w:rPr>
                <w:lang w:eastAsia="ko-KR"/>
              </w:rPr>
              <w:t>5</w:t>
            </w:r>
            <w:r>
              <w:rPr>
                <w:lang w:eastAsia="zh-CN"/>
              </w:rPr>
              <w:t xml:space="preserve"> – </w:t>
            </w:r>
            <w:r>
              <w:rPr>
                <w:rFonts w:hint="eastAsia"/>
                <w:szCs w:val="22"/>
                <w:lang w:eastAsia="zh-CN"/>
              </w:rPr>
              <w:t>适用于当指配</w:t>
            </w:r>
            <w:r w:rsidRPr="002612EA">
              <w:rPr>
                <w:rFonts w:hint="eastAsia"/>
                <w:szCs w:val="22"/>
                <w:lang w:eastAsia="zh-CN"/>
              </w:rPr>
              <w:t>E-UTRA</w:t>
            </w:r>
            <w:r>
              <w:rPr>
                <w:rFonts w:hint="eastAsia"/>
                <w:szCs w:val="22"/>
                <w:lang w:eastAsia="zh-CN"/>
              </w:rPr>
              <w:t>载波限制在</w:t>
            </w:r>
            <w:r w:rsidRPr="002612EA">
              <w:rPr>
                <w:rFonts w:hint="eastAsia"/>
                <w:szCs w:val="22"/>
                <w:lang w:eastAsia="zh-CN"/>
              </w:rPr>
              <w:t>718 MHz</w:t>
            </w:r>
            <w:r>
              <w:rPr>
                <w:rFonts w:hint="eastAsia"/>
                <w:szCs w:val="22"/>
                <w:lang w:eastAsia="zh-CN"/>
              </w:rPr>
              <w:t>和</w:t>
            </w:r>
            <w:r w:rsidRPr="002612EA">
              <w:rPr>
                <w:rFonts w:hint="eastAsia"/>
                <w:szCs w:val="22"/>
                <w:lang w:eastAsia="zh-CN"/>
              </w:rPr>
              <w:t>748 M</w:t>
            </w:r>
            <w:r w:rsidRPr="002612EA">
              <w:rPr>
                <w:szCs w:val="22"/>
                <w:lang w:eastAsia="zh-CN"/>
              </w:rPr>
              <w:t>h</w:t>
            </w:r>
            <w:r w:rsidRPr="002612EA">
              <w:rPr>
                <w:rFonts w:hint="eastAsia"/>
                <w:szCs w:val="22"/>
                <w:lang w:eastAsia="zh-CN"/>
              </w:rPr>
              <w:t>z</w:t>
            </w:r>
            <w:r>
              <w:rPr>
                <w:rFonts w:hint="eastAsia"/>
                <w:szCs w:val="22"/>
                <w:lang w:eastAsia="zh-CN"/>
              </w:rPr>
              <w:t>内时以及当所用信道带宽为</w:t>
            </w:r>
            <w:r w:rsidRPr="002612EA">
              <w:rPr>
                <w:rFonts w:hint="eastAsia"/>
                <w:szCs w:val="22"/>
                <w:lang w:eastAsia="zh-CN"/>
              </w:rPr>
              <w:t>5 MHz</w:t>
            </w:r>
            <w:r>
              <w:rPr>
                <w:rFonts w:hint="eastAsia"/>
                <w:szCs w:val="22"/>
                <w:lang w:eastAsia="zh-CN"/>
              </w:rPr>
              <w:t>或</w:t>
            </w:r>
            <w:r>
              <w:rPr>
                <w:szCs w:val="22"/>
                <w:lang w:eastAsia="zh-CN"/>
              </w:rPr>
              <w:br/>
            </w:r>
            <w:r w:rsidRPr="002612EA">
              <w:rPr>
                <w:rFonts w:hint="eastAsia"/>
                <w:szCs w:val="22"/>
                <w:lang w:eastAsia="zh-CN"/>
              </w:rPr>
              <w:t>10 MHz</w:t>
            </w:r>
            <w:r>
              <w:rPr>
                <w:rFonts w:hint="eastAsia"/>
                <w:szCs w:val="22"/>
                <w:lang w:eastAsia="zh-CN"/>
              </w:rPr>
              <w:t>时。</w:t>
            </w:r>
          </w:p>
        </w:tc>
      </w:tr>
      <w:tr w:rsidR="00592216" w:rsidRPr="006358CC" w:rsidTr="00DD4CE7">
        <w:trPr>
          <w:trHeight w:val="157"/>
          <w:jc w:val="center"/>
        </w:trPr>
        <w:tc>
          <w:tcPr>
            <w:tcW w:w="9644" w:type="dxa"/>
            <w:gridSpan w:val="8"/>
            <w:shd w:val="clear" w:color="auto" w:fill="auto"/>
          </w:tcPr>
          <w:p w:rsidR="00592216" w:rsidRPr="00152B13" w:rsidRDefault="00306653" w:rsidP="00C50829">
            <w:pPr>
              <w:pStyle w:val="TableLegendNote"/>
              <w:rPr>
                <w:lang w:eastAsia="ja-JP"/>
              </w:rPr>
            </w:pPr>
            <w:r>
              <w:rPr>
                <w:lang w:eastAsia="zh-CN"/>
              </w:rPr>
              <w:lastRenderedPageBreak/>
              <w:t>注</w:t>
            </w:r>
            <w:r w:rsidR="00592216" w:rsidRPr="00152B13">
              <w:rPr>
                <w:lang w:eastAsia="ko-KR"/>
              </w:rPr>
              <w:t>6</w:t>
            </w:r>
            <w:r w:rsidR="00592216">
              <w:rPr>
                <w:lang w:eastAsia="zh-CN"/>
              </w:rPr>
              <w:t xml:space="preserve"> –</w:t>
            </w:r>
            <w:r w:rsidR="00635253">
              <w:rPr>
                <w:lang w:eastAsia="zh-CN"/>
              </w:rPr>
              <w:t xml:space="preserve"> </w:t>
            </w:r>
            <w:r w:rsidR="00635253" w:rsidRPr="00374ED3">
              <w:rPr>
                <w:rFonts w:hint="eastAsia"/>
                <w:szCs w:val="22"/>
                <w:lang w:eastAsia="zh-CN"/>
              </w:rPr>
              <w:t>作为例外</w:t>
            </w:r>
            <w:r w:rsidR="00635253" w:rsidRPr="003137D2">
              <w:rPr>
                <w:rFonts w:hint="eastAsia"/>
                <w:szCs w:val="22"/>
                <w:lang w:val="en-GB" w:eastAsia="zh-CN"/>
              </w:rPr>
              <w:t>，</w:t>
            </w:r>
            <w:r w:rsidR="00635253" w:rsidRPr="00374ED3">
              <w:rPr>
                <w:rFonts w:hint="eastAsia"/>
                <w:szCs w:val="22"/>
                <w:lang w:eastAsia="zh-CN"/>
              </w:rPr>
              <w:t>由于三次谐波杂散发射</w:t>
            </w:r>
            <w:r w:rsidR="00635253" w:rsidRPr="003137D2">
              <w:rPr>
                <w:rFonts w:hint="eastAsia"/>
                <w:szCs w:val="22"/>
                <w:lang w:val="en-GB" w:eastAsia="zh-CN"/>
              </w:rPr>
              <w:t>，</w:t>
            </w:r>
            <w:r w:rsidR="00635253" w:rsidRPr="00374ED3">
              <w:rPr>
                <w:rFonts w:hint="eastAsia"/>
                <w:szCs w:val="22"/>
                <w:lang w:eastAsia="zh-CN"/>
              </w:rPr>
              <w:t>测量中使用的每个指配</w:t>
            </w:r>
            <w:r w:rsidR="00635253" w:rsidRPr="003137D2">
              <w:rPr>
                <w:szCs w:val="22"/>
                <w:lang w:val="en-GB" w:eastAsia="zh-CN"/>
              </w:rPr>
              <w:t>E-UTRA</w:t>
            </w:r>
            <w:r w:rsidR="00635253" w:rsidRPr="00374ED3">
              <w:rPr>
                <w:rFonts w:hint="eastAsia"/>
                <w:szCs w:val="22"/>
                <w:lang w:eastAsia="zh-CN"/>
              </w:rPr>
              <w:t>载波的测量允许强度最高至</w:t>
            </w:r>
            <w:r w:rsidR="00635253" w:rsidRPr="00374ED3">
              <w:rPr>
                <w:szCs w:val="22"/>
                <w:lang w:eastAsia="zh-CN"/>
              </w:rPr>
              <w:t>−3</w:t>
            </w:r>
            <w:r w:rsidR="00635253" w:rsidRPr="00374ED3">
              <w:rPr>
                <w:rFonts w:hint="eastAsia"/>
                <w:szCs w:val="22"/>
                <w:lang w:eastAsia="zh-CN"/>
              </w:rPr>
              <w:t>6</w:t>
            </w:r>
            <w:r w:rsidR="00635253" w:rsidRPr="00374ED3">
              <w:rPr>
                <w:szCs w:val="22"/>
                <w:lang w:eastAsia="zh-CN"/>
              </w:rPr>
              <w:t xml:space="preserve"> dBm/MHz</w:t>
            </w:r>
            <w:r w:rsidR="00635253" w:rsidRPr="00374ED3">
              <w:rPr>
                <w:rFonts w:hint="eastAsia"/>
                <w:szCs w:val="22"/>
                <w:lang w:eastAsia="zh-CN"/>
              </w:rPr>
              <w:t>的适用要求。如果至少有一个单独的</w:t>
            </w:r>
            <w:r w:rsidR="00635253">
              <w:rPr>
                <w:szCs w:val="22"/>
                <w:lang w:eastAsia="zh-CN"/>
              </w:rPr>
              <w:t>R</w:t>
            </w:r>
            <w:r w:rsidR="00635253">
              <w:rPr>
                <w:rFonts w:hint="eastAsia"/>
                <w:szCs w:val="22"/>
                <w:lang w:eastAsia="zh-CN"/>
              </w:rPr>
              <w:t>B</w:t>
            </w:r>
            <w:r w:rsidR="00635253" w:rsidRPr="00374ED3">
              <w:rPr>
                <w:rFonts w:hint="eastAsia"/>
                <w:szCs w:val="22"/>
                <w:lang w:eastAsia="zh-CN"/>
              </w:rPr>
              <w:t>处于三次</w:t>
            </w:r>
            <w:r w:rsidR="00635253">
              <w:rPr>
                <w:rFonts w:hint="eastAsia"/>
                <w:szCs w:val="22"/>
                <w:lang w:eastAsia="zh-CN"/>
              </w:rPr>
              <w:t>谐波</w:t>
            </w:r>
            <w:r w:rsidR="00635253" w:rsidRPr="00374ED3">
              <w:rPr>
                <w:rFonts w:hint="eastAsia"/>
                <w:szCs w:val="22"/>
                <w:lang w:eastAsia="zh-CN"/>
              </w:rPr>
              <w:t>全部或部分重叠测量带宽的</w:t>
            </w:r>
            <w:r w:rsidR="00635253">
              <w:rPr>
                <w:rFonts w:hint="eastAsia"/>
                <w:szCs w:val="22"/>
                <w:lang w:eastAsia="zh-CN"/>
              </w:rPr>
              <w:t>传输带宽</w:t>
            </w:r>
            <w:r w:rsidR="00635253" w:rsidRPr="00374ED3">
              <w:rPr>
                <w:rFonts w:hint="eastAsia"/>
                <w:szCs w:val="22"/>
                <w:lang w:eastAsia="zh-CN"/>
              </w:rPr>
              <w:t>内，那么允许一个例外。</w:t>
            </w:r>
          </w:p>
          <w:p w:rsidR="00592216" w:rsidRPr="00152B13" w:rsidRDefault="00306653" w:rsidP="00306653">
            <w:pPr>
              <w:pStyle w:val="TableLegendNote"/>
              <w:rPr>
                <w:lang w:eastAsia="zh-CN"/>
              </w:rPr>
            </w:pPr>
            <w:r>
              <w:rPr>
                <w:lang w:eastAsia="zh-CN"/>
              </w:rPr>
              <w:t>注</w:t>
            </w:r>
            <w:r w:rsidR="00592216" w:rsidRPr="00152B13">
              <w:rPr>
                <w:lang w:eastAsia="zh-CN"/>
              </w:rPr>
              <w:t>7</w:t>
            </w:r>
            <w:r w:rsidR="00592216">
              <w:rPr>
                <w:lang w:eastAsia="zh-CN"/>
              </w:rPr>
              <w:t xml:space="preserve"> –</w:t>
            </w:r>
            <w:r>
              <w:rPr>
                <w:lang w:eastAsia="zh-CN"/>
              </w:rPr>
              <w:t xml:space="preserve"> </w:t>
            </w:r>
            <w:r w:rsidRPr="00374ED3">
              <w:rPr>
                <w:rFonts w:hint="eastAsia"/>
                <w:szCs w:val="22"/>
                <w:lang w:val="en-GB" w:eastAsia="zh-CN"/>
              </w:rPr>
              <w:t>适用于当网络发出第</w:t>
            </w:r>
            <w:r w:rsidRPr="00374ED3">
              <w:rPr>
                <w:rFonts w:hint="eastAsia"/>
                <w:szCs w:val="22"/>
                <w:lang w:val="en-GB" w:eastAsia="zh-CN"/>
              </w:rPr>
              <w:t>4.5.1</w:t>
            </w:r>
            <w:r w:rsidRPr="00374ED3">
              <w:rPr>
                <w:rFonts w:hint="eastAsia"/>
                <w:szCs w:val="22"/>
                <w:lang w:val="en-GB" w:eastAsia="zh-CN"/>
              </w:rPr>
              <w:t>节中的</w:t>
            </w:r>
            <w:r w:rsidRPr="00374ED3">
              <w:rPr>
                <w:szCs w:val="22"/>
                <w:lang w:val="en-GB" w:eastAsia="zh-CN"/>
              </w:rPr>
              <w:t>NS_05</w:t>
            </w:r>
            <w:r w:rsidRPr="00374ED3">
              <w:rPr>
                <w:rFonts w:hint="eastAsia"/>
                <w:szCs w:val="22"/>
                <w:lang w:val="en-GB" w:eastAsia="zh-CN"/>
              </w:rPr>
              <w:t>信令时。</w:t>
            </w:r>
          </w:p>
          <w:p w:rsidR="00592216" w:rsidRPr="00152B13" w:rsidRDefault="00306653" w:rsidP="00306653">
            <w:pPr>
              <w:pStyle w:val="TableLegendNote"/>
              <w:rPr>
                <w:lang w:eastAsia="zh-CN"/>
              </w:rPr>
            </w:pPr>
            <w:r>
              <w:rPr>
                <w:lang w:eastAsia="zh-CN"/>
              </w:rPr>
              <w:t>注</w:t>
            </w:r>
            <w:r w:rsidR="00592216" w:rsidRPr="00152B13">
              <w:rPr>
                <w:lang w:eastAsia="zh-CN"/>
              </w:rPr>
              <w:t>8</w:t>
            </w:r>
            <w:r w:rsidR="00592216">
              <w:rPr>
                <w:lang w:eastAsia="zh-CN"/>
              </w:rPr>
              <w:t xml:space="preserve"> –</w:t>
            </w:r>
            <w:r>
              <w:rPr>
                <w:lang w:eastAsia="zh-CN"/>
              </w:rPr>
              <w:t xml:space="preserve"> </w:t>
            </w:r>
            <w:r w:rsidRPr="00374ED3">
              <w:rPr>
                <w:rFonts w:hint="eastAsia"/>
                <w:szCs w:val="22"/>
                <w:lang w:val="en-GB" w:eastAsia="zh-CN"/>
              </w:rPr>
              <w:t>适用于当网络发出第</w:t>
            </w:r>
            <w:r>
              <w:rPr>
                <w:rFonts w:hint="eastAsia"/>
                <w:szCs w:val="22"/>
                <w:lang w:val="en-GB" w:eastAsia="zh-CN"/>
              </w:rPr>
              <w:t>4.5.</w:t>
            </w:r>
            <w:r>
              <w:rPr>
                <w:szCs w:val="22"/>
                <w:lang w:val="en-GB" w:eastAsia="zh-CN"/>
              </w:rPr>
              <w:t>3</w:t>
            </w:r>
            <w:r w:rsidRPr="00374ED3">
              <w:rPr>
                <w:rFonts w:hint="eastAsia"/>
                <w:szCs w:val="22"/>
                <w:lang w:val="en-GB" w:eastAsia="zh-CN"/>
              </w:rPr>
              <w:t>节中的</w:t>
            </w:r>
            <w:r>
              <w:rPr>
                <w:szCs w:val="22"/>
                <w:lang w:val="en-GB" w:eastAsia="zh-CN"/>
              </w:rPr>
              <w:t>NS_08</w:t>
            </w:r>
            <w:r w:rsidRPr="00374ED3">
              <w:rPr>
                <w:rFonts w:hint="eastAsia"/>
                <w:szCs w:val="22"/>
                <w:lang w:val="en-GB" w:eastAsia="zh-CN"/>
              </w:rPr>
              <w:t>信令时。</w:t>
            </w:r>
          </w:p>
          <w:p w:rsidR="00306653" w:rsidRDefault="00306653" w:rsidP="006E2B2F">
            <w:pPr>
              <w:pStyle w:val="TableLegendNote"/>
              <w:rPr>
                <w:szCs w:val="22"/>
                <w:lang w:eastAsia="zh-CN"/>
              </w:rPr>
            </w:pPr>
            <w:r>
              <w:rPr>
                <w:lang w:eastAsia="ko-KR"/>
              </w:rPr>
              <w:t>注</w:t>
            </w:r>
            <w:r w:rsidR="00592216" w:rsidRPr="00152B13">
              <w:rPr>
                <w:lang w:eastAsia="ko-KR"/>
              </w:rPr>
              <w:t>9</w:t>
            </w:r>
            <w:r w:rsidR="00592216">
              <w:rPr>
                <w:lang w:eastAsia="zh-CN"/>
              </w:rPr>
              <w:t xml:space="preserve"> –</w:t>
            </w:r>
            <w:r>
              <w:rPr>
                <w:lang w:eastAsia="zh-CN"/>
              </w:rPr>
              <w:t xml:space="preserve"> </w:t>
            </w:r>
            <w:r w:rsidRPr="00374ED3">
              <w:rPr>
                <w:rFonts w:hint="eastAsia"/>
                <w:szCs w:val="22"/>
                <w:lang w:eastAsia="zh-CN"/>
              </w:rPr>
              <w:t>是否用</w:t>
            </w:r>
            <w:r w:rsidRPr="00374ED3">
              <w:rPr>
                <w:szCs w:val="22"/>
                <w:lang w:eastAsia="zh-CN"/>
              </w:rPr>
              <w:t xml:space="preserve">793-805 MHz </w:t>
            </w:r>
            <w:r w:rsidRPr="00374ED3">
              <w:rPr>
                <w:rFonts w:hint="eastAsia"/>
                <w:szCs w:val="22"/>
                <w:lang w:eastAsia="zh-CN"/>
              </w:rPr>
              <w:t>替换</w:t>
            </w:r>
            <w:r w:rsidRPr="00374ED3">
              <w:rPr>
                <w:szCs w:val="22"/>
                <w:lang w:eastAsia="zh-CN"/>
              </w:rPr>
              <w:t>799-805 MHz</w:t>
            </w:r>
            <w:r w:rsidRPr="00374ED3">
              <w:rPr>
                <w:rFonts w:hint="eastAsia"/>
                <w:szCs w:val="22"/>
                <w:lang w:eastAsia="zh-CN"/>
              </w:rPr>
              <w:t>作为适用频段范围正在评估中。</w:t>
            </w:r>
          </w:p>
          <w:p w:rsidR="00592216" w:rsidRPr="00152B13" w:rsidRDefault="00306653" w:rsidP="00306653">
            <w:pPr>
              <w:pStyle w:val="TableLegendNote"/>
              <w:rPr>
                <w:lang w:eastAsia="zh-CN"/>
              </w:rPr>
            </w:pPr>
            <w:r>
              <w:rPr>
                <w:lang w:eastAsia="zh-CN"/>
              </w:rPr>
              <w:t>注</w:t>
            </w:r>
            <w:r w:rsidR="00592216" w:rsidRPr="00152B13">
              <w:rPr>
                <w:lang w:eastAsia="zh-CN"/>
              </w:rPr>
              <w:t>10</w:t>
            </w:r>
            <w:r w:rsidR="00592216">
              <w:rPr>
                <w:lang w:eastAsia="zh-CN"/>
              </w:rPr>
              <w:t xml:space="preserve"> – </w:t>
            </w:r>
            <w:r>
              <w:rPr>
                <w:rFonts w:hint="eastAsia"/>
                <w:szCs w:val="22"/>
                <w:lang w:eastAsia="zh-CN"/>
              </w:rPr>
              <w:t>该要求用于在</w:t>
            </w:r>
            <w:r w:rsidRPr="00374ED3">
              <w:rPr>
                <w:szCs w:val="22"/>
                <w:lang w:eastAsia="zh-CN"/>
              </w:rPr>
              <w:t>1 744.9 MHz</w:t>
            </w:r>
            <w:r w:rsidRPr="00374ED3">
              <w:rPr>
                <w:rFonts w:hint="eastAsia"/>
                <w:szCs w:val="22"/>
                <w:lang w:eastAsia="zh-CN"/>
              </w:rPr>
              <w:t>和</w:t>
            </w:r>
            <w:r w:rsidRPr="00374ED3">
              <w:rPr>
                <w:szCs w:val="22"/>
                <w:lang w:eastAsia="zh-CN"/>
              </w:rPr>
              <w:t>1784.9 MHz</w:t>
            </w:r>
            <w:r>
              <w:rPr>
                <w:rFonts w:hint="eastAsia"/>
                <w:szCs w:val="22"/>
                <w:lang w:eastAsia="zh-CN"/>
              </w:rPr>
              <w:t>内分配的</w:t>
            </w:r>
            <w:r w:rsidRPr="00374ED3">
              <w:rPr>
                <w:szCs w:val="22"/>
                <w:lang w:eastAsia="zh-CN"/>
              </w:rPr>
              <w:t>5</w:t>
            </w:r>
            <w:r>
              <w:rPr>
                <w:rFonts w:hint="eastAsia"/>
                <w:szCs w:val="22"/>
                <w:lang w:eastAsia="zh-CN"/>
              </w:rPr>
              <w:t xml:space="preserve"> MHz</w:t>
            </w:r>
            <w:r w:rsidRPr="00374ED3">
              <w:rPr>
                <w:rFonts w:hint="eastAsia"/>
                <w:szCs w:val="22"/>
                <w:lang w:eastAsia="zh-CN"/>
              </w:rPr>
              <w:t>，</w:t>
            </w:r>
            <w:r w:rsidRPr="00374ED3">
              <w:rPr>
                <w:szCs w:val="22"/>
                <w:lang w:eastAsia="zh-CN"/>
              </w:rPr>
              <w:t>10</w:t>
            </w:r>
            <w:r>
              <w:rPr>
                <w:rFonts w:hint="eastAsia"/>
                <w:szCs w:val="22"/>
                <w:lang w:eastAsia="zh-CN"/>
              </w:rPr>
              <w:t xml:space="preserve"> MHz</w:t>
            </w:r>
            <w:r w:rsidRPr="00374ED3">
              <w:rPr>
                <w:rFonts w:hint="eastAsia"/>
                <w:szCs w:val="22"/>
                <w:lang w:eastAsia="zh-CN"/>
              </w:rPr>
              <w:t>，</w:t>
            </w:r>
            <w:r w:rsidRPr="00374ED3">
              <w:rPr>
                <w:szCs w:val="22"/>
                <w:lang w:eastAsia="zh-CN"/>
              </w:rPr>
              <w:t>15</w:t>
            </w:r>
            <w:r>
              <w:rPr>
                <w:rFonts w:hint="eastAsia"/>
                <w:szCs w:val="22"/>
                <w:lang w:eastAsia="zh-CN"/>
              </w:rPr>
              <w:t xml:space="preserve"> MHz</w:t>
            </w:r>
            <w:r w:rsidRPr="00374ED3">
              <w:rPr>
                <w:rFonts w:hint="eastAsia"/>
                <w:szCs w:val="22"/>
                <w:lang w:eastAsia="zh-CN"/>
              </w:rPr>
              <w:t>和</w:t>
            </w:r>
            <w:r w:rsidRPr="00374ED3">
              <w:rPr>
                <w:szCs w:val="22"/>
                <w:lang w:eastAsia="zh-CN"/>
              </w:rPr>
              <w:t>20 MHz E-UTRA</w:t>
            </w:r>
            <w:r w:rsidRPr="00374ED3">
              <w:rPr>
                <w:rFonts w:hint="eastAsia"/>
                <w:szCs w:val="22"/>
                <w:lang w:eastAsia="zh-CN"/>
              </w:rPr>
              <w:t>信道带宽。</w:t>
            </w:r>
          </w:p>
          <w:p w:rsidR="00592216" w:rsidRPr="006E2B2F" w:rsidRDefault="00306653" w:rsidP="00592216">
            <w:pPr>
              <w:pStyle w:val="TableLegendNote"/>
              <w:rPr>
                <w:szCs w:val="22"/>
                <w:lang w:eastAsia="zh-CN"/>
              </w:rPr>
            </w:pPr>
            <w:r w:rsidRPr="006E2B2F">
              <w:rPr>
                <w:szCs w:val="22"/>
                <w:lang w:eastAsia="zh-CN"/>
              </w:rPr>
              <w:t>注</w:t>
            </w:r>
            <w:r w:rsidR="00592216" w:rsidRPr="006E2B2F">
              <w:rPr>
                <w:szCs w:val="22"/>
                <w:lang w:eastAsia="zh-CN"/>
              </w:rPr>
              <w:t>11 –</w:t>
            </w:r>
            <w:r w:rsidR="000D2811">
              <w:rPr>
                <w:szCs w:val="22"/>
                <w:lang w:eastAsia="zh-CN"/>
              </w:rPr>
              <w:t xml:space="preserve"> </w:t>
            </w:r>
            <w:r w:rsidR="006E2B2F" w:rsidRPr="006E2B2F">
              <w:rPr>
                <w:rFonts w:hint="eastAsia"/>
                <w:szCs w:val="22"/>
                <w:lang w:eastAsia="zh-CN"/>
              </w:rPr>
              <w:t>此</w:t>
            </w:r>
            <w:r w:rsidR="006E2B2F" w:rsidRPr="006E2B2F">
              <w:rPr>
                <w:szCs w:val="22"/>
                <w:lang w:eastAsia="zh-CN"/>
              </w:rPr>
              <w:t>要求仅适用于以下案例：</w:t>
            </w:r>
          </w:p>
          <w:p w:rsidR="00592216" w:rsidRPr="006E2B2F" w:rsidRDefault="00592216" w:rsidP="000D2811">
            <w:pPr>
              <w:pStyle w:val="TableLegendNote"/>
              <w:ind w:left="171" w:hanging="256"/>
              <w:rPr>
                <w:szCs w:val="22"/>
                <w:lang w:eastAsia="zh-CN"/>
              </w:rPr>
            </w:pPr>
            <w:r w:rsidRPr="006E2B2F">
              <w:rPr>
                <w:szCs w:val="22"/>
                <w:lang w:eastAsia="zh-CN"/>
              </w:rPr>
              <w:t xml:space="preserve">– </w:t>
            </w:r>
            <w:r w:rsidRPr="006E2B2F">
              <w:rPr>
                <w:szCs w:val="22"/>
                <w:lang w:eastAsia="zh-CN"/>
              </w:rPr>
              <w:tab/>
            </w:r>
            <w:r w:rsidR="006E2B2F" w:rsidRPr="006E2B2F">
              <w:rPr>
                <w:rFonts w:hint="eastAsia"/>
                <w:szCs w:val="22"/>
                <w:lang w:eastAsia="zh-CN"/>
              </w:rPr>
              <w:t>当载波</w:t>
            </w:r>
            <w:r w:rsidR="006E2B2F" w:rsidRPr="006E2B2F">
              <w:rPr>
                <w:szCs w:val="22"/>
                <w:lang w:eastAsia="zh-CN"/>
              </w:rPr>
              <w:t>中心频率</w:t>
            </w:r>
            <w:r w:rsidR="006E2B2F" w:rsidRPr="006E2B2F">
              <w:rPr>
                <w:rFonts w:hint="eastAsia"/>
                <w:szCs w:val="22"/>
                <w:lang w:eastAsia="zh-CN"/>
              </w:rPr>
              <w:t>(</w:t>
            </w:r>
            <w:r w:rsidR="006E2B2F" w:rsidRPr="006E2B2F">
              <w:rPr>
                <w:szCs w:val="22"/>
                <w:lang w:eastAsia="zh-CN"/>
              </w:rPr>
              <w:t>F</w:t>
            </w:r>
            <w:r w:rsidR="006E2B2F" w:rsidRPr="006E2B2F">
              <w:rPr>
                <w:rFonts w:hint="eastAsia"/>
                <w:szCs w:val="22"/>
                <w:lang w:eastAsia="zh-CN"/>
              </w:rPr>
              <w:t>c)</w:t>
            </w:r>
            <w:r w:rsidR="006E2B2F" w:rsidRPr="006E2B2F">
              <w:rPr>
                <w:szCs w:val="22"/>
                <w:lang w:eastAsia="zh-CN"/>
              </w:rPr>
              <w:t>在</w:t>
            </w:r>
            <w:r w:rsidR="006E2B2F" w:rsidRPr="006E2B2F">
              <w:rPr>
                <w:szCs w:val="22"/>
                <w:lang w:eastAsia="zh-CN"/>
              </w:rPr>
              <w:t>902.5 MHz ≤ F</w:t>
            </w:r>
            <w:r w:rsidR="006E2B2F" w:rsidRPr="006E2B2F">
              <w:rPr>
                <w:rFonts w:hint="eastAsia"/>
                <w:szCs w:val="22"/>
                <w:lang w:eastAsia="zh-CN"/>
              </w:rPr>
              <w:t>c</w:t>
            </w:r>
            <w:r w:rsidR="006E2B2F" w:rsidRPr="006E2B2F">
              <w:rPr>
                <w:szCs w:val="22"/>
                <w:lang w:eastAsia="zh-CN"/>
              </w:rPr>
              <w:t xml:space="preserve"> &lt;  907.5 MHz</w:t>
            </w:r>
            <w:r w:rsidR="006E2B2F" w:rsidRPr="006E2B2F">
              <w:rPr>
                <w:rFonts w:hint="eastAsia"/>
                <w:szCs w:val="22"/>
                <w:lang w:eastAsia="zh-CN"/>
              </w:rPr>
              <w:t>范围之</w:t>
            </w:r>
            <w:r w:rsidR="006E2B2F" w:rsidRPr="006E2B2F">
              <w:rPr>
                <w:szCs w:val="22"/>
                <w:lang w:eastAsia="zh-CN"/>
              </w:rPr>
              <w:t>内且上行链路</w:t>
            </w:r>
            <w:r w:rsidR="006E2B2F" w:rsidRPr="006E2B2F">
              <w:rPr>
                <w:rFonts w:hint="eastAsia"/>
                <w:szCs w:val="22"/>
                <w:lang w:eastAsia="zh-CN"/>
              </w:rPr>
              <w:t>发</w:t>
            </w:r>
            <w:r w:rsidR="006E2B2F" w:rsidRPr="006E2B2F">
              <w:rPr>
                <w:szCs w:val="22"/>
                <w:lang w:eastAsia="zh-CN"/>
              </w:rPr>
              <w:t>射带宽小于等于</w:t>
            </w:r>
            <w:r w:rsidR="006E2B2F" w:rsidRPr="006E2B2F">
              <w:rPr>
                <w:szCs w:val="22"/>
                <w:lang w:eastAsia="zh-CN"/>
              </w:rPr>
              <w:t>20 RB</w:t>
            </w:r>
            <w:r w:rsidR="006E2B2F" w:rsidRPr="006E2B2F">
              <w:rPr>
                <w:rFonts w:hint="eastAsia"/>
                <w:szCs w:val="22"/>
                <w:lang w:eastAsia="zh-CN"/>
              </w:rPr>
              <w:t>时，</w:t>
            </w:r>
            <w:r w:rsidR="006E2B2F" w:rsidRPr="006E2B2F">
              <w:rPr>
                <w:szCs w:val="22"/>
                <w:lang w:eastAsia="zh-CN"/>
              </w:rPr>
              <w:t>信道带宽为</w:t>
            </w:r>
            <w:r w:rsidR="006E2B2F" w:rsidRPr="006E2B2F">
              <w:rPr>
                <w:szCs w:val="22"/>
                <w:lang w:eastAsia="zh-CN"/>
              </w:rPr>
              <w:t>5 MHz</w:t>
            </w:r>
            <w:r w:rsidR="006E2B2F" w:rsidRPr="006E2B2F">
              <w:rPr>
                <w:rFonts w:hint="eastAsia"/>
                <w:szCs w:val="22"/>
                <w:lang w:eastAsia="zh-CN"/>
              </w:rPr>
              <w:t>的</w:t>
            </w:r>
            <w:r w:rsidR="006E2B2F" w:rsidRPr="006E2B2F">
              <w:rPr>
                <w:szCs w:val="22"/>
                <w:lang w:eastAsia="zh-CN"/>
              </w:rPr>
              <w:t>载波</w:t>
            </w:r>
          </w:p>
          <w:p w:rsidR="00592216" w:rsidRPr="006E2B2F" w:rsidRDefault="00592216" w:rsidP="000D2811">
            <w:pPr>
              <w:pStyle w:val="TableLegendNote"/>
              <w:ind w:left="171" w:hanging="256"/>
              <w:rPr>
                <w:szCs w:val="22"/>
                <w:lang w:eastAsia="zh-CN"/>
              </w:rPr>
            </w:pPr>
            <w:r w:rsidRPr="006E2B2F">
              <w:rPr>
                <w:szCs w:val="22"/>
                <w:lang w:eastAsia="zh-CN"/>
              </w:rPr>
              <w:t xml:space="preserve">– </w:t>
            </w:r>
            <w:r w:rsidRPr="006E2B2F">
              <w:rPr>
                <w:szCs w:val="22"/>
                <w:lang w:eastAsia="zh-CN"/>
              </w:rPr>
              <w:tab/>
            </w:r>
            <w:r w:rsidR="006E2B2F" w:rsidRPr="006E2B2F">
              <w:rPr>
                <w:rFonts w:hint="eastAsia"/>
                <w:szCs w:val="22"/>
                <w:lang w:eastAsia="zh-CN"/>
              </w:rPr>
              <w:t>当载波</w:t>
            </w:r>
            <w:r w:rsidR="006E2B2F" w:rsidRPr="006E2B2F">
              <w:rPr>
                <w:szCs w:val="22"/>
                <w:lang w:eastAsia="zh-CN"/>
              </w:rPr>
              <w:t>中心频率</w:t>
            </w:r>
            <w:r w:rsidR="006E2B2F" w:rsidRPr="006E2B2F">
              <w:rPr>
                <w:rFonts w:hint="eastAsia"/>
                <w:szCs w:val="22"/>
                <w:lang w:eastAsia="zh-CN"/>
              </w:rPr>
              <w:t>(</w:t>
            </w:r>
            <w:r w:rsidR="006E2B2F" w:rsidRPr="006E2B2F">
              <w:rPr>
                <w:szCs w:val="22"/>
                <w:lang w:eastAsia="zh-CN"/>
              </w:rPr>
              <w:t>F</w:t>
            </w:r>
            <w:r w:rsidR="006E2B2F" w:rsidRPr="006E2B2F">
              <w:rPr>
                <w:rFonts w:hint="eastAsia"/>
                <w:szCs w:val="22"/>
                <w:lang w:eastAsia="zh-CN"/>
              </w:rPr>
              <w:t>c)</w:t>
            </w:r>
            <w:r w:rsidR="006E2B2F" w:rsidRPr="006E2B2F">
              <w:rPr>
                <w:szCs w:val="22"/>
                <w:lang w:eastAsia="zh-CN"/>
              </w:rPr>
              <w:t>在</w:t>
            </w:r>
            <w:r w:rsidR="006E2B2F" w:rsidRPr="006E2B2F">
              <w:rPr>
                <w:szCs w:val="22"/>
                <w:lang w:eastAsia="zh-CN"/>
              </w:rPr>
              <w:t>907.5 MHz ≤ F</w:t>
            </w:r>
            <w:r w:rsidR="006E2B2F" w:rsidRPr="006E2B2F">
              <w:rPr>
                <w:rFonts w:hint="eastAsia"/>
                <w:szCs w:val="22"/>
                <w:lang w:eastAsia="zh-CN"/>
              </w:rPr>
              <w:t>c</w:t>
            </w:r>
            <w:r w:rsidR="006E2B2F" w:rsidRPr="006E2B2F">
              <w:rPr>
                <w:szCs w:val="22"/>
                <w:lang w:eastAsia="zh-CN"/>
              </w:rPr>
              <w:t xml:space="preserve"> ≤  912.5 MHz</w:t>
            </w:r>
            <w:r w:rsidR="006E2B2F" w:rsidRPr="006E2B2F">
              <w:rPr>
                <w:rFonts w:hint="eastAsia"/>
                <w:szCs w:val="22"/>
                <w:lang w:eastAsia="zh-CN"/>
              </w:rPr>
              <w:t>范围之</w:t>
            </w:r>
            <w:r w:rsidR="006E2B2F" w:rsidRPr="006E2B2F">
              <w:rPr>
                <w:szCs w:val="22"/>
                <w:lang w:eastAsia="zh-CN"/>
              </w:rPr>
              <w:t>内且上行链路</w:t>
            </w:r>
            <w:r w:rsidR="006E2B2F" w:rsidRPr="006E2B2F">
              <w:rPr>
                <w:rFonts w:hint="eastAsia"/>
                <w:szCs w:val="22"/>
                <w:lang w:eastAsia="zh-CN"/>
              </w:rPr>
              <w:t>发</w:t>
            </w:r>
            <w:r w:rsidR="006E2B2F" w:rsidRPr="006E2B2F">
              <w:rPr>
                <w:szCs w:val="22"/>
                <w:lang w:eastAsia="zh-CN"/>
              </w:rPr>
              <w:t>射带宽</w:t>
            </w:r>
            <w:r w:rsidR="006E2B2F" w:rsidRPr="006E2B2F">
              <w:rPr>
                <w:rFonts w:hint="eastAsia"/>
                <w:szCs w:val="22"/>
                <w:lang w:eastAsia="zh-CN"/>
              </w:rPr>
              <w:t>无</w:t>
            </w:r>
            <w:r w:rsidR="006E2B2F" w:rsidRPr="006E2B2F">
              <w:rPr>
                <w:szCs w:val="22"/>
                <w:lang w:eastAsia="zh-CN"/>
              </w:rPr>
              <w:t>任何限制</w:t>
            </w:r>
            <w:r w:rsidR="006E2B2F" w:rsidRPr="006E2B2F">
              <w:rPr>
                <w:rFonts w:hint="eastAsia"/>
                <w:szCs w:val="22"/>
                <w:lang w:eastAsia="zh-CN"/>
              </w:rPr>
              <w:t>时，</w:t>
            </w:r>
            <w:r w:rsidR="006E2B2F" w:rsidRPr="006E2B2F">
              <w:rPr>
                <w:szCs w:val="22"/>
                <w:lang w:eastAsia="zh-CN"/>
              </w:rPr>
              <w:t>信道带宽为</w:t>
            </w:r>
            <w:r w:rsidR="006E2B2F" w:rsidRPr="006E2B2F">
              <w:rPr>
                <w:szCs w:val="22"/>
                <w:lang w:eastAsia="zh-CN"/>
              </w:rPr>
              <w:t>5 MHz</w:t>
            </w:r>
            <w:r w:rsidR="006E2B2F" w:rsidRPr="006E2B2F">
              <w:rPr>
                <w:rFonts w:hint="eastAsia"/>
                <w:szCs w:val="22"/>
                <w:lang w:eastAsia="zh-CN"/>
              </w:rPr>
              <w:t>的</w:t>
            </w:r>
            <w:r w:rsidR="006E2B2F" w:rsidRPr="006E2B2F">
              <w:rPr>
                <w:szCs w:val="22"/>
                <w:lang w:eastAsia="zh-CN"/>
              </w:rPr>
              <w:t>载波</w:t>
            </w:r>
          </w:p>
          <w:p w:rsidR="00592216" w:rsidRPr="006E2B2F" w:rsidRDefault="00592216" w:rsidP="000D2811">
            <w:pPr>
              <w:pStyle w:val="TableLegendNote"/>
              <w:ind w:left="171" w:hanging="256"/>
              <w:rPr>
                <w:szCs w:val="22"/>
                <w:lang w:eastAsia="zh-CN"/>
              </w:rPr>
            </w:pPr>
            <w:r w:rsidRPr="006E2B2F">
              <w:rPr>
                <w:szCs w:val="22"/>
                <w:lang w:eastAsia="zh-CN"/>
              </w:rPr>
              <w:t xml:space="preserve">– </w:t>
            </w:r>
            <w:r w:rsidRPr="006E2B2F">
              <w:rPr>
                <w:szCs w:val="22"/>
                <w:lang w:eastAsia="zh-CN"/>
              </w:rPr>
              <w:tab/>
            </w:r>
            <w:r w:rsidR="006E2B2F" w:rsidRPr="006E2B2F">
              <w:rPr>
                <w:rFonts w:hint="eastAsia"/>
                <w:szCs w:val="22"/>
                <w:lang w:eastAsia="zh-CN"/>
              </w:rPr>
              <w:t>当载波</w:t>
            </w:r>
            <w:r w:rsidR="006E2B2F" w:rsidRPr="006E2B2F">
              <w:rPr>
                <w:szCs w:val="22"/>
                <w:lang w:eastAsia="zh-CN"/>
              </w:rPr>
              <w:t>中心频率</w:t>
            </w:r>
            <w:r w:rsidR="006E2B2F" w:rsidRPr="006E2B2F">
              <w:rPr>
                <w:rFonts w:hint="eastAsia"/>
                <w:szCs w:val="22"/>
                <w:lang w:eastAsia="zh-CN"/>
              </w:rPr>
              <w:t>(</w:t>
            </w:r>
            <w:r w:rsidR="006E2B2F" w:rsidRPr="006E2B2F">
              <w:rPr>
                <w:szCs w:val="22"/>
                <w:lang w:eastAsia="zh-CN"/>
              </w:rPr>
              <w:t>F</w:t>
            </w:r>
            <w:r w:rsidR="006E2B2F" w:rsidRPr="006E2B2F">
              <w:rPr>
                <w:rFonts w:hint="eastAsia"/>
                <w:szCs w:val="22"/>
                <w:lang w:eastAsia="zh-CN"/>
              </w:rPr>
              <w:t>c)</w:t>
            </w:r>
            <w:r w:rsidR="006E2B2F" w:rsidRPr="006E2B2F">
              <w:rPr>
                <w:rFonts w:hint="eastAsia"/>
                <w:szCs w:val="22"/>
                <w:lang w:eastAsia="zh-CN"/>
              </w:rPr>
              <w:t>的</w:t>
            </w:r>
            <w:r w:rsidR="006E2B2F" w:rsidRPr="006E2B2F">
              <w:rPr>
                <w:szCs w:val="22"/>
                <w:lang w:eastAsia="zh-CN"/>
              </w:rPr>
              <w:t>F</w:t>
            </w:r>
            <w:r w:rsidR="006E2B2F" w:rsidRPr="006E2B2F">
              <w:rPr>
                <w:rFonts w:hint="eastAsia"/>
                <w:szCs w:val="22"/>
                <w:lang w:eastAsia="zh-CN"/>
              </w:rPr>
              <w:t>c</w:t>
            </w:r>
            <w:r w:rsidR="006E2B2F" w:rsidRPr="006E2B2F">
              <w:rPr>
                <w:szCs w:val="22"/>
                <w:lang w:eastAsia="zh-CN"/>
              </w:rPr>
              <w:t xml:space="preserve"> = 910 MHz</w:t>
            </w:r>
            <w:r w:rsidR="006E2B2F" w:rsidRPr="006E2B2F">
              <w:rPr>
                <w:szCs w:val="22"/>
                <w:lang w:eastAsia="zh-CN"/>
              </w:rPr>
              <w:t>且上行链路</w:t>
            </w:r>
            <w:r w:rsidR="006E2B2F" w:rsidRPr="006E2B2F">
              <w:rPr>
                <w:rFonts w:hint="eastAsia"/>
                <w:szCs w:val="22"/>
                <w:lang w:eastAsia="zh-CN"/>
              </w:rPr>
              <w:t>发</w:t>
            </w:r>
            <w:r w:rsidR="006E2B2F" w:rsidRPr="006E2B2F">
              <w:rPr>
                <w:szCs w:val="22"/>
                <w:lang w:eastAsia="zh-CN"/>
              </w:rPr>
              <w:t>射带宽小于等于</w:t>
            </w:r>
            <w:r w:rsidR="006E2B2F" w:rsidRPr="006E2B2F">
              <w:rPr>
                <w:szCs w:val="22"/>
                <w:lang w:eastAsia="zh-CN"/>
              </w:rPr>
              <w:t>20 RB</w:t>
            </w:r>
            <w:r w:rsidR="006E2B2F" w:rsidRPr="006E2B2F">
              <w:rPr>
                <w:rFonts w:hint="eastAsia"/>
                <w:szCs w:val="22"/>
                <w:lang w:eastAsia="zh-CN"/>
              </w:rPr>
              <w:t>（</w:t>
            </w:r>
            <w:r w:rsidR="006E2B2F" w:rsidRPr="006E2B2F">
              <w:rPr>
                <w:szCs w:val="22"/>
                <w:lang w:eastAsia="zh-CN"/>
              </w:rPr>
              <w:t>RBstart &gt; 3</w:t>
            </w:r>
            <w:r w:rsidR="006E2B2F" w:rsidRPr="006E2B2F">
              <w:rPr>
                <w:szCs w:val="22"/>
                <w:lang w:eastAsia="zh-CN"/>
              </w:rPr>
              <w:t>）</w:t>
            </w:r>
            <w:r w:rsidR="006E2B2F" w:rsidRPr="006E2B2F">
              <w:rPr>
                <w:rFonts w:hint="eastAsia"/>
                <w:szCs w:val="22"/>
                <w:lang w:eastAsia="zh-CN"/>
              </w:rPr>
              <w:t>时，</w:t>
            </w:r>
            <w:r w:rsidR="006E2B2F" w:rsidRPr="006E2B2F">
              <w:rPr>
                <w:szCs w:val="22"/>
                <w:lang w:eastAsia="zh-CN"/>
              </w:rPr>
              <w:t>信道带宽为</w:t>
            </w:r>
            <w:r w:rsidR="006E2B2F" w:rsidRPr="006E2B2F">
              <w:rPr>
                <w:rFonts w:hint="eastAsia"/>
                <w:szCs w:val="22"/>
                <w:lang w:eastAsia="zh-CN"/>
              </w:rPr>
              <w:t>10</w:t>
            </w:r>
            <w:r w:rsidR="006E2B2F" w:rsidRPr="006E2B2F">
              <w:rPr>
                <w:szCs w:val="22"/>
                <w:lang w:eastAsia="zh-CN"/>
              </w:rPr>
              <w:t xml:space="preserve"> MHz</w:t>
            </w:r>
            <w:r w:rsidR="006E2B2F" w:rsidRPr="006E2B2F">
              <w:rPr>
                <w:rFonts w:hint="eastAsia"/>
                <w:szCs w:val="22"/>
                <w:lang w:eastAsia="zh-CN"/>
              </w:rPr>
              <w:t>的</w:t>
            </w:r>
            <w:r w:rsidR="006E2B2F" w:rsidRPr="006E2B2F">
              <w:rPr>
                <w:szCs w:val="22"/>
                <w:lang w:eastAsia="zh-CN"/>
              </w:rPr>
              <w:t>载波</w:t>
            </w:r>
            <w:r w:rsidR="006E2B2F" w:rsidRPr="006E2B2F">
              <w:rPr>
                <w:rFonts w:hint="eastAsia"/>
                <w:szCs w:val="22"/>
                <w:lang w:eastAsia="zh-CN"/>
              </w:rPr>
              <w:t>。</w:t>
            </w:r>
          </w:p>
          <w:p w:rsidR="00592216" w:rsidRPr="00152B13" w:rsidRDefault="00306653" w:rsidP="006E2B2F">
            <w:pPr>
              <w:pStyle w:val="TableLegendNote"/>
              <w:rPr>
                <w:lang w:eastAsia="ko-KR"/>
              </w:rPr>
            </w:pPr>
            <w:r>
              <w:rPr>
                <w:lang w:eastAsia="ko-KR"/>
              </w:rPr>
              <w:t>注</w:t>
            </w:r>
            <w:r w:rsidR="00592216" w:rsidRPr="00152B13">
              <w:rPr>
                <w:lang w:eastAsia="ko-KR"/>
              </w:rPr>
              <w:t>12</w:t>
            </w:r>
            <w:r w:rsidR="00592216">
              <w:rPr>
                <w:lang w:eastAsia="zh-CN"/>
              </w:rPr>
              <w:t xml:space="preserve"> –</w:t>
            </w:r>
            <w:r w:rsidR="000D2811">
              <w:rPr>
                <w:lang w:eastAsia="zh-CN"/>
              </w:rPr>
              <w:t xml:space="preserve"> </w:t>
            </w:r>
            <w:r w:rsidR="006E2B2F" w:rsidRPr="006E2B2F">
              <w:rPr>
                <w:rFonts w:hint="eastAsia"/>
                <w:szCs w:val="22"/>
                <w:lang w:val="en-GB" w:eastAsia="zh-CN"/>
              </w:rPr>
              <w:t>此</w:t>
            </w:r>
            <w:r w:rsidR="006E2B2F" w:rsidRPr="006E2B2F">
              <w:rPr>
                <w:szCs w:val="22"/>
                <w:lang w:val="en-GB" w:eastAsia="zh-CN"/>
              </w:rPr>
              <w:t>要求适用于</w:t>
            </w:r>
            <w:r w:rsidR="006E2B2F" w:rsidRPr="006E2B2F">
              <w:rPr>
                <w:szCs w:val="22"/>
                <w:lang w:val="en-GB" w:eastAsia="zh-CN"/>
              </w:rPr>
              <w:t>1 920</w:t>
            </w:r>
            <w:r w:rsidR="006E2B2F" w:rsidRPr="006E2B2F">
              <w:rPr>
                <w:szCs w:val="22"/>
                <w:lang w:val="en-GB" w:eastAsia="zh-CN"/>
              </w:rPr>
              <w:noBreakHyphen/>
              <w:t>1 980 MHz</w:t>
            </w:r>
            <w:r w:rsidR="006E2B2F" w:rsidRPr="006E2B2F">
              <w:rPr>
                <w:rFonts w:hint="eastAsia"/>
                <w:szCs w:val="22"/>
                <w:lang w:val="en-GB" w:eastAsia="zh-CN"/>
              </w:rPr>
              <w:t>范围</w:t>
            </w:r>
            <w:r w:rsidR="006E2B2F" w:rsidRPr="006E2B2F">
              <w:rPr>
                <w:szCs w:val="22"/>
                <w:lang w:val="en-GB" w:eastAsia="zh-CN"/>
              </w:rPr>
              <w:t>内的所有信道带宽，但有如下限制：</w:t>
            </w:r>
            <w:r w:rsidR="006E2B2F" w:rsidRPr="006E2B2F">
              <w:rPr>
                <w:rFonts w:hint="eastAsia"/>
                <w:szCs w:val="22"/>
                <w:lang w:val="en-GB" w:eastAsia="zh-CN"/>
              </w:rPr>
              <w:t>针对载波</w:t>
            </w:r>
            <w:r w:rsidR="006E2B2F" w:rsidRPr="006E2B2F">
              <w:rPr>
                <w:szCs w:val="22"/>
                <w:lang w:val="en-GB" w:eastAsia="zh-CN"/>
              </w:rPr>
              <w:t>中心频率在</w:t>
            </w:r>
            <w:r w:rsidR="006E2B2F" w:rsidRPr="006E2B2F">
              <w:rPr>
                <w:szCs w:val="22"/>
                <w:lang w:val="en-GB" w:eastAsia="zh-CN"/>
              </w:rPr>
              <w:t>1 927.5</w:t>
            </w:r>
            <w:r w:rsidR="006E2B2F" w:rsidRPr="006E2B2F">
              <w:rPr>
                <w:szCs w:val="22"/>
                <w:lang w:val="en-GB" w:eastAsia="zh-CN"/>
              </w:rPr>
              <w:noBreakHyphen/>
              <w:t>1 929.5 MHz</w:t>
            </w:r>
            <w:r w:rsidR="006E2B2F" w:rsidRPr="006E2B2F">
              <w:rPr>
                <w:rFonts w:hint="eastAsia"/>
                <w:szCs w:val="22"/>
                <w:lang w:val="en-GB" w:eastAsia="zh-CN"/>
              </w:rPr>
              <w:t>范围</w:t>
            </w:r>
            <w:r w:rsidR="006E2B2F" w:rsidRPr="006E2B2F">
              <w:rPr>
                <w:szCs w:val="22"/>
                <w:lang w:val="en-GB" w:eastAsia="zh-CN"/>
              </w:rPr>
              <w:t>内的</w:t>
            </w:r>
            <w:r w:rsidR="006E2B2F" w:rsidRPr="006E2B2F">
              <w:rPr>
                <w:rFonts w:hint="eastAsia"/>
                <w:szCs w:val="22"/>
                <w:lang w:val="en-GB" w:eastAsia="zh-CN"/>
              </w:rPr>
              <w:t>带宽</w:t>
            </w:r>
            <w:r w:rsidR="006E2B2F" w:rsidRPr="006E2B2F">
              <w:rPr>
                <w:szCs w:val="22"/>
                <w:lang w:val="en-GB" w:eastAsia="zh-CN"/>
              </w:rPr>
              <w:t>为</w:t>
            </w:r>
            <w:r w:rsidR="006E2B2F" w:rsidRPr="006E2B2F">
              <w:rPr>
                <w:szCs w:val="22"/>
                <w:lang w:val="en-GB" w:eastAsia="zh-CN"/>
              </w:rPr>
              <w:t>15 MHz</w:t>
            </w:r>
            <w:r w:rsidR="006E2B2F" w:rsidRPr="006E2B2F">
              <w:rPr>
                <w:rFonts w:hint="eastAsia"/>
                <w:szCs w:val="22"/>
                <w:lang w:val="en-GB" w:eastAsia="zh-CN"/>
              </w:rPr>
              <w:t>的</w:t>
            </w:r>
            <w:r w:rsidR="006E2B2F" w:rsidRPr="006E2B2F">
              <w:rPr>
                <w:szCs w:val="22"/>
                <w:lang w:val="en-GB" w:eastAsia="zh-CN"/>
              </w:rPr>
              <w:t>载波</w:t>
            </w:r>
            <w:r w:rsidR="006E2B2F" w:rsidRPr="006E2B2F">
              <w:rPr>
                <w:rFonts w:hint="eastAsia"/>
                <w:szCs w:val="22"/>
                <w:lang w:val="en-GB" w:eastAsia="zh-CN"/>
              </w:rPr>
              <w:t>和针对载波</w:t>
            </w:r>
            <w:r w:rsidR="006E2B2F" w:rsidRPr="006E2B2F">
              <w:rPr>
                <w:szCs w:val="22"/>
                <w:lang w:val="en-GB" w:eastAsia="zh-CN"/>
              </w:rPr>
              <w:t>中心频率在</w:t>
            </w:r>
            <w:r w:rsidR="006E2B2F" w:rsidRPr="006E2B2F">
              <w:rPr>
                <w:szCs w:val="22"/>
                <w:lang w:val="en-GB" w:eastAsia="zh-CN"/>
              </w:rPr>
              <w:t>1 930</w:t>
            </w:r>
            <w:r w:rsidR="006E2B2F" w:rsidRPr="006E2B2F">
              <w:rPr>
                <w:szCs w:val="22"/>
                <w:lang w:val="en-GB" w:eastAsia="zh-CN"/>
              </w:rPr>
              <w:noBreakHyphen/>
              <w:t>1 938 MHz</w:t>
            </w:r>
            <w:r w:rsidR="006E2B2F" w:rsidRPr="006E2B2F">
              <w:rPr>
                <w:rFonts w:hint="eastAsia"/>
                <w:szCs w:val="22"/>
                <w:lang w:val="en-GB" w:eastAsia="zh-CN"/>
              </w:rPr>
              <w:t>范围</w:t>
            </w:r>
            <w:r w:rsidR="006E2B2F" w:rsidRPr="006E2B2F">
              <w:rPr>
                <w:szCs w:val="22"/>
                <w:lang w:val="en-GB" w:eastAsia="zh-CN"/>
              </w:rPr>
              <w:t>内的</w:t>
            </w:r>
            <w:r w:rsidR="006E2B2F" w:rsidRPr="006E2B2F">
              <w:rPr>
                <w:rFonts w:hint="eastAsia"/>
                <w:szCs w:val="22"/>
                <w:lang w:val="en-GB" w:eastAsia="zh-CN"/>
              </w:rPr>
              <w:t>带宽</w:t>
            </w:r>
            <w:r w:rsidR="006E2B2F" w:rsidRPr="006E2B2F">
              <w:rPr>
                <w:szCs w:val="22"/>
                <w:lang w:val="en-GB" w:eastAsia="zh-CN"/>
              </w:rPr>
              <w:t>为</w:t>
            </w:r>
            <w:r w:rsidR="006E2B2F" w:rsidRPr="006E2B2F">
              <w:rPr>
                <w:szCs w:val="22"/>
                <w:lang w:val="en-GB" w:eastAsia="zh-CN"/>
              </w:rPr>
              <w:t>20 MHz</w:t>
            </w:r>
            <w:r w:rsidR="006E2B2F" w:rsidRPr="006E2B2F">
              <w:rPr>
                <w:rFonts w:hint="eastAsia"/>
                <w:szCs w:val="22"/>
                <w:lang w:val="en-GB" w:eastAsia="zh-CN"/>
              </w:rPr>
              <w:t>的</w:t>
            </w:r>
            <w:r w:rsidR="006E2B2F" w:rsidRPr="006E2B2F">
              <w:rPr>
                <w:szCs w:val="22"/>
                <w:lang w:val="en-GB" w:eastAsia="zh-CN"/>
              </w:rPr>
              <w:t>载波</w:t>
            </w:r>
            <w:r w:rsidR="006E2B2F" w:rsidRPr="006E2B2F">
              <w:rPr>
                <w:rFonts w:hint="eastAsia"/>
                <w:szCs w:val="22"/>
                <w:lang w:val="en-GB" w:eastAsia="zh-CN"/>
              </w:rPr>
              <w:t>，要求</w:t>
            </w:r>
            <w:r w:rsidR="006E2B2F" w:rsidRPr="006E2B2F">
              <w:rPr>
                <w:szCs w:val="22"/>
                <w:lang w:val="en-GB" w:eastAsia="zh-CN"/>
              </w:rPr>
              <w:t>仅适用于上行链路</w:t>
            </w:r>
            <w:r w:rsidR="006E2B2F" w:rsidRPr="006E2B2F">
              <w:rPr>
                <w:rFonts w:hint="eastAsia"/>
                <w:szCs w:val="22"/>
                <w:lang w:val="en-GB" w:eastAsia="zh-CN"/>
              </w:rPr>
              <w:t>发</w:t>
            </w:r>
            <w:r w:rsidR="006E2B2F" w:rsidRPr="006E2B2F">
              <w:rPr>
                <w:szCs w:val="22"/>
                <w:lang w:val="en-GB" w:eastAsia="zh-CN"/>
              </w:rPr>
              <w:t>射带宽小于等于</w:t>
            </w:r>
            <w:r w:rsidR="006E2B2F" w:rsidRPr="006E2B2F">
              <w:rPr>
                <w:szCs w:val="22"/>
                <w:lang w:val="en-GB" w:eastAsia="zh-CN"/>
              </w:rPr>
              <w:t>54 RB</w:t>
            </w:r>
            <w:r w:rsidR="006E2B2F">
              <w:rPr>
                <w:rFonts w:hint="eastAsia"/>
                <w:sz w:val="20"/>
                <w:lang w:val="en-GB" w:eastAsia="zh-CN"/>
              </w:rPr>
              <w:t>的</w:t>
            </w:r>
            <w:r w:rsidR="006E2B2F">
              <w:rPr>
                <w:sz w:val="20"/>
                <w:lang w:val="en-GB" w:eastAsia="zh-CN"/>
              </w:rPr>
              <w:t>情况。</w:t>
            </w:r>
          </w:p>
          <w:p w:rsidR="00592216" w:rsidRPr="006E2B2F" w:rsidRDefault="00306653" w:rsidP="00306653">
            <w:pPr>
              <w:pStyle w:val="TableLegendNote"/>
              <w:rPr>
                <w:szCs w:val="22"/>
                <w:lang w:eastAsia="zh-CN"/>
              </w:rPr>
            </w:pPr>
            <w:r w:rsidRPr="006E2B2F">
              <w:rPr>
                <w:szCs w:val="22"/>
                <w:lang w:eastAsia="zh-CN"/>
              </w:rPr>
              <w:t>注</w:t>
            </w:r>
            <w:r w:rsidR="00592216" w:rsidRPr="006E2B2F">
              <w:rPr>
                <w:szCs w:val="22"/>
                <w:lang w:eastAsia="zh-CN"/>
              </w:rPr>
              <w:t>13 –</w:t>
            </w:r>
            <w:r w:rsidRPr="006E2B2F">
              <w:rPr>
                <w:szCs w:val="22"/>
                <w:lang w:eastAsia="zh-CN"/>
              </w:rPr>
              <w:t xml:space="preserve"> </w:t>
            </w:r>
            <w:r w:rsidRPr="006E2B2F">
              <w:rPr>
                <w:rFonts w:hint="eastAsia"/>
                <w:szCs w:val="22"/>
                <w:lang w:eastAsia="zh-CN"/>
              </w:rPr>
              <w:t>对于这些相邻频段，发射限值可隐含对工作于受保护工作频段上的</w:t>
            </w:r>
            <w:r w:rsidRPr="006E2B2F">
              <w:rPr>
                <w:szCs w:val="22"/>
                <w:lang w:eastAsia="zh-CN"/>
              </w:rPr>
              <w:t>UE</w:t>
            </w:r>
            <w:r w:rsidRPr="006E2B2F">
              <w:rPr>
                <w:rFonts w:hint="eastAsia"/>
                <w:szCs w:val="22"/>
                <w:lang w:eastAsia="zh-CN"/>
              </w:rPr>
              <w:t>造成有害干扰的风险。</w:t>
            </w:r>
          </w:p>
          <w:p w:rsidR="00592216" w:rsidRPr="006E2B2F" w:rsidRDefault="00306653" w:rsidP="006E2B2F">
            <w:pPr>
              <w:pStyle w:val="TableLegendNote"/>
              <w:rPr>
                <w:szCs w:val="22"/>
                <w:lang w:eastAsia="zh-CN"/>
              </w:rPr>
            </w:pPr>
            <w:r w:rsidRPr="006E2B2F">
              <w:rPr>
                <w:szCs w:val="22"/>
                <w:lang w:eastAsia="zh-CN"/>
              </w:rPr>
              <w:t>注</w:t>
            </w:r>
            <w:r w:rsidR="00592216" w:rsidRPr="006E2B2F">
              <w:rPr>
                <w:szCs w:val="22"/>
                <w:lang w:eastAsia="zh-CN"/>
              </w:rPr>
              <w:t>14 –</w:t>
            </w:r>
            <w:r w:rsidR="006E2B2F" w:rsidRPr="006E2B2F">
              <w:rPr>
                <w:rFonts w:hint="eastAsia"/>
                <w:szCs w:val="22"/>
                <w:lang w:eastAsia="zh-CN"/>
              </w:rPr>
              <w:t>此</w:t>
            </w:r>
            <w:r w:rsidR="006E2B2F" w:rsidRPr="006E2B2F">
              <w:rPr>
                <w:szCs w:val="22"/>
                <w:lang w:eastAsia="zh-CN"/>
              </w:rPr>
              <w:t>要求适用于</w:t>
            </w:r>
            <w:r w:rsidR="006E2B2F" w:rsidRPr="006E2B2F">
              <w:rPr>
                <w:szCs w:val="22"/>
                <w:lang w:eastAsia="zh-CN"/>
              </w:rPr>
              <w:t>2 500-2 570 MHz</w:t>
            </w:r>
            <w:r w:rsidR="006E2B2F" w:rsidRPr="006E2B2F">
              <w:rPr>
                <w:rFonts w:hint="eastAsia"/>
                <w:szCs w:val="22"/>
                <w:lang w:eastAsia="zh-CN"/>
              </w:rPr>
              <w:t>范围</w:t>
            </w:r>
            <w:r w:rsidR="006E2B2F" w:rsidRPr="006E2B2F">
              <w:rPr>
                <w:szCs w:val="22"/>
                <w:lang w:eastAsia="zh-CN"/>
              </w:rPr>
              <w:t>内的所有信道带宽，但有如下限制：</w:t>
            </w:r>
            <w:r w:rsidR="006E2B2F" w:rsidRPr="006E2B2F">
              <w:rPr>
                <w:rFonts w:hint="eastAsia"/>
                <w:szCs w:val="22"/>
                <w:lang w:eastAsia="zh-CN"/>
              </w:rPr>
              <w:t>针对载波</w:t>
            </w:r>
            <w:r w:rsidR="006E2B2F" w:rsidRPr="006E2B2F">
              <w:rPr>
                <w:szCs w:val="22"/>
                <w:lang w:eastAsia="zh-CN"/>
              </w:rPr>
              <w:t>中心频率在</w:t>
            </w:r>
            <w:r w:rsidR="006E2B2F" w:rsidRPr="006E2B2F">
              <w:rPr>
                <w:szCs w:val="22"/>
                <w:lang w:eastAsia="zh-CN"/>
              </w:rPr>
              <w:t>2 560.5</w:t>
            </w:r>
            <w:r w:rsidR="006E2B2F" w:rsidRPr="006E2B2F">
              <w:rPr>
                <w:szCs w:val="22"/>
                <w:lang w:eastAsia="zh-CN"/>
              </w:rPr>
              <w:noBreakHyphen/>
              <w:t>2 562.5 MHz</w:t>
            </w:r>
            <w:r w:rsidR="006E2B2F" w:rsidRPr="006E2B2F">
              <w:rPr>
                <w:rFonts w:hint="eastAsia"/>
                <w:szCs w:val="22"/>
                <w:lang w:eastAsia="zh-CN"/>
              </w:rPr>
              <w:t>范围</w:t>
            </w:r>
            <w:r w:rsidR="006E2B2F" w:rsidRPr="006E2B2F">
              <w:rPr>
                <w:szCs w:val="22"/>
                <w:lang w:eastAsia="zh-CN"/>
              </w:rPr>
              <w:t>内的</w:t>
            </w:r>
            <w:r w:rsidR="006E2B2F" w:rsidRPr="006E2B2F">
              <w:rPr>
                <w:rFonts w:hint="eastAsia"/>
                <w:szCs w:val="22"/>
                <w:lang w:eastAsia="zh-CN"/>
              </w:rPr>
              <w:t>带宽</w:t>
            </w:r>
            <w:r w:rsidR="006E2B2F" w:rsidRPr="006E2B2F">
              <w:rPr>
                <w:szCs w:val="22"/>
                <w:lang w:eastAsia="zh-CN"/>
              </w:rPr>
              <w:t>为</w:t>
            </w:r>
            <w:r w:rsidR="006E2B2F" w:rsidRPr="006E2B2F">
              <w:rPr>
                <w:szCs w:val="22"/>
                <w:lang w:eastAsia="zh-CN"/>
              </w:rPr>
              <w:t>15 MHz</w:t>
            </w:r>
            <w:r w:rsidR="006E2B2F" w:rsidRPr="006E2B2F">
              <w:rPr>
                <w:rFonts w:hint="eastAsia"/>
                <w:szCs w:val="22"/>
                <w:lang w:eastAsia="zh-CN"/>
              </w:rPr>
              <w:t>的</w:t>
            </w:r>
            <w:r w:rsidR="006E2B2F" w:rsidRPr="006E2B2F">
              <w:rPr>
                <w:szCs w:val="22"/>
                <w:lang w:eastAsia="zh-CN"/>
              </w:rPr>
              <w:t>载波</w:t>
            </w:r>
            <w:r w:rsidR="006E2B2F" w:rsidRPr="006E2B2F">
              <w:rPr>
                <w:rFonts w:hint="eastAsia"/>
                <w:szCs w:val="22"/>
                <w:lang w:eastAsia="zh-CN"/>
              </w:rPr>
              <w:t>和针对载波</w:t>
            </w:r>
            <w:r w:rsidR="006E2B2F" w:rsidRPr="006E2B2F">
              <w:rPr>
                <w:szCs w:val="22"/>
                <w:lang w:eastAsia="zh-CN"/>
              </w:rPr>
              <w:t>中心频率在</w:t>
            </w:r>
            <w:r w:rsidR="006E2B2F" w:rsidRPr="006E2B2F">
              <w:rPr>
                <w:szCs w:val="22"/>
                <w:lang w:eastAsia="zh-CN"/>
              </w:rPr>
              <w:t>2 552</w:t>
            </w:r>
            <w:r w:rsidR="006E2B2F" w:rsidRPr="006E2B2F">
              <w:rPr>
                <w:szCs w:val="22"/>
                <w:lang w:eastAsia="zh-CN"/>
              </w:rPr>
              <w:noBreakHyphen/>
              <w:t>2 560 MHz</w:t>
            </w:r>
            <w:r w:rsidR="006E2B2F" w:rsidRPr="006E2B2F">
              <w:rPr>
                <w:rFonts w:hint="eastAsia"/>
                <w:szCs w:val="22"/>
                <w:lang w:eastAsia="zh-CN"/>
              </w:rPr>
              <w:t>范围</w:t>
            </w:r>
            <w:r w:rsidR="006E2B2F" w:rsidRPr="006E2B2F">
              <w:rPr>
                <w:szCs w:val="22"/>
                <w:lang w:eastAsia="zh-CN"/>
              </w:rPr>
              <w:t>内的</w:t>
            </w:r>
            <w:r w:rsidR="006E2B2F" w:rsidRPr="006E2B2F">
              <w:rPr>
                <w:rFonts w:hint="eastAsia"/>
                <w:szCs w:val="22"/>
                <w:lang w:eastAsia="zh-CN"/>
              </w:rPr>
              <w:t>带宽</w:t>
            </w:r>
            <w:r w:rsidR="006E2B2F" w:rsidRPr="006E2B2F">
              <w:rPr>
                <w:szCs w:val="22"/>
                <w:lang w:eastAsia="zh-CN"/>
              </w:rPr>
              <w:t>为</w:t>
            </w:r>
            <w:r w:rsidR="006E2B2F" w:rsidRPr="006E2B2F">
              <w:rPr>
                <w:szCs w:val="22"/>
                <w:lang w:eastAsia="zh-CN"/>
              </w:rPr>
              <w:t>20 MHz</w:t>
            </w:r>
            <w:r w:rsidR="006E2B2F" w:rsidRPr="006E2B2F">
              <w:rPr>
                <w:rFonts w:hint="eastAsia"/>
                <w:szCs w:val="22"/>
                <w:lang w:eastAsia="zh-CN"/>
              </w:rPr>
              <w:t>的</w:t>
            </w:r>
            <w:r w:rsidR="006E2B2F" w:rsidRPr="006E2B2F">
              <w:rPr>
                <w:szCs w:val="22"/>
                <w:lang w:eastAsia="zh-CN"/>
              </w:rPr>
              <w:t>载波</w:t>
            </w:r>
            <w:r w:rsidR="006E2B2F" w:rsidRPr="006E2B2F">
              <w:rPr>
                <w:rFonts w:hint="eastAsia"/>
                <w:szCs w:val="22"/>
                <w:lang w:eastAsia="zh-CN"/>
              </w:rPr>
              <w:t>，要求</w:t>
            </w:r>
            <w:r w:rsidR="006E2B2F" w:rsidRPr="006E2B2F">
              <w:rPr>
                <w:szCs w:val="22"/>
                <w:lang w:eastAsia="zh-CN"/>
              </w:rPr>
              <w:t>仅适用于上行链路</w:t>
            </w:r>
            <w:r w:rsidR="006E2B2F" w:rsidRPr="006E2B2F">
              <w:rPr>
                <w:rFonts w:hint="eastAsia"/>
                <w:szCs w:val="22"/>
                <w:lang w:eastAsia="zh-CN"/>
              </w:rPr>
              <w:t>发</w:t>
            </w:r>
            <w:r w:rsidR="006E2B2F" w:rsidRPr="006E2B2F">
              <w:rPr>
                <w:szCs w:val="22"/>
                <w:lang w:eastAsia="zh-CN"/>
              </w:rPr>
              <w:t>射带宽小于等于</w:t>
            </w:r>
            <w:r w:rsidR="006E2B2F" w:rsidRPr="006E2B2F">
              <w:rPr>
                <w:szCs w:val="22"/>
                <w:lang w:eastAsia="zh-CN"/>
              </w:rPr>
              <w:t>54 RB</w:t>
            </w:r>
            <w:r w:rsidR="006E2B2F" w:rsidRPr="006E2B2F">
              <w:rPr>
                <w:rFonts w:hint="eastAsia"/>
                <w:szCs w:val="22"/>
                <w:lang w:eastAsia="zh-CN"/>
              </w:rPr>
              <w:t>的</w:t>
            </w:r>
            <w:r w:rsidR="006E2B2F" w:rsidRPr="006E2B2F">
              <w:rPr>
                <w:szCs w:val="22"/>
                <w:lang w:eastAsia="zh-CN"/>
              </w:rPr>
              <w:t>情况。</w:t>
            </w:r>
          </w:p>
          <w:p w:rsidR="00592216" w:rsidRPr="00152B13" w:rsidRDefault="00306653" w:rsidP="00306653">
            <w:pPr>
              <w:pStyle w:val="TableLegendNote"/>
              <w:rPr>
                <w:lang w:eastAsia="zh-CN"/>
              </w:rPr>
            </w:pPr>
            <w:r>
              <w:rPr>
                <w:lang w:eastAsia="zh-CN"/>
              </w:rPr>
              <w:t>注</w:t>
            </w:r>
            <w:r w:rsidR="00592216" w:rsidRPr="00152B13">
              <w:rPr>
                <w:lang w:eastAsia="ko-KR"/>
              </w:rPr>
              <w:t>15</w:t>
            </w:r>
            <w:r w:rsidR="00592216">
              <w:rPr>
                <w:lang w:eastAsia="zh-CN"/>
              </w:rPr>
              <w:t xml:space="preserve"> –</w:t>
            </w:r>
            <w:r>
              <w:rPr>
                <w:lang w:eastAsia="zh-CN"/>
              </w:rPr>
              <w:t xml:space="preserve"> </w:t>
            </w:r>
            <w:r w:rsidRPr="00374ED3">
              <w:rPr>
                <w:rFonts w:hint="eastAsia"/>
                <w:szCs w:val="22"/>
                <w:lang w:val="en-GB" w:eastAsia="zh-CN"/>
              </w:rPr>
              <w:t>适用于当网络发出第</w:t>
            </w:r>
            <w:r>
              <w:rPr>
                <w:rFonts w:hint="eastAsia"/>
                <w:szCs w:val="22"/>
                <w:lang w:val="en-GB" w:eastAsia="zh-CN"/>
              </w:rPr>
              <w:t>4.5.</w:t>
            </w:r>
            <w:r>
              <w:rPr>
                <w:szCs w:val="22"/>
                <w:lang w:val="en-GB" w:eastAsia="zh-CN"/>
              </w:rPr>
              <w:t>8</w:t>
            </w:r>
            <w:r w:rsidRPr="00374ED3">
              <w:rPr>
                <w:rFonts w:hint="eastAsia"/>
                <w:szCs w:val="22"/>
                <w:lang w:val="en-GB" w:eastAsia="zh-CN"/>
              </w:rPr>
              <w:t>节中的</w:t>
            </w:r>
            <w:r>
              <w:rPr>
                <w:szCs w:val="22"/>
                <w:lang w:val="en-GB" w:eastAsia="zh-CN"/>
              </w:rPr>
              <w:t>NS_15</w:t>
            </w:r>
            <w:r w:rsidRPr="00374ED3">
              <w:rPr>
                <w:rFonts w:hint="eastAsia"/>
                <w:szCs w:val="22"/>
                <w:lang w:val="en-GB" w:eastAsia="zh-CN"/>
              </w:rPr>
              <w:t>信令时。</w:t>
            </w:r>
          </w:p>
          <w:p w:rsidR="00592216" w:rsidRPr="00152B13" w:rsidRDefault="00306653" w:rsidP="00306653">
            <w:pPr>
              <w:pStyle w:val="TableLegendNote"/>
              <w:rPr>
                <w:lang w:eastAsia="zh-CN"/>
              </w:rPr>
            </w:pPr>
            <w:r>
              <w:rPr>
                <w:lang w:eastAsia="zh-CN"/>
              </w:rPr>
              <w:t>注</w:t>
            </w:r>
            <w:r w:rsidR="00592216" w:rsidRPr="00152B13">
              <w:rPr>
                <w:lang w:eastAsia="zh-CN"/>
              </w:rPr>
              <w:t>1</w:t>
            </w:r>
            <w:r w:rsidR="00592216" w:rsidRPr="00152B13">
              <w:rPr>
                <w:lang w:eastAsia="ko-KR"/>
              </w:rPr>
              <w:t>6</w:t>
            </w:r>
            <w:r w:rsidR="00592216">
              <w:rPr>
                <w:lang w:eastAsia="zh-CN"/>
              </w:rPr>
              <w:t xml:space="preserve"> –</w:t>
            </w:r>
            <w:r>
              <w:rPr>
                <w:lang w:eastAsia="zh-CN"/>
              </w:rPr>
              <w:t xml:space="preserve"> </w:t>
            </w:r>
            <w:r w:rsidRPr="00374ED3">
              <w:rPr>
                <w:rFonts w:hint="eastAsia"/>
                <w:szCs w:val="22"/>
                <w:lang w:val="en-GB" w:eastAsia="zh-CN"/>
              </w:rPr>
              <w:t>适用于当网络发出第</w:t>
            </w:r>
            <w:r>
              <w:rPr>
                <w:rFonts w:hint="eastAsia"/>
                <w:szCs w:val="22"/>
                <w:lang w:val="en-GB" w:eastAsia="zh-CN"/>
              </w:rPr>
              <w:t>4.5.</w:t>
            </w:r>
            <w:r>
              <w:rPr>
                <w:szCs w:val="22"/>
                <w:lang w:val="en-GB" w:eastAsia="zh-CN"/>
              </w:rPr>
              <w:t>4</w:t>
            </w:r>
            <w:r w:rsidRPr="00374ED3">
              <w:rPr>
                <w:rFonts w:hint="eastAsia"/>
                <w:szCs w:val="22"/>
                <w:lang w:val="en-GB" w:eastAsia="zh-CN"/>
              </w:rPr>
              <w:t>节中的</w:t>
            </w:r>
            <w:r>
              <w:rPr>
                <w:szCs w:val="22"/>
                <w:lang w:val="en-GB" w:eastAsia="zh-CN"/>
              </w:rPr>
              <w:t>NS_09</w:t>
            </w:r>
            <w:r w:rsidRPr="00374ED3">
              <w:rPr>
                <w:rFonts w:hint="eastAsia"/>
                <w:szCs w:val="22"/>
                <w:lang w:val="en-GB" w:eastAsia="zh-CN"/>
              </w:rPr>
              <w:t>信令时。</w:t>
            </w:r>
          </w:p>
          <w:p w:rsidR="00592216" w:rsidRPr="00152B13" w:rsidRDefault="00306653" w:rsidP="006E2B2F">
            <w:pPr>
              <w:pStyle w:val="TableLegendNote"/>
              <w:rPr>
                <w:lang w:eastAsia="zh-CN"/>
              </w:rPr>
            </w:pPr>
            <w:r>
              <w:rPr>
                <w:lang w:eastAsia="ko-KR"/>
              </w:rPr>
              <w:t>注</w:t>
            </w:r>
            <w:r w:rsidR="00592216" w:rsidRPr="00152B13">
              <w:rPr>
                <w:lang w:eastAsia="ko-KR"/>
              </w:rPr>
              <w:t>17</w:t>
            </w:r>
            <w:r w:rsidR="00592216">
              <w:rPr>
                <w:lang w:eastAsia="zh-CN"/>
              </w:rPr>
              <w:t xml:space="preserve"> – </w:t>
            </w:r>
            <w:r w:rsidR="006E2B2F">
              <w:rPr>
                <w:rFonts w:hint="eastAsia"/>
                <w:lang w:eastAsia="zh-CN"/>
              </w:rPr>
              <w:t>此</w:t>
            </w:r>
            <w:r w:rsidR="006E2B2F">
              <w:rPr>
                <w:lang w:eastAsia="zh-CN"/>
              </w:rPr>
              <w:t>要求仅适用于</w:t>
            </w:r>
            <w:r w:rsidR="00592216">
              <w:rPr>
                <w:lang w:eastAsia="zh-CN"/>
              </w:rPr>
              <w:t>频段</w:t>
            </w:r>
            <w:r w:rsidR="00592216" w:rsidRPr="00152B13">
              <w:rPr>
                <w:lang w:eastAsia="zh-CN"/>
              </w:rPr>
              <w:t>3</w:t>
            </w:r>
            <w:r w:rsidR="006E2B2F">
              <w:rPr>
                <w:rFonts w:hint="eastAsia"/>
                <w:lang w:eastAsia="zh-CN"/>
              </w:rPr>
              <w:t>传输</w:t>
            </w:r>
            <w:r w:rsidR="006E2B2F">
              <w:rPr>
                <w:lang w:eastAsia="zh-CN"/>
              </w:rPr>
              <w:t>频率小于等于</w:t>
            </w:r>
            <w:r w:rsidR="00592216" w:rsidRPr="00152B13">
              <w:rPr>
                <w:lang w:eastAsia="zh-CN"/>
              </w:rPr>
              <w:t>1</w:t>
            </w:r>
            <w:r w:rsidR="00592216">
              <w:rPr>
                <w:lang w:eastAsia="zh-CN"/>
              </w:rPr>
              <w:t> </w:t>
            </w:r>
            <w:r w:rsidR="00592216" w:rsidRPr="00152B13">
              <w:rPr>
                <w:lang w:eastAsia="zh-CN"/>
              </w:rPr>
              <w:t>765 MHz</w:t>
            </w:r>
            <w:r w:rsidR="006E2B2F">
              <w:rPr>
                <w:rFonts w:hint="eastAsia"/>
                <w:lang w:eastAsia="zh-CN"/>
              </w:rPr>
              <w:t>的</w:t>
            </w:r>
            <w:r w:rsidR="006E2B2F">
              <w:rPr>
                <w:lang w:eastAsia="zh-CN"/>
              </w:rPr>
              <w:t>情况。</w:t>
            </w:r>
          </w:p>
          <w:p w:rsidR="00592216" w:rsidRPr="00306653" w:rsidRDefault="00306653" w:rsidP="00306653">
            <w:pPr>
              <w:pStyle w:val="TableLegendNote"/>
              <w:rPr>
                <w:lang w:eastAsia="zh-CN"/>
              </w:rPr>
            </w:pPr>
            <w:r>
              <w:rPr>
                <w:lang w:eastAsia="zh-CN"/>
              </w:rPr>
              <w:t>注</w:t>
            </w:r>
            <w:r w:rsidR="00592216" w:rsidRPr="00152B13">
              <w:rPr>
                <w:lang w:eastAsia="ko-KR"/>
              </w:rPr>
              <w:t>18</w:t>
            </w:r>
            <w:r w:rsidR="00592216">
              <w:rPr>
                <w:lang w:eastAsia="zh-CN"/>
              </w:rPr>
              <w:t xml:space="preserve"> –</w:t>
            </w:r>
            <w:r>
              <w:rPr>
                <w:lang w:eastAsia="zh-CN"/>
              </w:rPr>
              <w:t xml:space="preserve"> </w:t>
            </w:r>
            <w:r>
              <w:rPr>
                <w:rFonts w:hint="eastAsia"/>
                <w:szCs w:val="22"/>
                <w:lang w:eastAsia="zh-CN"/>
              </w:rPr>
              <w:t>该要求适用于当</w:t>
            </w:r>
            <w:r>
              <w:rPr>
                <w:rFonts w:hint="eastAsia"/>
                <w:szCs w:val="22"/>
                <w:lang w:eastAsia="zh-CN"/>
              </w:rPr>
              <w:t>E-UTRA</w:t>
            </w:r>
            <w:r>
              <w:rPr>
                <w:rFonts w:hint="eastAsia"/>
                <w:szCs w:val="22"/>
                <w:lang w:eastAsia="zh-CN"/>
              </w:rPr>
              <w:t>载波限制在</w:t>
            </w:r>
            <w:r>
              <w:rPr>
                <w:rFonts w:hint="eastAsia"/>
                <w:szCs w:val="22"/>
                <w:lang w:eastAsia="zh-CN"/>
              </w:rPr>
              <w:t>2 545-2 575 M</w:t>
            </w:r>
            <w:r>
              <w:rPr>
                <w:szCs w:val="22"/>
                <w:lang w:eastAsia="zh-CN"/>
              </w:rPr>
              <w:t>h</w:t>
            </w:r>
            <w:r>
              <w:rPr>
                <w:rFonts w:hint="eastAsia"/>
                <w:szCs w:val="22"/>
                <w:lang w:eastAsia="zh-CN"/>
              </w:rPr>
              <w:t>z</w:t>
            </w:r>
            <w:r>
              <w:rPr>
                <w:rFonts w:hint="eastAsia"/>
                <w:szCs w:val="22"/>
                <w:lang w:eastAsia="zh-CN"/>
              </w:rPr>
              <w:t>或</w:t>
            </w:r>
            <w:r w:rsidRPr="00152B13">
              <w:rPr>
                <w:lang w:eastAsia="zh-CN"/>
              </w:rPr>
              <w:t>2</w:t>
            </w:r>
            <w:r>
              <w:rPr>
                <w:lang w:eastAsia="zh-CN"/>
              </w:rPr>
              <w:t> </w:t>
            </w:r>
            <w:r w:rsidRPr="00152B13">
              <w:rPr>
                <w:lang w:eastAsia="zh-CN"/>
              </w:rPr>
              <w:t>595</w:t>
            </w:r>
            <w:r>
              <w:rPr>
                <w:lang w:eastAsia="zh-CN"/>
              </w:rPr>
              <w:noBreakHyphen/>
            </w:r>
            <w:r w:rsidRPr="00152B13">
              <w:rPr>
                <w:lang w:eastAsia="zh-CN"/>
              </w:rPr>
              <w:t>2</w:t>
            </w:r>
            <w:r>
              <w:rPr>
                <w:lang w:eastAsia="zh-CN"/>
              </w:rPr>
              <w:t> </w:t>
            </w:r>
            <w:r w:rsidRPr="00152B13">
              <w:rPr>
                <w:lang w:eastAsia="zh-CN"/>
              </w:rPr>
              <w:t>645</w:t>
            </w:r>
            <w:r>
              <w:rPr>
                <w:lang w:eastAsia="zh-CN"/>
              </w:rPr>
              <w:t> </w:t>
            </w:r>
            <w:r w:rsidRPr="00152B13">
              <w:rPr>
                <w:lang w:eastAsia="zh-CN"/>
              </w:rPr>
              <w:t>MHz</w:t>
            </w:r>
            <w:r>
              <w:rPr>
                <w:rFonts w:hint="eastAsia"/>
                <w:szCs w:val="22"/>
                <w:lang w:eastAsia="zh-CN"/>
              </w:rPr>
              <w:t>内时以及当信道带宽为</w:t>
            </w:r>
            <w:r>
              <w:rPr>
                <w:rFonts w:hint="eastAsia"/>
                <w:szCs w:val="22"/>
                <w:lang w:eastAsia="zh-CN"/>
              </w:rPr>
              <w:t>10 MHz</w:t>
            </w:r>
            <w:r>
              <w:rPr>
                <w:rFonts w:hint="eastAsia"/>
                <w:szCs w:val="22"/>
                <w:lang w:eastAsia="zh-CN"/>
              </w:rPr>
              <w:t>或</w:t>
            </w:r>
            <w:r>
              <w:rPr>
                <w:rFonts w:hint="eastAsia"/>
                <w:szCs w:val="22"/>
                <w:lang w:eastAsia="zh-CN"/>
              </w:rPr>
              <w:t>20 MHz</w:t>
            </w:r>
            <w:r>
              <w:rPr>
                <w:rFonts w:hint="eastAsia"/>
                <w:szCs w:val="22"/>
                <w:lang w:eastAsia="zh-CN"/>
              </w:rPr>
              <w:t>时。</w:t>
            </w:r>
          </w:p>
          <w:p w:rsidR="00592216" w:rsidRDefault="00306653" w:rsidP="00592216">
            <w:pPr>
              <w:pStyle w:val="TableLegendNote"/>
              <w:rPr>
                <w:lang w:eastAsia="zh-CN"/>
              </w:rPr>
            </w:pPr>
            <w:r>
              <w:rPr>
                <w:szCs w:val="22"/>
                <w:lang w:eastAsia="zh-CN"/>
              </w:rPr>
              <w:t>注</w:t>
            </w:r>
            <w:r w:rsidR="00592216" w:rsidRPr="005B5B6B">
              <w:rPr>
                <w:rFonts w:eastAsia="MS Mincho"/>
                <w:szCs w:val="22"/>
                <w:lang w:eastAsia="ko-KR"/>
              </w:rPr>
              <w:t>19</w:t>
            </w:r>
            <w:r w:rsidR="00592216" w:rsidRPr="005B5B6B">
              <w:rPr>
                <w:szCs w:val="22"/>
                <w:lang w:eastAsia="zh-CN"/>
              </w:rPr>
              <w:t xml:space="preserve"> –</w:t>
            </w:r>
            <w:r w:rsidR="00592216">
              <w:rPr>
                <w:lang w:eastAsia="zh-CN"/>
              </w:rPr>
              <w:t xml:space="preserve"> </w:t>
            </w:r>
            <w:r>
              <w:rPr>
                <w:lang w:eastAsia="zh-CN"/>
              </w:rPr>
              <w:t>N/A</w:t>
            </w:r>
            <w:r>
              <w:rPr>
                <w:rFonts w:hint="eastAsia"/>
                <w:lang w:eastAsia="zh-CN"/>
              </w:rPr>
              <w:t>。</w:t>
            </w:r>
          </w:p>
          <w:p w:rsidR="00592216" w:rsidRPr="00CF2D7F" w:rsidRDefault="00306653" w:rsidP="00E53174">
            <w:pPr>
              <w:pStyle w:val="TableLegendNote"/>
              <w:rPr>
                <w:lang w:eastAsia="zh-CN"/>
              </w:rPr>
            </w:pPr>
            <w:r>
              <w:rPr>
                <w:lang w:eastAsia="zh-CN"/>
              </w:rPr>
              <w:t>注</w:t>
            </w:r>
            <w:r w:rsidR="00592216" w:rsidRPr="00152B13">
              <w:rPr>
                <w:lang w:eastAsia="ko-KR"/>
              </w:rPr>
              <w:t>20</w:t>
            </w:r>
            <w:r w:rsidR="00592216">
              <w:rPr>
                <w:lang w:eastAsia="zh-CN"/>
              </w:rPr>
              <w:t xml:space="preserve"> </w:t>
            </w:r>
            <w:r w:rsidR="00592216" w:rsidRPr="00E53174">
              <w:rPr>
                <w:szCs w:val="22"/>
                <w:lang w:eastAsia="zh-CN"/>
              </w:rPr>
              <w:t>–</w:t>
            </w:r>
            <w:r w:rsidR="000D2811">
              <w:rPr>
                <w:szCs w:val="22"/>
                <w:lang w:eastAsia="zh-CN"/>
              </w:rPr>
              <w:t xml:space="preserve"> </w:t>
            </w:r>
            <w:r w:rsidR="006E2B2F" w:rsidRPr="00E53174">
              <w:rPr>
                <w:rFonts w:hint="eastAsia"/>
                <w:szCs w:val="22"/>
                <w:lang w:eastAsia="zh-CN"/>
              </w:rPr>
              <w:t>此</w:t>
            </w:r>
            <w:r w:rsidR="006E2B2F" w:rsidRPr="00E53174">
              <w:rPr>
                <w:szCs w:val="22"/>
                <w:lang w:eastAsia="zh-CN"/>
              </w:rPr>
              <w:t>要求仅适用于</w:t>
            </w:r>
            <w:r w:rsidR="006E2B2F" w:rsidRPr="00E53174">
              <w:rPr>
                <w:rFonts w:hint="eastAsia"/>
                <w:szCs w:val="22"/>
                <w:lang w:eastAsia="zh-CN"/>
              </w:rPr>
              <w:t>带宽在</w:t>
            </w:r>
            <w:r w:rsidR="006E2B2F" w:rsidRPr="00E53174">
              <w:rPr>
                <w:szCs w:val="22"/>
                <w:lang w:eastAsia="zh-CN"/>
              </w:rPr>
              <w:t>1 885-1 920</w:t>
            </w:r>
            <w:r w:rsidR="006E2B2F" w:rsidRPr="00E53174">
              <w:rPr>
                <w:rFonts w:hint="eastAsia"/>
                <w:szCs w:val="22"/>
                <w:lang w:eastAsia="zh-CN"/>
              </w:rPr>
              <w:t xml:space="preserve"> </w:t>
            </w:r>
            <w:r w:rsidR="006E2B2F" w:rsidRPr="00E53174">
              <w:rPr>
                <w:szCs w:val="22"/>
                <w:lang w:eastAsia="zh-CN"/>
              </w:rPr>
              <w:t>MHz</w:t>
            </w:r>
            <w:r w:rsidR="006E2B2F" w:rsidRPr="00E53174">
              <w:rPr>
                <w:rFonts w:hint="eastAsia"/>
                <w:szCs w:val="22"/>
                <w:lang w:eastAsia="zh-CN"/>
              </w:rPr>
              <w:t>内</w:t>
            </w:r>
            <w:r w:rsidR="006E2B2F" w:rsidRPr="00E53174">
              <w:rPr>
                <w:szCs w:val="22"/>
                <w:lang w:eastAsia="zh-CN"/>
              </w:rPr>
              <w:t>的载波（</w:t>
            </w:r>
            <w:r w:rsidR="006E2B2F" w:rsidRPr="00E53174">
              <w:rPr>
                <w:rFonts w:hint="eastAsia"/>
                <w:szCs w:val="22"/>
                <w:lang w:eastAsia="zh-CN"/>
              </w:rPr>
              <w:t>针对</w:t>
            </w:r>
            <w:r w:rsidR="006E2B2F" w:rsidRPr="00E53174">
              <w:rPr>
                <w:szCs w:val="22"/>
                <w:lang w:eastAsia="zh-CN"/>
              </w:rPr>
              <w:t>至少有</w:t>
            </w:r>
            <w:r w:rsidR="006E2B2F" w:rsidRPr="00E53174">
              <w:rPr>
                <w:rFonts w:hint="eastAsia"/>
                <w:szCs w:val="22"/>
                <w:lang w:eastAsia="zh-CN"/>
              </w:rPr>
              <w:t xml:space="preserve">1 </w:t>
            </w:r>
            <w:r w:rsidR="006E2B2F" w:rsidRPr="00E53174">
              <w:rPr>
                <w:szCs w:val="22"/>
                <w:lang w:eastAsia="zh-CN"/>
              </w:rPr>
              <w:t>RB</w:t>
            </w:r>
            <w:r w:rsidR="006E2B2F" w:rsidRPr="00E53174">
              <w:rPr>
                <w:szCs w:val="22"/>
                <w:lang w:eastAsia="zh-CN"/>
              </w:rPr>
              <w:t>限制在</w:t>
            </w:r>
            <w:r w:rsidR="006E2B2F" w:rsidRPr="00E53174">
              <w:rPr>
                <w:szCs w:val="22"/>
                <w:lang w:eastAsia="zh-CN"/>
              </w:rPr>
              <w:t>1 880-1 885</w:t>
            </w:r>
            <w:r w:rsidR="006E2B2F" w:rsidRPr="00E53174">
              <w:rPr>
                <w:rFonts w:hint="eastAsia"/>
                <w:szCs w:val="22"/>
                <w:lang w:eastAsia="zh-CN"/>
              </w:rPr>
              <w:t xml:space="preserve"> </w:t>
            </w:r>
            <w:r w:rsidR="006E2B2F" w:rsidRPr="00E53174">
              <w:rPr>
                <w:szCs w:val="22"/>
                <w:lang w:eastAsia="zh-CN"/>
              </w:rPr>
              <w:t>MHz</w:t>
            </w:r>
            <w:r w:rsidR="006E2B2F" w:rsidRPr="00E53174">
              <w:rPr>
                <w:rFonts w:hint="eastAsia"/>
                <w:szCs w:val="22"/>
                <w:lang w:eastAsia="zh-CN"/>
              </w:rPr>
              <w:t>内</w:t>
            </w:r>
            <w:r w:rsidR="006E2B2F" w:rsidRPr="00E53174">
              <w:rPr>
                <w:szCs w:val="22"/>
                <w:lang w:eastAsia="zh-CN"/>
              </w:rPr>
              <w:t>的载波的要求未指明）。</w:t>
            </w:r>
            <w:r w:rsidR="006E2B2F" w:rsidRPr="00E53174">
              <w:rPr>
                <w:rFonts w:hint="eastAsia"/>
                <w:szCs w:val="22"/>
                <w:lang w:eastAsia="zh-CN"/>
              </w:rPr>
              <w:t>针对</w:t>
            </w:r>
            <w:r w:rsidR="006E2B2F" w:rsidRPr="00E53174">
              <w:rPr>
                <w:szCs w:val="22"/>
                <w:lang w:eastAsia="zh-CN"/>
              </w:rPr>
              <w:t>载波中心频率在</w:t>
            </w:r>
            <w:r w:rsidR="006E2B2F" w:rsidRPr="00E53174">
              <w:rPr>
                <w:szCs w:val="22"/>
                <w:lang w:eastAsia="zh-CN"/>
              </w:rPr>
              <w:t>1 8</w:t>
            </w:r>
            <w:r w:rsidR="006E2B2F" w:rsidRPr="00E53174">
              <w:rPr>
                <w:rFonts w:hint="eastAsia"/>
                <w:szCs w:val="22"/>
                <w:lang w:eastAsia="zh-CN"/>
              </w:rPr>
              <w:t>92</w:t>
            </w:r>
            <w:r w:rsidR="006E2B2F" w:rsidRPr="00E53174">
              <w:rPr>
                <w:szCs w:val="22"/>
                <w:lang w:eastAsia="zh-CN"/>
              </w:rPr>
              <w:t>.5-1 8</w:t>
            </w:r>
            <w:r w:rsidR="006E2B2F" w:rsidRPr="00E53174">
              <w:rPr>
                <w:rFonts w:hint="eastAsia"/>
                <w:szCs w:val="22"/>
                <w:lang w:eastAsia="zh-CN"/>
              </w:rPr>
              <w:t>94</w:t>
            </w:r>
            <w:r w:rsidR="006E2B2F" w:rsidRPr="00E53174">
              <w:rPr>
                <w:szCs w:val="22"/>
                <w:lang w:eastAsia="zh-CN"/>
              </w:rPr>
              <w:t>.5 MHz</w:t>
            </w:r>
            <w:r w:rsidR="006E2B2F" w:rsidRPr="00E53174">
              <w:rPr>
                <w:rFonts w:hint="eastAsia"/>
                <w:szCs w:val="22"/>
                <w:lang w:eastAsia="zh-CN"/>
              </w:rPr>
              <w:t>内的</w:t>
            </w:r>
            <w:r w:rsidR="006E2B2F" w:rsidRPr="00E53174">
              <w:rPr>
                <w:szCs w:val="22"/>
                <w:lang w:eastAsia="zh-CN"/>
              </w:rPr>
              <w:t>15 MHz</w:t>
            </w:r>
            <w:r w:rsidR="006E2B2F" w:rsidRPr="00E53174">
              <w:rPr>
                <w:rFonts w:hint="eastAsia"/>
                <w:szCs w:val="22"/>
                <w:lang w:eastAsia="zh-CN"/>
              </w:rPr>
              <w:t>带宽</w:t>
            </w:r>
            <w:r w:rsidR="006E2B2F" w:rsidRPr="00E53174">
              <w:rPr>
                <w:szCs w:val="22"/>
                <w:lang w:eastAsia="zh-CN"/>
              </w:rPr>
              <w:t>载波以及载波中心频率在</w:t>
            </w:r>
            <w:r w:rsidR="006E2B2F" w:rsidRPr="00E53174">
              <w:rPr>
                <w:szCs w:val="22"/>
                <w:lang w:eastAsia="zh-CN"/>
              </w:rPr>
              <w:t>1 89</w:t>
            </w:r>
            <w:r w:rsidR="006E2B2F" w:rsidRPr="00E53174">
              <w:rPr>
                <w:rFonts w:hint="eastAsia"/>
                <w:szCs w:val="22"/>
                <w:lang w:eastAsia="zh-CN"/>
              </w:rPr>
              <w:t>5</w:t>
            </w:r>
            <w:r w:rsidR="006E2B2F" w:rsidRPr="00E53174">
              <w:rPr>
                <w:szCs w:val="22"/>
                <w:lang w:eastAsia="zh-CN"/>
              </w:rPr>
              <w:t>-1 </w:t>
            </w:r>
            <w:r w:rsidR="006E2B2F" w:rsidRPr="00E53174">
              <w:rPr>
                <w:rFonts w:hint="eastAsia"/>
                <w:szCs w:val="22"/>
                <w:lang w:eastAsia="zh-CN"/>
              </w:rPr>
              <w:t>903</w:t>
            </w:r>
            <w:r w:rsidR="006E2B2F" w:rsidRPr="00E53174">
              <w:rPr>
                <w:szCs w:val="22"/>
                <w:lang w:eastAsia="zh-CN"/>
              </w:rPr>
              <w:t xml:space="preserve"> MHz MHz</w:t>
            </w:r>
            <w:r w:rsidR="006E2B2F" w:rsidRPr="00E53174">
              <w:rPr>
                <w:rFonts w:hint="eastAsia"/>
                <w:szCs w:val="22"/>
                <w:lang w:eastAsia="zh-CN"/>
              </w:rPr>
              <w:t>内的</w:t>
            </w:r>
            <w:r w:rsidR="006E2B2F" w:rsidRPr="00E53174">
              <w:rPr>
                <w:szCs w:val="22"/>
                <w:lang w:eastAsia="zh-CN"/>
              </w:rPr>
              <w:t>20 MHz</w:t>
            </w:r>
            <w:r w:rsidR="006E2B2F" w:rsidRPr="00E53174">
              <w:rPr>
                <w:rFonts w:hint="eastAsia"/>
                <w:szCs w:val="22"/>
                <w:lang w:eastAsia="zh-CN"/>
              </w:rPr>
              <w:t>带宽</w:t>
            </w:r>
            <w:r w:rsidR="006E2B2F" w:rsidRPr="00E53174">
              <w:rPr>
                <w:szCs w:val="22"/>
                <w:lang w:eastAsia="zh-CN"/>
              </w:rPr>
              <w:t>载波</w:t>
            </w:r>
            <w:r w:rsidR="006E2B2F" w:rsidRPr="00E53174">
              <w:rPr>
                <w:rFonts w:hint="eastAsia"/>
                <w:szCs w:val="22"/>
                <w:lang w:eastAsia="zh-CN"/>
              </w:rPr>
              <w:t>，</w:t>
            </w:r>
            <w:r w:rsidR="006E2B2F" w:rsidRPr="00E53174">
              <w:rPr>
                <w:szCs w:val="22"/>
                <w:lang w:eastAsia="zh-CN"/>
              </w:rPr>
              <w:t>此要求适用于上行链路</w:t>
            </w:r>
            <w:r w:rsidR="006E2B2F" w:rsidRPr="00E53174">
              <w:rPr>
                <w:rFonts w:hint="eastAsia"/>
                <w:szCs w:val="22"/>
                <w:lang w:eastAsia="zh-CN"/>
              </w:rPr>
              <w:t>传输</w:t>
            </w:r>
            <w:r w:rsidR="006E2B2F" w:rsidRPr="00E53174">
              <w:rPr>
                <w:szCs w:val="22"/>
                <w:lang w:eastAsia="zh-CN"/>
              </w:rPr>
              <w:t>带宽小于等于</w:t>
            </w:r>
            <w:r w:rsidR="006E2B2F" w:rsidRPr="00E53174">
              <w:rPr>
                <w:szCs w:val="22"/>
                <w:lang w:eastAsia="zh-CN"/>
              </w:rPr>
              <w:t>(54 RB)</w:t>
            </w:r>
            <w:r w:rsidR="006E2B2F" w:rsidRPr="00E53174">
              <w:rPr>
                <w:rFonts w:hint="eastAsia"/>
                <w:szCs w:val="22"/>
                <w:lang w:eastAsia="zh-CN"/>
              </w:rPr>
              <w:t>的</w:t>
            </w:r>
            <w:r w:rsidR="006E2B2F" w:rsidRPr="00E53174">
              <w:rPr>
                <w:szCs w:val="22"/>
                <w:lang w:eastAsia="zh-CN"/>
              </w:rPr>
              <w:t>情况。</w:t>
            </w:r>
          </w:p>
        </w:tc>
      </w:tr>
    </w:tbl>
    <w:p w:rsidR="00592216" w:rsidRDefault="00592216" w:rsidP="00592216">
      <w:pPr>
        <w:pStyle w:val="Tablefin"/>
        <w:rPr>
          <w:lang w:val="en-US" w:eastAsia="zh-CN"/>
        </w:rPr>
      </w:pPr>
    </w:p>
    <w:p w:rsidR="00592216" w:rsidRDefault="00592216" w:rsidP="00592216">
      <w:pPr>
        <w:pStyle w:val="TableNo"/>
        <w:rPr>
          <w:lang w:val="en-US" w:eastAsia="zh-CN"/>
        </w:rPr>
      </w:pPr>
      <w:r>
        <w:rPr>
          <w:lang w:val="en-US" w:eastAsia="zh-CN"/>
        </w:rPr>
        <w:br w:type="page"/>
      </w:r>
    </w:p>
    <w:p w:rsidR="00592216" w:rsidRPr="0092175F" w:rsidRDefault="00592216" w:rsidP="00592216">
      <w:pPr>
        <w:pStyle w:val="TableNo"/>
        <w:rPr>
          <w:lang w:val="en-US" w:eastAsia="zh-CN"/>
        </w:rPr>
      </w:pPr>
      <w:r>
        <w:rPr>
          <w:rFonts w:hint="eastAsia"/>
          <w:lang w:val="en-US" w:eastAsia="zh-CN"/>
        </w:rPr>
        <w:lastRenderedPageBreak/>
        <w:t>表</w:t>
      </w:r>
      <w:r>
        <w:rPr>
          <w:lang w:val="en-US" w:eastAsia="zh-CN"/>
        </w:rPr>
        <w:t>4.4-1</w:t>
      </w:r>
    </w:p>
    <w:p w:rsidR="00592216" w:rsidRPr="0092175F" w:rsidRDefault="00E53174" w:rsidP="00E53174">
      <w:pPr>
        <w:pStyle w:val="Tabletitle"/>
        <w:rPr>
          <w:lang w:val="en-US" w:eastAsia="zh-CN"/>
        </w:rPr>
      </w:pPr>
      <w:r>
        <w:rPr>
          <w:rFonts w:hint="eastAsia"/>
          <w:lang w:val="en-US" w:eastAsia="zh-CN"/>
        </w:rPr>
        <w:t>带</w:t>
      </w:r>
      <w:r>
        <w:rPr>
          <w:lang w:val="en-US" w:eastAsia="zh-CN"/>
        </w:rPr>
        <w:t>内载波</w:t>
      </w:r>
      <w:r w:rsidR="00F07557">
        <w:rPr>
          <w:lang w:val="en-US" w:eastAsia="zh-CN"/>
        </w:rPr>
        <w:t>聚合</w:t>
      </w:r>
      <w:r w:rsidR="00592216">
        <w:rPr>
          <w:lang w:val="en-US" w:eastAsia="zh-CN"/>
        </w:rPr>
        <w:t>杂散发射</w:t>
      </w:r>
      <w:r w:rsidR="00592216">
        <w:rPr>
          <w:rFonts w:hint="eastAsia"/>
          <w:lang w:val="en-US" w:eastAsia="zh-CN"/>
        </w:rPr>
        <w:t>频段</w:t>
      </w:r>
      <w:r>
        <w:rPr>
          <w:rFonts w:hint="eastAsia"/>
          <w:lang w:val="en-US" w:eastAsia="zh-CN"/>
        </w:rPr>
        <w:t>的</w:t>
      </w:r>
      <w:r w:rsidR="00592216">
        <w:rPr>
          <w:rFonts w:hint="eastAsia"/>
          <w:lang w:val="en-US" w:eastAsia="zh-CN"/>
        </w:rPr>
        <w:t>UE</w:t>
      </w:r>
      <w:r w:rsidR="00592216">
        <w:rPr>
          <w:rFonts w:hint="eastAsia"/>
          <w:lang w:val="en-US" w:eastAsia="zh-CN"/>
        </w:rPr>
        <w:t>共存限值</w:t>
      </w:r>
    </w:p>
    <w:tbl>
      <w:tblPr>
        <w:tblW w:w="9639" w:type="dxa"/>
        <w:jc w:val="center"/>
        <w:tblLayout w:type="fixed"/>
        <w:tblLook w:val="0000" w:firstRow="0" w:lastRow="0" w:firstColumn="0" w:lastColumn="0" w:noHBand="0" w:noVBand="0"/>
      </w:tblPr>
      <w:tblGrid>
        <w:gridCol w:w="1214"/>
        <w:gridCol w:w="2748"/>
        <w:gridCol w:w="1073"/>
        <w:gridCol w:w="423"/>
        <w:gridCol w:w="1060"/>
        <w:gridCol w:w="1277"/>
        <w:gridCol w:w="851"/>
        <w:gridCol w:w="993"/>
      </w:tblGrid>
      <w:tr w:rsidR="00592216" w:rsidRPr="00D91E99" w:rsidTr="00592216">
        <w:trPr>
          <w:trHeight w:val="20"/>
          <w:jc w:val="center"/>
        </w:trPr>
        <w:tc>
          <w:tcPr>
            <w:tcW w:w="121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92216" w:rsidRPr="00D91E99" w:rsidRDefault="00592216" w:rsidP="00592216">
            <w:pPr>
              <w:pStyle w:val="Tablehead"/>
              <w:keepNext w:val="0"/>
              <w:rPr>
                <w:sz w:val="20"/>
              </w:rPr>
            </w:pPr>
            <w:r w:rsidRPr="00EE58AF">
              <w:rPr>
                <w:rFonts w:hint="eastAsia"/>
                <w:sz w:val="20"/>
              </w:rPr>
              <w:t>E-UTRA CA</w:t>
            </w:r>
            <w:r w:rsidRPr="00EE58AF">
              <w:rPr>
                <w:rFonts w:hint="eastAsia"/>
                <w:sz w:val="20"/>
              </w:rPr>
              <w:t>配置</w:t>
            </w:r>
          </w:p>
        </w:tc>
        <w:tc>
          <w:tcPr>
            <w:tcW w:w="8425" w:type="dxa"/>
            <w:gridSpan w:val="7"/>
            <w:tcBorders>
              <w:top w:val="single" w:sz="4" w:space="0" w:color="auto"/>
              <w:left w:val="nil"/>
              <w:bottom w:val="single" w:sz="4" w:space="0" w:color="auto"/>
              <w:right w:val="single" w:sz="4" w:space="0" w:color="auto"/>
            </w:tcBorders>
            <w:shd w:val="clear" w:color="auto" w:fill="auto"/>
          </w:tcPr>
          <w:p w:rsidR="00592216" w:rsidRPr="00D91E99" w:rsidRDefault="00592216" w:rsidP="00592216">
            <w:pPr>
              <w:pStyle w:val="Tablehead"/>
              <w:keepNext w:val="0"/>
              <w:rPr>
                <w:sz w:val="20"/>
              </w:rPr>
            </w:pPr>
            <w:r w:rsidRPr="00EE58AF">
              <w:rPr>
                <w:rFonts w:hint="eastAsia"/>
                <w:sz w:val="20"/>
              </w:rPr>
              <w:t>杂散发射</w:t>
            </w:r>
          </w:p>
        </w:tc>
      </w:tr>
      <w:tr w:rsidR="00592216" w:rsidRPr="00D91E99" w:rsidTr="00592216">
        <w:trPr>
          <w:trHeight w:val="20"/>
          <w:jc w:val="center"/>
        </w:trPr>
        <w:tc>
          <w:tcPr>
            <w:tcW w:w="1214" w:type="dxa"/>
            <w:vMerge/>
            <w:tcBorders>
              <w:top w:val="single" w:sz="4" w:space="0" w:color="auto"/>
              <w:left w:val="single" w:sz="4" w:space="0" w:color="auto"/>
              <w:bottom w:val="single" w:sz="4" w:space="0" w:color="000000"/>
              <w:right w:val="single" w:sz="4" w:space="0" w:color="auto"/>
            </w:tcBorders>
            <w:vAlign w:val="center"/>
          </w:tcPr>
          <w:p w:rsidR="00592216" w:rsidRPr="00D91E99" w:rsidRDefault="00592216" w:rsidP="00592216">
            <w:pPr>
              <w:pStyle w:val="Tablehead"/>
              <w:keepNext w:val="0"/>
              <w:rPr>
                <w:sz w:val="20"/>
              </w:rPr>
            </w:pPr>
          </w:p>
        </w:tc>
        <w:tc>
          <w:tcPr>
            <w:tcW w:w="2748" w:type="dxa"/>
            <w:tcBorders>
              <w:top w:val="nil"/>
              <w:left w:val="nil"/>
              <w:bottom w:val="single" w:sz="4" w:space="0" w:color="auto"/>
              <w:right w:val="single" w:sz="4" w:space="0" w:color="auto"/>
            </w:tcBorders>
            <w:shd w:val="clear" w:color="auto" w:fill="auto"/>
            <w:vAlign w:val="center"/>
          </w:tcPr>
          <w:p w:rsidR="00592216" w:rsidRPr="00912595" w:rsidRDefault="00592216" w:rsidP="00592216">
            <w:pPr>
              <w:pStyle w:val="Tablehead"/>
              <w:keepNext w:val="0"/>
              <w:rPr>
                <w:szCs w:val="22"/>
              </w:rPr>
            </w:pPr>
            <w:r w:rsidRPr="00912595">
              <w:rPr>
                <w:rFonts w:ascii="SimSun" w:hAnsi="SimSun" w:cs="SimSun" w:hint="eastAsia"/>
                <w:sz w:val="20"/>
                <w:lang w:eastAsia="zh-CN"/>
              </w:rPr>
              <w:t>受保护频段</w:t>
            </w:r>
          </w:p>
        </w:tc>
        <w:tc>
          <w:tcPr>
            <w:tcW w:w="2556" w:type="dxa"/>
            <w:gridSpan w:val="3"/>
            <w:tcBorders>
              <w:top w:val="single" w:sz="4" w:space="0" w:color="auto"/>
              <w:left w:val="nil"/>
              <w:bottom w:val="single" w:sz="4" w:space="0" w:color="auto"/>
              <w:right w:val="single" w:sz="4" w:space="0" w:color="auto"/>
            </w:tcBorders>
            <w:shd w:val="clear" w:color="auto" w:fill="auto"/>
            <w:vAlign w:val="center"/>
          </w:tcPr>
          <w:p w:rsidR="00592216" w:rsidRPr="00912595" w:rsidRDefault="00592216" w:rsidP="00592216">
            <w:pPr>
              <w:pStyle w:val="Tablehead"/>
              <w:keepNext w:val="0"/>
              <w:rPr>
                <w:szCs w:val="22"/>
              </w:rPr>
            </w:pPr>
            <w:r w:rsidRPr="00912595">
              <w:rPr>
                <w:rFonts w:ascii="SimSun" w:hAnsi="SimSun" w:cs="SimSun" w:hint="eastAsia"/>
                <w:sz w:val="20"/>
                <w:lang w:eastAsia="zh-CN"/>
              </w:rPr>
              <w:t>频率范围</w:t>
            </w:r>
            <w:r w:rsidRPr="00912595">
              <w:rPr>
                <w:sz w:val="20"/>
                <w:lang w:val="en-GB" w:eastAsia="zh-CN"/>
              </w:rPr>
              <w:br/>
              <w:t>(MHz)</w:t>
            </w:r>
          </w:p>
        </w:tc>
        <w:tc>
          <w:tcPr>
            <w:tcW w:w="1277" w:type="dxa"/>
            <w:tcBorders>
              <w:top w:val="nil"/>
              <w:left w:val="nil"/>
              <w:bottom w:val="single" w:sz="4" w:space="0" w:color="auto"/>
              <w:right w:val="single" w:sz="4" w:space="0" w:color="auto"/>
            </w:tcBorders>
            <w:shd w:val="clear" w:color="auto" w:fill="auto"/>
            <w:vAlign w:val="center"/>
          </w:tcPr>
          <w:p w:rsidR="00592216" w:rsidRPr="00912595" w:rsidRDefault="00592216" w:rsidP="00592216">
            <w:pPr>
              <w:pStyle w:val="Tablehead"/>
              <w:keepNext w:val="0"/>
              <w:rPr>
                <w:szCs w:val="22"/>
              </w:rPr>
            </w:pPr>
            <w:r w:rsidRPr="00912595">
              <w:rPr>
                <w:rFonts w:ascii="SimSun" w:hAnsi="SimSun" w:cs="SimSun" w:hint="eastAsia"/>
                <w:sz w:val="20"/>
                <w:lang w:eastAsia="zh-CN"/>
              </w:rPr>
              <w:t>电平</w:t>
            </w:r>
            <w:r>
              <w:rPr>
                <w:rFonts w:ascii="SimSun" w:hAnsi="SimSun" w:cs="SimSun"/>
                <w:sz w:val="20"/>
                <w:lang w:eastAsia="zh-CN"/>
              </w:rPr>
              <w:br/>
            </w:r>
            <w:r w:rsidRPr="00912595">
              <w:rPr>
                <w:sz w:val="20"/>
                <w:lang w:val="en-GB" w:eastAsia="zh-CN"/>
              </w:rPr>
              <w:t>(dBm)</w:t>
            </w:r>
          </w:p>
        </w:tc>
        <w:tc>
          <w:tcPr>
            <w:tcW w:w="851" w:type="dxa"/>
            <w:tcBorders>
              <w:top w:val="nil"/>
              <w:left w:val="nil"/>
              <w:bottom w:val="single" w:sz="4" w:space="0" w:color="auto"/>
              <w:right w:val="single" w:sz="4" w:space="0" w:color="auto"/>
            </w:tcBorders>
            <w:shd w:val="clear" w:color="auto" w:fill="auto"/>
            <w:vAlign w:val="center"/>
          </w:tcPr>
          <w:p w:rsidR="00592216" w:rsidRPr="00912595" w:rsidRDefault="00592216" w:rsidP="00592216">
            <w:pPr>
              <w:pStyle w:val="Tablehead"/>
              <w:keepNext w:val="0"/>
              <w:rPr>
                <w:szCs w:val="22"/>
              </w:rPr>
            </w:pPr>
            <w:r w:rsidRPr="00912595">
              <w:rPr>
                <w:rFonts w:ascii="SimSun" w:hAnsi="SimSun" w:cs="SimSun" w:hint="eastAsia"/>
                <w:sz w:val="20"/>
                <w:lang w:eastAsia="zh-CN"/>
              </w:rPr>
              <w:t>带宽</w:t>
            </w:r>
            <w:r w:rsidRPr="00912595">
              <w:rPr>
                <w:sz w:val="20"/>
                <w:lang w:val="en-GB" w:eastAsia="zh-CN"/>
              </w:rPr>
              <w:br/>
              <w:t>(MHz)</w:t>
            </w:r>
          </w:p>
        </w:tc>
        <w:tc>
          <w:tcPr>
            <w:tcW w:w="993" w:type="dxa"/>
            <w:tcBorders>
              <w:top w:val="nil"/>
              <w:left w:val="nil"/>
              <w:bottom w:val="single" w:sz="4" w:space="0" w:color="auto"/>
              <w:right w:val="single" w:sz="4" w:space="0" w:color="auto"/>
            </w:tcBorders>
            <w:shd w:val="clear" w:color="auto" w:fill="auto"/>
            <w:noWrap/>
            <w:vAlign w:val="center"/>
          </w:tcPr>
          <w:p w:rsidR="00592216" w:rsidRPr="00912595" w:rsidRDefault="00592216" w:rsidP="00592216">
            <w:pPr>
              <w:pStyle w:val="Tablehead"/>
              <w:rPr>
                <w:sz w:val="20"/>
                <w:lang w:eastAsia="zh-CN"/>
              </w:rPr>
            </w:pPr>
            <w:r>
              <w:rPr>
                <w:rFonts w:asciiTheme="majorBidi" w:hAnsiTheme="majorBidi" w:cstheme="majorBidi" w:hint="eastAsia"/>
                <w:sz w:val="20"/>
                <w:lang w:eastAsia="zh-CN"/>
              </w:rPr>
              <w:t>注</w:t>
            </w:r>
          </w:p>
        </w:tc>
      </w:tr>
      <w:tr w:rsidR="00592216" w:rsidRPr="00D91E99" w:rsidTr="00592216">
        <w:trPr>
          <w:trHeight w:val="20"/>
          <w:jc w:val="center"/>
        </w:trPr>
        <w:tc>
          <w:tcPr>
            <w:tcW w:w="1214" w:type="dxa"/>
            <w:vMerge w:val="restart"/>
            <w:tcBorders>
              <w:top w:val="nil"/>
              <w:left w:val="single" w:sz="4" w:space="0" w:color="auto"/>
              <w:right w:val="single" w:sz="4" w:space="0" w:color="auto"/>
            </w:tcBorders>
            <w:shd w:val="clear" w:color="auto" w:fill="auto"/>
          </w:tcPr>
          <w:p w:rsidR="00592216" w:rsidRPr="00D91E99" w:rsidRDefault="00592216" w:rsidP="00592216">
            <w:pPr>
              <w:pStyle w:val="Tabletext"/>
              <w:rPr>
                <w:sz w:val="20"/>
              </w:rPr>
            </w:pPr>
            <w:r w:rsidRPr="00D91E99">
              <w:rPr>
                <w:rFonts w:asciiTheme="majorBidi" w:hAnsiTheme="majorBidi" w:cstheme="majorBidi"/>
                <w:sz w:val="20"/>
              </w:rPr>
              <w:t>CA_1C</w:t>
            </w:r>
          </w:p>
        </w:tc>
        <w:tc>
          <w:tcPr>
            <w:tcW w:w="2748"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rPr>
                <w:sz w:val="20"/>
              </w:rPr>
            </w:pPr>
            <w:r w:rsidRPr="00D91E99">
              <w:rPr>
                <w:rFonts w:asciiTheme="majorBidi" w:hAnsiTheme="majorBidi" w:cstheme="majorBidi"/>
                <w:sz w:val="20"/>
              </w:rPr>
              <w:t>E-UTRA</w:t>
            </w:r>
            <w:r>
              <w:rPr>
                <w:rFonts w:asciiTheme="majorBidi" w:hAnsiTheme="majorBidi" w:cstheme="majorBidi"/>
                <w:sz w:val="20"/>
              </w:rPr>
              <w:t>频段</w:t>
            </w:r>
            <w:r w:rsidRPr="00D91E99">
              <w:rPr>
                <w:rFonts w:asciiTheme="majorBidi" w:hAnsiTheme="majorBidi" w:cstheme="majorBidi"/>
                <w:sz w:val="20"/>
              </w:rPr>
              <w:t>1, 3, 7, 8, 9, 11, 18, 19, 20, 21, 22, 26, 27, 28, 31, 38, 40, 41, 42, 43, 44</w:t>
            </w:r>
          </w:p>
        </w:tc>
        <w:tc>
          <w:tcPr>
            <w:tcW w:w="1073"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jc w:val="right"/>
              <w:rPr>
                <w:sz w:val="20"/>
              </w:rPr>
            </w:pPr>
            <w:r w:rsidRPr="00D91E99">
              <w:rPr>
                <w:rFonts w:asciiTheme="majorBidi" w:hAnsiTheme="majorBidi" w:cstheme="majorBidi"/>
                <w:sz w:val="20"/>
              </w:rPr>
              <w:t>F</w:t>
            </w:r>
            <w:r w:rsidRPr="00D91E99">
              <w:rPr>
                <w:rFonts w:asciiTheme="majorBidi" w:hAnsiTheme="majorBidi" w:cstheme="majorBidi"/>
                <w:sz w:val="20"/>
                <w:vertAlign w:val="subscript"/>
              </w:rPr>
              <w:t>DL_low</w:t>
            </w:r>
            <w:r w:rsidRPr="00D91E99">
              <w:rPr>
                <w:rFonts w:asciiTheme="majorBidi" w:hAnsiTheme="majorBidi" w:cstheme="majorBidi"/>
                <w:sz w:val="20"/>
              </w:rPr>
              <w:t xml:space="preserve"> </w:t>
            </w:r>
          </w:p>
        </w:tc>
        <w:tc>
          <w:tcPr>
            <w:tcW w:w="423"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jc w:val="center"/>
              <w:rPr>
                <w:sz w:val="20"/>
              </w:rPr>
            </w:pPr>
            <w:r w:rsidRPr="00D91E99">
              <w:rPr>
                <w:rFonts w:asciiTheme="majorBidi" w:hAnsiTheme="majorBidi" w:cstheme="majorBidi"/>
                <w:sz w:val="20"/>
              </w:rPr>
              <w:t>−</w:t>
            </w:r>
          </w:p>
        </w:tc>
        <w:tc>
          <w:tcPr>
            <w:tcW w:w="1060"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rPr>
                <w:sz w:val="20"/>
              </w:rPr>
            </w:pPr>
            <w:r w:rsidRPr="00D91E99">
              <w:rPr>
                <w:rFonts w:asciiTheme="majorBidi" w:hAnsiTheme="majorBidi" w:cstheme="majorBidi"/>
                <w:sz w:val="20"/>
              </w:rPr>
              <w:t>F</w:t>
            </w:r>
            <w:r w:rsidRPr="00D91E99">
              <w:rPr>
                <w:rFonts w:asciiTheme="majorBidi" w:hAnsiTheme="majorBidi" w:cstheme="majorBidi"/>
                <w:sz w:val="20"/>
                <w:vertAlign w:val="subscript"/>
              </w:rPr>
              <w:t>DL_high</w:t>
            </w:r>
          </w:p>
        </w:tc>
        <w:tc>
          <w:tcPr>
            <w:tcW w:w="1277" w:type="dxa"/>
            <w:tcBorders>
              <w:top w:val="nil"/>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sz w:val="20"/>
              </w:rPr>
            </w:pPr>
            <w:r w:rsidRPr="00D91E99">
              <w:rPr>
                <w:rFonts w:asciiTheme="majorBidi" w:hAnsiTheme="majorBidi" w:cstheme="majorBidi"/>
                <w:sz w:val="20"/>
              </w:rPr>
              <w:t>−50</w:t>
            </w:r>
          </w:p>
        </w:tc>
        <w:tc>
          <w:tcPr>
            <w:tcW w:w="851" w:type="dxa"/>
            <w:tcBorders>
              <w:top w:val="nil"/>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r w:rsidRPr="00D91E99">
              <w:rPr>
                <w:rFonts w:asciiTheme="majorBidi" w:hAnsiTheme="majorBidi" w:cstheme="majorBidi"/>
                <w:sz w:val="20"/>
              </w:rPr>
              <w:t>1</w:t>
            </w:r>
          </w:p>
        </w:tc>
        <w:tc>
          <w:tcPr>
            <w:tcW w:w="993" w:type="dxa"/>
            <w:tcBorders>
              <w:top w:val="nil"/>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p>
        </w:tc>
      </w:tr>
      <w:tr w:rsidR="00592216" w:rsidRPr="00D91E99" w:rsidTr="00592216">
        <w:trPr>
          <w:trHeight w:val="20"/>
          <w:jc w:val="center"/>
        </w:trPr>
        <w:tc>
          <w:tcPr>
            <w:tcW w:w="1214" w:type="dxa"/>
            <w:vMerge/>
            <w:tcBorders>
              <w:left w:val="single" w:sz="4" w:space="0" w:color="auto"/>
              <w:right w:val="single" w:sz="4" w:space="0" w:color="auto"/>
            </w:tcBorders>
            <w:shd w:val="clear" w:color="auto" w:fill="auto"/>
          </w:tcPr>
          <w:p w:rsidR="00592216" w:rsidRPr="00D91E99" w:rsidRDefault="00592216" w:rsidP="00592216">
            <w:pPr>
              <w:pStyle w:val="Tabletext"/>
              <w:rPr>
                <w:sz w:val="20"/>
              </w:rPr>
            </w:pPr>
          </w:p>
        </w:tc>
        <w:tc>
          <w:tcPr>
            <w:tcW w:w="2748"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rPr>
                <w:sz w:val="20"/>
              </w:rPr>
            </w:pPr>
            <w:r w:rsidRPr="00D91E99">
              <w:rPr>
                <w:rFonts w:asciiTheme="majorBidi" w:hAnsiTheme="majorBidi" w:cstheme="majorBidi"/>
                <w:sz w:val="20"/>
              </w:rPr>
              <w:t>E-UTRA</w:t>
            </w:r>
            <w:r>
              <w:rPr>
                <w:rFonts w:asciiTheme="majorBidi" w:hAnsiTheme="majorBidi" w:cstheme="majorBidi"/>
                <w:sz w:val="20"/>
              </w:rPr>
              <w:t>频段</w:t>
            </w:r>
            <w:r w:rsidRPr="00D91E99">
              <w:rPr>
                <w:rFonts w:asciiTheme="majorBidi" w:hAnsiTheme="majorBidi" w:cstheme="majorBidi"/>
                <w:sz w:val="20"/>
              </w:rPr>
              <w:t>34</w:t>
            </w:r>
          </w:p>
        </w:tc>
        <w:tc>
          <w:tcPr>
            <w:tcW w:w="1073"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jc w:val="right"/>
              <w:rPr>
                <w:sz w:val="20"/>
              </w:rPr>
            </w:pPr>
            <w:r w:rsidRPr="00D91E99">
              <w:rPr>
                <w:rFonts w:asciiTheme="majorBidi" w:hAnsiTheme="majorBidi" w:cstheme="majorBidi"/>
                <w:sz w:val="20"/>
              </w:rPr>
              <w:t>F</w:t>
            </w:r>
            <w:r w:rsidRPr="00D91E99">
              <w:rPr>
                <w:rFonts w:asciiTheme="majorBidi" w:hAnsiTheme="majorBidi" w:cstheme="majorBidi"/>
                <w:sz w:val="20"/>
                <w:vertAlign w:val="subscript"/>
              </w:rPr>
              <w:t>DL_low</w:t>
            </w:r>
            <w:r w:rsidRPr="00D91E99">
              <w:rPr>
                <w:rFonts w:asciiTheme="majorBidi" w:hAnsiTheme="majorBidi" w:cstheme="majorBidi"/>
                <w:sz w:val="20"/>
              </w:rPr>
              <w:t xml:space="preserve"> </w:t>
            </w:r>
          </w:p>
        </w:tc>
        <w:tc>
          <w:tcPr>
            <w:tcW w:w="423"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jc w:val="center"/>
              <w:rPr>
                <w:sz w:val="20"/>
              </w:rPr>
            </w:pPr>
            <w:r w:rsidRPr="00D91E99">
              <w:rPr>
                <w:rFonts w:asciiTheme="majorBidi" w:hAnsiTheme="majorBidi" w:cstheme="majorBidi"/>
                <w:sz w:val="20"/>
              </w:rPr>
              <w:t>−</w:t>
            </w:r>
          </w:p>
        </w:tc>
        <w:tc>
          <w:tcPr>
            <w:tcW w:w="1060"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rPr>
                <w:sz w:val="20"/>
              </w:rPr>
            </w:pPr>
            <w:r w:rsidRPr="00D91E99">
              <w:rPr>
                <w:rFonts w:asciiTheme="majorBidi" w:hAnsiTheme="majorBidi" w:cstheme="majorBidi"/>
                <w:sz w:val="20"/>
              </w:rPr>
              <w:t>F</w:t>
            </w:r>
            <w:r w:rsidRPr="00D91E99">
              <w:rPr>
                <w:rFonts w:asciiTheme="majorBidi" w:hAnsiTheme="majorBidi" w:cstheme="majorBidi"/>
                <w:sz w:val="20"/>
                <w:vertAlign w:val="subscript"/>
              </w:rPr>
              <w:t>DL_high</w:t>
            </w:r>
          </w:p>
        </w:tc>
        <w:tc>
          <w:tcPr>
            <w:tcW w:w="1277" w:type="dxa"/>
            <w:tcBorders>
              <w:top w:val="nil"/>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sz w:val="20"/>
              </w:rPr>
            </w:pPr>
            <w:r w:rsidRPr="00D91E99">
              <w:rPr>
                <w:rFonts w:asciiTheme="majorBidi" w:hAnsiTheme="majorBidi" w:cstheme="majorBidi"/>
                <w:sz w:val="20"/>
              </w:rPr>
              <w:t>−50</w:t>
            </w:r>
          </w:p>
        </w:tc>
        <w:tc>
          <w:tcPr>
            <w:tcW w:w="851" w:type="dxa"/>
            <w:tcBorders>
              <w:top w:val="nil"/>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r w:rsidRPr="00D91E99">
              <w:rPr>
                <w:rFonts w:asciiTheme="majorBidi" w:hAnsiTheme="majorBidi" w:cstheme="majorBidi"/>
                <w:sz w:val="20"/>
              </w:rPr>
              <w:t>1</w:t>
            </w:r>
          </w:p>
        </w:tc>
        <w:tc>
          <w:tcPr>
            <w:tcW w:w="993" w:type="dxa"/>
            <w:tcBorders>
              <w:top w:val="nil"/>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r w:rsidRPr="00D91E99">
              <w:rPr>
                <w:rFonts w:asciiTheme="majorBidi" w:hAnsiTheme="majorBidi" w:cstheme="majorBidi"/>
                <w:sz w:val="20"/>
              </w:rPr>
              <w:t>4, 6, 7</w:t>
            </w:r>
          </w:p>
        </w:tc>
      </w:tr>
      <w:tr w:rsidR="00592216" w:rsidRPr="00D91E99" w:rsidTr="00592216">
        <w:trPr>
          <w:trHeight w:val="20"/>
          <w:jc w:val="center"/>
        </w:trPr>
        <w:tc>
          <w:tcPr>
            <w:tcW w:w="1214" w:type="dxa"/>
            <w:vMerge/>
            <w:tcBorders>
              <w:left w:val="single" w:sz="4" w:space="0" w:color="auto"/>
              <w:right w:val="single" w:sz="4" w:space="0" w:color="auto"/>
            </w:tcBorders>
            <w:shd w:val="clear" w:color="auto" w:fill="auto"/>
          </w:tcPr>
          <w:p w:rsidR="00592216" w:rsidRPr="00D91E99" w:rsidRDefault="00592216" w:rsidP="00592216">
            <w:pPr>
              <w:pStyle w:val="Tabletext"/>
              <w:rPr>
                <w:sz w:val="20"/>
              </w:rPr>
            </w:pPr>
          </w:p>
        </w:tc>
        <w:tc>
          <w:tcPr>
            <w:tcW w:w="2748"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rPr>
                <w:sz w:val="20"/>
              </w:rPr>
            </w:pPr>
            <w:r>
              <w:rPr>
                <w:rFonts w:asciiTheme="majorBidi" w:hAnsiTheme="majorBidi" w:cstheme="majorBidi"/>
                <w:sz w:val="20"/>
              </w:rPr>
              <w:t>频率范围</w:t>
            </w:r>
          </w:p>
        </w:tc>
        <w:tc>
          <w:tcPr>
            <w:tcW w:w="1073"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jc w:val="right"/>
              <w:rPr>
                <w:sz w:val="20"/>
              </w:rPr>
            </w:pPr>
            <w:r w:rsidRPr="00D91E99">
              <w:rPr>
                <w:rFonts w:asciiTheme="majorBidi" w:hAnsiTheme="majorBidi" w:cstheme="majorBidi"/>
                <w:sz w:val="20"/>
              </w:rPr>
              <w:t>1 900</w:t>
            </w:r>
          </w:p>
        </w:tc>
        <w:tc>
          <w:tcPr>
            <w:tcW w:w="423"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jc w:val="center"/>
              <w:rPr>
                <w:sz w:val="20"/>
              </w:rPr>
            </w:pPr>
          </w:p>
        </w:tc>
        <w:tc>
          <w:tcPr>
            <w:tcW w:w="1060"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rPr>
                <w:sz w:val="20"/>
              </w:rPr>
            </w:pPr>
            <w:r w:rsidRPr="00D91E99">
              <w:rPr>
                <w:rFonts w:asciiTheme="majorBidi" w:hAnsiTheme="majorBidi" w:cstheme="majorBidi"/>
                <w:sz w:val="20"/>
              </w:rPr>
              <w:t>1 915</w:t>
            </w:r>
          </w:p>
        </w:tc>
        <w:tc>
          <w:tcPr>
            <w:tcW w:w="1277" w:type="dxa"/>
            <w:tcBorders>
              <w:top w:val="nil"/>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sz w:val="20"/>
              </w:rPr>
            </w:pPr>
            <w:r w:rsidRPr="00D91E99">
              <w:rPr>
                <w:rFonts w:asciiTheme="majorBidi" w:hAnsiTheme="majorBidi" w:cstheme="majorBidi"/>
                <w:sz w:val="20"/>
              </w:rPr>
              <w:t>−15.5</w:t>
            </w:r>
          </w:p>
        </w:tc>
        <w:tc>
          <w:tcPr>
            <w:tcW w:w="851" w:type="dxa"/>
            <w:tcBorders>
              <w:top w:val="nil"/>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r w:rsidRPr="00D91E99">
              <w:rPr>
                <w:rFonts w:asciiTheme="majorBidi" w:hAnsiTheme="majorBidi" w:cstheme="majorBidi"/>
                <w:sz w:val="20"/>
              </w:rPr>
              <w:t>5</w:t>
            </w:r>
          </w:p>
        </w:tc>
        <w:tc>
          <w:tcPr>
            <w:tcW w:w="993" w:type="dxa"/>
            <w:tcBorders>
              <w:top w:val="nil"/>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r w:rsidRPr="00D91E99">
              <w:rPr>
                <w:rFonts w:asciiTheme="majorBidi" w:hAnsiTheme="majorBidi" w:cstheme="majorBidi"/>
                <w:sz w:val="20"/>
              </w:rPr>
              <w:t>6, 7, 10, 12</w:t>
            </w:r>
          </w:p>
        </w:tc>
      </w:tr>
      <w:tr w:rsidR="00592216" w:rsidRPr="00D91E99" w:rsidTr="00592216">
        <w:trPr>
          <w:trHeight w:val="20"/>
          <w:jc w:val="center"/>
        </w:trPr>
        <w:tc>
          <w:tcPr>
            <w:tcW w:w="1214" w:type="dxa"/>
            <w:vMerge/>
            <w:tcBorders>
              <w:left w:val="single" w:sz="4" w:space="0" w:color="auto"/>
              <w:right w:val="single" w:sz="4" w:space="0" w:color="auto"/>
            </w:tcBorders>
            <w:shd w:val="clear" w:color="auto" w:fill="auto"/>
          </w:tcPr>
          <w:p w:rsidR="00592216" w:rsidRPr="00D91E99" w:rsidRDefault="00592216" w:rsidP="00592216">
            <w:pPr>
              <w:pStyle w:val="Tabletext"/>
              <w:rPr>
                <w:sz w:val="20"/>
              </w:rPr>
            </w:pPr>
          </w:p>
        </w:tc>
        <w:tc>
          <w:tcPr>
            <w:tcW w:w="2748"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rPr>
                <w:sz w:val="20"/>
              </w:rPr>
            </w:pPr>
            <w:r>
              <w:rPr>
                <w:rFonts w:asciiTheme="majorBidi" w:hAnsiTheme="majorBidi" w:cstheme="majorBidi"/>
                <w:sz w:val="20"/>
              </w:rPr>
              <w:t>频率范围</w:t>
            </w:r>
          </w:p>
        </w:tc>
        <w:tc>
          <w:tcPr>
            <w:tcW w:w="1073"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jc w:val="right"/>
              <w:rPr>
                <w:sz w:val="20"/>
              </w:rPr>
            </w:pPr>
            <w:r w:rsidRPr="00D91E99">
              <w:rPr>
                <w:rFonts w:asciiTheme="majorBidi" w:hAnsiTheme="majorBidi" w:cstheme="majorBidi"/>
                <w:sz w:val="20"/>
              </w:rPr>
              <w:t>1 915</w:t>
            </w:r>
          </w:p>
        </w:tc>
        <w:tc>
          <w:tcPr>
            <w:tcW w:w="423"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jc w:val="center"/>
              <w:rPr>
                <w:sz w:val="20"/>
              </w:rPr>
            </w:pPr>
          </w:p>
        </w:tc>
        <w:tc>
          <w:tcPr>
            <w:tcW w:w="1060"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rPr>
                <w:sz w:val="20"/>
              </w:rPr>
            </w:pPr>
            <w:r w:rsidRPr="00D91E99">
              <w:rPr>
                <w:rFonts w:asciiTheme="majorBidi" w:hAnsiTheme="majorBidi" w:cstheme="majorBidi"/>
                <w:sz w:val="20"/>
              </w:rPr>
              <w:t>1 920</w:t>
            </w:r>
          </w:p>
        </w:tc>
        <w:tc>
          <w:tcPr>
            <w:tcW w:w="1277" w:type="dxa"/>
            <w:tcBorders>
              <w:top w:val="nil"/>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sz w:val="20"/>
              </w:rPr>
            </w:pPr>
            <w:r w:rsidRPr="00D91E99">
              <w:rPr>
                <w:rFonts w:asciiTheme="majorBidi" w:hAnsiTheme="majorBidi" w:cstheme="majorBidi"/>
                <w:sz w:val="20"/>
              </w:rPr>
              <w:t>+1.6</w:t>
            </w:r>
          </w:p>
        </w:tc>
        <w:tc>
          <w:tcPr>
            <w:tcW w:w="851" w:type="dxa"/>
            <w:tcBorders>
              <w:top w:val="nil"/>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r w:rsidRPr="00D91E99">
              <w:rPr>
                <w:rFonts w:asciiTheme="majorBidi" w:hAnsiTheme="majorBidi" w:cstheme="majorBidi"/>
                <w:sz w:val="20"/>
              </w:rPr>
              <w:t>5</w:t>
            </w:r>
          </w:p>
        </w:tc>
        <w:tc>
          <w:tcPr>
            <w:tcW w:w="993" w:type="dxa"/>
            <w:tcBorders>
              <w:top w:val="nil"/>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r w:rsidRPr="00D91E99">
              <w:rPr>
                <w:rFonts w:asciiTheme="majorBidi" w:hAnsiTheme="majorBidi" w:cstheme="majorBidi"/>
                <w:sz w:val="20"/>
              </w:rPr>
              <w:t>6, 7, 10, 12</w:t>
            </w:r>
          </w:p>
        </w:tc>
      </w:tr>
      <w:tr w:rsidR="00592216" w:rsidRPr="00D91E99" w:rsidTr="00592216">
        <w:trPr>
          <w:trHeight w:val="20"/>
          <w:jc w:val="center"/>
        </w:trPr>
        <w:tc>
          <w:tcPr>
            <w:tcW w:w="1214" w:type="dxa"/>
            <w:vMerge/>
            <w:tcBorders>
              <w:left w:val="single" w:sz="4" w:space="0" w:color="auto"/>
              <w:right w:val="single" w:sz="4" w:space="0" w:color="auto"/>
            </w:tcBorders>
            <w:shd w:val="clear" w:color="auto" w:fill="auto"/>
          </w:tcPr>
          <w:p w:rsidR="00592216" w:rsidRPr="00D91E99" w:rsidRDefault="00592216" w:rsidP="00592216">
            <w:pPr>
              <w:pStyle w:val="Tabletext"/>
              <w:rPr>
                <w:sz w:val="20"/>
              </w:rPr>
            </w:pPr>
          </w:p>
        </w:tc>
        <w:tc>
          <w:tcPr>
            <w:tcW w:w="2748"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rPr>
                <w:sz w:val="20"/>
              </w:rPr>
            </w:pPr>
            <w:r>
              <w:rPr>
                <w:rFonts w:asciiTheme="majorBidi" w:hAnsiTheme="majorBidi" w:cstheme="majorBidi"/>
                <w:sz w:val="20"/>
              </w:rPr>
              <w:t>频率范围</w:t>
            </w:r>
          </w:p>
        </w:tc>
        <w:tc>
          <w:tcPr>
            <w:tcW w:w="1073"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jc w:val="right"/>
              <w:rPr>
                <w:sz w:val="20"/>
              </w:rPr>
            </w:pPr>
            <w:r w:rsidRPr="00D91E99">
              <w:rPr>
                <w:rFonts w:asciiTheme="majorBidi" w:hAnsiTheme="majorBidi" w:cstheme="majorBidi"/>
                <w:sz w:val="20"/>
              </w:rPr>
              <w:t>1 880</w:t>
            </w:r>
          </w:p>
        </w:tc>
        <w:tc>
          <w:tcPr>
            <w:tcW w:w="423"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jc w:val="center"/>
              <w:rPr>
                <w:sz w:val="20"/>
              </w:rPr>
            </w:pPr>
          </w:p>
        </w:tc>
        <w:tc>
          <w:tcPr>
            <w:tcW w:w="1060"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rPr>
                <w:sz w:val="20"/>
              </w:rPr>
            </w:pPr>
            <w:r w:rsidRPr="00D91E99">
              <w:rPr>
                <w:rFonts w:asciiTheme="majorBidi" w:hAnsiTheme="majorBidi" w:cstheme="majorBidi"/>
                <w:sz w:val="20"/>
              </w:rPr>
              <w:t>1 895</w:t>
            </w:r>
          </w:p>
        </w:tc>
        <w:tc>
          <w:tcPr>
            <w:tcW w:w="1277" w:type="dxa"/>
            <w:tcBorders>
              <w:top w:val="nil"/>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sz w:val="20"/>
              </w:rPr>
            </w:pPr>
            <w:r w:rsidRPr="00D91E99">
              <w:rPr>
                <w:rFonts w:asciiTheme="majorBidi" w:hAnsiTheme="majorBidi" w:cstheme="majorBidi"/>
                <w:sz w:val="20"/>
              </w:rPr>
              <w:t>−40</w:t>
            </w:r>
          </w:p>
        </w:tc>
        <w:tc>
          <w:tcPr>
            <w:tcW w:w="851" w:type="dxa"/>
            <w:tcBorders>
              <w:top w:val="nil"/>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r w:rsidRPr="00D91E99">
              <w:rPr>
                <w:rFonts w:asciiTheme="majorBidi" w:hAnsiTheme="majorBidi" w:cstheme="majorBidi"/>
                <w:sz w:val="20"/>
              </w:rPr>
              <w:t>1</w:t>
            </w:r>
          </w:p>
        </w:tc>
        <w:tc>
          <w:tcPr>
            <w:tcW w:w="993" w:type="dxa"/>
            <w:tcBorders>
              <w:top w:val="nil"/>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r w:rsidRPr="00D91E99">
              <w:rPr>
                <w:rFonts w:asciiTheme="majorBidi" w:hAnsiTheme="majorBidi" w:cstheme="majorBidi"/>
                <w:sz w:val="20"/>
              </w:rPr>
              <w:t>7, 10</w:t>
            </w:r>
          </w:p>
        </w:tc>
      </w:tr>
      <w:tr w:rsidR="00592216" w:rsidRPr="00D91E99" w:rsidTr="00592216">
        <w:trPr>
          <w:trHeight w:val="20"/>
          <w:jc w:val="center"/>
        </w:trPr>
        <w:tc>
          <w:tcPr>
            <w:tcW w:w="1214" w:type="dxa"/>
            <w:vMerge/>
            <w:tcBorders>
              <w:left w:val="single" w:sz="4" w:space="0" w:color="auto"/>
              <w:right w:val="single" w:sz="4" w:space="0" w:color="auto"/>
            </w:tcBorders>
            <w:shd w:val="clear" w:color="auto" w:fill="auto"/>
          </w:tcPr>
          <w:p w:rsidR="00592216" w:rsidRPr="00D91E99" w:rsidRDefault="00592216" w:rsidP="00592216">
            <w:pPr>
              <w:pStyle w:val="Tabletext"/>
              <w:rPr>
                <w:sz w:val="20"/>
              </w:rPr>
            </w:pPr>
          </w:p>
        </w:tc>
        <w:tc>
          <w:tcPr>
            <w:tcW w:w="2748"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rPr>
                <w:sz w:val="20"/>
              </w:rPr>
            </w:pPr>
            <w:r>
              <w:rPr>
                <w:rFonts w:asciiTheme="majorBidi" w:hAnsiTheme="majorBidi" w:cstheme="majorBidi"/>
                <w:sz w:val="20"/>
              </w:rPr>
              <w:t>频率范围</w:t>
            </w:r>
          </w:p>
        </w:tc>
        <w:tc>
          <w:tcPr>
            <w:tcW w:w="1073"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jc w:val="right"/>
              <w:rPr>
                <w:sz w:val="20"/>
              </w:rPr>
            </w:pPr>
            <w:r w:rsidRPr="00D91E99">
              <w:rPr>
                <w:rFonts w:asciiTheme="majorBidi" w:hAnsiTheme="majorBidi" w:cstheme="majorBidi"/>
                <w:sz w:val="20"/>
              </w:rPr>
              <w:t>1 895</w:t>
            </w:r>
          </w:p>
        </w:tc>
        <w:tc>
          <w:tcPr>
            <w:tcW w:w="423"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jc w:val="center"/>
              <w:rPr>
                <w:sz w:val="20"/>
              </w:rPr>
            </w:pPr>
          </w:p>
        </w:tc>
        <w:tc>
          <w:tcPr>
            <w:tcW w:w="1060"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rPr>
                <w:sz w:val="20"/>
              </w:rPr>
            </w:pPr>
            <w:r w:rsidRPr="00D91E99">
              <w:rPr>
                <w:rFonts w:asciiTheme="majorBidi" w:hAnsiTheme="majorBidi" w:cstheme="majorBidi"/>
                <w:sz w:val="20"/>
              </w:rPr>
              <w:t>1 915</w:t>
            </w:r>
          </w:p>
        </w:tc>
        <w:tc>
          <w:tcPr>
            <w:tcW w:w="1277" w:type="dxa"/>
            <w:tcBorders>
              <w:top w:val="nil"/>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sz w:val="20"/>
              </w:rPr>
            </w:pPr>
            <w:r w:rsidRPr="00D91E99">
              <w:rPr>
                <w:rFonts w:asciiTheme="majorBidi" w:hAnsiTheme="majorBidi" w:cstheme="majorBidi"/>
                <w:sz w:val="20"/>
              </w:rPr>
              <w:t>−15.5</w:t>
            </w:r>
          </w:p>
        </w:tc>
        <w:tc>
          <w:tcPr>
            <w:tcW w:w="851" w:type="dxa"/>
            <w:tcBorders>
              <w:top w:val="nil"/>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r w:rsidRPr="00D91E99">
              <w:rPr>
                <w:rFonts w:asciiTheme="majorBidi" w:hAnsiTheme="majorBidi" w:cstheme="majorBidi"/>
                <w:sz w:val="20"/>
              </w:rPr>
              <w:t>5</w:t>
            </w:r>
          </w:p>
        </w:tc>
        <w:tc>
          <w:tcPr>
            <w:tcW w:w="993" w:type="dxa"/>
            <w:tcBorders>
              <w:top w:val="nil"/>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r w:rsidRPr="00D91E99">
              <w:rPr>
                <w:rFonts w:asciiTheme="majorBidi" w:hAnsiTheme="majorBidi" w:cstheme="majorBidi"/>
                <w:sz w:val="20"/>
              </w:rPr>
              <w:t>6, 7, 10, 12</w:t>
            </w:r>
          </w:p>
        </w:tc>
      </w:tr>
      <w:tr w:rsidR="00592216" w:rsidRPr="00D91E99" w:rsidTr="00592216">
        <w:trPr>
          <w:trHeight w:val="20"/>
          <w:jc w:val="center"/>
        </w:trPr>
        <w:tc>
          <w:tcPr>
            <w:tcW w:w="1214" w:type="dxa"/>
            <w:vMerge/>
            <w:tcBorders>
              <w:left w:val="single" w:sz="4" w:space="0" w:color="auto"/>
              <w:right w:val="single" w:sz="4" w:space="0" w:color="auto"/>
            </w:tcBorders>
            <w:shd w:val="clear" w:color="auto" w:fill="auto"/>
          </w:tcPr>
          <w:p w:rsidR="00592216" w:rsidRPr="00D91E99" w:rsidRDefault="00592216" w:rsidP="00592216">
            <w:pPr>
              <w:pStyle w:val="Tabletext"/>
              <w:rPr>
                <w:sz w:val="20"/>
              </w:rPr>
            </w:pPr>
          </w:p>
        </w:tc>
        <w:tc>
          <w:tcPr>
            <w:tcW w:w="2748"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rPr>
                <w:sz w:val="20"/>
              </w:rPr>
            </w:pPr>
            <w:r>
              <w:rPr>
                <w:rFonts w:asciiTheme="majorBidi" w:hAnsiTheme="majorBidi" w:cstheme="majorBidi"/>
                <w:sz w:val="20"/>
              </w:rPr>
              <w:t>频率范围</w:t>
            </w:r>
            <w:r w:rsidRPr="00D91E99">
              <w:rPr>
                <w:rFonts w:asciiTheme="majorBidi" w:hAnsiTheme="majorBidi" w:cstheme="majorBidi"/>
                <w:sz w:val="20"/>
              </w:rPr>
              <w:t xml:space="preserve"> </w:t>
            </w:r>
          </w:p>
        </w:tc>
        <w:tc>
          <w:tcPr>
            <w:tcW w:w="1073"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jc w:val="right"/>
              <w:rPr>
                <w:sz w:val="20"/>
              </w:rPr>
            </w:pPr>
            <w:r w:rsidRPr="00D91E99">
              <w:rPr>
                <w:rFonts w:asciiTheme="majorBidi" w:hAnsiTheme="majorBidi" w:cstheme="majorBidi"/>
                <w:sz w:val="20"/>
              </w:rPr>
              <w:t>1 884.5</w:t>
            </w:r>
          </w:p>
        </w:tc>
        <w:tc>
          <w:tcPr>
            <w:tcW w:w="423"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jc w:val="center"/>
              <w:rPr>
                <w:sz w:val="20"/>
              </w:rPr>
            </w:pPr>
            <w:r w:rsidRPr="00D91E99">
              <w:rPr>
                <w:rFonts w:asciiTheme="majorBidi" w:hAnsiTheme="majorBidi" w:cstheme="majorBidi"/>
                <w:sz w:val="20"/>
              </w:rPr>
              <w:t>−</w:t>
            </w:r>
          </w:p>
        </w:tc>
        <w:tc>
          <w:tcPr>
            <w:tcW w:w="1060"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rPr>
                <w:sz w:val="20"/>
              </w:rPr>
            </w:pPr>
            <w:r w:rsidRPr="00D91E99">
              <w:rPr>
                <w:rFonts w:asciiTheme="majorBidi" w:hAnsiTheme="majorBidi" w:cstheme="majorBidi"/>
                <w:sz w:val="20"/>
              </w:rPr>
              <w:t>1 915.7</w:t>
            </w:r>
          </w:p>
        </w:tc>
        <w:tc>
          <w:tcPr>
            <w:tcW w:w="1277" w:type="dxa"/>
            <w:tcBorders>
              <w:top w:val="nil"/>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sz w:val="20"/>
              </w:rPr>
            </w:pPr>
            <w:r w:rsidRPr="00D91E99">
              <w:rPr>
                <w:rFonts w:asciiTheme="majorBidi" w:hAnsiTheme="majorBidi" w:cstheme="majorBidi"/>
                <w:sz w:val="20"/>
              </w:rPr>
              <w:t>−41</w:t>
            </w:r>
          </w:p>
        </w:tc>
        <w:tc>
          <w:tcPr>
            <w:tcW w:w="851" w:type="dxa"/>
            <w:tcBorders>
              <w:top w:val="nil"/>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r w:rsidRPr="00D91E99">
              <w:rPr>
                <w:rFonts w:asciiTheme="majorBidi" w:hAnsiTheme="majorBidi" w:cstheme="majorBidi"/>
                <w:sz w:val="20"/>
              </w:rPr>
              <w:t>0.3</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r w:rsidRPr="00D91E99">
              <w:rPr>
                <w:rFonts w:asciiTheme="majorBidi" w:hAnsiTheme="majorBidi" w:cstheme="majorBidi"/>
                <w:sz w:val="20"/>
              </w:rPr>
              <w:t>4, 5</w:t>
            </w:r>
          </w:p>
        </w:tc>
      </w:tr>
      <w:tr w:rsidR="00592216" w:rsidRPr="00D91E99" w:rsidTr="00592216">
        <w:trPr>
          <w:trHeight w:val="20"/>
          <w:jc w:val="center"/>
        </w:trPr>
        <w:tc>
          <w:tcPr>
            <w:tcW w:w="1214" w:type="dxa"/>
            <w:vMerge/>
            <w:tcBorders>
              <w:left w:val="single" w:sz="4" w:space="0" w:color="auto"/>
              <w:bottom w:val="single" w:sz="4" w:space="0" w:color="auto"/>
              <w:right w:val="single" w:sz="4" w:space="0" w:color="auto"/>
            </w:tcBorders>
            <w:shd w:val="clear" w:color="auto" w:fill="auto"/>
          </w:tcPr>
          <w:p w:rsidR="00592216" w:rsidRPr="00D91E99" w:rsidRDefault="00592216" w:rsidP="00592216">
            <w:pPr>
              <w:pStyle w:val="Tabletext"/>
              <w:rPr>
                <w:sz w:val="20"/>
              </w:rPr>
            </w:pPr>
          </w:p>
        </w:tc>
        <w:tc>
          <w:tcPr>
            <w:tcW w:w="2748"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rPr>
                <w:rFonts w:asciiTheme="majorBidi" w:hAnsiTheme="majorBidi" w:cstheme="majorBidi"/>
                <w:sz w:val="20"/>
              </w:rPr>
            </w:pPr>
            <w:r>
              <w:rPr>
                <w:rFonts w:asciiTheme="majorBidi" w:hAnsiTheme="majorBidi" w:cstheme="majorBidi"/>
                <w:sz w:val="20"/>
              </w:rPr>
              <w:t>频率范围</w:t>
            </w:r>
          </w:p>
        </w:tc>
        <w:tc>
          <w:tcPr>
            <w:tcW w:w="1073"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jc w:val="right"/>
              <w:rPr>
                <w:rFonts w:asciiTheme="majorBidi" w:hAnsiTheme="majorBidi" w:cstheme="majorBidi"/>
                <w:sz w:val="20"/>
              </w:rPr>
            </w:pPr>
            <w:r w:rsidRPr="00D91E99">
              <w:rPr>
                <w:rFonts w:asciiTheme="majorBidi" w:hAnsiTheme="majorBidi" w:cstheme="majorBidi"/>
                <w:sz w:val="20"/>
              </w:rPr>
              <w:t>1 839.9</w:t>
            </w:r>
          </w:p>
        </w:tc>
        <w:tc>
          <w:tcPr>
            <w:tcW w:w="423"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jc w:val="center"/>
              <w:rPr>
                <w:rFonts w:asciiTheme="majorBidi" w:hAnsiTheme="majorBidi" w:cstheme="majorBidi"/>
                <w:sz w:val="20"/>
              </w:rPr>
            </w:pPr>
            <w:r w:rsidRPr="00D91E99">
              <w:rPr>
                <w:rFonts w:asciiTheme="majorBidi" w:hAnsiTheme="majorBidi" w:cstheme="majorBidi"/>
                <w:sz w:val="20"/>
              </w:rPr>
              <w:t>−</w:t>
            </w:r>
          </w:p>
        </w:tc>
        <w:tc>
          <w:tcPr>
            <w:tcW w:w="1060"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rPr>
                <w:rFonts w:asciiTheme="majorBidi" w:hAnsiTheme="majorBidi" w:cstheme="majorBidi"/>
                <w:sz w:val="20"/>
              </w:rPr>
            </w:pPr>
            <w:r w:rsidRPr="00D91E99">
              <w:rPr>
                <w:rFonts w:asciiTheme="majorBidi" w:hAnsiTheme="majorBidi" w:cstheme="majorBidi"/>
                <w:sz w:val="20"/>
              </w:rPr>
              <w:t>1 879.9</w:t>
            </w:r>
          </w:p>
        </w:tc>
        <w:tc>
          <w:tcPr>
            <w:tcW w:w="1277" w:type="dxa"/>
            <w:tcBorders>
              <w:top w:val="nil"/>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rFonts w:asciiTheme="majorBidi" w:hAnsiTheme="majorBidi" w:cstheme="majorBidi"/>
                <w:sz w:val="20"/>
              </w:rPr>
            </w:pPr>
            <w:r w:rsidRPr="00D91E99">
              <w:rPr>
                <w:rFonts w:asciiTheme="majorBidi" w:hAnsiTheme="majorBidi" w:cstheme="majorBidi"/>
                <w:sz w:val="20"/>
              </w:rPr>
              <w:t>−50</w:t>
            </w:r>
          </w:p>
        </w:tc>
        <w:tc>
          <w:tcPr>
            <w:tcW w:w="851" w:type="dxa"/>
            <w:tcBorders>
              <w:top w:val="nil"/>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rFonts w:asciiTheme="majorBidi" w:hAnsiTheme="majorBidi" w:cstheme="majorBidi"/>
                <w:sz w:val="20"/>
              </w:rPr>
            </w:pPr>
            <w:r w:rsidRPr="00D91E99">
              <w:rPr>
                <w:rFonts w:asciiTheme="majorBidi" w:hAnsiTheme="majorBidi" w:cstheme="majorBidi"/>
                <w:sz w:val="20"/>
              </w:rPr>
              <w:t>1</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rFonts w:asciiTheme="majorBidi" w:hAnsiTheme="majorBidi" w:cstheme="majorBidi"/>
                <w:sz w:val="20"/>
              </w:rPr>
            </w:pPr>
          </w:p>
        </w:tc>
      </w:tr>
      <w:tr w:rsidR="00592216" w:rsidRPr="00D91E99" w:rsidTr="00592216">
        <w:trPr>
          <w:trHeight w:val="20"/>
          <w:jc w:val="center"/>
        </w:trPr>
        <w:tc>
          <w:tcPr>
            <w:tcW w:w="1214" w:type="dxa"/>
            <w:vMerge w:val="restart"/>
            <w:tcBorders>
              <w:left w:val="single" w:sz="4" w:space="0" w:color="auto"/>
              <w:right w:val="single" w:sz="4" w:space="0" w:color="auto"/>
            </w:tcBorders>
            <w:shd w:val="clear" w:color="auto" w:fill="auto"/>
          </w:tcPr>
          <w:p w:rsidR="00592216" w:rsidRPr="00D91E99" w:rsidRDefault="00592216" w:rsidP="00592216">
            <w:pPr>
              <w:pStyle w:val="Tabletext"/>
              <w:rPr>
                <w:rFonts w:asciiTheme="majorBidi" w:hAnsiTheme="majorBidi" w:cstheme="majorBidi"/>
                <w:sz w:val="20"/>
              </w:rPr>
            </w:pPr>
            <w:r w:rsidRPr="00D91E99">
              <w:rPr>
                <w:rFonts w:asciiTheme="majorBidi" w:hAnsiTheme="majorBidi" w:cstheme="majorBidi"/>
                <w:sz w:val="20"/>
              </w:rPr>
              <w:t>CA_3C</w:t>
            </w:r>
          </w:p>
        </w:tc>
        <w:tc>
          <w:tcPr>
            <w:tcW w:w="2748"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rPr>
                <w:rFonts w:asciiTheme="majorBidi" w:hAnsiTheme="majorBidi" w:cstheme="majorBidi"/>
                <w:sz w:val="20"/>
              </w:rPr>
            </w:pPr>
            <w:r w:rsidRPr="00D91E99">
              <w:rPr>
                <w:rFonts w:asciiTheme="majorBidi" w:hAnsiTheme="majorBidi" w:cstheme="majorBidi"/>
                <w:sz w:val="20"/>
              </w:rPr>
              <w:t>E-UTRA</w:t>
            </w:r>
            <w:r>
              <w:rPr>
                <w:rFonts w:asciiTheme="majorBidi" w:hAnsiTheme="majorBidi" w:cstheme="majorBidi"/>
                <w:sz w:val="20"/>
              </w:rPr>
              <w:t>频段</w:t>
            </w:r>
            <w:r w:rsidRPr="00D91E99">
              <w:rPr>
                <w:rFonts w:asciiTheme="majorBidi" w:hAnsiTheme="majorBidi" w:cstheme="majorBidi"/>
                <w:sz w:val="20"/>
              </w:rPr>
              <w:t>1, 7, 8, 20, 26, 27, 28, 31, 33, 34, 38, 41, 43, 44</w:t>
            </w:r>
          </w:p>
        </w:tc>
        <w:tc>
          <w:tcPr>
            <w:tcW w:w="1073"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jc w:val="right"/>
              <w:rPr>
                <w:rFonts w:asciiTheme="majorBidi" w:hAnsiTheme="majorBidi" w:cstheme="majorBidi"/>
                <w:sz w:val="20"/>
              </w:rPr>
            </w:pPr>
            <w:r w:rsidRPr="00D91E99">
              <w:rPr>
                <w:rFonts w:asciiTheme="majorBidi" w:hAnsiTheme="majorBidi" w:cstheme="majorBidi"/>
                <w:sz w:val="20"/>
              </w:rPr>
              <w:t>F</w:t>
            </w:r>
            <w:r w:rsidRPr="00D91E99">
              <w:rPr>
                <w:rFonts w:asciiTheme="majorBidi" w:hAnsiTheme="majorBidi" w:cstheme="majorBidi"/>
                <w:sz w:val="20"/>
                <w:vertAlign w:val="subscript"/>
              </w:rPr>
              <w:t>DL_low</w:t>
            </w:r>
            <w:r w:rsidRPr="00D91E99">
              <w:rPr>
                <w:rFonts w:asciiTheme="majorBidi" w:hAnsiTheme="majorBidi" w:cstheme="majorBidi"/>
                <w:sz w:val="20"/>
              </w:rPr>
              <w:t xml:space="preserve"> </w:t>
            </w:r>
          </w:p>
        </w:tc>
        <w:tc>
          <w:tcPr>
            <w:tcW w:w="423"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jc w:val="center"/>
              <w:rPr>
                <w:rFonts w:asciiTheme="majorBidi" w:hAnsiTheme="majorBidi" w:cstheme="majorBidi"/>
                <w:sz w:val="20"/>
              </w:rPr>
            </w:pPr>
            <w:r w:rsidRPr="00D91E99">
              <w:rPr>
                <w:rFonts w:asciiTheme="majorBidi" w:hAnsiTheme="majorBidi" w:cstheme="majorBidi"/>
                <w:sz w:val="20"/>
              </w:rPr>
              <w:t>−</w:t>
            </w:r>
          </w:p>
        </w:tc>
        <w:tc>
          <w:tcPr>
            <w:tcW w:w="1060"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rPr>
                <w:rFonts w:asciiTheme="majorBidi" w:hAnsiTheme="majorBidi" w:cstheme="majorBidi"/>
                <w:sz w:val="20"/>
              </w:rPr>
            </w:pPr>
            <w:r w:rsidRPr="00D91E99">
              <w:rPr>
                <w:rFonts w:asciiTheme="majorBidi" w:hAnsiTheme="majorBidi" w:cstheme="majorBidi"/>
                <w:sz w:val="20"/>
              </w:rPr>
              <w:t>F</w:t>
            </w:r>
            <w:r w:rsidRPr="00D91E99">
              <w:rPr>
                <w:rFonts w:asciiTheme="majorBidi" w:hAnsiTheme="majorBidi" w:cstheme="majorBidi"/>
                <w:sz w:val="20"/>
                <w:vertAlign w:val="subscript"/>
              </w:rPr>
              <w:t>DL_high</w:t>
            </w:r>
          </w:p>
        </w:tc>
        <w:tc>
          <w:tcPr>
            <w:tcW w:w="1277" w:type="dxa"/>
            <w:tcBorders>
              <w:top w:val="nil"/>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rFonts w:asciiTheme="majorBidi" w:hAnsiTheme="majorBidi" w:cstheme="majorBidi"/>
                <w:sz w:val="20"/>
              </w:rPr>
            </w:pPr>
            <w:r w:rsidRPr="00D91E99">
              <w:rPr>
                <w:rFonts w:asciiTheme="majorBidi" w:hAnsiTheme="majorBidi" w:cstheme="majorBidi"/>
                <w:sz w:val="20"/>
              </w:rPr>
              <w:t>−50</w:t>
            </w:r>
          </w:p>
        </w:tc>
        <w:tc>
          <w:tcPr>
            <w:tcW w:w="851" w:type="dxa"/>
            <w:tcBorders>
              <w:top w:val="nil"/>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rFonts w:asciiTheme="majorBidi" w:hAnsiTheme="majorBidi" w:cstheme="majorBidi"/>
                <w:sz w:val="20"/>
              </w:rPr>
            </w:pPr>
            <w:r w:rsidRPr="00D91E99">
              <w:rPr>
                <w:rFonts w:asciiTheme="majorBidi" w:hAnsiTheme="majorBidi" w:cstheme="majorBidi"/>
                <w:sz w:val="20"/>
              </w:rPr>
              <w:t>1</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rFonts w:asciiTheme="majorBidi" w:hAnsiTheme="majorBidi" w:cstheme="majorBidi"/>
                <w:b/>
                <w:noProof/>
                <w:sz w:val="20"/>
              </w:rPr>
            </w:pPr>
          </w:p>
        </w:tc>
      </w:tr>
      <w:tr w:rsidR="00592216" w:rsidRPr="00D91E99" w:rsidTr="00592216">
        <w:trPr>
          <w:trHeight w:val="20"/>
          <w:jc w:val="center"/>
        </w:trPr>
        <w:tc>
          <w:tcPr>
            <w:tcW w:w="1214" w:type="dxa"/>
            <w:vMerge/>
            <w:tcBorders>
              <w:left w:val="single" w:sz="4" w:space="0" w:color="auto"/>
              <w:right w:val="single" w:sz="4" w:space="0" w:color="auto"/>
            </w:tcBorders>
            <w:shd w:val="clear" w:color="auto" w:fill="auto"/>
          </w:tcPr>
          <w:p w:rsidR="00592216" w:rsidRPr="00D91E99" w:rsidRDefault="00592216" w:rsidP="00592216">
            <w:pPr>
              <w:pStyle w:val="Tabletext"/>
              <w:tabs>
                <w:tab w:val="left" w:pos="4536"/>
                <w:tab w:val="left" w:pos="5103"/>
                <w:tab w:val="left" w:pos="5670"/>
              </w:tabs>
              <w:rPr>
                <w:rFonts w:asciiTheme="majorBidi" w:hAnsiTheme="majorBidi" w:cstheme="majorBidi"/>
                <w:sz w:val="20"/>
              </w:rPr>
            </w:pPr>
          </w:p>
        </w:tc>
        <w:tc>
          <w:tcPr>
            <w:tcW w:w="2748"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rPr>
                <w:rFonts w:asciiTheme="majorBidi" w:hAnsiTheme="majorBidi" w:cstheme="majorBidi"/>
                <w:sz w:val="20"/>
              </w:rPr>
            </w:pPr>
            <w:r w:rsidRPr="00D91E99">
              <w:rPr>
                <w:rFonts w:asciiTheme="majorBidi" w:hAnsiTheme="majorBidi" w:cstheme="majorBidi"/>
                <w:sz w:val="20"/>
              </w:rPr>
              <w:t>E-UTRA</w:t>
            </w:r>
            <w:r>
              <w:rPr>
                <w:rFonts w:asciiTheme="majorBidi" w:hAnsiTheme="majorBidi" w:cstheme="majorBidi"/>
                <w:sz w:val="20"/>
              </w:rPr>
              <w:t>频段</w:t>
            </w:r>
            <w:r w:rsidRPr="00D91E99">
              <w:rPr>
                <w:rFonts w:asciiTheme="majorBidi" w:hAnsiTheme="majorBidi" w:cstheme="majorBidi"/>
                <w:sz w:val="20"/>
              </w:rPr>
              <w:t>3</w:t>
            </w:r>
          </w:p>
        </w:tc>
        <w:tc>
          <w:tcPr>
            <w:tcW w:w="1073"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jc w:val="right"/>
              <w:rPr>
                <w:rFonts w:asciiTheme="majorBidi" w:hAnsiTheme="majorBidi" w:cstheme="majorBidi"/>
                <w:sz w:val="20"/>
              </w:rPr>
            </w:pPr>
            <w:r w:rsidRPr="00D91E99">
              <w:rPr>
                <w:rFonts w:asciiTheme="majorBidi" w:hAnsiTheme="majorBidi" w:cstheme="majorBidi"/>
                <w:sz w:val="20"/>
              </w:rPr>
              <w:t>F</w:t>
            </w:r>
            <w:r w:rsidRPr="00D91E99">
              <w:rPr>
                <w:rFonts w:asciiTheme="majorBidi" w:hAnsiTheme="majorBidi" w:cstheme="majorBidi"/>
                <w:sz w:val="20"/>
                <w:vertAlign w:val="subscript"/>
              </w:rPr>
              <w:t>DL_low</w:t>
            </w:r>
            <w:r w:rsidRPr="00D91E99">
              <w:rPr>
                <w:rFonts w:asciiTheme="majorBidi" w:hAnsiTheme="majorBidi" w:cstheme="majorBidi"/>
                <w:sz w:val="20"/>
              </w:rPr>
              <w:t xml:space="preserve"> </w:t>
            </w:r>
          </w:p>
        </w:tc>
        <w:tc>
          <w:tcPr>
            <w:tcW w:w="423"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jc w:val="center"/>
              <w:rPr>
                <w:rFonts w:asciiTheme="majorBidi" w:hAnsiTheme="majorBidi" w:cstheme="majorBidi"/>
                <w:sz w:val="20"/>
              </w:rPr>
            </w:pPr>
            <w:r w:rsidRPr="00D91E99">
              <w:rPr>
                <w:rFonts w:asciiTheme="majorBidi" w:hAnsiTheme="majorBidi" w:cstheme="majorBidi"/>
                <w:sz w:val="20"/>
              </w:rPr>
              <w:t>−</w:t>
            </w:r>
          </w:p>
        </w:tc>
        <w:tc>
          <w:tcPr>
            <w:tcW w:w="1060"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rPr>
                <w:rFonts w:asciiTheme="majorBidi" w:hAnsiTheme="majorBidi" w:cstheme="majorBidi"/>
                <w:sz w:val="20"/>
              </w:rPr>
            </w:pPr>
            <w:r w:rsidRPr="00D91E99">
              <w:rPr>
                <w:rFonts w:asciiTheme="majorBidi" w:hAnsiTheme="majorBidi" w:cstheme="majorBidi"/>
                <w:sz w:val="20"/>
              </w:rPr>
              <w:t>F</w:t>
            </w:r>
            <w:r w:rsidRPr="00D91E99">
              <w:rPr>
                <w:rFonts w:asciiTheme="majorBidi" w:hAnsiTheme="majorBidi" w:cstheme="majorBidi"/>
                <w:sz w:val="20"/>
                <w:vertAlign w:val="subscript"/>
              </w:rPr>
              <w:t>DL_high</w:t>
            </w:r>
          </w:p>
        </w:tc>
        <w:tc>
          <w:tcPr>
            <w:tcW w:w="1277" w:type="dxa"/>
            <w:tcBorders>
              <w:top w:val="nil"/>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rFonts w:asciiTheme="majorBidi" w:hAnsiTheme="majorBidi" w:cstheme="majorBidi"/>
                <w:sz w:val="20"/>
              </w:rPr>
            </w:pPr>
            <w:r w:rsidRPr="00D91E99">
              <w:rPr>
                <w:rFonts w:asciiTheme="majorBidi" w:hAnsiTheme="majorBidi" w:cstheme="majorBidi"/>
                <w:sz w:val="20"/>
              </w:rPr>
              <w:t>−50</w:t>
            </w:r>
          </w:p>
        </w:tc>
        <w:tc>
          <w:tcPr>
            <w:tcW w:w="851" w:type="dxa"/>
            <w:tcBorders>
              <w:top w:val="nil"/>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rFonts w:asciiTheme="majorBidi" w:hAnsiTheme="majorBidi" w:cstheme="majorBidi"/>
                <w:sz w:val="20"/>
              </w:rPr>
            </w:pPr>
            <w:r w:rsidRPr="00D91E99">
              <w:rPr>
                <w:rFonts w:asciiTheme="majorBidi" w:hAnsiTheme="majorBidi" w:cstheme="majorBidi"/>
                <w:sz w:val="20"/>
              </w:rPr>
              <w:t>1</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rFonts w:asciiTheme="majorBidi" w:hAnsiTheme="majorBidi" w:cstheme="majorBidi"/>
                <w:b/>
                <w:sz w:val="20"/>
              </w:rPr>
            </w:pPr>
            <w:r w:rsidRPr="00D91E99">
              <w:rPr>
                <w:rFonts w:asciiTheme="majorBidi" w:hAnsiTheme="majorBidi" w:cstheme="majorBidi"/>
                <w:sz w:val="20"/>
              </w:rPr>
              <w:t>10</w:t>
            </w:r>
          </w:p>
        </w:tc>
      </w:tr>
      <w:tr w:rsidR="00592216" w:rsidRPr="00D91E99" w:rsidTr="00592216">
        <w:trPr>
          <w:trHeight w:val="20"/>
          <w:jc w:val="center"/>
        </w:trPr>
        <w:tc>
          <w:tcPr>
            <w:tcW w:w="1214" w:type="dxa"/>
            <w:vMerge/>
            <w:tcBorders>
              <w:left w:val="single" w:sz="4" w:space="0" w:color="auto"/>
              <w:bottom w:val="single" w:sz="4" w:space="0" w:color="auto"/>
              <w:right w:val="single" w:sz="4" w:space="0" w:color="auto"/>
            </w:tcBorders>
            <w:shd w:val="clear" w:color="auto" w:fill="auto"/>
          </w:tcPr>
          <w:p w:rsidR="00592216" w:rsidRPr="00D91E99" w:rsidRDefault="00592216" w:rsidP="00592216">
            <w:pPr>
              <w:pStyle w:val="Tabletext"/>
              <w:tabs>
                <w:tab w:val="left" w:pos="4536"/>
                <w:tab w:val="left" w:pos="5103"/>
                <w:tab w:val="left" w:pos="5670"/>
              </w:tabs>
              <w:rPr>
                <w:rFonts w:asciiTheme="majorBidi" w:hAnsiTheme="majorBidi" w:cstheme="majorBidi"/>
                <w:sz w:val="20"/>
              </w:rPr>
            </w:pPr>
          </w:p>
        </w:tc>
        <w:tc>
          <w:tcPr>
            <w:tcW w:w="2748"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rPr>
                <w:rFonts w:asciiTheme="majorBidi" w:hAnsiTheme="majorBidi" w:cstheme="majorBidi"/>
                <w:sz w:val="20"/>
              </w:rPr>
            </w:pPr>
            <w:r w:rsidRPr="00D91E99">
              <w:rPr>
                <w:rFonts w:asciiTheme="majorBidi" w:hAnsiTheme="majorBidi" w:cstheme="majorBidi"/>
                <w:sz w:val="20"/>
              </w:rPr>
              <w:t>E-UTRA</w:t>
            </w:r>
            <w:r>
              <w:rPr>
                <w:rFonts w:asciiTheme="majorBidi" w:hAnsiTheme="majorBidi" w:cstheme="majorBidi"/>
                <w:sz w:val="20"/>
              </w:rPr>
              <w:t>频段</w:t>
            </w:r>
            <w:r w:rsidRPr="00D91E99">
              <w:rPr>
                <w:rFonts w:asciiTheme="majorBidi" w:hAnsiTheme="majorBidi" w:cstheme="majorBidi"/>
                <w:sz w:val="20"/>
              </w:rPr>
              <w:t>22, 42</w:t>
            </w:r>
          </w:p>
        </w:tc>
        <w:tc>
          <w:tcPr>
            <w:tcW w:w="1073"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jc w:val="right"/>
              <w:rPr>
                <w:rFonts w:asciiTheme="majorBidi" w:hAnsiTheme="majorBidi" w:cstheme="majorBidi"/>
                <w:sz w:val="20"/>
              </w:rPr>
            </w:pPr>
            <w:r w:rsidRPr="00D91E99">
              <w:rPr>
                <w:rFonts w:asciiTheme="majorBidi" w:hAnsiTheme="majorBidi" w:cstheme="majorBidi"/>
                <w:sz w:val="20"/>
              </w:rPr>
              <w:t>F</w:t>
            </w:r>
            <w:r w:rsidRPr="00D91E99">
              <w:rPr>
                <w:rFonts w:asciiTheme="majorBidi" w:hAnsiTheme="majorBidi" w:cstheme="majorBidi"/>
                <w:sz w:val="20"/>
                <w:vertAlign w:val="subscript"/>
              </w:rPr>
              <w:t>DL_low</w:t>
            </w:r>
            <w:r w:rsidRPr="00D91E99">
              <w:rPr>
                <w:rFonts w:asciiTheme="majorBidi" w:hAnsiTheme="majorBidi" w:cstheme="majorBidi"/>
                <w:sz w:val="20"/>
              </w:rPr>
              <w:t xml:space="preserve"> </w:t>
            </w:r>
          </w:p>
        </w:tc>
        <w:tc>
          <w:tcPr>
            <w:tcW w:w="423"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jc w:val="center"/>
              <w:rPr>
                <w:rFonts w:asciiTheme="majorBidi" w:hAnsiTheme="majorBidi" w:cstheme="majorBidi"/>
                <w:sz w:val="20"/>
              </w:rPr>
            </w:pPr>
            <w:r w:rsidRPr="00D91E99">
              <w:rPr>
                <w:rFonts w:asciiTheme="majorBidi" w:hAnsiTheme="majorBidi" w:cstheme="majorBidi"/>
                <w:sz w:val="20"/>
              </w:rPr>
              <w:t>−</w:t>
            </w:r>
          </w:p>
        </w:tc>
        <w:tc>
          <w:tcPr>
            <w:tcW w:w="1060" w:type="dxa"/>
            <w:tcBorders>
              <w:top w:val="nil"/>
              <w:left w:val="nil"/>
              <w:bottom w:val="single" w:sz="4" w:space="0" w:color="auto"/>
              <w:right w:val="single" w:sz="4" w:space="0" w:color="auto"/>
            </w:tcBorders>
            <w:shd w:val="clear" w:color="auto" w:fill="auto"/>
            <w:vAlign w:val="bottom"/>
          </w:tcPr>
          <w:p w:rsidR="00592216" w:rsidRPr="00D91E99" w:rsidRDefault="00592216" w:rsidP="00592216">
            <w:pPr>
              <w:pStyle w:val="Tabletext"/>
              <w:rPr>
                <w:rFonts w:asciiTheme="majorBidi" w:hAnsiTheme="majorBidi" w:cstheme="majorBidi"/>
                <w:sz w:val="20"/>
              </w:rPr>
            </w:pPr>
            <w:r w:rsidRPr="00D91E99">
              <w:rPr>
                <w:rFonts w:asciiTheme="majorBidi" w:hAnsiTheme="majorBidi" w:cstheme="majorBidi"/>
                <w:sz w:val="20"/>
              </w:rPr>
              <w:t>F</w:t>
            </w:r>
            <w:r w:rsidRPr="00D91E99">
              <w:rPr>
                <w:rFonts w:asciiTheme="majorBidi" w:hAnsiTheme="majorBidi" w:cstheme="majorBidi"/>
                <w:sz w:val="20"/>
                <w:vertAlign w:val="subscript"/>
              </w:rPr>
              <w:t>DL_high</w:t>
            </w:r>
          </w:p>
        </w:tc>
        <w:tc>
          <w:tcPr>
            <w:tcW w:w="1277" w:type="dxa"/>
            <w:tcBorders>
              <w:top w:val="nil"/>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rFonts w:asciiTheme="majorBidi" w:hAnsiTheme="majorBidi" w:cstheme="majorBidi"/>
                <w:sz w:val="20"/>
              </w:rPr>
            </w:pPr>
            <w:r w:rsidRPr="00D91E99">
              <w:rPr>
                <w:rFonts w:asciiTheme="majorBidi" w:hAnsiTheme="majorBidi" w:cstheme="majorBidi"/>
                <w:sz w:val="20"/>
              </w:rPr>
              <w:t>−50</w:t>
            </w:r>
          </w:p>
        </w:tc>
        <w:tc>
          <w:tcPr>
            <w:tcW w:w="851" w:type="dxa"/>
            <w:tcBorders>
              <w:top w:val="nil"/>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rFonts w:asciiTheme="majorBidi" w:hAnsiTheme="majorBidi" w:cstheme="majorBidi"/>
                <w:sz w:val="20"/>
              </w:rPr>
            </w:pPr>
            <w:r w:rsidRPr="00D91E99">
              <w:rPr>
                <w:rFonts w:asciiTheme="majorBidi" w:hAnsiTheme="majorBidi" w:cstheme="majorBidi"/>
                <w:sz w:val="20"/>
              </w:rPr>
              <w:t>1</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rFonts w:asciiTheme="majorBidi" w:hAnsiTheme="majorBidi" w:cstheme="majorBidi"/>
                <w:b/>
                <w:sz w:val="20"/>
              </w:rPr>
            </w:pPr>
            <w:r w:rsidRPr="00D91E99">
              <w:rPr>
                <w:rFonts w:asciiTheme="majorBidi" w:hAnsiTheme="majorBidi" w:cstheme="majorBidi"/>
                <w:sz w:val="20"/>
              </w:rPr>
              <w:t>2</w:t>
            </w:r>
          </w:p>
        </w:tc>
      </w:tr>
      <w:tr w:rsidR="00592216" w:rsidRPr="00D91E99" w:rsidTr="00592216">
        <w:trPr>
          <w:trHeight w:val="20"/>
          <w:jc w:val="center"/>
        </w:trPr>
        <w:tc>
          <w:tcPr>
            <w:tcW w:w="1214" w:type="dxa"/>
            <w:vMerge w:val="restart"/>
            <w:tcBorders>
              <w:top w:val="single" w:sz="4" w:space="0" w:color="auto"/>
              <w:left w:val="single" w:sz="4" w:space="0" w:color="auto"/>
              <w:right w:val="single" w:sz="4" w:space="0" w:color="auto"/>
            </w:tcBorders>
            <w:shd w:val="clear" w:color="auto" w:fill="auto"/>
          </w:tcPr>
          <w:p w:rsidR="00592216" w:rsidRPr="00D91E99" w:rsidRDefault="00592216" w:rsidP="00592216">
            <w:pPr>
              <w:pStyle w:val="Tabletext"/>
              <w:rPr>
                <w:sz w:val="20"/>
              </w:rPr>
            </w:pPr>
            <w:r w:rsidRPr="00D91E99">
              <w:rPr>
                <w:rFonts w:asciiTheme="majorBidi" w:hAnsiTheme="majorBidi" w:cstheme="majorBidi"/>
                <w:sz w:val="20"/>
                <w:lang w:eastAsia="zh-CN"/>
              </w:rPr>
              <w:t>CA_</w:t>
            </w:r>
            <w:r w:rsidRPr="00D91E99">
              <w:rPr>
                <w:rFonts w:asciiTheme="majorBidi" w:hAnsiTheme="majorBidi" w:cstheme="majorBidi"/>
                <w:sz w:val="20"/>
              </w:rPr>
              <w:t>7</w:t>
            </w:r>
            <w:r w:rsidRPr="00D91E99">
              <w:rPr>
                <w:rFonts w:asciiTheme="majorBidi" w:hAnsiTheme="majorBidi" w:cstheme="majorBidi"/>
                <w:sz w:val="20"/>
                <w:lang w:eastAsia="zh-CN"/>
              </w:rPr>
              <w:t>C</w:t>
            </w:r>
          </w:p>
        </w:tc>
        <w:tc>
          <w:tcPr>
            <w:tcW w:w="2748"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rPr>
                <w:sz w:val="20"/>
              </w:rPr>
            </w:pPr>
            <w:r w:rsidRPr="00D91E99">
              <w:rPr>
                <w:rFonts w:asciiTheme="majorBidi" w:hAnsiTheme="majorBidi" w:cstheme="majorBidi"/>
                <w:sz w:val="20"/>
              </w:rPr>
              <w:t>E-UTRA</w:t>
            </w:r>
            <w:r>
              <w:rPr>
                <w:rFonts w:asciiTheme="majorBidi" w:hAnsiTheme="majorBidi" w:cstheme="majorBidi"/>
                <w:sz w:val="20"/>
              </w:rPr>
              <w:t>频段</w:t>
            </w:r>
            <w:r w:rsidRPr="00D91E99">
              <w:rPr>
                <w:rFonts w:asciiTheme="majorBidi" w:hAnsiTheme="majorBidi" w:cstheme="majorBidi"/>
                <w:sz w:val="20"/>
              </w:rPr>
              <w:t>1, 3, 7, 8, 20, 22, 27, 28, 29, 30, 31, 33, 34, 40, 42, 43</w:t>
            </w:r>
          </w:p>
        </w:tc>
        <w:tc>
          <w:tcPr>
            <w:tcW w:w="1073"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jc w:val="right"/>
              <w:rPr>
                <w:sz w:val="20"/>
              </w:rPr>
            </w:pPr>
            <w:r w:rsidRPr="00D91E99">
              <w:rPr>
                <w:rFonts w:asciiTheme="majorBidi" w:hAnsiTheme="majorBidi" w:cstheme="majorBidi"/>
                <w:sz w:val="20"/>
              </w:rPr>
              <w:t>F</w:t>
            </w:r>
            <w:r w:rsidRPr="00D91E99">
              <w:rPr>
                <w:rFonts w:asciiTheme="majorBidi" w:hAnsiTheme="majorBidi" w:cstheme="majorBidi"/>
                <w:sz w:val="20"/>
                <w:vertAlign w:val="subscript"/>
              </w:rPr>
              <w:t>DL_low</w:t>
            </w:r>
          </w:p>
        </w:tc>
        <w:tc>
          <w:tcPr>
            <w:tcW w:w="423"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jc w:val="center"/>
              <w:rPr>
                <w:sz w:val="20"/>
              </w:rPr>
            </w:pPr>
            <w:r w:rsidRPr="00D91E99">
              <w:rPr>
                <w:rFonts w:asciiTheme="majorBidi" w:hAnsiTheme="majorBidi" w:cstheme="majorBidi"/>
                <w:sz w:val="20"/>
              </w:rPr>
              <w:t>−</w:t>
            </w:r>
          </w:p>
        </w:tc>
        <w:tc>
          <w:tcPr>
            <w:tcW w:w="1060"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rPr>
                <w:sz w:val="20"/>
              </w:rPr>
            </w:pPr>
            <w:r w:rsidRPr="00D91E99">
              <w:rPr>
                <w:rFonts w:asciiTheme="majorBidi" w:hAnsiTheme="majorBidi" w:cstheme="majorBidi"/>
                <w:sz w:val="20"/>
              </w:rPr>
              <w:t>F</w:t>
            </w:r>
            <w:r w:rsidRPr="00D91E99">
              <w:rPr>
                <w:rFonts w:asciiTheme="majorBidi" w:hAnsiTheme="majorBidi" w:cstheme="majorBidi"/>
                <w:sz w:val="20"/>
                <w:vertAlign w:val="subscript"/>
              </w:rPr>
              <w:t>DL_high</w:t>
            </w:r>
          </w:p>
        </w:tc>
        <w:tc>
          <w:tcPr>
            <w:tcW w:w="1277" w:type="dxa"/>
            <w:tcBorders>
              <w:top w:val="single" w:sz="4" w:space="0" w:color="auto"/>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sz w:val="20"/>
              </w:rPr>
            </w:pPr>
            <w:r w:rsidRPr="00D91E99">
              <w:rPr>
                <w:rFonts w:asciiTheme="majorBidi" w:hAnsiTheme="majorBidi" w:cstheme="majorBidi"/>
                <w:sz w:val="20"/>
              </w:rPr>
              <w:t>−50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r w:rsidRPr="00D91E99">
              <w:rPr>
                <w:rFonts w:asciiTheme="majorBidi" w:hAnsiTheme="majorBidi" w:cstheme="majorBidi"/>
                <w:sz w:val="20"/>
              </w:rPr>
              <w:t>1</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p>
        </w:tc>
      </w:tr>
      <w:tr w:rsidR="00592216" w:rsidRPr="00D91E99" w:rsidTr="00592216">
        <w:trPr>
          <w:trHeight w:val="20"/>
          <w:jc w:val="center"/>
        </w:trPr>
        <w:tc>
          <w:tcPr>
            <w:tcW w:w="1214" w:type="dxa"/>
            <w:vMerge/>
            <w:tcBorders>
              <w:left w:val="single" w:sz="4" w:space="0" w:color="auto"/>
              <w:right w:val="single" w:sz="4" w:space="0" w:color="auto"/>
            </w:tcBorders>
            <w:shd w:val="clear" w:color="auto" w:fill="auto"/>
          </w:tcPr>
          <w:p w:rsidR="00592216" w:rsidRPr="00D91E99" w:rsidRDefault="00592216" w:rsidP="00592216">
            <w:pPr>
              <w:pStyle w:val="Tabletext"/>
              <w:rPr>
                <w:sz w:val="20"/>
              </w:rPr>
            </w:pPr>
          </w:p>
        </w:tc>
        <w:tc>
          <w:tcPr>
            <w:tcW w:w="2748"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rPr>
                <w:sz w:val="20"/>
              </w:rPr>
            </w:pPr>
            <w:r>
              <w:rPr>
                <w:rFonts w:asciiTheme="majorBidi" w:hAnsiTheme="majorBidi" w:cstheme="majorBidi"/>
                <w:sz w:val="20"/>
              </w:rPr>
              <w:t>频率范围</w:t>
            </w:r>
          </w:p>
        </w:tc>
        <w:tc>
          <w:tcPr>
            <w:tcW w:w="1073"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jc w:val="right"/>
              <w:rPr>
                <w:sz w:val="20"/>
              </w:rPr>
            </w:pPr>
            <w:r w:rsidRPr="00D91E99">
              <w:rPr>
                <w:rFonts w:asciiTheme="majorBidi" w:hAnsiTheme="majorBidi" w:cstheme="majorBidi"/>
                <w:sz w:val="20"/>
              </w:rPr>
              <w:t>2 570</w:t>
            </w:r>
          </w:p>
        </w:tc>
        <w:tc>
          <w:tcPr>
            <w:tcW w:w="423"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jc w:val="center"/>
              <w:rPr>
                <w:sz w:val="20"/>
              </w:rPr>
            </w:pPr>
            <w:r w:rsidRPr="00D91E99">
              <w:rPr>
                <w:rFonts w:asciiTheme="majorBidi" w:hAnsiTheme="majorBidi" w:cstheme="majorBidi"/>
                <w:sz w:val="20"/>
              </w:rPr>
              <w:t>−</w:t>
            </w:r>
          </w:p>
        </w:tc>
        <w:tc>
          <w:tcPr>
            <w:tcW w:w="1060"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rPr>
                <w:sz w:val="20"/>
              </w:rPr>
            </w:pPr>
            <w:r w:rsidRPr="00D91E99">
              <w:rPr>
                <w:rFonts w:asciiTheme="majorBidi" w:hAnsiTheme="majorBidi" w:cstheme="majorBidi"/>
                <w:sz w:val="20"/>
              </w:rPr>
              <w:t>2 575</w:t>
            </w:r>
          </w:p>
        </w:tc>
        <w:tc>
          <w:tcPr>
            <w:tcW w:w="1277" w:type="dxa"/>
            <w:tcBorders>
              <w:top w:val="single" w:sz="4" w:space="0" w:color="auto"/>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sz w:val="20"/>
              </w:rPr>
            </w:pPr>
            <w:r w:rsidRPr="00D91E99">
              <w:rPr>
                <w:rFonts w:asciiTheme="majorBidi" w:hAnsiTheme="majorBidi" w:cstheme="majorBidi"/>
                <w:sz w:val="20"/>
              </w:rPr>
              <w:t>+1.6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r w:rsidRPr="00D91E99">
              <w:rPr>
                <w:rFonts w:asciiTheme="majorBidi" w:hAnsiTheme="majorBidi" w:cstheme="majorBidi"/>
                <w:sz w:val="20"/>
              </w:rPr>
              <w:t>5</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r w:rsidRPr="00D91E99">
              <w:rPr>
                <w:rFonts w:asciiTheme="majorBidi" w:hAnsiTheme="majorBidi" w:cstheme="majorBidi"/>
                <w:sz w:val="20"/>
              </w:rPr>
              <w:t>8, 12</w:t>
            </w:r>
          </w:p>
        </w:tc>
      </w:tr>
      <w:tr w:rsidR="00592216" w:rsidRPr="00D91E99" w:rsidTr="00592216">
        <w:trPr>
          <w:trHeight w:val="20"/>
          <w:jc w:val="center"/>
        </w:trPr>
        <w:tc>
          <w:tcPr>
            <w:tcW w:w="1214" w:type="dxa"/>
            <w:vMerge/>
            <w:tcBorders>
              <w:left w:val="single" w:sz="4" w:space="0" w:color="auto"/>
              <w:right w:val="single" w:sz="4" w:space="0" w:color="auto"/>
            </w:tcBorders>
            <w:shd w:val="clear" w:color="auto" w:fill="auto"/>
          </w:tcPr>
          <w:p w:rsidR="00592216" w:rsidRPr="00D91E99" w:rsidRDefault="00592216" w:rsidP="00592216">
            <w:pPr>
              <w:pStyle w:val="Tabletext"/>
              <w:rPr>
                <w:sz w:val="20"/>
              </w:rPr>
            </w:pPr>
          </w:p>
        </w:tc>
        <w:tc>
          <w:tcPr>
            <w:tcW w:w="2748"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rPr>
                <w:sz w:val="20"/>
              </w:rPr>
            </w:pPr>
            <w:r>
              <w:rPr>
                <w:rFonts w:asciiTheme="majorBidi" w:hAnsiTheme="majorBidi" w:cstheme="majorBidi"/>
                <w:sz w:val="20"/>
              </w:rPr>
              <w:t>频率范围</w:t>
            </w:r>
          </w:p>
        </w:tc>
        <w:tc>
          <w:tcPr>
            <w:tcW w:w="1073"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jc w:val="right"/>
              <w:rPr>
                <w:sz w:val="20"/>
              </w:rPr>
            </w:pPr>
            <w:r w:rsidRPr="00D91E99">
              <w:rPr>
                <w:rFonts w:asciiTheme="majorBidi" w:hAnsiTheme="majorBidi" w:cstheme="majorBidi"/>
                <w:sz w:val="20"/>
              </w:rPr>
              <w:t>2 575</w:t>
            </w:r>
          </w:p>
        </w:tc>
        <w:tc>
          <w:tcPr>
            <w:tcW w:w="423"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jc w:val="center"/>
              <w:rPr>
                <w:sz w:val="20"/>
              </w:rPr>
            </w:pPr>
            <w:r w:rsidRPr="00D91E99">
              <w:rPr>
                <w:rFonts w:asciiTheme="majorBidi" w:hAnsiTheme="majorBidi" w:cstheme="majorBidi"/>
                <w:sz w:val="20"/>
              </w:rPr>
              <w:t>−</w:t>
            </w:r>
          </w:p>
        </w:tc>
        <w:tc>
          <w:tcPr>
            <w:tcW w:w="1060"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rPr>
                <w:sz w:val="20"/>
              </w:rPr>
            </w:pPr>
            <w:r w:rsidRPr="00D91E99">
              <w:rPr>
                <w:rFonts w:asciiTheme="majorBidi" w:hAnsiTheme="majorBidi" w:cstheme="majorBidi"/>
                <w:sz w:val="20"/>
              </w:rPr>
              <w:t>2 595</w:t>
            </w:r>
          </w:p>
        </w:tc>
        <w:tc>
          <w:tcPr>
            <w:tcW w:w="1277" w:type="dxa"/>
            <w:tcBorders>
              <w:top w:val="single" w:sz="4" w:space="0" w:color="auto"/>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sz w:val="20"/>
              </w:rPr>
            </w:pPr>
            <w:r w:rsidRPr="00D91E99">
              <w:rPr>
                <w:rFonts w:asciiTheme="majorBidi" w:hAnsiTheme="majorBidi" w:cstheme="majorBidi"/>
                <w:sz w:val="20"/>
                <w:lang w:eastAsia="zh-CN"/>
              </w:rPr>
              <w:t>−15.5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r w:rsidRPr="00D91E99">
              <w:rPr>
                <w:rFonts w:asciiTheme="majorBidi" w:hAnsiTheme="majorBidi" w:cstheme="majorBidi"/>
                <w:sz w:val="20"/>
                <w:lang w:eastAsia="zh-CN"/>
              </w:rPr>
              <w:t>5</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r w:rsidRPr="00D91E99">
              <w:rPr>
                <w:rFonts w:asciiTheme="majorBidi" w:hAnsiTheme="majorBidi" w:cstheme="majorBidi"/>
                <w:sz w:val="20"/>
              </w:rPr>
              <w:t>8, 12</w:t>
            </w:r>
          </w:p>
        </w:tc>
      </w:tr>
      <w:tr w:rsidR="00592216" w:rsidRPr="00D91E99" w:rsidTr="00592216">
        <w:trPr>
          <w:trHeight w:val="20"/>
          <w:jc w:val="center"/>
        </w:trPr>
        <w:tc>
          <w:tcPr>
            <w:tcW w:w="1214" w:type="dxa"/>
            <w:vMerge/>
            <w:tcBorders>
              <w:left w:val="single" w:sz="4" w:space="0" w:color="auto"/>
              <w:bottom w:val="single" w:sz="4" w:space="0" w:color="auto"/>
              <w:right w:val="single" w:sz="4" w:space="0" w:color="auto"/>
            </w:tcBorders>
            <w:shd w:val="clear" w:color="auto" w:fill="auto"/>
          </w:tcPr>
          <w:p w:rsidR="00592216" w:rsidRPr="00D91E99" w:rsidRDefault="00592216" w:rsidP="00592216">
            <w:pPr>
              <w:pStyle w:val="Tabletext"/>
              <w:rPr>
                <w:sz w:val="20"/>
              </w:rPr>
            </w:pPr>
          </w:p>
        </w:tc>
        <w:tc>
          <w:tcPr>
            <w:tcW w:w="2748"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rPr>
                <w:sz w:val="20"/>
              </w:rPr>
            </w:pPr>
            <w:r>
              <w:rPr>
                <w:rFonts w:asciiTheme="majorBidi" w:hAnsiTheme="majorBidi" w:cstheme="majorBidi"/>
                <w:sz w:val="20"/>
              </w:rPr>
              <w:t>频率范围</w:t>
            </w:r>
          </w:p>
        </w:tc>
        <w:tc>
          <w:tcPr>
            <w:tcW w:w="1073"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jc w:val="right"/>
              <w:rPr>
                <w:sz w:val="20"/>
              </w:rPr>
            </w:pPr>
            <w:r w:rsidRPr="00D91E99">
              <w:rPr>
                <w:rFonts w:asciiTheme="majorBidi" w:hAnsiTheme="majorBidi" w:cstheme="majorBidi"/>
                <w:sz w:val="20"/>
              </w:rPr>
              <w:t>2 595</w:t>
            </w:r>
          </w:p>
        </w:tc>
        <w:tc>
          <w:tcPr>
            <w:tcW w:w="423"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jc w:val="center"/>
              <w:rPr>
                <w:sz w:val="20"/>
              </w:rPr>
            </w:pPr>
            <w:r w:rsidRPr="00D91E99">
              <w:rPr>
                <w:rFonts w:asciiTheme="majorBidi" w:hAnsiTheme="majorBidi" w:cstheme="majorBidi"/>
                <w:sz w:val="20"/>
              </w:rPr>
              <w:t>−</w:t>
            </w:r>
          </w:p>
        </w:tc>
        <w:tc>
          <w:tcPr>
            <w:tcW w:w="1060"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rPr>
                <w:sz w:val="20"/>
              </w:rPr>
            </w:pPr>
            <w:r w:rsidRPr="00D91E99">
              <w:rPr>
                <w:rFonts w:asciiTheme="majorBidi" w:hAnsiTheme="majorBidi" w:cstheme="majorBidi"/>
                <w:sz w:val="20"/>
              </w:rPr>
              <w:t>2 620</w:t>
            </w:r>
          </w:p>
        </w:tc>
        <w:tc>
          <w:tcPr>
            <w:tcW w:w="1277" w:type="dxa"/>
            <w:tcBorders>
              <w:top w:val="single" w:sz="4" w:space="0" w:color="auto"/>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sz w:val="20"/>
              </w:rPr>
            </w:pPr>
            <w:r w:rsidRPr="00D91E99">
              <w:rPr>
                <w:rFonts w:asciiTheme="majorBidi" w:hAnsiTheme="majorBidi" w:cstheme="majorBidi"/>
                <w:sz w:val="20"/>
                <w:lang w:eastAsia="zh-CN"/>
              </w:rPr>
              <w:t>−40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r w:rsidRPr="00D91E99">
              <w:rPr>
                <w:rFonts w:asciiTheme="majorBidi" w:hAnsiTheme="majorBidi" w:cstheme="majorBidi"/>
                <w:sz w:val="20"/>
              </w:rPr>
              <w:t>1</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r w:rsidRPr="00D91E99">
              <w:rPr>
                <w:rFonts w:asciiTheme="majorBidi" w:hAnsiTheme="majorBidi" w:cstheme="majorBidi"/>
                <w:sz w:val="20"/>
              </w:rPr>
              <w:t>8</w:t>
            </w:r>
          </w:p>
        </w:tc>
      </w:tr>
      <w:tr w:rsidR="00592216" w:rsidRPr="00D91E99" w:rsidTr="00592216">
        <w:trPr>
          <w:trHeight w:val="20"/>
          <w:jc w:val="center"/>
        </w:trPr>
        <w:tc>
          <w:tcPr>
            <w:tcW w:w="1214" w:type="dxa"/>
            <w:vMerge w:val="restart"/>
            <w:tcBorders>
              <w:top w:val="single" w:sz="4" w:space="0" w:color="auto"/>
              <w:left w:val="single" w:sz="4" w:space="0" w:color="auto"/>
              <w:bottom w:val="single" w:sz="4" w:space="0" w:color="auto"/>
              <w:right w:val="single" w:sz="4" w:space="0" w:color="auto"/>
            </w:tcBorders>
            <w:shd w:val="clear" w:color="auto" w:fill="auto"/>
          </w:tcPr>
          <w:p w:rsidR="00592216" w:rsidRPr="00D91E99" w:rsidRDefault="00592216" w:rsidP="00592216">
            <w:pPr>
              <w:pStyle w:val="Tabletext"/>
              <w:rPr>
                <w:sz w:val="20"/>
              </w:rPr>
            </w:pPr>
            <w:r w:rsidRPr="00D91E99">
              <w:rPr>
                <w:rFonts w:asciiTheme="majorBidi" w:hAnsiTheme="majorBidi" w:cstheme="majorBidi"/>
                <w:sz w:val="20"/>
                <w:lang w:eastAsia="zh-CN"/>
              </w:rPr>
              <w:t>CA_38C</w:t>
            </w:r>
          </w:p>
        </w:tc>
        <w:tc>
          <w:tcPr>
            <w:tcW w:w="2748"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rPr>
                <w:sz w:val="20"/>
              </w:rPr>
            </w:pPr>
            <w:r w:rsidRPr="00D91E99">
              <w:rPr>
                <w:rFonts w:asciiTheme="majorBidi" w:hAnsiTheme="majorBidi" w:cstheme="majorBidi"/>
                <w:sz w:val="20"/>
                <w:lang w:eastAsia="zh-CN"/>
              </w:rPr>
              <w:t>E-UTRA</w:t>
            </w:r>
            <w:r>
              <w:rPr>
                <w:rFonts w:asciiTheme="majorBidi" w:hAnsiTheme="majorBidi" w:cstheme="majorBidi"/>
                <w:sz w:val="20"/>
                <w:lang w:eastAsia="zh-CN"/>
              </w:rPr>
              <w:t>频段</w:t>
            </w:r>
            <w:r w:rsidRPr="00D91E99">
              <w:rPr>
                <w:rFonts w:asciiTheme="majorBidi" w:hAnsiTheme="majorBidi" w:cstheme="majorBidi"/>
                <w:sz w:val="20"/>
                <w:lang w:eastAsia="zh-CN"/>
              </w:rPr>
              <w:t>1, 3, 8, 20, 22, 27, 28, 29, 30, 31, 33, 34, 40, 42, 43</w:t>
            </w:r>
          </w:p>
        </w:tc>
        <w:tc>
          <w:tcPr>
            <w:tcW w:w="1073"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jc w:val="right"/>
              <w:rPr>
                <w:sz w:val="20"/>
              </w:rPr>
            </w:pPr>
            <w:r w:rsidRPr="00D91E99">
              <w:rPr>
                <w:rFonts w:asciiTheme="majorBidi" w:hAnsiTheme="majorBidi" w:cstheme="majorBidi"/>
                <w:sz w:val="20"/>
              </w:rPr>
              <w:t>F</w:t>
            </w:r>
            <w:r w:rsidRPr="00D91E99">
              <w:rPr>
                <w:rFonts w:asciiTheme="majorBidi" w:hAnsiTheme="majorBidi" w:cstheme="majorBidi"/>
                <w:sz w:val="20"/>
                <w:vertAlign w:val="subscript"/>
              </w:rPr>
              <w:t>DL_low</w:t>
            </w:r>
          </w:p>
        </w:tc>
        <w:tc>
          <w:tcPr>
            <w:tcW w:w="423"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jc w:val="center"/>
              <w:rPr>
                <w:sz w:val="20"/>
              </w:rPr>
            </w:pPr>
            <w:r w:rsidRPr="00D91E99">
              <w:rPr>
                <w:rFonts w:asciiTheme="majorBidi" w:hAnsiTheme="majorBidi" w:cstheme="majorBidi"/>
                <w:sz w:val="20"/>
              </w:rPr>
              <w:t>−</w:t>
            </w:r>
          </w:p>
        </w:tc>
        <w:tc>
          <w:tcPr>
            <w:tcW w:w="1060"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rPr>
                <w:sz w:val="20"/>
              </w:rPr>
            </w:pPr>
            <w:r w:rsidRPr="00D91E99">
              <w:rPr>
                <w:rFonts w:asciiTheme="majorBidi" w:hAnsiTheme="majorBidi" w:cstheme="majorBidi"/>
                <w:sz w:val="20"/>
              </w:rPr>
              <w:t>F</w:t>
            </w:r>
            <w:r w:rsidRPr="00D91E99">
              <w:rPr>
                <w:rFonts w:asciiTheme="majorBidi" w:hAnsiTheme="majorBidi" w:cstheme="majorBidi"/>
                <w:sz w:val="20"/>
                <w:vertAlign w:val="subscript"/>
              </w:rPr>
              <w:t>DL_high</w:t>
            </w:r>
          </w:p>
        </w:tc>
        <w:tc>
          <w:tcPr>
            <w:tcW w:w="1277" w:type="dxa"/>
            <w:tcBorders>
              <w:top w:val="single" w:sz="4" w:space="0" w:color="auto"/>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sz w:val="20"/>
                <w:lang w:eastAsia="zh-CN"/>
              </w:rPr>
            </w:pPr>
            <w:r w:rsidRPr="00D91E99">
              <w:rPr>
                <w:rFonts w:asciiTheme="majorBidi" w:hAnsiTheme="majorBidi" w:cstheme="majorBidi"/>
                <w:sz w:val="20"/>
              </w:rPr>
              <w:t>−50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r w:rsidRPr="00D91E99">
              <w:rPr>
                <w:rFonts w:asciiTheme="majorBidi" w:hAnsiTheme="majorBidi" w:cstheme="majorBidi"/>
                <w:sz w:val="20"/>
              </w:rPr>
              <w:t>1</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p>
        </w:tc>
      </w:tr>
      <w:tr w:rsidR="00592216" w:rsidRPr="00D91E99" w:rsidTr="00592216">
        <w:trPr>
          <w:trHeight w:val="20"/>
          <w:jc w:val="center"/>
        </w:trPr>
        <w:tc>
          <w:tcPr>
            <w:tcW w:w="1214" w:type="dxa"/>
            <w:vMerge/>
            <w:tcBorders>
              <w:top w:val="single" w:sz="4" w:space="0" w:color="auto"/>
              <w:left w:val="single" w:sz="4" w:space="0" w:color="auto"/>
              <w:bottom w:val="single" w:sz="4" w:space="0" w:color="auto"/>
              <w:right w:val="single" w:sz="4" w:space="0" w:color="auto"/>
            </w:tcBorders>
            <w:shd w:val="clear" w:color="auto" w:fill="auto"/>
          </w:tcPr>
          <w:p w:rsidR="00592216" w:rsidRPr="00D91E99" w:rsidRDefault="00592216" w:rsidP="00592216">
            <w:pPr>
              <w:pStyle w:val="Tabletext"/>
              <w:rPr>
                <w:sz w:val="20"/>
              </w:rPr>
            </w:pPr>
          </w:p>
        </w:tc>
        <w:tc>
          <w:tcPr>
            <w:tcW w:w="2748"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rPr>
                <w:sz w:val="20"/>
              </w:rPr>
            </w:pPr>
            <w:r>
              <w:rPr>
                <w:rFonts w:asciiTheme="majorBidi" w:hAnsiTheme="majorBidi" w:cstheme="majorBidi"/>
                <w:sz w:val="20"/>
              </w:rPr>
              <w:t>频率范围</w:t>
            </w:r>
          </w:p>
        </w:tc>
        <w:tc>
          <w:tcPr>
            <w:tcW w:w="1073"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jc w:val="right"/>
              <w:rPr>
                <w:sz w:val="20"/>
              </w:rPr>
            </w:pPr>
            <w:r w:rsidRPr="00D91E99">
              <w:rPr>
                <w:rFonts w:asciiTheme="majorBidi" w:hAnsiTheme="majorBidi" w:cstheme="majorBidi"/>
                <w:sz w:val="20"/>
                <w:lang w:eastAsia="zh-CN"/>
              </w:rPr>
              <w:t>2 620</w:t>
            </w:r>
          </w:p>
        </w:tc>
        <w:tc>
          <w:tcPr>
            <w:tcW w:w="423"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jc w:val="center"/>
              <w:rPr>
                <w:sz w:val="20"/>
              </w:rPr>
            </w:pPr>
            <w:r w:rsidRPr="00D91E99">
              <w:rPr>
                <w:rFonts w:asciiTheme="majorBidi" w:hAnsiTheme="majorBidi" w:cstheme="majorBidi"/>
                <w:sz w:val="20"/>
                <w:lang w:eastAsia="zh-CN"/>
              </w:rPr>
              <w:t>−</w:t>
            </w:r>
          </w:p>
        </w:tc>
        <w:tc>
          <w:tcPr>
            <w:tcW w:w="1060"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rPr>
                <w:sz w:val="20"/>
              </w:rPr>
            </w:pPr>
            <w:r w:rsidRPr="00D91E99">
              <w:rPr>
                <w:rFonts w:asciiTheme="majorBidi" w:hAnsiTheme="majorBidi" w:cstheme="majorBidi"/>
                <w:sz w:val="20"/>
                <w:lang w:eastAsia="zh-CN"/>
              </w:rPr>
              <w:t>2 645</w:t>
            </w:r>
          </w:p>
        </w:tc>
        <w:tc>
          <w:tcPr>
            <w:tcW w:w="1277" w:type="dxa"/>
            <w:tcBorders>
              <w:top w:val="single" w:sz="4" w:space="0" w:color="auto"/>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sz w:val="20"/>
                <w:lang w:eastAsia="zh-CN"/>
              </w:rPr>
            </w:pPr>
            <w:r w:rsidRPr="00D91E99">
              <w:rPr>
                <w:rFonts w:asciiTheme="majorBidi" w:hAnsiTheme="majorBidi" w:cstheme="majorBidi"/>
                <w:sz w:val="20"/>
                <w:lang w:eastAsia="zh-CN"/>
              </w:rPr>
              <w:t>−15.5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r w:rsidRPr="00D91E99">
              <w:rPr>
                <w:rFonts w:asciiTheme="majorBidi" w:hAnsiTheme="majorBidi" w:cstheme="majorBidi"/>
                <w:sz w:val="20"/>
                <w:lang w:eastAsia="zh-CN"/>
              </w:rPr>
              <w:t>5</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r w:rsidRPr="00D91E99">
              <w:rPr>
                <w:rFonts w:asciiTheme="majorBidi" w:hAnsiTheme="majorBidi" w:cstheme="majorBidi"/>
                <w:sz w:val="20"/>
                <w:lang w:eastAsia="zh-CN"/>
              </w:rPr>
              <w:t>9, 10, 11, 12</w:t>
            </w:r>
          </w:p>
        </w:tc>
      </w:tr>
      <w:tr w:rsidR="00592216" w:rsidRPr="00D91E99" w:rsidTr="00592216">
        <w:trPr>
          <w:trHeight w:val="20"/>
          <w:jc w:val="center"/>
        </w:trPr>
        <w:tc>
          <w:tcPr>
            <w:tcW w:w="1214" w:type="dxa"/>
            <w:vMerge/>
            <w:tcBorders>
              <w:top w:val="single" w:sz="4" w:space="0" w:color="auto"/>
              <w:left w:val="single" w:sz="4" w:space="0" w:color="auto"/>
              <w:bottom w:val="single" w:sz="4" w:space="0" w:color="auto"/>
              <w:right w:val="single" w:sz="4" w:space="0" w:color="auto"/>
            </w:tcBorders>
            <w:shd w:val="clear" w:color="auto" w:fill="auto"/>
          </w:tcPr>
          <w:p w:rsidR="00592216" w:rsidRPr="00D91E99" w:rsidRDefault="00592216" w:rsidP="00592216">
            <w:pPr>
              <w:pStyle w:val="Tabletext"/>
              <w:rPr>
                <w:sz w:val="20"/>
              </w:rPr>
            </w:pPr>
          </w:p>
        </w:tc>
        <w:tc>
          <w:tcPr>
            <w:tcW w:w="2748"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rPr>
                <w:sz w:val="20"/>
              </w:rPr>
            </w:pPr>
            <w:r>
              <w:rPr>
                <w:rFonts w:asciiTheme="majorBidi" w:hAnsiTheme="majorBidi" w:cstheme="majorBidi"/>
                <w:sz w:val="20"/>
              </w:rPr>
              <w:t>频率范围</w:t>
            </w:r>
          </w:p>
        </w:tc>
        <w:tc>
          <w:tcPr>
            <w:tcW w:w="1073"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jc w:val="right"/>
              <w:rPr>
                <w:sz w:val="20"/>
              </w:rPr>
            </w:pPr>
            <w:r w:rsidRPr="00D91E99">
              <w:rPr>
                <w:rFonts w:asciiTheme="majorBidi" w:hAnsiTheme="majorBidi" w:cstheme="majorBidi"/>
                <w:sz w:val="20"/>
                <w:lang w:eastAsia="zh-CN"/>
              </w:rPr>
              <w:t>2 645</w:t>
            </w:r>
          </w:p>
        </w:tc>
        <w:tc>
          <w:tcPr>
            <w:tcW w:w="423"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jc w:val="center"/>
              <w:rPr>
                <w:sz w:val="20"/>
              </w:rPr>
            </w:pPr>
            <w:r w:rsidRPr="00D91E99">
              <w:rPr>
                <w:rFonts w:asciiTheme="majorBidi" w:hAnsiTheme="majorBidi" w:cstheme="majorBidi"/>
                <w:sz w:val="20"/>
                <w:lang w:eastAsia="zh-CN"/>
              </w:rPr>
              <w:t>−</w:t>
            </w:r>
          </w:p>
        </w:tc>
        <w:tc>
          <w:tcPr>
            <w:tcW w:w="1060"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rPr>
                <w:sz w:val="20"/>
              </w:rPr>
            </w:pPr>
            <w:r w:rsidRPr="00D91E99">
              <w:rPr>
                <w:rFonts w:asciiTheme="majorBidi" w:hAnsiTheme="majorBidi" w:cstheme="majorBidi"/>
                <w:sz w:val="20"/>
                <w:lang w:eastAsia="zh-CN"/>
              </w:rPr>
              <w:t>2 690</w:t>
            </w:r>
          </w:p>
        </w:tc>
        <w:tc>
          <w:tcPr>
            <w:tcW w:w="1277" w:type="dxa"/>
            <w:tcBorders>
              <w:top w:val="single" w:sz="4" w:space="0" w:color="auto"/>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sz w:val="20"/>
                <w:lang w:eastAsia="zh-CN"/>
              </w:rPr>
            </w:pPr>
            <w:r w:rsidRPr="00D91E99">
              <w:rPr>
                <w:rFonts w:asciiTheme="majorBidi" w:hAnsiTheme="majorBidi" w:cstheme="majorBidi"/>
                <w:sz w:val="20"/>
                <w:lang w:eastAsia="zh-CN"/>
              </w:rPr>
              <w:t>−40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r w:rsidRPr="00D91E99">
              <w:rPr>
                <w:rFonts w:asciiTheme="majorBidi" w:hAnsiTheme="majorBidi" w:cstheme="majorBidi"/>
                <w:sz w:val="20"/>
                <w:lang w:eastAsia="zh-CN"/>
              </w:rPr>
              <w:t>1</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r w:rsidRPr="00D91E99">
              <w:rPr>
                <w:rFonts w:asciiTheme="majorBidi" w:hAnsiTheme="majorBidi" w:cstheme="majorBidi"/>
                <w:sz w:val="20"/>
                <w:lang w:eastAsia="zh-CN"/>
              </w:rPr>
              <w:t>9, 10,11</w:t>
            </w:r>
          </w:p>
        </w:tc>
      </w:tr>
      <w:tr w:rsidR="00592216" w:rsidRPr="00D91E99" w:rsidTr="00592216">
        <w:trPr>
          <w:trHeight w:val="20"/>
          <w:jc w:val="center"/>
        </w:trPr>
        <w:tc>
          <w:tcPr>
            <w:tcW w:w="1214" w:type="dxa"/>
            <w:vMerge w:val="restart"/>
            <w:tcBorders>
              <w:top w:val="single" w:sz="4" w:space="0" w:color="auto"/>
              <w:left w:val="single" w:sz="4" w:space="0" w:color="auto"/>
              <w:right w:val="single" w:sz="4" w:space="0" w:color="auto"/>
            </w:tcBorders>
            <w:shd w:val="clear" w:color="auto" w:fill="auto"/>
          </w:tcPr>
          <w:p w:rsidR="00592216" w:rsidRPr="00D91E99" w:rsidRDefault="00592216" w:rsidP="00592216">
            <w:pPr>
              <w:pStyle w:val="Tabletext"/>
              <w:rPr>
                <w:sz w:val="20"/>
              </w:rPr>
            </w:pPr>
            <w:r w:rsidRPr="00D91E99">
              <w:rPr>
                <w:rFonts w:cs="Arial"/>
                <w:sz w:val="20"/>
              </w:rPr>
              <w:t>CA_39C</w:t>
            </w:r>
          </w:p>
        </w:tc>
        <w:tc>
          <w:tcPr>
            <w:tcW w:w="2748"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rPr>
                <w:rFonts w:asciiTheme="majorBidi" w:hAnsiTheme="majorBidi" w:cstheme="majorBidi"/>
                <w:sz w:val="20"/>
              </w:rPr>
            </w:pPr>
            <w:r w:rsidRPr="00D91E99">
              <w:rPr>
                <w:rFonts w:cs="Arial"/>
                <w:sz w:val="20"/>
              </w:rPr>
              <w:t>E-UTRA</w:t>
            </w:r>
            <w:r>
              <w:rPr>
                <w:rFonts w:cs="Arial"/>
                <w:sz w:val="20"/>
              </w:rPr>
              <w:t>频段</w:t>
            </w:r>
            <w:r w:rsidRPr="00D91E99">
              <w:rPr>
                <w:rFonts w:cs="Arial"/>
                <w:sz w:val="20"/>
              </w:rPr>
              <w:t>22, 34, 40, 41, 42, 44</w:t>
            </w:r>
          </w:p>
        </w:tc>
        <w:tc>
          <w:tcPr>
            <w:tcW w:w="1073"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jc w:val="right"/>
              <w:rPr>
                <w:rFonts w:asciiTheme="majorBidi" w:hAnsiTheme="majorBidi" w:cstheme="majorBidi"/>
                <w:sz w:val="20"/>
                <w:lang w:eastAsia="zh-CN"/>
              </w:rPr>
            </w:pPr>
            <w:r w:rsidRPr="00D91E99">
              <w:rPr>
                <w:rFonts w:asciiTheme="majorBidi" w:hAnsiTheme="majorBidi" w:cstheme="majorBidi"/>
                <w:sz w:val="20"/>
              </w:rPr>
              <w:t>F</w:t>
            </w:r>
            <w:r w:rsidRPr="00D91E99">
              <w:rPr>
                <w:rFonts w:asciiTheme="majorBidi" w:hAnsiTheme="majorBidi" w:cstheme="majorBidi"/>
                <w:sz w:val="20"/>
                <w:vertAlign w:val="subscript"/>
              </w:rPr>
              <w:t>DL_low</w:t>
            </w:r>
          </w:p>
        </w:tc>
        <w:tc>
          <w:tcPr>
            <w:tcW w:w="423"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jc w:val="center"/>
              <w:rPr>
                <w:rFonts w:asciiTheme="majorBidi" w:hAnsiTheme="majorBidi" w:cstheme="majorBidi"/>
                <w:sz w:val="20"/>
                <w:lang w:eastAsia="zh-CN"/>
              </w:rPr>
            </w:pPr>
            <w:r w:rsidRPr="00D91E99">
              <w:rPr>
                <w:rFonts w:asciiTheme="majorBidi" w:hAnsiTheme="majorBidi" w:cstheme="majorBidi"/>
                <w:sz w:val="20"/>
              </w:rPr>
              <w:t>−</w:t>
            </w:r>
          </w:p>
        </w:tc>
        <w:tc>
          <w:tcPr>
            <w:tcW w:w="1060"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rPr>
                <w:rFonts w:asciiTheme="majorBidi" w:hAnsiTheme="majorBidi" w:cstheme="majorBidi"/>
                <w:sz w:val="20"/>
                <w:lang w:eastAsia="zh-CN"/>
              </w:rPr>
            </w:pPr>
            <w:r w:rsidRPr="00D91E99">
              <w:rPr>
                <w:rFonts w:asciiTheme="majorBidi" w:hAnsiTheme="majorBidi" w:cstheme="majorBidi"/>
                <w:sz w:val="20"/>
              </w:rPr>
              <w:t>F</w:t>
            </w:r>
            <w:r w:rsidRPr="00D91E99">
              <w:rPr>
                <w:rFonts w:asciiTheme="majorBidi" w:hAnsiTheme="majorBidi" w:cstheme="majorBidi"/>
                <w:sz w:val="20"/>
                <w:vertAlign w:val="subscript"/>
              </w:rPr>
              <w:t>DL_high</w:t>
            </w:r>
          </w:p>
        </w:tc>
        <w:tc>
          <w:tcPr>
            <w:tcW w:w="1277" w:type="dxa"/>
            <w:tcBorders>
              <w:top w:val="single" w:sz="4" w:space="0" w:color="auto"/>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rFonts w:asciiTheme="majorBidi" w:hAnsiTheme="majorBidi" w:cstheme="majorBidi"/>
                <w:sz w:val="20"/>
                <w:lang w:eastAsia="zh-CN"/>
              </w:rPr>
            </w:pPr>
            <w:r w:rsidRPr="00D91E99">
              <w:rPr>
                <w:rFonts w:asciiTheme="majorBidi" w:hAnsiTheme="majorBidi" w:cstheme="majorBidi"/>
                <w:sz w:val="20"/>
              </w:rPr>
              <w:t>−50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rFonts w:asciiTheme="majorBidi" w:hAnsiTheme="majorBidi" w:cstheme="majorBidi"/>
                <w:sz w:val="20"/>
                <w:lang w:eastAsia="zh-CN"/>
              </w:rPr>
            </w:pPr>
            <w:r w:rsidRPr="00D91E99">
              <w:rPr>
                <w:rFonts w:asciiTheme="majorBidi" w:hAnsiTheme="majorBidi" w:cstheme="majorBidi"/>
                <w:sz w:val="20"/>
              </w:rPr>
              <w:t>1</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rFonts w:asciiTheme="majorBidi" w:hAnsiTheme="majorBidi" w:cstheme="majorBidi"/>
                <w:sz w:val="20"/>
                <w:lang w:eastAsia="zh-CN"/>
              </w:rPr>
            </w:pPr>
          </w:p>
        </w:tc>
      </w:tr>
      <w:tr w:rsidR="00592216" w:rsidRPr="00D91E99" w:rsidTr="00592216">
        <w:trPr>
          <w:trHeight w:val="20"/>
          <w:jc w:val="center"/>
        </w:trPr>
        <w:tc>
          <w:tcPr>
            <w:tcW w:w="1214" w:type="dxa"/>
            <w:vMerge/>
            <w:tcBorders>
              <w:left w:val="single" w:sz="4" w:space="0" w:color="auto"/>
              <w:right w:val="single" w:sz="4" w:space="0" w:color="auto"/>
            </w:tcBorders>
            <w:shd w:val="clear" w:color="auto" w:fill="auto"/>
          </w:tcPr>
          <w:p w:rsidR="00592216" w:rsidRPr="00D91E99" w:rsidRDefault="00592216" w:rsidP="00592216">
            <w:pPr>
              <w:pStyle w:val="Tabletext"/>
              <w:rPr>
                <w:sz w:val="20"/>
              </w:rPr>
            </w:pPr>
          </w:p>
        </w:tc>
        <w:tc>
          <w:tcPr>
            <w:tcW w:w="2748"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rPr>
                <w:rFonts w:asciiTheme="majorBidi" w:hAnsiTheme="majorBidi" w:cstheme="majorBidi"/>
                <w:sz w:val="20"/>
              </w:rPr>
            </w:pPr>
          </w:p>
        </w:tc>
        <w:tc>
          <w:tcPr>
            <w:tcW w:w="1073"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jc w:val="right"/>
              <w:rPr>
                <w:rFonts w:asciiTheme="majorBidi" w:hAnsiTheme="majorBidi" w:cstheme="majorBidi"/>
                <w:sz w:val="20"/>
                <w:lang w:eastAsia="zh-CN"/>
              </w:rPr>
            </w:pPr>
          </w:p>
        </w:tc>
        <w:tc>
          <w:tcPr>
            <w:tcW w:w="423"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jc w:val="center"/>
              <w:rPr>
                <w:rFonts w:asciiTheme="majorBidi" w:hAnsiTheme="majorBidi" w:cstheme="majorBidi"/>
                <w:sz w:val="20"/>
                <w:lang w:eastAsia="zh-CN"/>
              </w:rPr>
            </w:pPr>
          </w:p>
        </w:tc>
        <w:tc>
          <w:tcPr>
            <w:tcW w:w="1060"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rPr>
                <w:rFonts w:asciiTheme="majorBidi" w:hAnsiTheme="majorBidi" w:cstheme="majorBidi"/>
                <w:sz w:val="20"/>
                <w:lang w:eastAsia="zh-CN"/>
              </w:rPr>
            </w:pPr>
          </w:p>
        </w:tc>
        <w:tc>
          <w:tcPr>
            <w:tcW w:w="1277" w:type="dxa"/>
            <w:tcBorders>
              <w:top w:val="single" w:sz="4" w:space="0" w:color="auto"/>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rFonts w:asciiTheme="majorBidi" w:hAnsiTheme="majorBidi" w:cstheme="majorBidi"/>
                <w:sz w:val="20"/>
                <w:lang w:eastAsia="zh-CN"/>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rFonts w:asciiTheme="majorBidi" w:hAnsiTheme="majorBidi" w:cstheme="majorBidi"/>
                <w:sz w:val="20"/>
                <w:lang w:eastAsia="zh-CN"/>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rFonts w:asciiTheme="majorBidi" w:hAnsiTheme="majorBidi" w:cstheme="majorBidi"/>
                <w:sz w:val="20"/>
                <w:lang w:eastAsia="zh-CN"/>
              </w:rPr>
            </w:pPr>
          </w:p>
        </w:tc>
      </w:tr>
      <w:tr w:rsidR="00592216" w:rsidRPr="00D91E99" w:rsidTr="00592216">
        <w:trPr>
          <w:trHeight w:val="20"/>
          <w:jc w:val="center"/>
        </w:trPr>
        <w:tc>
          <w:tcPr>
            <w:tcW w:w="1214" w:type="dxa"/>
            <w:vMerge/>
            <w:tcBorders>
              <w:left w:val="single" w:sz="4" w:space="0" w:color="auto"/>
              <w:right w:val="single" w:sz="4" w:space="0" w:color="auto"/>
            </w:tcBorders>
            <w:shd w:val="clear" w:color="auto" w:fill="auto"/>
          </w:tcPr>
          <w:p w:rsidR="00592216" w:rsidRPr="00D91E99" w:rsidRDefault="00592216" w:rsidP="00592216">
            <w:pPr>
              <w:pStyle w:val="Tabletext"/>
              <w:rPr>
                <w:sz w:val="20"/>
              </w:rPr>
            </w:pPr>
          </w:p>
        </w:tc>
        <w:tc>
          <w:tcPr>
            <w:tcW w:w="2748"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rPr>
                <w:rFonts w:asciiTheme="majorBidi" w:hAnsiTheme="majorBidi" w:cstheme="majorBidi"/>
                <w:sz w:val="20"/>
              </w:rPr>
            </w:pPr>
          </w:p>
        </w:tc>
        <w:tc>
          <w:tcPr>
            <w:tcW w:w="1073"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jc w:val="right"/>
              <w:rPr>
                <w:rFonts w:asciiTheme="majorBidi" w:hAnsiTheme="majorBidi" w:cstheme="majorBidi"/>
                <w:sz w:val="20"/>
                <w:lang w:eastAsia="zh-CN"/>
              </w:rPr>
            </w:pPr>
          </w:p>
        </w:tc>
        <w:tc>
          <w:tcPr>
            <w:tcW w:w="423"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jc w:val="center"/>
              <w:rPr>
                <w:rFonts w:asciiTheme="majorBidi" w:hAnsiTheme="majorBidi" w:cstheme="majorBidi"/>
                <w:sz w:val="20"/>
                <w:lang w:eastAsia="zh-CN"/>
              </w:rPr>
            </w:pPr>
          </w:p>
        </w:tc>
        <w:tc>
          <w:tcPr>
            <w:tcW w:w="1060"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rPr>
                <w:rFonts w:asciiTheme="majorBidi" w:hAnsiTheme="majorBidi" w:cstheme="majorBidi"/>
                <w:sz w:val="20"/>
                <w:lang w:eastAsia="zh-CN"/>
              </w:rPr>
            </w:pPr>
          </w:p>
        </w:tc>
        <w:tc>
          <w:tcPr>
            <w:tcW w:w="1277" w:type="dxa"/>
            <w:tcBorders>
              <w:top w:val="single" w:sz="4" w:space="0" w:color="auto"/>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rFonts w:asciiTheme="majorBidi" w:hAnsiTheme="majorBidi" w:cstheme="majorBidi"/>
                <w:sz w:val="20"/>
                <w:lang w:eastAsia="zh-CN"/>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rFonts w:asciiTheme="majorBidi" w:hAnsiTheme="majorBidi" w:cstheme="majorBidi"/>
                <w:sz w:val="20"/>
                <w:lang w:eastAsia="zh-CN"/>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rFonts w:asciiTheme="majorBidi" w:hAnsiTheme="majorBidi" w:cstheme="majorBidi"/>
                <w:sz w:val="20"/>
                <w:lang w:eastAsia="zh-CN"/>
              </w:rPr>
            </w:pPr>
          </w:p>
        </w:tc>
      </w:tr>
      <w:tr w:rsidR="00592216" w:rsidRPr="00D91E99" w:rsidTr="00592216">
        <w:trPr>
          <w:trHeight w:val="20"/>
          <w:jc w:val="center"/>
        </w:trPr>
        <w:tc>
          <w:tcPr>
            <w:tcW w:w="1214" w:type="dxa"/>
            <w:vMerge/>
            <w:tcBorders>
              <w:left w:val="single" w:sz="4" w:space="0" w:color="auto"/>
              <w:bottom w:val="single" w:sz="4" w:space="0" w:color="auto"/>
              <w:right w:val="single" w:sz="4" w:space="0" w:color="auto"/>
            </w:tcBorders>
            <w:shd w:val="clear" w:color="auto" w:fill="auto"/>
          </w:tcPr>
          <w:p w:rsidR="00592216" w:rsidRPr="00D91E99" w:rsidRDefault="00592216" w:rsidP="00592216">
            <w:pPr>
              <w:pStyle w:val="Tabletext"/>
              <w:rPr>
                <w:sz w:val="20"/>
              </w:rPr>
            </w:pPr>
          </w:p>
        </w:tc>
        <w:tc>
          <w:tcPr>
            <w:tcW w:w="2748"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rPr>
                <w:rFonts w:asciiTheme="majorBidi" w:hAnsiTheme="majorBidi" w:cstheme="majorBidi"/>
                <w:sz w:val="20"/>
              </w:rPr>
            </w:pPr>
          </w:p>
        </w:tc>
        <w:tc>
          <w:tcPr>
            <w:tcW w:w="1073"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jc w:val="right"/>
              <w:rPr>
                <w:rFonts w:asciiTheme="majorBidi" w:hAnsiTheme="majorBidi" w:cstheme="majorBidi"/>
                <w:sz w:val="20"/>
                <w:lang w:eastAsia="zh-CN"/>
              </w:rPr>
            </w:pPr>
          </w:p>
        </w:tc>
        <w:tc>
          <w:tcPr>
            <w:tcW w:w="423"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jc w:val="center"/>
              <w:rPr>
                <w:rFonts w:asciiTheme="majorBidi" w:hAnsiTheme="majorBidi" w:cstheme="majorBidi"/>
                <w:sz w:val="20"/>
                <w:lang w:eastAsia="zh-CN"/>
              </w:rPr>
            </w:pPr>
          </w:p>
        </w:tc>
        <w:tc>
          <w:tcPr>
            <w:tcW w:w="1060"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rPr>
                <w:rFonts w:asciiTheme="majorBidi" w:hAnsiTheme="majorBidi" w:cstheme="majorBidi"/>
                <w:sz w:val="20"/>
                <w:lang w:eastAsia="zh-CN"/>
              </w:rPr>
            </w:pPr>
          </w:p>
        </w:tc>
        <w:tc>
          <w:tcPr>
            <w:tcW w:w="1277" w:type="dxa"/>
            <w:tcBorders>
              <w:top w:val="single" w:sz="4" w:space="0" w:color="auto"/>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rFonts w:asciiTheme="majorBidi" w:hAnsiTheme="majorBidi" w:cstheme="majorBidi"/>
                <w:sz w:val="20"/>
                <w:lang w:eastAsia="zh-CN"/>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rFonts w:asciiTheme="majorBidi" w:hAnsiTheme="majorBidi" w:cstheme="majorBidi"/>
                <w:sz w:val="20"/>
                <w:lang w:eastAsia="zh-CN"/>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rFonts w:asciiTheme="majorBidi" w:hAnsiTheme="majorBidi" w:cstheme="majorBidi"/>
                <w:sz w:val="20"/>
                <w:lang w:eastAsia="zh-CN"/>
              </w:rPr>
            </w:pPr>
          </w:p>
        </w:tc>
      </w:tr>
      <w:tr w:rsidR="00592216" w:rsidRPr="00D91E99" w:rsidTr="00592216">
        <w:trPr>
          <w:trHeight w:val="20"/>
          <w:jc w:val="center"/>
        </w:trPr>
        <w:tc>
          <w:tcPr>
            <w:tcW w:w="1214" w:type="dxa"/>
            <w:tcBorders>
              <w:top w:val="single" w:sz="4" w:space="0" w:color="auto"/>
              <w:left w:val="single" w:sz="4" w:space="0" w:color="auto"/>
              <w:bottom w:val="single" w:sz="4" w:space="0" w:color="auto"/>
              <w:right w:val="single" w:sz="4" w:space="0" w:color="auto"/>
            </w:tcBorders>
            <w:shd w:val="clear" w:color="auto" w:fill="auto"/>
          </w:tcPr>
          <w:p w:rsidR="00592216" w:rsidRPr="00D91E99" w:rsidRDefault="00592216" w:rsidP="00592216">
            <w:pPr>
              <w:pStyle w:val="Tabletext"/>
              <w:rPr>
                <w:sz w:val="20"/>
              </w:rPr>
            </w:pPr>
            <w:r w:rsidRPr="00D91E99">
              <w:rPr>
                <w:rFonts w:asciiTheme="majorBidi" w:hAnsiTheme="majorBidi" w:cstheme="majorBidi"/>
                <w:sz w:val="20"/>
              </w:rPr>
              <w:t>CA_40C</w:t>
            </w:r>
          </w:p>
        </w:tc>
        <w:tc>
          <w:tcPr>
            <w:tcW w:w="2748"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rPr>
                <w:sz w:val="20"/>
              </w:rPr>
            </w:pPr>
            <w:r w:rsidRPr="00D91E99">
              <w:rPr>
                <w:rFonts w:asciiTheme="majorBidi" w:hAnsiTheme="majorBidi" w:cstheme="majorBidi"/>
                <w:sz w:val="20"/>
              </w:rPr>
              <w:t>E-UTRA</w:t>
            </w:r>
            <w:r>
              <w:rPr>
                <w:rFonts w:asciiTheme="majorBidi" w:hAnsiTheme="majorBidi" w:cstheme="majorBidi"/>
                <w:sz w:val="20"/>
              </w:rPr>
              <w:t>频段</w:t>
            </w:r>
            <w:r w:rsidRPr="00D91E99">
              <w:rPr>
                <w:rFonts w:asciiTheme="majorBidi" w:hAnsiTheme="majorBidi" w:cstheme="majorBidi"/>
                <w:sz w:val="20"/>
              </w:rPr>
              <w:t>1, 3, 7, 8, 20, 22, 26, 27, 33, 34, 38, 39, 41, 42, 43, 44</w:t>
            </w:r>
          </w:p>
        </w:tc>
        <w:tc>
          <w:tcPr>
            <w:tcW w:w="1073"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jc w:val="right"/>
              <w:rPr>
                <w:sz w:val="20"/>
              </w:rPr>
            </w:pPr>
            <w:r w:rsidRPr="00D91E99">
              <w:rPr>
                <w:rFonts w:asciiTheme="majorBidi" w:hAnsiTheme="majorBidi" w:cstheme="majorBidi"/>
                <w:sz w:val="20"/>
              </w:rPr>
              <w:t>F</w:t>
            </w:r>
            <w:r w:rsidRPr="00D91E99">
              <w:rPr>
                <w:rFonts w:asciiTheme="majorBidi" w:hAnsiTheme="majorBidi" w:cstheme="majorBidi"/>
                <w:sz w:val="20"/>
                <w:vertAlign w:val="subscript"/>
              </w:rPr>
              <w:t>DL_low</w:t>
            </w:r>
            <w:r w:rsidRPr="00D91E99">
              <w:rPr>
                <w:rFonts w:asciiTheme="majorBidi" w:hAnsiTheme="majorBidi" w:cstheme="majorBidi"/>
                <w:sz w:val="20"/>
              </w:rPr>
              <w:t xml:space="preserve"> </w:t>
            </w:r>
          </w:p>
        </w:tc>
        <w:tc>
          <w:tcPr>
            <w:tcW w:w="423"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jc w:val="center"/>
              <w:rPr>
                <w:sz w:val="20"/>
              </w:rPr>
            </w:pPr>
            <w:r w:rsidRPr="00D91E99">
              <w:rPr>
                <w:rFonts w:asciiTheme="majorBidi" w:hAnsiTheme="majorBidi" w:cstheme="majorBidi"/>
                <w:sz w:val="20"/>
              </w:rPr>
              <w:t>−</w:t>
            </w:r>
          </w:p>
        </w:tc>
        <w:tc>
          <w:tcPr>
            <w:tcW w:w="1060"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rPr>
                <w:sz w:val="20"/>
              </w:rPr>
            </w:pPr>
            <w:r w:rsidRPr="00D91E99">
              <w:rPr>
                <w:rFonts w:asciiTheme="majorBidi" w:hAnsiTheme="majorBidi" w:cstheme="majorBidi"/>
                <w:sz w:val="20"/>
              </w:rPr>
              <w:t>F</w:t>
            </w:r>
            <w:r w:rsidRPr="00D91E99">
              <w:rPr>
                <w:rFonts w:asciiTheme="majorBidi" w:hAnsiTheme="majorBidi" w:cstheme="majorBidi"/>
                <w:sz w:val="20"/>
                <w:vertAlign w:val="subscript"/>
              </w:rPr>
              <w:t>DL_high</w:t>
            </w:r>
          </w:p>
        </w:tc>
        <w:tc>
          <w:tcPr>
            <w:tcW w:w="1277" w:type="dxa"/>
            <w:tcBorders>
              <w:top w:val="single" w:sz="4" w:space="0" w:color="auto"/>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sz w:val="20"/>
              </w:rPr>
            </w:pPr>
            <w:r w:rsidRPr="00D91E99">
              <w:rPr>
                <w:rFonts w:asciiTheme="majorBidi" w:hAnsiTheme="majorBidi" w:cstheme="majorBidi"/>
                <w:sz w:val="20"/>
              </w:rPr>
              <w:t>−50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r w:rsidRPr="00D91E99">
              <w:rPr>
                <w:rFonts w:asciiTheme="majorBidi" w:hAnsiTheme="majorBidi" w:cstheme="majorBidi"/>
                <w:sz w:val="20"/>
              </w:rPr>
              <w:t>1</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p>
        </w:tc>
      </w:tr>
      <w:tr w:rsidR="00592216" w:rsidRPr="00D91E99" w:rsidTr="00592216">
        <w:trPr>
          <w:trHeight w:val="20"/>
          <w:jc w:val="center"/>
        </w:trPr>
        <w:tc>
          <w:tcPr>
            <w:tcW w:w="1214" w:type="dxa"/>
            <w:tcBorders>
              <w:top w:val="single" w:sz="4" w:space="0" w:color="auto"/>
              <w:left w:val="single" w:sz="4" w:space="0" w:color="auto"/>
              <w:bottom w:val="single" w:sz="4" w:space="0" w:color="auto"/>
              <w:right w:val="single" w:sz="4" w:space="0" w:color="auto"/>
            </w:tcBorders>
            <w:shd w:val="clear" w:color="auto" w:fill="auto"/>
          </w:tcPr>
          <w:p w:rsidR="00592216" w:rsidRPr="00D91E99" w:rsidRDefault="00592216" w:rsidP="00592216">
            <w:pPr>
              <w:pStyle w:val="Tabletext"/>
              <w:rPr>
                <w:sz w:val="20"/>
              </w:rPr>
            </w:pPr>
            <w:r w:rsidRPr="00D91E99">
              <w:rPr>
                <w:rFonts w:asciiTheme="majorBidi" w:hAnsiTheme="majorBidi" w:cstheme="majorBidi"/>
                <w:sz w:val="20"/>
              </w:rPr>
              <w:t>CA_41C</w:t>
            </w:r>
          </w:p>
        </w:tc>
        <w:tc>
          <w:tcPr>
            <w:tcW w:w="2748"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rPr>
                <w:sz w:val="20"/>
              </w:rPr>
            </w:pPr>
            <w:r w:rsidRPr="00D91E99">
              <w:rPr>
                <w:rFonts w:asciiTheme="majorBidi" w:hAnsiTheme="majorBidi" w:cstheme="majorBidi"/>
                <w:sz w:val="20"/>
              </w:rPr>
              <w:t>E-UTRA</w:t>
            </w:r>
            <w:r>
              <w:rPr>
                <w:rFonts w:asciiTheme="majorBidi" w:hAnsiTheme="majorBidi" w:cstheme="majorBidi"/>
                <w:sz w:val="20"/>
              </w:rPr>
              <w:t>频段</w:t>
            </w:r>
            <w:r w:rsidRPr="00D91E99">
              <w:rPr>
                <w:rFonts w:asciiTheme="majorBidi" w:hAnsiTheme="majorBidi" w:cstheme="majorBidi"/>
                <w:sz w:val="20"/>
              </w:rPr>
              <w:t xml:space="preserve">1, </w:t>
            </w:r>
            <w:r w:rsidRPr="00D91E99">
              <w:rPr>
                <w:rFonts w:asciiTheme="majorBidi" w:hAnsiTheme="majorBidi" w:cstheme="majorBidi"/>
                <w:sz w:val="20"/>
                <w:lang w:eastAsia="zh-CN"/>
              </w:rPr>
              <w:t>2</w:t>
            </w:r>
            <w:r w:rsidRPr="00D91E99">
              <w:rPr>
                <w:rFonts w:asciiTheme="majorBidi" w:hAnsiTheme="majorBidi" w:cstheme="majorBidi"/>
                <w:sz w:val="20"/>
              </w:rPr>
              <w:t xml:space="preserve">, 3, </w:t>
            </w:r>
            <w:r w:rsidRPr="00D91E99">
              <w:rPr>
                <w:rFonts w:asciiTheme="majorBidi" w:hAnsiTheme="majorBidi" w:cstheme="majorBidi"/>
                <w:sz w:val="20"/>
                <w:lang w:eastAsia="zh-CN"/>
              </w:rPr>
              <w:t>4</w:t>
            </w:r>
            <w:r w:rsidRPr="00D91E99">
              <w:rPr>
                <w:rFonts w:asciiTheme="majorBidi" w:hAnsiTheme="majorBidi" w:cstheme="majorBidi"/>
                <w:sz w:val="20"/>
              </w:rPr>
              <w:t xml:space="preserve">, </w:t>
            </w:r>
            <w:r w:rsidRPr="00D91E99">
              <w:rPr>
                <w:rFonts w:asciiTheme="majorBidi" w:hAnsiTheme="majorBidi" w:cstheme="majorBidi"/>
                <w:sz w:val="20"/>
                <w:lang w:eastAsia="zh-CN"/>
              </w:rPr>
              <w:t>5</w:t>
            </w:r>
            <w:r w:rsidRPr="00D91E99">
              <w:rPr>
                <w:rFonts w:asciiTheme="majorBidi" w:hAnsiTheme="majorBidi" w:cstheme="majorBidi"/>
                <w:sz w:val="20"/>
              </w:rPr>
              <w:t xml:space="preserve">, 8, </w:t>
            </w:r>
            <w:r w:rsidRPr="00D91E99">
              <w:rPr>
                <w:rFonts w:asciiTheme="majorBidi" w:hAnsiTheme="majorBidi" w:cstheme="majorBidi"/>
                <w:sz w:val="20"/>
                <w:lang w:eastAsia="zh-CN"/>
              </w:rPr>
              <w:t>10</w:t>
            </w:r>
            <w:r w:rsidRPr="00D91E99">
              <w:rPr>
                <w:rFonts w:asciiTheme="majorBidi" w:hAnsiTheme="majorBidi" w:cstheme="majorBidi"/>
                <w:sz w:val="20"/>
              </w:rPr>
              <w:t xml:space="preserve">, </w:t>
            </w:r>
            <w:r w:rsidRPr="00D91E99">
              <w:rPr>
                <w:rFonts w:asciiTheme="majorBidi" w:hAnsiTheme="majorBidi" w:cstheme="majorBidi"/>
                <w:sz w:val="20"/>
                <w:lang w:eastAsia="zh-CN"/>
              </w:rPr>
              <w:t>12</w:t>
            </w:r>
            <w:r w:rsidRPr="00D91E99">
              <w:rPr>
                <w:rFonts w:asciiTheme="majorBidi" w:hAnsiTheme="majorBidi" w:cstheme="majorBidi"/>
                <w:sz w:val="20"/>
              </w:rPr>
              <w:t xml:space="preserve">, </w:t>
            </w:r>
            <w:r w:rsidRPr="00D91E99">
              <w:rPr>
                <w:rFonts w:asciiTheme="majorBidi" w:hAnsiTheme="majorBidi" w:cstheme="majorBidi"/>
                <w:sz w:val="20"/>
                <w:lang w:eastAsia="zh-CN"/>
              </w:rPr>
              <w:t>13</w:t>
            </w:r>
            <w:r w:rsidRPr="00D91E99">
              <w:rPr>
                <w:rFonts w:asciiTheme="majorBidi" w:hAnsiTheme="majorBidi" w:cstheme="majorBidi"/>
                <w:sz w:val="20"/>
              </w:rPr>
              <w:t xml:space="preserve">, </w:t>
            </w:r>
            <w:r w:rsidRPr="00D91E99">
              <w:rPr>
                <w:rFonts w:asciiTheme="majorBidi" w:hAnsiTheme="majorBidi" w:cstheme="majorBidi"/>
                <w:sz w:val="20"/>
                <w:lang w:eastAsia="zh-CN"/>
              </w:rPr>
              <w:t>14</w:t>
            </w:r>
            <w:r w:rsidRPr="00D91E99">
              <w:rPr>
                <w:rFonts w:asciiTheme="majorBidi" w:hAnsiTheme="majorBidi" w:cstheme="majorBidi"/>
                <w:sz w:val="20"/>
              </w:rPr>
              <w:t xml:space="preserve">, </w:t>
            </w:r>
            <w:r w:rsidRPr="00D91E99">
              <w:rPr>
                <w:rFonts w:asciiTheme="majorBidi" w:hAnsiTheme="majorBidi" w:cstheme="majorBidi"/>
                <w:sz w:val="20"/>
                <w:lang w:eastAsia="zh-CN"/>
              </w:rPr>
              <w:t>17, 23, 24, 25, 26, 27, 28, 29, 30, 34, 39, 40, 42, 44</w:t>
            </w:r>
          </w:p>
        </w:tc>
        <w:tc>
          <w:tcPr>
            <w:tcW w:w="1073"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jc w:val="right"/>
              <w:rPr>
                <w:sz w:val="20"/>
              </w:rPr>
            </w:pPr>
            <w:r w:rsidRPr="00D91E99">
              <w:rPr>
                <w:rFonts w:asciiTheme="majorBidi" w:hAnsiTheme="majorBidi" w:cstheme="majorBidi"/>
                <w:sz w:val="20"/>
              </w:rPr>
              <w:t>F</w:t>
            </w:r>
            <w:r w:rsidRPr="00D91E99">
              <w:rPr>
                <w:rFonts w:asciiTheme="majorBidi" w:hAnsiTheme="majorBidi" w:cstheme="majorBidi"/>
                <w:sz w:val="20"/>
                <w:vertAlign w:val="subscript"/>
              </w:rPr>
              <w:t>DL_low</w:t>
            </w:r>
            <w:r w:rsidRPr="00D91E99">
              <w:rPr>
                <w:rFonts w:asciiTheme="majorBidi" w:hAnsiTheme="majorBidi" w:cstheme="majorBidi"/>
                <w:sz w:val="20"/>
              </w:rPr>
              <w:t xml:space="preserve"> </w:t>
            </w:r>
          </w:p>
        </w:tc>
        <w:tc>
          <w:tcPr>
            <w:tcW w:w="423"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jc w:val="center"/>
              <w:rPr>
                <w:sz w:val="20"/>
              </w:rPr>
            </w:pPr>
            <w:r w:rsidRPr="00D91E99">
              <w:rPr>
                <w:rFonts w:asciiTheme="majorBidi" w:hAnsiTheme="majorBidi" w:cstheme="majorBidi"/>
                <w:sz w:val="20"/>
              </w:rPr>
              <w:t>−</w:t>
            </w:r>
          </w:p>
        </w:tc>
        <w:tc>
          <w:tcPr>
            <w:tcW w:w="1060"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rPr>
                <w:sz w:val="20"/>
              </w:rPr>
            </w:pPr>
            <w:r w:rsidRPr="00D91E99">
              <w:rPr>
                <w:rFonts w:asciiTheme="majorBidi" w:hAnsiTheme="majorBidi" w:cstheme="majorBidi"/>
                <w:sz w:val="20"/>
              </w:rPr>
              <w:t>F</w:t>
            </w:r>
            <w:r w:rsidRPr="00D91E99">
              <w:rPr>
                <w:rFonts w:asciiTheme="majorBidi" w:hAnsiTheme="majorBidi" w:cstheme="majorBidi"/>
                <w:sz w:val="20"/>
                <w:vertAlign w:val="subscript"/>
              </w:rPr>
              <w:t>DL_high</w:t>
            </w:r>
          </w:p>
        </w:tc>
        <w:tc>
          <w:tcPr>
            <w:tcW w:w="1277" w:type="dxa"/>
            <w:tcBorders>
              <w:top w:val="single" w:sz="4" w:space="0" w:color="auto"/>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sz w:val="20"/>
              </w:rPr>
            </w:pPr>
            <w:r w:rsidRPr="00D91E99">
              <w:rPr>
                <w:rFonts w:asciiTheme="majorBidi" w:hAnsiTheme="majorBidi" w:cstheme="majorBidi"/>
                <w:sz w:val="20"/>
              </w:rPr>
              <w:t>−50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r w:rsidRPr="00D91E99">
              <w:rPr>
                <w:rFonts w:asciiTheme="majorBidi" w:hAnsiTheme="majorBidi" w:cstheme="majorBidi"/>
                <w:sz w:val="20"/>
              </w:rPr>
              <w:t>1</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p>
        </w:tc>
      </w:tr>
    </w:tbl>
    <w:p w:rsidR="00592216" w:rsidRDefault="00592216" w:rsidP="00592216">
      <w:r>
        <w:br w:type="page"/>
      </w:r>
    </w:p>
    <w:p w:rsidR="00592216" w:rsidRPr="0092175F" w:rsidRDefault="00592216" w:rsidP="00592216">
      <w:pPr>
        <w:pStyle w:val="TableNo"/>
        <w:rPr>
          <w:lang w:val="en-US" w:eastAsia="zh-CN"/>
        </w:rPr>
      </w:pPr>
      <w:r>
        <w:rPr>
          <w:rFonts w:hint="eastAsia"/>
          <w:lang w:val="en-US" w:eastAsia="zh-CN"/>
        </w:rPr>
        <w:lastRenderedPageBreak/>
        <w:t>表</w:t>
      </w:r>
      <w:r>
        <w:rPr>
          <w:lang w:val="en-US"/>
        </w:rPr>
        <w:t>4.4-1</w:t>
      </w:r>
      <w:r>
        <w:rPr>
          <w:rFonts w:hint="eastAsia"/>
          <w:lang w:val="en-US" w:eastAsia="zh-CN"/>
        </w:rPr>
        <w:t>（</w:t>
      </w:r>
      <w:r w:rsidRPr="00836052">
        <w:rPr>
          <w:rFonts w:ascii="STKaiti" w:eastAsia="STKaiti" w:hAnsi="STKaiti" w:hint="eastAsia"/>
          <w:lang w:val="en-US" w:eastAsia="zh-CN"/>
        </w:rPr>
        <w:t>结束</w:t>
      </w:r>
      <w:r>
        <w:rPr>
          <w:lang w:val="en-US" w:eastAsia="zh-CN"/>
        </w:rPr>
        <w:t>）</w:t>
      </w:r>
    </w:p>
    <w:tbl>
      <w:tblPr>
        <w:tblW w:w="9639" w:type="dxa"/>
        <w:jc w:val="center"/>
        <w:tblLayout w:type="fixed"/>
        <w:tblLook w:val="0000" w:firstRow="0" w:lastRow="0" w:firstColumn="0" w:lastColumn="0" w:noHBand="0" w:noVBand="0"/>
      </w:tblPr>
      <w:tblGrid>
        <w:gridCol w:w="1213"/>
        <w:gridCol w:w="2747"/>
        <w:gridCol w:w="1072"/>
        <w:gridCol w:w="423"/>
        <w:gridCol w:w="1061"/>
        <w:gridCol w:w="1277"/>
        <w:gridCol w:w="852"/>
        <w:gridCol w:w="994"/>
      </w:tblGrid>
      <w:tr w:rsidR="00592216" w:rsidRPr="00D91E99" w:rsidTr="00592216">
        <w:trPr>
          <w:trHeight w:val="20"/>
          <w:jc w:val="center"/>
        </w:trPr>
        <w:tc>
          <w:tcPr>
            <w:tcW w:w="121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92216" w:rsidRPr="00D91E99" w:rsidRDefault="00592216" w:rsidP="00592216">
            <w:pPr>
              <w:pStyle w:val="Tablehead"/>
              <w:keepNext w:val="0"/>
              <w:rPr>
                <w:sz w:val="20"/>
              </w:rPr>
            </w:pPr>
            <w:r w:rsidRPr="00EE58AF">
              <w:rPr>
                <w:rFonts w:hint="eastAsia"/>
                <w:sz w:val="20"/>
              </w:rPr>
              <w:t>E-UTRA CA</w:t>
            </w:r>
            <w:r w:rsidRPr="00EE58AF">
              <w:rPr>
                <w:rFonts w:hint="eastAsia"/>
                <w:sz w:val="20"/>
              </w:rPr>
              <w:t>配置</w:t>
            </w:r>
          </w:p>
        </w:tc>
        <w:tc>
          <w:tcPr>
            <w:tcW w:w="8426" w:type="dxa"/>
            <w:gridSpan w:val="7"/>
            <w:tcBorders>
              <w:top w:val="single" w:sz="4" w:space="0" w:color="auto"/>
              <w:left w:val="nil"/>
              <w:bottom w:val="single" w:sz="4" w:space="0" w:color="auto"/>
              <w:right w:val="single" w:sz="4" w:space="0" w:color="auto"/>
            </w:tcBorders>
            <w:shd w:val="clear" w:color="auto" w:fill="auto"/>
          </w:tcPr>
          <w:p w:rsidR="00592216" w:rsidRPr="00D91E99" w:rsidRDefault="00592216" w:rsidP="00592216">
            <w:pPr>
              <w:pStyle w:val="Tablehead"/>
              <w:keepNext w:val="0"/>
              <w:rPr>
                <w:sz w:val="20"/>
              </w:rPr>
            </w:pPr>
            <w:r w:rsidRPr="00EE58AF">
              <w:rPr>
                <w:rFonts w:hint="eastAsia"/>
                <w:sz w:val="20"/>
              </w:rPr>
              <w:t>杂散发射</w:t>
            </w:r>
          </w:p>
        </w:tc>
      </w:tr>
      <w:tr w:rsidR="00592216" w:rsidRPr="00D91E99" w:rsidTr="00592216">
        <w:trPr>
          <w:trHeight w:val="20"/>
          <w:jc w:val="center"/>
        </w:trPr>
        <w:tc>
          <w:tcPr>
            <w:tcW w:w="1213" w:type="dxa"/>
            <w:vMerge/>
            <w:tcBorders>
              <w:top w:val="single" w:sz="4" w:space="0" w:color="auto"/>
              <w:left w:val="single" w:sz="4" w:space="0" w:color="auto"/>
              <w:bottom w:val="single" w:sz="4" w:space="0" w:color="000000"/>
              <w:right w:val="single" w:sz="4" w:space="0" w:color="auto"/>
            </w:tcBorders>
            <w:vAlign w:val="center"/>
          </w:tcPr>
          <w:p w:rsidR="00592216" w:rsidRPr="00D91E99" w:rsidRDefault="00592216" w:rsidP="00592216">
            <w:pPr>
              <w:pStyle w:val="Tablehead"/>
              <w:keepNext w:val="0"/>
              <w:rPr>
                <w:sz w:val="20"/>
              </w:rPr>
            </w:pPr>
          </w:p>
        </w:tc>
        <w:tc>
          <w:tcPr>
            <w:tcW w:w="2747" w:type="dxa"/>
            <w:tcBorders>
              <w:top w:val="nil"/>
              <w:left w:val="nil"/>
              <w:bottom w:val="single" w:sz="4" w:space="0" w:color="auto"/>
              <w:right w:val="single" w:sz="4" w:space="0" w:color="auto"/>
            </w:tcBorders>
            <w:shd w:val="clear" w:color="auto" w:fill="auto"/>
            <w:vAlign w:val="center"/>
          </w:tcPr>
          <w:p w:rsidR="00592216" w:rsidRPr="00912595" w:rsidRDefault="00592216" w:rsidP="00592216">
            <w:pPr>
              <w:pStyle w:val="Tablehead"/>
              <w:keepNext w:val="0"/>
              <w:rPr>
                <w:szCs w:val="22"/>
              </w:rPr>
            </w:pPr>
            <w:r w:rsidRPr="00912595">
              <w:rPr>
                <w:rFonts w:ascii="SimSun" w:hAnsi="SimSun" w:cs="SimSun" w:hint="eastAsia"/>
                <w:sz w:val="20"/>
                <w:lang w:eastAsia="zh-CN"/>
              </w:rPr>
              <w:t>受保护频段</w:t>
            </w:r>
          </w:p>
        </w:tc>
        <w:tc>
          <w:tcPr>
            <w:tcW w:w="2556" w:type="dxa"/>
            <w:gridSpan w:val="3"/>
            <w:tcBorders>
              <w:top w:val="single" w:sz="4" w:space="0" w:color="auto"/>
              <w:left w:val="nil"/>
              <w:bottom w:val="single" w:sz="4" w:space="0" w:color="auto"/>
              <w:right w:val="single" w:sz="4" w:space="0" w:color="auto"/>
            </w:tcBorders>
            <w:shd w:val="clear" w:color="auto" w:fill="auto"/>
            <w:vAlign w:val="center"/>
          </w:tcPr>
          <w:p w:rsidR="00592216" w:rsidRPr="00912595" w:rsidRDefault="00592216" w:rsidP="00592216">
            <w:pPr>
              <w:pStyle w:val="Tablehead"/>
              <w:keepNext w:val="0"/>
              <w:rPr>
                <w:szCs w:val="22"/>
              </w:rPr>
            </w:pPr>
            <w:r w:rsidRPr="00912595">
              <w:rPr>
                <w:rFonts w:ascii="SimSun" w:hAnsi="SimSun" w:cs="SimSun" w:hint="eastAsia"/>
                <w:sz w:val="20"/>
                <w:lang w:eastAsia="zh-CN"/>
              </w:rPr>
              <w:t>频率范围</w:t>
            </w:r>
            <w:r w:rsidRPr="00912595">
              <w:rPr>
                <w:sz w:val="20"/>
                <w:lang w:val="en-GB" w:eastAsia="zh-CN"/>
              </w:rPr>
              <w:br/>
              <w:t>(MHz)</w:t>
            </w:r>
          </w:p>
        </w:tc>
        <w:tc>
          <w:tcPr>
            <w:tcW w:w="1277" w:type="dxa"/>
            <w:tcBorders>
              <w:top w:val="nil"/>
              <w:left w:val="nil"/>
              <w:bottom w:val="single" w:sz="4" w:space="0" w:color="auto"/>
              <w:right w:val="single" w:sz="4" w:space="0" w:color="auto"/>
            </w:tcBorders>
            <w:shd w:val="clear" w:color="auto" w:fill="auto"/>
            <w:vAlign w:val="center"/>
          </w:tcPr>
          <w:p w:rsidR="00592216" w:rsidRPr="00912595" w:rsidRDefault="00592216" w:rsidP="00592216">
            <w:pPr>
              <w:pStyle w:val="Tablehead"/>
              <w:keepNext w:val="0"/>
              <w:rPr>
                <w:szCs w:val="22"/>
              </w:rPr>
            </w:pPr>
            <w:r w:rsidRPr="00912595">
              <w:rPr>
                <w:rFonts w:ascii="SimSun" w:hAnsi="SimSun" w:cs="SimSun" w:hint="eastAsia"/>
                <w:sz w:val="20"/>
                <w:lang w:eastAsia="zh-CN"/>
              </w:rPr>
              <w:t>电平</w:t>
            </w:r>
            <w:r>
              <w:rPr>
                <w:rFonts w:ascii="SimSun" w:hAnsi="SimSun" w:cs="SimSun"/>
                <w:sz w:val="20"/>
                <w:lang w:eastAsia="zh-CN"/>
              </w:rPr>
              <w:br/>
            </w:r>
            <w:r w:rsidRPr="00912595">
              <w:rPr>
                <w:sz w:val="20"/>
                <w:lang w:val="en-GB" w:eastAsia="zh-CN"/>
              </w:rPr>
              <w:t>(dBm)</w:t>
            </w:r>
          </w:p>
        </w:tc>
        <w:tc>
          <w:tcPr>
            <w:tcW w:w="852" w:type="dxa"/>
            <w:tcBorders>
              <w:top w:val="nil"/>
              <w:left w:val="nil"/>
              <w:bottom w:val="single" w:sz="4" w:space="0" w:color="auto"/>
              <w:right w:val="single" w:sz="4" w:space="0" w:color="auto"/>
            </w:tcBorders>
            <w:shd w:val="clear" w:color="auto" w:fill="auto"/>
            <w:vAlign w:val="center"/>
          </w:tcPr>
          <w:p w:rsidR="00592216" w:rsidRPr="00912595" w:rsidRDefault="00592216" w:rsidP="00592216">
            <w:pPr>
              <w:pStyle w:val="Tablehead"/>
              <w:keepNext w:val="0"/>
              <w:rPr>
                <w:szCs w:val="22"/>
              </w:rPr>
            </w:pPr>
            <w:r w:rsidRPr="00912595">
              <w:rPr>
                <w:rFonts w:ascii="SimSun" w:hAnsi="SimSun" w:cs="SimSun" w:hint="eastAsia"/>
                <w:sz w:val="20"/>
                <w:lang w:eastAsia="zh-CN"/>
              </w:rPr>
              <w:t>带宽</w:t>
            </w:r>
            <w:r w:rsidRPr="00912595">
              <w:rPr>
                <w:sz w:val="20"/>
                <w:lang w:val="en-GB" w:eastAsia="zh-CN"/>
              </w:rPr>
              <w:br/>
              <w:t>(MHz)</w:t>
            </w:r>
          </w:p>
        </w:tc>
        <w:tc>
          <w:tcPr>
            <w:tcW w:w="994" w:type="dxa"/>
            <w:tcBorders>
              <w:top w:val="nil"/>
              <w:left w:val="nil"/>
              <w:bottom w:val="single" w:sz="4" w:space="0" w:color="auto"/>
              <w:right w:val="single" w:sz="4" w:space="0" w:color="auto"/>
            </w:tcBorders>
            <w:shd w:val="clear" w:color="auto" w:fill="auto"/>
            <w:noWrap/>
            <w:vAlign w:val="center"/>
          </w:tcPr>
          <w:p w:rsidR="00592216" w:rsidRPr="00912595" w:rsidRDefault="00592216" w:rsidP="00592216">
            <w:pPr>
              <w:pStyle w:val="Tablehead"/>
              <w:rPr>
                <w:sz w:val="20"/>
                <w:lang w:eastAsia="zh-CN"/>
              </w:rPr>
            </w:pPr>
            <w:r>
              <w:rPr>
                <w:rFonts w:asciiTheme="majorBidi" w:hAnsiTheme="majorBidi" w:cstheme="majorBidi" w:hint="eastAsia"/>
                <w:sz w:val="20"/>
                <w:lang w:eastAsia="zh-CN"/>
              </w:rPr>
              <w:t>注</w:t>
            </w:r>
          </w:p>
        </w:tc>
      </w:tr>
      <w:tr w:rsidR="00592216" w:rsidRPr="00D91E99" w:rsidTr="00592216">
        <w:trPr>
          <w:trHeight w:val="20"/>
          <w:jc w:val="center"/>
        </w:trPr>
        <w:tc>
          <w:tcPr>
            <w:tcW w:w="1213" w:type="dxa"/>
            <w:vMerge w:val="restart"/>
            <w:tcBorders>
              <w:top w:val="single" w:sz="4" w:space="0" w:color="auto"/>
              <w:left w:val="single" w:sz="4" w:space="0" w:color="auto"/>
              <w:right w:val="single" w:sz="4" w:space="0" w:color="auto"/>
            </w:tcBorders>
            <w:shd w:val="clear" w:color="auto" w:fill="auto"/>
          </w:tcPr>
          <w:p w:rsidR="00592216" w:rsidRPr="00D91E99" w:rsidRDefault="00592216" w:rsidP="00592216">
            <w:pPr>
              <w:pStyle w:val="Tabletext"/>
              <w:rPr>
                <w:rFonts w:asciiTheme="majorBidi" w:hAnsiTheme="majorBidi" w:cstheme="majorBidi"/>
                <w:sz w:val="20"/>
              </w:rPr>
            </w:pPr>
            <w:r w:rsidRPr="00D91E99">
              <w:rPr>
                <w:rFonts w:asciiTheme="majorBidi" w:hAnsiTheme="majorBidi" w:cstheme="majorBidi"/>
                <w:sz w:val="20"/>
              </w:rPr>
              <w:t>CA_42C</w:t>
            </w:r>
          </w:p>
        </w:tc>
        <w:tc>
          <w:tcPr>
            <w:tcW w:w="2747"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rPr>
                <w:rFonts w:asciiTheme="majorBidi" w:hAnsiTheme="majorBidi" w:cstheme="majorBidi"/>
                <w:sz w:val="20"/>
              </w:rPr>
            </w:pPr>
            <w:r w:rsidRPr="00D91E99">
              <w:rPr>
                <w:rFonts w:asciiTheme="majorBidi" w:hAnsiTheme="majorBidi" w:cstheme="majorBidi"/>
                <w:sz w:val="20"/>
              </w:rPr>
              <w:t>E-UTRA</w:t>
            </w:r>
            <w:r>
              <w:rPr>
                <w:rFonts w:asciiTheme="majorBidi" w:hAnsiTheme="majorBidi" w:cstheme="majorBidi"/>
                <w:sz w:val="20"/>
              </w:rPr>
              <w:t>频段</w:t>
            </w:r>
            <w:r w:rsidRPr="00D91E99">
              <w:rPr>
                <w:rFonts w:asciiTheme="majorBidi" w:hAnsiTheme="majorBidi" w:cstheme="majorBidi"/>
                <w:sz w:val="20"/>
              </w:rPr>
              <w:t>1, 2, 3, 4, 5, 7, 8, 10, 11, 19, 20, 21, 25, 26, 27, 28, 31, 33, 34, 38, 40, 41, 44</w:t>
            </w:r>
          </w:p>
        </w:tc>
        <w:tc>
          <w:tcPr>
            <w:tcW w:w="1072"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jc w:val="right"/>
              <w:rPr>
                <w:rFonts w:asciiTheme="majorBidi" w:hAnsiTheme="majorBidi" w:cstheme="majorBidi"/>
                <w:sz w:val="20"/>
              </w:rPr>
            </w:pPr>
            <w:r w:rsidRPr="00D91E99">
              <w:rPr>
                <w:rFonts w:asciiTheme="majorBidi" w:hAnsiTheme="majorBidi" w:cstheme="majorBidi"/>
                <w:sz w:val="20"/>
              </w:rPr>
              <w:t>F</w:t>
            </w:r>
            <w:r w:rsidRPr="00D91E99">
              <w:rPr>
                <w:rFonts w:asciiTheme="majorBidi" w:hAnsiTheme="majorBidi" w:cstheme="majorBidi"/>
                <w:sz w:val="20"/>
                <w:vertAlign w:val="subscript"/>
              </w:rPr>
              <w:t>DL_low</w:t>
            </w:r>
            <w:r w:rsidRPr="00D91E99">
              <w:rPr>
                <w:rFonts w:asciiTheme="majorBidi" w:hAnsiTheme="majorBidi" w:cstheme="majorBidi"/>
                <w:sz w:val="20"/>
              </w:rPr>
              <w:t xml:space="preserve"> </w:t>
            </w:r>
          </w:p>
        </w:tc>
        <w:tc>
          <w:tcPr>
            <w:tcW w:w="423"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jc w:val="center"/>
              <w:rPr>
                <w:rFonts w:asciiTheme="majorBidi" w:hAnsiTheme="majorBidi" w:cstheme="majorBidi"/>
                <w:sz w:val="20"/>
              </w:rPr>
            </w:pPr>
            <w:r w:rsidRPr="00D91E99">
              <w:rPr>
                <w:rFonts w:asciiTheme="majorBidi" w:hAnsiTheme="majorBidi" w:cstheme="majorBidi"/>
                <w:sz w:val="20"/>
              </w:rPr>
              <w:t>−</w:t>
            </w:r>
          </w:p>
        </w:tc>
        <w:tc>
          <w:tcPr>
            <w:tcW w:w="1061"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rPr>
                <w:rFonts w:asciiTheme="majorBidi" w:hAnsiTheme="majorBidi" w:cstheme="majorBidi"/>
                <w:sz w:val="20"/>
              </w:rPr>
            </w:pPr>
            <w:r w:rsidRPr="00D91E99">
              <w:rPr>
                <w:rFonts w:asciiTheme="majorBidi" w:hAnsiTheme="majorBidi" w:cstheme="majorBidi"/>
                <w:sz w:val="20"/>
              </w:rPr>
              <w:t>F</w:t>
            </w:r>
            <w:r w:rsidRPr="00D91E99">
              <w:rPr>
                <w:rFonts w:asciiTheme="majorBidi" w:hAnsiTheme="majorBidi" w:cstheme="majorBidi"/>
                <w:sz w:val="20"/>
                <w:vertAlign w:val="subscript"/>
              </w:rPr>
              <w:t>DL_high</w:t>
            </w:r>
          </w:p>
        </w:tc>
        <w:tc>
          <w:tcPr>
            <w:tcW w:w="1277" w:type="dxa"/>
            <w:tcBorders>
              <w:top w:val="single" w:sz="4" w:space="0" w:color="auto"/>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rFonts w:asciiTheme="majorBidi" w:hAnsiTheme="majorBidi" w:cstheme="majorBidi"/>
                <w:sz w:val="20"/>
              </w:rPr>
            </w:pPr>
            <w:r w:rsidRPr="00D91E99">
              <w:rPr>
                <w:rFonts w:asciiTheme="majorBidi" w:hAnsiTheme="majorBidi" w:cstheme="majorBidi"/>
                <w:sz w:val="20"/>
              </w:rPr>
              <w:t>−50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rFonts w:asciiTheme="majorBidi" w:hAnsiTheme="majorBidi" w:cstheme="majorBidi"/>
                <w:sz w:val="20"/>
              </w:rPr>
            </w:pPr>
            <w:r w:rsidRPr="00D91E99">
              <w:rPr>
                <w:rFonts w:asciiTheme="majorBidi" w:hAnsiTheme="majorBidi" w:cstheme="majorBidi"/>
                <w:sz w:val="20"/>
              </w:rPr>
              <w:t>1</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p>
        </w:tc>
      </w:tr>
      <w:tr w:rsidR="00592216" w:rsidRPr="00D91E99" w:rsidTr="00592216">
        <w:trPr>
          <w:trHeight w:val="20"/>
          <w:jc w:val="center"/>
        </w:trPr>
        <w:tc>
          <w:tcPr>
            <w:tcW w:w="1213" w:type="dxa"/>
            <w:vMerge/>
            <w:tcBorders>
              <w:left w:val="single" w:sz="4" w:space="0" w:color="auto"/>
              <w:bottom w:val="single" w:sz="4" w:space="0" w:color="auto"/>
              <w:right w:val="single" w:sz="4" w:space="0" w:color="auto"/>
            </w:tcBorders>
            <w:shd w:val="clear" w:color="auto" w:fill="auto"/>
          </w:tcPr>
          <w:p w:rsidR="00592216" w:rsidRPr="00D91E99" w:rsidRDefault="00592216" w:rsidP="00592216">
            <w:pPr>
              <w:pStyle w:val="Tabletext"/>
              <w:rPr>
                <w:rFonts w:asciiTheme="majorBidi" w:hAnsiTheme="majorBidi" w:cstheme="majorBidi"/>
                <w:sz w:val="20"/>
              </w:rPr>
            </w:pPr>
          </w:p>
        </w:tc>
        <w:tc>
          <w:tcPr>
            <w:tcW w:w="2747"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rPr>
                <w:rFonts w:asciiTheme="majorBidi" w:hAnsiTheme="majorBidi" w:cstheme="majorBidi"/>
                <w:sz w:val="20"/>
              </w:rPr>
            </w:pPr>
            <w:r>
              <w:rPr>
                <w:rFonts w:asciiTheme="majorBidi" w:hAnsiTheme="majorBidi" w:cstheme="majorBidi"/>
                <w:sz w:val="20"/>
              </w:rPr>
              <w:t>频率范围</w:t>
            </w:r>
          </w:p>
        </w:tc>
        <w:tc>
          <w:tcPr>
            <w:tcW w:w="1072"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jc w:val="right"/>
              <w:rPr>
                <w:rFonts w:asciiTheme="majorBidi" w:hAnsiTheme="majorBidi" w:cstheme="majorBidi"/>
                <w:sz w:val="20"/>
                <w:lang w:eastAsia="zh-CN"/>
              </w:rPr>
            </w:pPr>
            <w:r w:rsidRPr="00D91E99">
              <w:rPr>
                <w:rFonts w:asciiTheme="majorBidi" w:hAnsiTheme="majorBidi" w:cstheme="majorBidi"/>
                <w:sz w:val="20"/>
                <w:lang w:eastAsia="zh-CN"/>
              </w:rPr>
              <w:t>1 884.5</w:t>
            </w:r>
          </w:p>
        </w:tc>
        <w:tc>
          <w:tcPr>
            <w:tcW w:w="423"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jc w:val="center"/>
              <w:rPr>
                <w:rFonts w:asciiTheme="majorBidi" w:hAnsiTheme="majorBidi" w:cstheme="majorBidi"/>
                <w:sz w:val="20"/>
              </w:rPr>
            </w:pPr>
            <w:r w:rsidRPr="00D91E99">
              <w:rPr>
                <w:rFonts w:asciiTheme="majorBidi" w:hAnsiTheme="majorBidi" w:cstheme="majorBidi"/>
                <w:sz w:val="20"/>
              </w:rPr>
              <w:t>−</w:t>
            </w:r>
          </w:p>
        </w:tc>
        <w:tc>
          <w:tcPr>
            <w:tcW w:w="1061" w:type="dxa"/>
            <w:tcBorders>
              <w:top w:val="single" w:sz="4" w:space="0" w:color="auto"/>
              <w:left w:val="nil"/>
              <w:bottom w:val="single" w:sz="4" w:space="0" w:color="auto"/>
              <w:right w:val="single" w:sz="4" w:space="0" w:color="auto"/>
            </w:tcBorders>
            <w:shd w:val="clear" w:color="auto" w:fill="auto"/>
            <w:vAlign w:val="bottom"/>
          </w:tcPr>
          <w:p w:rsidR="00592216" w:rsidRPr="00D91E99" w:rsidRDefault="00592216" w:rsidP="00592216">
            <w:pPr>
              <w:pStyle w:val="Tabletext"/>
              <w:rPr>
                <w:rFonts w:asciiTheme="majorBidi" w:hAnsiTheme="majorBidi" w:cstheme="majorBidi"/>
                <w:sz w:val="20"/>
                <w:lang w:eastAsia="zh-CN"/>
              </w:rPr>
            </w:pPr>
            <w:r w:rsidRPr="00D91E99">
              <w:rPr>
                <w:rFonts w:asciiTheme="majorBidi" w:hAnsiTheme="majorBidi" w:cstheme="majorBidi"/>
                <w:sz w:val="20"/>
                <w:lang w:eastAsia="zh-CN"/>
              </w:rPr>
              <w:t>1 915.7</w:t>
            </w:r>
          </w:p>
        </w:tc>
        <w:tc>
          <w:tcPr>
            <w:tcW w:w="1277" w:type="dxa"/>
            <w:tcBorders>
              <w:top w:val="single" w:sz="4" w:space="0" w:color="auto"/>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rFonts w:asciiTheme="majorBidi" w:hAnsiTheme="majorBidi" w:cstheme="majorBidi"/>
                <w:sz w:val="20"/>
              </w:rPr>
            </w:pPr>
            <w:r w:rsidRPr="00D91E99">
              <w:rPr>
                <w:rFonts w:asciiTheme="majorBidi" w:hAnsiTheme="majorBidi" w:cstheme="majorBidi"/>
                <w:sz w:val="20"/>
              </w:rPr>
              <w:t>−41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rFonts w:asciiTheme="majorBidi" w:hAnsiTheme="majorBidi" w:cstheme="majorBidi"/>
                <w:sz w:val="20"/>
              </w:rPr>
            </w:pPr>
            <w:r w:rsidRPr="00D91E99">
              <w:rPr>
                <w:rFonts w:asciiTheme="majorBidi" w:hAnsiTheme="majorBidi" w:cstheme="majorBidi"/>
                <w:sz w:val="20"/>
              </w:rPr>
              <w:t>0.3</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p>
        </w:tc>
      </w:tr>
      <w:tr w:rsidR="00592216" w:rsidRPr="006358CC" w:rsidTr="00592216">
        <w:trPr>
          <w:trHeight w:val="20"/>
          <w:jc w:val="center"/>
        </w:trPr>
        <w:tc>
          <w:tcPr>
            <w:tcW w:w="9639" w:type="dxa"/>
            <w:gridSpan w:val="8"/>
            <w:tcBorders>
              <w:top w:val="single" w:sz="4" w:space="0" w:color="auto"/>
            </w:tcBorders>
            <w:shd w:val="clear" w:color="auto" w:fill="auto"/>
          </w:tcPr>
          <w:p w:rsidR="00635253" w:rsidRPr="00D472BB" w:rsidRDefault="00635253" w:rsidP="00635253">
            <w:pPr>
              <w:pStyle w:val="Tablelegend"/>
              <w:ind w:left="-85" w:firstLine="0"/>
              <w:rPr>
                <w:szCs w:val="22"/>
                <w:lang w:eastAsia="zh-CN"/>
              </w:rPr>
            </w:pPr>
            <w:r w:rsidRPr="00D472BB">
              <w:rPr>
                <w:rFonts w:hint="eastAsia"/>
                <w:szCs w:val="22"/>
                <w:lang w:val="en-US" w:eastAsia="zh-CN"/>
              </w:rPr>
              <w:t>注</w:t>
            </w:r>
            <w:r w:rsidRPr="00D472BB">
              <w:rPr>
                <w:szCs w:val="22"/>
                <w:lang w:eastAsia="zh-CN"/>
              </w:rPr>
              <w:t>1 – F</w:t>
            </w:r>
            <w:r w:rsidRPr="00D472BB">
              <w:rPr>
                <w:szCs w:val="22"/>
                <w:vertAlign w:val="subscript"/>
                <w:lang w:eastAsia="zh-CN"/>
              </w:rPr>
              <w:t>DL_low</w:t>
            </w:r>
            <w:r w:rsidRPr="00D472BB">
              <w:rPr>
                <w:rFonts w:hint="eastAsia"/>
                <w:szCs w:val="22"/>
                <w:lang w:val="en-US" w:eastAsia="zh-CN"/>
              </w:rPr>
              <w:t>和</w:t>
            </w:r>
            <w:r w:rsidRPr="00D472BB">
              <w:rPr>
                <w:szCs w:val="22"/>
                <w:lang w:eastAsia="zh-CN"/>
              </w:rPr>
              <w:t xml:space="preserve"> F</w:t>
            </w:r>
            <w:r w:rsidRPr="00D472BB">
              <w:rPr>
                <w:szCs w:val="22"/>
                <w:vertAlign w:val="subscript"/>
                <w:lang w:eastAsia="zh-CN"/>
              </w:rPr>
              <w:t>DL_high</w:t>
            </w:r>
            <w:r w:rsidRPr="00D472BB">
              <w:rPr>
                <w:rFonts w:hint="eastAsia"/>
                <w:szCs w:val="22"/>
                <w:lang w:val="en-US" w:eastAsia="zh-CN"/>
              </w:rPr>
              <w:t>指的是规定的每个</w:t>
            </w:r>
            <w:r w:rsidRPr="00D472BB">
              <w:rPr>
                <w:szCs w:val="22"/>
                <w:lang w:eastAsia="zh-CN"/>
              </w:rPr>
              <w:t>E-UTRA</w:t>
            </w:r>
            <w:r w:rsidRPr="00D472BB">
              <w:rPr>
                <w:rFonts w:hint="eastAsia"/>
                <w:szCs w:val="22"/>
                <w:lang w:val="en-US" w:eastAsia="zh-CN"/>
              </w:rPr>
              <w:t>频段。</w:t>
            </w:r>
          </w:p>
          <w:p w:rsidR="00635253" w:rsidRPr="00D472BB" w:rsidRDefault="00635253" w:rsidP="00697761">
            <w:pPr>
              <w:pStyle w:val="Tablelegend"/>
              <w:ind w:left="-85" w:firstLine="0"/>
              <w:rPr>
                <w:szCs w:val="22"/>
                <w:lang w:val="en-US" w:eastAsia="zh-CN"/>
              </w:rPr>
            </w:pPr>
            <w:r w:rsidRPr="00D472BB">
              <w:rPr>
                <w:rFonts w:hint="eastAsia"/>
                <w:szCs w:val="22"/>
                <w:lang w:val="en-US" w:eastAsia="zh-CN"/>
              </w:rPr>
              <w:t>注</w:t>
            </w:r>
            <w:r w:rsidRPr="00D472BB">
              <w:rPr>
                <w:szCs w:val="22"/>
                <w:lang w:eastAsia="zh-CN"/>
              </w:rPr>
              <w:t xml:space="preserve">2 – </w:t>
            </w:r>
            <w:r w:rsidRPr="00D472BB">
              <w:rPr>
                <w:rFonts w:hint="eastAsia"/>
                <w:szCs w:val="22"/>
                <w:lang w:val="en-US" w:eastAsia="zh-CN"/>
              </w:rPr>
              <w:t>作为例外</w:t>
            </w:r>
            <w:r w:rsidRPr="00D472BB">
              <w:rPr>
                <w:rFonts w:hint="eastAsia"/>
                <w:szCs w:val="22"/>
                <w:lang w:eastAsia="zh-CN"/>
              </w:rPr>
              <w:t>，</w:t>
            </w:r>
            <w:r w:rsidRPr="00D472BB">
              <w:rPr>
                <w:rFonts w:hint="eastAsia"/>
                <w:szCs w:val="22"/>
                <w:lang w:val="en-US" w:eastAsia="zh-CN"/>
              </w:rPr>
              <w:t>由于</w:t>
            </w:r>
            <w:r w:rsidR="001A5359">
              <w:rPr>
                <w:lang w:val="en-GB" w:eastAsia="zh-CN"/>
              </w:rPr>
              <w:t>二次、三次、四次（或五次）</w:t>
            </w:r>
            <w:r w:rsidR="00E53174">
              <w:rPr>
                <w:rFonts w:hint="eastAsia"/>
                <w:lang w:val="en-GB" w:eastAsia="zh-CN"/>
              </w:rPr>
              <w:t>谐波</w:t>
            </w:r>
            <w:r w:rsidR="00E53174">
              <w:rPr>
                <w:lang w:val="en-GB" w:eastAsia="zh-CN"/>
              </w:rPr>
              <w:t>杂散发</w:t>
            </w:r>
            <w:r w:rsidR="00E53174">
              <w:rPr>
                <w:rFonts w:hint="eastAsia"/>
                <w:lang w:val="en-GB" w:eastAsia="zh-CN"/>
              </w:rPr>
              <w:t>射</w:t>
            </w:r>
            <w:r w:rsidRPr="00D472BB">
              <w:rPr>
                <w:rFonts w:hint="eastAsia"/>
                <w:szCs w:val="22"/>
                <w:lang w:val="en-US" w:eastAsia="zh-CN"/>
              </w:rPr>
              <w:t>谐波杂散发射</w:t>
            </w:r>
            <w:r w:rsidRPr="00D472BB">
              <w:rPr>
                <w:rFonts w:hint="eastAsia"/>
                <w:szCs w:val="22"/>
                <w:lang w:eastAsia="zh-CN"/>
              </w:rPr>
              <w:t>，</w:t>
            </w:r>
            <w:r w:rsidRPr="00D472BB">
              <w:rPr>
                <w:rFonts w:hint="eastAsia"/>
                <w:szCs w:val="22"/>
                <w:lang w:val="en-US" w:eastAsia="zh-CN"/>
              </w:rPr>
              <w:t>测量中使用的每个指配</w:t>
            </w:r>
            <w:r w:rsidRPr="00D472BB">
              <w:rPr>
                <w:szCs w:val="22"/>
                <w:lang w:eastAsia="zh-CN"/>
              </w:rPr>
              <w:t xml:space="preserve">E-UTRA </w:t>
            </w:r>
            <w:r w:rsidRPr="00D472BB">
              <w:rPr>
                <w:rFonts w:hint="eastAsia"/>
                <w:szCs w:val="22"/>
                <w:lang w:val="en-US" w:eastAsia="zh-CN"/>
              </w:rPr>
              <w:t>载波的测量允许强度最</w:t>
            </w:r>
            <w:r w:rsidR="00E53174">
              <w:rPr>
                <w:rFonts w:hint="eastAsia"/>
                <w:szCs w:val="22"/>
                <w:lang w:eastAsia="zh-CN"/>
              </w:rPr>
              <w:t>高</w:t>
            </w:r>
            <w:r w:rsidRPr="00D472BB">
              <w:rPr>
                <w:rFonts w:hint="eastAsia"/>
                <w:szCs w:val="22"/>
                <w:lang w:val="en-US" w:eastAsia="zh-CN"/>
              </w:rPr>
              <w:t>至表</w:t>
            </w:r>
            <w:r w:rsidRPr="00D472BB">
              <w:rPr>
                <w:szCs w:val="22"/>
                <w:lang w:eastAsia="zh-CN"/>
              </w:rPr>
              <w:t>4-2</w:t>
            </w:r>
            <w:r w:rsidRPr="00D472BB">
              <w:rPr>
                <w:rFonts w:hint="eastAsia"/>
                <w:szCs w:val="22"/>
                <w:lang w:val="en-US" w:eastAsia="zh-CN"/>
              </w:rPr>
              <w:t>中规定的适用要求。</w:t>
            </w:r>
            <w:r w:rsidR="00E53174">
              <w:rPr>
                <w:rFonts w:hint="eastAsia"/>
                <w:szCs w:val="22"/>
                <w:lang w:val="en-US" w:eastAsia="zh-CN"/>
              </w:rPr>
              <w:t>由</w:t>
            </w:r>
            <w:r w:rsidR="00E53174">
              <w:rPr>
                <w:szCs w:val="22"/>
                <w:lang w:val="en-US" w:eastAsia="zh-CN"/>
              </w:rPr>
              <w:t>于谐波</w:t>
            </w:r>
            <w:r w:rsidR="00E53174">
              <w:rPr>
                <w:rFonts w:hint="eastAsia"/>
                <w:szCs w:val="22"/>
                <w:lang w:val="en-US" w:eastAsia="zh-CN"/>
              </w:rPr>
              <w:t>发</w:t>
            </w:r>
            <w:r w:rsidR="00E53174">
              <w:rPr>
                <w:szCs w:val="22"/>
                <w:lang w:val="en-US" w:eastAsia="zh-CN"/>
              </w:rPr>
              <w:t>射扩频，在</w:t>
            </w:r>
            <w:r w:rsidR="00E53174">
              <w:rPr>
                <w:rFonts w:hint="eastAsia"/>
                <w:szCs w:val="22"/>
                <w:lang w:val="en-US" w:eastAsia="zh-CN"/>
              </w:rPr>
              <w:t>谐波</w:t>
            </w:r>
            <w:r w:rsidR="00E53174">
              <w:rPr>
                <w:szCs w:val="22"/>
                <w:lang w:val="en-US" w:eastAsia="zh-CN"/>
              </w:rPr>
              <w:t>发射两侧附近首个</w:t>
            </w:r>
            <w:r w:rsidR="00E53174" w:rsidRPr="007E24AB">
              <w:rPr>
                <w:rFonts w:cs="Arial"/>
                <w:lang w:val="en-GB" w:eastAsia="zh-CN"/>
              </w:rPr>
              <w:t>1 MHz</w:t>
            </w:r>
            <w:r w:rsidR="00E53174">
              <w:rPr>
                <w:rFonts w:cs="Arial" w:hint="eastAsia"/>
                <w:lang w:val="en-GB" w:eastAsia="zh-CN"/>
              </w:rPr>
              <w:t>频率</w:t>
            </w:r>
            <w:r w:rsidR="00E53174">
              <w:rPr>
                <w:rFonts w:cs="Arial"/>
                <w:lang w:val="en-GB" w:eastAsia="zh-CN"/>
              </w:rPr>
              <w:t>范围内亦允许存在例外。</w:t>
            </w:r>
            <w:r w:rsidR="00E53174">
              <w:rPr>
                <w:rFonts w:cs="Arial" w:hint="eastAsia"/>
                <w:lang w:val="en-GB" w:eastAsia="zh-CN"/>
              </w:rPr>
              <w:t>这</w:t>
            </w:r>
            <w:r w:rsidR="00E53174">
              <w:rPr>
                <w:rFonts w:cs="Arial"/>
                <w:lang w:val="en-GB" w:eastAsia="zh-CN"/>
              </w:rPr>
              <w:t>将造成以谐波发射为中心</w:t>
            </w:r>
            <w:r w:rsidR="00E53174">
              <w:rPr>
                <w:rFonts w:cs="Arial" w:hint="eastAsia"/>
                <w:lang w:val="en-GB" w:eastAsia="zh-CN"/>
              </w:rPr>
              <w:t>，</w:t>
            </w:r>
            <w:r w:rsidR="001A5359">
              <w:rPr>
                <w:rFonts w:cs="Arial" w:hint="eastAsia"/>
                <w:lang w:val="en-GB" w:eastAsia="zh-CN"/>
              </w:rPr>
              <w:t>所</w:t>
            </w:r>
            <w:r w:rsidR="001A5359">
              <w:rPr>
                <w:rFonts w:cs="Arial"/>
                <w:lang w:val="en-GB" w:eastAsia="zh-CN"/>
              </w:rPr>
              <w:t>有</w:t>
            </w:r>
            <w:r w:rsidR="00E53174">
              <w:rPr>
                <w:rFonts w:cs="Arial" w:hint="eastAsia"/>
                <w:lang w:val="en-GB" w:eastAsia="zh-CN"/>
              </w:rPr>
              <w:t>例外情况</w:t>
            </w:r>
            <w:r w:rsidR="00E53174">
              <w:rPr>
                <w:rFonts w:cs="Arial"/>
                <w:lang w:val="en-GB" w:eastAsia="zh-CN"/>
              </w:rPr>
              <w:t>的</w:t>
            </w:r>
            <w:r w:rsidR="00E53174">
              <w:rPr>
                <w:rFonts w:cs="Arial" w:hint="eastAsia"/>
                <w:lang w:val="en-GB" w:eastAsia="zh-CN"/>
              </w:rPr>
              <w:t>间隔为</w:t>
            </w:r>
            <w:r w:rsidR="007E24AB" w:rsidRPr="007E24AB">
              <w:rPr>
                <w:rFonts w:cs="Arial"/>
                <w:lang w:val="en-GB" w:eastAsia="zh-CN"/>
              </w:rPr>
              <w:t xml:space="preserve">(2MHz + N </w:t>
            </w:r>
            <w:r w:rsidR="007E24AB" w:rsidRPr="007E24AB">
              <w:rPr>
                <w:lang w:val="en-GB" w:eastAsia="zh-CN"/>
              </w:rPr>
              <w:t>×</w:t>
            </w:r>
            <w:r w:rsidR="007E24AB" w:rsidRPr="007E24AB">
              <w:rPr>
                <w:rFonts w:cs="Arial"/>
                <w:lang w:val="en-GB" w:eastAsia="zh-CN"/>
              </w:rPr>
              <w:t xml:space="preserve"> L</w:t>
            </w:r>
            <w:r w:rsidR="007E24AB" w:rsidRPr="007E24AB">
              <w:rPr>
                <w:rFonts w:cs="Arial"/>
                <w:vertAlign w:val="subscript"/>
                <w:lang w:val="en-GB" w:eastAsia="zh-CN"/>
              </w:rPr>
              <w:t>CRB</w:t>
            </w:r>
            <w:r w:rsidR="007E24AB" w:rsidRPr="007E24AB">
              <w:rPr>
                <w:rFonts w:cs="Arial"/>
                <w:lang w:val="en-GB" w:eastAsia="zh-CN"/>
              </w:rPr>
              <w:t xml:space="preserve"> </w:t>
            </w:r>
            <w:r w:rsidR="007E24AB" w:rsidRPr="007E24AB">
              <w:rPr>
                <w:lang w:val="en-GB" w:eastAsia="zh-CN"/>
              </w:rPr>
              <w:t>×</w:t>
            </w:r>
            <w:r w:rsidR="007E24AB" w:rsidRPr="007E24AB">
              <w:rPr>
                <w:rFonts w:cs="Arial"/>
                <w:lang w:val="en-GB" w:eastAsia="zh-CN"/>
              </w:rPr>
              <w:t xml:space="preserve"> 180kHz)</w:t>
            </w:r>
            <w:r w:rsidR="00E53174">
              <w:rPr>
                <w:rFonts w:cs="Arial" w:hint="eastAsia"/>
                <w:lang w:val="en-GB" w:eastAsia="zh-CN"/>
              </w:rPr>
              <w:t>，</w:t>
            </w:r>
            <w:r w:rsidR="00E53174">
              <w:rPr>
                <w:rFonts w:cs="Arial"/>
                <w:lang w:val="en-GB" w:eastAsia="zh-CN"/>
              </w:rPr>
              <w:t>其中</w:t>
            </w:r>
            <w:r w:rsidR="007E24AB" w:rsidRPr="007E24AB">
              <w:rPr>
                <w:rFonts w:cs="Arial"/>
                <w:lang w:val="en-GB" w:eastAsia="zh-CN"/>
              </w:rPr>
              <w:t>N</w:t>
            </w:r>
            <w:r w:rsidR="001A5359">
              <w:rPr>
                <w:rFonts w:cs="Arial" w:hint="eastAsia"/>
                <w:lang w:val="en-GB" w:eastAsia="zh-CN"/>
              </w:rPr>
              <w:t>值</w:t>
            </w:r>
            <w:r w:rsidR="00E53174">
              <w:rPr>
                <w:rFonts w:cs="Arial" w:hint="eastAsia"/>
                <w:lang w:val="en-GB" w:eastAsia="zh-CN"/>
              </w:rPr>
              <w:t>为</w:t>
            </w:r>
            <w:r w:rsidR="007E24AB" w:rsidRPr="007E24AB">
              <w:rPr>
                <w:rFonts w:cs="Arial"/>
                <w:lang w:val="en-GB" w:eastAsia="zh-CN"/>
              </w:rPr>
              <w:t>2</w:t>
            </w:r>
            <w:r w:rsidR="001A5359">
              <w:rPr>
                <w:rFonts w:cs="Arial" w:hint="eastAsia"/>
                <w:lang w:val="en-GB" w:eastAsia="zh-CN"/>
              </w:rPr>
              <w:t>、</w:t>
            </w:r>
            <w:r w:rsidR="007E24AB" w:rsidRPr="007E24AB">
              <w:rPr>
                <w:rFonts w:cs="Arial"/>
                <w:lang w:val="en-GB" w:eastAsia="zh-CN"/>
              </w:rPr>
              <w:t>3</w:t>
            </w:r>
            <w:r w:rsidR="001A5359">
              <w:rPr>
                <w:rFonts w:cs="Arial" w:hint="eastAsia"/>
                <w:lang w:val="en-GB" w:eastAsia="zh-CN"/>
              </w:rPr>
              <w:t>、</w:t>
            </w:r>
            <w:r w:rsidR="007E24AB" w:rsidRPr="007E24AB">
              <w:rPr>
                <w:rFonts w:cs="Arial"/>
                <w:lang w:val="en-GB" w:eastAsia="zh-CN"/>
              </w:rPr>
              <w:t>4</w:t>
            </w:r>
            <w:r w:rsidR="001A5359">
              <w:rPr>
                <w:rFonts w:cs="Arial" w:hint="eastAsia"/>
                <w:lang w:val="en-GB" w:eastAsia="zh-CN"/>
              </w:rPr>
              <w:t>、</w:t>
            </w:r>
            <w:r w:rsidR="007E24AB" w:rsidRPr="007E24AB">
              <w:rPr>
                <w:rFonts w:cs="Arial"/>
                <w:lang w:val="en-GB" w:eastAsia="zh-CN"/>
              </w:rPr>
              <w:t xml:space="preserve"> (5) </w:t>
            </w:r>
            <w:r w:rsidR="001A5359">
              <w:rPr>
                <w:rFonts w:cs="Arial" w:hint="eastAsia"/>
                <w:lang w:val="en-GB" w:eastAsia="zh-CN"/>
              </w:rPr>
              <w:t>，</w:t>
            </w:r>
            <w:r w:rsidR="001A5359">
              <w:rPr>
                <w:rFonts w:cs="Arial"/>
                <w:lang w:val="en-GB" w:eastAsia="zh-CN"/>
              </w:rPr>
              <w:t>分别针对的是</w:t>
            </w:r>
            <w:r w:rsidR="001A5359">
              <w:rPr>
                <w:lang w:val="en-GB" w:eastAsia="zh-CN"/>
              </w:rPr>
              <w:t>二次、三次、四次（或五次）</w:t>
            </w:r>
            <w:r w:rsidR="001A5359">
              <w:rPr>
                <w:rFonts w:hint="eastAsia"/>
                <w:lang w:val="en-GB" w:eastAsia="zh-CN"/>
              </w:rPr>
              <w:t>谐波。如果</w:t>
            </w:r>
            <w:r w:rsidR="001A5359">
              <w:rPr>
                <w:lang w:val="en-GB" w:eastAsia="zh-CN"/>
              </w:rPr>
              <w:t>测量带宽</w:t>
            </w:r>
            <w:r w:rsidR="001A5359" w:rsidRPr="007E24AB">
              <w:rPr>
                <w:rFonts w:cs="Arial"/>
                <w:lang w:val="en-GB" w:eastAsia="zh-CN"/>
              </w:rPr>
              <w:t>(MBW)</w:t>
            </w:r>
            <w:r w:rsidR="001A5359">
              <w:rPr>
                <w:rFonts w:cs="Arial" w:hint="eastAsia"/>
                <w:lang w:val="en-GB" w:eastAsia="zh-CN"/>
              </w:rPr>
              <w:t>全部</w:t>
            </w:r>
            <w:r w:rsidR="001A5359">
              <w:rPr>
                <w:rFonts w:cs="Arial"/>
                <w:lang w:val="en-GB" w:eastAsia="zh-CN"/>
              </w:rPr>
              <w:t>或部分与</w:t>
            </w:r>
            <w:r w:rsidR="001A5359">
              <w:rPr>
                <w:rFonts w:cs="Arial" w:hint="eastAsia"/>
                <w:lang w:val="en-GB" w:eastAsia="zh-CN"/>
              </w:rPr>
              <w:t>所</w:t>
            </w:r>
            <w:r w:rsidR="001A5359">
              <w:rPr>
                <w:rFonts w:cs="Arial"/>
                <w:lang w:val="en-GB" w:eastAsia="zh-CN"/>
              </w:rPr>
              <w:t>有例外情况的间隔</w:t>
            </w:r>
            <w:r w:rsidR="001A5359">
              <w:rPr>
                <w:rFonts w:cs="Arial" w:hint="eastAsia"/>
                <w:lang w:val="en-GB" w:eastAsia="zh-CN"/>
              </w:rPr>
              <w:t>重叠</w:t>
            </w:r>
            <w:r w:rsidR="001A5359">
              <w:rPr>
                <w:rFonts w:cs="Arial"/>
                <w:lang w:val="en-GB" w:eastAsia="zh-CN"/>
              </w:rPr>
              <w:t>，</w:t>
            </w:r>
            <w:r w:rsidR="001A5359">
              <w:rPr>
                <w:rFonts w:cs="Arial" w:hint="eastAsia"/>
                <w:lang w:val="en-GB" w:eastAsia="zh-CN"/>
              </w:rPr>
              <w:t>则</w:t>
            </w:r>
            <w:r w:rsidR="001A5359">
              <w:rPr>
                <w:rFonts w:cs="Arial"/>
                <w:lang w:val="en-GB" w:eastAsia="zh-CN"/>
              </w:rPr>
              <w:t>允许存在例外</w:t>
            </w:r>
            <w:r w:rsidR="00697761">
              <w:rPr>
                <w:rFonts w:cs="Arial" w:hint="eastAsia"/>
                <w:lang w:val="en-GB" w:eastAsia="zh-CN"/>
              </w:rPr>
              <w:t>。</w:t>
            </w:r>
          </w:p>
          <w:p w:rsidR="00635253" w:rsidRPr="00D472BB" w:rsidRDefault="00635253" w:rsidP="00635253">
            <w:pPr>
              <w:pStyle w:val="Tablelegend"/>
              <w:ind w:left="-85" w:firstLine="0"/>
              <w:rPr>
                <w:szCs w:val="22"/>
                <w:lang w:val="en-US" w:eastAsia="zh-CN"/>
              </w:rPr>
            </w:pPr>
            <w:r w:rsidRPr="00D472BB">
              <w:rPr>
                <w:rFonts w:hint="eastAsia"/>
                <w:szCs w:val="22"/>
                <w:lang w:val="en-US" w:eastAsia="zh-CN"/>
              </w:rPr>
              <w:t>注</w:t>
            </w:r>
            <w:r w:rsidRPr="00D472BB">
              <w:rPr>
                <w:szCs w:val="22"/>
                <w:lang w:val="en-US" w:eastAsia="zh-CN"/>
              </w:rPr>
              <w:t xml:space="preserve">3 – </w:t>
            </w:r>
            <w:r w:rsidRPr="00D472BB">
              <w:rPr>
                <w:rFonts w:hint="eastAsia"/>
                <w:szCs w:val="22"/>
                <w:lang w:val="en-US" w:eastAsia="zh-CN"/>
              </w:rPr>
              <w:t>为了满足这些要求，对工作频段或受保护频段需要做某些限制。</w:t>
            </w:r>
          </w:p>
          <w:p w:rsidR="00635253" w:rsidRPr="00D472BB" w:rsidRDefault="00635253" w:rsidP="00635253">
            <w:pPr>
              <w:pStyle w:val="Tablelegend"/>
              <w:ind w:left="-85" w:firstLine="0"/>
              <w:rPr>
                <w:szCs w:val="22"/>
                <w:lang w:val="en-GB" w:eastAsia="zh-CN"/>
              </w:rPr>
            </w:pPr>
            <w:r w:rsidRPr="00D472BB">
              <w:rPr>
                <w:rFonts w:hint="eastAsia"/>
                <w:szCs w:val="22"/>
                <w:lang w:val="en-US" w:eastAsia="zh-CN"/>
              </w:rPr>
              <w:t>注</w:t>
            </w:r>
            <w:r w:rsidRPr="00D472BB">
              <w:rPr>
                <w:szCs w:val="22"/>
                <w:lang w:val="en-US" w:eastAsia="zh-CN"/>
              </w:rPr>
              <w:t xml:space="preserve">4 – </w:t>
            </w:r>
            <w:r w:rsidRPr="00D472BB">
              <w:rPr>
                <w:rFonts w:hint="eastAsia"/>
                <w:szCs w:val="22"/>
                <w:lang w:val="en-GB" w:eastAsia="zh-CN"/>
              </w:rPr>
              <w:t>适用于当网络发出第</w:t>
            </w:r>
            <w:r w:rsidRPr="00D472BB">
              <w:rPr>
                <w:rFonts w:hint="eastAsia"/>
                <w:szCs w:val="22"/>
                <w:lang w:val="en-GB" w:eastAsia="zh-CN"/>
              </w:rPr>
              <w:t>4.6.1</w:t>
            </w:r>
            <w:r w:rsidRPr="00D472BB">
              <w:rPr>
                <w:rFonts w:hint="eastAsia"/>
                <w:szCs w:val="22"/>
                <w:lang w:val="en-GB" w:eastAsia="zh-CN"/>
              </w:rPr>
              <w:t>节中的</w:t>
            </w:r>
            <w:r w:rsidRPr="00D472BB">
              <w:rPr>
                <w:szCs w:val="22"/>
                <w:lang w:eastAsia="zh-CN"/>
              </w:rPr>
              <w:t>CA_NS_01</w:t>
            </w:r>
            <w:r w:rsidRPr="00D472BB">
              <w:rPr>
                <w:rFonts w:hint="eastAsia"/>
                <w:szCs w:val="22"/>
                <w:lang w:val="en-GB" w:eastAsia="zh-CN"/>
              </w:rPr>
              <w:t>信令时。</w:t>
            </w:r>
          </w:p>
          <w:p w:rsidR="00635253" w:rsidRPr="00D472BB" w:rsidRDefault="00635253" w:rsidP="00635253">
            <w:pPr>
              <w:pStyle w:val="Tablelegend"/>
              <w:ind w:left="-85" w:firstLine="0"/>
              <w:rPr>
                <w:rFonts w:ascii="SimSun" w:hAnsi="SimSun" w:cs="SimSun"/>
                <w:szCs w:val="22"/>
                <w:lang w:eastAsia="zh-CN"/>
              </w:rPr>
            </w:pPr>
            <w:r w:rsidRPr="00D472BB">
              <w:rPr>
                <w:rFonts w:ascii="SimSun" w:hAnsi="SimSun" w:cs="SimSun" w:hint="eastAsia"/>
                <w:szCs w:val="22"/>
                <w:lang w:val="en-US" w:eastAsia="zh-CN"/>
              </w:rPr>
              <w:t>注</w:t>
            </w:r>
            <w:r w:rsidRPr="00D472BB">
              <w:rPr>
                <w:szCs w:val="22"/>
                <w:lang w:eastAsia="zh-CN"/>
              </w:rPr>
              <w:t xml:space="preserve">5 – </w:t>
            </w:r>
            <w:r w:rsidRPr="00D472BB">
              <w:rPr>
                <w:rFonts w:hint="eastAsia"/>
                <w:szCs w:val="22"/>
                <w:lang w:val="en-GB" w:eastAsia="zh-CN"/>
              </w:rPr>
              <w:t>适用于当与工作于</w:t>
            </w:r>
            <w:r w:rsidRPr="00D472BB">
              <w:rPr>
                <w:szCs w:val="22"/>
                <w:lang w:eastAsia="zh-CN"/>
              </w:rPr>
              <w:t xml:space="preserve">1 884.5-1 915.7 </w:t>
            </w:r>
            <w:r w:rsidRPr="00D472BB">
              <w:rPr>
                <w:szCs w:val="22"/>
                <w:lang w:val="en-GB" w:eastAsia="zh-CN"/>
              </w:rPr>
              <w:t>MHz</w:t>
            </w:r>
            <w:r w:rsidRPr="00D472BB">
              <w:rPr>
                <w:rFonts w:hint="eastAsia"/>
                <w:szCs w:val="22"/>
                <w:lang w:val="en-GB" w:eastAsia="zh-CN"/>
              </w:rPr>
              <w:t>的</w:t>
            </w:r>
            <w:r w:rsidRPr="00D472BB">
              <w:rPr>
                <w:szCs w:val="22"/>
                <w:lang w:val="en-GB" w:eastAsia="zh-CN"/>
              </w:rPr>
              <w:t>PHS</w:t>
            </w:r>
            <w:r w:rsidRPr="00D472BB">
              <w:rPr>
                <w:rFonts w:hint="eastAsia"/>
                <w:szCs w:val="22"/>
                <w:lang w:val="en-GB" w:eastAsia="zh-CN"/>
              </w:rPr>
              <w:t>系统共存时。</w:t>
            </w:r>
          </w:p>
          <w:p w:rsidR="00635253" w:rsidRPr="00D472BB" w:rsidRDefault="00635253" w:rsidP="00635253">
            <w:pPr>
              <w:pStyle w:val="Tablelegend"/>
              <w:ind w:left="-85" w:firstLine="0"/>
              <w:rPr>
                <w:szCs w:val="22"/>
                <w:lang w:val="en-GB" w:eastAsia="zh-CN"/>
              </w:rPr>
            </w:pPr>
            <w:r w:rsidRPr="00D472BB">
              <w:rPr>
                <w:rFonts w:ascii="SimSun" w:hAnsi="SimSun" w:cs="SimSun" w:hint="eastAsia"/>
                <w:szCs w:val="22"/>
                <w:lang w:val="en-GB" w:eastAsia="zh-CN"/>
              </w:rPr>
              <w:t>注</w:t>
            </w:r>
            <w:r w:rsidRPr="00D472BB">
              <w:rPr>
                <w:szCs w:val="22"/>
                <w:lang w:val="en-GB" w:eastAsia="zh-CN"/>
              </w:rPr>
              <w:t xml:space="preserve">6 – </w:t>
            </w:r>
            <w:r w:rsidRPr="00D472BB">
              <w:rPr>
                <w:rFonts w:hint="eastAsia"/>
                <w:szCs w:val="22"/>
                <w:lang w:val="en-GB" w:eastAsia="zh-CN"/>
              </w:rPr>
              <w:t>适用于当网络发出第</w:t>
            </w:r>
            <w:r w:rsidRPr="00D472BB">
              <w:rPr>
                <w:rFonts w:hint="eastAsia"/>
                <w:szCs w:val="22"/>
                <w:lang w:val="en-GB" w:eastAsia="zh-CN"/>
              </w:rPr>
              <w:t>4.6.2</w:t>
            </w:r>
            <w:r w:rsidRPr="00D472BB">
              <w:rPr>
                <w:rFonts w:hint="eastAsia"/>
                <w:szCs w:val="22"/>
                <w:lang w:val="en-GB" w:eastAsia="zh-CN"/>
              </w:rPr>
              <w:t>节中的</w:t>
            </w:r>
            <w:r w:rsidRPr="00D472BB">
              <w:rPr>
                <w:szCs w:val="22"/>
                <w:lang w:eastAsia="zh-CN"/>
              </w:rPr>
              <w:t>CA_NS_02</w:t>
            </w:r>
            <w:r w:rsidRPr="00D472BB">
              <w:rPr>
                <w:rFonts w:hint="eastAsia"/>
                <w:szCs w:val="22"/>
                <w:lang w:val="en-GB" w:eastAsia="zh-CN"/>
              </w:rPr>
              <w:t>信令时。</w:t>
            </w:r>
          </w:p>
          <w:p w:rsidR="00635253" w:rsidRPr="00D472BB" w:rsidRDefault="00635253" w:rsidP="00635253">
            <w:pPr>
              <w:pStyle w:val="Tablelegend"/>
              <w:ind w:left="-85" w:firstLine="0"/>
              <w:rPr>
                <w:szCs w:val="22"/>
                <w:lang w:val="en-GB" w:eastAsia="zh-CN"/>
              </w:rPr>
            </w:pPr>
            <w:r w:rsidRPr="00D472BB">
              <w:rPr>
                <w:rFonts w:hint="eastAsia"/>
                <w:szCs w:val="22"/>
                <w:lang w:val="en-GB" w:eastAsia="zh-CN"/>
              </w:rPr>
              <w:t>注</w:t>
            </w:r>
            <w:r w:rsidRPr="00D472BB">
              <w:rPr>
                <w:szCs w:val="22"/>
                <w:lang w:val="en-GB" w:eastAsia="zh-CN"/>
              </w:rPr>
              <w:t xml:space="preserve">7 – </w:t>
            </w:r>
            <w:r w:rsidRPr="00D472BB">
              <w:rPr>
                <w:rFonts w:hint="eastAsia"/>
                <w:szCs w:val="22"/>
                <w:lang w:val="en-GB" w:eastAsia="zh-CN"/>
              </w:rPr>
              <w:t>适用于当网络发出第</w:t>
            </w:r>
            <w:r w:rsidRPr="00D472BB">
              <w:rPr>
                <w:rFonts w:hint="eastAsia"/>
                <w:szCs w:val="22"/>
                <w:lang w:val="en-GB" w:eastAsia="zh-CN"/>
              </w:rPr>
              <w:t>4.6.3</w:t>
            </w:r>
            <w:r w:rsidRPr="00D472BB">
              <w:rPr>
                <w:rFonts w:hint="eastAsia"/>
                <w:szCs w:val="22"/>
                <w:lang w:val="en-GB" w:eastAsia="zh-CN"/>
              </w:rPr>
              <w:t>节中的</w:t>
            </w:r>
            <w:r w:rsidRPr="00D472BB">
              <w:rPr>
                <w:szCs w:val="22"/>
                <w:lang w:eastAsia="zh-CN"/>
              </w:rPr>
              <w:t>CA_NS_03</w:t>
            </w:r>
            <w:r w:rsidRPr="00D472BB">
              <w:rPr>
                <w:rFonts w:hint="eastAsia"/>
                <w:szCs w:val="22"/>
                <w:lang w:val="en-GB" w:eastAsia="zh-CN"/>
              </w:rPr>
              <w:t>信令时。</w:t>
            </w:r>
          </w:p>
          <w:p w:rsidR="00635253" w:rsidRPr="00D472BB" w:rsidRDefault="00635253" w:rsidP="00635253">
            <w:pPr>
              <w:pStyle w:val="Tablelegend"/>
              <w:ind w:left="-85" w:firstLine="0"/>
              <w:rPr>
                <w:szCs w:val="22"/>
                <w:lang w:val="en-GB" w:eastAsia="zh-CN"/>
              </w:rPr>
            </w:pPr>
            <w:r w:rsidRPr="00D472BB">
              <w:rPr>
                <w:rFonts w:hint="eastAsia"/>
                <w:szCs w:val="22"/>
                <w:lang w:val="en-GB" w:eastAsia="zh-CN"/>
              </w:rPr>
              <w:t>注</w:t>
            </w:r>
            <w:r w:rsidRPr="00D472BB">
              <w:rPr>
                <w:szCs w:val="22"/>
                <w:lang w:val="en-GB" w:eastAsia="zh-CN"/>
              </w:rPr>
              <w:t xml:space="preserve">8 – </w:t>
            </w:r>
            <w:r w:rsidRPr="00D472BB">
              <w:rPr>
                <w:rFonts w:hint="eastAsia"/>
                <w:szCs w:val="22"/>
                <w:lang w:val="en-GB" w:eastAsia="zh-CN"/>
              </w:rPr>
              <w:t>适用于当网络发出第</w:t>
            </w:r>
            <w:r w:rsidRPr="00D472BB">
              <w:rPr>
                <w:rFonts w:hint="eastAsia"/>
                <w:szCs w:val="22"/>
                <w:lang w:val="en-GB" w:eastAsia="zh-CN"/>
              </w:rPr>
              <w:t>4.6.3</w:t>
            </w:r>
            <w:r w:rsidRPr="00D472BB">
              <w:rPr>
                <w:rFonts w:hint="eastAsia"/>
                <w:szCs w:val="22"/>
                <w:lang w:val="en-GB" w:eastAsia="zh-CN"/>
              </w:rPr>
              <w:t>节中的</w:t>
            </w:r>
            <w:r w:rsidRPr="00D472BB">
              <w:rPr>
                <w:szCs w:val="22"/>
                <w:lang w:eastAsia="zh-CN"/>
              </w:rPr>
              <w:t>CA_NS_06</w:t>
            </w:r>
            <w:r w:rsidRPr="00D472BB">
              <w:rPr>
                <w:rFonts w:hint="eastAsia"/>
                <w:szCs w:val="22"/>
                <w:lang w:val="en-GB" w:eastAsia="zh-CN"/>
              </w:rPr>
              <w:t>信令时。</w:t>
            </w:r>
          </w:p>
          <w:p w:rsidR="00635253" w:rsidRDefault="00635253" w:rsidP="00635253">
            <w:pPr>
              <w:pStyle w:val="TableLegendNote"/>
              <w:rPr>
                <w:szCs w:val="22"/>
                <w:lang w:val="en-GB" w:eastAsia="zh-CN"/>
              </w:rPr>
            </w:pPr>
            <w:r w:rsidRPr="00D472BB">
              <w:rPr>
                <w:rFonts w:hint="eastAsia"/>
                <w:szCs w:val="22"/>
                <w:lang w:val="en-GB" w:eastAsia="zh-CN"/>
              </w:rPr>
              <w:t>注</w:t>
            </w:r>
            <w:r w:rsidRPr="00D472BB">
              <w:rPr>
                <w:szCs w:val="22"/>
                <w:lang w:val="en-GB" w:eastAsia="zh-CN"/>
              </w:rPr>
              <w:t xml:space="preserve">9 – </w:t>
            </w:r>
            <w:r w:rsidRPr="00D472BB">
              <w:rPr>
                <w:rFonts w:hint="eastAsia"/>
                <w:szCs w:val="22"/>
                <w:lang w:val="en-GB" w:eastAsia="zh-CN"/>
              </w:rPr>
              <w:t>适用于当网络发出第</w:t>
            </w:r>
            <w:r w:rsidRPr="00D472BB">
              <w:rPr>
                <w:rFonts w:hint="eastAsia"/>
                <w:szCs w:val="22"/>
                <w:lang w:val="en-GB" w:eastAsia="zh-CN"/>
              </w:rPr>
              <w:t>4.6.3</w:t>
            </w:r>
            <w:r w:rsidRPr="00D472BB">
              <w:rPr>
                <w:rFonts w:hint="eastAsia"/>
                <w:szCs w:val="22"/>
                <w:lang w:val="en-GB" w:eastAsia="zh-CN"/>
              </w:rPr>
              <w:t>节中的</w:t>
            </w:r>
            <w:r w:rsidRPr="00D472BB">
              <w:rPr>
                <w:szCs w:val="22"/>
                <w:lang w:eastAsia="zh-CN"/>
              </w:rPr>
              <w:t>CA_NS_05</w:t>
            </w:r>
            <w:r w:rsidRPr="00D472BB">
              <w:rPr>
                <w:rFonts w:hint="eastAsia"/>
                <w:szCs w:val="22"/>
                <w:lang w:val="en-GB" w:eastAsia="zh-CN"/>
              </w:rPr>
              <w:t>信令时。</w:t>
            </w:r>
          </w:p>
          <w:p w:rsidR="00635253" w:rsidRPr="00D472BB" w:rsidRDefault="00635253" w:rsidP="00635253">
            <w:pPr>
              <w:pStyle w:val="Tablelegend"/>
              <w:pageBreakBefore/>
              <w:ind w:left="-85" w:firstLine="0"/>
              <w:rPr>
                <w:szCs w:val="22"/>
                <w:lang w:val="en-GB" w:eastAsia="zh-CN"/>
              </w:rPr>
            </w:pPr>
            <w:r w:rsidRPr="00D472BB">
              <w:rPr>
                <w:rFonts w:hint="eastAsia"/>
                <w:szCs w:val="22"/>
                <w:lang w:val="en-GB" w:eastAsia="zh-CN"/>
              </w:rPr>
              <w:t>注</w:t>
            </w:r>
            <w:r w:rsidRPr="00D472BB">
              <w:rPr>
                <w:szCs w:val="22"/>
                <w:lang w:val="en-GB" w:eastAsia="zh-CN"/>
              </w:rPr>
              <w:t xml:space="preserve">10 – </w:t>
            </w:r>
            <w:r w:rsidRPr="00D472BB">
              <w:rPr>
                <w:rFonts w:hint="eastAsia"/>
                <w:szCs w:val="22"/>
                <w:lang w:val="en-GB" w:eastAsia="zh-CN"/>
              </w:rPr>
              <w:t>此要求还适用于距离信道带宽边缘小于表</w:t>
            </w:r>
            <w:r w:rsidRPr="00D472BB">
              <w:rPr>
                <w:szCs w:val="22"/>
                <w:lang w:val="en-GB" w:eastAsia="zh-CN"/>
              </w:rPr>
              <w:t>4</w:t>
            </w:r>
            <w:r w:rsidR="007E24AB">
              <w:rPr>
                <w:szCs w:val="22"/>
                <w:lang w:val="en-GB" w:eastAsia="zh-CN"/>
              </w:rPr>
              <w:t>.1</w:t>
            </w:r>
            <w:r w:rsidRPr="00D472BB">
              <w:rPr>
                <w:szCs w:val="22"/>
                <w:lang w:val="en-GB" w:eastAsia="zh-CN"/>
              </w:rPr>
              <w:t>-1</w:t>
            </w:r>
            <w:r w:rsidRPr="00D472BB">
              <w:rPr>
                <w:rFonts w:hint="eastAsia"/>
                <w:szCs w:val="22"/>
                <w:lang w:val="en-GB" w:eastAsia="zh-CN"/>
              </w:rPr>
              <w:t>和</w:t>
            </w:r>
            <w:r w:rsidRPr="00D472BB">
              <w:rPr>
                <w:szCs w:val="22"/>
                <w:lang w:val="en-GB" w:eastAsia="zh-CN"/>
              </w:rPr>
              <w:t>表</w:t>
            </w:r>
            <w:r w:rsidRPr="00D472BB">
              <w:rPr>
                <w:szCs w:val="22"/>
                <w:lang w:eastAsia="zh-CN"/>
              </w:rPr>
              <w:t>4.2-1</w:t>
            </w:r>
            <w:r w:rsidRPr="00D472BB">
              <w:rPr>
                <w:rFonts w:hint="eastAsia"/>
                <w:szCs w:val="22"/>
                <w:lang w:val="en-GB" w:eastAsia="zh-CN"/>
              </w:rPr>
              <w:t>中</w:t>
            </w:r>
            <w:r w:rsidRPr="00D472BB">
              <w:rPr>
                <w:szCs w:val="22"/>
                <w:lang w:val="en-GB"/>
              </w:rPr>
              <w:t>Δ</w:t>
            </w:r>
            <w:r w:rsidRPr="00D472BB">
              <w:rPr>
                <w:i/>
                <w:iCs/>
                <w:szCs w:val="22"/>
                <w:lang w:val="en-GB" w:eastAsia="zh-CN"/>
              </w:rPr>
              <w:t>f</w:t>
            </w:r>
            <w:r w:rsidRPr="00D472BB">
              <w:rPr>
                <w:szCs w:val="22"/>
                <w:vertAlign w:val="subscript"/>
                <w:lang w:val="en-GB" w:eastAsia="zh-CN"/>
              </w:rPr>
              <w:t>OoB</w:t>
            </w:r>
            <w:r w:rsidRPr="00D472BB">
              <w:rPr>
                <w:szCs w:val="22"/>
                <w:lang w:val="en-GB" w:eastAsia="zh-CN"/>
              </w:rPr>
              <w:t xml:space="preserve"> (MHz)</w:t>
            </w:r>
            <w:r w:rsidRPr="00D472BB">
              <w:rPr>
                <w:rFonts w:hint="eastAsia"/>
                <w:szCs w:val="22"/>
                <w:lang w:val="en-GB" w:eastAsia="zh-CN"/>
              </w:rPr>
              <w:t>的频率范围。</w:t>
            </w:r>
          </w:p>
          <w:p w:rsidR="00592216" w:rsidRPr="007E24AB" w:rsidRDefault="00635253" w:rsidP="001A5359">
            <w:pPr>
              <w:pStyle w:val="TableLegendNote"/>
              <w:spacing w:line="240" w:lineRule="exact"/>
              <w:rPr>
                <w:szCs w:val="22"/>
                <w:lang w:eastAsia="zh-CN"/>
              </w:rPr>
            </w:pPr>
            <w:r w:rsidRPr="00D472BB">
              <w:rPr>
                <w:rFonts w:hint="eastAsia"/>
                <w:szCs w:val="22"/>
                <w:lang w:val="en-GB" w:eastAsia="zh-CN"/>
              </w:rPr>
              <w:t>注</w:t>
            </w:r>
            <w:r w:rsidRPr="00D472BB">
              <w:rPr>
                <w:rFonts w:hint="eastAsia"/>
                <w:szCs w:val="22"/>
                <w:lang w:eastAsia="zh-CN"/>
              </w:rPr>
              <w:t>11</w:t>
            </w:r>
            <w:r w:rsidRPr="00D472BB">
              <w:rPr>
                <w:szCs w:val="22"/>
                <w:lang w:eastAsia="zh-CN"/>
              </w:rPr>
              <w:t xml:space="preserve"> − </w:t>
            </w:r>
            <w:r w:rsidRPr="00D472BB">
              <w:rPr>
                <w:rFonts w:hint="eastAsia"/>
                <w:szCs w:val="22"/>
                <w:lang w:eastAsia="zh-CN"/>
              </w:rPr>
              <w:t>该要求适用于</w:t>
            </w:r>
            <w:r w:rsidR="00F07557">
              <w:rPr>
                <w:rFonts w:hint="eastAsia"/>
                <w:szCs w:val="22"/>
                <w:lang w:eastAsia="zh-CN"/>
              </w:rPr>
              <w:t>聚合</w:t>
            </w:r>
            <w:r w:rsidR="001A5359">
              <w:rPr>
                <w:szCs w:val="22"/>
                <w:lang w:eastAsia="zh-CN"/>
              </w:rPr>
              <w:t>信道</w:t>
            </w:r>
            <w:r w:rsidRPr="00D472BB">
              <w:rPr>
                <w:rFonts w:hint="eastAsia"/>
                <w:szCs w:val="22"/>
                <w:lang w:eastAsia="zh-CN"/>
              </w:rPr>
              <w:t>带宽限定在</w:t>
            </w:r>
            <w:r w:rsidRPr="00D472BB">
              <w:rPr>
                <w:szCs w:val="22"/>
                <w:lang w:eastAsia="zh-CN"/>
              </w:rPr>
              <w:t>2 570-2 615 MHz</w:t>
            </w:r>
            <w:r w:rsidRPr="00D472BB">
              <w:rPr>
                <w:rFonts w:hint="eastAsia"/>
                <w:szCs w:val="22"/>
                <w:lang w:eastAsia="zh-CN"/>
              </w:rPr>
              <w:t>内的载波。</w:t>
            </w:r>
          </w:p>
        </w:tc>
      </w:tr>
    </w:tbl>
    <w:p w:rsidR="00592216" w:rsidRPr="00D91E99" w:rsidRDefault="00592216" w:rsidP="00592216">
      <w:pPr>
        <w:pStyle w:val="Tablefin"/>
        <w:rPr>
          <w:lang w:eastAsia="zh-CN"/>
        </w:rPr>
      </w:pPr>
    </w:p>
    <w:p w:rsidR="00592216" w:rsidRPr="0092175F" w:rsidRDefault="00592216" w:rsidP="00592216">
      <w:pPr>
        <w:pStyle w:val="TableNo"/>
        <w:spacing w:before="240"/>
        <w:rPr>
          <w:lang w:val="en-US" w:eastAsia="zh-CN"/>
        </w:rPr>
      </w:pPr>
      <w:r>
        <w:rPr>
          <w:rFonts w:hint="eastAsia"/>
          <w:lang w:val="en-US" w:eastAsia="zh-CN"/>
        </w:rPr>
        <w:t>表</w:t>
      </w:r>
      <w:r w:rsidRPr="0092175F">
        <w:rPr>
          <w:lang w:val="en-US" w:eastAsia="zh-CN"/>
        </w:rPr>
        <w:t>4.4-</w:t>
      </w:r>
      <w:r>
        <w:rPr>
          <w:lang w:val="en-US" w:eastAsia="zh-CN"/>
        </w:rPr>
        <w:t>2</w:t>
      </w:r>
    </w:p>
    <w:p w:rsidR="00592216" w:rsidRPr="0092175F" w:rsidRDefault="001A5359" w:rsidP="001A5359">
      <w:pPr>
        <w:pStyle w:val="Tabletitle"/>
        <w:rPr>
          <w:lang w:val="en-US" w:eastAsia="zh-CN"/>
        </w:rPr>
      </w:pPr>
      <w:r>
        <w:rPr>
          <w:rFonts w:hint="eastAsia"/>
          <w:lang w:val="en-US" w:eastAsia="zh-CN"/>
        </w:rPr>
        <w:t>带</w:t>
      </w:r>
      <w:r>
        <w:rPr>
          <w:lang w:val="en-US" w:eastAsia="zh-CN"/>
        </w:rPr>
        <w:t>内和不连续载波</w:t>
      </w:r>
      <w:r w:rsidR="00F07557">
        <w:rPr>
          <w:lang w:val="en-US" w:eastAsia="zh-CN"/>
        </w:rPr>
        <w:t>聚合</w:t>
      </w:r>
      <w:r>
        <w:rPr>
          <w:lang w:val="en-US" w:eastAsia="zh-CN"/>
        </w:rPr>
        <w:t>的</w:t>
      </w:r>
      <w:r w:rsidR="00592216">
        <w:rPr>
          <w:lang w:val="en-US" w:eastAsia="zh-CN"/>
        </w:rPr>
        <w:t>杂散发射</w:t>
      </w:r>
      <w:r w:rsidR="00592216">
        <w:rPr>
          <w:rFonts w:hint="eastAsia"/>
          <w:lang w:val="en-US" w:eastAsia="zh-CN"/>
        </w:rPr>
        <w:t>频段</w:t>
      </w:r>
      <w:r w:rsidR="00592216">
        <w:rPr>
          <w:rFonts w:hint="eastAsia"/>
          <w:lang w:val="en-US" w:eastAsia="zh-CN"/>
        </w:rPr>
        <w:t>UE</w:t>
      </w:r>
      <w:r w:rsidR="00592216">
        <w:rPr>
          <w:rFonts w:hint="eastAsia"/>
          <w:lang w:val="en-US" w:eastAsia="zh-CN"/>
        </w:rPr>
        <w:t>共存限值</w:t>
      </w:r>
    </w:p>
    <w:tbl>
      <w:tblPr>
        <w:tblW w:w="9639" w:type="dxa"/>
        <w:jc w:val="center"/>
        <w:tblLayout w:type="fixed"/>
        <w:tblLook w:val="0000" w:firstRow="0" w:lastRow="0" w:firstColumn="0" w:lastColumn="0" w:noHBand="0" w:noVBand="0"/>
      </w:tblPr>
      <w:tblGrid>
        <w:gridCol w:w="1270"/>
        <w:gridCol w:w="2686"/>
        <w:gridCol w:w="6"/>
        <w:gridCol w:w="1134"/>
        <w:gridCol w:w="284"/>
        <w:gridCol w:w="1134"/>
        <w:gridCol w:w="1274"/>
        <w:gridCol w:w="926"/>
        <w:gridCol w:w="925"/>
      </w:tblGrid>
      <w:tr w:rsidR="00592216" w:rsidRPr="00D91E99" w:rsidTr="00DD4CE7">
        <w:trPr>
          <w:trHeight w:val="20"/>
          <w:jc w:val="center"/>
        </w:trPr>
        <w:tc>
          <w:tcPr>
            <w:tcW w:w="127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92216" w:rsidRPr="00D91E99" w:rsidRDefault="00592216" w:rsidP="00592216">
            <w:pPr>
              <w:pStyle w:val="Tablehead"/>
              <w:keepNext w:val="0"/>
              <w:rPr>
                <w:sz w:val="20"/>
              </w:rPr>
            </w:pPr>
            <w:r w:rsidRPr="00EE58AF">
              <w:rPr>
                <w:rFonts w:hint="eastAsia"/>
                <w:sz w:val="20"/>
              </w:rPr>
              <w:t>E-UTRA CA</w:t>
            </w:r>
            <w:r w:rsidRPr="00EE58AF">
              <w:rPr>
                <w:rFonts w:hint="eastAsia"/>
                <w:sz w:val="20"/>
              </w:rPr>
              <w:t>配置</w:t>
            </w:r>
          </w:p>
        </w:tc>
        <w:tc>
          <w:tcPr>
            <w:tcW w:w="8368" w:type="dxa"/>
            <w:gridSpan w:val="8"/>
            <w:tcBorders>
              <w:top w:val="single" w:sz="4" w:space="0" w:color="auto"/>
              <w:left w:val="nil"/>
              <w:bottom w:val="single" w:sz="4" w:space="0" w:color="auto"/>
              <w:right w:val="single" w:sz="4" w:space="0" w:color="auto"/>
            </w:tcBorders>
            <w:shd w:val="clear" w:color="auto" w:fill="auto"/>
          </w:tcPr>
          <w:p w:rsidR="00592216" w:rsidRPr="00D91E99" w:rsidRDefault="00592216" w:rsidP="00592216">
            <w:pPr>
              <w:pStyle w:val="Tablehead"/>
              <w:keepNext w:val="0"/>
              <w:rPr>
                <w:sz w:val="20"/>
              </w:rPr>
            </w:pPr>
            <w:r w:rsidRPr="00EE58AF">
              <w:rPr>
                <w:rFonts w:hint="eastAsia"/>
                <w:sz w:val="20"/>
              </w:rPr>
              <w:t>杂散发射</w:t>
            </w:r>
          </w:p>
        </w:tc>
      </w:tr>
      <w:tr w:rsidR="00592216" w:rsidRPr="00D91E99" w:rsidTr="00DD4CE7">
        <w:trPr>
          <w:trHeight w:val="20"/>
          <w:jc w:val="center"/>
        </w:trPr>
        <w:tc>
          <w:tcPr>
            <w:tcW w:w="1271" w:type="dxa"/>
            <w:vMerge/>
            <w:tcBorders>
              <w:top w:val="single" w:sz="4" w:space="0" w:color="auto"/>
              <w:left w:val="single" w:sz="4" w:space="0" w:color="auto"/>
              <w:bottom w:val="single" w:sz="4" w:space="0" w:color="000000"/>
              <w:right w:val="single" w:sz="4" w:space="0" w:color="auto"/>
            </w:tcBorders>
            <w:vAlign w:val="center"/>
          </w:tcPr>
          <w:p w:rsidR="00592216" w:rsidRPr="00D91E99" w:rsidRDefault="00592216" w:rsidP="00592216">
            <w:pPr>
              <w:pStyle w:val="Tablehead"/>
              <w:keepNext w:val="0"/>
              <w:rPr>
                <w:sz w:val="20"/>
              </w:rPr>
            </w:pPr>
          </w:p>
        </w:tc>
        <w:tc>
          <w:tcPr>
            <w:tcW w:w="2687" w:type="dxa"/>
            <w:tcBorders>
              <w:top w:val="nil"/>
              <w:left w:val="nil"/>
              <w:bottom w:val="single" w:sz="4" w:space="0" w:color="auto"/>
              <w:right w:val="single" w:sz="4" w:space="0" w:color="auto"/>
            </w:tcBorders>
            <w:shd w:val="clear" w:color="auto" w:fill="auto"/>
            <w:vAlign w:val="center"/>
          </w:tcPr>
          <w:p w:rsidR="00592216" w:rsidRPr="00912595" w:rsidRDefault="00592216" w:rsidP="00592216">
            <w:pPr>
              <w:pStyle w:val="Tablehead"/>
              <w:keepNext w:val="0"/>
              <w:rPr>
                <w:szCs w:val="22"/>
              </w:rPr>
            </w:pPr>
            <w:r w:rsidRPr="00912595">
              <w:rPr>
                <w:rFonts w:ascii="SimSun" w:hAnsi="SimSun" w:cs="SimSun" w:hint="eastAsia"/>
                <w:sz w:val="20"/>
                <w:lang w:eastAsia="zh-CN"/>
              </w:rPr>
              <w:t>受保护频段</w:t>
            </w:r>
          </w:p>
        </w:tc>
        <w:tc>
          <w:tcPr>
            <w:tcW w:w="2558" w:type="dxa"/>
            <w:gridSpan w:val="4"/>
            <w:tcBorders>
              <w:top w:val="single" w:sz="4" w:space="0" w:color="auto"/>
              <w:left w:val="nil"/>
              <w:bottom w:val="single" w:sz="4" w:space="0" w:color="auto"/>
              <w:right w:val="single" w:sz="4" w:space="0" w:color="auto"/>
            </w:tcBorders>
            <w:shd w:val="clear" w:color="auto" w:fill="auto"/>
            <w:vAlign w:val="center"/>
          </w:tcPr>
          <w:p w:rsidR="00592216" w:rsidRPr="00912595" w:rsidRDefault="00592216" w:rsidP="00592216">
            <w:pPr>
              <w:pStyle w:val="Tablehead"/>
              <w:keepNext w:val="0"/>
              <w:rPr>
                <w:szCs w:val="22"/>
              </w:rPr>
            </w:pPr>
            <w:r w:rsidRPr="00912595">
              <w:rPr>
                <w:rFonts w:ascii="SimSun" w:hAnsi="SimSun" w:cs="SimSun" w:hint="eastAsia"/>
                <w:sz w:val="20"/>
                <w:lang w:eastAsia="zh-CN"/>
              </w:rPr>
              <w:t>频率范围</w:t>
            </w:r>
            <w:r w:rsidRPr="00912595">
              <w:rPr>
                <w:sz w:val="20"/>
                <w:lang w:val="en-GB" w:eastAsia="zh-CN"/>
              </w:rPr>
              <w:br/>
              <w:t>(MHz)</w:t>
            </w:r>
          </w:p>
        </w:tc>
        <w:tc>
          <w:tcPr>
            <w:tcW w:w="1274" w:type="dxa"/>
            <w:tcBorders>
              <w:top w:val="nil"/>
              <w:left w:val="nil"/>
              <w:bottom w:val="single" w:sz="4" w:space="0" w:color="auto"/>
              <w:right w:val="single" w:sz="4" w:space="0" w:color="auto"/>
            </w:tcBorders>
            <w:shd w:val="clear" w:color="auto" w:fill="auto"/>
            <w:vAlign w:val="center"/>
          </w:tcPr>
          <w:p w:rsidR="00592216" w:rsidRPr="00912595" w:rsidRDefault="00592216" w:rsidP="00592216">
            <w:pPr>
              <w:pStyle w:val="Tablehead"/>
              <w:keepNext w:val="0"/>
              <w:rPr>
                <w:szCs w:val="22"/>
              </w:rPr>
            </w:pPr>
            <w:r w:rsidRPr="00912595">
              <w:rPr>
                <w:rFonts w:ascii="SimSun" w:hAnsi="SimSun" w:cs="SimSun" w:hint="eastAsia"/>
                <w:sz w:val="20"/>
                <w:lang w:eastAsia="zh-CN"/>
              </w:rPr>
              <w:t>电平</w:t>
            </w:r>
            <w:r>
              <w:rPr>
                <w:rFonts w:ascii="SimSun" w:hAnsi="SimSun" w:cs="SimSun"/>
                <w:sz w:val="20"/>
                <w:lang w:eastAsia="zh-CN"/>
              </w:rPr>
              <w:br/>
            </w:r>
            <w:r w:rsidRPr="00912595">
              <w:rPr>
                <w:sz w:val="20"/>
                <w:lang w:val="en-GB" w:eastAsia="zh-CN"/>
              </w:rPr>
              <w:t>(dBm)</w:t>
            </w:r>
          </w:p>
        </w:tc>
        <w:tc>
          <w:tcPr>
            <w:tcW w:w="926" w:type="dxa"/>
            <w:tcBorders>
              <w:top w:val="nil"/>
              <w:left w:val="nil"/>
              <w:bottom w:val="single" w:sz="4" w:space="0" w:color="auto"/>
              <w:right w:val="single" w:sz="4" w:space="0" w:color="auto"/>
            </w:tcBorders>
            <w:shd w:val="clear" w:color="auto" w:fill="auto"/>
            <w:vAlign w:val="center"/>
          </w:tcPr>
          <w:p w:rsidR="00592216" w:rsidRPr="00912595" w:rsidRDefault="00592216" w:rsidP="00592216">
            <w:pPr>
              <w:pStyle w:val="Tablehead"/>
              <w:keepNext w:val="0"/>
              <w:rPr>
                <w:szCs w:val="22"/>
              </w:rPr>
            </w:pPr>
            <w:r w:rsidRPr="00912595">
              <w:rPr>
                <w:rFonts w:ascii="SimSun" w:hAnsi="SimSun" w:cs="SimSun" w:hint="eastAsia"/>
                <w:sz w:val="20"/>
                <w:lang w:eastAsia="zh-CN"/>
              </w:rPr>
              <w:t>带宽</w:t>
            </w:r>
            <w:r w:rsidRPr="00912595">
              <w:rPr>
                <w:sz w:val="20"/>
                <w:lang w:val="en-GB" w:eastAsia="zh-CN"/>
              </w:rPr>
              <w:br/>
              <w:t>(MHz)</w:t>
            </w:r>
          </w:p>
        </w:tc>
        <w:tc>
          <w:tcPr>
            <w:tcW w:w="923" w:type="dxa"/>
            <w:tcBorders>
              <w:top w:val="nil"/>
              <w:left w:val="nil"/>
              <w:bottom w:val="single" w:sz="4" w:space="0" w:color="auto"/>
              <w:right w:val="single" w:sz="4" w:space="0" w:color="auto"/>
            </w:tcBorders>
            <w:shd w:val="clear" w:color="auto" w:fill="auto"/>
            <w:noWrap/>
            <w:vAlign w:val="center"/>
          </w:tcPr>
          <w:p w:rsidR="00592216" w:rsidRPr="00912595" w:rsidRDefault="00592216" w:rsidP="00592216">
            <w:pPr>
              <w:pStyle w:val="Tablehead"/>
              <w:rPr>
                <w:sz w:val="20"/>
                <w:lang w:eastAsia="zh-CN"/>
              </w:rPr>
            </w:pPr>
            <w:r>
              <w:rPr>
                <w:rFonts w:asciiTheme="majorBidi" w:hAnsiTheme="majorBidi" w:cstheme="majorBidi" w:hint="eastAsia"/>
                <w:sz w:val="20"/>
                <w:lang w:eastAsia="zh-CN"/>
              </w:rPr>
              <w:t>注</w:t>
            </w:r>
          </w:p>
        </w:tc>
      </w:tr>
      <w:tr w:rsidR="00592216" w:rsidRPr="00D91E99" w:rsidTr="00DD4CE7">
        <w:trPr>
          <w:trHeight w:val="225"/>
          <w:jc w:val="center"/>
        </w:trPr>
        <w:tc>
          <w:tcPr>
            <w:tcW w:w="1271" w:type="dxa"/>
            <w:vMerge w:val="restart"/>
            <w:tcBorders>
              <w:left w:val="single" w:sz="4" w:space="0" w:color="auto"/>
              <w:right w:val="single" w:sz="4" w:space="0" w:color="auto"/>
            </w:tcBorders>
            <w:shd w:val="clear" w:color="auto" w:fill="auto"/>
            <w:vAlign w:val="center"/>
          </w:tcPr>
          <w:p w:rsidR="00592216" w:rsidRPr="00D91E99" w:rsidRDefault="00592216" w:rsidP="00592216">
            <w:pPr>
              <w:pStyle w:val="Tabletext"/>
              <w:jc w:val="center"/>
              <w:rPr>
                <w:sz w:val="20"/>
              </w:rPr>
            </w:pPr>
            <w:r w:rsidRPr="00D91E99">
              <w:rPr>
                <w:sz w:val="20"/>
              </w:rPr>
              <w:t>CA_4A-4A</w:t>
            </w:r>
          </w:p>
        </w:tc>
        <w:tc>
          <w:tcPr>
            <w:tcW w:w="2693" w:type="dxa"/>
            <w:gridSpan w:val="2"/>
            <w:tcBorders>
              <w:top w:val="single" w:sz="4" w:space="0" w:color="auto"/>
              <w:left w:val="nil"/>
              <w:bottom w:val="single" w:sz="4" w:space="0" w:color="auto"/>
              <w:right w:val="single" w:sz="4" w:space="0" w:color="auto"/>
            </w:tcBorders>
            <w:shd w:val="clear" w:color="auto" w:fill="auto"/>
            <w:vAlign w:val="center"/>
          </w:tcPr>
          <w:p w:rsidR="00592216" w:rsidRPr="00D91E99" w:rsidRDefault="00592216" w:rsidP="00592216">
            <w:pPr>
              <w:pStyle w:val="Tabletext"/>
              <w:rPr>
                <w:sz w:val="20"/>
              </w:rPr>
            </w:pPr>
            <w:r w:rsidRPr="00D91E99">
              <w:rPr>
                <w:sz w:val="20"/>
              </w:rPr>
              <w:t>E-UTRA</w:t>
            </w:r>
            <w:r>
              <w:rPr>
                <w:sz w:val="20"/>
              </w:rPr>
              <w:t>频段</w:t>
            </w:r>
            <w:r w:rsidRPr="00D91E99">
              <w:rPr>
                <w:sz w:val="20"/>
              </w:rPr>
              <w:t>2, 4, 5, 7, 10, 12, 13, 14, 17</w:t>
            </w:r>
            <w:r w:rsidRPr="00D91E99">
              <w:rPr>
                <w:sz w:val="20"/>
                <w:lang w:eastAsia="zh-CN"/>
              </w:rPr>
              <w:t xml:space="preserve">, 22, 23, 24, 25, 26, 27, </w:t>
            </w:r>
            <w:r w:rsidRPr="00D91E99">
              <w:rPr>
                <w:sz w:val="20"/>
              </w:rPr>
              <w:t xml:space="preserve">28, 29, 30, </w:t>
            </w:r>
            <w:r w:rsidRPr="00D91E99">
              <w:rPr>
                <w:sz w:val="20"/>
                <w:lang w:eastAsia="zh-CN"/>
              </w:rPr>
              <w:t>41, 43</w:t>
            </w:r>
          </w:p>
        </w:tc>
        <w:tc>
          <w:tcPr>
            <w:tcW w:w="1134" w:type="dxa"/>
            <w:tcBorders>
              <w:top w:val="single" w:sz="4" w:space="0" w:color="auto"/>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sz w:val="20"/>
              </w:rPr>
            </w:pPr>
            <w:r w:rsidRPr="00D91E99">
              <w:rPr>
                <w:sz w:val="20"/>
              </w:rPr>
              <w:t>F</w:t>
            </w:r>
            <w:r w:rsidRPr="00D91E99">
              <w:rPr>
                <w:sz w:val="20"/>
                <w:vertAlign w:val="subscript"/>
              </w:rPr>
              <w:t>DL_low</w:t>
            </w:r>
          </w:p>
        </w:tc>
        <w:tc>
          <w:tcPr>
            <w:tcW w:w="284" w:type="dxa"/>
            <w:tcBorders>
              <w:top w:val="single" w:sz="4" w:space="0" w:color="auto"/>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sz w:val="20"/>
              </w:rPr>
            </w:pPr>
            <w:r w:rsidRPr="00D91E99">
              <w:rPr>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sz w:val="20"/>
              </w:rPr>
            </w:pPr>
            <w:r w:rsidRPr="00D91E99">
              <w:rPr>
                <w:sz w:val="20"/>
              </w:rPr>
              <w:t>F</w:t>
            </w:r>
            <w:r w:rsidRPr="00D91E99">
              <w:rPr>
                <w:sz w:val="20"/>
                <w:vertAlign w:val="subscript"/>
              </w:rPr>
              <w:t>DL_high</w:t>
            </w:r>
          </w:p>
        </w:tc>
        <w:tc>
          <w:tcPr>
            <w:tcW w:w="1274" w:type="dxa"/>
            <w:tcBorders>
              <w:top w:val="single" w:sz="4" w:space="0" w:color="auto"/>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sz w:val="20"/>
              </w:rPr>
            </w:pPr>
            <w:r>
              <w:rPr>
                <w:sz w:val="20"/>
              </w:rPr>
              <w:t>−</w:t>
            </w:r>
            <w:r w:rsidRPr="00D91E99">
              <w:rPr>
                <w:sz w:val="20"/>
              </w:rPr>
              <w:t>50</w:t>
            </w:r>
          </w:p>
        </w:tc>
        <w:tc>
          <w:tcPr>
            <w:tcW w:w="924"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r w:rsidRPr="00D91E99">
              <w:rPr>
                <w:sz w:val="20"/>
              </w:rPr>
              <w:t>1</w:t>
            </w:r>
          </w:p>
        </w:tc>
        <w:tc>
          <w:tcPr>
            <w:tcW w:w="925"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p>
        </w:tc>
      </w:tr>
      <w:tr w:rsidR="00592216" w:rsidRPr="00D91E99" w:rsidTr="00DD4CE7">
        <w:trPr>
          <w:trHeight w:val="225"/>
          <w:jc w:val="center"/>
        </w:trPr>
        <w:tc>
          <w:tcPr>
            <w:tcW w:w="1271" w:type="dxa"/>
            <w:vMerge/>
            <w:tcBorders>
              <w:left w:val="single" w:sz="4" w:space="0" w:color="auto"/>
              <w:bottom w:val="single" w:sz="4" w:space="0" w:color="auto"/>
              <w:right w:val="single" w:sz="4" w:space="0" w:color="auto"/>
            </w:tcBorders>
            <w:shd w:val="clear" w:color="auto" w:fill="auto"/>
            <w:vAlign w:val="center"/>
          </w:tcPr>
          <w:p w:rsidR="00592216" w:rsidRPr="00D91E99" w:rsidRDefault="00592216" w:rsidP="00592216">
            <w:pPr>
              <w:pStyle w:val="Tabletext"/>
              <w:rPr>
                <w:sz w:val="20"/>
              </w:rPr>
            </w:pPr>
          </w:p>
        </w:tc>
        <w:tc>
          <w:tcPr>
            <w:tcW w:w="2693" w:type="dxa"/>
            <w:gridSpan w:val="2"/>
            <w:tcBorders>
              <w:top w:val="single" w:sz="4" w:space="0" w:color="auto"/>
              <w:left w:val="nil"/>
              <w:bottom w:val="single" w:sz="4" w:space="0" w:color="auto"/>
              <w:right w:val="single" w:sz="4" w:space="0" w:color="auto"/>
            </w:tcBorders>
            <w:shd w:val="clear" w:color="auto" w:fill="auto"/>
            <w:vAlign w:val="center"/>
          </w:tcPr>
          <w:p w:rsidR="00592216" w:rsidRPr="00D91E99" w:rsidRDefault="00592216" w:rsidP="00592216">
            <w:pPr>
              <w:pStyle w:val="Tabletext"/>
              <w:rPr>
                <w:sz w:val="20"/>
              </w:rPr>
            </w:pPr>
            <w:r w:rsidRPr="00D91E99">
              <w:rPr>
                <w:sz w:val="20"/>
              </w:rPr>
              <w:t>E-UTRA</w:t>
            </w:r>
            <w:r>
              <w:rPr>
                <w:sz w:val="20"/>
              </w:rPr>
              <w:t>频段</w:t>
            </w:r>
            <w:r w:rsidRPr="00D91E99">
              <w:rPr>
                <w:sz w:val="20"/>
                <w:lang w:eastAsia="zh-CN"/>
              </w:rPr>
              <w:t>42</w:t>
            </w:r>
          </w:p>
        </w:tc>
        <w:tc>
          <w:tcPr>
            <w:tcW w:w="1134" w:type="dxa"/>
            <w:tcBorders>
              <w:top w:val="single" w:sz="4" w:space="0" w:color="auto"/>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sz w:val="20"/>
              </w:rPr>
            </w:pPr>
            <w:r w:rsidRPr="00D91E99">
              <w:rPr>
                <w:sz w:val="20"/>
              </w:rPr>
              <w:t>F</w:t>
            </w:r>
            <w:r w:rsidRPr="00D91E99">
              <w:rPr>
                <w:sz w:val="20"/>
                <w:vertAlign w:val="subscript"/>
              </w:rPr>
              <w:t>DL_low</w:t>
            </w:r>
          </w:p>
        </w:tc>
        <w:tc>
          <w:tcPr>
            <w:tcW w:w="284" w:type="dxa"/>
            <w:tcBorders>
              <w:top w:val="single" w:sz="4" w:space="0" w:color="auto"/>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sz w:val="20"/>
              </w:rPr>
            </w:pPr>
            <w:r w:rsidRPr="00D91E99">
              <w:rPr>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sz w:val="20"/>
              </w:rPr>
            </w:pPr>
            <w:r w:rsidRPr="00D91E99">
              <w:rPr>
                <w:sz w:val="20"/>
              </w:rPr>
              <w:t>F</w:t>
            </w:r>
            <w:r w:rsidRPr="00D91E99">
              <w:rPr>
                <w:sz w:val="20"/>
                <w:vertAlign w:val="subscript"/>
              </w:rPr>
              <w:t>DL_high</w:t>
            </w:r>
          </w:p>
        </w:tc>
        <w:tc>
          <w:tcPr>
            <w:tcW w:w="1274" w:type="dxa"/>
            <w:tcBorders>
              <w:top w:val="single" w:sz="4" w:space="0" w:color="auto"/>
              <w:left w:val="nil"/>
              <w:bottom w:val="single" w:sz="4" w:space="0" w:color="auto"/>
              <w:right w:val="single" w:sz="4" w:space="0" w:color="auto"/>
            </w:tcBorders>
            <w:shd w:val="clear" w:color="auto" w:fill="auto"/>
            <w:vAlign w:val="center"/>
          </w:tcPr>
          <w:p w:rsidR="00592216" w:rsidRPr="00D91E99" w:rsidRDefault="00592216" w:rsidP="00592216">
            <w:pPr>
              <w:pStyle w:val="Tabletext"/>
              <w:jc w:val="center"/>
              <w:rPr>
                <w:sz w:val="20"/>
              </w:rPr>
            </w:pPr>
            <w:r>
              <w:rPr>
                <w:sz w:val="20"/>
              </w:rPr>
              <w:t>−</w:t>
            </w:r>
            <w:r w:rsidRPr="00D91E99">
              <w:rPr>
                <w:sz w:val="20"/>
              </w:rPr>
              <w:t>50</w:t>
            </w:r>
          </w:p>
        </w:tc>
        <w:tc>
          <w:tcPr>
            <w:tcW w:w="924"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r w:rsidRPr="00D91E99">
              <w:rPr>
                <w:sz w:val="20"/>
              </w:rPr>
              <w:t>1</w:t>
            </w:r>
          </w:p>
        </w:tc>
        <w:tc>
          <w:tcPr>
            <w:tcW w:w="925" w:type="dxa"/>
            <w:tcBorders>
              <w:top w:val="single" w:sz="4" w:space="0" w:color="auto"/>
              <w:left w:val="nil"/>
              <w:bottom w:val="single" w:sz="4" w:space="0" w:color="auto"/>
              <w:right w:val="single" w:sz="4" w:space="0" w:color="auto"/>
            </w:tcBorders>
            <w:shd w:val="clear" w:color="auto" w:fill="auto"/>
            <w:noWrap/>
            <w:vAlign w:val="center"/>
          </w:tcPr>
          <w:p w:rsidR="00592216" w:rsidRPr="00D91E99" w:rsidRDefault="00592216" w:rsidP="00592216">
            <w:pPr>
              <w:pStyle w:val="Tabletext"/>
              <w:jc w:val="center"/>
              <w:rPr>
                <w:sz w:val="20"/>
              </w:rPr>
            </w:pPr>
            <w:r w:rsidRPr="00D91E99">
              <w:rPr>
                <w:sz w:val="20"/>
              </w:rPr>
              <w:t>2</w:t>
            </w:r>
          </w:p>
        </w:tc>
      </w:tr>
      <w:tr w:rsidR="00592216" w:rsidRPr="006358CC" w:rsidTr="00592216">
        <w:trPr>
          <w:trHeight w:val="225"/>
          <w:jc w:val="center"/>
        </w:trPr>
        <w:tc>
          <w:tcPr>
            <w:tcW w:w="9639" w:type="dxa"/>
            <w:gridSpan w:val="9"/>
            <w:tcBorders>
              <w:top w:val="single" w:sz="4" w:space="0" w:color="auto"/>
            </w:tcBorders>
            <w:shd w:val="clear" w:color="auto" w:fill="auto"/>
          </w:tcPr>
          <w:p w:rsidR="007E24AB" w:rsidRPr="00374ED3" w:rsidRDefault="007E24AB" w:rsidP="007E24AB">
            <w:pPr>
              <w:pStyle w:val="TableLegendNote"/>
              <w:spacing w:line="240" w:lineRule="exact"/>
              <w:rPr>
                <w:szCs w:val="22"/>
                <w:lang w:val="fr-FR" w:eastAsia="zh-CN"/>
              </w:rPr>
            </w:pPr>
            <w:r w:rsidRPr="00374ED3">
              <w:rPr>
                <w:rFonts w:hint="eastAsia"/>
                <w:szCs w:val="22"/>
                <w:lang w:eastAsia="zh-CN"/>
              </w:rPr>
              <w:t>注</w:t>
            </w:r>
            <w:r w:rsidRPr="00374ED3">
              <w:rPr>
                <w:szCs w:val="22"/>
                <w:lang w:val="fr-FR" w:eastAsia="zh-CN"/>
              </w:rPr>
              <w:t> 1 – F</w:t>
            </w:r>
            <w:r w:rsidRPr="00374ED3">
              <w:rPr>
                <w:szCs w:val="22"/>
                <w:vertAlign w:val="subscript"/>
                <w:lang w:val="fr-FR" w:eastAsia="zh-CN"/>
              </w:rPr>
              <w:t>DL_</w:t>
            </w:r>
            <w:r>
              <w:rPr>
                <w:szCs w:val="22"/>
                <w:vertAlign w:val="subscript"/>
                <w:lang w:val="fr-FR" w:eastAsia="zh-CN"/>
              </w:rPr>
              <w:t>low</w:t>
            </w:r>
            <w:r w:rsidRPr="00374ED3">
              <w:rPr>
                <w:rFonts w:hint="eastAsia"/>
                <w:szCs w:val="22"/>
                <w:lang w:eastAsia="zh-CN"/>
              </w:rPr>
              <w:t>和</w:t>
            </w:r>
            <w:r w:rsidRPr="00374ED3">
              <w:rPr>
                <w:szCs w:val="22"/>
                <w:lang w:val="fr-FR" w:eastAsia="zh-CN"/>
              </w:rPr>
              <w:t xml:space="preserve"> F</w:t>
            </w:r>
            <w:r w:rsidRPr="00374ED3">
              <w:rPr>
                <w:szCs w:val="22"/>
                <w:vertAlign w:val="subscript"/>
                <w:lang w:val="fr-FR" w:eastAsia="zh-CN"/>
              </w:rPr>
              <w:t>DL_</w:t>
            </w:r>
            <w:r>
              <w:rPr>
                <w:szCs w:val="22"/>
                <w:vertAlign w:val="subscript"/>
                <w:lang w:val="fr-FR" w:eastAsia="zh-CN"/>
              </w:rPr>
              <w:t>high</w:t>
            </w:r>
            <w:r w:rsidRPr="00374ED3">
              <w:rPr>
                <w:rFonts w:hint="eastAsia"/>
                <w:szCs w:val="22"/>
                <w:lang w:eastAsia="zh-CN"/>
              </w:rPr>
              <w:t>指的是指定的每个</w:t>
            </w:r>
            <w:r w:rsidRPr="00374ED3">
              <w:rPr>
                <w:szCs w:val="22"/>
                <w:lang w:val="fr-FR" w:eastAsia="zh-CN"/>
              </w:rPr>
              <w:t>E-UTRA</w:t>
            </w:r>
            <w:r w:rsidRPr="00374ED3">
              <w:rPr>
                <w:rFonts w:hint="eastAsia"/>
                <w:szCs w:val="22"/>
                <w:lang w:eastAsia="zh-CN"/>
              </w:rPr>
              <w:t>频段。</w:t>
            </w:r>
          </w:p>
          <w:p w:rsidR="00592216" w:rsidRPr="007E24AB" w:rsidRDefault="007E24AB" w:rsidP="001A5359">
            <w:pPr>
              <w:pStyle w:val="TableLegendNote"/>
              <w:spacing w:line="240" w:lineRule="exact"/>
              <w:rPr>
                <w:szCs w:val="22"/>
                <w:lang w:eastAsia="zh-CN"/>
              </w:rPr>
            </w:pPr>
            <w:r w:rsidRPr="00374ED3">
              <w:rPr>
                <w:rFonts w:hint="eastAsia"/>
                <w:szCs w:val="22"/>
                <w:lang w:eastAsia="zh-CN"/>
              </w:rPr>
              <w:t>注</w:t>
            </w:r>
            <w:r w:rsidRPr="00374ED3">
              <w:rPr>
                <w:szCs w:val="22"/>
                <w:lang w:val="fr-FR" w:eastAsia="zh-CN"/>
              </w:rPr>
              <w:t> 2 – </w:t>
            </w:r>
            <w:r w:rsidRPr="00374ED3">
              <w:rPr>
                <w:rFonts w:hint="eastAsia"/>
                <w:szCs w:val="22"/>
                <w:lang w:eastAsia="zh-CN"/>
              </w:rPr>
              <w:t>作为例外</w:t>
            </w:r>
            <w:r w:rsidRPr="00374ED3">
              <w:rPr>
                <w:rFonts w:hint="eastAsia"/>
                <w:szCs w:val="22"/>
                <w:lang w:val="fr-FR" w:eastAsia="zh-CN"/>
              </w:rPr>
              <w:t>，</w:t>
            </w:r>
            <w:r w:rsidRPr="00374ED3">
              <w:rPr>
                <w:rFonts w:hint="eastAsia"/>
                <w:szCs w:val="22"/>
                <w:lang w:eastAsia="zh-CN"/>
              </w:rPr>
              <w:t>由于二次</w:t>
            </w:r>
            <w:r w:rsidR="001A5359">
              <w:rPr>
                <w:rFonts w:hint="eastAsia"/>
                <w:szCs w:val="22"/>
                <w:lang w:eastAsia="zh-CN"/>
              </w:rPr>
              <w:t>或</w:t>
            </w:r>
            <w:r w:rsidRPr="00374ED3">
              <w:rPr>
                <w:rFonts w:hint="eastAsia"/>
                <w:szCs w:val="22"/>
                <w:lang w:eastAsia="zh-CN"/>
              </w:rPr>
              <w:t>三次谐波杂散发射</w:t>
            </w:r>
            <w:r w:rsidRPr="00374ED3">
              <w:rPr>
                <w:rFonts w:hint="eastAsia"/>
                <w:szCs w:val="22"/>
                <w:lang w:val="fr-FR" w:eastAsia="zh-CN"/>
              </w:rPr>
              <w:t>，</w:t>
            </w:r>
            <w:r w:rsidRPr="00374ED3">
              <w:rPr>
                <w:rFonts w:hint="eastAsia"/>
                <w:szCs w:val="22"/>
                <w:lang w:eastAsia="zh-CN"/>
              </w:rPr>
              <w:t>测量中使用的每个指配</w:t>
            </w:r>
            <w:r w:rsidRPr="00374ED3">
              <w:rPr>
                <w:szCs w:val="22"/>
                <w:lang w:val="fr-FR" w:eastAsia="zh-CN"/>
              </w:rPr>
              <w:t xml:space="preserve">E-UTRA </w:t>
            </w:r>
            <w:r w:rsidRPr="00374ED3">
              <w:rPr>
                <w:rFonts w:hint="eastAsia"/>
                <w:szCs w:val="22"/>
                <w:lang w:eastAsia="zh-CN"/>
              </w:rPr>
              <w:t>载波的测量允许强度最高至表</w:t>
            </w:r>
            <w:r w:rsidR="001A5359" w:rsidRPr="007E24AB">
              <w:rPr>
                <w:sz w:val="20"/>
                <w:lang w:val="en-GB" w:eastAsia="zh-CN"/>
              </w:rPr>
              <w:t>4.1-2</w:t>
            </w:r>
            <w:r w:rsidRPr="00374ED3">
              <w:rPr>
                <w:rFonts w:hint="eastAsia"/>
                <w:szCs w:val="22"/>
                <w:lang w:eastAsia="zh-CN"/>
              </w:rPr>
              <w:t>中规定的适用要求。如果至少有一个单独的</w:t>
            </w:r>
            <w:r w:rsidRPr="00374ED3">
              <w:rPr>
                <w:szCs w:val="22"/>
                <w:lang w:eastAsia="zh-CN"/>
              </w:rPr>
              <w:t>RE</w:t>
            </w:r>
            <w:r w:rsidRPr="00374ED3">
              <w:rPr>
                <w:rFonts w:hint="eastAsia"/>
                <w:szCs w:val="22"/>
                <w:lang w:eastAsia="zh-CN"/>
              </w:rPr>
              <w:t>处于二次</w:t>
            </w:r>
            <w:r w:rsidR="001A5359">
              <w:rPr>
                <w:rFonts w:hint="eastAsia"/>
                <w:szCs w:val="22"/>
                <w:lang w:eastAsia="zh-CN"/>
              </w:rPr>
              <w:t>或</w:t>
            </w:r>
            <w:r w:rsidRPr="00374ED3">
              <w:rPr>
                <w:rFonts w:hint="eastAsia"/>
                <w:szCs w:val="22"/>
                <w:lang w:eastAsia="zh-CN"/>
              </w:rPr>
              <w:t>三次谐波</w:t>
            </w:r>
            <w:r w:rsidR="001A5359">
              <w:rPr>
                <w:rFonts w:hint="eastAsia"/>
                <w:szCs w:val="22"/>
                <w:lang w:eastAsia="zh-CN"/>
              </w:rPr>
              <w:t>，</w:t>
            </w:r>
            <w:r w:rsidR="001A5359">
              <w:rPr>
                <w:szCs w:val="22"/>
                <w:lang w:eastAsia="zh-CN"/>
              </w:rPr>
              <w:t>即频率为</w:t>
            </w:r>
            <w:r w:rsidR="001A5359">
              <w:rPr>
                <w:rFonts w:hint="eastAsia"/>
                <w:szCs w:val="22"/>
                <w:lang w:eastAsia="zh-CN"/>
              </w:rPr>
              <w:t>RE</w:t>
            </w:r>
            <w:r w:rsidR="001A5359">
              <w:rPr>
                <w:rFonts w:hint="eastAsia"/>
                <w:szCs w:val="22"/>
                <w:lang w:eastAsia="zh-CN"/>
              </w:rPr>
              <w:t>频率</w:t>
            </w:r>
            <w:r w:rsidR="001A5359">
              <w:rPr>
                <w:szCs w:val="22"/>
                <w:lang w:eastAsia="zh-CN"/>
              </w:rPr>
              <w:t>的二倍或三倍，</w:t>
            </w:r>
            <w:r w:rsidRPr="00374ED3">
              <w:rPr>
                <w:rFonts w:hint="eastAsia"/>
                <w:szCs w:val="22"/>
                <w:lang w:eastAsia="zh-CN"/>
              </w:rPr>
              <w:t>的</w:t>
            </w:r>
            <w:r>
              <w:rPr>
                <w:rFonts w:hint="eastAsia"/>
                <w:szCs w:val="22"/>
                <w:lang w:eastAsia="zh-CN"/>
              </w:rPr>
              <w:t>传输带宽</w:t>
            </w:r>
            <w:r w:rsidRPr="00374ED3">
              <w:rPr>
                <w:rFonts w:hint="eastAsia"/>
                <w:szCs w:val="22"/>
                <w:lang w:eastAsia="zh-CN"/>
              </w:rPr>
              <w:t>内，那么允许一个例外。</w:t>
            </w:r>
          </w:p>
          <w:p w:rsidR="00592216" w:rsidRPr="00D91E99" w:rsidRDefault="00592216" w:rsidP="00592216">
            <w:pPr>
              <w:pStyle w:val="TableLegendNote"/>
              <w:rPr>
                <w:sz w:val="20"/>
                <w:lang w:eastAsia="zh-CN"/>
              </w:rPr>
            </w:pPr>
          </w:p>
        </w:tc>
      </w:tr>
    </w:tbl>
    <w:p w:rsidR="00592216" w:rsidRDefault="00592216" w:rsidP="00592216">
      <w:pPr>
        <w:rPr>
          <w:lang w:val="en-US" w:eastAsia="zh-CN"/>
        </w:rPr>
      </w:pPr>
    </w:p>
    <w:bookmarkEnd w:id="615"/>
    <w:p w:rsidR="00801303" w:rsidRPr="00912595" w:rsidRDefault="00801303" w:rsidP="007220FE">
      <w:pPr>
        <w:pStyle w:val="Heading2"/>
        <w:rPr>
          <w:lang w:val="en-US" w:eastAsia="zh-CN"/>
        </w:rPr>
      </w:pPr>
      <w:r w:rsidRPr="00912595">
        <w:rPr>
          <w:lang w:val="en-US" w:eastAsia="zh-CN"/>
        </w:rPr>
        <w:lastRenderedPageBreak/>
        <w:t>4.5</w:t>
      </w:r>
      <w:r w:rsidRPr="00912595">
        <w:rPr>
          <w:lang w:val="en-US" w:eastAsia="zh-CN"/>
        </w:rPr>
        <w:tab/>
      </w:r>
      <w:r w:rsidR="007220FE" w:rsidRPr="00912595">
        <w:rPr>
          <w:rFonts w:hint="eastAsia"/>
          <w:lang w:val="en-GB" w:eastAsia="zh-CN"/>
        </w:rPr>
        <w:t>附加杂散发射</w:t>
      </w:r>
    </w:p>
    <w:p w:rsidR="00801303" w:rsidRPr="00912595" w:rsidRDefault="00BF7CD1" w:rsidP="007220FE">
      <w:pPr>
        <w:ind w:firstLineChars="200" w:firstLine="480"/>
        <w:rPr>
          <w:lang w:val="en-GB" w:eastAsia="zh-CN"/>
        </w:rPr>
      </w:pPr>
      <w:bookmarkStart w:id="616" w:name="lt_pId4164"/>
      <w:r>
        <w:rPr>
          <w:rFonts w:hint="eastAsia"/>
          <w:lang w:val="en-GB" w:eastAsia="zh-CN"/>
        </w:rPr>
        <w:t>这些要求是作为一个附加频谱发射要求提出的。由网络对附加杂散发射要求发出信令，以标示</w:t>
      </w:r>
      <w:r w:rsidR="007220FE" w:rsidRPr="00912595">
        <w:rPr>
          <w:lang w:val="en-GB" w:eastAsia="zh-CN"/>
        </w:rPr>
        <w:t>UE</w:t>
      </w:r>
      <w:r>
        <w:rPr>
          <w:rFonts w:hint="eastAsia"/>
          <w:lang w:val="en-GB" w:eastAsia="zh-CN"/>
        </w:rPr>
        <w:t>须满足对一个特定实施情形</w:t>
      </w:r>
      <w:r w:rsidR="007220FE" w:rsidRPr="00912595">
        <w:rPr>
          <w:rFonts w:hint="eastAsia"/>
          <w:lang w:val="en-GB" w:eastAsia="zh-CN"/>
        </w:rPr>
        <w:t>的附加要求，作为小区切换</w:t>
      </w:r>
      <w:r w:rsidR="007220FE" w:rsidRPr="00912595">
        <w:rPr>
          <w:lang w:val="en-GB" w:eastAsia="zh-CN"/>
        </w:rPr>
        <w:t>/</w:t>
      </w:r>
      <w:r w:rsidR="007220FE" w:rsidRPr="00912595">
        <w:rPr>
          <w:rFonts w:hint="eastAsia"/>
          <w:lang w:val="en-GB" w:eastAsia="zh-CN"/>
        </w:rPr>
        <w:t>广播信息的一部分。</w:t>
      </w:r>
      <w:bookmarkStart w:id="617" w:name="lt_pId4166"/>
      <w:bookmarkEnd w:id="616"/>
      <w:r>
        <w:rPr>
          <w:rFonts w:hint="eastAsia"/>
          <w:lang w:val="en-GB" w:eastAsia="zh-CN"/>
        </w:rPr>
        <w:t>参见上面表</w:t>
      </w:r>
      <w:r>
        <w:rPr>
          <w:rFonts w:hint="eastAsia"/>
          <w:lang w:val="en-GB" w:eastAsia="zh-CN"/>
        </w:rPr>
        <w:t>3-1</w:t>
      </w:r>
      <w:r>
        <w:rPr>
          <w:rFonts w:hint="eastAsia"/>
          <w:lang w:val="en-GB" w:eastAsia="zh-CN"/>
        </w:rPr>
        <w:t>。</w:t>
      </w:r>
      <w:bookmarkEnd w:id="617"/>
    </w:p>
    <w:p w:rsidR="00801303" w:rsidRPr="00912595" w:rsidRDefault="00801303" w:rsidP="007220FE">
      <w:pPr>
        <w:pStyle w:val="Heading3"/>
        <w:rPr>
          <w:lang w:val="en-US" w:eastAsia="zh-CN"/>
        </w:rPr>
      </w:pPr>
      <w:r w:rsidRPr="00912595">
        <w:rPr>
          <w:lang w:val="en-US" w:eastAsia="zh-CN"/>
        </w:rPr>
        <w:t>4.5.1</w:t>
      </w:r>
      <w:r w:rsidRPr="00912595">
        <w:rPr>
          <w:lang w:val="en-US" w:eastAsia="zh-CN"/>
        </w:rPr>
        <w:tab/>
      </w:r>
      <w:bookmarkStart w:id="618" w:name="lt_pId4168"/>
      <w:r w:rsidR="007220FE" w:rsidRPr="00912595">
        <w:rPr>
          <w:rFonts w:hint="eastAsia"/>
          <w:lang w:val="en-GB" w:eastAsia="zh-CN"/>
        </w:rPr>
        <w:t>要求（网络信令值“</w:t>
      </w:r>
      <w:r w:rsidR="007220FE" w:rsidRPr="00912595">
        <w:rPr>
          <w:lang w:val="en-GB" w:eastAsia="zh-CN"/>
        </w:rPr>
        <w:t>NS_05</w:t>
      </w:r>
      <w:r w:rsidR="007220FE" w:rsidRPr="00912595">
        <w:rPr>
          <w:rFonts w:hint="eastAsia"/>
          <w:lang w:val="en-GB" w:eastAsia="zh-CN"/>
        </w:rPr>
        <w:t>”）</w:t>
      </w:r>
      <w:bookmarkEnd w:id="618"/>
    </w:p>
    <w:p w:rsidR="007220FE" w:rsidRPr="00912595" w:rsidRDefault="007220FE" w:rsidP="007220FE">
      <w:pPr>
        <w:ind w:firstLineChars="200" w:firstLine="480"/>
        <w:rPr>
          <w:lang w:val="en-GB" w:eastAsia="zh-CN"/>
        </w:rPr>
      </w:pPr>
      <w:bookmarkStart w:id="619" w:name="lt_pId4169"/>
      <w:r w:rsidRPr="00912595">
        <w:rPr>
          <w:rFonts w:hint="eastAsia"/>
          <w:lang w:val="en-GB" w:eastAsia="zh-CN"/>
        </w:rPr>
        <w:t>当在小区中标示“</w:t>
      </w:r>
      <w:r w:rsidRPr="00912595">
        <w:rPr>
          <w:lang w:val="en-GB" w:eastAsia="zh-CN"/>
        </w:rPr>
        <w:t>NS_05</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sidR="00BF7CD1">
        <w:rPr>
          <w:rFonts w:hint="eastAsia"/>
          <w:lang w:val="en-GB" w:eastAsia="zh-CN"/>
        </w:rPr>
        <w:t>都</w:t>
      </w:r>
      <w:r w:rsidR="000B466B">
        <w:rPr>
          <w:rFonts w:hint="eastAsia"/>
          <w:lang w:val="en-GB" w:eastAsia="zh-CN"/>
        </w:rPr>
        <w:t>不应超过</w:t>
      </w:r>
      <w:r w:rsidRPr="00912595">
        <w:rPr>
          <w:rFonts w:hint="eastAsia"/>
          <w:lang w:val="en-GB" w:eastAsia="zh-CN"/>
        </w:rPr>
        <w:t>在表</w:t>
      </w:r>
      <w:r w:rsidRPr="00912595">
        <w:rPr>
          <w:lang w:val="en-US" w:eastAsia="zh-CN"/>
        </w:rPr>
        <w:t>4.5.1-1</w:t>
      </w:r>
      <w:r w:rsidR="00BF7CD1">
        <w:rPr>
          <w:rFonts w:hint="eastAsia"/>
          <w:lang w:val="en-GB" w:eastAsia="zh-CN"/>
        </w:rPr>
        <w:t>中</w:t>
      </w:r>
      <w:r w:rsidRPr="00912595">
        <w:rPr>
          <w:rFonts w:hint="eastAsia"/>
          <w:lang w:val="en-GB" w:eastAsia="zh-CN"/>
        </w:rPr>
        <w:t>规定的电平。此要求还适用于距离信道带宽边缘小于表</w:t>
      </w:r>
      <w:r w:rsidRPr="00912595">
        <w:rPr>
          <w:lang w:val="en-US" w:eastAsia="zh-CN"/>
        </w:rPr>
        <w:t>4</w:t>
      </w:r>
      <w:r w:rsidR="003137D2">
        <w:rPr>
          <w:lang w:val="en-US" w:eastAsia="zh-CN"/>
        </w:rPr>
        <w:t>.1</w:t>
      </w:r>
      <w:r w:rsidRPr="00912595">
        <w:rPr>
          <w:lang w:val="en-US" w:eastAsia="zh-CN"/>
        </w:rPr>
        <w:t>-1</w:t>
      </w:r>
      <w:r w:rsidRPr="00912595">
        <w:rPr>
          <w:rFonts w:hint="eastAsia"/>
          <w:lang w:val="en-GB" w:eastAsia="zh-CN"/>
        </w:rPr>
        <w:t>中</w:t>
      </w:r>
      <w:r w:rsidRPr="00912595">
        <w:rPr>
          <w:lang w:val="en-GB"/>
        </w:rPr>
        <w:t>Δ</w:t>
      </w:r>
      <w:r w:rsidRPr="00912595">
        <w:rPr>
          <w:i/>
          <w:iCs/>
          <w:lang w:val="en-GB" w:eastAsia="zh-CN"/>
        </w:rPr>
        <w:t>f</w:t>
      </w:r>
      <w:r w:rsidR="00306D27">
        <w:rPr>
          <w:vertAlign w:val="subscript"/>
          <w:lang w:val="en-GB" w:eastAsia="zh-CN"/>
        </w:rPr>
        <w:t>OoB</w:t>
      </w:r>
      <w:r w:rsidRPr="00912595">
        <w:rPr>
          <w:lang w:val="en-GB" w:eastAsia="zh-CN"/>
        </w:rPr>
        <w:t xml:space="preserve"> (MHz)</w:t>
      </w:r>
      <w:r w:rsidRPr="00912595">
        <w:rPr>
          <w:rFonts w:hint="eastAsia"/>
          <w:lang w:val="en-GB" w:eastAsia="zh-CN"/>
        </w:rPr>
        <w:t>的频率范围。</w:t>
      </w:r>
    </w:p>
    <w:p w:rsidR="00801303" w:rsidRPr="00912595" w:rsidRDefault="007220FE" w:rsidP="00801303">
      <w:pPr>
        <w:pStyle w:val="TableNo"/>
        <w:rPr>
          <w:lang w:val="en-US"/>
        </w:rPr>
      </w:pPr>
      <w:bookmarkStart w:id="620" w:name="lt_pId4171"/>
      <w:bookmarkEnd w:id="619"/>
      <w:r w:rsidRPr="00912595">
        <w:rPr>
          <w:rFonts w:hint="eastAsia"/>
          <w:lang w:val="en-US" w:eastAsia="zh-CN"/>
        </w:rPr>
        <w:t>表</w:t>
      </w:r>
      <w:r w:rsidR="00801303" w:rsidRPr="00912595">
        <w:rPr>
          <w:lang w:val="en-US"/>
        </w:rPr>
        <w:t>4.5.1-1</w:t>
      </w:r>
      <w:bookmarkEnd w:id="620"/>
    </w:p>
    <w:p w:rsidR="00801303" w:rsidRPr="00912595" w:rsidRDefault="007220FE" w:rsidP="00085EE1">
      <w:pPr>
        <w:pStyle w:val="Tabletitle"/>
        <w:rPr>
          <w:lang w:val="en-GB" w:eastAsia="zh-CN"/>
        </w:rPr>
      </w:pPr>
      <w:bookmarkStart w:id="621" w:name="lt_pId4172"/>
      <w:r w:rsidRPr="00912595">
        <w:rPr>
          <w:rFonts w:hint="eastAsia"/>
          <w:lang w:val="en-GB" w:eastAsia="zh-CN"/>
        </w:rPr>
        <w:t>附加要求（</w:t>
      </w:r>
      <w:r w:rsidRPr="00912595">
        <w:rPr>
          <w:lang w:val="en-GB"/>
        </w:rPr>
        <w:t>PHS</w:t>
      </w:r>
      <w:r w:rsidRPr="00912595">
        <w:rPr>
          <w:rFonts w:hint="eastAsia"/>
          <w:lang w:val="en-GB" w:eastAsia="zh-CN"/>
        </w:rPr>
        <w:t>）</w:t>
      </w:r>
      <w:bookmarkEnd w:id="62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4"/>
        <w:gridCol w:w="1274"/>
        <w:gridCol w:w="1418"/>
        <w:gridCol w:w="1418"/>
        <w:gridCol w:w="1417"/>
        <w:gridCol w:w="1050"/>
        <w:gridCol w:w="658"/>
      </w:tblGrid>
      <w:tr w:rsidR="00801303" w:rsidRPr="00912595" w:rsidTr="003E1875">
        <w:trPr>
          <w:jc w:val="center"/>
        </w:trPr>
        <w:tc>
          <w:tcPr>
            <w:tcW w:w="2404" w:type="dxa"/>
            <w:vMerge w:val="restart"/>
            <w:vAlign w:val="center"/>
          </w:tcPr>
          <w:p w:rsidR="00801303" w:rsidRPr="00912595" w:rsidRDefault="007220FE" w:rsidP="00801303">
            <w:pPr>
              <w:pStyle w:val="Tablehead"/>
            </w:pPr>
            <w:r w:rsidRPr="00912595">
              <w:rPr>
                <w:rFonts w:hint="eastAsia"/>
                <w:lang w:val="en-GB" w:eastAsia="zh-CN"/>
              </w:rPr>
              <w:t>频段</w:t>
            </w:r>
            <w:r w:rsidRPr="00912595">
              <w:rPr>
                <w:lang w:val="en-GB" w:eastAsia="zh-CN"/>
              </w:rPr>
              <w:br/>
              <w:t>(MHz)</w:t>
            </w:r>
          </w:p>
        </w:tc>
        <w:tc>
          <w:tcPr>
            <w:tcW w:w="5527" w:type="dxa"/>
            <w:gridSpan w:val="4"/>
            <w:vAlign w:val="center"/>
          </w:tcPr>
          <w:p w:rsidR="00801303" w:rsidRPr="00912595" w:rsidRDefault="007220FE" w:rsidP="00801303">
            <w:pPr>
              <w:pStyle w:val="Tablehead"/>
              <w:rPr>
                <w:lang w:val="en-US" w:eastAsia="zh-CN"/>
              </w:rPr>
            </w:pPr>
            <w:r w:rsidRPr="00912595">
              <w:rPr>
                <w:rFonts w:hint="eastAsia"/>
                <w:lang w:val="en-GB" w:eastAsia="zh-CN"/>
              </w:rPr>
              <w:t>信道带宽</w:t>
            </w:r>
            <w:r w:rsidRPr="00912595">
              <w:rPr>
                <w:lang w:val="en-GB" w:eastAsia="zh-CN"/>
              </w:rPr>
              <w:t>/</w:t>
            </w:r>
            <w:r w:rsidRPr="00912595">
              <w:rPr>
                <w:rFonts w:hint="eastAsia"/>
                <w:lang w:val="en-GB" w:eastAsia="zh-CN"/>
              </w:rPr>
              <w:t>频谱发射限值</w:t>
            </w:r>
            <w:r w:rsidRPr="00912595">
              <w:rPr>
                <w:lang w:val="en-GB" w:eastAsia="zh-CN"/>
              </w:rPr>
              <w:t>(dBm)</w:t>
            </w:r>
          </w:p>
        </w:tc>
        <w:tc>
          <w:tcPr>
            <w:tcW w:w="1050" w:type="dxa"/>
            <w:vMerge w:val="restart"/>
            <w:vAlign w:val="center"/>
          </w:tcPr>
          <w:p w:rsidR="00801303" w:rsidRPr="00912595" w:rsidRDefault="007220FE" w:rsidP="00801303">
            <w:pPr>
              <w:pStyle w:val="Tablehead"/>
              <w:rPr>
                <w:lang w:eastAsia="zh-CN"/>
              </w:rPr>
            </w:pPr>
            <w:r w:rsidRPr="00912595">
              <w:rPr>
                <w:rFonts w:hint="eastAsia"/>
                <w:lang w:val="en-GB" w:eastAsia="zh-CN"/>
              </w:rPr>
              <w:t>测量</w:t>
            </w:r>
            <w:r w:rsidR="00146B6D">
              <w:rPr>
                <w:lang w:val="en-GB" w:eastAsia="zh-CN"/>
              </w:rPr>
              <w:br/>
            </w:r>
            <w:r w:rsidRPr="00912595">
              <w:rPr>
                <w:rFonts w:hint="eastAsia"/>
                <w:lang w:val="en-GB" w:eastAsia="zh-CN"/>
              </w:rPr>
              <w:t>带宽</w:t>
            </w:r>
          </w:p>
        </w:tc>
        <w:tc>
          <w:tcPr>
            <w:tcW w:w="0" w:type="auto"/>
            <w:vMerge w:val="restart"/>
            <w:vAlign w:val="center"/>
          </w:tcPr>
          <w:p w:rsidR="00801303" w:rsidRPr="00912595" w:rsidRDefault="00486612" w:rsidP="00801303">
            <w:pPr>
              <w:pStyle w:val="Tablehead"/>
              <w:rPr>
                <w:lang w:eastAsia="zh-CN"/>
              </w:rPr>
            </w:pPr>
            <w:r>
              <w:rPr>
                <w:rFonts w:hint="eastAsia"/>
                <w:lang w:eastAsia="zh-CN"/>
              </w:rPr>
              <w:t>备注</w:t>
            </w:r>
          </w:p>
        </w:tc>
      </w:tr>
      <w:tr w:rsidR="00801303" w:rsidRPr="00912595" w:rsidTr="003E1875">
        <w:trPr>
          <w:jc w:val="center"/>
        </w:trPr>
        <w:tc>
          <w:tcPr>
            <w:tcW w:w="2404" w:type="dxa"/>
            <w:vMerge/>
          </w:tcPr>
          <w:p w:rsidR="00801303" w:rsidRPr="00912595" w:rsidRDefault="00801303" w:rsidP="00801303">
            <w:pPr>
              <w:pStyle w:val="Tablehead"/>
              <w:rPr>
                <w:lang w:eastAsia="zh-CN"/>
              </w:rPr>
            </w:pPr>
          </w:p>
        </w:tc>
        <w:tc>
          <w:tcPr>
            <w:tcW w:w="1274" w:type="dxa"/>
          </w:tcPr>
          <w:p w:rsidR="00801303" w:rsidRPr="00912595" w:rsidRDefault="00801303" w:rsidP="00801303">
            <w:pPr>
              <w:pStyle w:val="Tablehead"/>
              <w:rPr>
                <w:lang w:eastAsia="zh-CN"/>
              </w:rPr>
            </w:pPr>
            <w:bookmarkStart w:id="622" w:name="lt_pId4178"/>
            <w:r w:rsidRPr="00912595">
              <w:rPr>
                <w:lang w:eastAsia="zh-CN"/>
              </w:rPr>
              <w:t>5 MHz</w:t>
            </w:r>
            <w:bookmarkEnd w:id="622"/>
          </w:p>
        </w:tc>
        <w:tc>
          <w:tcPr>
            <w:tcW w:w="1418" w:type="dxa"/>
          </w:tcPr>
          <w:p w:rsidR="00801303" w:rsidRPr="00912595" w:rsidRDefault="00801303" w:rsidP="00801303">
            <w:pPr>
              <w:pStyle w:val="Tablehead"/>
              <w:rPr>
                <w:lang w:eastAsia="zh-CN"/>
              </w:rPr>
            </w:pPr>
            <w:bookmarkStart w:id="623" w:name="lt_pId4179"/>
            <w:r w:rsidRPr="00912595">
              <w:rPr>
                <w:lang w:eastAsia="zh-CN"/>
              </w:rPr>
              <w:t>10 MHz</w:t>
            </w:r>
            <w:bookmarkEnd w:id="623"/>
          </w:p>
        </w:tc>
        <w:tc>
          <w:tcPr>
            <w:tcW w:w="1418" w:type="dxa"/>
          </w:tcPr>
          <w:p w:rsidR="00801303" w:rsidRPr="00912595" w:rsidRDefault="00801303" w:rsidP="00801303">
            <w:pPr>
              <w:pStyle w:val="Tablehead"/>
              <w:rPr>
                <w:lang w:eastAsia="zh-CN"/>
              </w:rPr>
            </w:pPr>
            <w:bookmarkStart w:id="624" w:name="lt_pId4180"/>
            <w:r w:rsidRPr="00912595">
              <w:rPr>
                <w:lang w:eastAsia="zh-CN"/>
              </w:rPr>
              <w:t>15 MHz</w:t>
            </w:r>
            <w:bookmarkEnd w:id="624"/>
          </w:p>
        </w:tc>
        <w:tc>
          <w:tcPr>
            <w:tcW w:w="1417" w:type="dxa"/>
          </w:tcPr>
          <w:p w:rsidR="00801303" w:rsidRPr="00912595" w:rsidRDefault="00801303" w:rsidP="00801303">
            <w:pPr>
              <w:pStyle w:val="Tablehead"/>
              <w:rPr>
                <w:lang w:eastAsia="zh-CN"/>
              </w:rPr>
            </w:pPr>
            <w:bookmarkStart w:id="625" w:name="lt_pId4181"/>
            <w:r w:rsidRPr="00912595">
              <w:rPr>
                <w:lang w:eastAsia="zh-CN"/>
              </w:rPr>
              <w:t>20 MHz</w:t>
            </w:r>
            <w:bookmarkEnd w:id="625"/>
          </w:p>
        </w:tc>
        <w:tc>
          <w:tcPr>
            <w:tcW w:w="1050" w:type="dxa"/>
            <w:vMerge/>
          </w:tcPr>
          <w:p w:rsidR="00801303" w:rsidRPr="00912595" w:rsidRDefault="00801303" w:rsidP="00801303">
            <w:pPr>
              <w:pStyle w:val="Tablehead"/>
              <w:rPr>
                <w:rFonts w:ascii="Arial" w:hAnsi="Arial" w:cs="Arial"/>
                <w:lang w:eastAsia="zh-CN"/>
              </w:rPr>
            </w:pPr>
          </w:p>
        </w:tc>
        <w:tc>
          <w:tcPr>
            <w:tcW w:w="0" w:type="auto"/>
            <w:vMerge/>
          </w:tcPr>
          <w:p w:rsidR="00801303" w:rsidRPr="00912595" w:rsidRDefault="00801303" w:rsidP="00801303">
            <w:pPr>
              <w:pStyle w:val="Tablehead"/>
              <w:rPr>
                <w:rFonts w:ascii="Arial" w:hAnsi="Arial" w:cs="Arial"/>
                <w:lang w:eastAsia="zh-CN"/>
              </w:rPr>
            </w:pPr>
          </w:p>
        </w:tc>
      </w:tr>
      <w:tr w:rsidR="00A01CFD" w:rsidRPr="005638D0" w:rsidTr="003E1875">
        <w:trPr>
          <w:trHeight w:val="340"/>
          <w:jc w:val="center"/>
        </w:trPr>
        <w:tc>
          <w:tcPr>
            <w:tcW w:w="2404" w:type="dxa"/>
            <w:tcBorders>
              <w:bottom w:val="single" w:sz="4" w:space="0" w:color="auto"/>
            </w:tcBorders>
            <w:vAlign w:val="center"/>
          </w:tcPr>
          <w:p w:rsidR="00A01CFD" w:rsidRPr="005638D0" w:rsidRDefault="00A01CFD" w:rsidP="009B3564">
            <w:pPr>
              <w:pStyle w:val="Tabletext"/>
              <w:jc w:val="center"/>
              <w:rPr>
                <w:lang w:eastAsia="ja-JP"/>
              </w:rPr>
            </w:pPr>
            <w:r w:rsidRPr="005638D0">
              <w:rPr>
                <w:lang w:eastAsia="ja-JP"/>
              </w:rPr>
              <w:t>1884.5</w:t>
            </w:r>
            <w:r w:rsidRPr="005638D0">
              <w:rPr>
                <w:rFonts w:ascii="Symbol" w:hAnsi="Symbol"/>
                <w:lang w:eastAsia="zh-CN"/>
              </w:rPr>
              <w:t></w:t>
            </w:r>
            <w:r w:rsidRPr="005638D0">
              <w:rPr>
                <w:rFonts w:ascii="Symbol" w:hAnsi="Symbol"/>
                <w:lang w:eastAsia="ja-JP"/>
              </w:rPr>
              <w:t></w:t>
            </w:r>
            <w:r w:rsidRPr="00864610">
              <w:rPr>
                <w:i/>
                <w:iCs/>
                <w:lang w:eastAsia="zh-CN"/>
              </w:rPr>
              <w:t>f</w:t>
            </w:r>
            <w:r w:rsidRPr="005638D0">
              <w:rPr>
                <w:rFonts w:ascii="Symbol" w:hAnsi="Symbol"/>
                <w:lang w:eastAsia="zh-CN"/>
              </w:rPr>
              <w:t></w:t>
            </w:r>
            <w:r w:rsidRPr="005638D0">
              <w:rPr>
                <w:lang w:eastAsia="zh-CN"/>
              </w:rPr>
              <w:t>191</w:t>
            </w:r>
            <w:r w:rsidRPr="005638D0">
              <w:rPr>
                <w:lang w:eastAsia="ja-JP"/>
              </w:rPr>
              <w:t>5</w:t>
            </w:r>
            <w:r w:rsidRPr="005638D0">
              <w:rPr>
                <w:lang w:eastAsia="zh-CN"/>
              </w:rPr>
              <w:t>.</w:t>
            </w:r>
            <w:r w:rsidRPr="005638D0">
              <w:rPr>
                <w:lang w:eastAsia="ja-JP"/>
              </w:rPr>
              <w:t>7</w:t>
            </w:r>
          </w:p>
        </w:tc>
        <w:tc>
          <w:tcPr>
            <w:tcW w:w="1274" w:type="dxa"/>
            <w:tcBorders>
              <w:bottom w:val="single" w:sz="4" w:space="0" w:color="auto"/>
            </w:tcBorders>
            <w:vAlign w:val="center"/>
          </w:tcPr>
          <w:p w:rsidR="00A01CFD" w:rsidRPr="005638D0" w:rsidRDefault="00A01CFD" w:rsidP="009B3564">
            <w:pPr>
              <w:pStyle w:val="Tabletext"/>
              <w:jc w:val="center"/>
              <w:rPr>
                <w:rFonts w:asciiTheme="majorBidi" w:hAnsiTheme="majorBidi" w:cstheme="majorBidi"/>
                <w:lang w:eastAsia="zh-CN"/>
              </w:rPr>
            </w:pPr>
            <w:r>
              <w:rPr>
                <w:rFonts w:asciiTheme="majorBidi" w:hAnsiTheme="majorBidi" w:cstheme="majorBidi"/>
                <w:lang w:eastAsia="zh-CN"/>
              </w:rPr>
              <w:t>−</w:t>
            </w:r>
            <w:r w:rsidRPr="005638D0">
              <w:rPr>
                <w:rFonts w:asciiTheme="majorBidi" w:hAnsiTheme="majorBidi" w:cstheme="majorBidi"/>
                <w:lang w:eastAsia="zh-CN"/>
              </w:rPr>
              <w:t>41</w:t>
            </w:r>
          </w:p>
        </w:tc>
        <w:tc>
          <w:tcPr>
            <w:tcW w:w="1418" w:type="dxa"/>
            <w:tcBorders>
              <w:bottom w:val="single" w:sz="4" w:space="0" w:color="auto"/>
            </w:tcBorders>
            <w:vAlign w:val="center"/>
          </w:tcPr>
          <w:p w:rsidR="00A01CFD" w:rsidRPr="005638D0" w:rsidRDefault="00A01CFD" w:rsidP="009B3564">
            <w:pPr>
              <w:pStyle w:val="Tabletext"/>
              <w:jc w:val="center"/>
              <w:rPr>
                <w:rFonts w:asciiTheme="majorBidi" w:hAnsiTheme="majorBidi" w:cstheme="majorBidi"/>
                <w:lang w:eastAsia="zh-CN"/>
              </w:rPr>
            </w:pPr>
            <w:r>
              <w:rPr>
                <w:rFonts w:asciiTheme="majorBidi" w:hAnsiTheme="majorBidi" w:cstheme="majorBidi"/>
                <w:lang w:eastAsia="zh-CN"/>
              </w:rPr>
              <w:t>−</w:t>
            </w:r>
            <w:r w:rsidRPr="005638D0">
              <w:rPr>
                <w:rFonts w:asciiTheme="majorBidi" w:hAnsiTheme="majorBidi" w:cstheme="majorBidi"/>
                <w:lang w:eastAsia="zh-CN"/>
              </w:rPr>
              <w:t>41</w:t>
            </w:r>
          </w:p>
        </w:tc>
        <w:tc>
          <w:tcPr>
            <w:tcW w:w="1418" w:type="dxa"/>
            <w:tcBorders>
              <w:bottom w:val="single" w:sz="4" w:space="0" w:color="auto"/>
            </w:tcBorders>
            <w:vAlign w:val="center"/>
          </w:tcPr>
          <w:p w:rsidR="00A01CFD" w:rsidRPr="005638D0" w:rsidRDefault="00A01CFD" w:rsidP="009B3564">
            <w:pPr>
              <w:pStyle w:val="Tabletext"/>
              <w:jc w:val="center"/>
              <w:rPr>
                <w:rFonts w:asciiTheme="majorBidi" w:hAnsiTheme="majorBidi" w:cstheme="majorBidi"/>
                <w:lang w:eastAsia="zh-CN"/>
              </w:rPr>
            </w:pPr>
            <w:r>
              <w:rPr>
                <w:rFonts w:asciiTheme="majorBidi" w:hAnsiTheme="majorBidi" w:cstheme="majorBidi"/>
                <w:lang w:eastAsia="zh-CN"/>
              </w:rPr>
              <w:t>−</w:t>
            </w:r>
            <w:r w:rsidRPr="005638D0">
              <w:rPr>
                <w:rFonts w:asciiTheme="majorBidi" w:hAnsiTheme="majorBidi" w:cstheme="majorBidi"/>
                <w:lang w:eastAsia="zh-CN"/>
              </w:rPr>
              <w:t>41</w:t>
            </w:r>
          </w:p>
        </w:tc>
        <w:tc>
          <w:tcPr>
            <w:tcW w:w="1417" w:type="dxa"/>
            <w:tcBorders>
              <w:bottom w:val="single" w:sz="4" w:space="0" w:color="auto"/>
            </w:tcBorders>
            <w:vAlign w:val="center"/>
          </w:tcPr>
          <w:p w:rsidR="00A01CFD" w:rsidRPr="005638D0" w:rsidRDefault="00A01CFD" w:rsidP="009B3564">
            <w:pPr>
              <w:pStyle w:val="Tabletext"/>
              <w:jc w:val="center"/>
              <w:rPr>
                <w:rFonts w:asciiTheme="majorBidi" w:hAnsiTheme="majorBidi" w:cstheme="majorBidi"/>
                <w:lang w:eastAsia="zh-CN"/>
              </w:rPr>
            </w:pPr>
            <w:r>
              <w:rPr>
                <w:rFonts w:asciiTheme="majorBidi" w:hAnsiTheme="majorBidi" w:cstheme="majorBidi"/>
                <w:lang w:eastAsia="zh-CN"/>
              </w:rPr>
              <w:t>−</w:t>
            </w:r>
            <w:r w:rsidRPr="005638D0">
              <w:rPr>
                <w:rFonts w:asciiTheme="majorBidi" w:hAnsiTheme="majorBidi" w:cstheme="majorBidi"/>
                <w:lang w:eastAsia="zh-CN"/>
              </w:rPr>
              <w:t>41</w:t>
            </w:r>
          </w:p>
        </w:tc>
        <w:tc>
          <w:tcPr>
            <w:tcW w:w="1050" w:type="dxa"/>
            <w:tcBorders>
              <w:bottom w:val="single" w:sz="4" w:space="0" w:color="auto"/>
            </w:tcBorders>
            <w:vAlign w:val="center"/>
          </w:tcPr>
          <w:p w:rsidR="00A01CFD" w:rsidRPr="005638D0" w:rsidRDefault="007E24AB" w:rsidP="009B3564">
            <w:pPr>
              <w:pStyle w:val="Tabletext"/>
              <w:jc w:val="center"/>
              <w:rPr>
                <w:rFonts w:asciiTheme="majorBidi" w:hAnsiTheme="majorBidi" w:cstheme="majorBidi"/>
                <w:lang w:eastAsia="zh-CN"/>
              </w:rPr>
            </w:pPr>
            <w:r>
              <w:rPr>
                <w:rFonts w:asciiTheme="majorBidi" w:hAnsiTheme="majorBidi" w:cstheme="majorBidi"/>
                <w:lang w:eastAsia="zh-CN"/>
              </w:rPr>
              <w:t>300 k</w:t>
            </w:r>
            <w:r w:rsidR="00A01CFD" w:rsidRPr="005638D0">
              <w:rPr>
                <w:rFonts w:asciiTheme="majorBidi" w:hAnsiTheme="majorBidi" w:cstheme="majorBidi"/>
                <w:lang w:eastAsia="zh-CN"/>
              </w:rPr>
              <w:t>Hz</w:t>
            </w:r>
          </w:p>
        </w:tc>
        <w:tc>
          <w:tcPr>
            <w:tcW w:w="0" w:type="auto"/>
            <w:tcBorders>
              <w:bottom w:val="single" w:sz="4" w:space="0" w:color="auto"/>
            </w:tcBorders>
            <w:vAlign w:val="center"/>
          </w:tcPr>
          <w:p w:rsidR="00A01CFD" w:rsidRPr="005638D0" w:rsidRDefault="00A01CFD" w:rsidP="009B3564">
            <w:pPr>
              <w:pStyle w:val="Tabletext"/>
              <w:jc w:val="center"/>
              <w:rPr>
                <w:rFonts w:asciiTheme="majorBidi" w:hAnsiTheme="majorBidi" w:cstheme="majorBidi"/>
                <w:lang w:eastAsia="zh-CN"/>
              </w:rPr>
            </w:pPr>
            <w:r>
              <w:rPr>
                <w:rFonts w:asciiTheme="majorBidi" w:hAnsiTheme="majorBidi" w:cstheme="majorBidi"/>
                <w:lang w:eastAsia="zh-CN"/>
              </w:rPr>
              <w:t>1</w:t>
            </w:r>
          </w:p>
        </w:tc>
      </w:tr>
      <w:tr w:rsidR="00801303" w:rsidRPr="00912595" w:rsidTr="00801303">
        <w:trPr>
          <w:jc w:val="center"/>
        </w:trPr>
        <w:tc>
          <w:tcPr>
            <w:tcW w:w="9639" w:type="dxa"/>
            <w:gridSpan w:val="7"/>
            <w:tcBorders>
              <w:left w:val="nil"/>
              <w:bottom w:val="nil"/>
              <w:right w:val="nil"/>
            </w:tcBorders>
          </w:tcPr>
          <w:p w:rsidR="00801303" w:rsidRPr="00912595" w:rsidRDefault="007220FE" w:rsidP="002F702C">
            <w:pPr>
              <w:pStyle w:val="Tablelegend"/>
              <w:ind w:left="0" w:firstLine="0"/>
              <w:jc w:val="left"/>
              <w:rPr>
                <w:lang w:val="en-US" w:eastAsia="zh-CN"/>
              </w:rPr>
            </w:pPr>
            <w:bookmarkStart w:id="626" w:name="lt_pId4189"/>
            <w:r w:rsidRPr="00912595">
              <w:rPr>
                <w:rFonts w:hint="eastAsia"/>
                <w:lang w:val="en-GB" w:eastAsia="zh-CN"/>
              </w:rPr>
              <w:t>注</w:t>
            </w:r>
            <w:r w:rsidRPr="00912595">
              <w:rPr>
                <w:lang w:val="en-GB" w:eastAsia="zh-CN"/>
              </w:rPr>
              <w:t xml:space="preserve">1 – </w:t>
            </w:r>
            <w:r w:rsidRPr="00912595">
              <w:rPr>
                <w:rFonts w:hint="eastAsia"/>
                <w:lang w:val="en-GB" w:eastAsia="zh-CN"/>
              </w:rPr>
              <w:t>适用于</w:t>
            </w:r>
            <w:r w:rsidR="00486612">
              <w:rPr>
                <w:rFonts w:hint="eastAsia"/>
                <w:lang w:val="en-GB" w:eastAsia="zh-CN"/>
              </w:rPr>
              <w:t>：</w:t>
            </w:r>
            <w:r w:rsidRPr="00912595">
              <w:rPr>
                <w:rFonts w:hint="eastAsia"/>
                <w:lang w:val="en-GB" w:eastAsia="zh-CN"/>
              </w:rPr>
              <w:t>指配</w:t>
            </w:r>
            <w:r w:rsidRPr="00912595">
              <w:rPr>
                <w:lang w:val="en-GB" w:eastAsia="zh-CN"/>
              </w:rPr>
              <w:t>E-UTRA UL</w:t>
            </w:r>
            <w:r w:rsidRPr="00912595">
              <w:rPr>
                <w:rFonts w:hint="eastAsia"/>
                <w:lang w:val="en-GB" w:eastAsia="zh-CN"/>
              </w:rPr>
              <w:t>信道带宽频率下边缘大于或等于</w:t>
            </w:r>
            <w:r w:rsidRPr="00912595">
              <w:rPr>
                <w:lang w:val="en-GB" w:eastAsia="zh-CN"/>
              </w:rPr>
              <w:t>PHS</w:t>
            </w:r>
            <w:r w:rsidRPr="00912595">
              <w:rPr>
                <w:rFonts w:hint="eastAsia"/>
                <w:lang w:val="en-GB" w:eastAsia="zh-CN"/>
              </w:rPr>
              <w:t>频段上边缘</w:t>
            </w:r>
            <w:r w:rsidRPr="00912595">
              <w:rPr>
                <w:lang w:val="en-US" w:eastAsia="zh-CN"/>
              </w:rPr>
              <w:t>(1 915.7 MHz) + 4 MHz +</w:t>
            </w:r>
            <w:r w:rsidR="00486612">
              <w:rPr>
                <w:rFonts w:hint="eastAsia"/>
                <w:lang w:val="en-GB" w:eastAsia="zh-CN"/>
              </w:rPr>
              <w:t>指配</w:t>
            </w:r>
            <w:r w:rsidRPr="00912595">
              <w:rPr>
                <w:rFonts w:hint="eastAsia"/>
                <w:lang w:val="en-GB" w:eastAsia="zh-CN"/>
              </w:rPr>
              <w:t>信道</w:t>
            </w:r>
            <w:r w:rsidR="00486612">
              <w:rPr>
                <w:rFonts w:hint="eastAsia"/>
                <w:lang w:val="en-GB" w:eastAsia="zh-CN"/>
              </w:rPr>
              <w:t>带宽</w:t>
            </w:r>
            <w:r w:rsidR="002F702C">
              <w:rPr>
                <w:rFonts w:hint="eastAsia"/>
                <w:lang w:val="en-GB" w:eastAsia="zh-CN"/>
              </w:rPr>
              <w:t>时，当中，信道带宽如第</w:t>
            </w:r>
            <w:r w:rsidR="002F702C">
              <w:rPr>
                <w:rFonts w:hint="eastAsia"/>
                <w:lang w:val="en-GB" w:eastAsia="zh-CN"/>
              </w:rPr>
              <w:t>1.1</w:t>
            </w:r>
            <w:r w:rsidR="002F702C">
              <w:rPr>
                <w:rFonts w:hint="eastAsia"/>
                <w:lang w:val="en-GB" w:eastAsia="zh-CN"/>
              </w:rPr>
              <w:t>节定义。附加限制适用于</w:t>
            </w:r>
            <w:r w:rsidRPr="00912595">
              <w:rPr>
                <w:rFonts w:hint="eastAsia"/>
                <w:lang w:val="en-GB" w:eastAsia="zh-CN"/>
              </w:rPr>
              <w:t>此点以下的操作。</w:t>
            </w:r>
            <w:bookmarkEnd w:id="626"/>
          </w:p>
        </w:tc>
      </w:tr>
    </w:tbl>
    <w:p w:rsidR="003E1875" w:rsidRPr="00812212" w:rsidRDefault="003C2AB9" w:rsidP="003C2AB9">
      <w:pPr>
        <w:ind w:firstLineChars="200" w:firstLine="480"/>
        <w:rPr>
          <w:lang w:val="en-GB" w:eastAsia="zh-CN"/>
        </w:rPr>
      </w:pPr>
      <w:bookmarkStart w:id="627" w:name="lt_pId4191"/>
      <w:r w:rsidRPr="003C2AB9">
        <w:rPr>
          <w:rFonts w:hint="eastAsia"/>
          <w:lang w:val="en-US" w:eastAsia="zh-CN"/>
        </w:rPr>
        <w:t>当指定的</w:t>
      </w:r>
      <w:r w:rsidRPr="003C2AB9">
        <w:rPr>
          <w:rFonts w:hint="eastAsia"/>
          <w:lang w:val="en-US" w:eastAsia="zh-CN"/>
        </w:rPr>
        <w:t>E-UTRA UL</w:t>
      </w:r>
      <w:r w:rsidRPr="003C2AB9">
        <w:rPr>
          <w:rFonts w:hint="eastAsia"/>
          <w:lang w:val="en-US" w:eastAsia="zh-CN"/>
        </w:rPr>
        <w:t>信道带宽频率下沿低于</w:t>
      </w:r>
      <w:r w:rsidRPr="003C2AB9">
        <w:rPr>
          <w:rFonts w:hint="eastAsia"/>
          <w:lang w:val="en-US" w:eastAsia="zh-CN"/>
        </w:rPr>
        <w:t>PHS</w:t>
      </w:r>
      <w:r w:rsidRPr="003C2AB9">
        <w:rPr>
          <w:rFonts w:hint="eastAsia"/>
          <w:lang w:val="en-US" w:eastAsia="zh-CN"/>
        </w:rPr>
        <w:t>波段（</w:t>
      </w:r>
      <w:r w:rsidRPr="003C2AB9">
        <w:rPr>
          <w:rFonts w:hint="eastAsia"/>
          <w:lang w:val="en-US" w:eastAsia="zh-CN"/>
        </w:rPr>
        <w:t>1915.7 MHz</w:t>
      </w:r>
      <w:r w:rsidRPr="003C2AB9">
        <w:rPr>
          <w:rFonts w:hint="eastAsia"/>
          <w:lang w:val="en-US" w:eastAsia="zh-CN"/>
        </w:rPr>
        <w:t>）上沿</w:t>
      </w:r>
      <w:r w:rsidRPr="003C2AB9">
        <w:rPr>
          <w:rFonts w:hint="eastAsia"/>
          <w:lang w:val="en-US" w:eastAsia="zh-CN"/>
        </w:rPr>
        <w:t xml:space="preserve"> + 4 MHz + </w:t>
      </w:r>
      <w:r w:rsidRPr="003C2AB9">
        <w:rPr>
          <w:rFonts w:hint="eastAsia"/>
          <w:lang w:val="en-US" w:eastAsia="zh-CN"/>
        </w:rPr>
        <w:t>指定信道</w:t>
      </w:r>
      <w:r w:rsidRPr="003C2AB9">
        <w:rPr>
          <w:rFonts w:hint="eastAsia"/>
          <w:lang w:val="en-US" w:eastAsia="zh-CN"/>
        </w:rPr>
        <w:t>BW</w:t>
      </w:r>
      <w:r w:rsidRPr="003C2AB9">
        <w:rPr>
          <w:rFonts w:hint="eastAsia"/>
          <w:lang w:val="en-US" w:eastAsia="zh-CN"/>
        </w:rPr>
        <w:t>时，表</w:t>
      </w:r>
      <w:r w:rsidRPr="003C2AB9">
        <w:rPr>
          <w:lang w:val="en-US" w:eastAsia="zh-CN"/>
        </w:rPr>
        <w:t>4.5.1-1</w:t>
      </w:r>
      <w:r w:rsidRPr="003C2AB9">
        <w:rPr>
          <w:rFonts w:hint="eastAsia"/>
          <w:lang w:val="en-US" w:eastAsia="zh-CN"/>
        </w:rPr>
        <w:t>中的要求</w:t>
      </w:r>
      <w:r>
        <w:rPr>
          <w:rFonts w:hint="eastAsia"/>
          <w:lang w:val="en-US" w:eastAsia="zh-CN"/>
        </w:rPr>
        <w:t>将</w:t>
      </w:r>
      <w:r>
        <w:rPr>
          <w:lang w:val="en-US" w:eastAsia="zh-CN"/>
        </w:rPr>
        <w:t>与表</w:t>
      </w:r>
      <w:r w:rsidRPr="003C2AB9">
        <w:rPr>
          <w:rFonts w:hint="eastAsia"/>
          <w:lang w:val="en-US" w:eastAsia="zh-CN"/>
        </w:rPr>
        <w:t>适用</w:t>
      </w:r>
      <w:r w:rsidRPr="003C2AB9">
        <w:rPr>
          <w:lang w:val="en-US" w:eastAsia="zh-CN"/>
        </w:rPr>
        <w:t>4.5.1-2</w:t>
      </w:r>
      <w:r>
        <w:rPr>
          <w:rFonts w:hint="eastAsia"/>
          <w:lang w:val="en-US" w:eastAsia="zh-CN"/>
        </w:rPr>
        <w:t>中</w:t>
      </w:r>
      <w:r w:rsidRPr="003C2AB9">
        <w:rPr>
          <w:rFonts w:hint="eastAsia"/>
          <w:lang w:val="en-US" w:eastAsia="zh-CN"/>
        </w:rPr>
        <w:t>规定</w:t>
      </w:r>
      <w:r w:rsidRPr="003C2AB9">
        <w:rPr>
          <w:lang w:val="en-US" w:eastAsia="zh-CN"/>
        </w:rPr>
        <w:t>的附加限制同时适用</w:t>
      </w:r>
      <w:r>
        <w:rPr>
          <w:lang w:val="en-GB" w:eastAsia="zh-CN"/>
        </w:rPr>
        <w:t>。</w:t>
      </w:r>
      <w:r w:rsidR="003E1875" w:rsidRPr="00812212">
        <w:rPr>
          <w:highlight w:val="green"/>
          <w:lang w:val="en-GB" w:eastAsia="zh-CN"/>
        </w:rPr>
        <w:t xml:space="preserve"> </w:t>
      </w:r>
    </w:p>
    <w:p w:rsidR="00801303" w:rsidRPr="00912595" w:rsidRDefault="00085EE1" w:rsidP="00801303">
      <w:pPr>
        <w:pStyle w:val="TableNo"/>
        <w:rPr>
          <w:lang w:val="en-GB"/>
        </w:rPr>
      </w:pPr>
      <w:r w:rsidRPr="00912595">
        <w:rPr>
          <w:rFonts w:hint="eastAsia"/>
          <w:lang w:eastAsia="zh-CN"/>
        </w:rPr>
        <w:t>表</w:t>
      </w:r>
      <w:r w:rsidR="00801303" w:rsidRPr="00912595">
        <w:rPr>
          <w:lang w:val="en-GB"/>
        </w:rPr>
        <w:t>4.5.1-2</w:t>
      </w:r>
      <w:bookmarkEnd w:id="627"/>
    </w:p>
    <w:p w:rsidR="00801303" w:rsidRPr="00912595" w:rsidRDefault="00085EE1" w:rsidP="00085EE1">
      <w:pPr>
        <w:pStyle w:val="Tabletitle"/>
        <w:rPr>
          <w:lang w:val="en-US" w:eastAsia="zh-CN"/>
        </w:rPr>
      </w:pPr>
      <w:bookmarkStart w:id="628" w:name="lt_pId4192"/>
      <w:r w:rsidRPr="00912595">
        <w:rPr>
          <w:rFonts w:hint="eastAsia"/>
          <w:lang w:val="en-US" w:eastAsia="zh-CN"/>
        </w:rPr>
        <w:t>附加要求</w:t>
      </w:r>
      <w:r w:rsidRPr="00912595">
        <w:rPr>
          <w:lang w:val="en-US"/>
        </w:rPr>
        <w:t xml:space="preserve"> (PHS)</w:t>
      </w:r>
      <w:r w:rsidRPr="00912595">
        <w:rPr>
          <w:rFonts w:hint="eastAsia"/>
          <w:lang w:val="en-US" w:eastAsia="zh-CN"/>
        </w:rPr>
        <w:t>的</w:t>
      </w:r>
      <w:r w:rsidRPr="00912595">
        <w:rPr>
          <w:lang w:val="en-US" w:eastAsia="zh-CN"/>
        </w:rPr>
        <w:t>RB</w:t>
      </w:r>
      <w:r w:rsidRPr="00912595">
        <w:rPr>
          <w:rFonts w:hint="eastAsia"/>
          <w:lang w:val="en-US" w:eastAsia="zh-CN"/>
        </w:rPr>
        <w:t>限制</w:t>
      </w:r>
      <w:bookmarkEnd w:id="62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2162"/>
        <w:gridCol w:w="2891"/>
        <w:gridCol w:w="2436"/>
      </w:tblGrid>
      <w:tr w:rsidR="00801303" w:rsidRPr="00912595" w:rsidTr="00801303">
        <w:trPr>
          <w:jc w:val="center"/>
        </w:trPr>
        <w:tc>
          <w:tcPr>
            <w:tcW w:w="7582" w:type="dxa"/>
            <w:gridSpan w:val="4"/>
            <w:shd w:val="clear" w:color="auto" w:fill="auto"/>
          </w:tcPr>
          <w:p w:rsidR="00801303" w:rsidRPr="00912595" w:rsidRDefault="00085EE1" w:rsidP="00801303">
            <w:pPr>
              <w:pStyle w:val="Tablehead"/>
              <w:rPr>
                <w:lang w:val="en-US" w:eastAsia="zh-CN"/>
              </w:rPr>
            </w:pPr>
            <w:r w:rsidRPr="00912595">
              <w:rPr>
                <w:szCs w:val="22"/>
                <w:lang w:val="en-GB" w:eastAsia="zh-CN"/>
              </w:rPr>
              <w:t xml:space="preserve">15 MHz </w:t>
            </w:r>
            <w:r w:rsidRPr="00912595">
              <w:rPr>
                <w:rFonts w:hint="eastAsia"/>
                <w:szCs w:val="22"/>
                <w:lang w:val="en-GB" w:eastAsia="zh-CN"/>
              </w:rPr>
              <w:t>信道带宽，</w:t>
            </w:r>
            <w:r w:rsidRPr="00912595">
              <w:rPr>
                <w:i/>
                <w:iCs/>
                <w:szCs w:val="22"/>
                <w:lang w:val="en-GB" w:eastAsia="zh-CN"/>
              </w:rPr>
              <w:t>f</w:t>
            </w:r>
            <w:r w:rsidRPr="00912595">
              <w:rPr>
                <w:i/>
                <w:iCs/>
                <w:szCs w:val="22"/>
                <w:vertAlign w:val="subscript"/>
                <w:lang w:val="en-GB" w:eastAsia="zh-CN"/>
              </w:rPr>
              <w:t>c</w:t>
            </w:r>
            <w:r w:rsidRPr="00912595">
              <w:rPr>
                <w:szCs w:val="22"/>
                <w:lang w:val="en-GB" w:eastAsia="zh-CN"/>
              </w:rPr>
              <w:t xml:space="preserve"> = 1932.5 MHz</w:t>
            </w:r>
          </w:p>
        </w:tc>
      </w:tr>
      <w:tr w:rsidR="00801303" w:rsidRPr="00912595" w:rsidTr="00801303">
        <w:trPr>
          <w:jc w:val="center"/>
        </w:trPr>
        <w:tc>
          <w:tcPr>
            <w:tcW w:w="1691" w:type="dxa"/>
            <w:shd w:val="clear" w:color="auto" w:fill="auto"/>
          </w:tcPr>
          <w:p w:rsidR="00801303" w:rsidRPr="00912595" w:rsidRDefault="00801303" w:rsidP="00801303">
            <w:pPr>
              <w:pStyle w:val="Tabletext"/>
              <w:rPr>
                <w:lang w:val="en-US"/>
              </w:rPr>
            </w:pPr>
            <w:bookmarkStart w:id="629" w:name="lt_pId4194"/>
            <w:r w:rsidRPr="00912595">
              <w:rPr>
                <w:rFonts w:asciiTheme="majorBidi" w:hAnsiTheme="majorBidi" w:cstheme="majorBidi"/>
                <w:i/>
                <w:iCs/>
                <w:sz w:val="20"/>
                <w:szCs w:val="22"/>
                <w:lang w:val="en-US"/>
              </w:rPr>
              <w:t>RB</w:t>
            </w:r>
            <w:r w:rsidRPr="00912595">
              <w:rPr>
                <w:rFonts w:asciiTheme="majorBidi" w:hAnsiTheme="majorBidi" w:cstheme="majorBidi"/>
                <w:i/>
                <w:iCs/>
                <w:sz w:val="20"/>
                <w:szCs w:val="22"/>
                <w:vertAlign w:val="subscript"/>
                <w:lang w:val="en-US"/>
              </w:rPr>
              <w:t>start</w:t>
            </w:r>
            <w:bookmarkEnd w:id="629"/>
          </w:p>
        </w:tc>
        <w:tc>
          <w:tcPr>
            <w:tcW w:w="1701" w:type="dxa"/>
            <w:shd w:val="clear" w:color="auto" w:fill="auto"/>
          </w:tcPr>
          <w:p w:rsidR="00801303" w:rsidRPr="00912595" w:rsidRDefault="00801303" w:rsidP="00801303">
            <w:pPr>
              <w:pStyle w:val="Tabletext"/>
              <w:jc w:val="center"/>
            </w:pPr>
            <w:r w:rsidRPr="00912595">
              <w:rPr>
                <w:rFonts w:asciiTheme="majorBidi" w:hAnsiTheme="majorBidi" w:cstheme="majorBidi"/>
                <w:sz w:val="20"/>
                <w:szCs w:val="22"/>
              </w:rPr>
              <w:t>0-7</w:t>
            </w:r>
          </w:p>
        </w:tc>
        <w:tc>
          <w:tcPr>
            <w:tcW w:w="2274" w:type="dxa"/>
            <w:shd w:val="clear" w:color="auto" w:fill="auto"/>
          </w:tcPr>
          <w:p w:rsidR="00801303" w:rsidRPr="00912595" w:rsidRDefault="00801303" w:rsidP="00801303">
            <w:pPr>
              <w:pStyle w:val="Tabletext"/>
              <w:jc w:val="center"/>
            </w:pPr>
            <w:r w:rsidRPr="00912595">
              <w:rPr>
                <w:rFonts w:asciiTheme="majorBidi" w:hAnsiTheme="majorBidi" w:cstheme="majorBidi"/>
                <w:sz w:val="20"/>
                <w:szCs w:val="22"/>
              </w:rPr>
              <w:t>8-66</w:t>
            </w:r>
          </w:p>
        </w:tc>
        <w:tc>
          <w:tcPr>
            <w:tcW w:w="1916" w:type="dxa"/>
            <w:shd w:val="clear" w:color="auto" w:fill="auto"/>
          </w:tcPr>
          <w:p w:rsidR="00801303" w:rsidRPr="00912595" w:rsidRDefault="00801303" w:rsidP="00801303">
            <w:pPr>
              <w:pStyle w:val="Tabletext"/>
              <w:jc w:val="center"/>
            </w:pPr>
            <w:r w:rsidRPr="00912595">
              <w:rPr>
                <w:rFonts w:asciiTheme="majorBidi" w:hAnsiTheme="majorBidi" w:cstheme="majorBidi"/>
                <w:sz w:val="20"/>
                <w:szCs w:val="22"/>
              </w:rPr>
              <w:t>67-74</w:t>
            </w:r>
          </w:p>
        </w:tc>
      </w:tr>
      <w:tr w:rsidR="00801303" w:rsidRPr="00912595" w:rsidTr="00801303">
        <w:trPr>
          <w:jc w:val="center"/>
        </w:trPr>
        <w:tc>
          <w:tcPr>
            <w:tcW w:w="1691" w:type="dxa"/>
            <w:shd w:val="clear" w:color="auto" w:fill="auto"/>
          </w:tcPr>
          <w:p w:rsidR="00801303" w:rsidRPr="00912595" w:rsidRDefault="00801303" w:rsidP="00801303">
            <w:pPr>
              <w:pStyle w:val="Tabletext"/>
              <w:rPr>
                <w:lang w:val="en-US"/>
              </w:rPr>
            </w:pPr>
            <w:bookmarkStart w:id="630" w:name="lt_pId4198"/>
            <w:r w:rsidRPr="00912595">
              <w:rPr>
                <w:rFonts w:asciiTheme="majorBidi" w:hAnsiTheme="majorBidi" w:cstheme="majorBidi"/>
                <w:i/>
                <w:iCs/>
                <w:sz w:val="20"/>
                <w:szCs w:val="22"/>
                <w:lang w:val="en-US"/>
              </w:rPr>
              <w:t>L</w:t>
            </w:r>
            <w:r w:rsidRPr="00912595">
              <w:rPr>
                <w:rFonts w:asciiTheme="majorBidi" w:hAnsiTheme="majorBidi" w:cstheme="majorBidi"/>
                <w:i/>
                <w:iCs/>
                <w:sz w:val="20"/>
                <w:szCs w:val="22"/>
                <w:vertAlign w:val="subscript"/>
                <w:lang w:val="en-US"/>
              </w:rPr>
              <w:t>CRB</w:t>
            </w:r>
            <w:bookmarkEnd w:id="630"/>
          </w:p>
        </w:tc>
        <w:tc>
          <w:tcPr>
            <w:tcW w:w="1701" w:type="dxa"/>
            <w:shd w:val="clear" w:color="auto" w:fill="auto"/>
          </w:tcPr>
          <w:p w:rsidR="00801303" w:rsidRPr="00912595" w:rsidRDefault="00801303" w:rsidP="00801303">
            <w:pPr>
              <w:pStyle w:val="Tabletext"/>
              <w:jc w:val="center"/>
            </w:pPr>
            <w:bookmarkStart w:id="631" w:name="lt_pId4199"/>
            <w:r w:rsidRPr="00912595">
              <w:rPr>
                <w:rFonts w:asciiTheme="majorBidi" w:hAnsiTheme="majorBidi" w:cstheme="majorBidi"/>
                <w:sz w:val="20"/>
                <w:szCs w:val="22"/>
              </w:rPr>
              <w:t>N/A</w:t>
            </w:r>
            <w:bookmarkEnd w:id="631"/>
          </w:p>
        </w:tc>
        <w:tc>
          <w:tcPr>
            <w:tcW w:w="2274" w:type="dxa"/>
            <w:shd w:val="clear" w:color="auto" w:fill="auto"/>
          </w:tcPr>
          <w:p w:rsidR="00801303" w:rsidRPr="00912595" w:rsidRDefault="00801303" w:rsidP="00801303">
            <w:pPr>
              <w:pStyle w:val="Tabletext"/>
              <w:jc w:val="center"/>
            </w:pPr>
            <w:bookmarkStart w:id="632" w:name="lt_pId4200"/>
            <w:r w:rsidRPr="00912595">
              <w:rPr>
                <w:rFonts w:asciiTheme="majorBidi" w:hAnsiTheme="majorBidi" w:cstheme="majorBidi"/>
                <w:sz w:val="20"/>
                <w:szCs w:val="22"/>
              </w:rPr>
              <w:t xml:space="preserve">≤ MIN(30, 67 – </w:t>
            </w:r>
            <w:r w:rsidRPr="00912595">
              <w:rPr>
                <w:rFonts w:asciiTheme="majorBidi" w:hAnsiTheme="majorBidi" w:cstheme="majorBidi"/>
                <w:i/>
                <w:iCs/>
                <w:sz w:val="20"/>
                <w:szCs w:val="22"/>
                <w:lang w:val="en-US"/>
              </w:rPr>
              <w:t>RB</w:t>
            </w:r>
            <w:r w:rsidRPr="00912595">
              <w:rPr>
                <w:rFonts w:asciiTheme="majorBidi" w:hAnsiTheme="majorBidi" w:cstheme="majorBidi"/>
                <w:i/>
                <w:iCs/>
                <w:sz w:val="20"/>
                <w:szCs w:val="22"/>
                <w:vertAlign w:val="subscript"/>
                <w:lang w:val="en-US"/>
              </w:rPr>
              <w:t>start</w:t>
            </w:r>
            <w:r w:rsidRPr="00912595">
              <w:rPr>
                <w:rFonts w:asciiTheme="majorBidi" w:hAnsiTheme="majorBidi" w:cstheme="majorBidi"/>
                <w:sz w:val="20"/>
                <w:szCs w:val="22"/>
              </w:rPr>
              <w:t>)</w:t>
            </w:r>
            <w:bookmarkEnd w:id="632"/>
          </w:p>
        </w:tc>
        <w:tc>
          <w:tcPr>
            <w:tcW w:w="1916" w:type="dxa"/>
            <w:shd w:val="clear" w:color="auto" w:fill="auto"/>
          </w:tcPr>
          <w:p w:rsidR="00801303" w:rsidRPr="00912595" w:rsidRDefault="00801303" w:rsidP="00801303">
            <w:pPr>
              <w:pStyle w:val="Tabletext"/>
              <w:jc w:val="center"/>
            </w:pPr>
            <w:bookmarkStart w:id="633" w:name="lt_pId4201"/>
            <w:r w:rsidRPr="00912595">
              <w:rPr>
                <w:rFonts w:asciiTheme="majorBidi" w:hAnsiTheme="majorBidi" w:cstheme="majorBidi"/>
                <w:sz w:val="20"/>
                <w:szCs w:val="22"/>
              </w:rPr>
              <w:t>N/A</w:t>
            </w:r>
            <w:bookmarkEnd w:id="633"/>
          </w:p>
        </w:tc>
      </w:tr>
      <w:tr w:rsidR="00801303" w:rsidRPr="00912595" w:rsidTr="00801303">
        <w:trPr>
          <w:jc w:val="center"/>
        </w:trPr>
        <w:tc>
          <w:tcPr>
            <w:tcW w:w="7582" w:type="dxa"/>
            <w:gridSpan w:val="4"/>
            <w:shd w:val="clear" w:color="auto" w:fill="auto"/>
          </w:tcPr>
          <w:p w:rsidR="00801303" w:rsidRPr="00912595" w:rsidRDefault="00085EE1" w:rsidP="00801303">
            <w:pPr>
              <w:pStyle w:val="Tablehead"/>
              <w:rPr>
                <w:lang w:val="en-US" w:eastAsia="zh-CN"/>
              </w:rPr>
            </w:pPr>
            <w:r w:rsidRPr="00912595">
              <w:rPr>
                <w:szCs w:val="22"/>
                <w:lang w:eastAsia="zh-CN"/>
              </w:rPr>
              <w:t>20 MHz</w:t>
            </w:r>
            <w:r w:rsidRPr="00912595">
              <w:rPr>
                <w:rFonts w:hint="eastAsia"/>
                <w:szCs w:val="22"/>
                <w:lang w:val="en-GB" w:eastAsia="zh-CN"/>
              </w:rPr>
              <w:t>信道带宽</w:t>
            </w:r>
            <w:r w:rsidRPr="00912595">
              <w:rPr>
                <w:rFonts w:hint="eastAsia"/>
                <w:szCs w:val="22"/>
                <w:lang w:eastAsia="zh-CN"/>
              </w:rPr>
              <w:t>，</w:t>
            </w:r>
            <w:r w:rsidRPr="00912595">
              <w:rPr>
                <w:i/>
                <w:iCs/>
                <w:szCs w:val="22"/>
                <w:lang w:eastAsia="zh-CN"/>
              </w:rPr>
              <w:t>f</w:t>
            </w:r>
            <w:r w:rsidRPr="00912595">
              <w:rPr>
                <w:i/>
                <w:iCs/>
                <w:szCs w:val="22"/>
                <w:vertAlign w:val="subscript"/>
                <w:lang w:eastAsia="zh-CN"/>
              </w:rPr>
              <w:t>c</w:t>
            </w:r>
            <w:r w:rsidRPr="00912595">
              <w:rPr>
                <w:szCs w:val="22"/>
                <w:lang w:eastAsia="zh-CN"/>
              </w:rPr>
              <w:t xml:space="preserve"> = 1930 MHz</w:t>
            </w:r>
          </w:p>
        </w:tc>
      </w:tr>
      <w:tr w:rsidR="00801303" w:rsidRPr="00912595" w:rsidTr="00801303">
        <w:trPr>
          <w:jc w:val="center"/>
        </w:trPr>
        <w:tc>
          <w:tcPr>
            <w:tcW w:w="1691" w:type="dxa"/>
            <w:shd w:val="clear" w:color="auto" w:fill="auto"/>
          </w:tcPr>
          <w:p w:rsidR="00801303" w:rsidRPr="00912595" w:rsidRDefault="00801303" w:rsidP="00801303">
            <w:pPr>
              <w:pStyle w:val="Tabletext"/>
              <w:rPr>
                <w:lang w:val="en-US"/>
              </w:rPr>
            </w:pPr>
            <w:bookmarkStart w:id="634" w:name="lt_pId4203"/>
            <w:r w:rsidRPr="00912595">
              <w:rPr>
                <w:rFonts w:asciiTheme="majorBidi" w:hAnsiTheme="majorBidi" w:cstheme="majorBidi"/>
                <w:i/>
                <w:iCs/>
                <w:sz w:val="20"/>
                <w:szCs w:val="22"/>
                <w:lang w:val="en-US"/>
              </w:rPr>
              <w:t>RB</w:t>
            </w:r>
            <w:r w:rsidRPr="00912595">
              <w:rPr>
                <w:rFonts w:asciiTheme="majorBidi" w:hAnsiTheme="majorBidi" w:cstheme="majorBidi"/>
                <w:i/>
                <w:iCs/>
                <w:sz w:val="20"/>
                <w:szCs w:val="22"/>
                <w:vertAlign w:val="subscript"/>
                <w:lang w:val="en-US"/>
              </w:rPr>
              <w:t>start</w:t>
            </w:r>
            <w:bookmarkEnd w:id="634"/>
          </w:p>
        </w:tc>
        <w:tc>
          <w:tcPr>
            <w:tcW w:w="1701" w:type="dxa"/>
            <w:shd w:val="clear" w:color="auto" w:fill="auto"/>
          </w:tcPr>
          <w:p w:rsidR="00801303" w:rsidRPr="00912595" w:rsidRDefault="00801303" w:rsidP="00801303">
            <w:pPr>
              <w:pStyle w:val="Tabletext"/>
              <w:jc w:val="center"/>
            </w:pPr>
            <w:r w:rsidRPr="00912595">
              <w:rPr>
                <w:rFonts w:asciiTheme="majorBidi" w:hAnsiTheme="majorBidi" w:cstheme="majorBidi"/>
                <w:sz w:val="20"/>
                <w:szCs w:val="22"/>
              </w:rPr>
              <w:t>0-23</w:t>
            </w:r>
          </w:p>
        </w:tc>
        <w:tc>
          <w:tcPr>
            <w:tcW w:w="2274" w:type="dxa"/>
            <w:shd w:val="clear" w:color="auto" w:fill="auto"/>
          </w:tcPr>
          <w:p w:rsidR="00801303" w:rsidRPr="00912595" w:rsidRDefault="00801303" w:rsidP="00801303">
            <w:pPr>
              <w:pStyle w:val="Tabletext"/>
              <w:jc w:val="center"/>
            </w:pPr>
            <w:r w:rsidRPr="00912595">
              <w:rPr>
                <w:rFonts w:asciiTheme="majorBidi" w:hAnsiTheme="majorBidi" w:cstheme="majorBidi"/>
                <w:sz w:val="20"/>
                <w:szCs w:val="22"/>
              </w:rPr>
              <w:t>24-75</w:t>
            </w:r>
          </w:p>
        </w:tc>
        <w:tc>
          <w:tcPr>
            <w:tcW w:w="1916" w:type="dxa"/>
            <w:shd w:val="clear" w:color="auto" w:fill="auto"/>
          </w:tcPr>
          <w:p w:rsidR="00801303" w:rsidRPr="00912595" w:rsidRDefault="00801303" w:rsidP="00801303">
            <w:pPr>
              <w:pStyle w:val="Tabletext"/>
              <w:jc w:val="center"/>
            </w:pPr>
            <w:r w:rsidRPr="00912595">
              <w:rPr>
                <w:rFonts w:asciiTheme="majorBidi" w:hAnsiTheme="majorBidi" w:cstheme="majorBidi"/>
                <w:sz w:val="20"/>
                <w:szCs w:val="22"/>
              </w:rPr>
              <w:t>76-99</w:t>
            </w:r>
          </w:p>
        </w:tc>
      </w:tr>
      <w:tr w:rsidR="00801303" w:rsidRPr="00912595" w:rsidTr="00801303">
        <w:trPr>
          <w:jc w:val="center"/>
        </w:trPr>
        <w:tc>
          <w:tcPr>
            <w:tcW w:w="1691" w:type="dxa"/>
            <w:shd w:val="clear" w:color="auto" w:fill="auto"/>
          </w:tcPr>
          <w:p w:rsidR="00801303" w:rsidRPr="00912595" w:rsidRDefault="00801303" w:rsidP="00801303">
            <w:pPr>
              <w:pStyle w:val="Tabletext"/>
              <w:rPr>
                <w:lang w:val="en-US"/>
              </w:rPr>
            </w:pPr>
            <w:bookmarkStart w:id="635" w:name="lt_pId4207"/>
            <w:r w:rsidRPr="00912595">
              <w:rPr>
                <w:rFonts w:asciiTheme="majorBidi" w:hAnsiTheme="majorBidi" w:cstheme="majorBidi"/>
                <w:i/>
                <w:iCs/>
                <w:sz w:val="20"/>
                <w:szCs w:val="22"/>
                <w:lang w:val="en-US"/>
              </w:rPr>
              <w:t>L</w:t>
            </w:r>
            <w:r w:rsidRPr="00912595">
              <w:rPr>
                <w:rFonts w:asciiTheme="majorBidi" w:hAnsiTheme="majorBidi" w:cstheme="majorBidi"/>
                <w:i/>
                <w:iCs/>
                <w:sz w:val="20"/>
                <w:szCs w:val="22"/>
                <w:vertAlign w:val="subscript"/>
                <w:lang w:val="en-US"/>
              </w:rPr>
              <w:t>CRB</w:t>
            </w:r>
            <w:bookmarkEnd w:id="635"/>
          </w:p>
        </w:tc>
        <w:tc>
          <w:tcPr>
            <w:tcW w:w="1701" w:type="dxa"/>
            <w:shd w:val="clear" w:color="auto" w:fill="auto"/>
          </w:tcPr>
          <w:p w:rsidR="00801303" w:rsidRPr="00912595" w:rsidRDefault="00801303" w:rsidP="00801303">
            <w:pPr>
              <w:pStyle w:val="Tabletext"/>
              <w:jc w:val="center"/>
            </w:pPr>
            <w:bookmarkStart w:id="636" w:name="lt_pId4208"/>
            <w:r w:rsidRPr="00912595">
              <w:rPr>
                <w:rFonts w:asciiTheme="majorBidi" w:hAnsiTheme="majorBidi" w:cstheme="majorBidi"/>
                <w:sz w:val="20"/>
                <w:szCs w:val="22"/>
              </w:rPr>
              <w:t>N/A</w:t>
            </w:r>
            <w:bookmarkEnd w:id="636"/>
          </w:p>
        </w:tc>
        <w:tc>
          <w:tcPr>
            <w:tcW w:w="2274" w:type="dxa"/>
            <w:shd w:val="clear" w:color="auto" w:fill="auto"/>
          </w:tcPr>
          <w:p w:rsidR="00801303" w:rsidRPr="00912595" w:rsidRDefault="00801303" w:rsidP="00801303">
            <w:pPr>
              <w:pStyle w:val="Tabletext"/>
              <w:jc w:val="center"/>
            </w:pPr>
            <w:bookmarkStart w:id="637" w:name="lt_pId4209"/>
            <w:r w:rsidRPr="00912595">
              <w:rPr>
                <w:rFonts w:asciiTheme="majorBidi" w:hAnsiTheme="majorBidi" w:cstheme="majorBidi"/>
                <w:sz w:val="20"/>
                <w:szCs w:val="22"/>
              </w:rPr>
              <w:t xml:space="preserve">≤ MIN(24, 76 – </w:t>
            </w:r>
            <w:r w:rsidRPr="00912595">
              <w:rPr>
                <w:rFonts w:asciiTheme="majorBidi" w:hAnsiTheme="majorBidi" w:cstheme="majorBidi"/>
                <w:i/>
                <w:iCs/>
                <w:sz w:val="20"/>
                <w:szCs w:val="22"/>
                <w:lang w:val="en-US"/>
              </w:rPr>
              <w:t>RB</w:t>
            </w:r>
            <w:r w:rsidRPr="00912595">
              <w:rPr>
                <w:rFonts w:asciiTheme="majorBidi" w:hAnsiTheme="majorBidi" w:cstheme="majorBidi"/>
                <w:i/>
                <w:iCs/>
                <w:sz w:val="20"/>
                <w:szCs w:val="22"/>
                <w:vertAlign w:val="subscript"/>
                <w:lang w:val="en-US"/>
              </w:rPr>
              <w:t>start</w:t>
            </w:r>
            <w:r w:rsidRPr="00912595">
              <w:rPr>
                <w:rFonts w:asciiTheme="majorBidi" w:hAnsiTheme="majorBidi" w:cstheme="majorBidi"/>
                <w:sz w:val="20"/>
                <w:szCs w:val="22"/>
              </w:rPr>
              <w:t>)</w:t>
            </w:r>
            <w:bookmarkEnd w:id="637"/>
          </w:p>
        </w:tc>
        <w:tc>
          <w:tcPr>
            <w:tcW w:w="1916" w:type="dxa"/>
            <w:shd w:val="clear" w:color="auto" w:fill="auto"/>
          </w:tcPr>
          <w:p w:rsidR="00801303" w:rsidRPr="00912595" w:rsidRDefault="00801303" w:rsidP="00801303">
            <w:pPr>
              <w:pStyle w:val="Tabletext"/>
              <w:jc w:val="center"/>
            </w:pPr>
            <w:bookmarkStart w:id="638" w:name="lt_pId4210"/>
            <w:r w:rsidRPr="00912595">
              <w:rPr>
                <w:rFonts w:asciiTheme="majorBidi" w:hAnsiTheme="majorBidi" w:cstheme="majorBidi"/>
                <w:sz w:val="20"/>
                <w:szCs w:val="22"/>
              </w:rPr>
              <w:t>N/A</w:t>
            </w:r>
            <w:bookmarkEnd w:id="638"/>
          </w:p>
        </w:tc>
      </w:tr>
    </w:tbl>
    <w:p w:rsidR="00801303" w:rsidRPr="00912595" w:rsidRDefault="00801303" w:rsidP="00801303">
      <w:pPr>
        <w:pStyle w:val="Tablefin"/>
      </w:pPr>
    </w:p>
    <w:p w:rsidR="00801303" w:rsidRPr="00912595" w:rsidRDefault="00E8143E" w:rsidP="00085EE1">
      <w:pPr>
        <w:pStyle w:val="Note"/>
        <w:rPr>
          <w:lang w:val="en-US" w:eastAsia="zh-CN"/>
        </w:rPr>
      </w:pPr>
      <w:bookmarkStart w:id="639" w:name="lt_pId4211"/>
      <w:r>
        <w:rPr>
          <w:lang w:val="en-US" w:eastAsia="zh-CN"/>
        </w:rPr>
        <w:t>注</w:t>
      </w:r>
      <w:r w:rsidR="00D472BB">
        <w:rPr>
          <w:rFonts w:hint="eastAsia"/>
          <w:lang w:val="en-US" w:eastAsia="zh-CN"/>
        </w:rPr>
        <w:t xml:space="preserve"> </w:t>
      </w:r>
      <w:r w:rsidR="00801303" w:rsidRPr="00912595">
        <w:rPr>
          <w:lang w:val="en-US" w:eastAsia="zh-CN"/>
        </w:rPr>
        <w:t>–</w:t>
      </w:r>
      <w:r w:rsidR="00D472BB">
        <w:rPr>
          <w:lang w:val="en-US" w:eastAsia="zh-CN"/>
        </w:rPr>
        <w:t xml:space="preserve"> </w:t>
      </w:r>
      <w:r w:rsidR="00085EE1" w:rsidRPr="00912595">
        <w:rPr>
          <w:rFonts w:hint="eastAsia"/>
          <w:lang w:val="en-GB" w:eastAsia="zh-CN"/>
        </w:rPr>
        <w:t>对在每个频率范围边缘的测量条件</w:t>
      </w:r>
      <w:r w:rsidR="00085EE1" w:rsidRPr="00912595">
        <w:rPr>
          <w:rFonts w:hint="eastAsia"/>
          <w:lang w:eastAsia="zh-CN"/>
        </w:rPr>
        <w:t>，</w:t>
      </w:r>
      <w:r w:rsidR="005662D0">
        <w:rPr>
          <w:rFonts w:hint="eastAsia"/>
          <w:lang w:val="en-GB" w:eastAsia="zh-CN"/>
        </w:rPr>
        <w:t>在每个频率</w:t>
      </w:r>
      <w:r w:rsidR="00085EE1" w:rsidRPr="00912595">
        <w:rPr>
          <w:rFonts w:hint="eastAsia"/>
          <w:lang w:val="en-GB" w:eastAsia="zh-CN"/>
        </w:rPr>
        <w:t>范围中测量位置的最低频率应设定在频率范围的最低边界加上</w:t>
      </w:r>
      <w:r w:rsidR="00085EE1" w:rsidRPr="00912595">
        <w:rPr>
          <w:lang w:eastAsia="zh-CN"/>
        </w:rPr>
        <w:t>MBW/2</w:t>
      </w:r>
      <w:r w:rsidR="005662D0">
        <w:rPr>
          <w:rFonts w:hint="eastAsia"/>
          <w:lang w:val="en-GB" w:eastAsia="zh-CN"/>
        </w:rPr>
        <w:t>。在每个频率</w:t>
      </w:r>
      <w:r w:rsidR="00085EE1" w:rsidRPr="00912595">
        <w:rPr>
          <w:rFonts w:hint="eastAsia"/>
          <w:lang w:val="en-GB" w:eastAsia="zh-CN"/>
        </w:rPr>
        <w:t>范围中测量位置的最高频率应设定在频率范围的最高边界减</w:t>
      </w:r>
      <w:r w:rsidR="00486612">
        <w:rPr>
          <w:rFonts w:hint="eastAsia"/>
          <w:lang w:val="en-GB" w:eastAsia="zh-CN"/>
        </w:rPr>
        <w:t>去</w:t>
      </w:r>
      <w:r w:rsidR="00085EE1" w:rsidRPr="00912595">
        <w:rPr>
          <w:lang w:val="en-GB" w:eastAsia="zh-CN"/>
        </w:rPr>
        <w:t>MBW/2</w:t>
      </w:r>
      <w:r w:rsidR="00085EE1" w:rsidRPr="00912595">
        <w:rPr>
          <w:rFonts w:hint="eastAsia"/>
          <w:lang w:val="en-GB" w:eastAsia="zh-CN"/>
        </w:rPr>
        <w:t>。</w:t>
      </w:r>
      <w:r w:rsidR="00085EE1" w:rsidRPr="00912595">
        <w:rPr>
          <w:lang w:val="en-GB" w:eastAsia="zh-CN"/>
        </w:rPr>
        <w:t>MBW</w:t>
      </w:r>
      <w:r w:rsidR="00085EE1" w:rsidRPr="00912595">
        <w:rPr>
          <w:rFonts w:hint="eastAsia"/>
          <w:lang w:val="en-GB" w:eastAsia="zh-CN"/>
        </w:rPr>
        <w:t>表示测量带宽</w:t>
      </w:r>
      <w:r w:rsidR="00085EE1" w:rsidRPr="00912595">
        <w:rPr>
          <w:lang w:val="en-GB" w:eastAsia="zh-CN"/>
        </w:rPr>
        <w:t>(300 kHz)</w:t>
      </w:r>
      <w:r w:rsidR="00085EE1" w:rsidRPr="00912595">
        <w:rPr>
          <w:rFonts w:hint="eastAsia"/>
          <w:lang w:val="en-GB" w:eastAsia="zh-CN"/>
        </w:rPr>
        <w:t>。</w:t>
      </w:r>
      <w:bookmarkEnd w:id="639"/>
    </w:p>
    <w:p w:rsidR="00801303" w:rsidRPr="00912595" w:rsidRDefault="00801303" w:rsidP="00DD4CE7">
      <w:pPr>
        <w:pStyle w:val="Heading3"/>
        <w:keepNext w:val="0"/>
        <w:keepLines w:val="0"/>
        <w:rPr>
          <w:lang w:val="en-US" w:eastAsia="zh-CN"/>
        </w:rPr>
      </w:pPr>
      <w:r w:rsidRPr="00912595">
        <w:rPr>
          <w:lang w:val="en-US" w:eastAsia="zh-CN"/>
        </w:rPr>
        <w:t>4.5.2</w:t>
      </w:r>
      <w:r w:rsidRPr="00912595">
        <w:rPr>
          <w:lang w:val="en-US" w:eastAsia="zh-CN"/>
        </w:rPr>
        <w:tab/>
      </w:r>
      <w:bookmarkStart w:id="640" w:name="lt_pId4215"/>
      <w:r w:rsidR="00640597" w:rsidRPr="00912595">
        <w:rPr>
          <w:rFonts w:hint="eastAsia"/>
          <w:lang w:val="en-GB" w:eastAsia="zh-CN"/>
        </w:rPr>
        <w:t>要求（网络信令值“</w:t>
      </w:r>
      <w:r w:rsidR="00640597" w:rsidRPr="00912595">
        <w:rPr>
          <w:lang w:val="en-GB" w:eastAsia="zh-CN"/>
        </w:rPr>
        <w:t>NS_07</w:t>
      </w:r>
      <w:r w:rsidR="00640597" w:rsidRPr="00912595">
        <w:rPr>
          <w:rFonts w:hint="eastAsia"/>
          <w:lang w:val="en-GB" w:eastAsia="zh-CN"/>
        </w:rPr>
        <w:t>”）</w:t>
      </w:r>
      <w:bookmarkEnd w:id="640"/>
    </w:p>
    <w:p w:rsidR="00640597" w:rsidRPr="00912595" w:rsidRDefault="00640597" w:rsidP="00640597">
      <w:pPr>
        <w:ind w:firstLineChars="200" w:firstLine="480"/>
        <w:rPr>
          <w:lang w:val="en-GB" w:eastAsia="zh-CN"/>
        </w:rPr>
      </w:pPr>
      <w:bookmarkStart w:id="641" w:name="lt_pId4216"/>
      <w:r w:rsidRPr="00912595">
        <w:rPr>
          <w:rFonts w:hint="eastAsia"/>
          <w:lang w:val="en-GB" w:eastAsia="zh-CN"/>
        </w:rPr>
        <w:t>当在小区中标示“</w:t>
      </w:r>
      <w:r w:rsidRPr="00912595">
        <w:rPr>
          <w:lang w:val="en-GB" w:eastAsia="zh-CN"/>
        </w:rPr>
        <w:t>NS_07</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sidR="000B466B">
        <w:rPr>
          <w:rFonts w:hint="eastAsia"/>
          <w:lang w:val="en-GB" w:eastAsia="zh-CN"/>
        </w:rPr>
        <w:t>不应超过</w:t>
      </w:r>
      <w:r w:rsidRPr="00912595">
        <w:rPr>
          <w:rFonts w:hint="eastAsia"/>
          <w:lang w:val="en-GB" w:eastAsia="zh-CN"/>
        </w:rPr>
        <w:t>表</w:t>
      </w:r>
      <w:r w:rsidRPr="00912595">
        <w:rPr>
          <w:lang w:val="en-US" w:eastAsia="zh-CN"/>
        </w:rPr>
        <w:t>4.5.2-1</w:t>
      </w:r>
      <w:r w:rsidR="009F526B">
        <w:rPr>
          <w:rFonts w:hint="eastAsia"/>
          <w:lang w:val="en-GB" w:eastAsia="zh-CN"/>
        </w:rPr>
        <w:t>中规定的电平。此要求还适用于距离信道带宽</w:t>
      </w:r>
      <w:r w:rsidRPr="00912595">
        <w:rPr>
          <w:rFonts w:hint="eastAsia"/>
          <w:lang w:val="en-GB" w:eastAsia="zh-CN"/>
        </w:rPr>
        <w:t>边缘小于表</w:t>
      </w:r>
      <w:r w:rsidRPr="00912595">
        <w:rPr>
          <w:rFonts w:eastAsia="MS Mincho"/>
          <w:lang w:val="en-US" w:eastAsia="zh-CN"/>
        </w:rPr>
        <w:t>4</w:t>
      </w:r>
      <w:r w:rsidR="00E01D2F">
        <w:rPr>
          <w:rFonts w:eastAsia="MS Mincho"/>
          <w:lang w:val="en-US" w:eastAsia="zh-CN"/>
        </w:rPr>
        <w:t>.1</w:t>
      </w:r>
      <w:r w:rsidRPr="00912595">
        <w:rPr>
          <w:rFonts w:eastAsia="MS Mincho"/>
          <w:lang w:val="en-US" w:eastAsia="zh-CN"/>
        </w:rPr>
        <w:t>-</w:t>
      </w:r>
      <w:r w:rsidRPr="00912595">
        <w:rPr>
          <w:rFonts w:eastAsia="MS Mincho" w:hint="eastAsia"/>
          <w:lang w:val="en-US" w:eastAsia="zh-CN"/>
        </w:rPr>
        <w:t>1</w:t>
      </w:r>
      <w:r w:rsidRPr="00912595">
        <w:rPr>
          <w:rFonts w:hint="eastAsia"/>
          <w:lang w:val="en-GB" w:eastAsia="zh-CN"/>
        </w:rPr>
        <w:t>中</w:t>
      </w:r>
      <w:r w:rsidRPr="00912595">
        <w:t>Δ</w:t>
      </w:r>
      <w:r w:rsidRPr="00912595">
        <w:rPr>
          <w:i/>
          <w:iCs/>
          <w:lang w:val="en-US" w:eastAsia="zh-CN"/>
        </w:rPr>
        <w:t>f</w:t>
      </w:r>
      <w:r w:rsidR="00306D27">
        <w:rPr>
          <w:vertAlign w:val="subscript"/>
          <w:lang w:val="en-US" w:eastAsia="zh-CN"/>
        </w:rPr>
        <w:t>OoB</w:t>
      </w:r>
      <w:r w:rsidRPr="00912595">
        <w:rPr>
          <w:lang w:val="en-US" w:eastAsia="zh-CN"/>
        </w:rPr>
        <w:t xml:space="preserve"> (MHz)</w:t>
      </w:r>
      <w:r w:rsidRPr="00912595">
        <w:rPr>
          <w:rFonts w:hint="eastAsia"/>
          <w:lang w:val="en-US" w:eastAsia="zh-CN"/>
        </w:rPr>
        <w:t>的</w:t>
      </w:r>
      <w:r w:rsidRPr="00912595">
        <w:rPr>
          <w:rFonts w:ascii="SimSun" w:hAnsi="SimSun" w:cs="SimSun" w:hint="eastAsia"/>
          <w:lang w:val="en-GB" w:eastAsia="zh-CN"/>
        </w:rPr>
        <w:t>频率范围</w:t>
      </w:r>
      <w:r w:rsidRPr="00912595">
        <w:rPr>
          <w:rFonts w:hint="eastAsia"/>
          <w:lang w:val="en-GB" w:eastAsia="zh-CN"/>
        </w:rPr>
        <w:t>（</w:t>
      </w:r>
      <w:r w:rsidRPr="00912595">
        <w:rPr>
          <w:lang w:val="en-GB" w:eastAsia="zh-CN"/>
        </w:rPr>
        <w:t>MHz</w:t>
      </w:r>
      <w:r w:rsidRPr="00912595">
        <w:rPr>
          <w:rFonts w:hint="eastAsia"/>
          <w:lang w:val="en-GB" w:eastAsia="zh-CN"/>
        </w:rPr>
        <w:t>）。</w:t>
      </w:r>
    </w:p>
    <w:p w:rsidR="00801303" w:rsidRPr="00912595" w:rsidRDefault="00640597" w:rsidP="00801303">
      <w:pPr>
        <w:pStyle w:val="TableNo"/>
        <w:rPr>
          <w:lang w:val="en-US"/>
        </w:rPr>
      </w:pPr>
      <w:bookmarkStart w:id="642" w:name="lt_pId4218"/>
      <w:bookmarkEnd w:id="641"/>
      <w:r w:rsidRPr="00912595">
        <w:rPr>
          <w:rFonts w:hint="eastAsia"/>
          <w:lang w:val="en-US" w:eastAsia="zh-CN"/>
        </w:rPr>
        <w:lastRenderedPageBreak/>
        <w:t>表</w:t>
      </w:r>
      <w:r w:rsidR="00801303" w:rsidRPr="00912595">
        <w:rPr>
          <w:lang w:val="en-US"/>
        </w:rPr>
        <w:t>4.5.2-1</w:t>
      </w:r>
      <w:bookmarkEnd w:id="642"/>
    </w:p>
    <w:p w:rsidR="00801303" w:rsidRPr="00912595" w:rsidRDefault="00640597" w:rsidP="00640597">
      <w:pPr>
        <w:pStyle w:val="Tabletitle"/>
        <w:rPr>
          <w:lang w:val="en-GB"/>
        </w:rPr>
      </w:pPr>
      <w:bookmarkStart w:id="643" w:name="lt_pId4219"/>
      <w:r w:rsidRPr="00912595">
        <w:rPr>
          <w:rFonts w:hint="eastAsia"/>
          <w:lang w:val="en-GB" w:eastAsia="zh-CN"/>
        </w:rPr>
        <w:t>附加要求</w:t>
      </w:r>
      <w:bookmarkEnd w:id="64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1"/>
        <w:gridCol w:w="5432"/>
        <w:gridCol w:w="1936"/>
      </w:tblGrid>
      <w:tr w:rsidR="00801303" w:rsidRPr="00912595" w:rsidTr="00801303">
        <w:trPr>
          <w:jc w:val="center"/>
        </w:trPr>
        <w:tc>
          <w:tcPr>
            <w:tcW w:w="1930" w:type="dxa"/>
            <w:vMerge w:val="restart"/>
            <w:vAlign w:val="center"/>
          </w:tcPr>
          <w:p w:rsidR="00801303" w:rsidRPr="00912595" w:rsidRDefault="00640597" w:rsidP="00801303">
            <w:pPr>
              <w:pStyle w:val="Tablehead"/>
            </w:pPr>
            <w:r w:rsidRPr="00912595">
              <w:rPr>
                <w:rFonts w:hint="eastAsia"/>
                <w:lang w:val="en-GB" w:eastAsia="zh-CN"/>
              </w:rPr>
              <w:t>频段</w:t>
            </w:r>
            <w:r w:rsidRPr="00912595">
              <w:rPr>
                <w:lang w:val="en-GB" w:eastAsia="zh-CN"/>
              </w:rPr>
              <w:br/>
              <w:t>(MHz)</w:t>
            </w:r>
          </w:p>
        </w:tc>
        <w:tc>
          <w:tcPr>
            <w:tcW w:w="0" w:type="auto"/>
            <w:vAlign w:val="center"/>
          </w:tcPr>
          <w:p w:rsidR="00801303" w:rsidRPr="00912595" w:rsidRDefault="00640597" w:rsidP="00801303">
            <w:pPr>
              <w:pStyle w:val="Tablehead"/>
              <w:rPr>
                <w:lang w:val="en-GB" w:eastAsia="zh-CN"/>
              </w:rPr>
            </w:pPr>
            <w:r w:rsidRPr="00912595">
              <w:rPr>
                <w:rFonts w:hint="eastAsia"/>
                <w:lang w:val="en-GB" w:eastAsia="zh-CN"/>
              </w:rPr>
              <w:t>信道带宽</w:t>
            </w:r>
            <w:r w:rsidRPr="00912595">
              <w:rPr>
                <w:lang w:val="en-GB" w:eastAsia="zh-CN"/>
              </w:rPr>
              <w:t>/</w:t>
            </w:r>
            <w:r w:rsidRPr="00912595">
              <w:rPr>
                <w:rFonts w:hint="eastAsia"/>
                <w:lang w:val="en-GB" w:eastAsia="zh-CN"/>
              </w:rPr>
              <w:t>频谱发射限值</w:t>
            </w:r>
            <w:r w:rsidRPr="00912595">
              <w:rPr>
                <w:lang w:val="en-GB" w:eastAsia="zh-CN"/>
              </w:rPr>
              <w:t>(dBm)</w:t>
            </w:r>
          </w:p>
        </w:tc>
        <w:tc>
          <w:tcPr>
            <w:tcW w:w="0" w:type="auto"/>
            <w:vMerge w:val="restart"/>
            <w:vAlign w:val="center"/>
          </w:tcPr>
          <w:p w:rsidR="00801303" w:rsidRPr="00912595" w:rsidRDefault="00640597" w:rsidP="00801303">
            <w:pPr>
              <w:pStyle w:val="Tablehead"/>
            </w:pPr>
            <w:r w:rsidRPr="00912595">
              <w:rPr>
                <w:rFonts w:hint="eastAsia"/>
                <w:lang w:val="en-GB" w:eastAsia="zh-CN"/>
              </w:rPr>
              <w:t>测量带宽</w:t>
            </w:r>
          </w:p>
        </w:tc>
      </w:tr>
      <w:tr w:rsidR="00801303" w:rsidRPr="00912595" w:rsidTr="00801303">
        <w:trPr>
          <w:jc w:val="center"/>
        </w:trPr>
        <w:tc>
          <w:tcPr>
            <w:tcW w:w="1930" w:type="dxa"/>
            <w:vMerge/>
          </w:tcPr>
          <w:p w:rsidR="00801303" w:rsidRPr="00912595" w:rsidRDefault="00801303" w:rsidP="00801303">
            <w:pPr>
              <w:pStyle w:val="Tablehead"/>
            </w:pPr>
          </w:p>
        </w:tc>
        <w:tc>
          <w:tcPr>
            <w:tcW w:w="0" w:type="auto"/>
          </w:tcPr>
          <w:p w:rsidR="00801303" w:rsidRPr="00912595" w:rsidRDefault="00801303" w:rsidP="00801303">
            <w:pPr>
              <w:pStyle w:val="Tablehead"/>
            </w:pPr>
            <w:bookmarkStart w:id="644" w:name="lt_pId4224"/>
            <w:r w:rsidRPr="00912595">
              <w:t>10 MHz</w:t>
            </w:r>
            <w:bookmarkEnd w:id="644"/>
          </w:p>
        </w:tc>
        <w:tc>
          <w:tcPr>
            <w:tcW w:w="0" w:type="auto"/>
            <w:vMerge/>
          </w:tcPr>
          <w:p w:rsidR="00801303" w:rsidRPr="00912595" w:rsidRDefault="00801303" w:rsidP="00801303">
            <w:pPr>
              <w:pStyle w:val="Tablehead"/>
            </w:pPr>
          </w:p>
        </w:tc>
      </w:tr>
      <w:tr w:rsidR="00801303" w:rsidRPr="00912595" w:rsidTr="00801303">
        <w:trPr>
          <w:jc w:val="center"/>
        </w:trPr>
        <w:tc>
          <w:tcPr>
            <w:tcW w:w="1930" w:type="dxa"/>
            <w:tcBorders>
              <w:bottom w:val="single" w:sz="4" w:space="0" w:color="auto"/>
            </w:tcBorders>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 xml:space="preserve">769 ≤ </w:t>
            </w:r>
            <w:r w:rsidRPr="00912595">
              <w:rPr>
                <w:rFonts w:asciiTheme="majorBidi" w:hAnsiTheme="majorBidi" w:cstheme="majorBidi"/>
                <w:i/>
                <w:iCs/>
              </w:rPr>
              <w:t>f</w:t>
            </w:r>
            <w:r w:rsidRPr="00912595">
              <w:rPr>
                <w:rFonts w:asciiTheme="majorBidi" w:hAnsiTheme="majorBidi" w:cstheme="majorBidi"/>
              </w:rPr>
              <w:t xml:space="preserve"> ≤ 775</w:t>
            </w:r>
          </w:p>
        </w:tc>
        <w:tc>
          <w:tcPr>
            <w:tcW w:w="0" w:type="auto"/>
            <w:tcBorders>
              <w:bottom w:val="single" w:sz="4" w:space="0" w:color="auto"/>
            </w:tcBorders>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−57</w:t>
            </w:r>
          </w:p>
        </w:tc>
        <w:tc>
          <w:tcPr>
            <w:tcW w:w="0" w:type="auto"/>
            <w:tcBorders>
              <w:bottom w:val="single" w:sz="4" w:space="0" w:color="auto"/>
            </w:tcBorders>
          </w:tcPr>
          <w:p w:rsidR="00801303" w:rsidRPr="00912595" w:rsidRDefault="00801303" w:rsidP="00801303">
            <w:pPr>
              <w:pStyle w:val="Tabletext"/>
              <w:jc w:val="center"/>
              <w:rPr>
                <w:rFonts w:asciiTheme="majorBidi" w:hAnsiTheme="majorBidi" w:cstheme="majorBidi"/>
              </w:rPr>
            </w:pPr>
            <w:bookmarkStart w:id="645" w:name="lt_pId4227"/>
            <w:r w:rsidRPr="00912595">
              <w:rPr>
                <w:rFonts w:asciiTheme="majorBidi" w:hAnsiTheme="majorBidi" w:cstheme="majorBidi"/>
              </w:rPr>
              <w:t>6.25 kHz</w:t>
            </w:r>
            <w:bookmarkEnd w:id="645"/>
          </w:p>
        </w:tc>
      </w:tr>
      <w:tr w:rsidR="00801303" w:rsidRPr="00912595" w:rsidTr="00801303">
        <w:trPr>
          <w:jc w:val="center"/>
        </w:trPr>
        <w:tc>
          <w:tcPr>
            <w:tcW w:w="7195" w:type="dxa"/>
            <w:gridSpan w:val="3"/>
            <w:tcBorders>
              <w:left w:val="nil"/>
              <w:bottom w:val="nil"/>
              <w:right w:val="nil"/>
            </w:tcBorders>
          </w:tcPr>
          <w:p w:rsidR="00801303" w:rsidRPr="00486612" w:rsidRDefault="00E8143E" w:rsidP="00486612">
            <w:pPr>
              <w:pStyle w:val="Tablelegend"/>
              <w:ind w:left="0" w:firstLine="0"/>
              <w:jc w:val="left"/>
              <w:rPr>
                <w:rFonts w:asciiTheme="majorBidi" w:hAnsiTheme="majorBidi" w:cstheme="majorBidi"/>
                <w:sz w:val="20"/>
                <w:lang w:eastAsia="zh-CN"/>
              </w:rPr>
            </w:pPr>
            <w:bookmarkStart w:id="646" w:name="lt_pId4228"/>
            <w:r>
              <w:rPr>
                <w:lang w:val="en-US" w:eastAsia="zh-CN"/>
              </w:rPr>
              <w:t>注</w:t>
            </w:r>
            <w:r w:rsidR="00146B6D">
              <w:rPr>
                <w:rFonts w:hint="eastAsia"/>
                <w:lang w:val="en-US" w:eastAsia="zh-CN"/>
              </w:rPr>
              <w:t xml:space="preserve"> </w:t>
            </w:r>
            <w:r w:rsidR="00801303" w:rsidRPr="00486612">
              <w:rPr>
                <w:lang w:eastAsia="zh-CN"/>
              </w:rPr>
              <w:t xml:space="preserve">– </w:t>
            </w:r>
            <w:bookmarkEnd w:id="646"/>
            <w:r w:rsidR="00486612">
              <w:rPr>
                <w:rFonts w:hint="eastAsia"/>
                <w:lang w:val="en-US" w:eastAsia="zh-CN"/>
              </w:rPr>
              <w:t>发射测量应是充分平均的功率</w:t>
            </w:r>
            <w:r w:rsidR="00486612" w:rsidRPr="00486612">
              <w:rPr>
                <w:rFonts w:hint="eastAsia"/>
                <w:lang w:eastAsia="zh-CN"/>
              </w:rPr>
              <w:t>，</w:t>
            </w:r>
            <w:r w:rsidR="00486612">
              <w:rPr>
                <w:rFonts w:hint="eastAsia"/>
                <w:lang w:val="en-US" w:eastAsia="zh-CN"/>
              </w:rPr>
              <w:t>以便确保标准偏差小于</w:t>
            </w:r>
            <w:r w:rsidR="00486612" w:rsidRPr="00486612">
              <w:rPr>
                <w:rFonts w:hint="eastAsia"/>
                <w:lang w:eastAsia="zh-CN"/>
              </w:rPr>
              <w:t>0.5 dB</w:t>
            </w:r>
            <w:r w:rsidR="00486612">
              <w:rPr>
                <w:rFonts w:hint="eastAsia"/>
                <w:lang w:val="en-US" w:eastAsia="zh-CN"/>
              </w:rPr>
              <w:t>。</w:t>
            </w:r>
          </w:p>
        </w:tc>
      </w:tr>
    </w:tbl>
    <w:p w:rsidR="00801303" w:rsidRPr="00486612" w:rsidRDefault="00801303" w:rsidP="00801303">
      <w:pPr>
        <w:pStyle w:val="Tablefin"/>
        <w:rPr>
          <w:lang w:val="fr-FR" w:eastAsia="zh-CN"/>
        </w:rPr>
      </w:pPr>
    </w:p>
    <w:p w:rsidR="00801303" w:rsidRPr="00912595" w:rsidRDefault="00E8143E" w:rsidP="00640597">
      <w:pPr>
        <w:pStyle w:val="Note"/>
        <w:rPr>
          <w:lang w:val="en-US" w:eastAsia="zh-CN"/>
        </w:rPr>
      </w:pPr>
      <w:bookmarkStart w:id="647" w:name="lt_pId4229"/>
      <w:r>
        <w:rPr>
          <w:lang w:val="en-US" w:eastAsia="zh-CN"/>
        </w:rPr>
        <w:t>注</w:t>
      </w:r>
      <w:r w:rsidR="00146B6D">
        <w:rPr>
          <w:rFonts w:hint="eastAsia"/>
          <w:lang w:val="en-US" w:eastAsia="zh-CN"/>
        </w:rPr>
        <w:t xml:space="preserve"> </w:t>
      </w:r>
      <w:r w:rsidR="00801303" w:rsidRPr="00912595">
        <w:rPr>
          <w:lang w:val="en-US" w:eastAsia="zh-CN"/>
        </w:rPr>
        <w:t>–</w:t>
      </w:r>
      <w:r w:rsidR="00146B6D">
        <w:rPr>
          <w:lang w:val="en-US" w:eastAsia="zh-CN"/>
        </w:rPr>
        <w:t xml:space="preserve"> </w:t>
      </w:r>
      <w:r w:rsidR="00640597" w:rsidRPr="00912595">
        <w:rPr>
          <w:rFonts w:hint="eastAsia"/>
          <w:lang w:val="en-GB" w:eastAsia="zh-CN"/>
        </w:rPr>
        <w:t>对在每个频率范围边缘的测量条件</w:t>
      </w:r>
      <w:r w:rsidR="00640597" w:rsidRPr="00912595">
        <w:rPr>
          <w:rFonts w:hint="eastAsia"/>
          <w:lang w:eastAsia="zh-CN"/>
        </w:rPr>
        <w:t>，</w:t>
      </w:r>
      <w:r w:rsidR="005662D0">
        <w:rPr>
          <w:rFonts w:hint="eastAsia"/>
          <w:lang w:val="en-GB" w:eastAsia="zh-CN"/>
        </w:rPr>
        <w:t>在每个频率</w:t>
      </w:r>
      <w:r w:rsidR="00640597" w:rsidRPr="00912595">
        <w:rPr>
          <w:rFonts w:hint="eastAsia"/>
          <w:lang w:val="en-GB" w:eastAsia="zh-CN"/>
        </w:rPr>
        <w:t>范围中测量位置的最低频率应设定在频率范围的最低边界加上</w:t>
      </w:r>
      <w:r w:rsidR="00640597" w:rsidRPr="00912595">
        <w:rPr>
          <w:lang w:eastAsia="zh-CN"/>
        </w:rPr>
        <w:t>MBW/2</w:t>
      </w:r>
      <w:r w:rsidR="005662D0">
        <w:rPr>
          <w:rFonts w:hint="eastAsia"/>
          <w:lang w:val="en-GB" w:eastAsia="zh-CN"/>
        </w:rPr>
        <w:t>。在每个频率</w:t>
      </w:r>
      <w:r w:rsidR="00640597" w:rsidRPr="00912595">
        <w:rPr>
          <w:rFonts w:hint="eastAsia"/>
          <w:lang w:val="en-GB" w:eastAsia="zh-CN"/>
        </w:rPr>
        <w:t>范围中测量位置的最高频率应设定在频率范围的最高边界减</w:t>
      </w:r>
      <w:r w:rsidR="00486612">
        <w:rPr>
          <w:rFonts w:hint="eastAsia"/>
          <w:lang w:val="en-GB" w:eastAsia="zh-CN"/>
        </w:rPr>
        <w:t>去</w:t>
      </w:r>
      <w:r w:rsidR="00640597" w:rsidRPr="00912595">
        <w:rPr>
          <w:lang w:val="en-GB" w:eastAsia="zh-CN"/>
        </w:rPr>
        <w:t>MBW/2</w:t>
      </w:r>
      <w:r w:rsidR="00640597" w:rsidRPr="00912595">
        <w:rPr>
          <w:rFonts w:hint="eastAsia"/>
          <w:lang w:val="en-GB" w:eastAsia="zh-CN"/>
        </w:rPr>
        <w:t>。</w:t>
      </w:r>
      <w:r w:rsidR="00640597" w:rsidRPr="00912595">
        <w:rPr>
          <w:lang w:val="en-GB" w:eastAsia="zh-CN"/>
        </w:rPr>
        <w:t>MBW</w:t>
      </w:r>
      <w:r w:rsidR="00640597" w:rsidRPr="00912595">
        <w:rPr>
          <w:rFonts w:hint="eastAsia"/>
          <w:lang w:val="en-GB" w:eastAsia="zh-CN"/>
        </w:rPr>
        <w:t>表示测量带宽</w:t>
      </w:r>
      <w:r w:rsidR="00640597" w:rsidRPr="00912595">
        <w:rPr>
          <w:lang w:val="en-GB" w:eastAsia="zh-CN"/>
        </w:rPr>
        <w:t>(6.25 kHz)</w:t>
      </w:r>
      <w:r w:rsidR="00640597" w:rsidRPr="00912595">
        <w:rPr>
          <w:rFonts w:hint="eastAsia"/>
          <w:lang w:val="en-GB" w:eastAsia="zh-CN"/>
        </w:rPr>
        <w:t>。</w:t>
      </w:r>
      <w:bookmarkEnd w:id="647"/>
    </w:p>
    <w:p w:rsidR="00801303" w:rsidRPr="00912595" w:rsidRDefault="00801303" w:rsidP="00A01CFD">
      <w:pPr>
        <w:pStyle w:val="Heading3"/>
        <w:rPr>
          <w:lang w:val="en-US" w:eastAsia="zh-CN"/>
        </w:rPr>
      </w:pPr>
      <w:r w:rsidRPr="00912595">
        <w:rPr>
          <w:lang w:val="en-US" w:eastAsia="zh-CN"/>
        </w:rPr>
        <w:t>4.5.3</w:t>
      </w:r>
      <w:r w:rsidRPr="00912595">
        <w:rPr>
          <w:lang w:val="en-US" w:eastAsia="zh-CN"/>
        </w:rPr>
        <w:tab/>
      </w:r>
      <w:bookmarkStart w:id="648" w:name="lt_pId4233"/>
      <w:r w:rsidR="00640597" w:rsidRPr="00912595">
        <w:rPr>
          <w:rFonts w:hint="eastAsia"/>
          <w:lang w:val="en-GB" w:eastAsia="zh-CN"/>
        </w:rPr>
        <w:t>要求（网络信令值“</w:t>
      </w:r>
      <w:r w:rsidR="00640597" w:rsidRPr="00912595">
        <w:rPr>
          <w:lang w:val="en-GB" w:eastAsia="zh-CN"/>
        </w:rPr>
        <w:t>NS_08</w:t>
      </w:r>
      <w:r w:rsidR="00640597" w:rsidRPr="00912595">
        <w:rPr>
          <w:rFonts w:hint="eastAsia"/>
          <w:lang w:val="en-GB" w:eastAsia="zh-CN"/>
        </w:rPr>
        <w:t>”</w:t>
      </w:r>
      <w:bookmarkEnd w:id="648"/>
      <w:r w:rsidR="00A01CFD">
        <w:rPr>
          <w:rFonts w:hint="eastAsia"/>
          <w:lang w:val="en-GB" w:eastAsia="zh-CN"/>
        </w:rPr>
        <w:t>）</w:t>
      </w:r>
    </w:p>
    <w:p w:rsidR="00640597" w:rsidRPr="00912595" w:rsidRDefault="00640597" w:rsidP="00640597">
      <w:pPr>
        <w:ind w:firstLineChars="200" w:firstLine="480"/>
        <w:rPr>
          <w:lang w:val="en-GB" w:eastAsia="zh-CN"/>
        </w:rPr>
      </w:pPr>
      <w:bookmarkStart w:id="649" w:name="lt_pId4234"/>
      <w:r w:rsidRPr="00912595">
        <w:rPr>
          <w:rFonts w:hint="eastAsia"/>
          <w:lang w:val="en-GB" w:eastAsia="zh-CN"/>
        </w:rPr>
        <w:t>当在小区中标示“</w:t>
      </w:r>
      <w:r w:rsidRPr="00912595">
        <w:rPr>
          <w:lang w:val="en-GB" w:eastAsia="zh-CN"/>
        </w:rPr>
        <w:t>NS_08</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sidR="000B466B">
        <w:rPr>
          <w:rFonts w:hint="eastAsia"/>
          <w:lang w:val="en-GB" w:eastAsia="zh-CN"/>
        </w:rPr>
        <w:t>不应超过</w:t>
      </w:r>
      <w:r w:rsidRPr="00912595">
        <w:rPr>
          <w:rFonts w:hint="eastAsia"/>
          <w:lang w:val="en-GB" w:eastAsia="zh-CN"/>
        </w:rPr>
        <w:t>表</w:t>
      </w:r>
      <w:r w:rsidRPr="00912595">
        <w:rPr>
          <w:lang w:val="en-US" w:eastAsia="zh-CN"/>
        </w:rPr>
        <w:t>4.5.3-1</w:t>
      </w:r>
      <w:r w:rsidR="009F526B">
        <w:rPr>
          <w:rFonts w:hint="eastAsia"/>
          <w:lang w:val="en-GB" w:eastAsia="zh-CN"/>
        </w:rPr>
        <w:t>中规定的电平。此要求还</w:t>
      </w:r>
      <w:r w:rsidRPr="00912595">
        <w:rPr>
          <w:rFonts w:hint="eastAsia"/>
          <w:lang w:val="en-GB" w:eastAsia="zh-CN"/>
        </w:rPr>
        <w:t>适用于距离</w:t>
      </w:r>
      <w:r w:rsidR="009F526B">
        <w:rPr>
          <w:rFonts w:hint="eastAsia"/>
          <w:lang w:val="en-GB" w:eastAsia="zh-CN"/>
        </w:rPr>
        <w:t>信道带宽边缘小于</w:t>
      </w:r>
      <w:r w:rsidRPr="00912595">
        <w:rPr>
          <w:rFonts w:hint="eastAsia"/>
          <w:lang w:val="en-GB" w:eastAsia="zh-CN"/>
        </w:rPr>
        <w:t>表</w:t>
      </w:r>
      <w:r w:rsidRPr="00912595">
        <w:rPr>
          <w:lang w:val="en-US" w:eastAsia="zh-CN"/>
        </w:rPr>
        <w:t>4</w:t>
      </w:r>
      <w:r w:rsidR="00E01D2F">
        <w:rPr>
          <w:lang w:val="en-US" w:eastAsia="zh-CN"/>
        </w:rPr>
        <w:t>.1</w:t>
      </w:r>
      <w:r w:rsidRPr="00912595">
        <w:rPr>
          <w:lang w:val="en-US" w:eastAsia="zh-CN"/>
        </w:rPr>
        <w:t>-1</w:t>
      </w:r>
      <w:r w:rsidRPr="00912595">
        <w:rPr>
          <w:rFonts w:hint="eastAsia"/>
          <w:lang w:val="en-GB" w:eastAsia="zh-CN"/>
        </w:rPr>
        <w:t>中</w:t>
      </w:r>
      <w:r w:rsidRPr="00912595">
        <w:rPr>
          <w:lang w:val="en-GB"/>
        </w:rPr>
        <w:t>Δ</w:t>
      </w:r>
      <w:r w:rsidRPr="00912595">
        <w:rPr>
          <w:i/>
          <w:iCs/>
          <w:lang w:val="en-GB" w:eastAsia="zh-CN"/>
        </w:rPr>
        <w:t>f</w:t>
      </w:r>
      <w:r w:rsidR="00306D27">
        <w:rPr>
          <w:vertAlign w:val="subscript"/>
          <w:lang w:val="en-GB" w:eastAsia="zh-CN"/>
        </w:rPr>
        <w:t>OoB</w:t>
      </w:r>
      <w:r w:rsidRPr="00912595">
        <w:rPr>
          <w:lang w:val="en-GB" w:eastAsia="zh-CN"/>
        </w:rPr>
        <w:t xml:space="preserve"> (MHz)</w:t>
      </w:r>
      <w:r w:rsidRPr="00912595">
        <w:rPr>
          <w:rFonts w:hint="eastAsia"/>
          <w:lang w:val="en-GB" w:eastAsia="zh-CN"/>
        </w:rPr>
        <w:t>的频率范围。</w:t>
      </w:r>
    </w:p>
    <w:p w:rsidR="00801303" w:rsidRPr="00912595" w:rsidRDefault="00640597" w:rsidP="00801303">
      <w:pPr>
        <w:pStyle w:val="TableNo"/>
        <w:rPr>
          <w:lang w:val="en-US"/>
        </w:rPr>
      </w:pPr>
      <w:bookmarkStart w:id="650" w:name="lt_pId4236"/>
      <w:bookmarkEnd w:id="649"/>
      <w:r w:rsidRPr="00912595">
        <w:rPr>
          <w:rFonts w:hint="eastAsia"/>
          <w:lang w:val="en-US" w:eastAsia="zh-CN"/>
        </w:rPr>
        <w:t>表</w:t>
      </w:r>
      <w:r w:rsidR="00801303" w:rsidRPr="00912595">
        <w:rPr>
          <w:lang w:val="en-US"/>
        </w:rPr>
        <w:t>4.5.3-1</w:t>
      </w:r>
      <w:bookmarkEnd w:id="650"/>
    </w:p>
    <w:p w:rsidR="00801303" w:rsidRPr="00912595" w:rsidRDefault="00E16825" w:rsidP="00E16825">
      <w:pPr>
        <w:pStyle w:val="Tabletitle"/>
        <w:rPr>
          <w:lang w:val="en-GB"/>
        </w:rPr>
      </w:pPr>
      <w:bookmarkStart w:id="651" w:name="lt_pId4237"/>
      <w:r w:rsidRPr="00912595">
        <w:rPr>
          <w:rFonts w:hint="eastAsia"/>
          <w:lang w:val="en-GB" w:eastAsia="zh-CN"/>
        </w:rPr>
        <w:t>附加要求</w:t>
      </w:r>
      <w:bookmarkEnd w:id="65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1290"/>
        <w:gridCol w:w="1568"/>
        <w:gridCol w:w="1368"/>
        <w:gridCol w:w="3819"/>
      </w:tblGrid>
      <w:tr w:rsidR="00801303" w:rsidRPr="00912595" w:rsidTr="00801303">
        <w:trPr>
          <w:trHeight w:val="375"/>
          <w:jc w:val="center"/>
        </w:trPr>
        <w:tc>
          <w:tcPr>
            <w:tcW w:w="1594" w:type="dxa"/>
            <w:vMerge w:val="restart"/>
            <w:vAlign w:val="center"/>
          </w:tcPr>
          <w:p w:rsidR="00801303" w:rsidRPr="00912595" w:rsidRDefault="00E16825" w:rsidP="00801303">
            <w:pPr>
              <w:pStyle w:val="Tablehead"/>
            </w:pPr>
            <w:r w:rsidRPr="00912595">
              <w:rPr>
                <w:rFonts w:hint="eastAsia"/>
                <w:lang w:val="en-GB" w:eastAsia="zh-CN"/>
              </w:rPr>
              <w:t>频段</w:t>
            </w:r>
            <w:r w:rsidRPr="00912595">
              <w:rPr>
                <w:lang w:val="en-GB" w:eastAsia="zh-CN"/>
              </w:rPr>
              <w:t>(MHz)</w:t>
            </w:r>
          </w:p>
        </w:tc>
        <w:tc>
          <w:tcPr>
            <w:tcW w:w="0" w:type="auto"/>
            <w:gridSpan w:val="3"/>
            <w:vAlign w:val="center"/>
          </w:tcPr>
          <w:p w:rsidR="00801303" w:rsidRPr="00912595" w:rsidRDefault="00E16825" w:rsidP="00801303">
            <w:pPr>
              <w:pStyle w:val="Tablehead"/>
              <w:rPr>
                <w:lang w:val="en-US" w:eastAsia="zh-CN"/>
              </w:rPr>
            </w:pPr>
            <w:r w:rsidRPr="00912595">
              <w:rPr>
                <w:rFonts w:hint="eastAsia"/>
                <w:lang w:val="en-GB" w:eastAsia="zh-CN"/>
              </w:rPr>
              <w:t>信道带宽</w:t>
            </w:r>
            <w:r w:rsidRPr="00912595">
              <w:rPr>
                <w:lang w:val="en-GB" w:eastAsia="zh-CN"/>
              </w:rPr>
              <w:t>/</w:t>
            </w:r>
            <w:r w:rsidRPr="00912595">
              <w:rPr>
                <w:rFonts w:hint="eastAsia"/>
                <w:lang w:val="en-GB" w:eastAsia="zh-CN"/>
              </w:rPr>
              <w:t>频谱发射限值</w:t>
            </w:r>
            <w:r w:rsidRPr="00912595">
              <w:rPr>
                <w:lang w:val="en-GB" w:eastAsia="zh-CN"/>
              </w:rPr>
              <w:t>(dBm)</w:t>
            </w:r>
          </w:p>
        </w:tc>
        <w:tc>
          <w:tcPr>
            <w:tcW w:w="0" w:type="auto"/>
            <w:vMerge w:val="restart"/>
            <w:vAlign w:val="center"/>
          </w:tcPr>
          <w:p w:rsidR="00801303" w:rsidRPr="00912595" w:rsidRDefault="00E16825" w:rsidP="00801303">
            <w:pPr>
              <w:pStyle w:val="Tablehead"/>
            </w:pPr>
            <w:r w:rsidRPr="00912595">
              <w:rPr>
                <w:rFonts w:hint="eastAsia"/>
                <w:lang w:val="en-GB" w:eastAsia="zh-CN"/>
              </w:rPr>
              <w:t>测量带宽</w:t>
            </w:r>
          </w:p>
        </w:tc>
      </w:tr>
      <w:tr w:rsidR="00801303" w:rsidRPr="00912595" w:rsidTr="00801303">
        <w:trPr>
          <w:trHeight w:val="435"/>
          <w:jc w:val="center"/>
        </w:trPr>
        <w:tc>
          <w:tcPr>
            <w:tcW w:w="1594" w:type="dxa"/>
            <w:vMerge/>
          </w:tcPr>
          <w:p w:rsidR="00801303" w:rsidRPr="00912595" w:rsidRDefault="00801303" w:rsidP="00801303">
            <w:pPr>
              <w:pStyle w:val="Tablehead"/>
            </w:pPr>
          </w:p>
        </w:tc>
        <w:tc>
          <w:tcPr>
            <w:tcW w:w="1290" w:type="dxa"/>
            <w:vAlign w:val="center"/>
          </w:tcPr>
          <w:p w:rsidR="00801303" w:rsidRPr="00912595" w:rsidRDefault="00801303" w:rsidP="00801303">
            <w:pPr>
              <w:pStyle w:val="Tablehead"/>
            </w:pPr>
            <w:bookmarkStart w:id="652" w:name="lt_pId4242"/>
            <w:r w:rsidRPr="00912595">
              <w:t>5 MHz</w:t>
            </w:r>
            <w:bookmarkEnd w:id="652"/>
          </w:p>
        </w:tc>
        <w:tc>
          <w:tcPr>
            <w:tcW w:w="1568" w:type="dxa"/>
            <w:vAlign w:val="center"/>
          </w:tcPr>
          <w:p w:rsidR="00801303" w:rsidRPr="00912595" w:rsidRDefault="00801303" w:rsidP="00801303">
            <w:pPr>
              <w:pStyle w:val="Tablehead"/>
            </w:pPr>
            <w:bookmarkStart w:id="653" w:name="lt_pId4243"/>
            <w:r w:rsidRPr="00912595">
              <w:t>10 MHz</w:t>
            </w:r>
            <w:bookmarkEnd w:id="653"/>
          </w:p>
        </w:tc>
        <w:tc>
          <w:tcPr>
            <w:tcW w:w="1368" w:type="dxa"/>
            <w:vAlign w:val="center"/>
          </w:tcPr>
          <w:p w:rsidR="00801303" w:rsidRPr="00912595" w:rsidRDefault="00801303" w:rsidP="00801303">
            <w:pPr>
              <w:pStyle w:val="Tablehead"/>
            </w:pPr>
            <w:bookmarkStart w:id="654" w:name="lt_pId4244"/>
            <w:r w:rsidRPr="00912595">
              <w:t>15 MHz</w:t>
            </w:r>
            <w:bookmarkEnd w:id="654"/>
          </w:p>
        </w:tc>
        <w:tc>
          <w:tcPr>
            <w:tcW w:w="0" w:type="auto"/>
            <w:vMerge/>
          </w:tcPr>
          <w:p w:rsidR="00801303" w:rsidRPr="00912595" w:rsidRDefault="00801303" w:rsidP="00801303">
            <w:pPr>
              <w:pStyle w:val="Tablehead"/>
            </w:pPr>
          </w:p>
        </w:tc>
      </w:tr>
      <w:tr w:rsidR="00801303" w:rsidRPr="00912595" w:rsidTr="00801303">
        <w:trPr>
          <w:jc w:val="center"/>
        </w:trPr>
        <w:tc>
          <w:tcPr>
            <w:tcW w:w="1594" w:type="dxa"/>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 xml:space="preserve">860 ≤ </w:t>
            </w:r>
            <w:r w:rsidRPr="00912595">
              <w:rPr>
                <w:rFonts w:asciiTheme="majorBidi" w:hAnsiTheme="majorBidi" w:cstheme="majorBidi"/>
                <w:i/>
                <w:iCs/>
              </w:rPr>
              <w:t>f</w:t>
            </w:r>
            <w:r w:rsidRPr="00912595">
              <w:rPr>
                <w:rFonts w:asciiTheme="majorBidi" w:hAnsiTheme="majorBidi" w:cstheme="majorBidi"/>
              </w:rPr>
              <w:t xml:space="preserve"> ≤ 895</w:t>
            </w:r>
          </w:p>
        </w:tc>
        <w:tc>
          <w:tcPr>
            <w:tcW w:w="1290" w:type="dxa"/>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−40</w:t>
            </w:r>
          </w:p>
        </w:tc>
        <w:tc>
          <w:tcPr>
            <w:tcW w:w="1568" w:type="dxa"/>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−40</w:t>
            </w:r>
          </w:p>
        </w:tc>
        <w:tc>
          <w:tcPr>
            <w:tcW w:w="1368" w:type="dxa"/>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−40</w:t>
            </w:r>
          </w:p>
        </w:tc>
        <w:tc>
          <w:tcPr>
            <w:tcW w:w="0" w:type="auto"/>
          </w:tcPr>
          <w:p w:rsidR="00801303" w:rsidRPr="00912595" w:rsidRDefault="00801303" w:rsidP="00801303">
            <w:pPr>
              <w:pStyle w:val="Tabletext"/>
              <w:jc w:val="center"/>
              <w:rPr>
                <w:rFonts w:asciiTheme="majorBidi" w:hAnsiTheme="majorBidi" w:cstheme="majorBidi"/>
              </w:rPr>
            </w:pPr>
            <w:bookmarkStart w:id="655" w:name="lt_pId4249"/>
            <w:r w:rsidRPr="00912595">
              <w:rPr>
                <w:rFonts w:asciiTheme="majorBidi" w:hAnsiTheme="majorBidi" w:cstheme="majorBidi"/>
              </w:rPr>
              <w:t>1 MHz</w:t>
            </w:r>
            <w:bookmarkEnd w:id="655"/>
          </w:p>
        </w:tc>
      </w:tr>
    </w:tbl>
    <w:p w:rsidR="00801303" w:rsidRPr="00912595" w:rsidRDefault="00801303" w:rsidP="00801303">
      <w:pPr>
        <w:pStyle w:val="Tablefin"/>
      </w:pPr>
    </w:p>
    <w:p w:rsidR="00801303" w:rsidRPr="00912595" w:rsidRDefault="00E8143E" w:rsidP="00E16825">
      <w:pPr>
        <w:pStyle w:val="Note"/>
        <w:rPr>
          <w:lang w:val="en-US" w:eastAsia="zh-CN"/>
        </w:rPr>
      </w:pPr>
      <w:bookmarkStart w:id="656" w:name="lt_pId4250"/>
      <w:r>
        <w:rPr>
          <w:lang w:val="en-US" w:eastAsia="zh-CN"/>
        </w:rPr>
        <w:t>注</w:t>
      </w:r>
      <w:r w:rsidR="00146B6D">
        <w:rPr>
          <w:rFonts w:hint="eastAsia"/>
          <w:lang w:val="en-US" w:eastAsia="zh-CN"/>
        </w:rPr>
        <w:t xml:space="preserve"> </w:t>
      </w:r>
      <w:r w:rsidR="00801303" w:rsidRPr="00912595">
        <w:rPr>
          <w:lang w:val="en-US" w:eastAsia="zh-CN"/>
        </w:rPr>
        <w:t>–</w:t>
      </w:r>
      <w:r w:rsidR="00146B6D">
        <w:rPr>
          <w:lang w:val="en-US" w:eastAsia="zh-CN"/>
        </w:rPr>
        <w:t xml:space="preserve"> </w:t>
      </w:r>
      <w:r w:rsidR="00E16825" w:rsidRPr="00912595">
        <w:rPr>
          <w:rFonts w:hint="eastAsia"/>
          <w:lang w:val="en-GB" w:eastAsia="zh-CN"/>
        </w:rPr>
        <w:t>对在每个频率范围边缘的测量条件，在</w:t>
      </w:r>
      <w:r w:rsidR="005662D0">
        <w:rPr>
          <w:rFonts w:hint="eastAsia"/>
          <w:lang w:val="en-GB" w:eastAsia="zh-CN"/>
        </w:rPr>
        <w:t>每个频率范围</w:t>
      </w:r>
      <w:r w:rsidR="00E16825" w:rsidRPr="00912595">
        <w:rPr>
          <w:rFonts w:hint="eastAsia"/>
          <w:lang w:val="en-GB" w:eastAsia="zh-CN"/>
        </w:rPr>
        <w:t>中测量位置的最低频率应设定在频率范围的最低边界加上</w:t>
      </w:r>
      <w:r w:rsidR="00E16825" w:rsidRPr="00912595">
        <w:rPr>
          <w:lang w:val="en-GB" w:eastAsia="zh-CN"/>
        </w:rPr>
        <w:t>MBW/2</w:t>
      </w:r>
      <w:r w:rsidR="00E16825" w:rsidRPr="00912595">
        <w:rPr>
          <w:rFonts w:hint="eastAsia"/>
          <w:lang w:val="en-GB" w:eastAsia="zh-CN"/>
        </w:rPr>
        <w:t>。在</w:t>
      </w:r>
      <w:r w:rsidR="005662D0">
        <w:rPr>
          <w:rFonts w:hint="eastAsia"/>
          <w:lang w:val="en-GB" w:eastAsia="zh-CN"/>
        </w:rPr>
        <w:t>每个频率范围</w:t>
      </w:r>
      <w:r w:rsidR="00E16825" w:rsidRPr="00912595">
        <w:rPr>
          <w:rFonts w:hint="eastAsia"/>
          <w:lang w:val="en-GB" w:eastAsia="zh-CN"/>
        </w:rPr>
        <w:t>中测量位置的最高频率应设定在频率范围的最高边界减</w:t>
      </w:r>
      <w:r w:rsidR="00486612">
        <w:rPr>
          <w:rFonts w:hint="eastAsia"/>
          <w:lang w:val="en-GB" w:eastAsia="zh-CN"/>
        </w:rPr>
        <w:t>去</w:t>
      </w:r>
      <w:r w:rsidR="00E16825" w:rsidRPr="00912595">
        <w:rPr>
          <w:lang w:val="en-GB" w:eastAsia="zh-CN"/>
        </w:rPr>
        <w:t>MBW/2</w:t>
      </w:r>
      <w:r w:rsidR="00E16825" w:rsidRPr="00912595">
        <w:rPr>
          <w:rFonts w:hint="eastAsia"/>
          <w:lang w:val="en-GB" w:eastAsia="zh-CN"/>
        </w:rPr>
        <w:t>。</w:t>
      </w:r>
      <w:r w:rsidR="00E16825" w:rsidRPr="00912595">
        <w:rPr>
          <w:lang w:val="en-GB" w:eastAsia="zh-CN"/>
        </w:rPr>
        <w:t>MBW</w:t>
      </w:r>
      <w:r w:rsidR="00E16825" w:rsidRPr="00912595">
        <w:rPr>
          <w:rFonts w:hint="eastAsia"/>
          <w:lang w:val="en-GB" w:eastAsia="zh-CN"/>
        </w:rPr>
        <w:t>表示测量带宽</w:t>
      </w:r>
      <w:r w:rsidR="00E16825" w:rsidRPr="00912595">
        <w:rPr>
          <w:lang w:val="en-GB" w:eastAsia="zh-CN"/>
        </w:rPr>
        <w:t>(1 MHz)</w:t>
      </w:r>
      <w:r w:rsidR="00E16825" w:rsidRPr="00912595">
        <w:rPr>
          <w:rFonts w:hint="eastAsia"/>
          <w:lang w:val="en-GB" w:eastAsia="zh-CN"/>
        </w:rPr>
        <w:t>。</w:t>
      </w:r>
      <w:bookmarkEnd w:id="656"/>
    </w:p>
    <w:p w:rsidR="00801303" w:rsidRPr="00912595" w:rsidRDefault="00801303" w:rsidP="00E16825">
      <w:pPr>
        <w:pStyle w:val="Heading3"/>
        <w:rPr>
          <w:lang w:val="en-US" w:eastAsia="zh-CN"/>
        </w:rPr>
      </w:pPr>
      <w:r w:rsidRPr="00912595">
        <w:rPr>
          <w:lang w:val="en-US" w:eastAsia="zh-CN"/>
        </w:rPr>
        <w:t>4.5.4</w:t>
      </w:r>
      <w:r w:rsidRPr="00912595">
        <w:rPr>
          <w:lang w:val="en-US" w:eastAsia="zh-CN"/>
        </w:rPr>
        <w:tab/>
      </w:r>
      <w:bookmarkStart w:id="657" w:name="lt_pId4254"/>
      <w:r w:rsidR="00E16825" w:rsidRPr="00912595">
        <w:rPr>
          <w:rFonts w:hint="eastAsia"/>
          <w:lang w:val="en-GB" w:eastAsia="zh-CN"/>
        </w:rPr>
        <w:t>要求（网络信令值“</w:t>
      </w:r>
      <w:r w:rsidR="00E16825" w:rsidRPr="00912595">
        <w:rPr>
          <w:lang w:val="en-GB" w:eastAsia="zh-CN"/>
        </w:rPr>
        <w:t>NS_09</w:t>
      </w:r>
      <w:r w:rsidR="00E16825" w:rsidRPr="00912595">
        <w:rPr>
          <w:rFonts w:hint="eastAsia"/>
          <w:lang w:val="en-GB" w:eastAsia="zh-CN"/>
        </w:rPr>
        <w:t>”）</w:t>
      </w:r>
      <w:bookmarkEnd w:id="657"/>
    </w:p>
    <w:p w:rsidR="00E16825" w:rsidRPr="00912595" w:rsidRDefault="00E16825" w:rsidP="00E16825">
      <w:pPr>
        <w:ind w:firstLineChars="200" w:firstLine="480"/>
        <w:rPr>
          <w:lang w:val="en-GB" w:eastAsia="zh-CN"/>
        </w:rPr>
      </w:pPr>
      <w:bookmarkStart w:id="658" w:name="lt_pId4255"/>
      <w:r w:rsidRPr="00912595">
        <w:rPr>
          <w:rFonts w:hint="eastAsia"/>
          <w:lang w:val="en-GB" w:eastAsia="zh-CN"/>
        </w:rPr>
        <w:t>当小区中标示“</w:t>
      </w:r>
      <w:r w:rsidRPr="00912595">
        <w:rPr>
          <w:lang w:val="en-GB" w:eastAsia="zh-CN"/>
        </w:rPr>
        <w:t>NS_09</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sidR="000B466B">
        <w:rPr>
          <w:rFonts w:hint="eastAsia"/>
          <w:lang w:val="en-GB" w:eastAsia="zh-CN"/>
        </w:rPr>
        <w:t>不应超过</w:t>
      </w:r>
      <w:r w:rsidRPr="00912595">
        <w:rPr>
          <w:rFonts w:hint="eastAsia"/>
          <w:lang w:val="en-GB" w:eastAsia="zh-CN"/>
        </w:rPr>
        <w:t>在表</w:t>
      </w:r>
      <w:r w:rsidRPr="00912595">
        <w:rPr>
          <w:lang w:val="en-US" w:eastAsia="zh-CN"/>
        </w:rPr>
        <w:t>4.5.4-1</w:t>
      </w:r>
      <w:r w:rsidRPr="00912595">
        <w:rPr>
          <w:rFonts w:hint="eastAsia"/>
          <w:lang w:val="en-GB" w:eastAsia="zh-CN"/>
        </w:rPr>
        <w:t>中规定的电平。此要求还适用于距离信道带宽边缘小于表</w:t>
      </w:r>
      <w:r w:rsidRPr="00912595">
        <w:rPr>
          <w:lang w:val="en-US" w:eastAsia="zh-CN"/>
        </w:rPr>
        <w:t>4</w:t>
      </w:r>
      <w:r w:rsidR="00F574C9">
        <w:rPr>
          <w:lang w:val="en-US" w:eastAsia="zh-CN"/>
        </w:rPr>
        <w:t>.1</w:t>
      </w:r>
      <w:r w:rsidRPr="00912595">
        <w:rPr>
          <w:lang w:val="en-US" w:eastAsia="zh-CN"/>
        </w:rPr>
        <w:t>-1</w:t>
      </w:r>
      <w:r w:rsidRPr="00912595">
        <w:rPr>
          <w:rFonts w:hint="eastAsia"/>
          <w:lang w:val="en-GB" w:eastAsia="zh-CN"/>
        </w:rPr>
        <w:t>中</w:t>
      </w:r>
      <w:r w:rsidRPr="00912595">
        <w:rPr>
          <w:lang w:val="en-GB"/>
        </w:rPr>
        <w:t>Δ</w:t>
      </w:r>
      <w:r w:rsidRPr="00912595">
        <w:rPr>
          <w:i/>
          <w:iCs/>
          <w:lang w:val="en-GB" w:eastAsia="zh-CN"/>
        </w:rPr>
        <w:t>f</w:t>
      </w:r>
      <w:r w:rsidR="00306D27">
        <w:rPr>
          <w:vertAlign w:val="subscript"/>
          <w:lang w:val="en-GB" w:eastAsia="zh-CN"/>
        </w:rPr>
        <w:t>OoB</w:t>
      </w:r>
      <w:r w:rsidRPr="00912595">
        <w:rPr>
          <w:lang w:val="en-GB" w:eastAsia="zh-CN"/>
        </w:rPr>
        <w:t xml:space="preserve"> (MHz)</w:t>
      </w:r>
      <w:r w:rsidRPr="00912595">
        <w:rPr>
          <w:rFonts w:hint="eastAsia"/>
          <w:lang w:val="en-GB" w:eastAsia="zh-CN"/>
        </w:rPr>
        <w:t>的频率范围。</w:t>
      </w:r>
    </w:p>
    <w:p w:rsidR="00801303" w:rsidRPr="00912595" w:rsidRDefault="00E16825" w:rsidP="00801303">
      <w:pPr>
        <w:pStyle w:val="TableNo"/>
        <w:rPr>
          <w:lang w:val="en-US"/>
        </w:rPr>
      </w:pPr>
      <w:bookmarkStart w:id="659" w:name="lt_pId4257"/>
      <w:bookmarkEnd w:id="658"/>
      <w:r w:rsidRPr="00912595">
        <w:rPr>
          <w:rFonts w:hint="eastAsia"/>
          <w:lang w:val="en-US" w:eastAsia="zh-CN"/>
        </w:rPr>
        <w:t>表</w:t>
      </w:r>
      <w:r w:rsidR="00801303" w:rsidRPr="00912595">
        <w:rPr>
          <w:lang w:val="en-US"/>
        </w:rPr>
        <w:t>4.5.4-1</w:t>
      </w:r>
      <w:bookmarkEnd w:id="659"/>
    </w:p>
    <w:p w:rsidR="00801303" w:rsidRPr="00912595" w:rsidRDefault="00E16825" w:rsidP="00801303">
      <w:pPr>
        <w:pStyle w:val="Tabletitle"/>
        <w:rPr>
          <w:lang w:val="en-US"/>
        </w:rPr>
      </w:pPr>
      <w:r w:rsidRPr="00912595">
        <w:rPr>
          <w:rFonts w:hint="eastAsia"/>
          <w:lang w:val="en-GB" w:eastAsia="zh-CN"/>
        </w:rPr>
        <w:t>附加要求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1598"/>
        <w:gridCol w:w="1598"/>
        <w:gridCol w:w="1599"/>
        <w:gridCol w:w="2255"/>
      </w:tblGrid>
      <w:tr w:rsidR="00801303" w:rsidRPr="00912595" w:rsidTr="00801303">
        <w:trPr>
          <w:trHeight w:val="375"/>
          <w:jc w:val="center"/>
        </w:trPr>
        <w:tc>
          <w:tcPr>
            <w:tcW w:w="2146" w:type="dxa"/>
            <w:vMerge w:val="restart"/>
            <w:vAlign w:val="center"/>
          </w:tcPr>
          <w:p w:rsidR="00801303" w:rsidRPr="00912595" w:rsidRDefault="00E16825" w:rsidP="00801303">
            <w:pPr>
              <w:pStyle w:val="Tablehead"/>
            </w:pPr>
            <w:r w:rsidRPr="00912595">
              <w:rPr>
                <w:rFonts w:hint="eastAsia"/>
                <w:lang w:val="en-GB" w:eastAsia="zh-CN"/>
              </w:rPr>
              <w:t>频段</w:t>
            </w:r>
            <w:r w:rsidRPr="00912595">
              <w:rPr>
                <w:lang w:val="en-GB" w:eastAsia="zh-CN"/>
              </w:rPr>
              <w:br/>
              <w:t>(MHz)</w:t>
            </w:r>
          </w:p>
        </w:tc>
        <w:tc>
          <w:tcPr>
            <w:tcW w:w="3976" w:type="dxa"/>
            <w:gridSpan w:val="3"/>
            <w:vAlign w:val="center"/>
          </w:tcPr>
          <w:p w:rsidR="00801303" w:rsidRPr="00912595" w:rsidRDefault="00E16825" w:rsidP="00801303">
            <w:pPr>
              <w:pStyle w:val="Tablehead"/>
              <w:rPr>
                <w:lang w:val="en-US" w:eastAsia="zh-CN"/>
              </w:rPr>
            </w:pPr>
            <w:r w:rsidRPr="00912595">
              <w:rPr>
                <w:rFonts w:hint="eastAsia"/>
                <w:lang w:val="en-GB" w:eastAsia="zh-CN"/>
              </w:rPr>
              <w:t>信道带宽</w:t>
            </w:r>
            <w:r w:rsidRPr="00912595">
              <w:rPr>
                <w:lang w:val="en-GB" w:eastAsia="zh-CN"/>
              </w:rPr>
              <w:t>/</w:t>
            </w:r>
            <w:r w:rsidRPr="00912595">
              <w:rPr>
                <w:rFonts w:hint="eastAsia"/>
                <w:lang w:val="en-GB" w:eastAsia="zh-CN"/>
              </w:rPr>
              <w:t>频谱发射限值</w:t>
            </w:r>
            <w:r w:rsidRPr="00912595">
              <w:rPr>
                <w:lang w:val="en-GB" w:eastAsia="zh-CN"/>
              </w:rPr>
              <w:t>(dBm)</w:t>
            </w:r>
          </w:p>
        </w:tc>
        <w:tc>
          <w:tcPr>
            <w:tcW w:w="1870" w:type="dxa"/>
            <w:vMerge w:val="restart"/>
            <w:tcBorders>
              <w:top w:val="single" w:sz="4" w:space="0" w:color="auto"/>
            </w:tcBorders>
            <w:vAlign w:val="center"/>
          </w:tcPr>
          <w:p w:rsidR="00801303" w:rsidRPr="00912595" w:rsidRDefault="00E16825" w:rsidP="00801303">
            <w:pPr>
              <w:pStyle w:val="Tablehead"/>
            </w:pPr>
            <w:r w:rsidRPr="00912595">
              <w:rPr>
                <w:rFonts w:hint="eastAsia"/>
                <w:lang w:val="en-GB" w:eastAsia="zh-CN"/>
              </w:rPr>
              <w:t>测量带宽</w:t>
            </w:r>
          </w:p>
        </w:tc>
      </w:tr>
      <w:tr w:rsidR="00801303" w:rsidRPr="00912595" w:rsidTr="00801303">
        <w:trPr>
          <w:trHeight w:val="275"/>
          <w:jc w:val="center"/>
        </w:trPr>
        <w:tc>
          <w:tcPr>
            <w:tcW w:w="2146" w:type="dxa"/>
            <w:vMerge/>
            <w:vAlign w:val="center"/>
          </w:tcPr>
          <w:p w:rsidR="00801303" w:rsidRPr="00912595" w:rsidRDefault="00801303" w:rsidP="00801303">
            <w:pPr>
              <w:pStyle w:val="Tablehead"/>
              <w:rPr>
                <w:lang w:eastAsia="ja-JP"/>
              </w:rPr>
            </w:pPr>
          </w:p>
        </w:tc>
        <w:tc>
          <w:tcPr>
            <w:tcW w:w="1325" w:type="dxa"/>
            <w:vAlign w:val="center"/>
          </w:tcPr>
          <w:p w:rsidR="00801303" w:rsidRPr="00912595" w:rsidRDefault="00801303" w:rsidP="00801303">
            <w:pPr>
              <w:pStyle w:val="Tablehead"/>
            </w:pPr>
            <w:bookmarkStart w:id="660" w:name="lt_pId4263"/>
            <w:r w:rsidRPr="00912595">
              <w:t>5 MHz</w:t>
            </w:r>
            <w:bookmarkEnd w:id="660"/>
          </w:p>
        </w:tc>
        <w:tc>
          <w:tcPr>
            <w:tcW w:w="1325" w:type="dxa"/>
            <w:vAlign w:val="center"/>
          </w:tcPr>
          <w:p w:rsidR="00801303" w:rsidRPr="00912595" w:rsidRDefault="00801303" w:rsidP="00801303">
            <w:pPr>
              <w:pStyle w:val="Tablehead"/>
            </w:pPr>
            <w:bookmarkStart w:id="661" w:name="lt_pId4264"/>
            <w:r w:rsidRPr="00912595">
              <w:t>10 MHz</w:t>
            </w:r>
            <w:bookmarkEnd w:id="661"/>
          </w:p>
        </w:tc>
        <w:tc>
          <w:tcPr>
            <w:tcW w:w="1326" w:type="dxa"/>
            <w:vAlign w:val="center"/>
          </w:tcPr>
          <w:p w:rsidR="00801303" w:rsidRPr="00912595" w:rsidRDefault="00801303" w:rsidP="00801303">
            <w:pPr>
              <w:pStyle w:val="Tablehead"/>
            </w:pPr>
            <w:bookmarkStart w:id="662" w:name="lt_pId4265"/>
            <w:r w:rsidRPr="00912595">
              <w:t>15 MHz</w:t>
            </w:r>
            <w:bookmarkEnd w:id="662"/>
          </w:p>
        </w:tc>
        <w:tc>
          <w:tcPr>
            <w:tcW w:w="1870" w:type="dxa"/>
            <w:vMerge/>
          </w:tcPr>
          <w:p w:rsidR="00801303" w:rsidRPr="00912595" w:rsidRDefault="00801303" w:rsidP="00801303">
            <w:pPr>
              <w:pStyle w:val="Tablehead"/>
              <w:rPr>
                <w:lang w:eastAsia="ja-JP"/>
              </w:rPr>
            </w:pPr>
          </w:p>
        </w:tc>
      </w:tr>
      <w:tr w:rsidR="00801303" w:rsidRPr="00912595" w:rsidTr="00801303">
        <w:trPr>
          <w:jc w:val="center"/>
        </w:trPr>
        <w:tc>
          <w:tcPr>
            <w:tcW w:w="2146" w:type="dxa"/>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 xml:space="preserve">1 475.9 ≤ </w:t>
            </w:r>
            <w:r w:rsidRPr="00912595">
              <w:rPr>
                <w:rFonts w:asciiTheme="majorBidi" w:hAnsiTheme="majorBidi" w:cstheme="majorBidi"/>
                <w:i/>
                <w:iCs/>
              </w:rPr>
              <w:t xml:space="preserve">f </w:t>
            </w:r>
            <w:r w:rsidRPr="00912595">
              <w:rPr>
                <w:rFonts w:asciiTheme="majorBidi" w:hAnsiTheme="majorBidi" w:cstheme="majorBidi"/>
              </w:rPr>
              <w:t>≤ 1 510.9</w:t>
            </w:r>
          </w:p>
        </w:tc>
        <w:tc>
          <w:tcPr>
            <w:tcW w:w="1325" w:type="dxa"/>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−35</w:t>
            </w:r>
          </w:p>
        </w:tc>
        <w:tc>
          <w:tcPr>
            <w:tcW w:w="1325" w:type="dxa"/>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−35</w:t>
            </w:r>
          </w:p>
        </w:tc>
        <w:tc>
          <w:tcPr>
            <w:tcW w:w="1326" w:type="dxa"/>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−35</w:t>
            </w:r>
          </w:p>
        </w:tc>
        <w:tc>
          <w:tcPr>
            <w:tcW w:w="1870" w:type="dxa"/>
          </w:tcPr>
          <w:p w:rsidR="00801303" w:rsidRPr="00912595" w:rsidRDefault="00801303" w:rsidP="00801303">
            <w:pPr>
              <w:pStyle w:val="Tabletext"/>
              <w:jc w:val="center"/>
              <w:rPr>
                <w:rFonts w:asciiTheme="majorBidi" w:hAnsiTheme="majorBidi" w:cstheme="majorBidi"/>
              </w:rPr>
            </w:pPr>
            <w:bookmarkStart w:id="663" w:name="lt_pId4270"/>
            <w:r w:rsidRPr="00912595">
              <w:rPr>
                <w:rFonts w:asciiTheme="majorBidi" w:hAnsiTheme="majorBidi" w:cstheme="majorBidi"/>
              </w:rPr>
              <w:t>1 MHz</w:t>
            </w:r>
            <w:bookmarkEnd w:id="663"/>
          </w:p>
        </w:tc>
      </w:tr>
    </w:tbl>
    <w:p w:rsidR="00801303" w:rsidRPr="00912595" w:rsidRDefault="00801303" w:rsidP="00801303">
      <w:pPr>
        <w:pStyle w:val="Tablefin"/>
      </w:pPr>
    </w:p>
    <w:p w:rsidR="00801303" w:rsidRDefault="00E8143E" w:rsidP="00E16825">
      <w:pPr>
        <w:pStyle w:val="Note"/>
        <w:rPr>
          <w:lang w:val="en-GB" w:eastAsia="zh-CN"/>
        </w:rPr>
      </w:pPr>
      <w:bookmarkStart w:id="664" w:name="lt_pId4271"/>
      <w:r>
        <w:rPr>
          <w:lang w:val="en-US" w:eastAsia="zh-CN"/>
        </w:rPr>
        <w:t>注</w:t>
      </w:r>
      <w:r w:rsidR="00444A2C">
        <w:rPr>
          <w:rFonts w:hint="eastAsia"/>
          <w:lang w:val="en-US" w:eastAsia="zh-CN"/>
        </w:rPr>
        <w:t>1</w:t>
      </w:r>
      <w:r w:rsidR="00146B6D">
        <w:rPr>
          <w:rFonts w:hint="eastAsia"/>
          <w:lang w:val="en-US" w:eastAsia="zh-CN"/>
        </w:rPr>
        <w:t xml:space="preserve"> </w:t>
      </w:r>
      <w:r w:rsidR="00801303" w:rsidRPr="00912595">
        <w:rPr>
          <w:lang w:val="en-US" w:eastAsia="zh-CN"/>
        </w:rPr>
        <w:t>–</w:t>
      </w:r>
      <w:r w:rsidR="00146B6D">
        <w:rPr>
          <w:lang w:val="en-US" w:eastAsia="zh-CN"/>
        </w:rPr>
        <w:t xml:space="preserve"> </w:t>
      </w:r>
      <w:r w:rsidR="00E16825" w:rsidRPr="00912595">
        <w:rPr>
          <w:rFonts w:hint="eastAsia"/>
          <w:lang w:val="en-GB" w:eastAsia="zh-CN"/>
        </w:rPr>
        <w:t>对在每个频率范围边缘的测量条件，在</w:t>
      </w:r>
      <w:r w:rsidR="005662D0">
        <w:rPr>
          <w:rFonts w:hint="eastAsia"/>
          <w:lang w:val="en-GB" w:eastAsia="zh-CN"/>
        </w:rPr>
        <w:t>每个频率范围</w:t>
      </w:r>
      <w:r w:rsidR="00E16825" w:rsidRPr="00912595">
        <w:rPr>
          <w:rFonts w:hint="eastAsia"/>
          <w:lang w:val="en-GB" w:eastAsia="zh-CN"/>
        </w:rPr>
        <w:t>中测量位置的最低频率应设定在频率范围的最低边界加上</w:t>
      </w:r>
      <w:r w:rsidR="00E16825" w:rsidRPr="00912595">
        <w:rPr>
          <w:lang w:val="en-GB" w:eastAsia="zh-CN"/>
        </w:rPr>
        <w:t>MBW/2</w:t>
      </w:r>
      <w:r w:rsidR="00E16825" w:rsidRPr="00912595">
        <w:rPr>
          <w:rFonts w:hint="eastAsia"/>
          <w:lang w:val="en-GB" w:eastAsia="zh-CN"/>
        </w:rPr>
        <w:t>。在</w:t>
      </w:r>
      <w:r w:rsidR="005662D0">
        <w:rPr>
          <w:rFonts w:hint="eastAsia"/>
          <w:lang w:val="en-GB" w:eastAsia="zh-CN"/>
        </w:rPr>
        <w:t>每个频率范围</w:t>
      </w:r>
      <w:r w:rsidR="00E16825" w:rsidRPr="00912595">
        <w:rPr>
          <w:rFonts w:hint="eastAsia"/>
          <w:lang w:val="en-GB" w:eastAsia="zh-CN"/>
        </w:rPr>
        <w:t>中测量位置的最高频率应设定在频率范围的最高边界减</w:t>
      </w:r>
      <w:r w:rsidR="00BC2558">
        <w:rPr>
          <w:rFonts w:hint="eastAsia"/>
          <w:lang w:val="en-GB" w:eastAsia="zh-CN"/>
        </w:rPr>
        <w:t>去</w:t>
      </w:r>
      <w:r w:rsidR="00E16825" w:rsidRPr="00912595">
        <w:rPr>
          <w:lang w:val="en-GB" w:eastAsia="zh-CN"/>
        </w:rPr>
        <w:t>MBW/2</w:t>
      </w:r>
      <w:r w:rsidR="00E16825" w:rsidRPr="00912595">
        <w:rPr>
          <w:rFonts w:hint="eastAsia"/>
          <w:lang w:val="en-GB" w:eastAsia="zh-CN"/>
        </w:rPr>
        <w:t>。</w:t>
      </w:r>
      <w:r w:rsidR="00E16825" w:rsidRPr="00912595">
        <w:rPr>
          <w:lang w:val="en-GB" w:eastAsia="zh-CN"/>
        </w:rPr>
        <w:t>MBW</w:t>
      </w:r>
      <w:r w:rsidR="00E16825" w:rsidRPr="00912595">
        <w:rPr>
          <w:rFonts w:hint="eastAsia"/>
          <w:lang w:val="en-GB" w:eastAsia="zh-CN"/>
        </w:rPr>
        <w:t>表示测量带宽</w:t>
      </w:r>
      <w:r w:rsidR="00E16825" w:rsidRPr="00912595">
        <w:rPr>
          <w:lang w:val="en-GB" w:eastAsia="zh-CN"/>
        </w:rPr>
        <w:t>(1 MHz)</w:t>
      </w:r>
      <w:r w:rsidR="00E16825" w:rsidRPr="00912595">
        <w:rPr>
          <w:rFonts w:hint="eastAsia"/>
          <w:lang w:val="en-GB" w:eastAsia="zh-CN"/>
        </w:rPr>
        <w:t>。</w:t>
      </w:r>
      <w:bookmarkEnd w:id="664"/>
    </w:p>
    <w:p w:rsidR="00DD4CE7" w:rsidRDefault="00DD4CE7">
      <w:pPr>
        <w:tabs>
          <w:tab w:val="clear" w:pos="794"/>
          <w:tab w:val="clear" w:pos="1191"/>
          <w:tab w:val="clear" w:pos="1588"/>
          <w:tab w:val="clear" w:pos="1985"/>
        </w:tabs>
        <w:overflowPunct/>
        <w:autoSpaceDE/>
        <w:autoSpaceDN/>
        <w:adjustRightInd/>
        <w:spacing w:before="0"/>
        <w:jc w:val="left"/>
        <w:textAlignment w:val="auto"/>
        <w:rPr>
          <w:sz w:val="22"/>
          <w:lang w:val="en-US" w:eastAsia="zh-CN"/>
        </w:rPr>
      </w:pPr>
      <w:r>
        <w:rPr>
          <w:lang w:val="en-US" w:eastAsia="zh-CN"/>
        </w:rPr>
        <w:br w:type="page"/>
      </w:r>
    </w:p>
    <w:p w:rsidR="00444A2C" w:rsidRPr="00912595" w:rsidRDefault="00322EE5" w:rsidP="003C2AB9">
      <w:pPr>
        <w:pStyle w:val="Note"/>
        <w:rPr>
          <w:lang w:val="en-US" w:eastAsia="zh-CN"/>
        </w:rPr>
      </w:pPr>
      <w:r>
        <w:rPr>
          <w:lang w:val="en-US" w:eastAsia="zh-CN"/>
        </w:rPr>
        <w:lastRenderedPageBreak/>
        <w:t>注</w:t>
      </w:r>
      <w:r w:rsidR="00444A2C">
        <w:rPr>
          <w:lang w:val="en-US" w:eastAsia="zh-CN"/>
        </w:rPr>
        <w:t>2</w:t>
      </w:r>
      <w:r w:rsidR="00444A2C" w:rsidRPr="0092175F">
        <w:rPr>
          <w:lang w:val="en-US" w:eastAsia="zh-CN"/>
        </w:rPr>
        <w:t xml:space="preserve"> – </w:t>
      </w:r>
      <w:r w:rsidR="003C2AB9">
        <w:rPr>
          <w:rFonts w:hint="eastAsia"/>
          <w:lang w:val="en-US" w:eastAsia="zh-CN"/>
        </w:rPr>
        <w:t>为</w:t>
      </w:r>
      <w:r w:rsidR="003C2AB9">
        <w:rPr>
          <w:lang w:val="en-US" w:eastAsia="zh-CN"/>
        </w:rPr>
        <w:t>提高</w:t>
      </w:r>
      <w:r w:rsidR="003C2AB9">
        <w:rPr>
          <w:rFonts w:hint="eastAsia"/>
          <w:lang w:val="en-US" w:eastAsia="zh-CN"/>
        </w:rPr>
        <w:t>测量</w:t>
      </w:r>
      <w:r w:rsidR="003C2AB9">
        <w:rPr>
          <w:lang w:val="en-US" w:eastAsia="zh-CN"/>
        </w:rPr>
        <w:t>精度，</w:t>
      </w:r>
      <w:r w:rsidR="003C2AB9">
        <w:rPr>
          <w:rFonts w:hint="eastAsia"/>
          <w:lang w:val="en-US" w:eastAsia="zh-CN"/>
        </w:rPr>
        <w:t>子</w:t>
      </w:r>
      <w:r w:rsidR="003C2AB9">
        <w:rPr>
          <w:lang w:val="en-US" w:eastAsia="zh-CN"/>
        </w:rPr>
        <w:t>条款</w:t>
      </w:r>
      <w:r w:rsidR="003C2AB9">
        <w:rPr>
          <w:rFonts w:hint="eastAsia"/>
          <w:lang w:val="en-US" w:eastAsia="zh-CN"/>
        </w:rPr>
        <w:t>3</w:t>
      </w:r>
      <w:r w:rsidR="003C2AB9">
        <w:rPr>
          <w:rFonts w:hint="eastAsia"/>
          <w:lang w:val="en-US" w:eastAsia="zh-CN"/>
        </w:rPr>
        <w:t>表</w:t>
      </w:r>
      <w:r w:rsidR="003C2AB9" w:rsidRPr="00444A2C">
        <w:rPr>
          <w:lang w:val="en-GB" w:eastAsia="zh-CN"/>
        </w:rPr>
        <w:t>3-1</w:t>
      </w:r>
      <w:r w:rsidR="003C2AB9">
        <w:rPr>
          <w:rFonts w:hint="eastAsia"/>
          <w:lang w:val="en-GB" w:eastAsia="zh-CN"/>
        </w:rPr>
        <w:t>中为</w:t>
      </w:r>
      <w:r w:rsidR="003C2AB9" w:rsidRPr="00444A2C">
        <w:rPr>
          <w:lang w:val="en-GB" w:eastAsia="zh-CN"/>
        </w:rPr>
        <w:t>NS_09</w:t>
      </w:r>
      <w:r w:rsidR="003C2AB9">
        <w:rPr>
          <w:lang w:val="en-GB" w:eastAsia="zh-CN"/>
        </w:rPr>
        <w:t>规定的</w:t>
      </w:r>
      <w:r w:rsidR="00444A2C" w:rsidRPr="00444A2C">
        <w:rPr>
          <w:lang w:val="en-GB" w:eastAsia="zh-CN"/>
        </w:rPr>
        <w:t>A-MPR</w:t>
      </w:r>
      <w:r w:rsidR="003C2AB9">
        <w:rPr>
          <w:rFonts w:hint="eastAsia"/>
          <w:lang w:val="en-GB" w:eastAsia="zh-CN"/>
        </w:rPr>
        <w:t>值的</w:t>
      </w:r>
      <w:r w:rsidR="003C2AB9">
        <w:rPr>
          <w:lang w:val="en-GB" w:eastAsia="zh-CN"/>
        </w:rPr>
        <w:t>推导是基于上</w:t>
      </w:r>
      <w:r w:rsidR="003C2AB9">
        <w:rPr>
          <w:rFonts w:hint="eastAsia"/>
          <w:lang w:val="en-GB" w:eastAsia="zh-CN"/>
        </w:rPr>
        <w:t>述</w:t>
      </w:r>
      <w:r>
        <w:rPr>
          <w:lang w:val="en-GB" w:eastAsia="zh-CN"/>
        </w:rPr>
        <w:t>注</w:t>
      </w:r>
      <w:r w:rsidR="00444A2C" w:rsidRPr="00444A2C">
        <w:rPr>
          <w:lang w:val="en-GB" w:eastAsia="zh-CN"/>
        </w:rPr>
        <w:t>1</w:t>
      </w:r>
      <w:r w:rsidR="003C2AB9">
        <w:rPr>
          <w:rFonts w:hint="eastAsia"/>
          <w:lang w:val="en-GB" w:eastAsia="zh-CN"/>
        </w:rPr>
        <w:t>和</w:t>
      </w:r>
      <w:r w:rsidR="00444A2C" w:rsidRPr="00444A2C">
        <w:rPr>
          <w:lang w:val="en-GB" w:eastAsia="zh-CN"/>
        </w:rPr>
        <w:t>100 kHz RBW</w:t>
      </w:r>
      <w:r w:rsidR="003C2AB9">
        <w:rPr>
          <w:rFonts w:hint="eastAsia"/>
          <w:lang w:val="en-GB" w:eastAsia="zh-CN"/>
        </w:rPr>
        <w:t>。</w:t>
      </w:r>
    </w:p>
    <w:p w:rsidR="00801303" w:rsidRPr="00912595" w:rsidRDefault="00801303" w:rsidP="00E16825">
      <w:pPr>
        <w:pStyle w:val="Heading3"/>
        <w:rPr>
          <w:lang w:val="en-US" w:eastAsia="zh-CN"/>
        </w:rPr>
      </w:pPr>
      <w:r w:rsidRPr="00912595">
        <w:rPr>
          <w:lang w:val="en-US" w:eastAsia="zh-CN"/>
        </w:rPr>
        <w:t>4.5.5</w:t>
      </w:r>
      <w:r w:rsidRPr="00912595">
        <w:rPr>
          <w:lang w:val="en-US" w:eastAsia="zh-CN"/>
        </w:rPr>
        <w:tab/>
      </w:r>
      <w:bookmarkStart w:id="665" w:name="lt_pId4275"/>
      <w:r w:rsidR="00E16825" w:rsidRPr="00912595">
        <w:rPr>
          <w:rFonts w:hint="eastAsia"/>
          <w:lang w:val="en-GB" w:eastAsia="zh-CN"/>
        </w:rPr>
        <w:t>要求（网络信令值“</w:t>
      </w:r>
      <w:r w:rsidR="00E16825" w:rsidRPr="00912595">
        <w:rPr>
          <w:lang w:val="en-GB" w:eastAsia="zh-CN"/>
        </w:rPr>
        <w:t>NS_12</w:t>
      </w:r>
      <w:r w:rsidR="00E16825" w:rsidRPr="00912595">
        <w:rPr>
          <w:rFonts w:hint="eastAsia"/>
          <w:lang w:val="en-GB" w:eastAsia="zh-CN"/>
        </w:rPr>
        <w:t>”）</w:t>
      </w:r>
      <w:bookmarkEnd w:id="665"/>
    </w:p>
    <w:p w:rsidR="00E16825" w:rsidRPr="00912595" w:rsidRDefault="00E16825" w:rsidP="00376EFD">
      <w:pPr>
        <w:ind w:firstLineChars="200" w:firstLine="480"/>
        <w:rPr>
          <w:lang w:val="en-GB" w:eastAsia="zh-CN"/>
        </w:rPr>
      </w:pPr>
      <w:bookmarkStart w:id="666" w:name="lt_pId4276"/>
      <w:r w:rsidRPr="00912595">
        <w:rPr>
          <w:rFonts w:hint="eastAsia"/>
          <w:lang w:val="en-GB" w:eastAsia="zh-CN"/>
        </w:rPr>
        <w:t>当小区中标示“</w:t>
      </w:r>
      <w:r w:rsidRPr="00912595">
        <w:rPr>
          <w:lang w:val="en-GB" w:eastAsia="zh-CN"/>
        </w:rPr>
        <w:t>NS_12</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sidR="000B466B">
        <w:rPr>
          <w:rFonts w:hint="eastAsia"/>
          <w:lang w:val="en-GB" w:eastAsia="zh-CN"/>
        </w:rPr>
        <w:t>不应超过</w:t>
      </w:r>
      <w:r w:rsidRPr="00912595">
        <w:rPr>
          <w:rFonts w:hint="eastAsia"/>
          <w:lang w:val="en-GB" w:eastAsia="zh-CN"/>
        </w:rPr>
        <w:t>在表</w:t>
      </w:r>
      <w:r w:rsidRPr="00912595">
        <w:rPr>
          <w:lang w:val="en-US" w:eastAsia="zh-CN"/>
        </w:rPr>
        <w:t>4.5.</w:t>
      </w:r>
      <w:r w:rsidR="00376EFD">
        <w:rPr>
          <w:lang w:val="en-US" w:eastAsia="zh-CN"/>
        </w:rPr>
        <w:t>5</w:t>
      </w:r>
      <w:r w:rsidRPr="00912595">
        <w:rPr>
          <w:lang w:val="en-US" w:eastAsia="zh-CN"/>
        </w:rPr>
        <w:t>-1</w:t>
      </w:r>
      <w:r w:rsidRPr="00912595">
        <w:rPr>
          <w:rFonts w:hint="eastAsia"/>
          <w:lang w:val="en-GB" w:eastAsia="zh-CN"/>
        </w:rPr>
        <w:t>中规定的电平。此要求还适用于距离信道带宽边缘小于表</w:t>
      </w:r>
      <w:r w:rsidRPr="00912595">
        <w:rPr>
          <w:lang w:val="en-US" w:eastAsia="zh-CN"/>
        </w:rPr>
        <w:t>4</w:t>
      </w:r>
      <w:r w:rsidR="00444A2C">
        <w:rPr>
          <w:lang w:val="en-US" w:eastAsia="zh-CN"/>
        </w:rPr>
        <w:t>.1</w:t>
      </w:r>
      <w:r w:rsidRPr="00912595">
        <w:rPr>
          <w:lang w:val="en-US" w:eastAsia="zh-CN"/>
        </w:rPr>
        <w:t>-1</w:t>
      </w:r>
      <w:r w:rsidRPr="00912595">
        <w:rPr>
          <w:rFonts w:hint="eastAsia"/>
          <w:lang w:val="en-GB" w:eastAsia="zh-CN"/>
        </w:rPr>
        <w:t>中</w:t>
      </w:r>
      <w:r w:rsidRPr="00912595">
        <w:rPr>
          <w:lang w:val="en-GB"/>
        </w:rPr>
        <w:t>Δ</w:t>
      </w:r>
      <w:r w:rsidRPr="00912595">
        <w:rPr>
          <w:i/>
          <w:iCs/>
          <w:lang w:val="en-GB" w:eastAsia="zh-CN"/>
        </w:rPr>
        <w:t>f</w:t>
      </w:r>
      <w:r w:rsidR="00306D27">
        <w:rPr>
          <w:vertAlign w:val="subscript"/>
          <w:lang w:val="en-GB" w:eastAsia="zh-CN"/>
        </w:rPr>
        <w:t>OoB</w:t>
      </w:r>
      <w:r w:rsidRPr="00912595">
        <w:rPr>
          <w:lang w:val="en-GB" w:eastAsia="zh-CN"/>
        </w:rPr>
        <w:t xml:space="preserve"> (MHz)</w:t>
      </w:r>
      <w:r w:rsidRPr="00912595">
        <w:rPr>
          <w:rFonts w:hint="eastAsia"/>
          <w:lang w:val="en-GB" w:eastAsia="zh-CN"/>
        </w:rPr>
        <w:t>的频率范围。</w:t>
      </w:r>
    </w:p>
    <w:p w:rsidR="00801303" w:rsidRPr="00912595" w:rsidRDefault="00E16825" w:rsidP="00801303">
      <w:pPr>
        <w:pStyle w:val="TableNo"/>
        <w:rPr>
          <w:lang w:val="en-US"/>
        </w:rPr>
      </w:pPr>
      <w:bookmarkStart w:id="667" w:name="lt_pId4278"/>
      <w:bookmarkEnd w:id="666"/>
      <w:r w:rsidRPr="00912595">
        <w:rPr>
          <w:rFonts w:hint="eastAsia"/>
          <w:lang w:val="en-US" w:eastAsia="zh-CN"/>
        </w:rPr>
        <w:t>表</w:t>
      </w:r>
      <w:r w:rsidR="00801303" w:rsidRPr="00912595">
        <w:rPr>
          <w:lang w:val="en-US"/>
        </w:rPr>
        <w:t>4.5.5-1</w:t>
      </w:r>
      <w:bookmarkEnd w:id="667"/>
    </w:p>
    <w:p w:rsidR="00801303" w:rsidRPr="00912595" w:rsidRDefault="00E16825" w:rsidP="00801303">
      <w:pPr>
        <w:pStyle w:val="Tabletitle"/>
        <w:rPr>
          <w:lang w:val="en-US"/>
        </w:rPr>
      </w:pPr>
      <w:bookmarkStart w:id="668" w:name="lt_pId4279"/>
      <w:r w:rsidRPr="00912595">
        <w:rPr>
          <w:rFonts w:hint="eastAsia"/>
          <w:lang w:val="en-GB" w:eastAsia="zh-CN"/>
        </w:rPr>
        <w:t>附加要求</w:t>
      </w:r>
      <w:bookmarkEnd w:id="66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2"/>
        <w:gridCol w:w="2990"/>
        <w:gridCol w:w="1888"/>
        <w:gridCol w:w="1229"/>
      </w:tblGrid>
      <w:tr w:rsidR="00801303" w:rsidRPr="00912595" w:rsidTr="00801303">
        <w:trPr>
          <w:trHeight w:val="790"/>
          <w:jc w:val="center"/>
        </w:trPr>
        <w:tc>
          <w:tcPr>
            <w:tcW w:w="2721" w:type="dxa"/>
            <w:vMerge w:val="restart"/>
            <w:vAlign w:val="center"/>
          </w:tcPr>
          <w:p w:rsidR="00801303" w:rsidRPr="00912595" w:rsidRDefault="00E16825" w:rsidP="00801303">
            <w:pPr>
              <w:pStyle w:val="Tablehead"/>
            </w:pPr>
            <w:r w:rsidRPr="00912595">
              <w:rPr>
                <w:rFonts w:hint="eastAsia"/>
                <w:lang w:val="en-GB" w:eastAsia="zh-CN"/>
              </w:rPr>
              <w:t>频段</w:t>
            </w:r>
            <w:r w:rsidRPr="00912595">
              <w:rPr>
                <w:lang w:val="en-GB" w:eastAsia="zh-CN"/>
              </w:rPr>
              <w:br/>
              <w:t>(MHz)</w:t>
            </w:r>
          </w:p>
        </w:tc>
        <w:tc>
          <w:tcPr>
            <w:tcW w:w="2303" w:type="dxa"/>
            <w:vAlign w:val="center"/>
          </w:tcPr>
          <w:p w:rsidR="00801303" w:rsidRPr="00912595" w:rsidRDefault="00E16825" w:rsidP="00801303">
            <w:pPr>
              <w:pStyle w:val="Tablehead"/>
              <w:rPr>
                <w:lang w:val="en-US" w:eastAsia="zh-CN"/>
              </w:rPr>
            </w:pPr>
            <w:r w:rsidRPr="00912595">
              <w:rPr>
                <w:rFonts w:hint="eastAsia"/>
                <w:lang w:val="en-GB" w:eastAsia="zh-CN"/>
              </w:rPr>
              <w:t>信道带宽</w:t>
            </w:r>
            <w:r w:rsidRPr="00912595">
              <w:rPr>
                <w:lang w:val="en-GB" w:eastAsia="zh-CN"/>
              </w:rPr>
              <w:t>/</w:t>
            </w:r>
            <w:r w:rsidRPr="00912595">
              <w:rPr>
                <w:rFonts w:hint="eastAsia"/>
                <w:lang w:val="en-GB" w:eastAsia="zh-CN"/>
              </w:rPr>
              <w:t>频谱发射限值</w:t>
            </w:r>
            <w:r w:rsidRPr="00912595">
              <w:rPr>
                <w:lang w:val="en-GB" w:eastAsia="zh-CN"/>
              </w:rPr>
              <w:t>(dBm)</w:t>
            </w:r>
          </w:p>
        </w:tc>
        <w:tc>
          <w:tcPr>
            <w:tcW w:w="1454" w:type="dxa"/>
            <w:vMerge w:val="restart"/>
            <w:vAlign w:val="center"/>
          </w:tcPr>
          <w:p w:rsidR="00801303" w:rsidRPr="00912595" w:rsidRDefault="00E16825" w:rsidP="00801303">
            <w:pPr>
              <w:pStyle w:val="Tablehead"/>
            </w:pPr>
            <w:r w:rsidRPr="00912595">
              <w:rPr>
                <w:rFonts w:hint="eastAsia"/>
                <w:lang w:val="en-GB" w:eastAsia="zh-CN"/>
              </w:rPr>
              <w:t>测量带宽</w:t>
            </w:r>
          </w:p>
        </w:tc>
        <w:tc>
          <w:tcPr>
            <w:tcW w:w="947" w:type="dxa"/>
            <w:vMerge w:val="restart"/>
            <w:vAlign w:val="center"/>
          </w:tcPr>
          <w:p w:rsidR="00801303" w:rsidRPr="00912595" w:rsidRDefault="00E16825" w:rsidP="00801303">
            <w:pPr>
              <w:pStyle w:val="Tablehead"/>
              <w:rPr>
                <w:lang w:eastAsia="zh-CN"/>
              </w:rPr>
            </w:pPr>
            <w:r w:rsidRPr="00912595">
              <w:rPr>
                <w:rFonts w:hint="eastAsia"/>
                <w:lang w:eastAsia="zh-CN"/>
              </w:rPr>
              <w:t>备注</w:t>
            </w:r>
          </w:p>
        </w:tc>
      </w:tr>
      <w:tr w:rsidR="00801303" w:rsidRPr="00912595" w:rsidTr="00801303">
        <w:trPr>
          <w:trHeight w:val="519"/>
          <w:jc w:val="center"/>
        </w:trPr>
        <w:tc>
          <w:tcPr>
            <w:tcW w:w="2721" w:type="dxa"/>
            <w:vMerge/>
          </w:tcPr>
          <w:p w:rsidR="00801303" w:rsidRPr="00912595" w:rsidRDefault="00801303" w:rsidP="00801303">
            <w:pPr>
              <w:pStyle w:val="Tablehead"/>
            </w:pPr>
          </w:p>
        </w:tc>
        <w:tc>
          <w:tcPr>
            <w:tcW w:w="2303" w:type="dxa"/>
            <w:vAlign w:val="center"/>
          </w:tcPr>
          <w:p w:rsidR="00801303" w:rsidRPr="00912595" w:rsidRDefault="00801303" w:rsidP="00801303">
            <w:pPr>
              <w:pStyle w:val="Tablehead"/>
            </w:pPr>
            <w:bookmarkStart w:id="669" w:name="lt_pId4285"/>
            <w:r w:rsidRPr="00912595">
              <w:t>1.4, 3, 5 MHz</w:t>
            </w:r>
            <w:bookmarkEnd w:id="669"/>
          </w:p>
        </w:tc>
        <w:tc>
          <w:tcPr>
            <w:tcW w:w="1454" w:type="dxa"/>
            <w:vMerge/>
          </w:tcPr>
          <w:p w:rsidR="00801303" w:rsidRPr="00912595" w:rsidRDefault="00801303" w:rsidP="00801303">
            <w:pPr>
              <w:spacing w:before="40" w:after="40"/>
              <w:rPr>
                <w:rFonts w:asciiTheme="majorBidi" w:hAnsiTheme="majorBidi" w:cstheme="majorBidi"/>
                <w:b/>
              </w:rPr>
            </w:pPr>
          </w:p>
        </w:tc>
        <w:tc>
          <w:tcPr>
            <w:tcW w:w="947" w:type="dxa"/>
            <w:vMerge/>
          </w:tcPr>
          <w:p w:rsidR="00801303" w:rsidRPr="00912595" w:rsidRDefault="00801303" w:rsidP="00801303">
            <w:pPr>
              <w:pStyle w:val="Tablehead"/>
            </w:pPr>
          </w:p>
        </w:tc>
      </w:tr>
      <w:tr w:rsidR="00801303" w:rsidRPr="00912595" w:rsidTr="00801303">
        <w:trPr>
          <w:jc w:val="center"/>
        </w:trPr>
        <w:tc>
          <w:tcPr>
            <w:tcW w:w="2721" w:type="dxa"/>
            <w:tcBorders>
              <w:bottom w:val="single" w:sz="4" w:space="0" w:color="auto"/>
            </w:tcBorders>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 xml:space="preserve">806 ≤ </w:t>
            </w:r>
            <w:r w:rsidRPr="00912595">
              <w:rPr>
                <w:rFonts w:asciiTheme="majorBidi" w:hAnsiTheme="majorBidi" w:cstheme="majorBidi"/>
                <w:i/>
                <w:iCs/>
              </w:rPr>
              <w:t>f</w:t>
            </w:r>
            <w:r w:rsidRPr="00912595">
              <w:rPr>
                <w:rFonts w:asciiTheme="majorBidi" w:hAnsiTheme="majorBidi" w:cstheme="majorBidi"/>
              </w:rPr>
              <w:t xml:space="preserve"> ≤ 813.5</w:t>
            </w:r>
          </w:p>
        </w:tc>
        <w:tc>
          <w:tcPr>
            <w:tcW w:w="2303" w:type="dxa"/>
            <w:tcBorders>
              <w:bottom w:val="single" w:sz="4" w:space="0" w:color="auto"/>
            </w:tcBorders>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−42</w:t>
            </w:r>
          </w:p>
        </w:tc>
        <w:tc>
          <w:tcPr>
            <w:tcW w:w="1454" w:type="dxa"/>
            <w:tcBorders>
              <w:bottom w:val="single" w:sz="4" w:space="0" w:color="auto"/>
            </w:tcBorders>
          </w:tcPr>
          <w:p w:rsidR="00801303" w:rsidRPr="00912595" w:rsidRDefault="00801303" w:rsidP="00801303">
            <w:pPr>
              <w:pStyle w:val="Tabletext"/>
              <w:jc w:val="center"/>
              <w:rPr>
                <w:rFonts w:asciiTheme="majorBidi" w:hAnsiTheme="majorBidi" w:cstheme="majorBidi"/>
              </w:rPr>
            </w:pPr>
            <w:bookmarkStart w:id="670" w:name="lt_pId4288"/>
            <w:r w:rsidRPr="00912595">
              <w:rPr>
                <w:rFonts w:asciiTheme="majorBidi" w:hAnsiTheme="majorBidi" w:cstheme="majorBidi"/>
              </w:rPr>
              <w:t>6.25 kHz</w:t>
            </w:r>
            <w:bookmarkEnd w:id="670"/>
          </w:p>
        </w:tc>
        <w:tc>
          <w:tcPr>
            <w:tcW w:w="947" w:type="dxa"/>
            <w:tcBorders>
              <w:bottom w:val="single" w:sz="4" w:space="0" w:color="auto"/>
            </w:tcBorders>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1</w:t>
            </w:r>
          </w:p>
        </w:tc>
      </w:tr>
      <w:tr w:rsidR="00801303" w:rsidRPr="00BC2558" w:rsidTr="00801303">
        <w:trPr>
          <w:jc w:val="center"/>
        </w:trPr>
        <w:tc>
          <w:tcPr>
            <w:tcW w:w="7425" w:type="dxa"/>
            <w:gridSpan w:val="4"/>
            <w:tcBorders>
              <w:left w:val="nil"/>
              <w:bottom w:val="nil"/>
              <w:right w:val="nil"/>
            </w:tcBorders>
          </w:tcPr>
          <w:p w:rsidR="00801303" w:rsidRPr="000E0E76" w:rsidRDefault="00E8143E" w:rsidP="00376EFD">
            <w:pPr>
              <w:pStyle w:val="Tablelegend"/>
              <w:ind w:left="0" w:firstLine="0"/>
              <w:jc w:val="left"/>
              <w:rPr>
                <w:lang w:val="en-GB" w:eastAsia="zh-CN"/>
              </w:rPr>
            </w:pPr>
            <w:bookmarkStart w:id="671" w:name="lt_pId4290"/>
            <w:r>
              <w:rPr>
                <w:lang w:val="en-US" w:eastAsia="zh-CN"/>
              </w:rPr>
              <w:t>注</w:t>
            </w:r>
            <w:r w:rsidR="00801303" w:rsidRPr="00BC2558">
              <w:rPr>
                <w:lang w:eastAsia="zh-CN"/>
              </w:rPr>
              <w:t>1 –</w:t>
            </w:r>
            <w:bookmarkEnd w:id="671"/>
            <w:r w:rsidR="00376EFD">
              <w:rPr>
                <w:lang w:eastAsia="zh-CN"/>
              </w:rPr>
              <w:t xml:space="preserve"> </w:t>
            </w:r>
            <w:r w:rsidR="00376EFD">
              <w:rPr>
                <w:rFonts w:hint="eastAsia"/>
                <w:lang w:val="en-US" w:eastAsia="zh-CN"/>
              </w:rPr>
              <w:t>针对较低的</w:t>
            </w:r>
            <w:r w:rsidR="00376EFD">
              <w:rPr>
                <w:lang w:val="en-US" w:eastAsia="zh-CN"/>
              </w:rPr>
              <w:t>信道边缘低于或高于</w:t>
            </w:r>
            <w:r w:rsidR="00376EFD" w:rsidRPr="000E0E76">
              <w:rPr>
                <w:rFonts w:cs="Arial"/>
                <w:lang w:val="en-GB" w:eastAsia="zh-CN"/>
              </w:rPr>
              <w:t>814.2 MHz</w:t>
            </w:r>
            <w:r w:rsidR="00376EFD">
              <w:rPr>
                <w:rFonts w:cs="Arial" w:hint="eastAsia"/>
                <w:lang w:val="en-GB" w:eastAsia="zh-CN"/>
              </w:rPr>
              <w:t>的</w:t>
            </w:r>
            <w:r w:rsidR="00376EFD" w:rsidRPr="00BC2558">
              <w:rPr>
                <w:rFonts w:hint="eastAsia"/>
                <w:lang w:eastAsia="zh-CN"/>
              </w:rPr>
              <w:t>E-UTRA</w:t>
            </w:r>
            <w:r w:rsidR="00376EFD">
              <w:rPr>
                <w:rFonts w:cs="Arial"/>
                <w:lang w:val="en-GB" w:eastAsia="zh-CN"/>
              </w:rPr>
              <w:t>载波</w:t>
            </w:r>
            <w:r w:rsidR="00376EFD">
              <w:rPr>
                <w:rFonts w:cs="Arial" w:hint="eastAsia"/>
                <w:lang w:val="en-GB" w:eastAsia="zh-CN"/>
              </w:rPr>
              <w:t>，</w:t>
            </w:r>
            <w:r w:rsidR="00376EFD">
              <w:rPr>
                <w:rFonts w:cs="Arial"/>
                <w:lang w:val="en-GB" w:eastAsia="zh-CN"/>
              </w:rPr>
              <w:t>上述要求适用。</w:t>
            </w:r>
            <w:r w:rsidR="000E0E76" w:rsidRPr="000E0E76">
              <w:rPr>
                <w:rFonts w:cs="Arial"/>
                <w:lang w:val="en-GB" w:eastAsia="zh-CN"/>
              </w:rPr>
              <w:t xml:space="preserve"> </w:t>
            </w:r>
          </w:p>
          <w:p w:rsidR="00E716C0" w:rsidRPr="00BC2558" w:rsidRDefault="00E716C0" w:rsidP="00BC2558">
            <w:pPr>
              <w:pStyle w:val="Tablelegend"/>
              <w:ind w:left="0" w:firstLine="0"/>
              <w:jc w:val="left"/>
              <w:rPr>
                <w:lang w:eastAsia="zh-CN"/>
              </w:rPr>
            </w:pPr>
            <w:r>
              <w:rPr>
                <w:lang w:val="en-US" w:eastAsia="zh-CN"/>
              </w:rPr>
              <w:t>注</w:t>
            </w:r>
            <w:r>
              <w:rPr>
                <w:lang w:eastAsia="zh-CN"/>
              </w:rPr>
              <w:t>2</w:t>
            </w:r>
            <w:r w:rsidRPr="00BC2558">
              <w:rPr>
                <w:lang w:eastAsia="zh-CN"/>
              </w:rPr>
              <w:t xml:space="preserve"> –</w:t>
            </w:r>
            <w:r>
              <w:rPr>
                <w:lang w:eastAsia="zh-CN"/>
              </w:rPr>
              <w:t xml:space="preserve"> </w:t>
            </w:r>
            <w:r w:rsidRPr="00374ED3">
              <w:rPr>
                <w:rFonts w:hint="eastAsia"/>
                <w:szCs w:val="22"/>
                <w:lang w:eastAsia="zh-CN"/>
              </w:rPr>
              <w:t>发射测量需要保证充分的功率平均，以确保标准差小于</w:t>
            </w:r>
            <w:r w:rsidRPr="00374ED3">
              <w:rPr>
                <w:szCs w:val="22"/>
                <w:lang w:eastAsia="zh-CN"/>
              </w:rPr>
              <w:t>0.5 dB</w:t>
            </w:r>
            <w:r w:rsidRPr="00374ED3">
              <w:rPr>
                <w:rFonts w:hint="eastAsia"/>
                <w:szCs w:val="22"/>
                <w:lang w:eastAsia="zh-CN"/>
              </w:rPr>
              <w:t>。</w:t>
            </w:r>
          </w:p>
        </w:tc>
      </w:tr>
    </w:tbl>
    <w:p w:rsidR="00146B6D" w:rsidRDefault="00146B6D" w:rsidP="00146B6D">
      <w:pPr>
        <w:rPr>
          <w:lang w:eastAsia="zh-CN"/>
        </w:rPr>
      </w:pPr>
    </w:p>
    <w:p w:rsidR="00801303" w:rsidRPr="00BC2558" w:rsidRDefault="00801303" w:rsidP="00E16825">
      <w:pPr>
        <w:pStyle w:val="Heading3"/>
        <w:rPr>
          <w:lang w:eastAsia="zh-CN"/>
        </w:rPr>
      </w:pPr>
      <w:r w:rsidRPr="00BC2558">
        <w:rPr>
          <w:lang w:eastAsia="zh-CN"/>
        </w:rPr>
        <w:t>4.5.6</w:t>
      </w:r>
      <w:r w:rsidRPr="00BC2558">
        <w:rPr>
          <w:lang w:eastAsia="zh-CN"/>
        </w:rPr>
        <w:tab/>
      </w:r>
      <w:bookmarkStart w:id="672" w:name="lt_pId4292"/>
      <w:r w:rsidR="00E16825" w:rsidRPr="00912595">
        <w:rPr>
          <w:rFonts w:hint="eastAsia"/>
          <w:lang w:val="en-GB" w:eastAsia="zh-CN"/>
        </w:rPr>
        <w:t>要求</w:t>
      </w:r>
      <w:r w:rsidR="00E16825" w:rsidRPr="00BC2558">
        <w:rPr>
          <w:rFonts w:hint="eastAsia"/>
          <w:lang w:eastAsia="zh-CN"/>
        </w:rPr>
        <w:t>（</w:t>
      </w:r>
      <w:r w:rsidR="00E16825" w:rsidRPr="00912595">
        <w:rPr>
          <w:rFonts w:hint="eastAsia"/>
          <w:lang w:val="en-GB" w:eastAsia="zh-CN"/>
        </w:rPr>
        <w:t>网络信令值</w:t>
      </w:r>
      <w:r w:rsidR="00E16825" w:rsidRPr="00BC2558">
        <w:rPr>
          <w:rFonts w:hint="eastAsia"/>
          <w:lang w:eastAsia="zh-CN"/>
        </w:rPr>
        <w:t>“</w:t>
      </w:r>
      <w:r w:rsidR="00E16825" w:rsidRPr="00BC2558">
        <w:rPr>
          <w:lang w:eastAsia="zh-CN"/>
        </w:rPr>
        <w:t>NS_13</w:t>
      </w:r>
      <w:r w:rsidR="00E16825" w:rsidRPr="00BC2558">
        <w:rPr>
          <w:rFonts w:hint="eastAsia"/>
          <w:lang w:eastAsia="zh-CN"/>
        </w:rPr>
        <w:t>”）</w:t>
      </w:r>
      <w:bookmarkEnd w:id="672"/>
    </w:p>
    <w:p w:rsidR="00E16825" w:rsidRPr="00BC2558" w:rsidRDefault="00E16825" w:rsidP="00E16825">
      <w:pPr>
        <w:ind w:firstLineChars="200" w:firstLine="480"/>
        <w:rPr>
          <w:lang w:eastAsia="zh-CN"/>
        </w:rPr>
      </w:pPr>
      <w:bookmarkStart w:id="673" w:name="lt_pId4293"/>
      <w:r w:rsidRPr="00912595">
        <w:rPr>
          <w:rFonts w:hint="eastAsia"/>
          <w:lang w:val="en-GB" w:eastAsia="zh-CN"/>
        </w:rPr>
        <w:t>当小区中标示</w:t>
      </w:r>
      <w:r w:rsidRPr="00BC2558">
        <w:rPr>
          <w:rFonts w:hint="eastAsia"/>
          <w:lang w:eastAsia="zh-CN"/>
        </w:rPr>
        <w:t>“</w:t>
      </w:r>
      <w:r w:rsidRPr="00BC2558">
        <w:rPr>
          <w:lang w:eastAsia="zh-CN"/>
        </w:rPr>
        <w:t>NS_13</w:t>
      </w:r>
      <w:r w:rsidRPr="00BC2558">
        <w:rPr>
          <w:rFonts w:hint="eastAsia"/>
          <w:lang w:eastAsia="zh-CN"/>
        </w:rPr>
        <w:t>”</w:t>
      </w:r>
      <w:r w:rsidRPr="00912595">
        <w:rPr>
          <w:rFonts w:hint="eastAsia"/>
          <w:lang w:val="en-GB" w:eastAsia="zh-CN"/>
        </w:rPr>
        <w:t>时</w:t>
      </w:r>
      <w:r w:rsidRPr="00BC2558">
        <w:rPr>
          <w:rFonts w:hint="eastAsia"/>
          <w:lang w:eastAsia="zh-CN"/>
        </w:rPr>
        <w:t>，</w:t>
      </w:r>
      <w:r w:rsidRPr="00912595">
        <w:rPr>
          <w:rFonts w:hint="eastAsia"/>
          <w:lang w:val="en-GB" w:eastAsia="zh-CN"/>
        </w:rPr>
        <w:t>任何</w:t>
      </w:r>
      <w:r w:rsidRPr="00BC2558">
        <w:rPr>
          <w:lang w:eastAsia="zh-CN"/>
        </w:rPr>
        <w:t>UE</w:t>
      </w:r>
      <w:r w:rsidRPr="00912595">
        <w:rPr>
          <w:rFonts w:hint="eastAsia"/>
          <w:lang w:val="en-GB" w:eastAsia="zh-CN"/>
        </w:rPr>
        <w:t>发射的功率</w:t>
      </w:r>
      <w:r w:rsidR="000B466B">
        <w:rPr>
          <w:rFonts w:hint="eastAsia"/>
          <w:lang w:val="en-GB" w:eastAsia="zh-CN"/>
        </w:rPr>
        <w:t>不应超过</w:t>
      </w:r>
      <w:r w:rsidRPr="00912595">
        <w:rPr>
          <w:rFonts w:hint="eastAsia"/>
          <w:lang w:val="en-GB" w:eastAsia="zh-CN"/>
        </w:rPr>
        <w:t>在表</w:t>
      </w:r>
      <w:r w:rsidRPr="00BC2558">
        <w:rPr>
          <w:lang w:eastAsia="zh-CN"/>
        </w:rPr>
        <w:t>4.5.6-1</w:t>
      </w:r>
      <w:r w:rsidRPr="00912595">
        <w:rPr>
          <w:rFonts w:hint="eastAsia"/>
          <w:lang w:val="en-GB" w:eastAsia="zh-CN"/>
        </w:rPr>
        <w:t>中规定的电平。此要求还适用于距离信道带宽边缘小于表</w:t>
      </w:r>
      <w:r w:rsidRPr="00BC2558">
        <w:rPr>
          <w:lang w:eastAsia="zh-CN"/>
        </w:rPr>
        <w:t>4</w:t>
      </w:r>
      <w:r w:rsidR="00CE1923">
        <w:rPr>
          <w:lang w:eastAsia="zh-CN"/>
        </w:rPr>
        <w:t>.1</w:t>
      </w:r>
      <w:r w:rsidRPr="00BC2558">
        <w:rPr>
          <w:lang w:eastAsia="zh-CN"/>
        </w:rPr>
        <w:t>-1</w:t>
      </w:r>
      <w:r w:rsidRPr="00912595">
        <w:rPr>
          <w:rFonts w:hint="eastAsia"/>
          <w:lang w:val="en-GB" w:eastAsia="zh-CN"/>
        </w:rPr>
        <w:t>中</w:t>
      </w:r>
      <w:r w:rsidRPr="00912595">
        <w:rPr>
          <w:lang w:val="en-GB"/>
        </w:rPr>
        <w:t>Δ</w:t>
      </w:r>
      <w:r w:rsidRPr="00BC2558">
        <w:rPr>
          <w:i/>
          <w:iCs/>
          <w:lang w:eastAsia="zh-CN"/>
        </w:rPr>
        <w:t>f</w:t>
      </w:r>
      <w:r w:rsidR="00306D27" w:rsidRPr="00BC2558">
        <w:rPr>
          <w:vertAlign w:val="subscript"/>
          <w:lang w:eastAsia="zh-CN"/>
        </w:rPr>
        <w:t>OoB</w:t>
      </w:r>
      <w:r w:rsidRPr="00BC2558">
        <w:rPr>
          <w:lang w:eastAsia="zh-CN"/>
        </w:rPr>
        <w:t xml:space="preserve"> (MHz)</w:t>
      </w:r>
      <w:r w:rsidRPr="00912595">
        <w:rPr>
          <w:rFonts w:hint="eastAsia"/>
          <w:lang w:val="en-GB" w:eastAsia="zh-CN"/>
        </w:rPr>
        <w:t>的频率范围。</w:t>
      </w:r>
    </w:p>
    <w:p w:rsidR="00801303" w:rsidRPr="00BC2558" w:rsidRDefault="00F21961" w:rsidP="00801303">
      <w:pPr>
        <w:pStyle w:val="TableNo"/>
      </w:pPr>
      <w:bookmarkStart w:id="674" w:name="lt_pId4295"/>
      <w:bookmarkEnd w:id="673"/>
      <w:r w:rsidRPr="00912595">
        <w:rPr>
          <w:rFonts w:hint="eastAsia"/>
          <w:lang w:val="en-US" w:eastAsia="zh-CN"/>
        </w:rPr>
        <w:t>表</w:t>
      </w:r>
      <w:r w:rsidR="00801303" w:rsidRPr="00BC2558">
        <w:t>4.5.6-1</w:t>
      </w:r>
      <w:bookmarkEnd w:id="674"/>
    </w:p>
    <w:p w:rsidR="00801303" w:rsidRPr="00BC2558" w:rsidRDefault="00F21961" w:rsidP="00F21961">
      <w:pPr>
        <w:pStyle w:val="Tabletitle"/>
      </w:pPr>
      <w:bookmarkStart w:id="675" w:name="lt_pId4296"/>
      <w:r w:rsidRPr="00912595">
        <w:rPr>
          <w:rFonts w:hint="eastAsia"/>
          <w:lang w:val="en-GB" w:eastAsia="zh-CN"/>
        </w:rPr>
        <w:t>附加要求</w:t>
      </w:r>
      <w:bookmarkEnd w:id="67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3142"/>
        <w:gridCol w:w="1924"/>
        <w:gridCol w:w="1065"/>
      </w:tblGrid>
      <w:tr w:rsidR="00801303" w:rsidRPr="00912595" w:rsidTr="00BC2558">
        <w:trPr>
          <w:trHeight w:val="663"/>
          <w:jc w:val="center"/>
        </w:trPr>
        <w:tc>
          <w:tcPr>
            <w:tcW w:w="3508" w:type="dxa"/>
            <w:vMerge w:val="restart"/>
            <w:vAlign w:val="center"/>
          </w:tcPr>
          <w:p w:rsidR="00801303" w:rsidRPr="00912595" w:rsidRDefault="00F21961" w:rsidP="00801303">
            <w:pPr>
              <w:pStyle w:val="Tablehead"/>
            </w:pPr>
            <w:r w:rsidRPr="00912595">
              <w:rPr>
                <w:rFonts w:hint="eastAsia"/>
                <w:lang w:val="en-GB" w:eastAsia="zh-CN"/>
              </w:rPr>
              <w:t>频段</w:t>
            </w:r>
            <w:r w:rsidRPr="00BC2558">
              <w:rPr>
                <w:lang w:eastAsia="zh-CN"/>
              </w:rPr>
              <w:br/>
              <w:t>(M</w:t>
            </w:r>
            <w:r w:rsidRPr="00912595">
              <w:rPr>
                <w:lang w:val="en-GB" w:eastAsia="zh-CN"/>
              </w:rPr>
              <w:t>Hz)</w:t>
            </w:r>
          </w:p>
        </w:tc>
        <w:tc>
          <w:tcPr>
            <w:tcW w:w="3142" w:type="dxa"/>
            <w:vAlign w:val="center"/>
          </w:tcPr>
          <w:p w:rsidR="00801303" w:rsidRPr="00912595" w:rsidRDefault="00F21961" w:rsidP="00801303">
            <w:pPr>
              <w:pStyle w:val="Tablehead"/>
              <w:rPr>
                <w:lang w:val="en-US" w:eastAsia="zh-CN"/>
              </w:rPr>
            </w:pPr>
            <w:r w:rsidRPr="00912595">
              <w:rPr>
                <w:rFonts w:hint="eastAsia"/>
                <w:lang w:val="en-GB" w:eastAsia="zh-CN"/>
              </w:rPr>
              <w:t>信道带宽</w:t>
            </w:r>
            <w:r w:rsidRPr="00912595">
              <w:rPr>
                <w:lang w:val="en-GB" w:eastAsia="zh-CN"/>
              </w:rPr>
              <w:t>/</w:t>
            </w:r>
            <w:r w:rsidRPr="00912595">
              <w:rPr>
                <w:rFonts w:hint="eastAsia"/>
                <w:lang w:val="en-GB" w:eastAsia="zh-CN"/>
              </w:rPr>
              <w:t>频谱发射限值</w:t>
            </w:r>
            <w:r w:rsidR="00146B6D">
              <w:rPr>
                <w:lang w:val="en-GB" w:eastAsia="zh-CN"/>
              </w:rPr>
              <w:br/>
            </w:r>
            <w:r w:rsidRPr="00912595">
              <w:rPr>
                <w:lang w:val="en-GB" w:eastAsia="zh-CN"/>
              </w:rPr>
              <w:t>(dBm)</w:t>
            </w:r>
          </w:p>
        </w:tc>
        <w:tc>
          <w:tcPr>
            <w:tcW w:w="1924" w:type="dxa"/>
            <w:vMerge w:val="restart"/>
            <w:vAlign w:val="center"/>
          </w:tcPr>
          <w:p w:rsidR="00801303" w:rsidRPr="00912595" w:rsidRDefault="00F21961" w:rsidP="00801303">
            <w:pPr>
              <w:pStyle w:val="Tablehead"/>
              <w:rPr>
                <w:lang w:eastAsia="zh-CN"/>
              </w:rPr>
            </w:pPr>
            <w:r w:rsidRPr="00912595">
              <w:rPr>
                <w:rFonts w:hint="eastAsia"/>
                <w:lang w:val="en-GB" w:eastAsia="zh-CN"/>
              </w:rPr>
              <w:t>测量带宽</w:t>
            </w:r>
          </w:p>
        </w:tc>
        <w:tc>
          <w:tcPr>
            <w:tcW w:w="1065" w:type="dxa"/>
            <w:vMerge w:val="restart"/>
            <w:vAlign w:val="center"/>
          </w:tcPr>
          <w:p w:rsidR="00801303" w:rsidRPr="00912595" w:rsidRDefault="00F21961" w:rsidP="00801303">
            <w:pPr>
              <w:pStyle w:val="Tablehead"/>
              <w:rPr>
                <w:lang w:eastAsia="zh-CN"/>
              </w:rPr>
            </w:pPr>
            <w:r w:rsidRPr="00912595">
              <w:rPr>
                <w:rFonts w:hint="eastAsia"/>
                <w:lang w:eastAsia="zh-CN"/>
              </w:rPr>
              <w:t>备注</w:t>
            </w:r>
          </w:p>
        </w:tc>
      </w:tr>
      <w:tr w:rsidR="00801303" w:rsidRPr="00912595" w:rsidTr="00BC2558">
        <w:trPr>
          <w:trHeight w:val="338"/>
          <w:jc w:val="center"/>
        </w:trPr>
        <w:tc>
          <w:tcPr>
            <w:tcW w:w="3508" w:type="dxa"/>
            <w:vMerge/>
          </w:tcPr>
          <w:p w:rsidR="00801303" w:rsidRPr="00912595" w:rsidRDefault="00801303" w:rsidP="00801303">
            <w:pPr>
              <w:pStyle w:val="Tablehead"/>
              <w:rPr>
                <w:lang w:eastAsia="zh-CN"/>
              </w:rPr>
            </w:pPr>
          </w:p>
        </w:tc>
        <w:tc>
          <w:tcPr>
            <w:tcW w:w="3142" w:type="dxa"/>
            <w:vAlign w:val="center"/>
          </w:tcPr>
          <w:p w:rsidR="00801303" w:rsidRPr="00912595" w:rsidRDefault="00801303" w:rsidP="00801303">
            <w:pPr>
              <w:pStyle w:val="Tablehead"/>
              <w:rPr>
                <w:lang w:eastAsia="zh-CN"/>
              </w:rPr>
            </w:pPr>
            <w:bookmarkStart w:id="676" w:name="lt_pId4302"/>
            <w:r w:rsidRPr="00912595">
              <w:rPr>
                <w:lang w:eastAsia="zh-CN"/>
              </w:rPr>
              <w:t>5 MHz</w:t>
            </w:r>
            <w:bookmarkEnd w:id="676"/>
          </w:p>
        </w:tc>
        <w:tc>
          <w:tcPr>
            <w:tcW w:w="1924" w:type="dxa"/>
            <w:vMerge/>
          </w:tcPr>
          <w:p w:rsidR="00801303" w:rsidRPr="00912595" w:rsidRDefault="00801303" w:rsidP="00801303">
            <w:pPr>
              <w:spacing w:before="40" w:after="40"/>
              <w:rPr>
                <w:rFonts w:asciiTheme="majorBidi" w:hAnsiTheme="majorBidi" w:cstheme="majorBidi"/>
                <w:b/>
                <w:lang w:eastAsia="zh-CN"/>
              </w:rPr>
            </w:pPr>
          </w:p>
        </w:tc>
        <w:tc>
          <w:tcPr>
            <w:tcW w:w="1065" w:type="dxa"/>
            <w:vMerge/>
          </w:tcPr>
          <w:p w:rsidR="00801303" w:rsidRPr="00912595" w:rsidRDefault="00801303" w:rsidP="00801303">
            <w:pPr>
              <w:pStyle w:val="Tablehead"/>
              <w:rPr>
                <w:lang w:eastAsia="zh-CN"/>
              </w:rPr>
            </w:pPr>
          </w:p>
        </w:tc>
      </w:tr>
      <w:tr w:rsidR="00801303" w:rsidRPr="00912595" w:rsidTr="00BC2558">
        <w:trPr>
          <w:jc w:val="center"/>
        </w:trPr>
        <w:tc>
          <w:tcPr>
            <w:tcW w:w="3508" w:type="dxa"/>
            <w:tcBorders>
              <w:bottom w:val="single" w:sz="4" w:space="0" w:color="auto"/>
            </w:tcBorders>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 xml:space="preserve">806 ≤ </w:t>
            </w:r>
            <w:r w:rsidRPr="00912595">
              <w:rPr>
                <w:rFonts w:asciiTheme="majorBidi" w:hAnsiTheme="majorBidi" w:cstheme="majorBidi"/>
                <w:i/>
                <w:iCs/>
                <w:lang w:eastAsia="zh-CN"/>
              </w:rPr>
              <w:t xml:space="preserve">f </w:t>
            </w:r>
            <w:r w:rsidRPr="00912595">
              <w:rPr>
                <w:rFonts w:asciiTheme="majorBidi" w:hAnsiTheme="majorBidi" w:cstheme="majorBidi"/>
                <w:lang w:eastAsia="zh-CN"/>
              </w:rPr>
              <w:t>≤ 816</w:t>
            </w:r>
          </w:p>
        </w:tc>
        <w:tc>
          <w:tcPr>
            <w:tcW w:w="3142" w:type="dxa"/>
            <w:tcBorders>
              <w:bottom w:val="single" w:sz="4" w:space="0" w:color="auto"/>
            </w:tcBorders>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−42</w:t>
            </w:r>
          </w:p>
        </w:tc>
        <w:tc>
          <w:tcPr>
            <w:tcW w:w="1924" w:type="dxa"/>
            <w:tcBorders>
              <w:bottom w:val="single" w:sz="4" w:space="0" w:color="auto"/>
            </w:tcBorders>
          </w:tcPr>
          <w:p w:rsidR="00801303" w:rsidRPr="00912595" w:rsidRDefault="00801303" w:rsidP="00801303">
            <w:pPr>
              <w:pStyle w:val="Tabletext"/>
              <w:jc w:val="center"/>
              <w:rPr>
                <w:rFonts w:asciiTheme="majorBidi" w:hAnsiTheme="majorBidi" w:cstheme="majorBidi"/>
                <w:lang w:eastAsia="zh-CN"/>
              </w:rPr>
            </w:pPr>
            <w:bookmarkStart w:id="677" w:name="lt_pId4305"/>
            <w:r w:rsidRPr="00912595">
              <w:rPr>
                <w:rFonts w:asciiTheme="majorBidi" w:hAnsiTheme="majorBidi" w:cstheme="majorBidi"/>
                <w:lang w:eastAsia="zh-CN"/>
              </w:rPr>
              <w:t>6.25 kHz</w:t>
            </w:r>
            <w:bookmarkEnd w:id="677"/>
          </w:p>
        </w:tc>
        <w:tc>
          <w:tcPr>
            <w:tcW w:w="1065" w:type="dxa"/>
            <w:tcBorders>
              <w:bottom w:val="single" w:sz="4" w:space="0" w:color="auto"/>
            </w:tcBorders>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1</w:t>
            </w:r>
          </w:p>
        </w:tc>
      </w:tr>
      <w:tr w:rsidR="00BC2558" w:rsidRPr="00912595" w:rsidTr="00BC2558">
        <w:trPr>
          <w:jc w:val="center"/>
        </w:trPr>
        <w:tc>
          <w:tcPr>
            <w:tcW w:w="9639" w:type="dxa"/>
            <w:gridSpan w:val="4"/>
            <w:tcBorders>
              <w:left w:val="nil"/>
              <w:bottom w:val="nil"/>
              <w:right w:val="nil"/>
            </w:tcBorders>
          </w:tcPr>
          <w:p w:rsidR="00BC2558" w:rsidRPr="000E0E76" w:rsidRDefault="00BC2558" w:rsidP="00BC2558">
            <w:pPr>
              <w:pStyle w:val="Tablelegend"/>
              <w:ind w:left="0" w:firstLine="0"/>
              <w:jc w:val="left"/>
              <w:rPr>
                <w:lang w:val="en-GB" w:eastAsia="zh-CN"/>
              </w:rPr>
            </w:pPr>
            <w:r>
              <w:rPr>
                <w:lang w:val="en-US" w:eastAsia="zh-CN"/>
              </w:rPr>
              <w:t>注</w:t>
            </w:r>
            <w:r w:rsidRPr="00BC2558">
              <w:rPr>
                <w:lang w:eastAsia="zh-CN"/>
              </w:rPr>
              <w:t>1 –</w:t>
            </w:r>
            <w:r w:rsidR="00376EFD">
              <w:rPr>
                <w:rFonts w:hint="eastAsia"/>
                <w:lang w:val="en-US" w:eastAsia="zh-CN"/>
              </w:rPr>
              <w:t>针对较低的</w:t>
            </w:r>
            <w:r w:rsidR="00376EFD">
              <w:rPr>
                <w:lang w:val="en-US" w:eastAsia="zh-CN"/>
              </w:rPr>
              <w:t>信道边缘低于或高于</w:t>
            </w:r>
            <w:r w:rsidR="00376EFD" w:rsidRPr="000E0E76">
              <w:rPr>
                <w:rFonts w:cs="Arial"/>
                <w:lang w:val="en-GB" w:eastAsia="zh-CN"/>
              </w:rPr>
              <w:t>81</w:t>
            </w:r>
            <w:r w:rsidR="00376EFD">
              <w:rPr>
                <w:rFonts w:cs="Arial"/>
                <w:lang w:val="en-GB" w:eastAsia="zh-CN"/>
              </w:rPr>
              <w:t>9</w:t>
            </w:r>
            <w:r w:rsidR="00376EFD" w:rsidRPr="000E0E76">
              <w:rPr>
                <w:rFonts w:cs="Arial"/>
                <w:lang w:val="en-GB" w:eastAsia="zh-CN"/>
              </w:rPr>
              <w:t xml:space="preserve"> MHz</w:t>
            </w:r>
            <w:r w:rsidR="00376EFD">
              <w:rPr>
                <w:rFonts w:cs="Arial" w:hint="eastAsia"/>
                <w:lang w:val="en-GB" w:eastAsia="zh-CN"/>
              </w:rPr>
              <w:t>的</w:t>
            </w:r>
            <w:r w:rsidR="00376EFD" w:rsidRPr="00BC2558">
              <w:rPr>
                <w:rFonts w:hint="eastAsia"/>
                <w:lang w:eastAsia="zh-CN"/>
              </w:rPr>
              <w:t>E-UTRA</w:t>
            </w:r>
            <w:r w:rsidR="00376EFD">
              <w:rPr>
                <w:rFonts w:cs="Arial"/>
                <w:lang w:val="en-GB" w:eastAsia="zh-CN"/>
              </w:rPr>
              <w:t>载波</w:t>
            </w:r>
            <w:r w:rsidR="00376EFD">
              <w:rPr>
                <w:rFonts w:cs="Arial" w:hint="eastAsia"/>
                <w:lang w:val="en-GB" w:eastAsia="zh-CN"/>
              </w:rPr>
              <w:t>，</w:t>
            </w:r>
            <w:r w:rsidR="00376EFD">
              <w:rPr>
                <w:rFonts w:cs="Arial"/>
                <w:lang w:val="en-GB" w:eastAsia="zh-CN"/>
              </w:rPr>
              <w:t>上述要求适用。</w:t>
            </w:r>
          </w:p>
          <w:p w:rsidR="000E0E76" w:rsidRPr="00BC2558" w:rsidRDefault="000E0E76" w:rsidP="00BC2558">
            <w:pPr>
              <w:pStyle w:val="Tablelegend"/>
              <w:ind w:left="0" w:firstLine="0"/>
              <w:jc w:val="left"/>
              <w:rPr>
                <w:lang w:eastAsia="zh-CN"/>
              </w:rPr>
            </w:pPr>
            <w:r>
              <w:rPr>
                <w:lang w:val="en-US" w:eastAsia="zh-CN"/>
              </w:rPr>
              <w:t>注</w:t>
            </w:r>
            <w:r>
              <w:rPr>
                <w:lang w:eastAsia="zh-CN"/>
              </w:rPr>
              <w:t>2</w:t>
            </w:r>
            <w:r w:rsidRPr="00BC2558">
              <w:rPr>
                <w:lang w:eastAsia="zh-CN"/>
              </w:rPr>
              <w:t xml:space="preserve"> –</w:t>
            </w:r>
            <w:r>
              <w:rPr>
                <w:lang w:eastAsia="zh-CN"/>
              </w:rPr>
              <w:t xml:space="preserve"> </w:t>
            </w:r>
            <w:r w:rsidRPr="00374ED3">
              <w:rPr>
                <w:rFonts w:hint="eastAsia"/>
                <w:szCs w:val="22"/>
                <w:lang w:eastAsia="zh-CN"/>
              </w:rPr>
              <w:t>发射测量需要保证充分的功率平均，以确保标准差小于</w:t>
            </w:r>
            <w:r w:rsidRPr="00374ED3">
              <w:rPr>
                <w:szCs w:val="22"/>
                <w:lang w:eastAsia="zh-CN"/>
              </w:rPr>
              <w:t>0.5 dB</w:t>
            </w:r>
            <w:r w:rsidRPr="00374ED3">
              <w:rPr>
                <w:rFonts w:hint="eastAsia"/>
                <w:szCs w:val="22"/>
                <w:lang w:eastAsia="zh-CN"/>
              </w:rPr>
              <w:t>。</w:t>
            </w:r>
          </w:p>
        </w:tc>
      </w:tr>
    </w:tbl>
    <w:p w:rsidR="00801303" w:rsidRPr="00912595" w:rsidRDefault="00801303" w:rsidP="00DD4CE7">
      <w:pPr>
        <w:pStyle w:val="Heading3"/>
        <w:keepNext w:val="0"/>
        <w:keepLines w:val="0"/>
        <w:rPr>
          <w:lang w:val="en-US" w:eastAsia="zh-CN"/>
        </w:rPr>
      </w:pPr>
      <w:r w:rsidRPr="00912595">
        <w:rPr>
          <w:lang w:val="en-US" w:eastAsia="zh-CN"/>
        </w:rPr>
        <w:t>4.5.7</w:t>
      </w:r>
      <w:r w:rsidRPr="00912595">
        <w:rPr>
          <w:lang w:val="en-US" w:eastAsia="zh-CN"/>
        </w:rPr>
        <w:tab/>
      </w:r>
      <w:bookmarkStart w:id="678" w:name="lt_pId4309"/>
      <w:r w:rsidR="00F21961" w:rsidRPr="00912595">
        <w:rPr>
          <w:rFonts w:hint="eastAsia"/>
          <w:lang w:val="en-GB" w:eastAsia="zh-CN"/>
        </w:rPr>
        <w:t>要求（网络信令值“</w:t>
      </w:r>
      <w:r w:rsidR="00F21961" w:rsidRPr="00912595">
        <w:rPr>
          <w:lang w:val="en-GB" w:eastAsia="zh-CN"/>
        </w:rPr>
        <w:t>NS_14</w:t>
      </w:r>
      <w:r w:rsidR="00F21961" w:rsidRPr="00912595">
        <w:rPr>
          <w:rFonts w:hint="eastAsia"/>
          <w:lang w:val="en-GB" w:eastAsia="zh-CN"/>
        </w:rPr>
        <w:t>”）</w:t>
      </w:r>
      <w:bookmarkEnd w:id="678"/>
    </w:p>
    <w:p w:rsidR="00F21961" w:rsidRPr="00912595" w:rsidRDefault="00F21961" w:rsidP="00F21961">
      <w:pPr>
        <w:ind w:firstLineChars="200" w:firstLine="480"/>
        <w:rPr>
          <w:lang w:val="en-GB" w:eastAsia="zh-CN"/>
        </w:rPr>
      </w:pPr>
      <w:bookmarkStart w:id="679" w:name="lt_pId4310"/>
      <w:r w:rsidRPr="00912595">
        <w:rPr>
          <w:rFonts w:hint="eastAsia"/>
          <w:lang w:val="en-GB" w:eastAsia="zh-CN"/>
        </w:rPr>
        <w:t>当小区中标示“</w:t>
      </w:r>
      <w:r w:rsidRPr="00912595">
        <w:rPr>
          <w:lang w:val="en-GB" w:eastAsia="zh-CN"/>
        </w:rPr>
        <w:t>NS_14</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sidR="000B466B">
        <w:rPr>
          <w:rFonts w:hint="eastAsia"/>
          <w:lang w:val="en-GB" w:eastAsia="zh-CN"/>
        </w:rPr>
        <w:t>不应超过</w:t>
      </w:r>
      <w:r w:rsidRPr="00912595">
        <w:rPr>
          <w:rFonts w:hint="eastAsia"/>
          <w:lang w:val="en-GB" w:eastAsia="zh-CN"/>
        </w:rPr>
        <w:t>在表</w:t>
      </w:r>
      <w:r w:rsidRPr="00912595">
        <w:rPr>
          <w:lang w:val="en-US" w:eastAsia="zh-CN"/>
        </w:rPr>
        <w:t>4.5.7-1</w:t>
      </w:r>
      <w:r w:rsidRPr="00912595">
        <w:rPr>
          <w:rFonts w:hint="eastAsia"/>
          <w:lang w:val="en-GB" w:eastAsia="zh-CN"/>
        </w:rPr>
        <w:t>中规定的电平。此要求还适用于距离信道带宽边缘小于表</w:t>
      </w:r>
      <w:r w:rsidRPr="00912595">
        <w:rPr>
          <w:lang w:val="en-US" w:eastAsia="zh-CN"/>
        </w:rPr>
        <w:t>4</w:t>
      </w:r>
      <w:r w:rsidR="000E0E76">
        <w:rPr>
          <w:lang w:val="en-US" w:eastAsia="zh-CN"/>
        </w:rPr>
        <w:t>.1</w:t>
      </w:r>
      <w:r w:rsidRPr="00912595">
        <w:rPr>
          <w:lang w:val="en-US" w:eastAsia="zh-CN"/>
        </w:rPr>
        <w:t>-1</w:t>
      </w:r>
      <w:r w:rsidRPr="00912595">
        <w:rPr>
          <w:rFonts w:hint="eastAsia"/>
          <w:lang w:val="en-GB" w:eastAsia="zh-CN"/>
        </w:rPr>
        <w:t>中</w:t>
      </w:r>
      <w:r w:rsidRPr="00912595">
        <w:rPr>
          <w:lang w:val="en-GB"/>
        </w:rPr>
        <w:t>Δ</w:t>
      </w:r>
      <w:r w:rsidRPr="00912595">
        <w:rPr>
          <w:i/>
          <w:iCs/>
          <w:lang w:val="en-GB" w:eastAsia="zh-CN"/>
        </w:rPr>
        <w:t>f</w:t>
      </w:r>
      <w:r w:rsidR="00306D27">
        <w:rPr>
          <w:vertAlign w:val="subscript"/>
          <w:lang w:val="en-GB" w:eastAsia="zh-CN"/>
        </w:rPr>
        <w:t>OoB</w:t>
      </w:r>
      <w:r w:rsidRPr="00912595">
        <w:rPr>
          <w:lang w:val="en-GB" w:eastAsia="zh-CN"/>
        </w:rPr>
        <w:t xml:space="preserve"> (MHz)</w:t>
      </w:r>
      <w:r w:rsidRPr="00912595">
        <w:rPr>
          <w:rFonts w:hint="eastAsia"/>
          <w:lang w:val="en-GB" w:eastAsia="zh-CN"/>
        </w:rPr>
        <w:t>的频率范围。</w:t>
      </w:r>
    </w:p>
    <w:p w:rsidR="00801303" w:rsidRPr="00912595" w:rsidRDefault="00F21961" w:rsidP="00801303">
      <w:pPr>
        <w:pStyle w:val="TableNo"/>
        <w:rPr>
          <w:lang w:val="en-US"/>
        </w:rPr>
      </w:pPr>
      <w:bookmarkStart w:id="680" w:name="lt_pId4312"/>
      <w:bookmarkEnd w:id="679"/>
      <w:r w:rsidRPr="00912595">
        <w:rPr>
          <w:rFonts w:hint="eastAsia"/>
          <w:lang w:val="en-US" w:eastAsia="zh-CN"/>
        </w:rPr>
        <w:lastRenderedPageBreak/>
        <w:t>表</w:t>
      </w:r>
      <w:r w:rsidR="00801303" w:rsidRPr="00912595">
        <w:rPr>
          <w:lang w:val="en-US"/>
        </w:rPr>
        <w:t>4.5.7-1</w:t>
      </w:r>
      <w:bookmarkEnd w:id="680"/>
    </w:p>
    <w:p w:rsidR="00801303" w:rsidRPr="00912595" w:rsidRDefault="00F21961" w:rsidP="00F21961">
      <w:pPr>
        <w:pStyle w:val="Tabletitle"/>
        <w:rPr>
          <w:lang w:val="en-US"/>
        </w:rPr>
      </w:pPr>
      <w:r w:rsidRPr="00912595">
        <w:rPr>
          <w:rFonts w:hint="eastAsia"/>
          <w:lang w:val="en-GB" w:eastAsia="zh-CN"/>
        </w:rPr>
        <w:t>附加要求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3852"/>
        <w:gridCol w:w="2428"/>
        <w:gridCol w:w="1080"/>
      </w:tblGrid>
      <w:tr w:rsidR="00801303" w:rsidRPr="00912595" w:rsidTr="003436FC">
        <w:trPr>
          <w:trHeight w:val="534"/>
          <w:jc w:val="center"/>
        </w:trPr>
        <w:tc>
          <w:tcPr>
            <w:tcW w:w="2279" w:type="dxa"/>
            <w:vMerge w:val="restart"/>
            <w:vAlign w:val="center"/>
          </w:tcPr>
          <w:p w:rsidR="00801303" w:rsidRPr="00912595" w:rsidRDefault="00F21961" w:rsidP="00801303">
            <w:pPr>
              <w:pStyle w:val="Tablehead"/>
            </w:pPr>
            <w:r w:rsidRPr="00912595">
              <w:rPr>
                <w:rFonts w:hint="eastAsia"/>
                <w:lang w:val="en-GB" w:eastAsia="zh-CN"/>
              </w:rPr>
              <w:t>频段</w:t>
            </w:r>
            <w:r w:rsidRPr="00912595">
              <w:rPr>
                <w:lang w:val="en-GB" w:eastAsia="zh-CN"/>
              </w:rPr>
              <w:br/>
              <w:t>(MHz)</w:t>
            </w:r>
          </w:p>
        </w:tc>
        <w:tc>
          <w:tcPr>
            <w:tcW w:w="3852" w:type="dxa"/>
            <w:vAlign w:val="center"/>
          </w:tcPr>
          <w:p w:rsidR="00801303" w:rsidRPr="00912595" w:rsidRDefault="00F21961" w:rsidP="00801303">
            <w:pPr>
              <w:pStyle w:val="Tablehead"/>
              <w:rPr>
                <w:lang w:val="en-US" w:eastAsia="zh-CN"/>
              </w:rPr>
            </w:pPr>
            <w:r w:rsidRPr="00912595">
              <w:rPr>
                <w:rFonts w:hint="eastAsia"/>
                <w:lang w:val="en-GB" w:eastAsia="zh-CN"/>
              </w:rPr>
              <w:t>信道带宽</w:t>
            </w:r>
            <w:r w:rsidRPr="00912595">
              <w:rPr>
                <w:lang w:val="en-GB" w:eastAsia="zh-CN"/>
              </w:rPr>
              <w:t>/</w:t>
            </w:r>
            <w:r w:rsidRPr="00912595">
              <w:rPr>
                <w:rFonts w:hint="eastAsia"/>
                <w:lang w:val="en-GB" w:eastAsia="zh-CN"/>
              </w:rPr>
              <w:t>频谱发射限值</w:t>
            </w:r>
            <w:r w:rsidRPr="00912595">
              <w:rPr>
                <w:lang w:val="en-GB" w:eastAsia="zh-CN"/>
              </w:rPr>
              <w:t>(dBm)</w:t>
            </w:r>
          </w:p>
        </w:tc>
        <w:tc>
          <w:tcPr>
            <w:tcW w:w="2428" w:type="dxa"/>
            <w:vMerge w:val="restart"/>
            <w:vAlign w:val="center"/>
          </w:tcPr>
          <w:p w:rsidR="00801303" w:rsidRPr="00912595" w:rsidRDefault="00F21961" w:rsidP="00801303">
            <w:pPr>
              <w:pStyle w:val="Tablehead"/>
            </w:pPr>
            <w:r w:rsidRPr="00912595">
              <w:rPr>
                <w:rFonts w:hint="eastAsia"/>
                <w:lang w:val="en-GB" w:eastAsia="zh-CN"/>
              </w:rPr>
              <w:t>测量带宽</w:t>
            </w:r>
          </w:p>
        </w:tc>
        <w:tc>
          <w:tcPr>
            <w:tcW w:w="1080" w:type="dxa"/>
            <w:vMerge w:val="restart"/>
            <w:vAlign w:val="center"/>
          </w:tcPr>
          <w:p w:rsidR="00801303" w:rsidRPr="00912595" w:rsidRDefault="00F21961" w:rsidP="00801303">
            <w:pPr>
              <w:pStyle w:val="Tablehead"/>
            </w:pPr>
            <w:r w:rsidRPr="00912595">
              <w:rPr>
                <w:rFonts w:hint="eastAsia"/>
                <w:lang w:eastAsia="zh-CN"/>
              </w:rPr>
              <w:t>备注</w:t>
            </w:r>
          </w:p>
        </w:tc>
      </w:tr>
      <w:tr w:rsidR="00801303" w:rsidRPr="00912595" w:rsidTr="003436FC">
        <w:trPr>
          <w:trHeight w:val="272"/>
          <w:jc w:val="center"/>
        </w:trPr>
        <w:tc>
          <w:tcPr>
            <w:tcW w:w="2279" w:type="dxa"/>
            <w:vMerge/>
          </w:tcPr>
          <w:p w:rsidR="00801303" w:rsidRPr="00912595" w:rsidRDefault="00801303" w:rsidP="00801303">
            <w:pPr>
              <w:pStyle w:val="Tablehead"/>
            </w:pPr>
          </w:p>
        </w:tc>
        <w:tc>
          <w:tcPr>
            <w:tcW w:w="3852" w:type="dxa"/>
            <w:vAlign w:val="center"/>
          </w:tcPr>
          <w:p w:rsidR="00801303" w:rsidRPr="00912595" w:rsidRDefault="00801303" w:rsidP="00801303">
            <w:pPr>
              <w:pStyle w:val="Tablehead"/>
            </w:pPr>
            <w:bookmarkStart w:id="681" w:name="lt_pId4319"/>
            <w:r w:rsidRPr="00912595">
              <w:t>10, 15 MHz</w:t>
            </w:r>
            <w:bookmarkEnd w:id="681"/>
          </w:p>
        </w:tc>
        <w:tc>
          <w:tcPr>
            <w:tcW w:w="2428" w:type="dxa"/>
            <w:vMerge/>
          </w:tcPr>
          <w:p w:rsidR="00801303" w:rsidRPr="00912595" w:rsidRDefault="00801303" w:rsidP="00801303">
            <w:pPr>
              <w:pStyle w:val="Tablehead"/>
            </w:pPr>
          </w:p>
        </w:tc>
        <w:tc>
          <w:tcPr>
            <w:tcW w:w="1080" w:type="dxa"/>
            <w:vMerge/>
          </w:tcPr>
          <w:p w:rsidR="00801303" w:rsidRPr="00912595" w:rsidRDefault="00801303" w:rsidP="00801303">
            <w:pPr>
              <w:pStyle w:val="Tablehead"/>
            </w:pPr>
          </w:p>
        </w:tc>
      </w:tr>
      <w:tr w:rsidR="00801303" w:rsidRPr="00912595" w:rsidTr="003436FC">
        <w:trPr>
          <w:jc w:val="center"/>
        </w:trPr>
        <w:tc>
          <w:tcPr>
            <w:tcW w:w="2279" w:type="dxa"/>
            <w:tcBorders>
              <w:bottom w:val="single" w:sz="4" w:space="0" w:color="auto"/>
            </w:tcBorders>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 xml:space="preserve">806 ≤ </w:t>
            </w:r>
            <w:r w:rsidRPr="00912595">
              <w:rPr>
                <w:rFonts w:asciiTheme="majorBidi" w:hAnsiTheme="majorBidi" w:cstheme="majorBidi"/>
                <w:i/>
                <w:iCs/>
              </w:rPr>
              <w:t>f</w:t>
            </w:r>
            <w:r w:rsidRPr="00912595">
              <w:rPr>
                <w:rFonts w:asciiTheme="majorBidi" w:hAnsiTheme="majorBidi" w:cstheme="majorBidi"/>
              </w:rPr>
              <w:t xml:space="preserve"> ≤ 816</w:t>
            </w:r>
          </w:p>
        </w:tc>
        <w:tc>
          <w:tcPr>
            <w:tcW w:w="3852" w:type="dxa"/>
            <w:tcBorders>
              <w:bottom w:val="single" w:sz="4" w:space="0" w:color="auto"/>
            </w:tcBorders>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−42</w:t>
            </w:r>
          </w:p>
        </w:tc>
        <w:tc>
          <w:tcPr>
            <w:tcW w:w="2428" w:type="dxa"/>
            <w:tcBorders>
              <w:bottom w:val="single" w:sz="4" w:space="0" w:color="auto"/>
            </w:tcBorders>
          </w:tcPr>
          <w:p w:rsidR="00801303" w:rsidRPr="00912595" w:rsidRDefault="00801303" w:rsidP="00801303">
            <w:pPr>
              <w:pStyle w:val="Tabletext"/>
              <w:jc w:val="center"/>
              <w:rPr>
                <w:rFonts w:asciiTheme="majorBidi" w:hAnsiTheme="majorBidi" w:cstheme="majorBidi"/>
              </w:rPr>
            </w:pPr>
            <w:bookmarkStart w:id="682" w:name="lt_pId4322"/>
            <w:r w:rsidRPr="00912595">
              <w:rPr>
                <w:rFonts w:asciiTheme="majorBidi" w:hAnsiTheme="majorBidi" w:cstheme="majorBidi"/>
              </w:rPr>
              <w:t>6.25 kHz</w:t>
            </w:r>
            <w:bookmarkEnd w:id="682"/>
          </w:p>
        </w:tc>
        <w:tc>
          <w:tcPr>
            <w:tcW w:w="1080" w:type="dxa"/>
            <w:tcBorders>
              <w:bottom w:val="single" w:sz="4" w:space="0" w:color="auto"/>
            </w:tcBorders>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1</w:t>
            </w:r>
          </w:p>
        </w:tc>
      </w:tr>
      <w:tr w:rsidR="003436FC" w:rsidRPr="00912595" w:rsidTr="003436FC">
        <w:trPr>
          <w:jc w:val="center"/>
        </w:trPr>
        <w:tc>
          <w:tcPr>
            <w:tcW w:w="9639" w:type="dxa"/>
            <w:gridSpan w:val="4"/>
            <w:tcBorders>
              <w:left w:val="nil"/>
              <w:bottom w:val="nil"/>
              <w:right w:val="nil"/>
            </w:tcBorders>
          </w:tcPr>
          <w:p w:rsidR="003436FC" w:rsidRPr="00D37CEB" w:rsidRDefault="003436FC" w:rsidP="00376EFD">
            <w:pPr>
              <w:pStyle w:val="Tablelegend"/>
              <w:ind w:left="0" w:firstLine="0"/>
              <w:jc w:val="left"/>
              <w:rPr>
                <w:lang w:val="en-GB" w:eastAsia="zh-CN"/>
              </w:rPr>
            </w:pPr>
            <w:r>
              <w:rPr>
                <w:lang w:val="en-US" w:eastAsia="zh-CN"/>
              </w:rPr>
              <w:t>注</w:t>
            </w:r>
            <w:r w:rsidRPr="00BC2558">
              <w:rPr>
                <w:lang w:eastAsia="zh-CN"/>
              </w:rPr>
              <w:t>1 –</w:t>
            </w:r>
            <w:r w:rsidR="000D2811">
              <w:rPr>
                <w:lang w:eastAsia="zh-CN"/>
              </w:rPr>
              <w:t xml:space="preserve"> </w:t>
            </w:r>
            <w:r w:rsidR="00376EFD">
              <w:rPr>
                <w:rFonts w:hint="eastAsia"/>
                <w:lang w:val="en-US" w:eastAsia="zh-CN"/>
              </w:rPr>
              <w:t>针对较低的</w:t>
            </w:r>
            <w:r w:rsidR="00376EFD">
              <w:rPr>
                <w:lang w:val="en-US" w:eastAsia="zh-CN"/>
              </w:rPr>
              <w:t>信道边缘低于或高于</w:t>
            </w:r>
            <w:r w:rsidR="00376EFD" w:rsidRPr="000E0E76">
              <w:rPr>
                <w:rFonts w:cs="Arial"/>
                <w:lang w:val="en-GB" w:eastAsia="zh-CN"/>
              </w:rPr>
              <w:t>8</w:t>
            </w:r>
            <w:r w:rsidR="00376EFD">
              <w:rPr>
                <w:rFonts w:cs="Arial"/>
                <w:lang w:val="en-GB" w:eastAsia="zh-CN"/>
              </w:rPr>
              <w:t>2</w:t>
            </w:r>
            <w:r w:rsidR="00376EFD" w:rsidRPr="000E0E76">
              <w:rPr>
                <w:rFonts w:cs="Arial"/>
                <w:lang w:val="en-GB" w:eastAsia="zh-CN"/>
              </w:rPr>
              <w:t>4 MHz</w:t>
            </w:r>
            <w:r w:rsidR="00376EFD">
              <w:rPr>
                <w:rFonts w:cs="Arial" w:hint="eastAsia"/>
                <w:lang w:val="en-GB" w:eastAsia="zh-CN"/>
              </w:rPr>
              <w:t>的</w:t>
            </w:r>
            <w:r w:rsidR="00376EFD" w:rsidRPr="00BC2558">
              <w:rPr>
                <w:rFonts w:hint="eastAsia"/>
                <w:lang w:eastAsia="zh-CN"/>
              </w:rPr>
              <w:t>E-UTRA</w:t>
            </w:r>
            <w:r w:rsidR="00376EFD">
              <w:rPr>
                <w:rFonts w:cs="Arial"/>
                <w:lang w:val="en-GB" w:eastAsia="zh-CN"/>
              </w:rPr>
              <w:t>载波</w:t>
            </w:r>
            <w:r w:rsidR="00376EFD">
              <w:rPr>
                <w:rFonts w:cs="Arial" w:hint="eastAsia"/>
                <w:lang w:val="en-GB" w:eastAsia="zh-CN"/>
              </w:rPr>
              <w:t>，</w:t>
            </w:r>
            <w:r w:rsidR="00376EFD">
              <w:rPr>
                <w:rFonts w:cs="Arial"/>
                <w:lang w:val="en-GB" w:eastAsia="zh-CN"/>
              </w:rPr>
              <w:t>上述要求适用。</w:t>
            </w:r>
          </w:p>
          <w:p w:rsidR="00D37CEB" w:rsidRPr="00BC2558" w:rsidRDefault="00D37CEB" w:rsidP="003436FC">
            <w:pPr>
              <w:pStyle w:val="Tablelegend"/>
              <w:ind w:left="0" w:firstLine="0"/>
              <w:jc w:val="left"/>
              <w:rPr>
                <w:lang w:eastAsia="zh-CN"/>
              </w:rPr>
            </w:pPr>
            <w:r>
              <w:rPr>
                <w:lang w:val="en-US" w:eastAsia="zh-CN"/>
              </w:rPr>
              <w:t>注</w:t>
            </w:r>
            <w:r>
              <w:rPr>
                <w:lang w:eastAsia="zh-CN"/>
              </w:rPr>
              <w:t>2</w:t>
            </w:r>
            <w:r w:rsidRPr="00BC2558">
              <w:rPr>
                <w:lang w:eastAsia="zh-CN"/>
              </w:rPr>
              <w:t xml:space="preserve"> –</w:t>
            </w:r>
            <w:r>
              <w:rPr>
                <w:lang w:eastAsia="zh-CN"/>
              </w:rPr>
              <w:t xml:space="preserve"> </w:t>
            </w:r>
            <w:r w:rsidRPr="00374ED3">
              <w:rPr>
                <w:rFonts w:hint="eastAsia"/>
                <w:szCs w:val="22"/>
                <w:lang w:eastAsia="zh-CN"/>
              </w:rPr>
              <w:t>发射测量需要保证充分的功率平均，以确保标准差小于</w:t>
            </w:r>
            <w:r w:rsidRPr="00374ED3">
              <w:rPr>
                <w:szCs w:val="22"/>
                <w:lang w:eastAsia="zh-CN"/>
              </w:rPr>
              <w:t>0.5 dB</w:t>
            </w:r>
            <w:r w:rsidRPr="00374ED3">
              <w:rPr>
                <w:rFonts w:hint="eastAsia"/>
                <w:szCs w:val="22"/>
                <w:lang w:eastAsia="zh-CN"/>
              </w:rPr>
              <w:t>。</w:t>
            </w:r>
          </w:p>
        </w:tc>
      </w:tr>
    </w:tbl>
    <w:p w:rsidR="00146B6D" w:rsidRDefault="00146B6D" w:rsidP="00146B6D">
      <w:pPr>
        <w:rPr>
          <w:lang w:eastAsia="zh-CN"/>
        </w:rPr>
      </w:pPr>
    </w:p>
    <w:p w:rsidR="00801303" w:rsidRPr="00912595" w:rsidRDefault="00801303" w:rsidP="00F21961">
      <w:pPr>
        <w:pStyle w:val="Heading3"/>
        <w:rPr>
          <w:lang w:val="en-US" w:eastAsia="zh-CN"/>
        </w:rPr>
      </w:pPr>
      <w:r w:rsidRPr="00912595">
        <w:rPr>
          <w:lang w:val="en-US" w:eastAsia="zh-CN"/>
        </w:rPr>
        <w:t>4.5.8</w:t>
      </w:r>
      <w:r w:rsidRPr="00912595">
        <w:rPr>
          <w:lang w:val="en-US" w:eastAsia="zh-CN"/>
        </w:rPr>
        <w:tab/>
      </w:r>
      <w:bookmarkStart w:id="683" w:name="lt_pId4326"/>
      <w:r w:rsidR="00F21961" w:rsidRPr="00912595">
        <w:rPr>
          <w:rFonts w:hint="eastAsia"/>
          <w:lang w:val="en-GB" w:eastAsia="zh-CN"/>
        </w:rPr>
        <w:t>要求（网络信令值“</w:t>
      </w:r>
      <w:r w:rsidR="00F21961" w:rsidRPr="00912595">
        <w:rPr>
          <w:lang w:val="en-GB" w:eastAsia="zh-CN"/>
        </w:rPr>
        <w:t>NS_15</w:t>
      </w:r>
      <w:r w:rsidR="00F21961" w:rsidRPr="00912595">
        <w:rPr>
          <w:rFonts w:hint="eastAsia"/>
          <w:lang w:val="en-GB" w:eastAsia="zh-CN"/>
        </w:rPr>
        <w:t>”）</w:t>
      </w:r>
      <w:bookmarkEnd w:id="683"/>
    </w:p>
    <w:p w:rsidR="00F21961" w:rsidRPr="00912595" w:rsidRDefault="00F21961" w:rsidP="00F21961">
      <w:pPr>
        <w:ind w:firstLineChars="200" w:firstLine="480"/>
        <w:rPr>
          <w:lang w:val="en-GB" w:eastAsia="zh-CN"/>
        </w:rPr>
      </w:pPr>
      <w:bookmarkStart w:id="684" w:name="lt_pId4327"/>
      <w:r w:rsidRPr="00912595">
        <w:rPr>
          <w:rFonts w:hint="eastAsia"/>
          <w:lang w:val="en-GB" w:eastAsia="zh-CN"/>
        </w:rPr>
        <w:t>当小区中标示“</w:t>
      </w:r>
      <w:r w:rsidRPr="00912595">
        <w:rPr>
          <w:lang w:val="en-GB" w:eastAsia="zh-CN"/>
        </w:rPr>
        <w:t>NS_15</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sidR="000B466B">
        <w:rPr>
          <w:rFonts w:hint="eastAsia"/>
          <w:lang w:val="en-GB" w:eastAsia="zh-CN"/>
        </w:rPr>
        <w:t>不应超过</w:t>
      </w:r>
      <w:r w:rsidRPr="00912595">
        <w:rPr>
          <w:rFonts w:hint="eastAsia"/>
          <w:lang w:val="en-GB" w:eastAsia="zh-CN"/>
        </w:rPr>
        <w:t>在表</w:t>
      </w:r>
      <w:r w:rsidRPr="00912595">
        <w:rPr>
          <w:lang w:val="en-US" w:eastAsia="zh-CN"/>
        </w:rPr>
        <w:t>4.5.8-1</w:t>
      </w:r>
      <w:r w:rsidRPr="00912595">
        <w:rPr>
          <w:rFonts w:hint="eastAsia"/>
          <w:lang w:val="en-GB" w:eastAsia="zh-CN"/>
        </w:rPr>
        <w:t>中规定的电平。此要求还适用于距离信道带宽边缘小于表</w:t>
      </w:r>
      <w:r w:rsidRPr="00912595">
        <w:rPr>
          <w:lang w:val="en-US" w:eastAsia="zh-CN"/>
        </w:rPr>
        <w:t>4</w:t>
      </w:r>
      <w:r w:rsidR="00800434">
        <w:rPr>
          <w:lang w:val="en-US" w:eastAsia="zh-CN"/>
        </w:rPr>
        <w:t>.1</w:t>
      </w:r>
      <w:r w:rsidRPr="00912595">
        <w:rPr>
          <w:lang w:val="en-US" w:eastAsia="zh-CN"/>
        </w:rPr>
        <w:t>-1</w:t>
      </w:r>
      <w:r w:rsidRPr="00912595">
        <w:rPr>
          <w:rFonts w:hint="eastAsia"/>
          <w:lang w:val="en-GB" w:eastAsia="zh-CN"/>
        </w:rPr>
        <w:t>中</w:t>
      </w:r>
      <w:r w:rsidRPr="00912595">
        <w:rPr>
          <w:lang w:val="en-GB"/>
        </w:rPr>
        <w:t>Δ</w:t>
      </w:r>
      <w:r w:rsidRPr="00912595">
        <w:rPr>
          <w:i/>
          <w:iCs/>
          <w:lang w:val="en-GB" w:eastAsia="zh-CN"/>
        </w:rPr>
        <w:t>f</w:t>
      </w:r>
      <w:r w:rsidR="00306D27">
        <w:rPr>
          <w:vertAlign w:val="subscript"/>
          <w:lang w:val="en-GB" w:eastAsia="zh-CN"/>
        </w:rPr>
        <w:t>OoB</w:t>
      </w:r>
      <w:r w:rsidRPr="00912595">
        <w:rPr>
          <w:lang w:val="en-GB" w:eastAsia="zh-CN"/>
        </w:rPr>
        <w:t xml:space="preserve"> (MHz)</w:t>
      </w:r>
      <w:r w:rsidRPr="00912595">
        <w:rPr>
          <w:rFonts w:hint="eastAsia"/>
          <w:lang w:val="en-GB" w:eastAsia="zh-CN"/>
        </w:rPr>
        <w:t>的频率范围。</w:t>
      </w:r>
    </w:p>
    <w:p w:rsidR="00801303" w:rsidRPr="00912595" w:rsidRDefault="00F21961" w:rsidP="00801303">
      <w:pPr>
        <w:pStyle w:val="TableNo"/>
        <w:rPr>
          <w:lang w:val="en-US"/>
        </w:rPr>
      </w:pPr>
      <w:bookmarkStart w:id="685" w:name="lt_pId4329"/>
      <w:bookmarkEnd w:id="684"/>
      <w:r w:rsidRPr="00912595">
        <w:rPr>
          <w:rFonts w:hint="eastAsia"/>
          <w:lang w:val="en-US" w:eastAsia="zh-CN"/>
        </w:rPr>
        <w:t>表</w:t>
      </w:r>
      <w:r w:rsidR="00801303" w:rsidRPr="00912595">
        <w:rPr>
          <w:lang w:val="en-US"/>
        </w:rPr>
        <w:t>4.5.8-1</w:t>
      </w:r>
      <w:bookmarkEnd w:id="685"/>
    </w:p>
    <w:p w:rsidR="00F21961" w:rsidRPr="00912595" w:rsidRDefault="00F21961" w:rsidP="00F21961">
      <w:pPr>
        <w:pStyle w:val="Tabletitle"/>
        <w:rPr>
          <w:lang w:val="en-US"/>
        </w:rPr>
      </w:pPr>
      <w:r w:rsidRPr="00912595">
        <w:rPr>
          <w:rFonts w:hint="eastAsia"/>
          <w:lang w:val="en-GB" w:eastAsia="zh-CN"/>
        </w:rPr>
        <w:t>附加要求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3852"/>
        <w:gridCol w:w="2428"/>
        <w:gridCol w:w="1080"/>
      </w:tblGrid>
      <w:tr w:rsidR="00801303" w:rsidRPr="00912595" w:rsidTr="003436FC">
        <w:trPr>
          <w:trHeight w:val="365"/>
          <w:jc w:val="center"/>
        </w:trPr>
        <w:tc>
          <w:tcPr>
            <w:tcW w:w="2279" w:type="dxa"/>
            <w:vMerge w:val="restart"/>
            <w:vAlign w:val="center"/>
          </w:tcPr>
          <w:p w:rsidR="00801303" w:rsidRPr="00912595" w:rsidRDefault="00F21961" w:rsidP="00801303">
            <w:pPr>
              <w:pStyle w:val="Tablehead"/>
            </w:pPr>
            <w:r w:rsidRPr="00912595">
              <w:rPr>
                <w:rFonts w:hint="eastAsia"/>
                <w:lang w:val="en-GB" w:eastAsia="zh-CN"/>
              </w:rPr>
              <w:t>频段</w:t>
            </w:r>
            <w:r w:rsidRPr="00912595">
              <w:rPr>
                <w:lang w:val="en-GB" w:eastAsia="zh-CN"/>
              </w:rPr>
              <w:br/>
              <w:t>(MHz)</w:t>
            </w:r>
          </w:p>
        </w:tc>
        <w:tc>
          <w:tcPr>
            <w:tcW w:w="3852" w:type="dxa"/>
            <w:vAlign w:val="center"/>
          </w:tcPr>
          <w:p w:rsidR="00801303" w:rsidRPr="00912595" w:rsidRDefault="00F21961" w:rsidP="00801303">
            <w:pPr>
              <w:pStyle w:val="Tablehead"/>
              <w:rPr>
                <w:lang w:val="en-US" w:eastAsia="zh-CN"/>
              </w:rPr>
            </w:pPr>
            <w:r w:rsidRPr="00912595">
              <w:rPr>
                <w:rFonts w:hint="eastAsia"/>
                <w:lang w:val="en-GB" w:eastAsia="zh-CN"/>
              </w:rPr>
              <w:t>信道带宽</w:t>
            </w:r>
            <w:r w:rsidRPr="00912595">
              <w:rPr>
                <w:lang w:val="en-GB" w:eastAsia="zh-CN"/>
              </w:rPr>
              <w:t>/</w:t>
            </w:r>
            <w:r w:rsidRPr="00912595">
              <w:rPr>
                <w:rFonts w:hint="eastAsia"/>
                <w:lang w:val="en-GB" w:eastAsia="zh-CN"/>
              </w:rPr>
              <w:t>频谱发射限值</w:t>
            </w:r>
            <w:r w:rsidRPr="00912595">
              <w:rPr>
                <w:lang w:val="en-GB" w:eastAsia="zh-CN"/>
              </w:rPr>
              <w:t>(dBm)</w:t>
            </w:r>
          </w:p>
        </w:tc>
        <w:tc>
          <w:tcPr>
            <w:tcW w:w="2428" w:type="dxa"/>
            <w:vMerge w:val="restart"/>
            <w:vAlign w:val="center"/>
          </w:tcPr>
          <w:p w:rsidR="00801303" w:rsidRPr="00912595" w:rsidRDefault="00F21961" w:rsidP="00801303">
            <w:pPr>
              <w:pStyle w:val="Tablehead"/>
            </w:pPr>
            <w:r w:rsidRPr="00912595">
              <w:rPr>
                <w:rFonts w:hint="eastAsia"/>
                <w:lang w:val="en-GB" w:eastAsia="zh-CN"/>
              </w:rPr>
              <w:t>测量带宽</w:t>
            </w:r>
          </w:p>
        </w:tc>
        <w:tc>
          <w:tcPr>
            <w:tcW w:w="1080" w:type="dxa"/>
            <w:vMerge w:val="restart"/>
            <w:vAlign w:val="center"/>
          </w:tcPr>
          <w:p w:rsidR="00801303" w:rsidRPr="00912595" w:rsidRDefault="00F21961" w:rsidP="00801303">
            <w:pPr>
              <w:pStyle w:val="Tablehead"/>
            </w:pPr>
            <w:r w:rsidRPr="00912595">
              <w:rPr>
                <w:rFonts w:hint="eastAsia"/>
                <w:lang w:eastAsia="zh-CN"/>
              </w:rPr>
              <w:t>备注</w:t>
            </w:r>
          </w:p>
        </w:tc>
      </w:tr>
      <w:tr w:rsidR="00801303" w:rsidRPr="00912595" w:rsidTr="003436FC">
        <w:trPr>
          <w:trHeight w:val="371"/>
          <w:jc w:val="center"/>
        </w:trPr>
        <w:tc>
          <w:tcPr>
            <w:tcW w:w="2279" w:type="dxa"/>
            <w:vMerge/>
          </w:tcPr>
          <w:p w:rsidR="00801303" w:rsidRPr="00912595" w:rsidRDefault="00801303" w:rsidP="00801303">
            <w:pPr>
              <w:pStyle w:val="Tablehead"/>
            </w:pPr>
          </w:p>
        </w:tc>
        <w:tc>
          <w:tcPr>
            <w:tcW w:w="3852" w:type="dxa"/>
            <w:vAlign w:val="center"/>
          </w:tcPr>
          <w:p w:rsidR="00801303" w:rsidRPr="00912595" w:rsidRDefault="00801303" w:rsidP="00801303">
            <w:pPr>
              <w:pStyle w:val="Tablehead"/>
            </w:pPr>
            <w:bookmarkStart w:id="686" w:name="lt_pId4336"/>
            <w:r w:rsidRPr="00912595">
              <w:t>1.4, 3, 5, 10, 15 MHz</w:t>
            </w:r>
            <w:bookmarkEnd w:id="686"/>
          </w:p>
        </w:tc>
        <w:tc>
          <w:tcPr>
            <w:tcW w:w="2428" w:type="dxa"/>
            <w:vMerge/>
            <w:vAlign w:val="center"/>
          </w:tcPr>
          <w:p w:rsidR="00801303" w:rsidRPr="00912595" w:rsidRDefault="00801303" w:rsidP="00801303">
            <w:pPr>
              <w:spacing w:before="40" w:after="40"/>
              <w:rPr>
                <w:rFonts w:asciiTheme="majorBidi" w:hAnsiTheme="majorBidi" w:cstheme="majorBidi"/>
                <w:b/>
              </w:rPr>
            </w:pPr>
          </w:p>
        </w:tc>
        <w:tc>
          <w:tcPr>
            <w:tcW w:w="1080" w:type="dxa"/>
            <w:vMerge/>
            <w:vAlign w:val="center"/>
          </w:tcPr>
          <w:p w:rsidR="00801303" w:rsidRPr="00912595" w:rsidRDefault="00801303" w:rsidP="00801303">
            <w:pPr>
              <w:pStyle w:val="Tablehead"/>
            </w:pPr>
          </w:p>
        </w:tc>
      </w:tr>
      <w:tr w:rsidR="00801303" w:rsidRPr="00912595" w:rsidTr="003436FC">
        <w:trPr>
          <w:jc w:val="center"/>
        </w:trPr>
        <w:tc>
          <w:tcPr>
            <w:tcW w:w="2279" w:type="dxa"/>
            <w:tcBorders>
              <w:bottom w:val="single" w:sz="4" w:space="0" w:color="auto"/>
            </w:tcBorders>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 xml:space="preserve">851 ≤ </w:t>
            </w:r>
            <w:r w:rsidRPr="00912595">
              <w:rPr>
                <w:rFonts w:asciiTheme="majorBidi" w:hAnsiTheme="majorBidi" w:cstheme="majorBidi"/>
                <w:i/>
                <w:iCs/>
              </w:rPr>
              <w:t>f</w:t>
            </w:r>
            <w:r w:rsidRPr="00912595">
              <w:rPr>
                <w:rFonts w:asciiTheme="majorBidi" w:hAnsiTheme="majorBidi" w:cstheme="majorBidi"/>
              </w:rPr>
              <w:t xml:space="preserve"> ≤ 859</w:t>
            </w:r>
          </w:p>
        </w:tc>
        <w:tc>
          <w:tcPr>
            <w:tcW w:w="3852" w:type="dxa"/>
            <w:tcBorders>
              <w:bottom w:val="single" w:sz="4" w:space="0" w:color="auto"/>
            </w:tcBorders>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−53</w:t>
            </w:r>
          </w:p>
        </w:tc>
        <w:tc>
          <w:tcPr>
            <w:tcW w:w="2428" w:type="dxa"/>
            <w:tcBorders>
              <w:bottom w:val="single" w:sz="4" w:space="0" w:color="auto"/>
            </w:tcBorders>
          </w:tcPr>
          <w:p w:rsidR="00801303" w:rsidRPr="00912595" w:rsidRDefault="00801303" w:rsidP="00801303">
            <w:pPr>
              <w:pStyle w:val="Tabletext"/>
              <w:jc w:val="center"/>
              <w:rPr>
                <w:rFonts w:asciiTheme="majorBidi" w:hAnsiTheme="majorBidi" w:cstheme="majorBidi"/>
              </w:rPr>
            </w:pPr>
            <w:bookmarkStart w:id="687" w:name="lt_pId4339"/>
            <w:r w:rsidRPr="00912595">
              <w:rPr>
                <w:rFonts w:asciiTheme="majorBidi" w:hAnsiTheme="majorBidi" w:cstheme="majorBidi"/>
              </w:rPr>
              <w:t>6.25 kHz</w:t>
            </w:r>
            <w:bookmarkEnd w:id="687"/>
          </w:p>
        </w:tc>
        <w:tc>
          <w:tcPr>
            <w:tcW w:w="1080" w:type="dxa"/>
            <w:tcBorders>
              <w:bottom w:val="single" w:sz="4" w:space="0" w:color="auto"/>
            </w:tcBorders>
          </w:tcPr>
          <w:p w:rsidR="00801303" w:rsidRPr="00912595" w:rsidRDefault="00801303" w:rsidP="00801303">
            <w:pPr>
              <w:pStyle w:val="Tabletext"/>
              <w:jc w:val="center"/>
              <w:rPr>
                <w:rFonts w:asciiTheme="majorBidi" w:hAnsiTheme="majorBidi" w:cstheme="majorBidi"/>
              </w:rPr>
            </w:pPr>
          </w:p>
        </w:tc>
      </w:tr>
      <w:tr w:rsidR="003436FC" w:rsidRPr="00912595" w:rsidTr="003436FC">
        <w:trPr>
          <w:jc w:val="center"/>
        </w:trPr>
        <w:tc>
          <w:tcPr>
            <w:tcW w:w="9639" w:type="dxa"/>
            <w:gridSpan w:val="4"/>
            <w:tcBorders>
              <w:left w:val="nil"/>
              <w:bottom w:val="nil"/>
              <w:right w:val="nil"/>
            </w:tcBorders>
          </w:tcPr>
          <w:p w:rsidR="003436FC" w:rsidRPr="00486612" w:rsidRDefault="003436FC" w:rsidP="00E26013">
            <w:pPr>
              <w:pStyle w:val="Tablelegend"/>
              <w:ind w:left="0" w:firstLine="0"/>
              <w:jc w:val="left"/>
              <w:rPr>
                <w:rFonts w:asciiTheme="majorBidi" w:hAnsiTheme="majorBidi" w:cstheme="majorBidi"/>
                <w:sz w:val="20"/>
                <w:lang w:eastAsia="zh-CN"/>
              </w:rPr>
            </w:pPr>
            <w:r>
              <w:rPr>
                <w:lang w:val="en-US" w:eastAsia="zh-CN"/>
              </w:rPr>
              <w:t>注</w:t>
            </w:r>
            <w:r w:rsidR="00D37CEB">
              <w:rPr>
                <w:rFonts w:hint="eastAsia"/>
                <w:lang w:val="en-US" w:eastAsia="zh-CN"/>
              </w:rPr>
              <w:t>1</w:t>
            </w:r>
            <w:r w:rsidR="00146B6D">
              <w:rPr>
                <w:rFonts w:hint="eastAsia"/>
                <w:lang w:val="en-US" w:eastAsia="zh-CN"/>
              </w:rPr>
              <w:t xml:space="preserve"> </w:t>
            </w:r>
            <w:r w:rsidRPr="00486612">
              <w:rPr>
                <w:lang w:eastAsia="zh-CN"/>
              </w:rPr>
              <w:t xml:space="preserve">– </w:t>
            </w:r>
            <w:r>
              <w:rPr>
                <w:rFonts w:hint="eastAsia"/>
                <w:lang w:val="en-US" w:eastAsia="zh-CN"/>
              </w:rPr>
              <w:t>发射测量应是充分平均的功率</w:t>
            </w:r>
            <w:r w:rsidRPr="00486612">
              <w:rPr>
                <w:rFonts w:hint="eastAsia"/>
                <w:lang w:eastAsia="zh-CN"/>
              </w:rPr>
              <w:t>，</w:t>
            </w:r>
            <w:r>
              <w:rPr>
                <w:rFonts w:hint="eastAsia"/>
                <w:lang w:val="en-US" w:eastAsia="zh-CN"/>
              </w:rPr>
              <w:t>以便确保标准偏差小于</w:t>
            </w:r>
            <w:r w:rsidRPr="00486612">
              <w:rPr>
                <w:rFonts w:hint="eastAsia"/>
                <w:lang w:eastAsia="zh-CN"/>
              </w:rPr>
              <w:t>0.5 dB</w:t>
            </w:r>
            <w:r>
              <w:rPr>
                <w:rFonts w:hint="eastAsia"/>
                <w:lang w:val="en-US" w:eastAsia="zh-CN"/>
              </w:rPr>
              <w:t>。</w:t>
            </w:r>
          </w:p>
        </w:tc>
      </w:tr>
    </w:tbl>
    <w:p w:rsidR="00146B6D" w:rsidRDefault="00146B6D" w:rsidP="00146B6D">
      <w:pPr>
        <w:rPr>
          <w:lang w:eastAsia="zh-CN"/>
        </w:rPr>
      </w:pPr>
    </w:p>
    <w:p w:rsidR="00801303" w:rsidRPr="00912595" w:rsidRDefault="00801303" w:rsidP="00F21961">
      <w:pPr>
        <w:pStyle w:val="Heading3"/>
        <w:rPr>
          <w:lang w:val="en-US" w:eastAsia="zh-CN"/>
        </w:rPr>
      </w:pPr>
      <w:r w:rsidRPr="00912595">
        <w:rPr>
          <w:lang w:val="en-US" w:eastAsia="zh-CN"/>
        </w:rPr>
        <w:t>4.5.9</w:t>
      </w:r>
      <w:r w:rsidRPr="00912595">
        <w:rPr>
          <w:lang w:val="en-US" w:eastAsia="zh-CN"/>
        </w:rPr>
        <w:tab/>
      </w:r>
      <w:bookmarkStart w:id="688" w:name="lt_pId4343"/>
      <w:r w:rsidR="00F21961" w:rsidRPr="00912595">
        <w:rPr>
          <w:rFonts w:hint="eastAsia"/>
          <w:lang w:val="en-GB" w:eastAsia="zh-CN"/>
        </w:rPr>
        <w:t>要求（网络信令值“</w:t>
      </w:r>
      <w:r w:rsidR="00F21961" w:rsidRPr="00912595">
        <w:rPr>
          <w:lang w:val="en-GB" w:eastAsia="zh-CN"/>
        </w:rPr>
        <w:t>NS_16</w:t>
      </w:r>
      <w:r w:rsidR="00F21961" w:rsidRPr="00912595">
        <w:rPr>
          <w:rFonts w:hint="eastAsia"/>
          <w:lang w:val="en-GB" w:eastAsia="zh-CN"/>
        </w:rPr>
        <w:t>”）</w:t>
      </w:r>
      <w:bookmarkEnd w:id="688"/>
    </w:p>
    <w:p w:rsidR="00F21961" w:rsidRPr="00912595" w:rsidRDefault="00F21961" w:rsidP="00F21961">
      <w:pPr>
        <w:ind w:firstLineChars="200" w:firstLine="480"/>
        <w:rPr>
          <w:lang w:val="en-GB" w:eastAsia="zh-CN"/>
        </w:rPr>
      </w:pPr>
      <w:bookmarkStart w:id="689" w:name="lt_pId4344"/>
      <w:r w:rsidRPr="00912595">
        <w:rPr>
          <w:rFonts w:hint="eastAsia"/>
          <w:lang w:val="en-GB" w:eastAsia="zh-CN"/>
        </w:rPr>
        <w:t>当小区中标示“</w:t>
      </w:r>
      <w:r w:rsidRPr="00912595">
        <w:rPr>
          <w:lang w:val="en-GB" w:eastAsia="zh-CN"/>
        </w:rPr>
        <w:t>NS_16</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sidR="000B466B">
        <w:rPr>
          <w:rFonts w:hint="eastAsia"/>
          <w:lang w:val="en-GB" w:eastAsia="zh-CN"/>
        </w:rPr>
        <w:t>不应超过</w:t>
      </w:r>
      <w:r w:rsidRPr="00912595">
        <w:rPr>
          <w:rFonts w:hint="eastAsia"/>
          <w:lang w:val="en-GB" w:eastAsia="zh-CN"/>
        </w:rPr>
        <w:t>在表</w:t>
      </w:r>
      <w:r w:rsidRPr="00912595">
        <w:rPr>
          <w:lang w:val="en-US" w:eastAsia="zh-CN"/>
        </w:rPr>
        <w:t>4.5.9-1</w:t>
      </w:r>
      <w:r w:rsidRPr="00912595">
        <w:rPr>
          <w:rFonts w:hint="eastAsia"/>
          <w:lang w:val="en-GB" w:eastAsia="zh-CN"/>
        </w:rPr>
        <w:t>中规定的电平。此要求还适用于距离信道带宽边缘小于表</w:t>
      </w:r>
      <w:r w:rsidRPr="00912595">
        <w:rPr>
          <w:lang w:val="en-US" w:eastAsia="zh-CN"/>
        </w:rPr>
        <w:t>4</w:t>
      </w:r>
      <w:r w:rsidR="00D37CEB">
        <w:rPr>
          <w:lang w:val="en-US" w:eastAsia="zh-CN"/>
        </w:rPr>
        <w:t>.1</w:t>
      </w:r>
      <w:r w:rsidRPr="00912595">
        <w:rPr>
          <w:lang w:val="en-US" w:eastAsia="zh-CN"/>
        </w:rPr>
        <w:t>-1</w:t>
      </w:r>
      <w:r w:rsidRPr="00912595">
        <w:rPr>
          <w:rFonts w:hint="eastAsia"/>
          <w:lang w:val="en-GB" w:eastAsia="zh-CN"/>
        </w:rPr>
        <w:t>中</w:t>
      </w:r>
      <w:r w:rsidRPr="00912595">
        <w:rPr>
          <w:lang w:val="en-GB"/>
        </w:rPr>
        <w:t>Δ</w:t>
      </w:r>
      <w:r w:rsidRPr="00912595">
        <w:rPr>
          <w:i/>
          <w:iCs/>
          <w:lang w:val="en-GB" w:eastAsia="zh-CN"/>
        </w:rPr>
        <w:t>f</w:t>
      </w:r>
      <w:r w:rsidR="00306D27">
        <w:rPr>
          <w:vertAlign w:val="subscript"/>
          <w:lang w:val="en-GB" w:eastAsia="zh-CN"/>
        </w:rPr>
        <w:t>OoB</w:t>
      </w:r>
      <w:r w:rsidRPr="00912595">
        <w:rPr>
          <w:lang w:val="en-GB" w:eastAsia="zh-CN"/>
        </w:rPr>
        <w:t xml:space="preserve"> (MHz)</w:t>
      </w:r>
      <w:r w:rsidRPr="00912595">
        <w:rPr>
          <w:rFonts w:hint="eastAsia"/>
          <w:lang w:val="en-GB" w:eastAsia="zh-CN"/>
        </w:rPr>
        <w:t>的频率范围。</w:t>
      </w:r>
    </w:p>
    <w:p w:rsidR="00801303" w:rsidRPr="00912595" w:rsidRDefault="00F21961" w:rsidP="00801303">
      <w:pPr>
        <w:pStyle w:val="TableNo"/>
        <w:rPr>
          <w:lang w:val="en-US"/>
        </w:rPr>
      </w:pPr>
      <w:bookmarkStart w:id="690" w:name="lt_pId4346"/>
      <w:bookmarkEnd w:id="689"/>
      <w:r w:rsidRPr="00912595">
        <w:rPr>
          <w:rFonts w:hint="eastAsia"/>
          <w:lang w:val="en-US" w:eastAsia="zh-CN"/>
        </w:rPr>
        <w:t>表</w:t>
      </w:r>
      <w:r w:rsidR="00801303" w:rsidRPr="00912595">
        <w:rPr>
          <w:lang w:val="en-US"/>
        </w:rPr>
        <w:t>4.5.9-1</w:t>
      </w:r>
      <w:bookmarkEnd w:id="690"/>
    </w:p>
    <w:p w:rsidR="00801303" w:rsidRPr="00912595" w:rsidRDefault="00F21961" w:rsidP="00801303">
      <w:pPr>
        <w:pStyle w:val="Tabletitle"/>
        <w:rPr>
          <w:lang w:val="en-US"/>
        </w:rPr>
      </w:pPr>
      <w:r w:rsidRPr="00912595">
        <w:rPr>
          <w:rFonts w:hint="eastAsia"/>
          <w:lang w:val="en-GB" w:eastAsia="zh-CN"/>
        </w:rPr>
        <w:t>附加要求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3852"/>
        <w:gridCol w:w="2428"/>
        <w:gridCol w:w="1080"/>
      </w:tblGrid>
      <w:tr w:rsidR="00801303" w:rsidRPr="00912595" w:rsidTr="00801303">
        <w:trPr>
          <w:trHeight w:val="365"/>
          <w:jc w:val="center"/>
        </w:trPr>
        <w:tc>
          <w:tcPr>
            <w:tcW w:w="1755" w:type="dxa"/>
            <w:vMerge w:val="restart"/>
            <w:vAlign w:val="center"/>
          </w:tcPr>
          <w:p w:rsidR="00801303" w:rsidRPr="00912595" w:rsidRDefault="00F21961" w:rsidP="00801303">
            <w:pPr>
              <w:pStyle w:val="Tablehead"/>
            </w:pPr>
            <w:r w:rsidRPr="00912595">
              <w:rPr>
                <w:rFonts w:hint="eastAsia"/>
                <w:lang w:val="en-GB" w:eastAsia="zh-CN"/>
              </w:rPr>
              <w:t>频段</w:t>
            </w:r>
            <w:r w:rsidRPr="00912595">
              <w:rPr>
                <w:lang w:val="en-GB" w:eastAsia="zh-CN"/>
              </w:rPr>
              <w:br/>
              <w:t>(MHz)</w:t>
            </w:r>
          </w:p>
        </w:tc>
        <w:tc>
          <w:tcPr>
            <w:tcW w:w="2967" w:type="dxa"/>
            <w:vAlign w:val="center"/>
          </w:tcPr>
          <w:p w:rsidR="00801303" w:rsidRPr="00912595" w:rsidRDefault="00F21961" w:rsidP="00801303">
            <w:pPr>
              <w:pStyle w:val="Tablehead"/>
              <w:rPr>
                <w:lang w:val="en-US" w:eastAsia="zh-CN"/>
              </w:rPr>
            </w:pPr>
            <w:r w:rsidRPr="00912595">
              <w:rPr>
                <w:rFonts w:hint="eastAsia"/>
                <w:lang w:val="en-GB" w:eastAsia="zh-CN"/>
              </w:rPr>
              <w:t>信道带宽</w:t>
            </w:r>
            <w:r w:rsidRPr="00912595">
              <w:rPr>
                <w:lang w:val="en-GB" w:eastAsia="zh-CN"/>
              </w:rPr>
              <w:t>/</w:t>
            </w:r>
            <w:r w:rsidRPr="00912595">
              <w:rPr>
                <w:rFonts w:hint="eastAsia"/>
                <w:lang w:val="en-GB" w:eastAsia="zh-CN"/>
              </w:rPr>
              <w:t>频谱发射限值</w:t>
            </w:r>
            <w:r w:rsidRPr="00912595">
              <w:rPr>
                <w:lang w:val="en-GB" w:eastAsia="zh-CN"/>
              </w:rPr>
              <w:t>(dBm)</w:t>
            </w:r>
          </w:p>
        </w:tc>
        <w:tc>
          <w:tcPr>
            <w:tcW w:w="1870" w:type="dxa"/>
            <w:vMerge w:val="restart"/>
            <w:vAlign w:val="center"/>
          </w:tcPr>
          <w:p w:rsidR="00801303" w:rsidRPr="00912595" w:rsidRDefault="00F21961" w:rsidP="00801303">
            <w:pPr>
              <w:pStyle w:val="Tablehead"/>
            </w:pPr>
            <w:r w:rsidRPr="00912595">
              <w:rPr>
                <w:rFonts w:hint="eastAsia"/>
                <w:lang w:val="en-GB" w:eastAsia="zh-CN"/>
              </w:rPr>
              <w:t>测量带宽</w:t>
            </w:r>
          </w:p>
        </w:tc>
        <w:tc>
          <w:tcPr>
            <w:tcW w:w="832" w:type="dxa"/>
            <w:vMerge w:val="restart"/>
            <w:vAlign w:val="center"/>
          </w:tcPr>
          <w:p w:rsidR="00801303" w:rsidRPr="00912595" w:rsidRDefault="00F21961" w:rsidP="00801303">
            <w:pPr>
              <w:pStyle w:val="Tablehead"/>
            </w:pPr>
            <w:r w:rsidRPr="00912595">
              <w:rPr>
                <w:rFonts w:hint="eastAsia"/>
                <w:lang w:eastAsia="zh-CN"/>
              </w:rPr>
              <w:t>备注</w:t>
            </w:r>
          </w:p>
        </w:tc>
      </w:tr>
      <w:tr w:rsidR="00801303" w:rsidRPr="00912595" w:rsidTr="00801303">
        <w:trPr>
          <w:trHeight w:val="371"/>
          <w:jc w:val="center"/>
        </w:trPr>
        <w:tc>
          <w:tcPr>
            <w:tcW w:w="1755" w:type="dxa"/>
            <w:vMerge/>
          </w:tcPr>
          <w:p w:rsidR="00801303" w:rsidRPr="00912595" w:rsidRDefault="00801303" w:rsidP="00801303">
            <w:pPr>
              <w:pStyle w:val="Tablehead"/>
            </w:pPr>
          </w:p>
        </w:tc>
        <w:tc>
          <w:tcPr>
            <w:tcW w:w="2967" w:type="dxa"/>
            <w:vAlign w:val="center"/>
          </w:tcPr>
          <w:p w:rsidR="00801303" w:rsidRPr="00912595" w:rsidRDefault="00801303" w:rsidP="00801303">
            <w:pPr>
              <w:pStyle w:val="Tablehead"/>
            </w:pPr>
            <w:bookmarkStart w:id="691" w:name="lt_pId4353"/>
            <w:r w:rsidRPr="00912595">
              <w:t>1.4, 3, 5, 10 MHz</w:t>
            </w:r>
            <w:bookmarkEnd w:id="691"/>
          </w:p>
        </w:tc>
        <w:tc>
          <w:tcPr>
            <w:tcW w:w="1870" w:type="dxa"/>
            <w:vMerge/>
          </w:tcPr>
          <w:p w:rsidR="00801303" w:rsidRPr="00912595" w:rsidRDefault="00801303" w:rsidP="00801303">
            <w:pPr>
              <w:spacing w:before="40" w:after="40"/>
              <w:rPr>
                <w:rFonts w:asciiTheme="majorBidi" w:hAnsiTheme="majorBidi" w:cstheme="majorBidi"/>
                <w:b/>
              </w:rPr>
            </w:pPr>
          </w:p>
        </w:tc>
        <w:tc>
          <w:tcPr>
            <w:tcW w:w="832" w:type="dxa"/>
            <w:vMerge/>
          </w:tcPr>
          <w:p w:rsidR="00801303" w:rsidRPr="00912595" w:rsidRDefault="00801303" w:rsidP="00801303">
            <w:pPr>
              <w:pStyle w:val="Tablehead"/>
            </w:pPr>
          </w:p>
        </w:tc>
      </w:tr>
      <w:tr w:rsidR="00801303" w:rsidRPr="00912595" w:rsidTr="00801303">
        <w:trPr>
          <w:jc w:val="center"/>
        </w:trPr>
        <w:tc>
          <w:tcPr>
            <w:tcW w:w="1755" w:type="dxa"/>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 xml:space="preserve">790 ≤ </w:t>
            </w:r>
            <w:r w:rsidRPr="00912595">
              <w:rPr>
                <w:rFonts w:asciiTheme="majorBidi" w:hAnsiTheme="majorBidi" w:cstheme="majorBidi"/>
                <w:i/>
                <w:iCs/>
              </w:rPr>
              <w:t xml:space="preserve">f </w:t>
            </w:r>
            <w:r w:rsidRPr="00912595">
              <w:rPr>
                <w:rFonts w:asciiTheme="majorBidi" w:hAnsiTheme="majorBidi" w:cstheme="majorBidi"/>
              </w:rPr>
              <w:t>≤ 803</w:t>
            </w:r>
          </w:p>
        </w:tc>
        <w:tc>
          <w:tcPr>
            <w:tcW w:w="2967" w:type="dxa"/>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−32</w:t>
            </w:r>
          </w:p>
        </w:tc>
        <w:tc>
          <w:tcPr>
            <w:tcW w:w="1870" w:type="dxa"/>
          </w:tcPr>
          <w:p w:rsidR="00801303" w:rsidRPr="00912595" w:rsidRDefault="00801303" w:rsidP="00801303">
            <w:pPr>
              <w:pStyle w:val="Tabletext"/>
              <w:jc w:val="center"/>
              <w:rPr>
                <w:rFonts w:asciiTheme="majorBidi" w:hAnsiTheme="majorBidi" w:cstheme="majorBidi"/>
              </w:rPr>
            </w:pPr>
            <w:bookmarkStart w:id="692" w:name="lt_pId4356"/>
            <w:r w:rsidRPr="00912595">
              <w:rPr>
                <w:rFonts w:asciiTheme="majorBidi" w:hAnsiTheme="majorBidi" w:cstheme="majorBidi"/>
              </w:rPr>
              <w:t>1 MHz</w:t>
            </w:r>
            <w:bookmarkEnd w:id="692"/>
          </w:p>
        </w:tc>
        <w:tc>
          <w:tcPr>
            <w:tcW w:w="832" w:type="dxa"/>
          </w:tcPr>
          <w:p w:rsidR="00801303" w:rsidRPr="00912595" w:rsidRDefault="00801303" w:rsidP="00801303">
            <w:pPr>
              <w:pStyle w:val="Tabletext"/>
              <w:jc w:val="center"/>
              <w:rPr>
                <w:rFonts w:asciiTheme="majorBidi" w:hAnsiTheme="majorBidi" w:cstheme="majorBidi"/>
              </w:rPr>
            </w:pPr>
          </w:p>
        </w:tc>
      </w:tr>
    </w:tbl>
    <w:p w:rsidR="00801303" w:rsidRPr="00912595" w:rsidRDefault="00801303" w:rsidP="00801303">
      <w:pPr>
        <w:pStyle w:val="Tablefin"/>
      </w:pPr>
    </w:p>
    <w:p w:rsidR="00801303" w:rsidRPr="00912595" w:rsidRDefault="00801303" w:rsidP="00DD4CE7">
      <w:pPr>
        <w:pStyle w:val="Heading3"/>
        <w:keepNext w:val="0"/>
        <w:keepLines w:val="0"/>
        <w:rPr>
          <w:lang w:val="en-US" w:eastAsia="zh-CN"/>
        </w:rPr>
      </w:pPr>
      <w:r w:rsidRPr="00912595">
        <w:rPr>
          <w:lang w:val="en-US" w:eastAsia="zh-CN"/>
        </w:rPr>
        <w:t>4.5.10</w:t>
      </w:r>
      <w:r w:rsidRPr="00912595">
        <w:rPr>
          <w:lang w:val="en-US" w:eastAsia="zh-CN"/>
        </w:rPr>
        <w:tab/>
      </w:r>
      <w:bookmarkStart w:id="693" w:name="lt_pId4358"/>
      <w:r w:rsidR="00F21961" w:rsidRPr="00912595">
        <w:rPr>
          <w:rFonts w:hint="eastAsia"/>
          <w:lang w:val="en-GB" w:eastAsia="zh-CN"/>
        </w:rPr>
        <w:t>要求（网络信令值“</w:t>
      </w:r>
      <w:r w:rsidR="00F21961" w:rsidRPr="00912595">
        <w:rPr>
          <w:lang w:val="en-GB" w:eastAsia="zh-CN"/>
        </w:rPr>
        <w:t>NS_17</w:t>
      </w:r>
      <w:r w:rsidR="00F21961" w:rsidRPr="00912595">
        <w:rPr>
          <w:rFonts w:hint="eastAsia"/>
          <w:lang w:val="en-GB" w:eastAsia="zh-CN"/>
        </w:rPr>
        <w:t>”）</w:t>
      </w:r>
      <w:bookmarkEnd w:id="693"/>
    </w:p>
    <w:p w:rsidR="00F21961" w:rsidRPr="00912595" w:rsidRDefault="00F21961" w:rsidP="00DD4CE7">
      <w:pPr>
        <w:ind w:firstLineChars="200" w:firstLine="480"/>
        <w:rPr>
          <w:lang w:val="en-GB" w:eastAsia="zh-CN"/>
        </w:rPr>
      </w:pPr>
      <w:bookmarkStart w:id="694" w:name="lt_pId4359"/>
      <w:r w:rsidRPr="00912595">
        <w:rPr>
          <w:rFonts w:hint="eastAsia"/>
          <w:lang w:val="en-GB" w:eastAsia="zh-CN"/>
        </w:rPr>
        <w:t>当小区中标示“</w:t>
      </w:r>
      <w:r w:rsidRPr="00912595">
        <w:rPr>
          <w:lang w:val="en-GB" w:eastAsia="zh-CN"/>
        </w:rPr>
        <w:t>NS_17</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sidR="000B466B">
        <w:rPr>
          <w:rFonts w:hint="eastAsia"/>
          <w:lang w:val="en-GB" w:eastAsia="zh-CN"/>
        </w:rPr>
        <w:t>不应超过</w:t>
      </w:r>
      <w:r w:rsidRPr="00912595">
        <w:rPr>
          <w:rFonts w:hint="eastAsia"/>
          <w:lang w:val="en-GB" w:eastAsia="zh-CN"/>
        </w:rPr>
        <w:t>在表</w:t>
      </w:r>
      <w:r w:rsidRPr="00912595">
        <w:rPr>
          <w:lang w:val="en-US" w:eastAsia="zh-CN"/>
        </w:rPr>
        <w:t>4.5.10-1</w:t>
      </w:r>
      <w:r w:rsidRPr="00912595">
        <w:rPr>
          <w:rFonts w:hint="eastAsia"/>
          <w:lang w:val="en-GB" w:eastAsia="zh-CN"/>
        </w:rPr>
        <w:t>中规定的电平。此要求还适用于距离信道带宽边缘小于表</w:t>
      </w:r>
      <w:r w:rsidRPr="00912595">
        <w:rPr>
          <w:lang w:val="en-US" w:eastAsia="zh-CN"/>
        </w:rPr>
        <w:t>4</w:t>
      </w:r>
      <w:r w:rsidR="003137D2">
        <w:rPr>
          <w:lang w:val="en-US" w:eastAsia="zh-CN"/>
        </w:rPr>
        <w:t>.1</w:t>
      </w:r>
      <w:r w:rsidRPr="00912595">
        <w:rPr>
          <w:lang w:val="en-US" w:eastAsia="zh-CN"/>
        </w:rPr>
        <w:t>-1</w:t>
      </w:r>
      <w:r w:rsidRPr="00912595">
        <w:rPr>
          <w:rFonts w:hint="eastAsia"/>
          <w:lang w:val="en-GB" w:eastAsia="zh-CN"/>
        </w:rPr>
        <w:t>中</w:t>
      </w:r>
      <w:r w:rsidRPr="00912595">
        <w:rPr>
          <w:lang w:val="en-GB"/>
        </w:rPr>
        <w:t>Δ</w:t>
      </w:r>
      <w:r w:rsidRPr="00912595">
        <w:rPr>
          <w:i/>
          <w:iCs/>
          <w:lang w:val="en-GB" w:eastAsia="zh-CN"/>
        </w:rPr>
        <w:t>f</w:t>
      </w:r>
      <w:r w:rsidR="00306D27">
        <w:rPr>
          <w:vertAlign w:val="subscript"/>
          <w:lang w:val="en-GB" w:eastAsia="zh-CN"/>
        </w:rPr>
        <w:t>OoB</w:t>
      </w:r>
      <w:r w:rsidRPr="00912595">
        <w:rPr>
          <w:lang w:val="en-GB" w:eastAsia="zh-CN"/>
        </w:rPr>
        <w:t xml:space="preserve"> (MHz)</w:t>
      </w:r>
      <w:r w:rsidRPr="00912595">
        <w:rPr>
          <w:rFonts w:hint="eastAsia"/>
          <w:lang w:val="en-GB" w:eastAsia="zh-CN"/>
        </w:rPr>
        <w:t>的频率范围。</w:t>
      </w:r>
    </w:p>
    <w:p w:rsidR="00801303" w:rsidRPr="00912595" w:rsidRDefault="00651DCC" w:rsidP="00801303">
      <w:pPr>
        <w:pStyle w:val="TableNo"/>
        <w:rPr>
          <w:lang w:val="en-US"/>
        </w:rPr>
      </w:pPr>
      <w:bookmarkStart w:id="695" w:name="lt_pId4361"/>
      <w:bookmarkEnd w:id="694"/>
      <w:r>
        <w:rPr>
          <w:lang w:val="en-US"/>
        </w:rPr>
        <w:lastRenderedPageBreak/>
        <w:t>表</w:t>
      </w:r>
      <w:r w:rsidR="00801303" w:rsidRPr="00912595">
        <w:rPr>
          <w:lang w:val="en-US"/>
        </w:rPr>
        <w:t>4.5.10-1</w:t>
      </w:r>
      <w:bookmarkEnd w:id="695"/>
    </w:p>
    <w:p w:rsidR="00801303" w:rsidRPr="00912595" w:rsidRDefault="00F21961" w:rsidP="00F21961">
      <w:pPr>
        <w:pStyle w:val="Tabletitle"/>
        <w:rPr>
          <w:lang w:val="en-US"/>
        </w:rPr>
      </w:pPr>
      <w:r w:rsidRPr="00912595">
        <w:rPr>
          <w:rFonts w:hint="eastAsia"/>
          <w:lang w:val="en-GB" w:eastAsia="zh-CN"/>
        </w:rPr>
        <w:t>附加要求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3852"/>
        <w:gridCol w:w="2428"/>
        <w:gridCol w:w="1080"/>
      </w:tblGrid>
      <w:tr w:rsidR="00801303" w:rsidRPr="00912595" w:rsidTr="007F348D">
        <w:trPr>
          <w:trHeight w:val="365"/>
          <w:jc w:val="center"/>
        </w:trPr>
        <w:tc>
          <w:tcPr>
            <w:tcW w:w="2279" w:type="dxa"/>
            <w:vMerge w:val="restart"/>
            <w:vAlign w:val="center"/>
          </w:tcPr>
          <w:p w:rsidR="00801303" w:rsidRPr="00912595" w:rsidRDefault="00F21961" w:rsidP="00801303">
            <w:pPr>
              <w:pStyle w:val="Tablehead"/>
            </w:pPr>
            <w:r w:rsidRPr="00912595">
              <w:rPr>
                <w:rFonts w:hint="eastAsia"/>
                <w:lang w:val="en-GB" w:eastAsia="zh-CN"/>
              </w:rPr>
              <w:t>频段</w:t>
            </w:r>
            <w:r w:rsidRPr="00912595">
              <w:rPr>
                <w:lang w:val="en-GB" w:eastAsia="zh-CN"/>
              </w:rPr>
              <w:br/>
              <w:t>(MHz)</w:t>
            </w:r>
          </w:p>
        </w:tc>
        <w:tc>
          <w:tcPr>
            <w:tcW w:w="3852" w:type="dxa"/>
            <w:vAlign w:val="center"/>
          </w:tcPr>
          <w:p w:rsidR="00801303" w:rsidRPr="00912595" w:rsidRDefault="00F21961" w:rsidP="00801303">
            <w:pPr>
              <w:pStyle w:val="Tablehead"/>
              <w:rPr>
                <w:lang w:val="en-US" w:eastAsia="zh-CN"/>
              </w:rPr>
            </w:pPr>
            <w:r w:rsidRPr="00912595">
              <w:rPr>
                <w:rFonts w:hint="eastAsia"/>
                <w:lang w:val="en-GB" w:eastAsia="zh-CN"/>
              </w:rPr>
              <w:t>信道带宽</w:t>
            </w:r>
            <w:r w:rsidRPr="00912595">
              <w:rPr>
                <w:lang w:val="en-GB" w:eastAsia="zh-CN"/>
              </w:rPr>
              <w:t>/</w:t>
            </w:r>
            <w:r w:rsidRPr="00912595">
              <w:rPr>
                <w:rFonts w:hint="eastAsia"/>
                <w:lang w:val="en-GB" w:eastAsia="zh-CN"/>
              </w:rPr>
              <w:t>频谱发射限值</w:t>
            </w:r>
            <w:r w:rsidRPr="00912595">
              <w:rPr>
                <w:lang w:val="en-GB" w:eastAsia="zh-CN"/>
              </w:rPr>
              <w:t>(dBm)</w:t>
            </w:r>
          </w:p>
        </w:tc>
        <w:tc>
          <w:tcPr>
            <w:tcW w:w="2428" w:type="dxa"/>
            <w:vMerge w:val="restart"/>
            <w:vAlign w:val="center"/>
          </w:tcPr>
          <w:p w:rsidR="00801303" w:rsidRPr="00912595" w:rsidRDefault="00F21961" w:rsidP="00801303">
            <w:pPr>
              <w:pStyle w:val="Tablehead"/>
            </w:pPr>
            <w:r w:rsidRPr="00912595">
              <w:rPr>
                <w:rFonts w:hint="eastAsia"/>
                <w:lang w:val="en-GB" w:eastAsia="zh-CN"/>
              </w:rPr>
              <w:t>测量带宽</w:t>
            </w:r>
          </w:p>
        </w:tc>
        <w:tc>
          <w:tcPr>
            <w:tcW w:w="1080" w:type="dxa"/>
            <w:vMerge w:val="restart"/>
            <w:vAlign w:val="center"/>
          </w:tcPr>
          <w:p w:rsidR="00801303" w:rsidRPr="00912595" w:rsidRDefault="00F21961" w:rsidP="00801303">
            <w:pPr>
              <w:pStyle w:val="Tablehead"/>
            </w:pPr>
            <w:r w:rsidRPr="00912595">
              <w:rPr>
                <w:rFonts w:hint="eastAsia"/>
                <w:lang w:eastAsia="zh-CN"/>
              </w:rPr>
              <w:t>备注</w:t>
            </w:r>
          </w:p>
        </w:tc>
      </w:tr>
      <w:tr w:rsidR="00801303" w:rsidRPr="00912595" w:rsidTr="007F348D">
        <w:trPr>
          <w:trHeight w:val="371"/>
          <w:jc w:val="center"/>
        </w:trPr>
        <w:tc>
          <w:tcPr>
            <w:tcW w:w="2279" w:type="dxa"/>
            <w:vMerge/>
          </w:tcPr>
          <w:p w:rsidR="00801303" w:rsidRPr="00912595" w:rsidRDefault="00801303" w:rsidP="00801303">
            <w:pPr>
              <w:pStyle w:val="Tablehead"/>
            </w:pPr>
          </w:p>
        </w:tc>
        <w:tc>
          <w:tcPr>
            <w:tcW w:w="3852" w:type="dxa"/>
            <w:vAlign w:val="center"/>
          </w:tcPr>
          <w:p w:rsidR="00801303" w:rsidRPr="00912595" w:rsidRDefault="00801303" w:rsidP="00801303">
            <w:pPr>
              <w:pStyle w:val="Tablehead"/>
              <w:rPr>
                <w:rFonts w:asciiTheme="majorBidi" w:hAnsiTheme="majorBidi" w:cstheme="majorBidi"/>
                <w:sz w:val="20"/>
                <w:szCs w:val="22"/>
              </w:rPr>
            </w:pPr>
            <w:bookmarkStart w:id="696" w:name="lt_pId4368"/>
            <w:r w:rsidRPr="00912595">
              <w:t>5, 10 MHz</w:t>
            </w:r>
            <w:bookmarkEnd w:id="696"/>
          </w:p>
        </w:tc>
        <w:tc>
          <w:tcPr>
            <w:tcW w:w="2428" w:type="dxa"/>
            <w:vMerge/>
          </w:tcPr>
          <w:p w:rsidR="00801303" w:rsidRPr="00912595" w:rsidRDefault="00801303" w:rsidP="00801303">
            <w:pPr>
              <w:spacing w:before="40" w:after="40"/>
              <w:rPr>
                <w:rFonts w:asciiTheme="majorBidi" w:hAnsiTheme="majorBidi" w:cstheme="majorBidi"/>
                <w:b/>
              </w:rPr>
            </w:pPr>
          </w:p>
        </w:tc>
        <w:tc>
          <w:tcPr>
            <w:tcW w:w="1080" w:type="dxa"/>
            <w:vMerge/>
          </w:tcPr>
          <w:p w:rsidR="00801303" w:rsidRPr="00912595" w:rsidRDefault="00801303" w:rsidP="00801303">
            <w:pPr>
              <w:pStyle w:val="Tablehead"/>
            </w:pPr>
          </w:p>
        </w:tc>
      </w:tr>
      <w:tr w:rsidR="00801303" w:rsidRPr="00912595" w:rsidTr="007F348D">
        <w:trPr>
          <w:jc w:val="center"/>
        </w:trPr>
        <w:tc>
          <w:tcPr>
            <w:tcW w:w="2279" w:type="dxa"/>
            <w:tcBorders>
              <w:bottom w:val="single" w:sz="4" w:space="0" w:color="auto"/>
            </w:tcBorders>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 xml:space="preserve">470 ≤ </w:t>
            </w:r>
            <w:r w:rsidRPr="00912595">
              <w:rPr>
                <w:rFonts w:asciiTheme="majorBidi" w:hAnsiTheme="majorBidi" w:cstheme="majorBidi"/>
                <w:i/>
                <w:iCs/>
              </w:rPr>
              <w:t>f</w:t>
            </w:r>
            <w:r w:rsidRPr="00912595">
              <w:rPr>
                <w:rFonts w:asciiTheme="majorBidi" w:hAnsiTheme="majorBidi" w:cstheme="majorBidi"/>
              </w:rPr>
              <w:t xml:space="preserve"> ≤ 710</w:t>
            </w:r>
          </w:p>
        </w:tc>
        <w:tc>
          <w:tcPr>
            <w:tcW w:w="3852" w:type="dxa"/>
            <w:tcBorders>
              <w:bottom w:val="single" w:sz="4" w:space="0" w:color="auto"/>
            </w:tcBorders>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−26.2</w:t>
            </w:r>
          </w:p>
        </w:tc>
        <w:tc>
          <w:tcPr>
            <w:tcW w:w="2428" w:type="dxa"/>
            <w:tcBorders>
              <w:bottom w:val="single" w:sz="4" w:space="0" w:color="auto"/>
            </w:tcBorders>
          </w:tcPr>
          <w:p w:rsidR="00801303" w:rsidRPr="00912595" w:rsidRDefault="00801303" w:rsidP="00801303">
            <w:pPr>
              <w:pStyle w:val="Tabletext"/>
              <w:jc w:val="center"/>
              <w:rPr>
                <w:rFonts w:asciiTheme="majorBidi" w:hAnsiTheme="majorBidi" w:cstheme="majorBidi"/>
              </w:rPr>
            </w:pPr>
            <w:bookmarkStart w:id="697" w:name="lt_pId4371"/>
            <w:r w:rsidRPr="00912595">
              <w:rPr>
                <w:rFonts w:asciiTheme="majorBidi" w:hAnsiTheme="majorBidi" w:cstheme="majorBidi"/>
              </w:rPr>
              <w:t>6 MHz</w:t>
            </w:r>
            <w:bookmarkEnd w:id="697"/>
          </w:p>
        </w:tc>
        <w:tc>
          <w:tcPr>
            <w:tcW w:w="1080" w:type="dxa"/>
            <w:tcBorders>
              <w:bottom w:val="single" w:sz="4" w:space="0" w:color="auto"/>
            </w:tcBorders>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1</w:t>
            </w:r>
          </w:p>
        </w:tc>
      </w:tr>
      <w:tr w:rsidR="00801303" w:rsidRPr="00912595" w:rsidTr="007F348D">
        <w:trPr>
          <w:jc w:val="center"/>
        </w:trPr>
        <w:tc>
          <w:tcPr>
            <w:tcW w:w="9639" w:type="dxa"/>
            <w:gridSpan w:val="4"/>
            <w:tcBorders>
              <w:left w:val="nil"/>
              <w:bottom w:val="nil"/>
              <w:right w:val="nil"/>
            </w:tcBorders>
          </w:tcPr>
          <w:p w:rsidR="00801303" w:rsidRPr="003436FC" w:rsidRDefault="00E8143E" w:rsidP="003436FC">
            <w:pPr>
              <w:pStyle w:val="Tablelegend"/>
              <w:ind w:left="0" w:firstLine="0"/>
              <w:jc w:val="left"/>
              <w:rPr>
                <w:rFonts w:asciiTheme="majorBidi" w:hAnsiTheme="majorBidi" w:cstheme="majorBidi"/>
                <w:sz w:val="20"/>
                <w:szCs w:val="22"/>
                <w:lang w:eastAsia="zh-CN"/>
              </w:rPr>
            </w:pPr>
            <w:bookmarkStart w:id="698" w:name="lt_pId4373"/>
            <w:r>
              <w:rPr>
                <w:lang w:val="en-US" w:eastAsia="zh-CN"/>
              </w:rPr>
              <w:t>注</w:t>
            </w:r>
            <w:r w:rsidR="00801303" w:rsidRPr="003436FC">
              <w:rPr>
                <w:lang w:eastAsia="zh-CN"/>
              </w:rPr>
              <w:t>1 –</w:t>
            </w:r>
            <w:bookmarkEnd w:id="698"/>
            <w:r w:rsidR="00F12CA5">
              <w:rPr>
                <w:lang w:eastAsia="zh-CN"/>
              </w:rPr>
              <w:t xml:space="preserve"> </w:t>
            </w:r>
            <w:r w:rsidR="003436FC" w:rsidRPr="003436FC">
              <w:rPr>
                <w:rFonts w:hint="eastAsia"/>
                <w:lang w:eastAsia="zh-CN"/>
              </w:rPr>
              <w:t>当指配</w:t>
            </w:r>
            <w:r w:rsidR="003436FC" w:rsidRPr="003436FC">
              <w:rPr>
                <w:rFonts w:hint="eastAsia"/>
                <w:lang w:eastAsia="zh-CN"/>
              </w:rPr>
              <w:t>E-UTRA</w:t>
            </w:r>
            <w:r w:rsidR="003436FC" w:rsidRPr="003436FC">
              <w:rPr>
                <w:rFonts w:hint="eastAsia"/>
                <w:lang w:eastAsia="zh-CN"/>
              </w:rPr>
              <w:t>载波限定在</w:t>
            </w:r>
            <w:r w:rsidR="003436FC" w:rsidRPr="003436FC">
              <w:rPr>
                <w:rFonts w:hint="eastAsia"/>
                <w:lang w:eastAsia="zh-CN"/>
              </w:rPr>
              <w:t xml:space="preserve">718 </w:t>
            </w:r>
            <w:r w:rsidR="003436FC" w:rsidRPr="003436FC">
              <w:rPr>
                <w:lang w:eastAsia="zh-CN"/>
              </w:rPr>
              <w:t>MHz</w:t>
            </w:r>
            <w:r w:rsidR="003436FC" w:rsidRPr="003436FC">
              <w:rPr>
                <w:rFonts w:hint="eastAsia"/>
                <w:lang w:eastAsia="zh-CN"/>
              </w:rPr>
              <w:t>和</w:t>
            </w:r>
            <w:r w:rsidR="003436FC" w:rsidRPr="003436FC">
              <w:rPr>
                <w:lang w:eastAsia="zh-CN"/>
              </w:rPr>
              <w:t>748 MHz</w:t>
            </w:r>
            <w:r w:rsidR="003436FC">
              <w:rPr>
                <w:rFonts w:hint="eastAsia"/>
                <w:lang w:eastAsia="zh-CN"/>
              </w:rPr>
              <w:t>内时以及当所用信道带宽为</w:t>
            </w:r>
            <w:r w:rsidR="003436FC">
              <w:rPr>
                <w:rFonts w:hint="eastAsia"/>
                <w:lang w:eastAsia="zh-CN"/>
              </w:rPr>
              <w:t>5 MHz</w:t>
            </w:r>
            <w:r w:rsidR="003436FC">
              <w:rPr>
                <w:rFonts w:hint="eastAsia"/>
                <w:lang w:eastAsia="zh-CN"/>
              </w:rPr>
              <w:t>或</w:t>
            </w:r>
            <w:r w:rsidR="003436FC">
              <w:rPr>
                <w:rFonts w:hint="eastAsia"/>
                <w:lang w:eastAsia="zh-CN"/>
              </w:rPr>
              <w:t>10 MHz</w:t>
            </w:r>
            <w:r w:rsidR="003436FC">
              <w:rPr>
                <w:rFonts w:hint="eastAsia"/>
                <w:lang w:eastAsia="zh-CN"/>
              </w:rPr>
              <w:t>时适用。</w:t>
            </w:r>
          </w:p>
        </w:tc>
      </w:tr>
    </w:tbl>
    <w:p w:rsidR="00F12CA5" w:rsidRDefault="00F12CA5" w:rsidP="00F12CA5">
      <w:pPr>
        <w:rPr>
          <w:lang w:eastAsia="zh-CN"/>
        </w:rPr>
      </w:pPr>
    </w:p>
    <w:p w:rsidR="00801303" w:rsidRPr="00912595" w:rsidRDefault="00801303" w:rsidP="00F21961">
      <w:pPr>
        <w:pStyle w:val="Heading3"/>
        <w:rPr>
          <w:lang w:val="en-US" w:eastAsia="zh-CN"/>
        </w:rPr>
      </w:pPr>
      <w:r w:rsidRPr="00912595">
        <w:rPr>
          <w:lang w:val="en-US" w:eastAsia="zh-CN"/>
        </w:rPr>
        <w:t>4.5.11</w:t>
      </w:r>
      <w:r w:rsidRPr="00912595">
        <w:rPr>
          <w:lang w:val="en-US" w:eastAsia="zh-CN"/>
        </w:rPr>
        <w:tab/>
      </w:r>
      <w:bookmarkStart w:id="699" w:name="lt_pId4375"/>
      <w:r w:rsidR="00F21961" w:rsidRPr="00912595">
        <w:rPr>
          <w:rFonts w:hint="eastAsia"/>
          <w:lang w:val="en-GB" w:eastAsia="zh-CN"/>
        </w:rPr>
        <w:t>要求（网络信令值“</w:t>
      </w:r>
      <w:r w:rsidR="00F21961" w:rsidRPr="00912595">
        <w:rPr>
          <w:lang w:val="en-GB" w:eastAsia="zh-CN"/>
        </w:rPr>
        <w:t>NS_18</w:t>
      </w:r>
      <w:r w:rsidR="00F21961" w:rsidRPr="00912595">
        <w:rPr>
          <w:rFonts w:hint="eastAsia"/>
          <w:lang w:val="en-GB" w:eastAsia="zh-CN"/>
        </w:rPr>
        <w:t>”）</w:t>
      </w:r>
      <w:bookmarkEnd w:id="699"/>
    </w:p>
    <w:p w:rsidR="00801303" w:rsidRPr="00912595" w:rsidRDefault="00F21961" w:rsidP="00F21961">
      <w:pPr>
        <w:ind w:firstLineChars="200" w:firstLine="480"/>
        <w:rPr>
          <w:lang w:val="en-US" w:eastAsia="zh-CN"/>
        </w:rPr>
      </w:pPr>
      <w:bookmarkStart w:id="700" w:name="lt_pId4376"/>
      <w:r w:rsidRPr="00912595">
        <w:rPr>
          <w:rFonts w:hint="eastAsia"/>
          <w:lang w:val="en-GB" w:eastAsia="zh-CN"/>
        </w:rPr>
        <w:t>当小区中标示“</w:t>
      </w:r>
      <w:r w:rsidRPr="00912595">
        <w:rPr>
          <w:lang w:val="en-GB" w:eastAsia="zh-CN"/>
        </w:rPr>
        <w:t>NS_18</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sidR="000B466B">
        <w:rPr>
          <w:rFonts w:hint="eastAsia"/>
          <w:lang w:val="en-GB" w:eastAsia="zh-CN"/>
        </w:rPr>
        <w:t>不应超过</w:t>
      </w:r>
      <w:r w:rsidRPr="00912595">
        <w:rPr>
          <w:rFonts w:hint="eastAsia"/>
          <w:lang w:val="en-GB" w:eastAsia="zh-CN"/>
        </w:rPr>
        <w:t>在表</w:t>
      </w:r>
      <w:r w:rsidRPr="00912595">
        <w:rPr>
          <w:lang w:val="en-US" w:eastAsia="zh-CN"/>
        </w:rPr>
        <w:t>4.5.11-1</w:t>
      </w:r>
      <w:r w:rsidRPr="00912595">
        <w:rPr>
          <w:rFonts w:hint="eastAsia"/>
          <w:lang w:val="en-GB" w:eastAsia="zh-CN"/>
        </w:rPr>
        <w:t>中规定的电平。此要求还适用于距离信道带宽边缘小于表</w:t>
      </w:r>
      <w:r w:rsidRPr="00912595">
        <w:rPr>
          <w:lang w:val="en-US" w:eastAsia="zh-CN"/>
        </w:rPr>
        <w:t>4</w:t>
      </w:r>
      <w:r w:rsidR="003137D2">
        <w:rPr>
          <w:lang w:val="en-US" w:eastAsia="zh-CN"/>
        </w:rPr>
        <w:t>.1</w:t>
      </w:r>
      <w:r w:rsidRPr="00912595">
        <w:rPr>
          <w:lang w:val="en-US" w:eastAsia="zh-CN"/>
        </w:rPr>
        <w:t>-1</w:t>
      </w:r>
      <w:r w:rsidRPr="00912595">
        <w:rPr>
          <w:rFonts w:hint="eastAsia"/>
          <w:lang w:val="en-GB" w:eastAsia="zh-CN"/>
        </w:rPr>
        <w:t>中</w:t>
      </w:r>
      <w:r w:rsidRPr="00912595">
        <w:rPr>
          <w:lang w:val="en-GB"/>
        </w:rPr>
        <w:t>Δ</w:t>
      </w:r>
      <w:r w:rsidRPr="00912595">
        <w:rPr>
          <w:i/>
          <w:iCs/>
          <w:lang w:val="en-GB" w:eastAsia="zh-CN"/>
        </w:rPr>
        <w:t>f</w:t>
      </w:r>
      <w:r w:rsidR="00306D27">
        <w:rPr>
          <w:vertAlign w:val="subscript"/>
          <w:lang w:val="en-GB" w:eastAsia="zh-CN"/>
        </w:rPr>
        <w:t>OoB</w:t>
      </w:r>
      <w:r w:rsidRPr="00912595">
        <w:rPr>
          <w:lang w:val="en-GB" w:eastAsia="zh-CN"/>
        </w:rPr>
        <w:t xml:space="preserve"> (MHz)</w:t>
      </w:r>
      <w:r w:rsidRPr="00912595">
        <w:rPr>
          <w:rFonts w:hint="eastAsia"/>
          <w:lang w:val="en-GB" w:eastAsia="zh-CN"/>
        </w:rPr>
        <w:t>的频率范围。</w:t>
      </w:r>
      <w:bookmarkEnd w:id="700"/>
    </w:p>
    <w:p w:rsidR="00801303" w:rsidRPr="00912595" w:rsidRDefault="005033FC" w:rsidP="00801303">
      <w:pPr>
        <w:pStyle w:val="TableNo"/>
        <w:rPr>
          <w:lang w:val="en-US"/>
        </w:rPr>
      </w:pPr>
      <w:bookmarkStart w:id="701" w:name="lt_pId4378"/>
      <w:r w:rsidRPr="00912595">
        <w:rPr>
          <w:rFonts w:hint="eastAsia"/>
          <w:lang w:val="en-US" w:eastAsia="zh-CN"/>
        </w:rPr>
        <w:t>表</w:t>
      </w:r>
      <w:r w:rsidR="00801303" w:rsidRPr="00912595">
        <w:rPr>
          <w:lang w:val="en-US"/>
        </w:rPr>
        <w:t>4.5.11-1</w:t>
      </w:r>
      <w:bookmarkEnd w:id="701"/>
    </w:p>
    <w:p w:rsidR="005033FC" w:rsidRPr="00912595" w:rsidRDefault="005033FC" w:rsidP="005033FC">
      <w:pPr>
        <w:pStyle w:val="Tabletitle"/>
        <w:rPr>
          <w:lang w:val="en-US"/>
        </w:rPr>
      </w:pPr>
      <w:r w:rsidRPr="00912595">
        <w:rPr>
          <w:rFonts w:hint="eastAsia"/>
          <w:lang w:val="en-GB" w:eastAsia="zh-CN"/>
        </w:rPr>
        <w:t>附加要求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3903"/>
        <w:gridCol w:w="2460"/>
        <w:gridCol w:w="1095"/>
      </w:tblGrid>
      <w:tr w:rsidR="00801303" w:rsidRPr="00912595" w:rsidTr="00801303">
        <w:trPr>
          <w:trHeight w:val="365"/>
          <w:jc w:val="center"/>
        </w:trPr>
        <w:tc>
          <w:tcPr>
            <w:tcW w:w="1658" w:type="dxa"/>
            <w:vMerge w:val="restart"/>
            <w:vAlign w:val="center"/>
          </w:tcPr>
          <w:p w:rsidR="00801303" w:rsidRPr="00912595" w:rsidRDefault="005033FC" w:rsidP="00801303">
            <w:pPr>
              <w:pStyle w:val="Tablehead"/>
            </w:pPr>
            <w:r w:rsidRPr="00912595">
              <w:rPr>
                <w:rFonts w:hint="eastAsia"/>
                <w:lang w:val="en-GB" w:eastAsia="zh-CN"/>
              </w:rPr>
              <w:t>频段</w:t>
            </w:r>
            <w:r w:rsidRPr="00912595">
              <w:rPr>
                <w:lang w:val="en-GB" w:eastAsia="zh-CN"/>
              </w:rPr>
              <w:br/>
              <w:t>(MHz)</w:t>
            </w:r>
          </w:p>
        </w:tc>
        <w:tc>
          <w:tcPr>
            <w:tcW w:w="2967" w:type="dxa"/>
            <w:vAlign w:val="center"/>
          </w:tcPr>
          <w:p w:rsidR="00801303" w:rsidRPr="00912595" w:rsidRDefault="005033FC" w:rsidP="00801303">
            <w:pPr>
              <w:pStyle w:val="Tablehead"/>
              <w:rPr>
                <w:lang w:val="en-US" w:eastAsia="zh-CN"/>
              </w:rPr>
            </w:pPr>
            <w:r w:rsidRPr="00912595">
              <w:rPr>
                <w:rFonts w:hint="eastAsia"/>
                <w:lang w:val="en-GB" w:eastAsia="zh-CN"/>
              </w:rPr>
              <w:t>信道带宽</w:t>
            </w:r>
            <w:r w:rsidRPr="00912595">
              <w:rPr>
                <w:lang w:val="en-GB" w:eastAsia="zh-CN"/>
              </w:rPr>
              <w:t>/</w:t>
            </w:r>
            <w:r w:rsidRPr="00912595">
              <w:rPr>
                <w:rFonts w:hint="eastAsia"/>
                <w:lang w:val="en-GB" w:eastAsia="zh-CN"/>
              </w:rPr>
              <w:t>频谱发射限值</w:t>
            </w:r>
            <w:r w:rsidRPr="00912595">
              <w:rPr>
                <w:lang w:val="en-GB" w:eastAsia="zh-CN"/>
              </w:rPr>
              <w:t>(dBm)</w:t>
            </w:r>
          </w:p>
        </w:tc>
        <w:tc>
          <w:tcPr>
            <w:tcW w:w="1870" w:type="dxa"/>
            <w:vMerge w:val="restart"/>
            <w:vAlign w:val="center"/>
          </w:tcPr>
          <w:p w:rsidR="00801303" w:rsidRPr="00912595" w:rsidRDefault="005033FC" w:rsidP="00801303">
            <w:pPr>
              <w:pStyle w:val="Tablehead"/>
            </w:pPr>
            <w:r w:rsidRPr="00912595">
              <w:rPr>
                <w:rFonts w:hint="eastAsia"/>
                <w:lang w:val="en-GB" w:eastAsia="zh-CN"/>
              </w:rPr>
              <w:t>测量带宽</w:t>
            </w:r>
          </w:p>
        </w:tc>
        <w:tc>
          <w:tcPr>
            <w:tcW w:w="832" w:type="dxa"/>
            <w:vMerge w:val="restart"/>
            <w:vAlign w:val="center"/>
          </w:tcPr>
          <w:p w:rsidR="00801303" w:rsidRPr="00912595" w:rsidRDefault="005033FC" w:rsidP="00801303">
            <w:pPr>
              <w:pStyle w:val="Tablehead"/>
            </w:pPr>
            <w:r w:rsidRPr="00912595">
              <w:rPr>
                <w:rFonts w:hint="eastAsia"/>
                <w:lang w:eastAsia="zh-CN"/>
              </w:rPr>
              <w:t>备注</w:t>
            </w:r>
          </w:p>
        </w:tc>
      </w:tr>
      <w:tr w:rsidR="00801303" w:rsidRPr="00912595" w:rsidTr="00801303">
        <w:trPr>
          <w:trHeight w:val="371"/>
          <w:jc w:val="center"/>
        </w:trPr>
        <w:tc>
          <w:tcPr>
            <w:tcW w:w="1658" w:type="dxa"/>
            <w:vMerge/>
            <w:vAlign w:val="center"/>
          </w:tcPr>
          <w:p w:rsidR="00801303" w:rsidRPr="00912595" w:rsidRDefault="00801303" w:rsidP="00801303">
            <w:pPr>
              <w:pStyle w:val="Tablehead"/>
            </w:pPr>
          </w:p>
        </w:tc>
        <w:tc>
          <w:tcPr>
            <w:tcW w:w="2967" w:type="dxa"/>
            <w:vAlign w:val="center"/>
          </w:tcPr>
          <w:p w:rsidR="00801303" w:rsidRPr="00912595" w:rsidRDefault="00801303" w:rsidP="00801303">
            <w:pPr>
              <w:pStyle w:val="Tablehead"/>
              <w:rPr>
                <w:rFonts w:asciiTheme="majorBidi" w:hAnsiTheme="majorBidi" w:cstheme="majorBidi"/>
                <w:sz w:val="20"/>
                <w:szCs w:val="22"/>
              </w:rPr>
            </w:pPr>
            <w:bookmarkStart w:id="702" w:name="lt_pId4385"/>
            <w:r w:rsidRPr="00912595">
              <w:t>5, 10, 15, 20 MHz</w:t>
            </w:r>
            <w:bookmarkEnd w:id="702"/>
          </w:p>
        </w:tc>
        <w:tc>
          <w:tcPr>
            <w:tcW w:w="1870" w:type="dxa"/>
            <w:vMerge/>
            <w:vAlign w:val="center"/>
          </w:tcPr>
          <w:p w:rsidR="00801303" w:rsidRPr="00912595" w:rsidRDefault="00801303" w:rsidP="00801303">
            <w:pPr>
              <w:spacing w:before="40" w:after="40"/>
              <w:rPr>
                <w:rFonts w:asciiTheme="majorBidi" w:hAnsiTheme="majorBidi" w:cstheme="majorBidi"/>
                <w:b/>
              </w:rPr>
            </w:pPr>
          </w:p>
        </w:tc>
        <w:tc>
          <w:tcPr>
            <w:tcW w:w="832" w:type="dxa"/>
            <w:vMerge/>
            <w:vAlign w:val="center"/>
          </w:tcPr>
          <w:p w:rsidR="00801303" w:rsidRPr="00912595" w:rsidRDefault="00801303" w:rsidP="00801303">
            <w:pPr>
              <w:pStyle w:val="Tablehead"/>
            </w:pPr>
          </w:p>
        </w:tc>
      </w:tr>
      <w:tr w:rsidR="00801303" w:rsidRPr="00912595" w:rsidTr="00801303">
        <w:trPr>
          <w:jc w:val="center"/>
        </w:trPr>
        <w:tc>
          <w:tcPr>
            <w:tcW w:w="1658" w:type="dxa"/>
            <w:vAlign w:val="center"/>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692−698</w:t>
            </w:r>
          </w:p>
        </w:tc>
        <w:tc>
          <w:tcPr>
            <w:tcW w:w="2967" w:type="dxa"/>
            <w:vAlign w:val="center"/>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−26.2</w:t>
            </w:r>
          </w:p>
        </w:tc>
        <w:tc>
          <w:tcPr>
            <w:tcW w:w="1870" w:type="dxa"/>
            <w:vAlign w:val="center"/>
          </w:tcPr>
          <w:p w:rsidR="00801303" w:rsidRPr="00912595" w:rsidRDefault="00801303" w:rsidP="00801303">
            <w:pPr>
              <w:pStyle w:val="Tabletext"/>
              <w:jc w:val="center"/>
              <w:rPr>
                <w:rFonts w:asciiTheme="majorBidi" w:hAnsiTheme="majorBidi" w:cstheme="majorBidi"/>
              </w:rPr>
            </w:pPr>
            <w:bookmarkStart w:id="703" w:name="lt_pId4388"/>
            <w:r w:rsidRPr="00912595">
              <w:rPr>
                <w:rFonts w:asciiTheme="majorBidi" w:hAnsiTheme="majorBidi" w:cstheme="majorBidi"/>
              </w:rPr>
              <w:t>6 MHz</w:t>
            </w:r>
            <w:bookmarkEnd w:id="703"/>
          </w:p>
        </w:tc>
        <w:tc>
          <w:tcPr>
            <w:tcW w:w="832" w:type="dxa"/>
            <w:vAlign w:val="center"/>
          </w:tcPr>
          <w:p w:rsidR="00801303" w:rsidRPr="00912595" w:rsidRDefault="00801303" w:rsidP="00801303">
            <w:pPr>
              <w:pStyle w:val="Tabletext"/>
              <w:jc w:val="center"/>
              <w:rPr>
                <w:rFonts w:asciiTheme="majorBidi" w:hAnsiTheme="majorBidi" w:cstheme="majorBidi"/>
              </w:rPr>
            </w:pPr>
          </w:p>
        </w:tc>
      </w:tr>
    </w:tbl>
    <w:p w:rsidR="00F12CA5" w:rsidRDefault="00F12CA5" w:rsidP="00F12CA5">
      <w:pPr>
        <w:rPr>
          <w:lang w:val="en-US" w:eastAsia="zh-CN"/>
        </w:rPr>
      </w:pPr>
    </w:p>
    <w:p w:rsidR="00801303" w:rsidRPr="00912595" w:rsidRDefault="00801303" w:rsidP="005033FC">
      <w:pPr>
        <w:pStyle w:val="Heading3"/>
        <w:rPr>
          <w:lang w:val="en-US" w:eastAsia="zh-CN"/>
        </w:rPr>
      </w:pPr>
      <w:r w:rsidRPr="00912595">
        <w:rPr>
          <w:lang w:val="en-US" w:eastAsia="zh-CN"/>
        </w:rPr>
        <w:t>4.5.12</w:t>
      </w:r>
      <w:r w:rsidRPr="00912595">
        <w:rPr>
          <w:lang w:val="en-US" w:eastAsia="zh-CN"/>
        </w:rPr>
        <w:tab/>
      </w:r>
      <w:bookmarkStart w:id="704" w:name="lt_pId4390"/>
      <w:r w:rsidR="005033FC" w:rsidRPr="00912595">
        <w:rPr>
          <w:rFonts w:hint="eastAsia"/>
          <w:lang w:val="en-GB" w:eastAsia="zh-CN"/>
        </w:rPr>
        <w:t>要求（网络信令值“</w:t>
      </w:r>
      <w:r w:rsidR="005033FC" w:rsidRPr="00912595">
        <w:rPr>
          <w:lang w:val="en-GB" w:eastAsia="zh-CN"/>
        </w:rPr>
        <w:t>NS_19</w:t>
      </w:r>
      <w:r w:rsidR="005033FC" w:rsidRPr="00912595">
        <w:rPr>
          <w:rFonts w:hint="eastAsia"/>
          <w:lang w:val="en-GB" w:eastAsia="zh-CN"/>
        </w:rPr>
        <w:t>”）</w:t>
      </w:r>
      <w:bookmarkEnd w:id="704"/>
    </w:p>
    <w:p w:rsidR="005033FC" w:rsidRPr="00912595" w:rsidRDefault="005033FC" w:rsidP="005033FC">
      <w:pPr>
        <w:ind w:firstLineChars="200" w:firstLine="480"/>
        <w:rPr>
          <w:lang w:val="en-US" w:eastAsia="zh-CN"/>
        </w:rPr>
      </w:pPr>
      <w:bookmarkStart w:id="705" w:name="lt_pId4391"/>
      <w:r w:rsidRPr="00912595">
        <w:rPr>
          <w:rFonts w:hint="eastAsia"/>
          <w:lang w:val="en-GB" w:eastAsia="zh-CN"/>
        </w:rPr>
        <w:t>当小区中标示“</w:t>
      </w:r>
      <w:r w:rsidRPr="00912595">
        <w:rPr>
          <w:lang w:val="en-GB" w:eastAsia="zh-CN"/>
        </w:rPr>
        <w:t>NS_19</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sidR="000B466B">
        <w:rPr>
          <w:rFonts w:hint="eastAsia"/>
          <w:lang w:val="en-GB" w:eastAsia="zh-CN"/>
        </w:rPr>
        <w:t>不应超过</w:t>
      </w:r>
      <w:r w:rsidRPr="00912595">
        <w:rPr>
          <w:rFonts w:hint="eastAsia"/>
          <w:lang w:val="en-GB" w:eastAsia="zh-CN"/>
        </w:rPr>
        <w:t>在表</w:t>
      </w:r>
      <w:r w:rsidRPr="00912595">
        <w:rPr>
          <w:lang w:val="en-US" w:eastAsia="zh-CN"/>
        </w:rPr>
        <w:t>4.5.12-1</w:t>
      </w:r>
      <w:r w:rsidRPr="00912595">
        <w:rPr>
          <w:rFonts w:hint="eastAsia"/>
          <w:lang w:val="en-GB" w:eastAsia="zh-CN"/>
        </w:rPr>
        <w:t>中规定的电平。此要求还适用于距离信道带宽边缘小于表</w:t>
      </w:r>
      <w:r w:rsidRPr="00912595">
        <w:rPr>
          <w:lang w:val="en-US" w:eastAsia="zh-CN"/>
        </w:rPr>
        <w:t>4</w:t>
      </w:r>
      <w:r w:rsidR="003137D2">
        <w:rPr>
          <w:lang w:val="en-US" w:eastAsia="zh-CN"/>
        </w:rPr>
        <w:t>.1</w:t>
      </w:r>
      <w:r w:rsidRPr="00912595">
        <w:rPr>
          <w:lang w:val="en-US" w:eastAsia="zh-CN"/>
        </w:rPr>
        <w:t>-1</w:t>
      </w:r>
      <w:r w:rsidRPr="00912595">
        <w:rPr>
          <w:rFonts w:hint="eastAsia"/>
          <w:lang w:val="en-GB" w:eastAsia="zh-CN"/>
        </w:rPr>
        <w:t>中</w:t>
      </w:r>
      <w:r w:rsidRPr="00912595">
        <w:rPr>
          <w:lang w:val="en-GB"/>
        </w:rPr>
        <w:t>Δ</w:t>
      </w:r>
      <w:r w:rsidRPr="00912595">
        <w:rPr>
          <w:i/>
          <w:iCs/>
          <w:lang w:val="en-GB" w:eastAsia="zh-CN"/>
        </w:rPr>
        <w:t>f</w:t>
      </w:r>
      <w:r w:rsidR="00306D27">
        <w:rPr>
          <w:vertAlign w:val="subscript"/>
          <w:lang w:val="en-GB" w:eastAsia="zh-CN"/>
        </w:rPr>
        <w:t>OoB</w:t>
      </w:r>
      <w:r w:rsidRPr="00912595">
        <w:rPr>
          <w:lang w:val="en-GB" w:eastAsia="zh-CN"/>
        </w:rPr>
        <w:t xml:space="preserve"> (MHz)</w:t>
      </w:r>
      <w:r w:rsidRPr="00912595">
        <w:rPr>
          <w:rFonts w:hint="eastAsia"/>
          <w:lang w:val="en-GB" w:eastAsia="zh-CN"/>
        </w:rPr>
        <w:t>的频率范围。</w:t>
      </w:r>
    </w:p>
    <w:p w:rsidR="00801303" w:rsidRPr="00912595" w:rsidRDefault="005033FC" w:rsidP="00801303">
      <w:pPr>
        <w:pStyle w:val="TableNo"/>
        <w:rPr>
          <w:lang w:val="en-US"/>
        </w:rPr>
      </w:pPr>
      <w:bookmarkStart w:id="706" w:name="lt_pId4393"/>
      <w:bookmarkEnd w:id="705"/>
      <w:r w:rsidRPr="00912595">
        <w:rPr>
          <w:rFonts w:hint="eastAsia"/>
          <w:lang w:val="en-US" w:eastAsia="zh-CN"/>
        </w:rPr>
        <w:t>表</w:t>
      </w:r>
      <w:r w:rsidR="00801303" w:rsidRPr="00912595">
        <w:rPr>
          <w:lang w:val="en-US"/>
        </w:rPr>
        <w:t>4.5.12-1</w:t>
      </w:r>
      <w:bookmarkEnd w:id="706"/>
    </w:p>
    <w:p w:rsidR="00801303" w:rsidRPr="00912595" w:rsidRDefault="005033FC" w:rsidP="00801303">
      <w:pPr>
        <w:pStyle w:val="Tabletitle"/>
        <w:rPr>
          <w:lang w:val="en-US"/>
        </w:rPr>
      </w:pPr>
      <w:r w:rsidRPr="00912595">
        <w:rPr>
          <w:rFonts w:hint="eastAsia"/>
          <w:lang w:val="en-GB" w:eastAsia="zh-CN"/>
        </w:rPr>
        <w:t>附加要求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3975"/>
        <w:gridCol w:w="2505"/>
        <w:gridCol w:w="1115"/>
      </w:tblGrid>
      <w:tr w:rsidR="00801303" w:rsidRPr="00912595" w:rsidTr="003137D2">
        <w:trPr>
          <w:trHeight w:val="365"/>
          <w:jc w:val="center"/>
        </w:trPr>
        <w:tc>
          <w:tcPr>
            <w:tcW w:w="2044" w:type="dxa"/>
            <w:vMerge w:val="restart"/>
            <w:vAlign w:val="center"/>
          </w:tcPr>
          <w:p w:rsidR="00801303" w:rsidRPr="00912595" w:rsidRDefault="005033FC" w:rsidP="00801303">
            <w:pPr>
              <w:pStyle w:val="Tablehead"/>
            </w:pPr>
            <w:r w:rsidRPr="00912595">
              <w:rPr>
                <w:rFonts w:hint="eastAsia"/>
                <w:lang w:val="en-GB" w:eastAsia="zh-CN"/>
              </w:rPr>
              <w:t>频段</w:t>
            </w:r>
            <w:r w:rsidRPr="00912595">
              <w:rPr>
                <w:lang w:val="en-GB" w:eastAsia="zh-CN"/>
              </w:rPr>
              <w:br/>
              <w:t>(MHz)</w:t>
            </w:r>
          </w:p>
        </w:tc>
        <w:tc>
          <w:tcPr>
            <w:tcW w:w="3975" w:type="dxa"/>
            <w:vAlign w:val="center"/>
          </w:tcPr>
          <w:p w:rsidR="00801303" w:rsidRPr="00912595" w:rsidRDefault="005033FC" w:rsidP="00801303">
            <w:pPr>
              <w:pStyle w:val="Tablehead"/>
              <w:rPr>
                <w:lang w:val="en-US" w:eastAsia="zh-CN"/>
              </w:rPr>
            </w:pPr>
            <w:r w:rsidRPr="00912595">
              <w:rPr>
                <w:rFonts w:hint="eastAsia"/>
                <w:lang w:val="en-GB" w:eastAsia="zh-CN"/>
              </w:rPr>
              <w:t>信道带宽</w:t>
            </w:r>
            <w:r w:rsidRPr="00912595">
              <w:rPr>
                <w:lang w:val="en-GB" w:eastAsia="zh-CN"/>
              </w:rPr>
              <w:t>/</w:t>
            </w:r>
            <w:r w:rsidRPr="00912595">
              <w:rPr>
                <w:rFonts w:hint="eastAsia"/>
                <w:lang w:val="en-GB" w:eastAsia="zh-CN"/>
              </w:rPr>
              <w:t>频谱发射限值</w:t>
            </w:r>
            <w:r w:rsidRPr="00912595">
              <w:rPr>
                <w:lang w:val="en-GB" w:eastAsia="zh-CN"/>
              </w:rPr>
              <w:t>(dBm)</w:t>
            </w:r>
          </w:p>
        </w:tc>
        <w:tc>
          <w:tcPr>
            <w:tcW w:w="2505" w:type="dxa"/>
            <w:vMerge w:val="restart"/>
            <w:vAlign w:val="center"/>
          </w:tcPr>
          <w:p w:rsidR="00801303" w:rsidRPr="00912595" w:rsidRDefault="005033FC" w:rsidP="00801303">
            <w:pPr>
              <w:pStyle w:val="Tablehead"/>
            </w:pPr>
            <w:r w:rsidRPr="00912595">
              <w:rPr>
                <w:rFonts w:hint="eastAsia"/>
                <w:lang w:val="en-GB" w:eastAsia="zh-CN"/>
              </w:rPr>
              <w:t>测量带宽</w:t>
            </w:r>
          </w:p>
        </w:tc>
        <w:tc>
          <w:tcPr>
            <w:tcW w:w="1115" w:type="dxa"/>
            <w:vMerge w:val="restart"/>
            <w:vAlign w:val="center"/>
          </w:tcPr>
          <w:p w:rsidR="00801303" w:rsidRPr="00912595" w:rsidRDefault="005033FC" w:rsidP="00801303">
            <w:pPr>
              <w:pStyle w:val="Tablehead"/>
            </w:pPr>
            <w:r w:rsidRPr="00912595">
              <w:rPr>
                <w:rFonts w:hint="eastAsia"/>
                <w:lang w:eastAsia="zh-CN"/>
              </w:rPr>
              <w:t>备注</w:t>
            </w:r>
          </w:p>
        </w:tc>
      </w:tr>
      <w:tr w:rsidR="00801303" w:rsidRPr="00912595" w:rsidTr="003137D2">
        <w:trPr>
          <w:trHeight w:val="371"/>
          <w:jc w:val="center"/>
        </w:trPr>
        <w:tc>
          <w:tcPr>
            <w:tcW w:w="2044" w:type="dxa"/>
            <w:vMerge/>
            <w:vAlign w:val="center"/>
          </w:tcPr>
          <w:p w:rsidR="00801303" w:rsidRPr="00912595" w:rsidRDefault="00801303" w:rsidP="00801303">
            <w:pPr>
              <w:pStyle w:val="Tablehead"/>
            </w:pPr>
          </w:p>
        </w:tc>
        <w:tc>
          <w:tcPr>
            <w:tcW w:w="3975" w:type="dxa"/>
            <w:vAlign w:val="center"/>
          </w:tcPr>
          <w:p w:rsidR="00801303" w:rsidRPr="00912595" w:rsidRDefault="00801303" w:rsidP="00801303">
            <w:pPr>
              <w:pStyle w:val="Tablehead"/>
            </w:pPr>
            <w:bookmarkStart w:id="707" w:name="lt_pId4400"/>
            <w:r w:rsidRPr="00912595">
              <w:t>3, 5, 10, 15, 20 MHz</w:t>
            </w:r>
            <w:bookmarkEnd w:id="707"/>
          </w:p>
        </w:tc>
        <w:tc>
          <w:tcPr>
            <w:tcW w:w="2505" w:type="dxa"/>
            <w:vMerge/>
            <w:vAlign w:val="center"/>
          </w:tcPr>
          <w:p w:rsidR="00801303" w:rsidRPr="00912595" w:rsidRDefault="00801303" w:rsidP="00801303">
            <w:pPr>
              <w:spacing w:before="40" w:after="40"/>
              <w:rPr>
                <w:rFonts w:asciiTheme="majorBidi" w:hAnsiTheme="majorBidi" w:cstheme="majorBidi"/>
                <w:b/>
              </w:rPr>
            </w:pPr>
          </w:p>
        </w:tc>
        <w:tc>
          <w:tcPr>
            <w:tcW w:w="1115" w:type="dxa"/>
            <w:vMerge/>
            <w:vAlign w:val="center"/>
          </w:tcPr>
          <w:p w:rsidR="00801303" w:rsidRPr="00912595" w:rsidRDefault="00801303" w:rsidP="00801303">
            <w:pPr>
              <w:pStyle w:val="Tablehead"/>
            </w:pPr>
          </w:p>
        </w:tc>
      </w:tr>
      <w:tr w:rsidR="00801303" w:rsidRPr="00912595" w:rsidTr="003137D2">
        <w:trPr>
          <w:jc w:val="center"/>
        </w:trPr>
        <w:tc>
          <w:tcPr>
            <w:tcW w:w="2044" w:type="dxa"/>
            <w:vAlign w:val="center"/>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 xml:space="preserve">662 ≤ </w:t>
            </w:r>
            <w:r w:rsidRPr="00912595">
              <w:rPr>
                <w:rFonts w:asciiTheme="majorBidi" w:hAnsiTheme="majorBidi" w:cstheme="majorBidi"/>
                <w:i/>
                <w:iCs/>
              </w:rPr>
              <w:t>f</w:t>
            </w:r>
            <w:r w:rsidRPr="00912595">
              <w:rPr>
                <w:rFonts w:asciiTheme="majorBidi" w:hAnsiTheme="majorBidi" w:cstheme="majorBidi"/>
              </w:rPr>
              <w:t xml:space="preserve"> ≤ 694</w:t>
            </w:r>
          </w:p>
        </w:tc>
        <w:tc>
          <w:tcPr>
            <w:tcW w:w="3975" w:type="dxa"/>
            <w:vAlign w:val="center"/>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−25</w:t>
            </w:r>
          </w:p>
        </w:tc>
        <w:tc>
          <w:tcPr>
            <w:tcW w:w="2505" w:type="dxa"/>
            <w:vAlign w:val="center"/>
          </w:tcPr>
          <w:p w:rsidR="00801303" w:rsidRPr="00912595" w:rsidRDefault="00801303" w:rsidP="00801303">
            <w:pPr>
              <w:pStyle w:val="Tabletext"/>
              <w:jc w:val="center"/>
              <w:rPr>
                <w:rFonts w:asciiTheme="majorBidi" w:hAnsiTheme="majorBidi" w:cstheme="majorBidi"/>
              </w:rPr>
            </w:pPr>
            <w:bookmarkStart w:id="708" w:name="lt_pId4403"/>
            <w:r w:rsidRPr="00912595">
              <w:rPr>
                <w:rFonts w:asciiTheme="majorBidi" w:hAnsiTheme="majorBidi" w:cstheme="majorBidi"/>
              </w:rPr>
              <w:t>8 MHz</w:t>
            </w:r>
            <w:bookmarkEnd w:id="708"/>
          </w:p>
        </w:tc>
        <w:tc>
          <w:tcPr>
            <w:tcW w:w="1115" w:type="dxa"/>
            <w:vAlign w:val="center"/>
          </w:tcPr>
          <w:p w:rsidR="00801303" w:rsidRPr="00912595" w:rsidRDefault="00801303" w:rsidP="00801303">
            <w:pPr>
              <w:pStyle w:val="Tabletext"/>
              <w:jc w:val="center"/>
              <w:rPr>
                <w:rFonts w:asciiTheme="majorBidi" w:hAnsiTheme="majorBidi" w:cstheme="majorBidi"/>
              </w:rPr>
            </w:pPr>
          </w:p>
        </w:tc>
      </w:tr>
    </w:tbl>
    <w:p w:rsidR="003137D2" w:rsidRPr="0092175F" w:rsidRDefault="003137D2" w:rsidP="00130DB6">
      <w:pPr>
        <w:pStyle w:val="Heading3"/>
        <w:rPr>
          <w:lang w:val="en-US" w:eastAsia="zh-CN"/>
        </w:rPr>
      </w:pPr>
      <w:r>
        <w:rPr>
          <w:lang w:val="en-US" w:eastAsia="zh-CN"/>
        </w:rPr>
        <w:t>4</w:t>
      </w:r>
      <w:r w:rsidRPr="00F34104">
        <w:rPr>
          <w:lang w:val="en-US" w:eastAsia="zh-CN"/>
        </w:rPr>
        <w:t>.</w:t>
      </w:r>
      <w:r>
        <w:rPr>
          <w:lang w:val="en-US" w:eastAsia="zh-CN"/>
        </w:rPr>
        <w:t>5</w:t>
      </w:r>
      <w:r w:rsidRPr="00F34104">
        <w:rPr>
          <w:lang w:val="en-US" w:eastAsia="zh-CN"/>
        </w:rPr>
        <w:t>.</w:t>
      </w:r>
      <w:r>
        <w:rPr>
          <w:lang w:val="en-US" w:eastAsia="zh-CN"/>
        </w:rPr>
        <w:t>13</w:t>
      </w:r>
      <w:r w:rsidRPr="00F34104">
        <w:rPr>
          <w:lang w:val="en-US" w:eastAsia="zh-CN"/>
        </w:rPr>
        <w:tab/>
      </w:r>
      <w:r w:rsidR="00376EFD">
        <w:rPr>
          <w:lang w:val="en-US" w:eastAsia="zh-CN"/>
        </w:rPr>
        <w:t>要求（</w:t>
      </w:r>
      <w:r w:rsidR="00130DB6">
        <w:rPr>
          <w:lang w:val="en-US" w:eastAsia="zh-CN"/>
        </w:rPr>
        <w:t>网络信令值</w:t>
      </w:r>
      <w:r w:rsidR="00376EFD">
        <w:rPr>
          <w:lang w:val="en-US" w:eastAsia="zh-CN"/>
        </w:rPr>
        <w:t xml:space="preserve"> “NS_11”</w:t>
      </w:r>
      <w:r w:rsidR="00376EFD">
        <w:rPr>
          <w:lang w:val="en-US" w:eastAsia="zh-CN"/>
        </w:rPr>
        <w:t>）</w:t>
      </w:r>
    </w:p>
    <w:p w:rsidR="00232A05" w:rsidRPr="00912595" w:rsidRDefault="00232A05" w:rsidP="00232A05">
      <w:pPr>
        <w:ind w:firstLineChars="200" w:firstLine="480"/>
        <w:rPr>
          <w:lang w:val="en-GB" w:eastAsia="zh-CN"/>
        </w:rPr>
      </w:pPr>
      <w:r w:rsidRPr="00912595">
        <w:rPr>
          <w:rFonts w:hint="eastAsia"/>
          <w:lang w:val="en-GB" w:eastAsia="zh-CN"/>
        </w:rPr>
        <w:t>当在小区中标示“</w:t>
      </w:r>
      <w:r>
        <w:rPr>
          <w:lang w:val="en-GB" w:eastAsia="zh-CN"/>
        </w:rPr>
        <w:t>NS_11</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Pr>
          <w:rFonts w:hint="eastAsia"/>
          <w:lang w:val="en-GB" w:eastAsia="zh-CN"/>
        </w:rPr>
        <w:t>都不应超过</w:t>
      </w:r>
      <w:r w:rsidRPr="00912595">
        <w:rPr>
          <w:rFonts w:hint="eastAsia"/>
          <w:lang w:val="en-GB" w:eastAsia="zh-CN"/>
        </w:rPr>
        <w:t>在表</w:t>
      </w:r>
      <w:r w:rsidRPr="00912595">
        <w:rPr>
          <w:lang w:val="en-US" w:eastAsia="zh-CN"/>
        </w:rPr>
        <w:t>4.5.1</w:t>
      </w:r>
      <w:r>
        <w:rPr>
          <w:lang w:val="en-US" w:eastAsia="zh-CN"/>
        </w:rPr>
        <w:t>3</w:t>
      </w:r>
      <w:r w:rsidRPr="00912595">
        <w:rPr>
          <w:lang w:val="en-US" w:eastAsia="zh-CN"/>
        </w:rPr>
        <w:t>-1</w:t>
      </w:r>
      <w:r>
        <w:rPr>
          <w:rFonts w:hint="eastAsia"/>
          <w:lang w:val="en-GB" w:eastAsia="zh-CN"/>
        </w:rPr>
        <w:t>中</w:t>
      </w:r>
      <w:r w:rsidRPr="00912595">
        <w:rPr>
          <w:rFonts w:hint="eastAsia"/>
          <w:lang w:val="en-GB" w:eastAsia="zh-CN"/>
        </w:rPr>
        <w:t>规定的电平。此要求还适用于距离信道带宽边缘小于表</w:t>
      </w:r>
      <w:r w:rsidRPr="00912595">
        <w:rPr>
          <w:lang w:val="en-US" w:eastAsia="zh-CN"/>
        </w:rPr>
        <w:t>4</w:t>
      </w:r>
      <w:r>
        <w:rPr>
          <w:lang w:val="en-US" w:eastAsia="zh-CN"/>
        </w:rPr>
        <w:t>.1</w:t>
      </w:r>
      <w:r w:rsidRPr="00912595">
        <w:rPr>
          <w:lang w:val="en-US" w:eastAsia="zh-CN"/>
        </w:rPr>
        <w:t>-1</w:t>
      </w:r>
      <w:r w:rsidRPr="00912595">
        <w:rPr>
          <w:rFonts w:hint="eastAsia"/>
          <w:lang w:val="en-GB" w:eastAsia="zh-CN"/>
        </w:rPr>
        <w:t>中</w:t>
      </w:r>
      <w:r w:rsidRPr="00912595">
        <w:rPr>
          <w:lang w:val="en-GB"/>
        </w:rPr>
        <w:t>Δ</w:t>
      </w:r>
      <w:r w:rsidRPr="00912595">
        <w:rPr>
          <w:i/>
          <w:iCs/>
          <w:lang w:val="en-GB" w:eastAsia="zh-CN"/>
        </w:rPr>
        <w:t>f</w:t>
      </w:r>
      <w:r>
        <w:rPr>
          <w:vertAlign w:val="subscript"/>
          <w:lang w:val="en-GB" w:eastAsia="zh-CN"/>
        </w:rPr>
        <w:t>OoB</w:t>
      </w:r>
      <w:r w:rsidRPr="00912595">
        <w:rPr>
          <w:lang w:val="en-GB" w:eastAsia="zh-CN"/>
        </w:rPr>
        <w:t xml:space="preserve"> (MHz)</w:t>
      </w:r>
      <w:r w:rsidRPr="00912595">
        <w:rPr>
          <w:rFonts w:hint="eastAsia"/>
          <w:lang w:val="en-GB" w:eastAsia="zh-CN"/>
        </w:rPr>
        <w:t>的频率范围。</w:t>
      </w:r>
    </w:p>
    <w:p w:rsidR="00801303" w:rsidRPr="00912595" w:rsidRDefault="00801303" w:rsidP="00801303">
      <w:pPr>
        <w:pStyle w:val="Tablefin"/>
        <w:rPr>
          <w:lang w:eastAsia="zh-CN"/>
        </w:rPr>
      </w:pPr>
    </w:p>
    <w:p w:rsidR="00232A05" w:rsidRDefault="00232A05" w:rsidP="00232A05">
      <w:pPr>
        <w:pStyle w:val="TableNo"/>
      </w:pPr>
      <w:r w:rsidRPr="00912595">
        <w:rPr>
          <w:rFonts w:hint="eastAsia"/>
          <w:lang w:val="en-US" w:eastAsia="zh-CN"/>
        </w:rPr>
        <w:lastRenderedPageBreak/>
        <w:t>表</w:t>
      </w:r>
      <w:r w:rsidRPr="00364C11">
        <w:t>4.5.</w:t>
      </w:r>
      <w:r>
        <w:t>13-</w:t>
      </w:r>
      <w:r w:rsidRPr="00364C11">
        <w:t>1</w:t>
      </w:r>
    </w:p>
    <w:p w:rsidR="00232A05" w:rsidRDefault="00376EFD" w:rsidP="00232A05">
      <w:pPr>
        <w:pStyle w:val="Tabletitle"/>
      </w:pPr>
      <w:r>
        <w:t>补充要求</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6"/>
        <w:gridCol w:w="3876"/>
        <w:gridCol w:w="2443"/>
      </w:tblGrid>
      <w:tr w:rsidR="00232A05" w:rsidRPr="0079547D" w:rsidTr="00232A05">
        <w:trPr>
          <w:trHeight w:val="365"/>
          <w:jc w:val="center"/>
        </w:trPr>
        <w:tc>
          <w:tcPr>
            <w:tcW w:w="1673" w:type="dxa"/>
            <w:vMerge w:val="restart"/>
          </w:tcPr>
          <w:p w:rsidR="00232A05" w:rsidRPr="00152B13" w:rsidRDefault="00376EFD" w:rsidP="00232A05">
            <w:pPr>
              <w:pStyle w:val="Tablehead"/>
              <w:rPr>
                <w:rFonts w:cs="Times New Roman Bold"/>
              </w:rPr>
            </w:pPr>
            <w:r>
              <w:rPr>
                <w:rFonts w:cs="Times New Roman Bold"/>
              </w:rPr>
              <w:t>频段</w:t>
            </w:r>
          </w:p>
          <w:p w:rsidR="00232A05" w:rsidRPr="00152B13" w:rsidRDefault="00232A05" w:rsidP="00232A05">
            <w:pPr>
              <w:pStyle w:val="Tablehead"/>
              <w:rPr>
                <w:rFonts w:cs="Times New Roman Bold"/>
              </w:rPr>
            </w:pPr>
            <w:r w:rsidRPr="00152B13">
              <w:rPr>
                <w:rFonts w:cs="Times New Roman Bold"/>
              </w:rPr>
              <w:t>(MHz)</w:t>
            </w:r>
          </w:p>
        </w:tc>
        <w:tc>
          <w:tcPr>
            <w:tcW w:w="2967" w:type="dxa"/>
          </w:tcPr>
          <w:p w:rsidR="00232A05" w:rsidRPr="00232A05" w:rsidRDefault="00376EFD" w:rsidP="00232A05">
            <w:pPr>
              <w:pStyle w:val="Tablehead"/>
              <w:rPr>
                <w:rFonts w:cs="Times New Roman Bold"/>
                <w:lang w:val="en-GB" w:eastAsia="zh-CN"/>
              </w:rPr>
            </w:pPr>
            <w:r>
              <w:rPr>
                <w:rFonts w:cs="Times New Roman Bold"/>
                <w:lang w:val="en-GB" w:eastAsia="zh-CN"/>
              </w:rPr>
              <w:t>信道带宽</w:t>
            </w:r>
            <w:r w:rsidR="00232A05" w:rsidRPr="00232A05">
              <w:rPr>
                <w:rFonts w:cs="Times New Roman Bold"/>
                <w:lang w:val="en-GB" w:eastAsia="zh-CN"/>
              </w:rPr>
              <w:t>/</w:t>
            </w:r>
            <w:r>
              <w:rPr>
                <w:rFonts w:cs="Times New Roman Bold"/>
                <w:lang w:val="en-GB" w:eastAsia="zh-CN"/>
              </w:rPr>
              <w:t>频谱发射限制</w:t>
            </w:r>
            <w:r w:rsidR="00232A05" w:rsidRPr="00232A05">
              <w:rPr>
                <w:rFonts w:cs="Times New Roman Bold"/>
                <w:lang w:val="en-GB" w:eastAsia="zh-CN"/>
              </w:rPr>
              <w:t xml:space="preserve"> (dBm)</w:t>
            </w:r>
          </w:p>
        </w:tc>
        <w:tc>
          <w:tcPr>
            <w:tcW w:w="1870" w:type="dxa"/>
            <w:vMerge w:val="restart"/>
          </w:tcPr>
          <w:p w:rsidR="00232A05" w:rsidRPr="00152B13" w:rsidRDefault="00376EFD" w:rsidP="00232A05">
            <w:pPr>
              <w:pStyle w:val="Tablehead"/>
              <w:rPr>
                <w:rFonts w:cs="Times New Roman Bold"/>
              </w:rPr>
            </w:pPr>
            <w:r>
              <w:rPr>
                <w:rFonts w:cs="Times New Roman Bold"/>
              </w:rPr>
              <w:t>测量带宽</w:t>
            </w:r>
            <w:r w:rsidR="00232A05" w:rsidRPr="00152B13">
              <w:rPr>
                <w:rFonts w:cs="Times New Roman Bold"/>
              </w:rPr>
              <w:t xml:space="preserve"> </w:t>
            </w:r>
          </w:p>
        </w:tc>
      </w:tr>
      <w:tr w:rsidR="00232A05" w:rsidRPr="0079547D" w:rsidTr="00232A05">
        <w:trPr>
          <w:trHeight w:val="371"/>
          <w:jc w:val="center"/>
        </w:trPr>
        <w:tc>
          <w:tcPr>
            <w:tcW w:w="1673" w:type="dxa"/>
            <w:vMerge/>
          </w:tcPr>
          <w:p w:rsidR="00232A05" w:rsidRPr="00152B13" w:rsidRDefault="00232A05" w:rsidP="00232A05">
            <w:pPr>
              <w:pStyle w:val="Tablehead"/>
              <w:rPr>
                <w:rFonts w:cs="Times New Roman Bold"/>
              </w:rPr>
            </w:pPr>
          </w:p>
        </w:tc>
        <w:tc>
          <w:tcPr>
            <w:tcW w:w="2967" w:type="dxa"/>
          </w:tcPr>
          <w:p w:rsidR="00232A05" w:rsidRPr="00152B13" w:rsidRDefault="00232A05" w:rsidP="00232A05">
            <w:pPr>
              <w:pStyle w:val="Tablehead"/>
              <w:rPr>
                <w:rFonts w:cs="Times New Roman Bold"/>
              </w:rPr>
            </w:pPr>
            <w:r w:rsidRPr="00152B13">
              <w:rPr>
                <w:rFonts w:cs="Times New Roman Bold"/>
              </w:rPr>
              <w:t>1.4, 3, 5, 10, 15, 20 MHz</w:t>
            </w:r>
          </w:p>
        </w:tc>
        <w:tc>
          <w:tcPr>
            <w:tcW w:w="1870" w:type="dxa"/>
            <w:vMerge/>
          </w:tcPr>
          <w:p w:rsidR="00232A05" w:rsidRPr="00152B13" w:rsidRDefault="00232A05" w:rsidP="00232A05">
            <w:pPr>
              <w:pStyle w:val="Tablehead"/>
              <w:rPr>
                <w:rFonts w:ascii="Times New Roman Bold" w:hAnsi="Times New Roman Bold" w:cs="Times New Roman Bold"/>
                <w:sz w:val="20"/>
              </w:rPr>
            </w:pPr>
          </w:p>
        </w:tc>
      </w:tr>
      <w:tr w:rsidR="00232A05" w:rsidRPr="0079547D" w:rsidTr="00232A05">
        <w:trPr>
          <w:jc w:val="center"/>
        </w:trPr>
        <w:tc>
          <w:tcPr>
            <w:tcW w:w="1673" w:type="dxa"/>
          </w:tcPr>
          <w:p w:rsidR="00232A05" w:rsidRPr="00152B13" w:rsidRDefault="00232A05" w:rsidP="00232A05">
            <w:pPr>
              <w:pStyle w:val="Tabletext"/>
              <w:jc w:val="center"/>
            </w:pPr>
            <w:r w:rsidRPr="00152B13">
              <w:t>E-UTRA Band 2</w:t>
            </w:r>
          </w:p>
        </w:tc>
        <w:tc>
          <w:tcPr>
            <w:tcW w:w="2967" w:type="dxa"/>
          </w:tcPr>
          <w:p w:rsidR="00232A05" w:rsidRPr="00152B13" w:rsidRDefault="00232A05" w:rsidP="00232A05">
            <w:pPr>
              <w:pStyle w:val="Tabletext"/>
              <w:jc w:val="center"/>
            </w:pPr>
            <w:r>
              <w:t>−</w:t>
            </w:r>
            <w:r w:rsidRPr="00152B13">
              <w:t>50</w:t>
            </w:r>
          </w:p>
        </w:tc>
        <w:tc>
          <w:tcPr>
            <w:tcW w:w="1870" w:type="dxa"/>
          </w:tcPr>
          <w:p w:rsidR="00232A05" w:rsidRPr="00152B13" w:rsidRDefault="00232A05" w:rsidP="00232A05">
            <w:pPr>
              <w:pStyle w:val="Tabletext"/>
              <w:jc w:val="center"/>
            </w:pPr>
            <w:r w:rsidRPr="00152B13">
              <w:t>1 MHz</w:t>
            </w:r>
          </w:p>
        </w:tc>
      </w:tr>
      <w:tr w:rsidR="00232A05" w:rsidRPr="0079547D" w:rsidTr="00232A05">
        <w:trPr>
          <w:jc w:val="center"/>
        </w:trPr>
        <w:tc>
          <w:tcPr>
            <w:tcW w:w="1673" w:type="dxa"/>
          </w:tcPr>
          <w:p w:rsidR="00232A05" w:rsidRPr="00152B13" w:rsidRDefault="00232A05" w:rsidP="00232A05">
            <w:pPr>
              <w:pStyle w:val="Tabletext"/>
              <w:jc w:val="center"/>
            </w:pPr>
            <w:r w:rsidRPr="00152B13">
              <w:t xml:space="preserve">1998 ≤ </w:t>
            </w:r>
            <w:r w:rsidRPr="002C0599">
              <w:rPr>
                <w:i/>
                <w:iCs/>
              </w:rPr>
              <w:t>f</w:t>
            </w:r>
            <w:r w:rsidRPr="00152B13">
              <w:t xml:space="preserve"> ≤ 1999</w:t>
            </w:r>
          </w:p>
        </w:tc>
        <w:tc>
          <w:tcPr>
            <w:tcW w:w="2967" w:type="dxa"/>
          </w:tcPr>
          <w:p w:rsidR="00232A05" w:rsidRPr="00152B13" w:rsidRDefault="00232A05" w:rsidP="00232A05">
            <w:pPr>
              <w:pStyle w:val="Tabletext"/>
              <w:jc w:val="center"/>
            </w:pPr>
            <w:r>
              <w:t>−</w:t>
            </w:r>
            <w:r w:rsidRPr="00152B13">
              <w:t>21</w:t>
            </w:r>
          </w:p>
        </w:tc>
        <w:tc>
          <w:tcPr>
            <w:tcW w:w="1870" w:type="dxa"/>
          </w:tcPr>
          <w:p w:rsidR="00232A05" w:rsidRPr="00152B13" w:rsidRDefault="00232A05" w:rsidP="00232A05">
            <w:pPr>
              <w:pStyle w:val="Tabletext"/>
              <w:jc w:val="center"/>
            </w:pPr>
            <w:r w:rsidRPr="00152B13">
              <w:t>1 MHz</w:t>
            </w:r>
          </w:p>
        </w:tc>
      </w:tr>
      <w:tr w:rsidR="00232A05" w:rsidRPr="0079547D" w:rsidTr="00232A05">
        <w:trPr>
          <w:jc w:val="center"/>
        </w:trPr>
        <w:tc>
          <w:tcPr>
            <w:tcW w:w="1673" w:type="dxa"/>
          </w:tcPr>
          <w:p w:rsidR="00232A05" w:rsidRPr="00152B13" w:rsidRDefault="00232A05" w:rsidP="00232A05">
            <w:pPr>
              <w:pStyle w:val="Tabletext"/>
              <w:jc w:val="center"/>
            </w:pPr>
            <w:r w:rsidRPr="00152B13">
              <w:t xml:space="preserve">1997 ≤ </w:t>
            </w:r>
            <w:r w:rsidRPr="002C0599">
              <w:rPr>
                <w:i/>
                <w:iCs/>
              </w:rPr>
              <w:t>f</w:t>
            </w:r>
            <w:r w:rsidRPr="00152B13">
              <w:t xml:space="preserve"> &lt; 1998</w:t>
            </w:r>
          </w:p>
        </w:tc>
        <w:tc>
          <w:tcPr>
            <w:tcW w:w="2967" w:type="dxa"/>
          </w:tcPr>
          <w:p w:rsidR="00232A05" w:rsidRPr="00152B13" w:rsidRDefault="00232A05" w:rsidP="00232A05">
            <w:pPr>
              <w:pStyle w:val="Tabletext"/>
              <w:jc w:val="center"/>
            </w:pPr>
            <w:r>
              <w:t>−</w:t>
            </w:r>
            <w:r w:rsidRPr="00152B13">
              <w:t>27</w:t>
            </w:r>
          </w:p>
        </w:tc>
        <w:tc>
          <w:tcPr>
            <w:tcW w:w="1870" w:type="dxa"/>
          </w:tcPr>
          <w:p w:rsidR="00232A05" w:rsidRPr="00152B13" w:rsidRDefault="00232A05" w:rsidP="00232A05">
            <w:pPr>
              <w:pStyle w:val="Tabletext"/>
              <w:jc w:val="center"/>
            </w:pPr>
            <w:r w:rsidRPr="00152B13">
              <w:t>1 MHz</w:t>
            </w:r>
          </w:p>
        </w:tc>
      </w:tr>
      <w:tr w:rsidR="00232A05" w:rsidRPr="0079547D" w:rsidTr="00232A05">
        <w:trPr>
          <w:jc w:val="center"/>
        </w:trPr>
        <w:tc>
          <w:tcPr>
            <w:tcW w:w="1673" w:type="dxa"/>
          </w:tcPr>
          <w:p w:rsidR="00232A05" w:rsidRPr="00152B13" w:rsidRDefault="00232A05" w:rsidP="00232A05">
            <w:pPr>
              <w:pStyle w:val="Tabletext"/>
              <w:jc w:val="center"/>
            </w:pPr>
            <w:r w:rsidRPr="00152B13">
              <w:t xml:space="preserve">1996 ≤ </w:t>
            </w:r>
            <w:r w:rsidRPr="002C0599">
              <w:rPr>
                <w:i/>
                <w:iCs/>
              </w:rPr>
              <w:t>f</w:t>
            </w:r>
            <w:r w:rsidRPr="00152B13">
              <w:t xml:space="preserve"> &lt; 1997</w:t>
            </w:r>
          </w:p>
        </w:tc>
        <w:tc>
          <w:tcPr>
            <w:tcW w:w="2967" w:type="dxa"/>
          </w:tcPr>
          <w:p w:rsidR="00232A05" w:rsidRPr="00152B13" w:rsidRDefault="00232A05" w:rsidP="00232A05">
            <w:pPr>
              <w:pStyle w:val="Tabletext"/>
              <w:jc w:val="center"/>
            </w:pPr>
            <w:r>
              <w:t>−</w:t>
            </w:r>
            <w:r w:rsidRPr="00152B13">
              <w:t>32</w:t>
            </w:r>
          </w:p>
        </w:tc>
        <w:tc>
          <w:tcPr>
            <w:tcW w:w="1870" w:type="dxa"/>
          </w:tcPr>
          <w:p w:rsidR="00232A05" w:rsidRPr="00152B13" w:rsidRDefault="00232A05" w:rsidP="00232A05">
            <w:pPr>
              <w:pStyle w:val="Tabletext"/>
              <w:jc w:val="center"/>
            </w:pPr>
            <w:r w:rsidRPr="00152B13">
              <w:t>1 MHz</w:t>
            </w:r>
          </w:p>
        </w:tc>
      </w:tr>
      <w:tr w:rsidR="00232A05" w:rsidRPr="0079547D" w:rsidTr="00232A05">
        <w:trPr>
          <w:jc w:val="center"/>
        </w:trPr>
        <w:tc>
          <w:tcPr>
            <w:tcW w:w="1673" w:type="dxa"/>
          </w:tcPr>
          <w:p w:rsidR="00232A05" w:rsidRPr="00152B13" w:rsidRDefault="00232A05" w:rsidP="00232A05">
            <w:pPr>
              <w:pStyle w:val="Tabletext"/>
              <w:jc w:val="center"/>
            </w:pPr>
            <w:r w:rsidRPr="00152B13">
              <w:t xml:space="preserve">1995 ≤ </w:t>
            </w:r>
            <w:r w:rsidRPr="002C0599">
              <w:rPr>
                <w:i/>
                <w:iCs/>
              </w:rPr>
              <w:t>f</w:t>
            </w:r>
            <w:r w:rsidRPr="00152B13">
              <w:t xml:space="preserve"> &lt; 1996</w:t>
            </w:r>
          </w:p>
        </w:tc>
        <w:tc>
          <w:tcPr>
            <w:tcW w:w="2967" w:type="dxa"/>
          </w:tcPr>
          <w:p w:rsidR="00232A05" w:rsidRPr="00152B13" w:rsidRDefault="00232A05" w:rsidP="00232A05">
            <w:pPr>
              <w:pStyle w:val="Tabletext"/>
              <w:jc w:val="center"/>
            </w:pPr>
            <w:r>
              <w:t>−</w:t>
            </w:r>
            <w:r w:rsidRPr="00152B13">
              <w:t>37</w:t>
            </w:r>
          </w:p>
        </w:tc>
        <w:tc>
          <w:tcPr>
            <w:tcW w:w="1870" w:type="dxa"/>
          </w:tcPr>
          <w:p w:rsidR="00232A05" w:rsidRPr="00152B13" w:rsidRDefault="00232A05" w:rsidP="00232A05">
            <w:pPr>
              <w:pStyle w:val="Tabletext"/>
              <w:jc w:val="center"/>
            </w:pPr>
            <w:r w:rsidRPr="00152B13">
              <w:t>1 MHz</w:t>
            </w:r>
          </w:p>
        </w:tc>
      </w:tr>
      <w:tr w:rsidR="00232A05" w:rsidRPr="0079547D" w:rsidTr="00232A05">
        <w:trPr>
          <w:jc w:val="center"/>
        </w:trPr>
        <w:tc>
          <w:tcPr>
            <w:tcW w:w="1673" w:type="dxa"/>
          </w:tcPr>
          <w:p w:rsidR="00232A05" w:rsidRPr="00152B13" w:rsidRDefault="00232A05" w:rsidP="00232A05">
            <w:pPr>
              <w:pStyle w:val="Tabletext"/>
              <w:jc w:val="center"/>
            </w:pPr>
            <w:r w:rsidRPr="00152B13">
              <w:t xml:space="preserve">1990 ≤ </w:t>
            </w:r>
            <w:r w:rsidRPr="002C0599">
              <w:rPr>
                <w:i/>
                <w:iCs/>
              </w:rPr>
              <w:t>f</w:t>
            </w:r>
            <w:r w:rsidRPr="00152B13">
              <w:t xml:space="preserve"> &lt; 1995</w:t>
            </w:r>
          </w:p>
        </w:tc>
        <w:tc>
          <w:tcPr>
            <w:tcW w:w="2967" w:type="dxa"/>
          </w:tcPr>
          <w:p w:rsidR="00232A05" w:rsidRPr="00152B13" w:rsidRDefault="00232A05" w:rsidP="00232A05">
            <w:pPr>
              <w:pStyle w:val="Tabletext"/>
              <w:jc w:val="center"/>
            </w:pPr>
            <w:r>
              <w:t>−</w:t>
            </w:r>
            <w:r w:rsidRPr="00152B13">
              <w:t>40</w:t>
            </w:r>
          </w:p>
        </w:tc>
        <w:tc>
          <w:tcPr>
            <w:tcW w:w="1870" w:type="dxa"/>
          </w:tcPr>
          <w:p w:rsidR="00232A05" w:rsidRPr="00152B13" w:rsidRDefault="00232A05" w:rsidP="00232A05">
            <w:pPr>
              <w:pStyle w:val="Tabletext"/>
              <w:jc w:val="center"/>
            </w:pPr>
            <w:r w:rsidRPr="00152B13">
              <w:t>1 MHz</w:t>
            </w:r>
          </w:p>
        </w:tc>
      </w:tr>
    </w:tbl>
    <w:p w:rsidR="00232A05" w:rsidRPr="0092175F" w:rsidRDefault="00232A05" w:rsidP="00130DB6">
      <w:pPr>
        <w:pStyle w:val="Heading3"/>
        <w:rPr>
          <w:lang w:val="en-US" w:eastAsia="zh-CN"/>
        </w:rPr>
      </w:pPr>
      <w:r>
        <w:rPr>
          <w:lang w:val="en-US" w:eastAsia="zh-CN"/>
        </w:rPr>
        <w:t>4</w:t>
      </w:r>
      <w:r w:rsidRPr="00F34104">
        <w:rPr>
          <w:lang w:val="en-US" w:eastAsia="zh-CN"/>
        </w:rPr>
        <w:t>.</w:t>
      </w:r>
      <w:r>
        <w:rPr>
          <w:lang w:val="en-US" w:eastAsia="zh-CN"/>
        </w:rPr>
        <w:t>5</w:t>
      </w:r>
      <w:r w:rsidRPr="00F34104">
        <w:rPr>
          <w:lang w:val="en-US" w:eastAsia="zh-CN"/>
        </w:rPr>
        <w:t>.</w:t>
      </w:r>
      <w:r>
        <w:rPr>
          <w:lang w:val="en-US" w:eastAsia="zh-CN"/>
        </w:rPr>
        <w:t>14</w:t>
      </w:r>
      <w:r w:rsidRPr="00F34104">
        <w:rPr>
          <w:lang w:val="en-US" w:eastAsia="zh-CN"/>
        </w:rPr>
        <w:tab/>
      </w:r>
      <w:r w:rsidR="00376EFD">
        <w:rPr>
          <w:lang w:val="en-US" w:eastAsia="zh-CN"/>
        </w:rPr>
        <w:t>要求（</w:t>
      </w:r>
      <w:r w:rsidR="00130DB6">
        <w:rPr>
          <w:lang w:val="en-US" w:eastAsia="zh-CN"/>
        </w:rPr>
        <w:t>网络信令值</w:t>
      </w:r>
      <w:r w:rsidR="00376EFD">
        <w:rPr>
          <w:lang w:val="en-US" w:eastAsia="zh-CN"/>
        </w:rPr>
        <w:t>“NS_20”</w:t>
      </w:r>
      <w:r w:rsidR="00376EFD">
        <w:rPr>
          <w:lang w:val="en-US" w:eastAsia="zh-CN"/>
        </w:rPr>
        <w:t>）</w:t>
      </w:r>
    </w:p>
    <w:p w:rsidR="00232A05" w:rsidRPr="00912595" w:rsidRDefault="00232A05" w:rsidP="00232A05">
      <w:pPr>
        <w:ind w:firstLineChars="200" w:firstLine="480"/>
        <w:rPr>
          <w:lang w:val="en-GB" w:eastAsia="zh-CN"/>
        </w:rPr>
      </w:pPr>
      <w:r w:rsidRPr="00912595">
        <w:rPr>
          <w:rFonts w:hint="eastAsia"/>
          <w:lang w:val="en-GB" w:eastAsia="zh-CN"/>
        </w:rPr>
        <w:t>当在小区中标示“</w:t>
      </w:r>
      <w:r>
        <w:rPr>
          <w:lang w:val="en-GB" w:eastAsia="zh-CN"/>
        </w:rPr>
        <w:t>NS_20</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Pr>
          <w:rFonts w:hint="eastAsia"/>
          <w:lang w:val="en-GB" w:eastAsia="zh-CN"/>
        </w:rPr>
        <w:t>都不应超过</w:t>
      </w:r>
      <w:r w:rsidRPr="00912595">
        <w:rPr>
          <w:rFonts w:hint="eastAsia"/>
          <w:lang w:val="en-GB" w:eastAsia="zh-CN"/>
        </w:rPr>
        <w:t>在表</w:t>
      </w:r>
      <w:r w:rsidRPr="00912595">
        <w:rPr>
          <w:lang w:val="en-US" w:eastAsia="zh-CN"/>
        </w:rPr>
        <w:t>4.5.1</w:t>
      </w:r>
      <w:r>
        <w:rPr>
          <w:lang w:val="en-US" w:eastAsia="zh-CN"/>
        </w:rPr>
        <w:t>4</w:t>
      </w:r>
      <w:r w:rsidRPr="00912595">
        <w:rPr>
          <w:lang w:val="en-US" w:eastAsia="zh-CN"/>
        </w:rPr>
        <w:t>-1</w:t>
      </w:r>
      <w:r>
        <w:rPr>
          <w:rFonts w:hint="eastAsia"/>
          <w:lang w:val="en-GB" w:eastAsia="zh-CN"/>
        </w:rPr>
        <w:t>中</w:t>
      </w:r>
      <w:r w:rsidRPr="00912595">
        <w:rPr>
          <w:rFonts w:hint="eastAsia"/>
          <w:lang w:val="en-GB" w:eastAsia="zh-CN"/>
        </w:rPr>
        <w:t>规定的电平。此要求还适用于距离信道带宽边缘小于表</w:t>
      </w:r>
      <w:r w:rsidRPr="00912595">
        <w:rPr>
          <w:lang w:val="en-US" w:eastAsia="zh-CN"/>
        </w:rPr>
        <w:t>4</w:t>
      </w:r>
      <w:r>
        <w:rPr>
          <w:lang w:val="en-US" w:eastAsia="zh-CN"/>
        </w:rPr>
        <w:t>.1</w:t>
      </w:r>
      <w:r w:rsidRPr="00912595">
        <w:rPr>
          <w:lang w:val="en-US" w:eastAsia="zh-CN"/>
        </w:rPr>
        <w:t>-1</w:t>
      </w:r>
      <w:r w:rsidRPr="00912595">
        <w:rPr>
          <w:rFonts w:hint="eastAsia"/>
          <w:lang w:val="en-GB" w:eastAsia="zh-CN"/>
        </w:rPr>
        <w:t>中</w:t>
      </w:r>
      <w:r w:rsidRPr="00912595">
        <w:rPr>
          <w:lang w:val="en-GB"/>
        </w:rPr>
        <w:t>Δ</w:t>
      </w:r>
      <w:r w:rsidRPr="00912595">
        <w:rPr>
          <w:i/>
          <w:iCs/>
          <w:lang w:val="en-GB" w:eastAsia="zh-CN"/>
        </w:rPr>
        <w:t>f</w:t>
      </w:r>
      <w:r>
        <w:rPr>
          <w:vertAlign w:val="subscript"/>
          <w:lang w:val="en-GB" w:eastAsia="zh-CN"/>
        </w:rPr>
        <w:t>OoB</w:t>
      </w:r>
      <w:r w:rsidRPr="00912595">
        <w:rPr>
          <w:lang w:val="en-GB" w:eastAsia="zh-CN"/>
        </w:rPr>
        <w:t xml:space="preserve"> (MHz)</w:t>
      </w:r>
      <w:r w:rsidRPr="00912595">
        <w:rPr>
          <w:rFonts w:hint="eastAsia"/>
          <w:lang w:val="en-GB" w:eastAsia="zh-CN"/>
        </w:rPr>
        <w:t>的频率范围。</w:t>
      </w:r>
    </w:p>
    <w:p w:rsidR="00232A05" w:rsidRDefault="00232A05" w:rsidP="00232A05">
      <w:pPr>
        <w:pStyle w:val="TableNo"/>
      </w:pPr>
      <w:r w:rsidRPr="00912595">
        <w:rPr>
          <w:rFonts w:hint="eastAsia"/>
          <w:lang w:val="en-US" w:eastAsia="zh-CN"/>
        </w:rPr>
        <w:t>表</w:t>
      </w:r>
      <w:r w:rsidRPr="00364C11">
        <w:t>4.5.</w:t>
      </w:r>
      <w:r>
        <w:t>14-</w:t>
      </w:r>
      <w:r w:rsidRPr="00364C11">
        <w:t>1</w:t>
      </w:r>
    </w:p>
    <w:p w:rsidR="00232A05" w:rsidRDefault="00376EFD" w:rsidP="00232A05">
      <w:pPr>
        <w:pStyle w:val="Tabletitle"/>
      </w:pPr>
      <w:r>
        <w:t>补充要求</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9"/>
        <w:gridCol w:w="3966"/>
        <w:gridCol w:w="2500"/>
      </w:tblGrid>
      <w:tr w:rsidR="00232A05" w:rsidRPr="00065331" w:rsidTr="00232A05">
        <w:trPr>
          <w:trHeight w:val="365"/>
          <w:jc w:val="center"/>
        </w:trPr>
        <w:tc>
          <w:tcPr>
            <w:tcW w:w="2039" w:type="dxa"/>
            <w:vMerge w:val="restart"/>
          </w:tcPr>
          <w:p w:rsidR="00232A05" w:rsidRPr="00152B13" w:rsidRDefault="00376EFD" w:rsidP="00232A05">
            <w:pPr>
              <w:pStyle w:val="Tablehead"/>
              <w:rPr>
                <w:rFonts w:cs="Times New Roman Bold"/>
              </w:rPr>
            </w:pPr>
            <w:r>
              <w:rPr>
                <w:rFonts w:cs="Times New Roman Bold"/>
              </w:rPr>
              <w:t>频段</w:t>
            </w:r>
          </w:p>
          <w:p w:rsidR="00232A05" w:rsidRPr="00152B13" w:rsidRDefault="00232A05" w:rsidP="00232A05">
            <w:pPr>
              <w:pStyle w:val="Tablehead"/>
              <w:rPr>
                <w:rFonts w:cs="Times New Roman Bold"/>
              </w:rPr>
            </w:pPr>
            <w:r w:rsidRPr="00152B13">
              <w:rPr>
                <w:rFonts w:cs="Times New Roman Bold"/>
              </w:rPr>
              <w:t>(MHz)</w:t>
            </w:r>
          </w:p>
        </w:tc>
        <w:tc>
          <w:tcPr>
            <w:tcW w:w="3966" w:type="dxa"/>
          </w:tcPr>
          <w:p w:rsidR="00232A05" w:rsidRPr="00232A05" w:rsidRDefault="00376EFD" w:rsidP="00232A05">
            <w:pPr>
              <w:pStyle w:val="Tablehead"/>
              <w:rPr>
                <w:rFonts w:cs="Times New Roman Bold"/>
                <w:lang w:val="en-GB" w:eastAsia="zh-CN"/>
              </w:rPr>
            </w:pPr>
            <w:r>
              <w:rPr>
                <w:rFonts w:cs="Times New Roman Bold"/>
                <w:lang w:val="en-GB" w:eastAsia="zh-CN"/>
              </w:rPr>
              <w:t>信道带宽</w:t>
            </w:r>
            <w:r w:rsidR="00232A05" w:rsidRPr="00232A05">
              <w:rPr>
                <w:rFonts w:cs="Times New Roman Bold"/>
                <w:lang w:val="en-GB" w:eastAsia="zh-CN"/>
              </w:rPr>
              <w:t>/</w:t>
            </w:r>
            <w:r>
              <w:rPr>
                <w:rFonts w:cs="Times New Roman Bold"/>
                <w:lang w:val="en-GB" w:eastAsia="zh-CN"/>
              </w:rPr>
              <w:t>频谱发射限制</w:t>
            </w:r>
            <w:r w:rsidR="00232A05" w:rsidRPr="00232A05">
              <w:rPr>
                <w:rFonts w:cs="Times New Roman Bold"/>
                <w:lang w:val="en-GB" w:eastAsia="zh-CN"/>
              </w:rPr>
              <w:t xml:space="preserve"> (dBm)</w:t>
            </w:r>
          </w:p>
        </w:tc>
        <w:tc>
          <w:tcPr>
            <w:tcW w:w="2500" w:type="dxa"/>
            <w:vMerge w:val="restart"/>
          </w:tcPr>
          <w:p w:rsidR="00232A05" w:rsidRPr="00152B13" w:rsidRDefault="00376EFD" w:rsidP="00232A05">
            <w:pPr>
              <w:pStyle w:val="Tablehead"/>
              <w:rPr>
                <w:rFonts w:cs="Times New Roman Bold"/>
              </w:rPr>
            </w:pPr>
            <w:r>
              <w:rPr>
                <w:rFonts w:cs="Times New Roman Bold"/>
              </w:rPr>
              <w:t>测量带宽</w:t>
            </w:r>
            <w:r w:rsidR="00232A05" w:rsidRPr="00152B13">
              <w:rPr>
                <w:rFonts w:cs="Times New Roman Bold"/>
              </w:rPr>
              <w:t xml:space="preserve"> </w:t>
            </w:r>
          </w:p>
        </w:tc>
      </w:tr>
      <w:tr w:rsidR="00232A05" w:rsidRPr="00065331" w:rsidTr="00232A05">
        <w:trPr>
          <w:trHeight w:val="371"/>
          <w:jc w:val="center"/>
        </w:trPr>
        <w:tc>
          <w:tcPr>
            <w:tcW w:w="2039" w:type="dxa"/>
            <w:vMerge/>
          </w:tcPr>
          <w:p w:rsidR="00232A05" w:rsidRPr="00152B13" w:rsidRDefault="00232A05" w:rsidP="00232A05">
            <w:pPr>
              <w:pStyle w:val="Tablehead"/>
              <w:rPr>
                <w:rFonts w:cs="Times New Roman Bold"/>
              </w:rPr>
            </w:pPr>
          </w:p>
        </w:tc>
        <w:tc>
          <w:tcPr>
            <w:tcW w:w="3966" w:type="dxa"/>
          </w:tcPr>
          <w:p w:rsidR="00232A05" w:rsidRPr="00152B13" w:rsidRDefault="00232A05" w:rsidP="00232A05">
            <w:pPr>
              <w:pStyle w:val="Tablehead"/>
              <w:rPr>
                <w:rFonts w:cs="Times New Roman Bold"/>
              </w:rPr>
            </w:pPr>
            <w:r w:rsidRPr="00152B13">
              <w:rPr>
                <w:rFonts w:cs="Times New Roman Bold"/>
              </w:rPr>
              <w:t>5, 10, 15, 20 MHz</w:t>
            </w:r>
          </w:p>
        </w:tc>
        <w:tc>
          <w:tcPr>
            <w:tcW w:w="2500" w:type="dxa"/>
            <w:vMerge/>
          </w:tcPr>
          <w:p w:rsidR="00232A05" w:rsidRPr="00152B13" w:rsidRDefault="00232A05" w:rsidP="00232A05">
            <w:pPr>
              <w:pStyle w:val="Tablehead"/>
              <w:rPr>
                <w:rFonts w:ascii="Times New Roman Bold" w:hAnsi="Times New Roman Bold" w:cs="Times New Roman Bold"/>
                <w:sz w:val="20"/>
              </w:rPr>
            </w:pPr>
          </w:p>
        </w:tc>
      </w:tr>
      <w:tr w:rsidR="00232A05" w:rsidRPr="00065331" w:rsidTr="00232A05">
        <w:trPr>
          <w:jc w:val="center"/>
        </w:trPr>
        <w:tc>
          <w:tcPr>
            <w:tcW w:w="2039" w:type="dxa"/>
          </w:tcPr>
          <w:p w:rsidR="00232A05" w:rsidRPr="00152B13" w:rsidRDefault="00232A05" w:rsidP="00232A05">
            <w:pPr>
              <w:pStyle w:val="Tabletext"/>
              <w:jc w:val="center"/>
            </w:pPr>
            <w:r w:rsidRPr="00152B13">
              <w:t xml:space="preserve">1990 ≤ </w:t>
            </w:r>
            <w:r w:rsidRPr="000B24FD">
              <w:rPr>
                <w:i/>
                <w:iCs/>
              </w:rPr>
              <w:t>f</w:t>
            </w:r>
            <w:r w:rsidRPr="00152B13">
              <w:t xml:space="preserve"> &lt; 1999</w:t>
            </w:r>
          </w:p>
        </w:tc>
        <w:tc>
          <w:tcPr>
            <w:tcW w:w="3966" w:type="dxa"/>
          </w:tcPr>
          <w:p w:rsidR="00232A05" w:rsidRPr="00152B13" w:rsidRDefault="00232A05" w:rsidP="00232A05">
            <w:pPr>
              <w:pStyle w:val="Tabletext"/>
              <w:jc w:val="center"/>
            </w:pPr>
            <w:r>
              <w:t>−</w:t>
            </w:r>
            <w:r w:rsidRPr="00152B13">
              <w:t>40</w:t>
            </w:r>
          </w:p>
        </w:tc>
        <w:tc>
          <w:tcPr>
            <w:tcW w:w="2500" w:type="dxa"/>
          </w:tcPr>
          <w:p w:rsidR="00232A05" w:rsidRPr="00152B13" w:rsidRDefault="00232A05" w:rsidP="00232A05">
            <w:pPr>
              <w:pStyle w:val="Tabletext"/>
              <w:jc w:val="center"/>
            </w:pPr>
            <w:r w:rsidRPr="00152B13">
              <w:t>1 MHz</w:t>
            </w:r>
          </w:p>
        </w:tc>
      </w:tr>
      <w:tr w:rsidR="00232A05" w:rsidRPr="00065331" w:rsidTr="00232A05">
        <w:trPr>
          <w:jc w:val="center"/>
        </w:trPr>
        <w:tc>
          <w:tcPr>
            <w:tcW w:w="2039" w:type="dxa"/>
            <w:tcBorders>
              <w:bottom w:val="single" w:sz="4" w:space="0" w:color="auto"/>
            </w:tcBorders>
          </w:tcPr>
          <w:p w:rsidR="00232A05" w:rsidRPr="00152B13" w:rsidRDefault="00232A05" w:rsidP="00232A05">
            <w:pPr>
              <w:pStyle w:val="Tabletext"/>
              <w:jc w:val="center"/>
            </w:pPr>
            <w:r w:rsidRPr="00152B13">
              <w:t xml:space="preserve">1999 ≤ </w:t>
            </w:r>
            <w:r w:rsidRPr="000B24FD">
              <w:rPr>
                <w:i/>
                <w:iCs/>
              </w:rPr>
              <w:t>f</w:t>
            </w:r>
            <w:r w:rsidRPr="00152B13">
              <w:t xml:space="preserve"> ≤ 2000</w:t>
            </w:r>
          </w:p>
        </w:tc>
        <w:tc>
          <w:tcPr>
            <w:tcW w:w="3966" w:type="dxa"/>
            <w:tcBorders>
              <w:bottom w:val="single" w:sz="4" w:space="0" w:color="auto"/>
            </w:tcBorders>
          </w:tcPr>
          <w:p w:rsidR="00232A05" w:rsidRPr="00152B13" w:rsidRDefault="00232A05" w:rsidP="00232A05">
            <w:pPr>
              <w:pStyle w:val="Tabletext"/>
              <w:jc w:val="center"/>
            </w:pPr>
            <w:r>
              <w:t>−</w:t>
            </w:r>
            <w:r w:rsidRPr="00152B13">
              <w:t>40</w:t>
            </w:r>
          </w:p>
        </w:tc>
        <w:tc>
          <w:tcPr>
            <w:tcW w:w="2500" w:type="dxa"/>
            <w:tcBorders>
              <w:bottom w:val="single" w:sz="4" w:space="0" w:color="auto"/>
            </w:tcBorders>
          </w:tcPr>
          <w:p w:rsidR="00232A05" w:rsidRPr="00152B13" w:rsidRDefault="00322EE5" w:rsidP="00232A05">
            <w:pPr>
              <w:pStyle w:val="Tabletext"/>
              <w:jc w:val="center"/>
            </w:pPr>
            <w:r>
              <w:t>注</w:t>
            </w:r>
            <w:r w:rsidR="00232A05" w:rsidRPr="00152B13">
              <w:t>1</w:t>
            </w:r>
          </w:p>
        </w:tc>
      </w:tr>
      <w:tr w:rsidR="00232A05" w:rsidRPr="00232A05" w:rsidTr="00232A05">
        <w:trPr>
          <w:jc w:val="center"/>
        </w:trPr>
        <w:tc>
          <w:tcPr>
            <w:tcW w:w="8505" w:type="dxa"/>
            <w:gridSpan w:val="3"/>
            <w:tcBorders>
              <w:top w:val="single" w:sz="4" w:space="0" w:color="auto"/>
              <w:left w:val="nil"/>
              <w:bottom w:val="nil"/>
              <w:right w:val="nil"/>
            </w:tcBorders>
          </w:tcPr>
          <w:p w:rsidR="00232A05" w:rsidRPr="000B24FD" w:rsidRDefault="00322EE5" w:rsidP="00232A05">
            <w:pPr>
              <w:pStyle w:val="TableLegendNote"/>
              <w:rPr>
                <w:szCs w:val="22"/>
                <w:lang w:eastAsia="zh-CN"/>
              </w:rPr>
            </w:pPr>
            <w:r>
              <w:rPr>
                <w:szCs w:val="22"/>
                <w:lang w:eastAsia="zh-CN"/>
              </w:rPr>
              <w:t>注</w:t>
            </w:r>
            <w:r w:rsidR="00232A05" w:rsidRPr="000B24FD">
              <w:rPr>
                <w:szCs w:val="22"/>
                <w:lang w:eastAsia="zh-CN"/>
              </w:rPr>
              <w:t>1 –</w:t>
            </w:r>
            <w:r w:rsidR="00232A05">
              <w:rPr>
                <w:rFonts w:hint="eastAsia"/>
                <w:lang w:val="en-GB" w:eastAsia="zh-CN"/>
              </w:rPr>
              <w:t xml:space="preserve"> </w:t>
            </w:r>
            <w:r w:rsidR="00232A05">
              <w:rPr>
                <w:rFonts w:hint="eastAsia"/>
                <w:lang w:eastAsia="zh-CN"/>
              </w:rPr>
              <w:t>测量带宽是可用</w:t>
            </w:r>
            <w:r w:rsidR="00232A05">
              <w:rPr>
                <w:lang w:eastAsia="zh-CN"/>
              </w:rPr>
              <w:t>E-UTRA</w:t>
            </w:r>
            <w:r w:rsidR="00232A05">
              <w:rPr>
                <w:rFonts w:hint="eastAsia"/>
                <w:lang w:eastAsia="zh-CN"/>
              </w:rPr>
              <w:t>信道带宽的</w:t>
            </w:r>
            <w:r w:rsidR="00232A05">
              <w:rPr>
                <w:lang w:eastAsia="zh-CN"/>
              </w:rPr>
              <w:t>1%</w:t>
            </w:r>
            <w:r w:rsidR="00232A05">
              <w:rPr>
                <w:rFonts w:hint="eastAsia"/>
                <w:lang w:eastAsia="zh-CN"/>
              </w:rPr>
              <w:t>。</w:t>
            </w:r>
          </w:p>
        </w:tc>
      </w:tr>
    </w:tbl>
    <w:p w:rsidR="00232A05" w:rsidRPr="0092175F" w:rsidRDefault="00232A05" w:rsidP="00130DB6">
      <w:pPr>
        <w:pStyle w:val="Heading3"/>
        <w:rPr>
          <w:lang w:val="en-US" w:eastAsia="zh-CN"/>
        </w:rPr>
      </w:pPr>
      <w:r>
        <w:rPr>
          <w:lang w:val="en-US" w:eastAsia="zh-CN"/>
        </w:rPr>
        <w:t>4</w:t>
      </w:r>
      <w:r w:rsidRPr="00F34104">
        <w:rPr>
          <w:lang w:val="en-US" w:eastAsia="zh-CN"/>
        </w:rPr>
        <w:t>.</w:t>
      </w:r>
      <w:r>
        <w:rPr>
          <w:lang w:val="en-US" w:eastAsia="zh-CN"/>
        </w:rPr>
        <w:t>5</w:t>
      </w:r>
      <w:r w:rsidRPr="00F34104">
        <w:rPr>
          <w:lang w:val="en-US" w:eastAsia="zh-CN"/>
        </w:rPr>
        <w:t>.</w:t>
      </w:r>
      <w:r>
        <w:rPr>
          <w:lang w:val="en-US" w:eastAsia="zh-CN"/>
        </w:rPr>
        <w:t>15</w:t>
      </w:r>
      <w:r w:rsidRPr="00F34104">
        <w:rPr>
          <w:lang w:val="en-US" w:eastAsia="zh-CN"/>
        </w:rPr>
        <w:tab/>
      </w:r>
      <w:r w:rsidR="00376EFD">
        <w:rPr>
          <w:lang w:val="en-US" w:eastAsia="zh-CN"/>
        </w:rPr>
        <w:t>要求（</w:t>
      </w:r>
      <w:r w:rsidR="00130DB6">
        <w:rPr>
          <w:lang w:val="en-US" w:eastAsia="zh-CN"/>
        </w:rPr>
        <w:t>网络信令值</w:t>
      </w:r>
      <w:r w:rsidR="00376EFD">
        <w:rPr>
          <w:lang w:val="en-US" w:eastAsia="zh-CN"/>
        </w:rPr>
        <w:t xml:space="preserve"> “NS_21”</w:t>
      </w:r>
      <w:r w:rsidR="00376EFD">
        <w:rPr>
          <w:lang w:val="en-US" w:eastAsia="zh-CN"/>
        </w:rPr>
        <w:t>）</w:t>
      </w:r>
    </w:p>
    <w:p w:rsidR="00232A05" w:rsidRPr="00912595" w:rsidRDefault="00232A05" w:rsidP="00232A05">
      <w:pPr>
        <w:ind w:firstLineChars="200" w:firstLine="480"/>
        <w:rPr>
          <w:lang w:val="en-GB" w:eastAsia="zh-CN"/>
        </w:rPr>
      </w:pPr>
      <w:r w:rsidRPr="00912595">
        <w:rPr>
          <w:rFonts w:hint="eastAsia"/>
          <w:lang w:val="en-GB" w:eastAsia="zh-CN"/>
        </w:rPr>
        <w:t>当在小区中标示“</w:t>
      </w:r>
      <w:r>
        <w:rPr>
          <w:lang w:val="en-GB" w:eastAsia="zh-CN"/>
        </w:rPr>
        <w:t>NS_21</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Pr>
          <w:rFonts w:hint="eastAsia"/>
          <w:lang w:val="en-GB" w:eastAsia="zh-CN"/>
        </w:rPr>
        <w:t>都不应超过</w:t>
      </w:r>
      <w:r w:rsidRPr="00912595">
        <w:rPr>
          <w:rFonts w:hint="eastAsia"/>
          <w:lang w:val="en-GB" w:eastAsia="zh-CN"/>
        </w:rPr>
        <w:t>在表</w:t>
      </w:r>
      <w:r w:rsidRPr="00912595">
        <w:rPr>
          <w:lang w:val="en-US" w:eastAsia="zh-CN"/>
        </w:rPr>
        <w:t>4.5.1</w:t>
      </w:r>
      <w:r>
        <w:rPr>
          <w:lang w:val="en-US" w:eastAsia="zh-CN"/>
        </w:rPr>
        <w:t>5</w:t>
      </w:r>
      <w:r w:rsidRPr="00912595">
        <w:rPr>
          <w:lang w:val="en-US" w:eastAsia="zh-CN"/>
        </w:rPr>
        <w:t>-1</w:t>
      </w:r>
      <w:r>
        <w:rPr>
          <w:rFonts w:hint="eastAsia"/>
          <w:lang w:val="en-GB" w:eastAsia="zh-CN"/>
        </w:rPr>
        <w:t>中</w:t>
      </w:r>
      <w:r w:rsidRPr="00912595">
        <w:rPr>
          <w:rFonts w:hint="eastAsia"/>
          <w:lang w:val="en-GB" w:eastAsia="zh-CN"/>
        </w:rPr>
        <w:t>规定的电平。此要求还适用于距离信道带宽边缘小于表</w:t>
      </w:r>
      <w:r w:rsidRPr="00912595">
        <w:rPr>
          <w:lang w:val="en-US" w:eastAsia="zh-CN"/>
        </w:rPr>
        <w:t>4</w:t>
      </w:r>
      <w:r>
        <w:rPr>
          <w:lang w:val="en-US" w:eastAsia="zh-CN"/>
        </w:rPr>
        <w:t>.1</w:t>
      </w:r>
      <w:r w:rsidRPr="00912595">
        <w:rPr>
          <w:lang w:val="en-US" w:eastAsia="zh-CN"/>
        </w:rPr>
        <w:t>-1</w:t>
      </w:r>
      <w:r w:rsidRPr="00912595">
        <w:rPr>
          <w:rFonts w:hint="eastAsia"/>
          <w:lang w:val="en-GB" w:eastAsia="zh-CN"/>
        </w:rPr>
        <w:t>中</w:t>
      </w:r>
      <w:r w:rsidRPr="00912595">
        <w:rPr>
          <w:lang w:val="en-GB"/>
        </w:rPr>
        <w:t>Δ</w:t>
      </w:r>
      <w:r w:rsidRPr="00912595">
        <w:rPr>
          <w:i/>
          <w:iCs/>
          <w:lang w:val="en-GB" w:eastAsia="zh-CN"/>
        </w:rPr>
        <w:t>f</w:t>
      </w:r>
      <w:r>
        <w:rPr>
          <w:vertAlign w:val="subscript"/>
          <w:lang w:val="en-GB" w:eastAsia="zh-CN"/>
        </w:rPr>
        <w:t>OoB</w:t>
      </w:r>
      <w:r w:rsidRPr="00912595">
        <w:rPr>
          <w:lang w:val="en-GB" w:eastAsia="zh-CN"/>
        </w:rPr>
        <w:t xml:space="preserve"> (MHz)</w:t>
      </w:r>
      <w:r w:rsidRPr="00912595">
        <w:rPr>
          <w:rFonts w:hint="eastAsia"/>
          <w:lang w:val="en-GB" w:eastAsia="zh-CN"/>
        </w:rPr>
        <w:t>的频率范围。</w:t>
      </w:r>
    </w:p>
    <w:p w:rsidR="00232A05" w:rsidRPr="00232A05" w:rsidRDefault="00232A05" w:rsidP="00232A05">
      <w:pPr>
        <w:pStyle w:val="TableNo"/>
        <w:rPr>
          <w:lang w:val="en-GB" w:eastAsia="zh-CN"/>
        </w:rPr>
      </w:pPr>
      <w:r w:rsidRPr="00232A05">
        <w:rPr>
          <w:lang w:val="en-GB" w:eastAsia="zh-CN"/>
        </w:rPr>
        <w:br w:type="page"/>
      </w:r>
    </w:p>
    <w:p w:rsidR="00232A05" w:rsidRDefault="00232A05" w:rsidP="00232A05">
      <w:pPr>
        <w:pStyle w:val="TableNo"/>
      </w:pPr>
      <w:r>
        <w:rPr>
          <w:rFonts w:hint="eastAsia"/>
          <w:lang w:eastAsia="zh-CN"/>
        </w:rPr>
        <w:lastRenderedPageBreak/>
        <w:t>表</w:t>
      </w:r>
      <w:r w:rsidRPr="00364C11">
        <w:t>4.5.</w:t>
      </w:r>
      <w:r>
        <w:t>15-</w:t>
      </w:r>
      <w:r w:rsidRPr="00364C11">
        <w:t>1</w:t>
      </w:r>
    </w:p>
    <w:p w:rsidR="00232A05" w:rsidRDefault="00376EFD" w:rsidP="00232A05">
      <w:pPr>
        <w:pStyle w:val="Tabletitle"/>
      </w:pPr>
      <w:r>
        <w:t>补充要求</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9"/>
        <w:gridCol w:w="3966"/>
        <w:gridCol w:w="2500"/>
      </w:tblGrid>
      <w:tr w:rsidR="00232A05" w:rsidRPr="00323BB1" w:rsidTr="00232A05">
        <w:trPr>
          <w:trHeight w:val="365"/>
          <w:jc w:val="center"/>
        </w:trPr>
        <w:tc>
          <w:tcPr>
            <w:tcW w:w="1526" w:type="dxa"/>
            <w:vMerge w:val="restart"/>
          </w:tcPr>
          <w:p w:rsidR="00232A05" w:rsidRPr="00152B13" w:rsidRDefault="00376EFD" w:rsidP="00232A05">
            <w:pPr>
              <w:pStyle w:val="Tablehead"/>
              <w:rPr>
                <w:rFonts w:cs="Times New Roman Bold"/>
              </w:rPr>
            </w:pPr>
            <w:r>
              <w:rPr>
                <w:rFonts w:cs="Times New Roman Bold"/>
              </w:rPr>
              <w:t>频段</w:t>
            </w:r>
          </w:p>
          <w:p w:rsidR="00232A05" w:rsidRPr="00152B13" w:rsidRDefault="00232A05" w:rsidP="00232A05">
            <w:pPr>
              <w:pStyle w:val="Tablehead"/>
              <w:rPr>
                <w:rFonts w:cs="Times New Roman Bold"/>
              </w:rPr>
            </w:pPr>
            <w:r w:rsidRPr="00152B13">
              <w:rPr>
                <w:rFonts w:cs="Times New Roman Bold"/>
              </w:rPr>
              <w:t>(MHz)</w:t>
            </w:r>
          </w:p>
        </w:tc>
        <w:tc>
          <w:tcPr>
            <w:tcW w:w="2967" w:type="dxa"/>
          </w:tcPr>
          <w:p w:rsidR="00232A05" w:rsidRPr="00232A05" w:rsidRDefault="00376EFD" w:rsidP="00232A05">
            <w:pPr>
              <w:pStyle w:val="Tablehead"/>
              <w:rPr>
                <w:rFonts w:cs="Times New Roman Bold"/>
                <w:lang w:val="en-GB" w:eastAsia="zh-CN"/>
              </w:rPr>
            </w:pPr>
            <w:r>
              <w:rPr>
                <w:rFonts w:cs="Times New Roman Bold"/>
                <w:lang w:val="en-GB" w:eastAsia="zh-CN"/>
              </w:rPr>
              <w:t>信道带宽</w:t>
            </w:r>
            <w:r w:rsidR="00232A05" w:rsidRPr="00232A05">
              <w:rPr>
                <w:rFonts w:cs="Times New Roman Bold"/>
                <w:lang w:val="en-GB" w:eastAsia="zh-CN"/>
              </w:rPr>
              <w:t>/</w:t>
            </w:r>
            <w:r>
              <w:rPr>
                <w:rFonts w:cs="Times New Roman Bold"/>
                <w:lang w:val="en-GB" w:eastAsia="zh-CN"/>
              </w:rPr>
              <w:t>频谱发射限制</w:t>
            </w:r>
            <w:r w:rsidR="00232A05" w:rsidRPr="00232A05">
              <w:rPr>
                <w:rFonts w:cs="Times New Roman Bold"/>
                <w:lang w:val="en-GB" w:eastAsia="zh-CN"/>
              </w:rPr>
              <w:t xml:space="preserve"> (dBm)</w:t>
            </w:r>
          </w:p>
        </w:tc>
        <w:tc>
          <w:tcPr>
            <w:tcW w:w="1870" w:type="dxa"/>
            <w:vMerge w:val="restart"/>
          </w:tcPr>
          <w:p w:rsidR="00232A05" w:rsidRPr="00152B13" w:rsidRDefault="00376EFD" w:rsidP="00232A05">
            <w:pPr>
              <w:pStyle w:val="Tablehead"/>
              <w:rPr>
                <w:rFonts w:cs="Times New Roman Bold"/>
              </w:rPr>
            </w:pPr>
            <w:r>
              <w:rPr>
                <w:rFonts w:cs="Times New Roman Bold"/>
              </w:rPr>
              <w:t>测量带宽</w:t>
            </w:r>
            <w:r w:rsidR="00232A05" w:rsidRPr="00152B13">
              <w:rPr>
                <w:rFonts w:cs="Times New Roman Bold"/>
              </w:rPr>
              <w:t xml:space="preserve"> </w:t>
            </w:r>
          </w:p>
        </w:tc>
      </w:tr>
      <w:tr w:rsidR="00232A05" w:rsidRPr="00323BB1" w:rsidTr="00232A05">
        <w:trPr>
          <w:trHeight w:val="371"/>
          <w:jc w:val="center"/>
        </w:trPr>
        <w:tc>
          <w:tcPr>
            <w:tcW w:w="1526" w:type="dxa"/>
            <w:vMerge/>
          </w:tcPr>
          <w:p w:rsidR="00232A05" w:rsidRPr="00152B13" w:rsidRDefault="00232A05" w:rsidP="00232A05">
            <w:pPr>
              <w:pStyle w:val="Tablehead"/>
              <w:rPr>
                <w:rFonts w:cs="Times New Roman Bold"/>
              </w:rPr>
            </w:pPr>
          </w:p>
        </w:tc>
        <w:tc>
          <w:tcPr>
            <w:tcW w:w="2967" w:type="dxa"/>
          </w:tcPr>
          <w:p w:rsidR="00232A05" w:rsidRPr="00152B13" w:rsidRDefault="00232A05" w:rsidP="00232A05">
            <w:pPr>
              <w:pStyle w:val="Tablehead"/>
              <w:rPr>
                <w:rFonts w:cs="Times New Roman Bold"/>
              </w:rPr>
            </w:pPr>
            <w:r w:rsidRPr="00152B13">
              <w:rPr>
                <w:rFonts w:cs="Times New Roman Bold"/>
              </w:rPr>
              <w:t>5, 10 MHz</w:t>
            </w:r>
          </w:p>
        </w:tc>
        <w:tc>
          <w:tcPr>
            <w:tcW w:w="1870" w:type="dxa"/>
            <w:vMerge/>
          </w:tcPr>
          <w:p w:rsidR="00232A05" w:rsidRPr="00152B13" w:rsidRDefault="00232A05" w:rsidP="00232A05">
            <w:pPr>
              <w:pStyle w:val="Tablehead"/>
              <w:rPr>
                <w:rFonts w:ascii="Times New Roman Bold" w:hAnsi="Times New Roman Bold" w:cs="Times New Roman Bold"/>
                <w:sz w:val="20"/>
              </w:rPr>
            </w:pPr>
          </w:p>
        </w:tc>
      </w:tr>
      <w:tr w:rsidR="00232A05" w:rsidRPr="00323BB1" w:rsidTr="00232A05">
        <w:trPr>
          <w:jc w:val="center"/>
        </w:trPr>
        <w:tc>
          <w:tcPr>
            <w:tcW w:w="1526" w:type="dxa"/>
          </w:tcPr>
          <w:p w:rsidR="00232A05" w:rsidRPr="00152B13" w:rsidRDefault="00232A05" w:rsidP="00232A05">
            <w:pPr>
              <w:pStyle w:val="Tabletext"/>
              <w:jc w:val="center"/>
            </w:pPr>
            <w:r w:rsidRPr="00152B13">
              <w:t xml:space="preserve">2200 ≤ </w:t>
            </w:r>
            <w:r w:rsidRPr="000B24FD">
              <w:rPr>
                <w:i/>
                <w:iCs/>
              </w:rPr>
              <w:t>f</w:t>
            </w:r>
            <w:r w:rsidRPr="00152B13">
              <w:t xml:space="preserve"> &lt; 2288</w:t>
            </w:r>
          </w:p>
        </w:tc>
        <w:tc>
          <w:tcPr>
            <w:tcW w:w="2967" w:type="dxa"/>
          </w:tcPr>
          <w:p w:rsidR="00232A05" w:rsidRPr="00152B13" w:rsidRDefault="00232A05" w:rsidP="00232A05">
            <w:pPr>
              <w:pStyle w:val="Tabletext"/>
              <w:jc w:val="center"/>
            </w:pPr>
            <w:r>
              <w:t>−</w:t>
            </w:r>
            <w:r w:rsidRPr="00152B13">
              <w:t>40</w:t>
            </w:r>
          </w:p>
        </w:tc>
        <w:tc>
          <w:tcPr>
            <w:tcW w:w="1870" w:type="dxa"/>
          </w:tcPr>
          <w:p w:rsidR="00232A05" w:rsidRPr="00152B13" w:rsidRDefault="00232A05" w:rsidP="00232A05">
            <w:pPr>
              <w:pStyle w:val="Tabletext"/>
              <w:jc w:val="center"/>
            </w:pPr>
            <w:r w:rsidRPr="00152B13">
              <w:t>1 MHz</w:t>
            </w:r>
          </w:p>
        </w:tc>
      </w:tr>
      <w:tr w:rsidR="00232A05" w:rsidRPr="00323BB1" w:rsidTr="00232A05">
        <w:trPr>
          <w:jc w:val="center"/>
        </w:trPr>
        <w:tc>
          <w:tcPr>
            <w:tcW w:w="1526" w:type="dxa"/>
          </w:tcPr>
          <w:p w:rsidR="00232A05" w:rsidRPr="00152B13" w:rsidRDefault="00232A05" w:rsidP="00232A05">
            <w:pPr>
              <w:pStyle w:val="Tabletext"/>
              <w:jc w:val="center"/>
            </w:pPr>
            <w:r w:rsidRPr="00152B13">
              <w:t xml:space="preserve">2288 ≤ </w:t>
            </w:r>
            <w:r w:rsidRPr="000B24FD">
              <w:rPr>
                <w:i/>
                <w:iCs/>
              </w:rPr>
              <w:t>f</w:t>
            </w:r>
            <w:r w:rsidRPr="00152B13">
              <w:t xml:space="preserve"> &lt; 2292</w:t>
            </w:r>
          </w:p>
        </w:tc>
        <w:tc>
          <w:tcPr>
            <w:tcW w:w="2967" w:type="dxa"/>
          </w:tcPr>
          <w:p w:rsidR="00232A05" w:rsidRPr="00152B13" w:rsidRDefault="00232A05" w:rsidP="00232A05">
            <w:pPr>
              <w:pStyle w:val="Tabletext"/>
              <w:jc w:val="center"/>
            </w:pPr>
            <w:r>
              <w:t>−</w:t>
            </w:r>
            <w:r w:rsidRPr="00152B13">
              <w:t>37</w:t>
            </w:r>
          </w:p>
        </w:tc>
        <w:tc>
          <w:tcPr>
            <w:tcW w:w="1870" w:type="dxa"/>
          </w:tcPr>
          <w:p w:rsidR="00232A05" w:rsidRPr="00152B13" w:rsidRDefault="00232A05" w:rsidP="00232A05">
            <w:pPr>
              <w:pStyle w:val="Tabletext"/>
              <w:jc w:val="center"/>
            </w:pPr>
            <w:r w:rsidRPr="00152B13">
              <w:t>1 MHz</w:t>
            </w:r>
          </w:p>
        </w:tc>
      </w:tr>
      <w:tr w:rsidR="00232A05" w:rsidRPr="00323BB1" w:rsidTr="00232A05">
        <w:trPr>
          <w:jc w:val="center"/>
        </w:trPr>
        <w:tc>
          <w:tcPr>
            <w:tcW w:w="1526" w:type="dxa"/>
          </w:tcPr>
          <w:p w:rsidR="00232A05" w:rsidRPr="00152B13" w:rsidRDefault="00232A05" w:rsidP="00232A05">
            <w:pPr>
              <w:pStyle w:val="Tabletext"/>
              <w:jc w:val="center"/>
            </w:pPr>
            <w:r w:rsidRPr="00152B13">
              <w:t xml:space="preserve">2292 ≤ </w:t>
            </w:r>
            <w:r w:rsidRPr="000B24FD">
              <w:rPr>
                <w:i/>
                <w:iCs/>
              </w:rPr>
              <w:t>f</w:t>
            </w:r>
            <w:r w:rsidRPr="00152B13">
              <w:t xml:space="preserve"> &lt; 2296</w:t>
            </w:r>
          </w:p>
        </w:tc>
        <w:tc>
          <w:tcPr>
            <w:tcW w:w="2967" w:type="dxa"/>
          </w:tcPr>
          <w:p w:rsidR="00232A05" w:rsidRPr="00152B13" w:rsidRDefault="00232A05" w:rsidP="00232A05">
            <w:pPr>
              <w:pStyle w:val="Tabletext"/>
              <w:jc w:val="center"/>
            </w:pPr>
            <w:r>
              <w:t>−</w:t>
            </w:r>
            <w:r w:rsidRPr="00152B13">
              <w:t>31</w:t>
            </w:r>
          </w:p>
        </w:tc>
        <w:tc>
          <w:tcPr>
            <w:tcW w:w="1870" w:type="dxa"/>
          </w:tcPr>
          <w:p w:rsidR="00232A05" w:rsidRPr="00152B13" w:rsidRDefault="00232A05" w:rsidP="00232A05">
            <w:pPr>
              <w:pStyle w:val="Tabletext"/>
              <w:jc w:val="center"/>
            </w:pPr>
            <w:r w:rsidRPr="00152B13">
              <w:t>1 MHz</w:t>
            </w:r>
          </w:p>
        </w:tc>
      </w:tr>
      <w:tr w:rsidR="00232A05" w:rsidRPr="00323BB1" w:rsidTr="00232A05">
        <w:trPr>
          <w:jc w:val="center"/>
        </w:trPr>
        <w:tc>
          <w:tcPr>
            <w:tcW w:w="1526" w:type="dxa"/>
          </w:tcPr>
          <w:p w:rsidR="00232A05" w:rsidRPr="00152B13" w:rsidRDefault="00232A05" w:rsidP="00232A05">
            <w:pPr>
              <w:pStyle w:val="Tabletext"/>
              <w:jc w:val="center"/>
            </w:pPr>
            <w:r w:rsidRPr="00152B13">
              <w:t xml:space="preserve">2296 ≤ </w:t>
            </w:r>
            <w:r w:rsidRPr="000B24FD">
              <w:rPr>
                <w:i/>
                <w:iCs/>
              </w:rPr>
              <w:t>f</w:t>
            </w:r>
            <w:r w:rsidRPr="00152B13">
              <w:t xml:space="preserve"> &lt; 2300</w:t>
            </w:r>
          </w:p>
        </w:tc>
        <w:tc>
          <w:tcPr>
            <w:tcW w:w="2967" w:type="dxa"/>
          </w:tcPr>
          <w:p w:rsidR="00232A05" w:rsidRPr="00152B13" w:rsidRDefault="00232A05" w:rsidP="00232A05">
            <w:pPr>
              <w:pStyle w:val="Tabletext"/>
              <w:jc w:val="center"/>
            </w:pPr>
            <w:r>
              <w:t>−</w:t>
            </w:r>
            <w:r w:rsidRPr="00152B13">
              <w:t>25</w:t>
            </w:r>
          </w:p>
        </w:tc>
        <w:tc>
          <w:tcPr>
            <w:tcW w:w="1870" w:type="dxa"/>
          </w:tcPr>
          <w:p w:rsidR="00232A05" w:rsidRPr="00152B13" w:rsidRDefault="00232A05" w:rsidP="00232A05">
            <w:pPr>
              <w:pStyle w:val="Tabletext"/>
              <w:jc w:val="center"/>
            </w:pPr>
            <w:r w:rsidRPr="00152B13">
              <w:t>1 MHz</w:t>
            </w:r>
          </w:p>
        </w:tc>
      </w:tr>
      <w:tr w:rsidR="00232A05" w:rsidRPr="00323BB1" w:rsidTr="00232A05">
        <w:trPr>
          <w:jc w:val="center"/>
        </w:trPr>
        <w:tc>
          <w:tcPr>
            <w:tcW w:w="1526" w:type="dxa"/>
          </w:tcPr>
          <w:p w:rsidR="00232A05" w:rsidRPr="00152B13" w:rsidRDefault="00232A05" w:rsidP="00232A05">
            <w:pPr>
              <w:pStyle w:val="Tabletext"/>
              <w:jc w:val="center"/>
            </w:pPr>
            <w:r w:rsidRPr="00152B13">
              <w:t xml:space="preserve">2320 ≤ </w:t>
            </w:r>
            <w:r w:rsidRPr="000B24FD">
              <w:rPr>
                <w:i/>
                <w:iCs/>
              </w:rPr>
              <w:t>f</w:t>
            </w:r>
            <w:r w:rsidRPr="00152B13">
              <w:t xml:space="preserve"> &lt; 2324</w:t>
            </w:r>
          </w:p>
        </w:tc>
        <w:tc>
          <w:tcPr>
            <w:tcW w:w="2967" w:type="dxa"/>
          </w:tcPr>
          <w:p w:rsidR="00232A05" w:rsidRPr="00152B13" w:rsidRDefault="00232A05" w:rsidP="00232A05">
            <w:pPr>
              <w:pStyle w:val="Tabletext"/>
              <w:jc w:val="center"/>
            </w:pPr>
            <w:r>
              <w:t>−</w:t>
            </w:r>
            <w:r w:rsidRPr="00152B13">
              <w:t>25</w:t>
            </w:r>
          </w:p>
        </w:tc>
        <w:tc>
          <w:tcPr>
            <w:tcW w:w="1870" w:type="dxa"/>
          </w:tcPr>
          <w:p w:rsidR="00232A05" w:rsidRPr="00152B13" w:rsidRDefault="00232A05" w:rsidP="00232A05">
            <w:pPr>
              <w:pStyle w:val="Tabletext"/>
              <w:jc w:val="center"/>
            </w:pPr>
            <w:r w:rsidRPr="00152B13">
              <w:t>1 MHz</w:t>
            </w:r>
          </w:p>
        </w:tc>
      </w:tr>
      <w:tr w:rsidR="00232A05" w:rsidRPr="00323BB1" w:rsidTr="00232A05">
        <w:trPr>
          <w:jc w:val="center"/>
        </w:trPr>
        <w:tc>
          <w:tcPr>
            <w:tcW w:w="1526" w:type="dxa"/>
          </w:tcPr>
          <w:p w:rsidR="00232A05" w:rsidRPr="00152B13" w:rsidRDefault="00232A05" w:rsidP="00232A05">
            <w:pPr>
              <w:pStyle w:val="Tabletext"/>
              <w:jc w:val="center"/>
            </w:pPr>
            <w:r w:rsidRPr="00152B13">
              <w:t xml:space="preserve">2324 ≤ </w:t>
            </w:r>
            <w:r w:rsidRPr="000B24FD">
              <w:rPr>
                <w:i/>
                <w:iCs/>
              </w:rPr>
              <w:t>f</w:t>
            </w:r>
            <w:r w:rsidRPr="00152B13">
              <w:t xml:space="preserve"> &lt; 2328</w:t>
            </w:r>
          </w:p>
        </w:tc>
        <w:tc>
          <w:tcPr>
            <w:tcW w:w="2967" w:type="dxa"/>
          </w:tcPr>
          <w:p w:rsidR="00232A05" w:rsidRPr="00152B13" w:rsidRDefault="00232A05" w:rsidP="00232A05">
            <w:pPr>
              <w:pStyle w:val="Tabletext"/>
              <w:jc w:val="center"/>
            </w:pPr>
            <w:r>
              <w:t>−</w:t>
            </w:r>
            <w:r w:rsidRPr="00152B13">
              <w:t>31</w:t>
            </w:r>
          </w:p>
        </w:tc>
        <w:tc>
          <w:tcPr>
            <w:tcW w:w="1870" w:type="dxa"/>
          </w:tcPr>
          <w:p w:rsidR="00232A05" w:rsidRPr="00152B13" w:rsidRDefault="00232A05" w:rsidP="00232A05">
            <w:pPr>
              <w:pStyle w:val="Tabletext"/>
              <w:jc w:val="center"/>
            </w:pPr>
            <w:r w:rsidRPr="00152B13">
              <w:t>1 MHz</w:t>
            </w:r>
          </w:p>
        </w:tc>
      </w:tr>
      <w:tr w:rsidR="00232A05" w:rsidRPr="00323BB1" w:rsidTr="00232A05">
        <w:trPr>
          <w:jc w:val="center"/>
        </w:trPr>
        <w:tc>
          <w:tcPr>
            <w:tcW w:w="1526" w:type="dxa"/>
          </w:tcPr>
          <w:p w:rsidR="00232A05" w:rsidRPr="00152B13" w:rsidRDefault="00232A05" w:rsidP="00232A05">
            <w:pPr>
              <w:pStyle w:val="Tabletext"/>
              <w:jc w:val="center"/>
            </w:pPr>
            <w:r w:rsidRPr="00152B13">
              <w:t xml:space="preserve">2328 ≤ </w:t>
            </w:r>
            <w:r w:rsidRPr="000B24FD">
              <w:rPr>
                <w:i/>
                <w:iCs/>
              </w:rPr>
              <w:t>f</w:t>
            </w:r>
            <w:r w:rsidRPr="00152B13">
              <w:t xml:space="preserve"> &lt; 2332</w:t>
            </w:r>
          </w:p>
        </w:tc>
        <w:tc>
          <w:tcPr>
            <w:tcW w:w="2967" w:type="dxa"/>
          </w:tcPr>
          <w:p w:rsidR="00232A05" w:rsidRPr="00152B13" w:rsidRDefault="00232A05" w:rsidP="00232A05">
            <w:pPr>
              <w:pStyle w:val="Tabletext"/>
              <w:jc w:val="center"/>
            </w:pPr>
            <w:r>
              <w:t>−</w:t>
            </w:r>
            <w:r w:rsidRPr="00152B13">
              <w:t>37</w:t>
            </w:r>
          </w:p>
        </w:tc>
        <w:tc>
          <w:tcPr>
            <w:tcW w:w="1870" w:type="dxa"/>
          </w:tcPr>
          <w:p w:rsidR="00232A05" w:rsidRPr="00152B13" w:rsidRDefault="00232A05" w:rsidP="00232A05">
            <w:pPr>
              <w:pStyle w:val="Tabletext"/>
              <w:jc w:val="center"/>
            </w:pPr>
            <w:r w:rsidRPr="00152B13">
              <w:t>1 MHz</w:t>
            </w:r>
          </w:p>
        </w:tc>
      </w:tr>
      <w:tr w:rsidR="00232A05" w:rsidRPr="00323BB1" w:rsidTr="00232A05">
        <w:trPr>
          <w:jc w:val="center"/>
        </w:trPr>
        <w:tc>
          <w:tcPr>
            <w:tcW w:w="1526" w:type="dxa"/>
          </w:tcPr>
          <w:p w:rsidR="00232A05" w:rsidRPr="00152B13" w:rsidRDefault="00232A05" w:rsidP="00232A05">
            <w:pPr>
              <w:pStyle w:val="Tabletext"/>
              <w:jc w:val="center"/>
            </w:pPr>
            <w:r w:rsidRPr="00152B13">
              <w:t xml:space="preserve">2332 ≤ </w:t>
            </w:r>
            <w:r w:rsidRPr="000B24FD">
              <w:rPr>
                <w:i/>
                <w:iCs/>
              </w:rPr>
              <w:t>f</w:t>
            </w:r>
            <w:r w:rsidRPr="00152B13">
              <w:t xml:space="preserve"> ≤ 2395</w:t>
            </w:r>
          </w:p>
        </w:tc>
        <w:tc>
          <w:tcPr>
            <w:tcW w:w="2967" w:type="dxa"/>
          </w:tcPr>
          <w:p w:rsidR="00232A05" w:rsidRPr="00152B13" w:rsidRDefault="00232A05" w:rsidP="00232A05">
            <w:pPr>
              <w:pStyle w:val="Tabletext"/>
              <w:jc w:val="center"/>
            </w:pPr>
            <w:r>
              <w:t>−</w:t>
            </w:r>
            <w:r w:rsidRPr="00152B13">
              <w:t>40</w:t>
            </w:r>
          </w:p>
        </w:tc>
        <w:tc>
          <w:tcPr>
            <w:tcW w:w="1870" w:type="dxa"/>
          </w:tcPr>
          <w:p w:rsidR="00232A05" w:rsidRPr="00152B13" w:rsidRDefault="00232A05" w:rsidP="00232A05">
            <w:pPr>
              <w:pStyle w:val="Tabletext"/>
              <w:jc w:val="center"/>
            </w:pPr>
            <w:r w:rsidRPr="00152B13">
              <w:t>1 MHz</w:t>
            </w:r>
          </w:p>
        </w:tc>
      </w:tr>
    </w:tbl>
    <w:p w:rsidR="00232A05" w:rsidRDefault="00232A05" w:rsidP="00232A05">
      <w:pPr>
        <w:pStyle w:val="Tablefin"/>
      </w:pPr>
    </w:p>
    <w:p w:rsidR="00232A05" w:rsidRPr="0092175F" w:rsidRDefault="00232A05" w:rsidP="00130DB6">
      <w:pPr>
        <w:pStyle w:val="Heading3"/>
        <w:rPr>
          <w:lang w:val="en-US" w:eastAsia="zh-CN"/>
        </w:rPr>
      </w:pPr>
      <w:r>
        <w:rPr>
          <w:lang w:val="en-US" w:eastAsia="zh-CN"/>
        </w:rPr>
        <w:t>4</w:t>
      </w:r>
      <w:r w:rsidRPr="00F34104">
        <w:rPr>
          <w:lang w:val="en-US" w:eastAsia="zh-CN"/>
        </w:rPr>
        <w:t>.</w:t>
      </w:r>
      <w:r>
        <w:rPr>
          <w:lang w:val="en-US" w:eastAsia="zh-CN"/>
        </w:rPr>
        <w:t>5</w:t>
      </w:r>
      <w:r w:rsidRPr="00F34104">
        <w:rPr>
          <w:lang w:val="en-US" w:eastAsia="zh-CN"/>
        </w:rPr>
        <w:t>.</w:t>
      </w:r>
      <w:r>
        <w:rPr>
          <w:lang w:val="en-US" w:eastAsia="zh-CN"/>
        </w:rPr>
        <w:t>16</w:t>
      </w:r>
      <w:r w:rsidRPr="00F34104">
        <w:rPr>
          <w:lang w:val="en-US" w:eastAsia="zh-CN"/>
        </w:rPr>
        <w:tab/>
      </w:r>
      <w:r w:rsidR="00376EFD">
        <w:rPr>
          <w:lang w:val="en-US" w:eastAsia="zh-CN"/>
        </w:rPr>
        <w:t>要求（</w:t>
      </w:r>
      <w:r w:rsidR="00130DB6">
        <w:rPr>
          <w:lang w:val="en-US" w:eastAsia="zh-CN"/>
        </w:rPr>
        <w:t>网络信令值</w:t>
      </w:r>
      <w:r w:rsidR="00376EFD">
        <w:rPr>
          <w:lang w:val="en-US" w:eastAsia="zh-CN"/>
        </w:rPr>
        <w:t xml:space="preserve"> “NS_22”</w:t>
      </w:r>
      <w:r w:rsidR="00376EFD">
        <w:rPr>
          <w:lang w:val="en-US" w:eastAsia="zh-CN"/>
        </w:rPr>
        <w:t>）</w:t>
      </w:r>
    </w:p>
    <w:p w:rsidR="00232A05" w:rsidRPr="00912595" w:rsidRDefault="00232A05" w:rsidP="00232A05">
      <w:pPr>
        <w:ind w:firstLineChars="200" w:firstLine="480"/>
        <w:rPr>
          <w:lang w:val="en-GB" w:eastAsia="zh-CN"/>
        </w:rPr>
      </w:pPr>
      <w:r w:rsidRPr="00912595">
        <w:rPr>
          <w:rFonts w:hint="eastAsia"/>
          <w:lang w:val="en-GB" w:eastAsia="zh-CN"/>
        </w:rPr>
        <w:t>当在小区中标示“</w:t>
      </w:r>
      <w:r>
        <w:rPr>
          <w:lang w:val="en-GB" w:eastAsia="zh-CN"/>
        </w:rPr>
        <w:t>NS_22</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Pr>
          <w:rFonts w:hint="eastAsia"/>
          <w:lang w:val="en-GB" w:eastAsia="zh-CN"/>
        </w:rPr>
        <w:t>都不应超过</w:t>
      </w:r>
      <w:r w:rsidRPr="00912595">
        <w:rPr>
          <w:rFonts w:hint="eastAsia"/>
          <w:lang w:val="en-GB" w:eastAsia="zh-CN"/>
        </w:rPr>
        <w:t>在表</w:t>
      </w:r>
      <w:r w:rsidRPr="00912595">
        <w:rPr>
          <w:lang w:val="en-US" w:eastAsia="zh-CN"/>
        </w:rPr>
        <w:t>4.5.1</w:t>
      </w:r>
      <w:r>
        <w:rPr>
          <w:lang w:val="en-US" w:eastAsia="zh-CN"/>
        </w:rPr>
        <w:t>6</w:t>
      </w:r>
      <w:r w:rsidRPr="00912595">
        <w:rPr>
          <w:lang w:val="en-US" w:eastAsia="zh-CN"/>
        </w:rPr>
        <w:t>-1</w:t>
      </w:r>
      <w:r>
        <w:rPr>
          <w:rFonts w:hint="eastAsia"/>
          <w:lang w:val="en-GB" w:eastAsia="zh-CN"/>
        </w:rPr>
        <w:t>中</w:t>
      </w:r>
      <w:r w:rsidRPr="00912595">
        <w:rPr>
          <w:rFonts w:hint="eastAsia"/>
          <w:lang w:val="en-GB" w:eastAsia="zh-CN"/>
        </w:rPr>
        <w:t>规定的电平。此要求还适用于距离信道带宽边缘小于表</w:t>
      </w:r>
      <w:r w:rsidRPr="00912595">
        <w:rPr>
          <w:lang w:val="en-US" w:eastAsia="zh-CN"/>
        </w:rPr>
        <w:t>4</w:t>
      </w:r>
      <w:r>
        <w:rPr>
          <w:lang w:val="en-US" w:eastAsia="zh-CN"/>
        </w:rPr>
        <w:t>.1</w:t>
      </w:r>
      <w:r w:rsidRPr="00912595">
        <w:rPr>
          <w:lang w:val="en-US" w:eastAsia="zh-CN"/>
        </w:rPr>
        <w:t>-1</w:t>
      </w:r>
      <w:r w:rsidRPr="00912595">
        <w:rPr>
          <w:rFonts w:hint="eastAsia"/>
          <w:lang w:val="en-GB" w:eastAsia="zh-CN"/>
        </w:rPr>
        <w:t>中</w:t>
      </w:r>
      <w:r w:rsidRPr="00912595">
        <w:rPr>
          <w:lang w:val="en-GB"/>
        </w:rPr>
        <w:t>Δ</w:t>
      </w:r>
      <w:r w:rsidRPr="00912595">
        <w:rPr>
          <w:i/>
          <w:iCs/>
          <w:lang w:val="en-GB" w:eastAsia="zh-CN"/>
        </w:rPr>
        <w:t>f</w:t>
      </w:r>
      <w:r>
        <w:rPr>
          <w:vertAlign w:val="subscript"/>
          <w:lang w:val="en-GB" w:eastAsia="zh-CN"/>
        </w:rPr>
        <w:t>OoB</w:t>
      </w:r>
      <w:r w:rsidRPr="00912595">
        <w:rPr>
          <w:lang w:val="en-GB" w:eastAsia="zh-CN"/>
        </w:rPr>
        <w:t xml:space="preserve"> (MHz)</w:t>
      </w:r>
      <w:r w:rsidRPr="00912595">
        <w:rPr>
          <w:rFonts w:hint="eastAsia"/>
          <w:lang w:val="en-GB" w:eastAsia="zh-CN"/>
        </w:rPr>
        <w:t>的频率范围。</w:t>
      </w:r>
    </w:p>
    <w:p w:rsidR="00232A05" w:rsidRDefault="00232A05" w:rsidP="00232A05">
      <w:pPr>
        <w:pStyle w:val="TableNo"/>
      </w:pPr>
      <w:r>
        <w:rPr>
          <w:rFonts w:hint="eastAsia"/>
          <w:lang w:eastAsia="zh-CN"/>
        </w:rPr>
        <w:t>表</w:t>
      </w:r>
      <w:r w:rsidRPr="00364C11">
        <w:t>4.5.</w:t>
      </w:r>
      <w:r>
        <w:t>16-</w:t>
      </w:r>
      <w:r w:rsidRPr="00364C11">
        <w:t>1</w:t>
      </w:r>
    </w:p>
    <w:p w:rsidR="00232A05" w:rsidRDefault="00376EFD" w:rsidP="00232A05">
      <w:pPr>
        <w:pStyle w:val="Tabletitle"/>
      </w:pPr>
      <w:r>
        <w:t>补充要求</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4356"/>
        <w:gridCol w:w="1739"/>
      </w:tblGrid>
      <w:tr w:rsidR="00232A05" w:rsidRPr="00FE45AF" w:rsidTr="00232A05">
        <w:trPr>
          <w:trHeight w:val="365"/>
          <w:jc w:val="center"/>
        </w:trPr>
        <w:tc>
          <w:tcPr>
            <w:tcW w:w="2039" w:type="dxa"/>
            <w:vMerge w:val="restart"/>
          </w:tcPr>
          <w:p w:rsidR="00232A05" w:rsidRPr="00152B13" w:rsidRDefault="00376EFD" w:rsidP="00232A05">
            <w:pPr>
              <w:pStyle w:val="Tablehead"/>
              <w:rPr>
                <w:rFonts w:cs="Times New Roman Bold"/>
                <w:lang w:eastAsia="ja-JP"/>
              </w:rPr>
            </w:pPr>
            <w:r>
              <w:rPr>
                <w:rFonts w:cs="Times New Roman Bold"/>
                <w:lang w:eastAsia="ja-JP"/>
              </w:rPr>
              <w:t>频段</w:t>
            </w:r>
          </w:p>
          <w:p w:rsidR="00232A05" w:rsidRPr="00152B13" w:rsidRDefault="00232A05" w:rsidP="00232A05">
            <w:pPr>
              <w:pStyle w:val="Tablehead"/>
              <w:rPr>
                <w:rFonts w:cs="Times New Roman Bold"/>
                <w:lang w:eastAsia="ja-JP"/>
              </w:rPr>
            </w:pPr>
            <w:r w:rsidRPr="00152B13">
              <w:rPr>
                <w:rFonts w:cs="Times New Roman Bold"/>
                <w:lang w:eastAsia="ja-JP"/>
              </w:rPr>
              <w:t>(MHz)</w:t>
            </w:r>
          </w:p>
        </w:tc>
        <w:tc>
          <w:tcPr>
            <w:tcW w:w="3685" w:type="dxa"/>
          </w:tcPr>
          <w:p w:rsidR="00232A05" w:rsidRPr="00232A05" w:rsidRDefault="00376EFD" w:rsidP="00232A05">
            <w:pPr>
              <w:pStyle w:val="Tablehead"/>
              <w:rPr>
                <w:rFonts w:cs="Times New Roman Bold"/>
                <w:lang w:val="en-GB" w:eastAsia="ja-JP"/>
              </w:rPr>
            </w:pPr>
            <w:r>
              <w:rPr>
                <w:rFonts w:cs="Times New Roman Bold"/>
                <w:lang w:val="en-GB" w:eastAsia="ja-JP"/>
              </w:rPr>
              <w:t>信道带宽</w:t>
            </w:r>
            <w:r w:rsidR="00232A05" w:rsidRPr="00232A05">
              <w:rPr>
                <w:rFonts w:cs="Times New Roman Bold"/>
                <w:lang w:val="en-GB" w:eastAsia="ja-JP"/>
              </w:rPr>
              <w:t>/</w:t>
            </w:r>
            <w:r>
              <w:rPr>
                <w:rFonts w:cs="Times New Roman Bold"/>
                <w:lang w:val="en-GB" w:eastAsia="ja-JP"/>
              </w:rPr>
              <w:t>频谱发射限制</w:t>
            </w:r>
            <w:r w:rsidR="00232A05" w:rsidRPr="00232A05">
              <w:rPr>
                <w:rFonts w:cs="Times New Roman Bold"/>
                <w:lang w:val="en-GB" w:eastAsia="ja-JP"/>
              </w:rPr>
              <w:t xml:space="preserve"> (dBm)</w:t>
            </w:r>
          </w:p>
        </w:tc>
        <w:tc>
          <w:tcPr>
            <w:tcW w:w="1471" w:type="dxa"/>
            <w:vMerge w:val="restart"/>
          </w:tcPr>
          <w:p w:rsidR="00232A05" w:rsidRPr="00152B13" w:rsidRDefault="00232A05" w:rsidP="00232A05">
            <w:pPr>
              <w:pStyle w:val="Tablehead"/>
              <w:rPr>
                <w:rFonts w:cs="Times New Roman Bold"/>
                <w:lang w:eastAsia="ja-JP"/>
              </w:rPr>
            </w:pPr>
            <w:r w:rsidRPr="00152B13">
              <w:rPr>
                <w:rFonts w:cs="Times New Roman Bold"/>
                <w:lang w:eastAsia="ja-JP"/>
              </w:rPr>
              <w:t>MBW</w:t>
            </w:r>
          </w:p>
        </w:tc>
      </w:tr>
      <w:tr w:rsidR="00232A05" w:rsidRPr="00FE45AF" w:rsidTr="00232A05">
        <w:trPr>
          <w:trHeight w:val="371"/>
          <w:jc w:val="center"/>
        </w:trPr>
        <w:tc>
          <w:tcPr>
            <w:tcW w:w="2039" w:type="dxa"/>
            <w:vMerge/>
          </w:tcPr>
          <w:p w:rsidR="00232A05" w:rsidRPr="00152B13" w:rsidRDefault="00232A05" w:rsidP="00232A05">
            <w:pPr>
              <w:pStyle w:val="Tablehead"/>
              <w:rPr>
                <w:rFonts w:cs="Times New Roman Bold"/>
                <w:lang w:eastAsia="ja-JP"/>
              </w:rPr>
            </w:pPr>
          </w:p>
        </w:tc>
        <w:tc>
          <w:tcPr>
            <w:tcW w:w="3685" w:type="dxa"/>
          </w:tcPr>
          <w:p w:rsidR="00232A05" w:rsidRPr="00152B13" w:rsidRDefault="00232A05" w:rsidP="00232A05">
            <w:pPr>
              <w:pStyle w:val="Tablehead"/>
              <w:rPr>
                <w:rFonts w:cs="Times New Roman Bold"/>
                <w:lang w:eastAsia="ja-JP"/>
              </w:rPr>
            </w:pPr>
            <w:r w:rsidRPr="00152B13">
              <w:rPr>
                <w:rFonts w:cs="Times New Roman Bold"/>
                <w:lang w:eastAsia="ja-JP"/>
              </w:rPr>
              <w:t>5, 10, 15, 20 MHz</w:t>
            </w:r>
          </w:p>
        </w:tc>
        <w:tc>
          <w:tcPr>
            <w:tcW w:w="1471" w:type="dxa"/>
            <w:vMerge/>
          </w:tcPr>
          <w:p w:rsidR="00232A05" w:rsidRPr="00152B13" w:rsidRDefault="00232A05" w:rsidP="00232A05">
            <w:pPr>
              <w:pStyle w:val="Tablehead"/>
              <w:rPr>
                <w:rFonts w:ascii="Times New Roman Bold" w:hAnsi="Times New Roman Bold" w:cs="Times New Roman Bold"/>
                <w:sz w:val="20"/>
              </w:rPr>
            </w:pPr>
          </w:p>
        </w:tc>
      </w:tr>
      <w:tr w:rsidR="00232A05" w:rsidRPr="00FE45AF" w:rsidTr="00232A05">
        <w:trPr>
          <w:jc w:val="center"/>
        </w:trPr>
        <w:tc>
          <w:tcPr>
            <w:tcW w:w="2039" w:type="dxa"/>
            <w:vMerge w:val="restart"/>
          </w:tcPr>
          <w:p w:rsidR="00232A05" w:rsidRPr="00152B13" w:rsidRDefault="00232A05" w:rsidP="00232A05">
            <w:pPr>
              <w:pStyle w:val="Tabletext"/>
              <w:jc w:val="center"/>
              <w:rPr>
                <w:lang w:eastAsia="ja-JP"/>
              </w:rPr>
            </w:pPr>
            <w:r w:rsidRPr="00152B13">
              <w:rPr>
                <w:lang w:eastAsia="ja-JP"/>
              </w:rPr>
              <w:t xml:space="preserve">3400 ≤ </w:t>
            </w:r>
            <w:r w:rsidRPr="000B24FD">
              <w:rPr>
                <w:i/>
                <w:iCs/>
                <w:lang w:eastAsia="ja-JP"/>
              </w:rPr>
              <w:t>f</w:t>
            </w:r>
            <w:r w:rsidRPr="00152B13">
              <w:rPr>
                <w:lang w:eastAsia="ja-JP"/>
              </w:rPr>
              <w:t xml:space="preserve"> ≤ 3800</w:t>
            </w:r>
          </w:p>
        </w:tc>
        <w:tc>
          <w:tcPr>
            <w:tcW w:w="3685" w:type="dxa"/>
          </w:tcPr>
          <w:p w:rsidR="00232A05" w:rsidRPr="00152B13" w:rsidRDefault="00232A05" w:rsidP="00232A05">
            <w:pPr>
              <w:pStyle w:val="Tabletext"/>
              <w:jc w:val="center"/>
              <w:rPr>
                <w:lang w:eastAsia="ja-JP"/>
              </w:rPr>
            </w:pPr>
            <w:r>
              <w:t>−</w:t>
            </w:r>
            <w:r w:rsidRPr="00152B13">
              <w:rPr>
                <w:lang w:eastAsia="ja-JP"/>
              </w:rPr>
              <w:t>23 (</w:t>
            </w:r>
            <w:r w:rsidR="00322EE5">
              <w:rPr>
                <w:lang w:eastAsia="ja-JP"/>
              </w:rPr>
              <w:t>注</w:t>
            </w:r>
            <w:r w:rsidRPr="00152B13">
              <w:rPr>
                <w:lang w:eastAsia="ja-JP"/>
              </w:rPr>
              <w:t xml:space="preserve">1, </w:t>
            </w:r>
            <w:r w:rsidR="00322EE5">
              <w:rPr>
                <w:lang w:eastAsia="ja-JP"/>
              </w:rPr>
              <w:t>注</w:t>
            </w:r>
            <w:r w:rsidRPr="00152B13">
              <w:rPr>
                <w:lang w:eastAsia="ja-JP"/>
              </w:rPr>
              <w:t>3)</w:t>
            </w:r>
          </w:p>
        </w:tc>
        <w:tc>
          <w:tcPr>
            <w:tcW w:w="1471" w:type="dxa"/>
          </w:tcPr>
          <w:p w:rsidR="00232A05" w:rsidRPr="00152B13" w:rsidRDefault="00232A05" w:rsidP="00232A05">
            <w:pPr>
              <w:pStyle w:val="Tabletext"/>
              <w:jc w:val="center"/>
              <w:rPr>
                <w:lang w:eastAsia="ja-JP"/>
              </w:rPr>
            </w:pPr>
            <w:r w:rsidRPr="00152B13">
              <w:rPr>
                <w:lang w:eastAsia="ja-JP"/>
              </w:rPr>
              <w:t>5 MHz</w:t>
            </w:r>
          </w:p>
        </w:tc>
      </w:tr>
      <w:tr w:rsidR="00232A05" w:rsidRPr="00FE45AF" w:rsidTr="00232A05">
        <w:trPr>
          <w:jc w:val="center"/>
        </w:trPr>
        <w:tc>
          <w:tcPr>
            <w:tcW w:w="2039" w:type="dxa"/>
            <w:vMerge/>
            <w:tcBorders>
              <w:bottom w:val="single" w:sz="4" w:space="0" w:color="auto"/>
            </w:tcBorders>
          </w:tcPr>
          <w:p w:rsidR="00232A05" w:rsidRPr="00152B13" w:rsidRDefault="00232A05" w:rsidP="00232A05">
            <w:pPr>
              <w:pStyle w:val="Tabletext"/>
              <w:jc w:val="center"/>
              <w:rPr>
                <w:lang w:eastAsia="ja-JP"/>
              </w:rPr>
            </w:pPr>
          </w:p>
        </w:tc>
        <w:tc>
          <w:tcPr>
            <w:tcW w:w="3685" w:type="dxa"/>
            <w:tcBorders>
              <w:bottom w:val="single" w:sz="4" w:space="0" w:color="auto"/>
            </w:tcBorders>
          </w:tcPr>
          <w:p w:rsidR="00232A05" w:rsidRPr="00152B13" w:rsidRDefault="00232A05" w:rsidP="00232A05">
            <w:pPr>
              <w:pStyle w:val="Tabletext"/>
              <w:jc w:val="center"/>
              <w:rPr>
                <w:lang w:eastAsia="ja-JP"/>
              </w:rPr>
            </w:pPr>
            <w:r>
              <w:t>−</w:t>
            </w:r>
            <w:r w:rsidRPr="00152B13">
              <w:rPr>
                <w:lang w:eastAsia="ja-JP"/>
              </w:rPr>
              <w:t>40 (</w:t>
            </w:r>
            <w:r w:rsidR="00322EE5">
              <w:rPr>
                <w:lang w:eastAsia="ja-JP"/>
              </w:rPr>
              <w:t>注</w:t>
            </w:r>
            <w:r w:rsidRPr="00152B13">
              <w:rPr>
                <w:lang w:eastAsia="ja-JP"/>
              </w:rPr>
              <w:t>2)</w:t>
            </w:r>
          </w:p>
        </w:tc>
        <w:tc>
          <w:tcPr>
            <w:tcW w:w="1471" w:type="dxa"/>
            <w:tcBorders>
              <w:bottom w:val="single" w:sz="4" w:space="0" w:color="auto"/>
            </w:tcBorders>
          </w:tcPr>
          <w:p w:rsidR="00232A05" w:rsidRPr="00152B13" w:rsidRDefault="00232A05" w:rsidP="00232A05">
            <w:pPr>
              <w:pStyle w:val="Tabletext"/>
              <w:jc w:val="center"/>
              <w:rPr>
                <w:lang w:eastAsia="ja-JP"/>
              </w:rPr>
            </w:pPr>
            <w:r w:rsidRPr="00152B13">
              <w:rPr>
                <w:lang w:eastAsia="ja-JP"/>
              </w:rPr>
              <w:t>1 MHz</w:t>
            </w:r>
          </w:p>
        </w:tc>
      </w:tr>
      <w:tr w:rsidR="00232A05" w:rsidRPr="006358CC" w:rsidTr="00232A05">
        <w:trPr>
          <w:jc w:val="center"/>
        </w:trPr>
        <w:tc>
          <w:tcPr>
            <w:tcW w:w="7195" w:type="dxa"/>
            <w:gridSpan w:val="3"/>
            <w:tcBorders>
              <w:top w:val="single" w:sz="4" w:space="0" w:color="auto"/>
              <w:left w:val="nil"/>
              <w:bottom w:val="nil"/>
              <w:right w:val="nil"/>
            </w:tcBorders>
          </w:tcPr>
          <w:p w:rsidR="00232A05" w:rsidRPr="00376EFD" w:rsidRDefault="00322EE5" w:rsidP="00376EFD">
            <w:pPr>
              <w:pStyle w:val="TableLegendNote"/>
              <w:rPr>
                <w:sz w:val="18"/>
                <w:lang w:val="fr-FR" w:eastAsia="zh-CN"/>
              </w:rPr>
            </w:pPr>
            <w:r>
              <w:rPr>
                <w:szCs w:val="22"/>
                <w:lang w:eastAsia="zh-CN"/>
              </w:rPr>
              <w:t>注</w:t>
            </w:r>
            <w:r w:rsidR="00232A05" w:rsidRPr="00376EFD">
              <w:rPr>
                <w:szCs w:val="22"/>
                <w:lang w:val="fr-FR" w:eastAsia="zh-CN"/>
              </w:rPr>
              <w:t>1 –</w:t>
            </w:r>
            <w:r w:rsidR="00232A05" w:rsidRPr="00376EFD">
              <w:rPr>
                <w:sz w:val="18"/>
                <w:lang w:val="fr-FR" w:eastAsia="zh-CN"/>
              </w:rPr>
              <w:t xml:space="preserve"> </w:t>
            </w:r>
            <w:r w:rsidR="00376EFD">
              <w:rPr>
                <w:rFonts w:hint="eastAsia"/>
                <w:lang w:eastAsia="zh-CN"/>
              </w:rPr>
              <w:t>此</w:t>
            </w:r>
            <w:r w:rsidR="00376EFD">
              <w:rPr>
                <w:lang w:eastAsia="zh-CN"/>
              </w:rPr>
              <w:t>要求适用于信道带宽下沿和上沿间</w:t>
            </w:r>
            <w:r w:rsidR="00376EFD" w:rsidRPr="00376EFD">
              <w:rPr>
                <w:lang w:val="fr-FR" w:eastAsia="ja-JP"/>
              </w:rPr>
              <w:t>5 MHz</w:t>
            </w:r>
            <w:r w:rsidR="00376EFD">
              <w:rPr>
                <w:rFonts w:hint="eastAsia"/>
                <w:lang w:val="fr-FR" w:eastAsia="zh-CN"/>
              </w:rPr>
              <w:t>至</w:t>
            </w:r>
            <w:r w:rsidR="00376EFD" w:rsidRPr="00376EFD">
              <w:rPr>
                <w:lang w:val="fr-FR" w:eastAsia="ja-JP"/>
              </w:rPr>
              <w:t>25 MHz</w:t>
            </w:r>
            <w:r w:rsidR="00376EFD">
              <w:rPr>
                <w:rFonts w:hint="eastAsia"/>
                <w:lang w:val="fr-FR" w:eastAsia="zh-CN"/>
              </w:rPr>
              <w:t>内</w:t>
            </w:r>
            <w:r w:rsidR="00376EFD">
              <w:rPr>
                <w:lang w:val="fr-FR" w:eastAsia="zh-CN"/>
              </w:rPr>
              <w:t>的</w:t>
            </w:r>
            <w:r w:rsidR="00376EFD">
              <w:rPr>
                <w:rFonts w:hint="eastAsia"/>
                <w:lang w:val="fr-FR" w:eastAsia="zh-CN"/>
              </w:rPr>
              <w:t>偏</w:t>
            </w:r>
            <w:r w:rsidR="00376EFD">
              <w:rPr>
                <w:lang w:val="fr-FR" w:eastAsia="zh-CN"/>
              </w:rPr>
              <w:t>置。</w:t>
            </w:r>
          </w:p>
          <w:p w:rsidR="00232A05" w:rsidRPr="009273E3" w:rsidRDefault="00322EE5" w:rsidP="009273E3">
            <w:pPr>
              <w:pStyle w:val="TableLegendNote"/>
              <w:rPr>
                <w:lang w:val="fr-FR" w:eastAsia="zh-CN"/>
              </w:rPr>
            </w:pPr>
            <w:r>
              <w:rPr>
                <w:lang w:eastAsia="zh-CN"/>
              </w:rPr>
              <w:t>注</w:t>
            </w:r>
            <w:r w:rsidR="00232A05" w:rsidRPr="009273E3">
              <w:rPr>
                <w:lang w:val="fr-FR" w:eastAsia="zh-CN"/>
              </w:rPr>
              <w:t xml:space="preserve">2 – </w:t>
            </w:r>
            <w:r w:rsidR="009273E3">
              <w:rPr>
                <w:rFonts w:hint="eastAsia"/>
                <w:lang w:eastAsia="zh-CN"/>
              </w:rPr>
              <w:t>此</w:t>
            </w:r>
            <w:r w:rsidR="009273E3">
              <w:rPr>
                <w:lang w:eastAsia="zh-CN"/>
              </w:rPr>
              <w:t>要求适用于自</w:t>
            </w:r>
            <w:r w:rsidR="00232A05" w:rsidRPr="009273E3">
              <w:rPr>
                <w:lang w:val="fr-FR" w:eastAsia="ja-JP"/>
              </w:rPr>
              <w:t>3400 MHz</w:t>
            </w:r>
            <w:r w:rsidR="009273E3">
              <w:rPr>
                <w:rFonts w:hint="eastAsia"/>
                <w:lang w:eastAsia="zh-CN"/>
              </w:rPr>
              <w:t>至</w:t>
            </w:r>
            <w:r w:rsidR="009273E3">
              <w:rPr>
                <w:lang w:eastAsia="zh-CN"/>
              </w:rPr>
              <w:t>低于</w:t>
            </w:r>
            <w:r w:rsidR="009273E3" w:rsidRPr="009273E3">
              <w:rPr>
                <w:lang w:val="fr-FR" w:eastAsia="ja-JP"/>
              </w:rPr>
              <w:t>E-UTRA</w:t>
            </w:r>
            <w:r w:rsidR="009273E3">
              <w:rPr>
                <w:lang w:eastAsia="ja-JP"/>
              </w:rPr>
              <w:t>下沿</w:t>
            </w:r>
            <w:r w:rsidR="00232A05" w:rsidRPr="009273E3">
              <w:rPr>
                <w:lang w:val="fr-FR" w:eastAsia="ja-JP"/>
              </w:rPr>
              <w:t>25 MHz</w:t>
            </w:r>
            <w:r w:rsidR="009273E3" w:rsidRPr="009273E3">
              <w:rPr>
                <w:rFonts w:hint="eastAsia"/>
                <w:lang w:val="fr-FR" w:eastAsia="zh-CN"/>
              </w:rPr>
              <w:t>，</w:t>
            </w:r>
            <w:r w:rsidR="009273E3">
              <w:rPr>
                <w:rFonts w:hint="eastAsia"/>
                <w:lang w:eastAsia="zh-CN"/>
              </w:rPr>
              <w:t>以</w:t>
            </w:r>
            <w:r w:rsidR="009273E3">
              <w:rPr>
                <w:lang w:eastAsia="zh-CN"/>
              </w:rPr>
              <w:t>及自</w:t>
            </w:r>
            <w:r w:rsidR="009273E3" w:rsidRPr="009273E3">
              <w:rPr>
                <w:lang w:val="fr-FR" w:eastAsia="ja-JP"/>
              </w:rPr>
              <w:t>E-UTRA</w:t>
            </w:r>
            <w:r w:rsidR="009273E3">
              <w:rPr>
                <w:rFonts w:hint="eastAsia"/>
                <w:lang w:eastAsia="zh-CN"/>
              </w:rPr>
              <w:t>信道</w:t>
            </w:r>
            <w:r w:rsidR="009273E3">
              <w:rPr>
                <w:lang w:eastAsia="zh-CN"/>
              </w:rPr>
              <w:t>上沿</w:t>
            </w:r>
            <w:r w:rsidR="009273E3" w:rsidRPr="009273E3">
              <w:rPr>
                <w:lang w:val="fr-FR" w:eastAsia="ja-JP"/>
              </w:rPr>
              <w:t>25 MHz</w:t>
            </w:r>
            <w:r w:rsidR="009273E3">
              <w:rPr>
                <w:lang w:eastAsia="zh-CN"/>
              </w:rPr>
              <w:t>至</w:t>
            </w:r>
            <w:r w:rsidR="009273E3" w:rsidRPr="009273E3">
              <w:rPr>
                <w:lang w:val="fr-FR" w:eastAsia="ja-JP"/>
              </w:rPr>
              <w:t>3800 MHz</w:t>
            </w:r>
            <w:r w:rsidR="009273E3">
              <w:rPr>
                <w:rFonts w:hint="eastAsia"/>
                <w:lang w:eastAsia="zh-CN"/>
              </w:rPr>
              <w:t>的</w:t>
            </w:r>
            <w:r w:rsidR="009273E3">
              <w:rPr>
                <w:lang w:eastAsia="zh-CN"/>
              </w:rPr>
              <w:t>频段。</w:t>
            </w:r>
          </w:p>
          <w:p w:rsidR="00232A05" w:rsidRPr="00E61199" w:rsidRDefault="00322EE5" w:rsidP="00E61199">
            <w:pPr>
              <w:pStyle w:val="TableLegendNote"/>
              <w:rPr>
                <w:lang w:val="fr-FR" w:eastAsia="zh-CN"/>
              </w:rPr>
            </w:pPr>
            <w:r>
              <w:rPr>
                <w:lang w:eastAsia="zh-CN"/>
              </w:rPr>
              <w:t>注</w:t>
            </w:r>
            <w:r w:rsidR="00232A05" w:rsidRPr="009273E3">
              <w:rPr>
                <w:lang w:val="fr-FR" w:eastAsia="zh-CN"/>
              </w:rPr>
              <w:t>3 –</w:t>
            </w:r>
            <w:r w:rsidR="00E61199">
              <w:rPr>
                <w:lang w:val="fr-FR" w:eastAsia="zh-CN"/>
              </w:rPr>
              <w:t xml:space="preserve"> </w:t>
            </w:r>
            <w:r w:rsidR="00232A05" w:rsidRPr="00374ED3">
              <w:rPr>
                <w:rFonts w:hint="eastAsia"/>
                <w:szCs w:val="22"/>
                <w:lang w:eastAsia="zh-CN"/>
              </w:rPr>
              <w:t>发射限值</w:t>
            </w:r>
            <w:r w:rsidR="00232A05">
              <w:rPr>
                <w:rFonts w:hint="eastAsia"/>
                <w:szCs w:val="22"/>
                <w:lang w:eastAsia="zh-CN"/>
              </w:rPr>
              <w:t>可隐含对工作于</w:t>
            </w:r>
            <w:r w:rsidR="00232A05" w:rsidRPr="00374ED3">
              <w:rPr>
                <w:rFonts w:hint="eastAsia"/>
                <w:szCs w:val="22"/>
                <w:lang w:eastAsia="zh-CN"/>
              </w:rPr>
              <w:t>受保护工作频段</w:t>
            </w:r>
            <w:r w:rsidR="00232A05">
              <w:rPr>
                <w:rFonts w:hint="eastAsia"/>
                <w:szCs w:val="22"/>
                <w:lang w:eastAsia="zh-CN"/>
              </w:rPr>
              <w:t>上</w:t>
            </w:r>
            <w:r w:rsidR="00232A05" w:rsidRPr="00374ED3">
              <w:rPr>
                <w:rFonts w:hint="eastAsia"/>
                <w:szCs w:val="22"/>
                <w:lang w:eastAsia="zh-CN"/>
              </w:rPr>
              <w:t>的</w:t>
            </w:r>
            <w:r w:rsidR="00232A05" w:rsidRPr="009273E3">
              <w:rPr>
                <w:szCs w:val="22"/>
                <w:lang w:val="fr-FR" w:eastAsia="zh-CN"/>
              </w:rPr>
              <w:t>UE</w:t>
            </w:r>
            <w:r w:rsidR="00232A05">
              <w:rPr>
                <w:rFonts w:hint="eastAsia"/>
                <w:szCs w:val="22"/>
                <w:lang w:eastAsia="zh-CN"/>
              </w:rPr>
              <w:t>造成</w:t>
            </w:r>
            <w:r w:rsidR="00232A05" w:rsidRPr="00374ED3">
              <w:rPr>
                <w:rFonts w:hint="eastAsia"/>
                <w:szCs w:val="22"/>
                <w:lang w:eastAsia="zh-CN"/>
              </w:rPr>
              <w:t>有害干扰</w:t>
            </w:r>
            <w:r w:rsidR="00232A05">
              <w:rPr>
                <w:rFonts w:hint="eastAsia"/>
                <w:szCs w:val="22"/>
                <w:lang w:eastAsia="zh-CN"/>
              </w:rPr>
              <w:t>的风险</w:t>
            </w:r>
            <w:r w:rsidR="00232A05" w:rsidRPr="00374ED3">
              <w:rPr>
                <w:rFonts w:hint="eastAsia"/>
                <w:szCs w:val="22"/>
                <w:lang w:eastAsia="zh-CN"/>
              </w:rPr>
              <w:t>。</w:t>
            </w:r>
          </w:p>
        </w:tc>
      </w:tr>
    </w:tbl>
    <w:p w:rsidR="00232A05" w:rsidRPr="00232A05" w:rsidRDefault="00232A05" w:rsidP="00232A05">
      <w:pPr>
        <w:pStyle w:val="Note"/>
        <w:rPr>
          <w:rFonts w:eastAsiaTheme="minorEastAsia"/>
          <w:szCs w:val="22"/>
          <w:lang w:val="en-GB" w:eastAsia="ja-JP"/>
        </w:rPr>
      </w:pPr>
    </w:p>
    <w:p w:rsidR="00232A05" w:rsidRPr="00232A05" w:rsidRDefault="007646A8" w:rsidP="00AE0417">
      <w:pPr>
        <w:pStyle w:val="Note"/>
        <w:rPr>
          <w:rFonts w:eastAsiaTheme="minorEastAsia"/>
          <w:szCs w:val="22"/>
          <w:lang w:val="en-GB" w:eastAsia="zh-CN"/>
        </w:rPr>
      </w:pPr>
      <w:r>
        <w:rPr>
          <w:lang w:val="en-US" w:eastAsia="zh-CN"/>
        </w:rPr>
        <w:t>注</w:t>
      </w:r>
      <w:r>
        <w:rPr>
          <w:rFonts w:hint="eastAsia"/>
          <w:lang w:val="en-US" w:eastAsia="zh-CN"/>
        </w:rPr>
        <w:t xml:space="preserve"> </w:t>
      </w:r>
      <w:r w:rsidRPr="00912595">
        <w:rPr>
          <w:lang w:val="en-US" w:eastAsia="zh-CN"/>
        </w:rPr>
        <w:t>–</w:t>
      </w:r>
      <w:r>
        <w:rPr>
          <w:lang w:val="en-US" w:eastAsia="zh-CN"/>
        </w:rPr>
        <w:t xml:space="preserve"> </w:t>
      </w:r>
      <w:r w:rsidRPr="00912595">
        <w:rPr>
          <w:rFonts w:hint="eastAsia"/>
          <w:lang w:val="en-GB" w:eastAsia="zh-CN"/>
        </w:rPr>
        <w:t>对在每个频率范围边缘的测量条件，在</w:t>
      </w:r>
      <w:r>
        <w:rPr>
          <w:rFonts w:hint="eastAsia"/>
          <w:lang w:val="en-GB" w:eastAsia="zh-CN"/>
        </w:rPr>
        <w:t>每个频率范围</w:t>
      </w:r>
      <w:r w:rsidRPr="00912595">
        <w:rPr>
          <w:rFonts w:hint="eastAsia"/>
          <w:lang w:val="en-GB" w:eastAsia="zh-CN"/>
        </w:rPr>
        <w:t>中测量位置的最低频率应设定在频率范围的最低边界加上</w:t>
      </w:r>
      <w:r w:rsidRPr="00912595">
        <w:rPr>
          <w:lang w:val="en-GB" w:eastAsia="zh-CN"/>
        </w:rPr>
        <w:t>MBW/2</w:t>
      </w:r>
      <w:r w:rsidRPr="00912595">
        <w:rPr>
          <w:rFonts w:hint="eastAsia"/>
          <w:lang w:val="en-GB" w:eastAsia="zh-CN"/>
        </w:rPr>
        <w:t>。在</w:t>
      </w:r>
      <w:r>
        <w:rPr>
          <w:rFonts w:hint="eastAsia"/>
          <w:lang w:val="en-GB" w:eastAsia="zh-CN"/>
        </w:rPr>
        <w:t>每个频率范围</w:t>
      </w:r>
      <w:r w:rsidRPr="00912595">
        <w:rPr>
          <w:rFonts w:hint="eastAsia"/>
          <w:lang w:val="en-GB" w:eastAsia="zh-CN"/>
        </w:rPr>
        <w:t>中测量位置的最高频率应设定在频率范围的最高边界减</w:t>
      </w:r>
      <w:r>
        <w:rPr>
          <w:rFonts w:hint="eastAsia"/>
          <w:lang w:val="en-GB" w:eastAsia="zh-CN"/>
        </w:rPr>
        <w:t>去</w:t>
      </w:r>
      <w:r w:rsidRPr="00912595">
        <w:rPr>
          <w:lang w:val="en-GB" w:eastAsia="zh-CN"/>
        </w:rPr>
        <w:t>MBW/2</w:t>
      </w:r>
      <w:r w:rsidRPr="00912595">
        <w:rPr>
          <w:rFonts w:hint="eastAsia"/>
          <w:lang w:val="en-GB" w:eastAsia="zh-CN"/>
        </w:rPr>
        <w:t>。</w:t>
      </w:r>
      <w:r w:rsidR="00232A05" w:rsidRPr="00232A05">
        <w:rPr>
          <w:rFonts w:eastAsiaTheme="minorEastAsia"/>
          <w:szCs w:val="22"/>
          <w:lang w:val="en-GB" w:eastAsia="ja-JP"/>
        </w:rPr>
        <w:t>MBW</w:t>
      </w:r>
      <w:r w:rsidR="00AE0417">
        <w:rPr>
          <w:rFonts w:eastAsiaTheme="minorEastAsia" w:hint="eastAsia"/>
          <w:szCs w:val="22"/>
          <w:lang w:val="en-GB" w:eastAsia="zh-CN"/>
        </w:rPr>
        <w:t>表示</w:t>
      </w:r>
      <w:r w:rsidR="00376EFD">
        <w:rPr>
          <w:rFonts w:eastAsiaTheme="minorEastAsia"/>
          <w:szCs w:val="22"/>
          <w:lang w:val="en-GB" w:eastAsia="ja-JP"/>
        </w:rPr>
        <w:t>测量带宽</w:t>
      </w:r>
      <w:r w:rsidR="00AE0417">
        <w:rPr>
          <w:rFonts w:eastAsiaTheme="minorEastAsia" w:hint="eastAsia"/>
          <w:szCs w:val="22"/>
          <w:lang w:val="en-GB" w:eastAsia="zh-CN"/>
        </w:rPr>
        <w:t>。</w:t>
      </w:r>
    </w:p>
    <w:p w:rsidR="00232A05" w:rsidRPr="0092175F" w:rsidRDefault="00232A05" w:rsidP="00130DB6">
      <w:pPr>
        <w:pStyle w:val="Heading3"/>
        <w:rPr>
          <w:lang w:val="en-US" w:eastAsia="zh-CN"/>
        </w:rPr>
      </w:pPr>
      <w:r>
        <w:rPr>
          <w:lang w:val="en-US" w:eastAsia="zh-CN"/>
        </w:rPr>
        <w:t>4</w:t>
      </w:r>
      <w:r w:rsidRPr="00F34104">
        <w:rPr>
          <w:lang w:val="en-US" w:eastAsia="zh-CN"/>
        </w:rPr>
        <w:t>.</w:t>
      </w:r>
      <w:r>
        <w:rPr>
          <w:lang w:val="en-US" w:eastAsia="zh-CN"/>
        </w:rPr>
        <w:t>5</w:t>
      </w:r>
      <w:r w:rsidRPr="00F34104">
        <w:rPr>
          <w:lang w:val="en-US" w:eastAsia="zh-CN"/>
        </w:rPr>
        <w:t>.</w:t>
      </w:r>
      <w:r>
        <w:rPr>
          <w:lang w:val="en-US" w:eastAsia="zh-CN"/>
        </w:rPr>
        <w:t>17</w:t>
      </w:r>
      <w:r w:rsidRPr="00F34104">
        <w:rPr>
          <w:lang w:val="en-US" w:eastAsia="zh-CN"/>
        </w:rPr>
        <w:tab/>
      </w:r>
      <w:r w:rsidR="00376EFD">
        <w:rPr>
          <w:lang w:val="en-GB" w:eastAsia="zh-CN"/>
        </w:rPr>
        <w:t>要求（</w:t>
      </w:r>
      <w:r w:rsidR="00130DB6">
        <w:rPr>
          <w:lang w:val="en-US" w:eastAsia="zh-CN"/>
        </w:rPr>
        <w:t>网络信令值</w:t>
      </w:r>
      <w:r w:rsidR="009273E3">
        <w:rPr>
          <w:lang w:val="en-US" w:eastAsia="zh-CN"/>
        </w:rPr>
        <w:t xml:space="preserve"> “NS_23”</w:t>
      </w:r>
      <w:r w:rsidR="009273E3">
        <w:rPr>
          <w:rFonts w:hint="eastAsia"/>
          <w:lang w:val="en-US" w:eastAsia="zh-CN"/>
        </w:rPr>
        <w:t>）</w:t>
      </w:r>
    </w:p>
    <w:p w:rsidR="007646A8" w:rsidRPr="00912595" w:rsidRDefault="007646A8" w:rsidP="007646A8">
      <w:pPr>
        <w:ind w:firstLineChars="200" w:firstLine="480"/>
        <w:rPr>
          <w:lang w:val="en-GB" w:eastAsia="zh-CN"/>
        </w:rPr>
      </w:pPr>
      <w:r w:rsidRPr="00912595">
        <w:rPr>
          <w:rFonts w:hint="eastAsia"/>
          <w:lang w:val="en-GB" w:eastAsia="zh-CN"/>
        </w:rPr>
        <w:t>当在小区中标示“</w:t>
      </w:r>
      <w:r>
        <w:rPr>
          <w:lang w:val="en-GB" w:eastAsia="zh-CN"/>
        </w:rPr>
        <w:t>NS_23</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Pr>
          <w:rFonts w:hint="eastAsia"/>
          <w:lang w:val="en-GB" w:eastAsia="zh-CN"/>
        </w:rPr>
        <w:t>都不应超过</w:t>
      </w:r>
      <w:r w:rsidRPr="00912595">
        <w:rPr>
          <w:rFonts w:hint="eastAsia"/>
          <w:lang w:val="en-GB" w:eastAsia="zh-CN"/>
        </w:rPr>
        <w:t>在表</w:t>
      </w:r>
      <w:r w:rsidRPr="00912595">
        <w:rPr>
          <w:lang w:val="en-US" w:eastAsia="zh-CN"/>
        </w:rPr>
        <w:t>4.5.1</w:t>
      </w:r>
      <w:r>
        <w:rPr>
          <w:lang w:val="en-US" w:eastAsia="zh-CN"/>
        </w:rPr>
        <w:t>7</w:t>
      </w:r>
      <w:r w:rsidRPr="00912595">
        <w:rPr>
          <w:lang w:val="en-US" w:eastAsia="zh-CN"/>
        </w:rPr>
        <w:t>-1</w:t>
      </w:r>
      <w:r>
        <w:rPr>
          <w:rFonts w:hint="eastAsia"/>
          <w:lang w:val="en-GB" w:eastAsia="zh-CN"/>
        </w:rPr>
        <w:t>中</w:t>
      </w:r>
      <w:r w:rsidRPr="00912595">
        <w:rPr>
          <w:rFonts w:hint="eastAsia"/>
          <w:lang w:val="en-GB" w:eastAsia="zh-CN"/>
        </w:rPr>
        <w:t>规定的电平。此要求还适用于距离信道带宽边缘小于表</w:t>
      </w:r>
      <w:r w:rsidRPr="00912595">
        <w:rPr>
          <w:lang w:val="en-US" w:eastAsia="zh-CN"/>
        </w:rPr>
        <w:t>4</w:t>
      </w:r>
      <w:r>
        <w:rPr>
          <w:lang w:val="en-US" w:eastAsia="zh-CN"/>
        </w:rPr>
        <w:t>.1</w:t>
      </w:r>
      <w:r w:rsidRPr="00912595">
        <w:rPr>
          <w:lang w:val="en-US" w:eastAsia="zh-CN"/>
        </w:rPr>
        <w:t>-1</w:t>
      </w:r>
      <w:r w:rsidRPr="00912595">
        <w:rPr>
          <w:rFonts w:hint="eastAsia"/>
          <w:lang w:val="en-GB" w:eastAsia="zh-CN"/>
        </w:rPr>
        <w:t>中</w:t>
      </w:r>
      <w:r w:rsidRPr="00912595">
        <w:rPr>
          <w:lang w:val="en-GB"/>
        </w:rPr>
        <w:t>Δ</w:t>
      </w:r>
      <w:r w:rsidRPr="00912595">
        <w:rPr>
          <w:i/>
          <w:iCs/>
          <w:lang w:val="en-GB" w:eastAsia="zh-CN"/>
        </w:rPr>
        <w:t>f</w:t>
      </w:r>
      <w:r>
        <w:rPr>
          <w:vertAlign w:val="subscript"/>
          <w:lang w:val="en-GB" w:eastAsia="zh-CN"/>
        </w:rPr>
        <w:t>OoB</w:t>
      </w:r>
      <w:r w:rsidRPr="00912595">
        <w:rPr>
          <w:lang w:val="en-GB" w:eastAsia="zh-CN"/>
        </w:rPr>
        <w:t xml:space="preserve"> (MHz)</w:t>
      </w:r>
      <w:r w:rsidRPr="00912595">
        <w:rPr>
          <w:rFonts w:hint="eastAsia"/>
          <w:lang w:val="en-GB" w:eastAsia="zh-CN"/>
        </w:rPr>
        <w:t>的频率范围。</w:t>
      </w:r>
    </w:p>
    <w:p w:rsidR="00232A05" w:rsidRDefault="00232A05" w:rsidP="00232A05">
      <w:pPr>
        <w:pStyle w:val="TableNo"/>
      </w:pPr>
      <w:r w:rsidRPr="00364C11">
        <w:lastRenderedPageBreak/>
        <w:t>TABLE 4.5.</w:t>
      </w:r>
      <w:r>
        <w:t>17-</w:t>
      </w:r>
      <w:r w:rsidRPr="00364C11">
        <w:t>1</w:t>
      </w:r>
    </w:p>
    <w:p w:rsidR="00232A05" w:rsidRDefault="007646A8" w:rsidP="00232A05">
      <w:pPr>
        <w:pStyle w:val="Tabletitle"/>
      </w:pPr>
      <w:r w:rsidRPr="00912595">
        <w:rPr>
          <w:rFonts w:hint="eastAsia"/>
          <w:lang w:val="en-GB" w:eastAsia="zh-CN"/>
        </w:rPr>
        <w:t>附加要求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1"/>
        <w:gridCol w:w="4937"/>
        <w:gridCol w:w="1971"/>
      </w:tblGrid>
      <w:tr w:rsidR="00232A05" w:rsidRPr="00F944EE" w:rsidTr="00232A05">
        <w:trPr>
          <w:trHeight w:val="365"/>
          <w:jc w:val="center"/>
        </w:trPr>
        <w:tc>
          <w:tcPr>
            <w:tcW w:w="2039" w:type="dxa"/>
            <w:vMerge w:val="restart"/>
          </w:tcPr>
          <w:p w:rsidR="00232A05" w:rsidRPr="00F944EE" w:rsidRDefault="00376EFD" w:rsidP="00232A05">
            <w:pPr>
              <w:pStyle w:val="Tablehead"/>
              <w:rPr>
                <w:lang w:eastAsia="ja-JP"/>
              </w:rPr>
            </w:pPr>
            <w:r>
              <w:rPr>
                <w:lang w:eastAsia="ja-JP"/>
              </w:rPr>
              <w:t>频段</w:t>
            </w:r>
            <w:r w:rsidR="00232A05">
              <w:rPr>
                <w:lang w:eastAsia="ja-JP"/>
              </w:rPr>
              <w:br/>
            </w:r>
            <w:r w:rsidR="00232A05" w:rsidRPr="00F944EE">
              <w:rPr>
                <w:lang w:eastAsia="ja-JP"/>
              </w:rPr>
              <w:t>(MHz)</w:t>
            </w:r>
          </w:p>
        </w:tc>
        <w:tc>
          <w:tcPr>
            <w:tcW w:w="3685" w:type="dxa"/>
          </w:tcPr>
          <w:p w:rsidR="00232A05" w:rsidRPr="00232A05" w:rsidRDefault="00376EFD" w:rsidP="00232A05">
            <w:pPr>
              <w:pStyle w:val="Tablehead"/>
              <w:rPr>
                <w:lang w:val="en-GB" w:eastAsia="ja-JP"/>
              </w:rPr>
            </w:pPr>
            <w:r>
              <w:rPr>
                <w:lang w:val="en-GB" w:eastAsia="ja-JP"/>
              </w:rPr>
              <w:t>信道带宽</w:t>
            </w:r>
            <w:r w:rsidR="00232A05" w:rsidRPr="00232A05">
              <w:rPr>
                <w:lang w:val="en-GB" w:eastAsia="ja-JP"/>
              </w:rPr>
              <w:t>/</w:t>
            </w:r>
            <w:r>
              <w:rPr>
                <w:lang w:val="en-GB" w:eastAsia="ja-JP"/>
              </w:rPr>
              <w:t>频谱发射限制</w:t>
            </w:r>
            <w:r w:rsidR="00232A05" w:rsidRPr="00232A05">
              <w:rPr>
                <w:lang w:val="en-GB" w:eastAsia="ja-JP"/>
              </w:rPr>
              <w:t xml:space="preserve"> (dBm)</w:t>
            </w:r>
          </w:p>
        </w:tc>
        <w:tc>
          <w:tcPr>
            <w:tcW w:w="1471" w:type="dxa"/>
            <w:vMerge w:val="restart"/>
          </w:tcPr>
          <w:p w:rsidR="00232A05" w:rsidRPr="00F944EE" w:rsidRDefault="00232A05" w:rsidP="00232A05">
            <w:pPr>
              <w:pStyle w:val="Tablehead"/>
              <w:rPr>
                <w:lang w:eastAsia="ja-JP"/>
              </w:rPr>
            </w:pPr>
            <w:r w:rsidRPr="00F944EE">
              <w:rPr>
                <w:lang w:eastAsia="ja-JP"/>
              </w:rPr>
              <w:t>MBW</w:t>
            </w:r>
          </w:p>
        </w:tc>
      </w:tr>
      <w:tr w:rsidR="00232A05" w:rsidRPr="00F944EE" w:rsidTr="00232A05">
        <w:trPr>
          <w:trHeight w:val="371"/>
          <w:jc w:val="center"/>
        </w:trPr>
        <w:tc>
          <w:tcPr>
            <w:tcW w:w="2039" w:type="dxa"/>
            <w:vMerge/>
          </w:tcPr>
          <w:p w:rsidR="00232A05" w:rsidRPr="00F944EE" w:rsidRDefault="00232A05" w:rsidP="00232A05">
            <w:pPr>
              <w:pStyle w:val="Tablehead"/>
              <w:rPr>
                <w:lang w:eastAsia="ja-JP"/>
              </w:rPr>
            </w:pPr>
          </w:p>
        </w:tc>
        <w:tc>
          <w:tcPr>
            <w:tcW w:w="3685" w:type="dxa"/>
          </w:tcPr>
          <w:p w:rsidR="00232A05" w:rsidRPr="00F944EE" w:rsidRDefault="00232A05" w:rsidP="00232A05">
            <w:pPr>
              <w:pStyle w:val="Tablehead"/>
              <w:rPr>
                <w:lang w:eastAsia="ja-JP"/>
              </w:rPr>
            </w:pPr>
            <w:r w:rsidRPr="00F944EE">
              <w:rPr>
                <w:lang w:eastAsia="ja-JP"/>
              </w:rPr>
              <w:t>5, 10, 15, 20 MHz</w:t>
            </w:r>
          </w:p>
        </w:tc>
        <w:tc>
          <w:tcPr>
            <w:tcW w:w="1471" w:type="dxa"/>
            <w:vMerge/>
          </w:tcPr>
          <w:p w:rsidR="00232A05" w:rsidRPr="00F944EE" w:rsidRDefault="00232A05" w:rsidP="00232A05">
            <w:pPr>
              <w:pStyle w:val="Tablehead"/>
              <w:rPr>
                <w:snapToGrid w:val="0"/>
                <w:kern w:val="2"/>
              </w:rPr>
            </w:pPr>
          </w:p>
        </w:tc>
      </w:tr>
      <w:tr w:rsidR="00232A05" w:rsidRPr="00F944EE" w:rsidTr="00232A05">
        <w:trPr>
          <w:jc w:val="center"/>
        </w:trPr>
        <w:tc>
          <w:tcPr>
            <w:tcW w:w="2039" w:type="dxa"/>
            <w:vMerge w:val="restart"/>
          </w:tcPr>
          <w:p w:rsidR="00232A05" w:rsidRPr="00F944EE" w:rsidRDefault="00232A05" w:rsidP="00232A05">
            <w:pPr>
              <w:pStyle w:val="Tabletext"/>
              <w:jc w:val="center"/>
              <w:rPr>
                <w:lang w:eastAsia="ja-JP"/>
              </w:rPr>
            </w:pPr>
            <w:r w:rsidRPr="00F944EE">
              <w:rPr>
                <w:lang w:eastAsia="ja-JP"/>
              </w:rPr>
              <w:t>3</w:t>
            </w:r>
            <w:r>
              <w:rPr>
                <w:lang w:eastAsia="ja-JP"/>
              </w:rPr>
              <w:t xml:space="preserve"> </w:t>
            </w:r>
            <w:r w:rsidRPr="00F944EE">
              <w:rPr>
                <w:lang w:eastAsia="ja-JP"/>
              </w:rPr>
              <w:t xml:space="preserve">400 ≤ </w:t>
            </w:r>
            <w:r w:rsidRPr="00573824">
              <w:rPr>
                <w:i/>
                <w:iCs/>
                <w:lang w:eastAsia="ja-JP"/>
              </w:rPr>
              <w:t>f</w:t>
            </w:r>
            <w:r w:rsidRPr="00F944EE">
              <w:rPr>
                <w:lang w:eastAsia="ja-JP"/>
              </w:rPr>
              <w:t xml:space="preserve"> ≤ 3</w:t>
            </w:r>
            <w:r>
              <w:rPr>
                <w:lang w:eastAsia="ja-JP"/>
              </w:rPr>
              <w:t xml:space="preserve"> </w:t>
            </w:r>
            <w:r w:rsidRPr="00F944EE">
              <w:rPr>
                <w:lang w:eastAsia="ja-JP"/>
              </w:rPr>
              <w:t>800</w:t>
            </w:r>
          </w:p>
        </w:tc>
        <w:tc>
          <w:tcPr>
            <w:tcW w:w="3685" w:type="dxa"/>
          </w:tcPr>
          <w:p w:rsidR="00232A05" w:rsidRPr="00F944EE" w:rsidRDefault="00232A05" w:rsidP="00232A05">
            <w:pPr>
              <w:pStyle w:val="Tabletext"/>
              <w:jc w:val="center"/>
              <w:rPr>
                <w:lang w:eastAsia="ja-JP"/>
              </w:rPr>
            </w:pPr>
            <w:r>
              <w:t>−</w:t>
            </w:r>
            <w:r w:rsidRPr="00F944EE">
              <w:rPr>
                <w:lang w:eastAsia="ja-JP"/>
              </w:rPr>
              <w:t>23 (</w:t>
            </w:r>
            <w:r w:rsidR="00322EE5">
              <w:rPr>
                <w:lang w:eastAsia="ja-JP"/>
              </w:rPr>
              <w:t>注</w:t>
            </w:r>
            <w:r w:rsidRPr="00F944EE">
              <w:rPr>
                <w:lang w:eastAsia="ja-JP"/>
              </w:rPr>
              <w:t xml:space="preserve">1, </w:t>
            </w:r>
            <w:r w:rsidR="00322EE5">
              <w:rPr>
                <w:lang w:eastAsia="ja-JP"/>
              </w:rPr>
              <w:t>注</w:t>
            </w:r>
            <w:r w:rsidRPr="00F944EE">
              <w:rPr>
                <w:lang w:eastAsia="ja-JP"/>
              </w:rPr>
              <w:t>3)</w:t>
            </w:r>
          </w:p>
        </w:tc>
        <w:tc>
          <w:tcPr>
            <w:tcW w:w="1471" w:type="dxa"/>
          </w:tcPr>
          <w:p w:rsidR="00232A05" w:rsidRPr="00F944EE" w:rsidRDefault="00232A05" w:rsidP="00232A05">
            <w:pPr>
              <w:pStyle w:val="Tabletext"/>
              <w:jc w:val="center"/>
              <w:rPr>
                <w:lang w:eastAsia="ja-JP"/>
              </w:rPr>
            </w:pPr>
            <w:r w:rsidRPr="00F944EE">
              <w:rPr>
                <w:lang w:eastAsia="ja-JP"/>
              </w:rPr>
              <w:t>5 MHz</w:t>
            </w:r>
          </w:p>
        </w:tc>
      </w:tr>
      <w:tr w:rsidR="00232A05" w:rsidRPr="00F944EE" w:rsidTr="00232A05">
        <w:trPr>
          <w:jc w:val="center"/>
        </w:trPr>
        <w:tc>
          <w:tcPr>
            <w:tcW w:w="2039" w:type="dxa"/>
            <w:vMerge/>
            <w:tcBorders>
              <w:bottom w:val="single" w:sz="4" w:space="0" w:color="auto"/>
            </w:tcBorders>
          </w:tcPr>
          <w:p w:rsidR="00232A05" w:rsidRPr="00F944EE" w:rsidRDefault="00232A05" w:rsidP="00232A05">
            <w:pPr>
              <w:pStyle w:val="Tabletext"/>
              <w:jc w:val="center"/>
              <w:rPr>
                <w:lang w:eastAsia="ja-JP"/>
              </w:rPr>
            </w:pPr>
          </w:p>
        </w:tc>
        <w:tc>
          <w:tcPr>
            <w:tcW w:w="3685" w:type="dxa"/>
            <w:tcBorders>
              <w:bottom w:val="single" w:sz="4" w:space="0" w:color="auto"/>
            </w:tcBorders>
          </w:tcPr>
          <w:p w:rsidR="00232A05" w:rsidRPr="00F944EE" w:rsidRDefault="00232A05" w:rsidP="00232A05">
            <w:pPr>
              <w:pStyle w:val="Tabletext"/>
              <w:jc w:val="center"/>
              <w:rPr>
                <w:lang w:eastAsia="ja-JP"/>
              </w:rPr>
            </w:pPr>
            <w:r>
              <w:t>−</w:t>
            </w:r>
            <w:r w:rsidRPr="00F944EE">
              <w:rPr>
                <w:lang w:eastAsia="ja-JP"/>
              </w:rPr>
              <w:t>40 (</w:t>
            </w:r>
            <w:r w:rsidR="00322EE5">
              <w:rPr>
                <w:lang w:eastAsia="ja-JP"/>
              </w:rPr>
              <w:t>注</w:t>
            </w:r>
            <w:r w:rsidRPr="00F944EE">
              <w:rPr>
                <w:lang w:eastAsia="ja-JP"/>
              </w:rPr>
              <w:t>2)</w:t>
            </w:r>
          </w:p>
        </w:tc>
        <w:tc>
          <w:tcPr>
            <w:tcW w:w="1471" w:type="dxa"/>
            <w:tcBorders>
              <w:bottom w:val="single" w:sz="4" w:space="0" w:color="auto"/>
            </w:tcBorders>
          </w:tcPr>
          <w:p w:rsidR="00232A05" w:rsidRPr="00F944EE" w:rsidRDefault="00232A05" w:rsidP="00232A05">
            <w:pPr>
              <w:pStyle w:val="Tabletext"/>
              <w:jc w:val="center"/>
              <w:rPr>
                <w:lang w:eastAsia="ja-JP"/>
              </w:rPr>
            </w:pPr>
            <w:r w:rsidRPr="00F944EE">
              <w:rPr>
                <w:lang w:eastAsia="ja-JP"/>
              </w:rPr>
              <w:t>1 MHz</w:t>
            </w:r>
          </w:p>
        </w:tc>
      </w:tr>
      <w:tr w:rsidR="00232A05" w:rsidRPr="006358CC" w:rsidTr="00232A05">
        <w:trPr>
          <w:jc w:val="center"/>
        </w:trPr>
        <w:tc>
          <w:tcPr>
            <w:tcW w:w="7195" w:type="dxa"/>
            <w:gridSpan w:val="3"/>
            <w:tcBorders>
              <w:top w:val="single" w:sz="4" w:space="0" w:color="auto"/>
              <w:left w:val="nil"/>
              <w:bottom w:val="nil"/>
              <w:right w:val="nil"/>
            </w:tcBorders>
          </w:tcPr>
          <w:p w:rsidR="00232A05" w:rsidRPr="00376EFD" w:rsidRDefault="00322EE5" w:rsidP="00F10C99">
            <w:pPr>
              <w:pStyle w:val="TableLegendNote"/>
              <w:rPr>
                <w:lang w:val="fr-FR" w:eastAsia="ja-JP"/>
              </w:rPr>
            </w:pPr>
            <w:r>
              <w:rPr>
                <w:lang w:eastAsia="ja-JP"/>
              </w:rPr>
              <w:t>注</w:t>
            </w:r>
            <w:r w:rsidR="00232A05" w:rsidRPr="00376EFD">
              <w:rPr>
                <w:lang w:val="fr-FR" w:eastAsia="ja-JP"/>
              </w:rPr>
              <w:t xml:space="preserve">1 – </w:t>
            </w:r>
            <w:r w:rsidR="00F10C99">
              <w:rPr>
                <w:rFonts w:hint="eastAsia"/>
                <w:lang w:val="fr-FR" w:eastAsia="zh-CN"/>
              </w:rPr>
              <w:t>当</w:t>
            </w:r>
            <w:r w:rsidR="00F10C99">
              <w:rPr>
                <w:lang w:val="fr-FR" w:eastAsia="zh-CN"/>
              </w:rPr>
              <w:t>这些频率与特定频段重叠时，</w:t>
            </w:r>
            <w:r w:rsidR="00F10C99">
              <w:rPr>
                <w:rFonts w:hint="eastAsia"/>
                <w:lang w:val="fr-FR" w:eastAsia="zh-CN"/>
              </w:rPr>
              <w:t>此</w:t>
            </w:r>
            <w:r w:rsidR="00F10C99">
              <w:rPr>
                <w:lang w:val="fr-FR" w:eastAsia="zh-CN"/>
              </w:rPr>
              <w:t>要求适用于</w:t>
            </w:r>
            <w:r w:rsidR="00F10C99">
              <w:rPr>
                <w:rFonts w:hint="eastAsia"/>
                <w:lang w:val="fr-FR" w:eastAsia="zh-CN"/>
              </w:rPr>
              <w:t>信道</w:t>
            </w:r>
            <w:r w:rsidR="00F10C99">
              <w:rPr>
                <w:lang w:val="fr-FR" w:eastAsia="zh-CN"/>
              </w:rPr>
              <w:t>带宽</w:t>
            </w:r>
            <w:r w:rsidR="00F10C99">
              <w:rPr>
                <w:rFonts w:hint="eastAsia"/>
                <w:lang w:val="fr-FR" w:eastAsia="zh-CN"/>
              </w:rPr>
              <w:t>自</w:t>
            </w:r>
            <w:r w:rsidR="00F10C99">
              <w:rPr>
                <w:lang w:val="fr-FR" w:eastAsia="zh-CN"/>
              </w:rPr>
              <w:t>上</w:t>
            </w:r>
            <w:r w:rsidR="00F10C99">
              <w:rPr>
                <w:rFonts w:hint="eastAsia"/>
                <w:lang w:val="fr-FR" w:eastAsia="zh-CN"/>
              </w:rPr>
              <w:t>下</w:t>
            </w:r>
            <w:r w:rsidR="00F10C99">
              <w:rPr>
                <w:lang w:val="fr-FR" w:eastAsia="zh-CN"/>
              </w:rPr>
              <w:t>沿</w:t>
            </w:r>
            <w:r w:rsidR="00F10C99">
              <w:rPr>
                <w:rFonts w:hint="eastAsia"/>
                <w:lang w:val="fr-FR" w:eastAsia="zh-CN"/>
              </w:rPr>
              <w:t>起</w:t>
            </w:r>
            <w:r w:rsidR="00F10C99" w:rsidRPr="00376EFD">
              <w:rPr>
                <w:lang w:val="fr-FR" w:eastAsia="ja-JP"/>
              </w:rPr>
              <w:t>5 MHz + Foffset_NS_23</w:t>
            </w:r>
            <w:r w:rsidR="00F10C99">
              <w:rPr>
                <w:rFonts w:hint="eastAsia"/>
                <w:lang w:val="fr-FR" w:eastAsia="zh-CN"/>
              </w:rPr>
              <w:t>至</w:t>
            </w:r>
            <w:r w:rsidR="00F10C99" w:rsidRPr="00376EFD">
              <w:rPr>
                <w:lang w:val="fr-FR" w:eastAsia="ja-JP"/>
              </w:rPr>
              <w:t>25 MHz + Foffset_NS_23</w:t>
            </w:r>
            <w:r w:rsidR="00F10C99">
              <w:rPr>
                <w:rFonts w:hint="eastAsia"/>
                <w:lang w:val="fr-FR" w:eastAsia="zh-CN"/>
              </w:rPr>
              <w:t>的</w:t>
            </w:r>
            <w:r w:rsidR="00F10C99">
              <w:rPr>
                <w:lang w:val="fr-FR" w:eastAsia="zh-CN"/>
              </w:rPr>
              <w:t>偏置。</w:t>
            </w:r>
          </w:p>
          <w:p w:rsidR="00232A05" w:rsidRPr="00130DB6" w:rsidRDefault="00322EE5" w:rsidP="00130DB6">
            <w:pPr>
              <w:pStyle w:val="TableLegendNote"/>
              <w:rPr>
                <w:lang w:val="fr-FR" w:eastAsia="zh-CN"/>
              </w:rPr>
            </w:pPr>
            <w:r>
              <w:t>注</w:t>
            </w:r>
            <w:r w:rsidR="00232A05" w:rsidRPr="00130DB6">
              <w:rPr>
                <w:lang w:val="fr-FR"/>
              </w:rPr>
              <w:t xml:space="preserve">2 – </w:t>
            </w:r>
            <w:r w:rsidR="00130DB6">
              <w:rPr>
                <w:rFonts w:hint="eastAsia"/>
                <w:lang w:eastAsia="zh-CN"/>
              </w:rPr>
              <w:t>此</w:t>
            </w:r>
            <w:r w:rsidR="00130DB6">
              <w:rPr>
                <w:lang w:eastAsia="zh-CN"/>
              </w:rPr>
              <w:t>要求适用于</w:t>
            </w:r>
            <w:r w:rsidR="00232A05" w:rsidRPr="00130DB6">
              <w:rPr>
                <w:lang w:val="fr-FR"/>
              </w:rPr>
              <w:t>3 400 MHz</w:t>
            </w:r>
            <w:r w:rsidR="00130DB6">
              <w:rPr>
                <w:rFonts w:hint="eastAsia"/>
                <w:lang w:eastAsia="zh-CN"/>
              </w:rPr>
              <w:t>至低</w:t>
            </w:r>
            <w:r w:rsidR="00130DB6">
              <w:rPr>
                <w:lang w:eastAsia="zh-CN"/>
              </w:rPr>
              <w:t>于</w:t>
            </w:r>
            <w:r w:rsidR="00130DB6" w:rsidRPr="00130DB6">
              <w:rPr>
                <w:lang w:val="fr-FR"/>
              </w:rPr>
              <w:t>E</w:t>
            </w:r>
            <w:r w:rsidR="00130DB6" w:rsidRPr="00130DB6">
              <w:rPr>
                <w:lang w:val="fr-FR"/>
              </w:rPr>
              <w:noBreakHyphen/>
              <w:t>UTR</w:t>
            </w:r>
            <w:r w:rsidR="00130DB6">
              <w:rPr>
                <w:rFonts w:hint="eastAsia"/>
                <w:lang w:eastAsia="zh-CN"/>
              </w:rPr>
              <w:t>下</w:t>
            </w:r>
            <w:r w:rsidR="00130DB6">
              <w:rPr>
                <w:lang w:eastAsia="zh-CN"/>
              </w:rPr>
              <w:t>沿</w:t>
            </w:r>
            <w:r w:rsidR="00232A05" w:rsidRPr="00130DB6">
              <w:rPr>
                <w:lang w:val="fr-FR"/>
              </w:rPr>
              <w:t xml:space="preserve">25 MHz + </w:t>
            </w:r>
            <w:r w:rsidR="00232A05" w:rsidRPr="00130DB6">
              <w:rPr>
                <w:lang w:val="fr-FR" w:eastAsia="ja-JP"/>
              </w:rPr>
              <w:t>F</w:t>
            </w:r>
            <w:r w:rsidR="00232A05" w:rsidRPr="00130DB6">
              <w:rPr>
                <w:vertAlign w:val="subscript"/>
                <w:lang w:val="fr-FR" w:eastAsia="ja-JP"/>
              </w:rPr>
              <w:t xml:space="preserve">offset_NS_23 </w:t>
            </w:r>
            <w:r w:rsidR="00130DB6" w:rsidRPr="00130DB6">
              <w:rPr>
                <w:rFonts w:hint="eastAsia"/>
                <w:lang w:val="fr-FR" w:eastAsia="zh-CN"/>
              </w:rPr>
              <w:t>，</w:t>
            </w:r>
            <w:r w:rsidR="00130DB6">
              <w:rPr>
                <w:rFonts w:hint="eastAsia"/>
                <w:lang w:eastAsia="zh-CN"/>
              </w:rPr>
              <w:t>以</w:t>
            </w:r>
            <w:r w:rsidR="00130DB6">
              <w:rPr>
                <w:lang w:eastAsia="zh-CN"/>
              </w:rPr>
              <w:t>及</w:t>
            </w:r>
            <w:r w:rsidR="00130DB6">
              <w:rPr>
                <w:lang w:val="fr-FR"/>
              </w:rPr>
              <w:t>E-UTRA</w:t>
            </w:r>
            <w:r w:rsidR="00130DB6">
              <w:rPr>
                <w:rFonts w:hint="eastAsia"/>
                <w:lang w:val="fr-FR" w:eastAsia="zh-CN"/>
              </w:rPr>
              <w:t>上</w:t>
            </w:r>
            <w:r w:rsidR="00130DB6">
              <w:rPr>
                <w:lang w:val="fr-FR" w:eastAsia="zh-CN"/>
              </w:rPr>
              <w:t>沿</w:t>
            </w:r>
            <w:r w:rsidR="00232A05" w:rsidRPr="00130DB6">
              <w:rPr>
                <w:lang w:val="fr-FR"/>
              </w:rPr>
              <w:t xml:space="preserve">25 MHz + </w:t>
            </w:r>
            <w:r w:rsidR="00232A05" w:rsidRPr="00130DB6">
              <w:rPr>
                <w:lang w:val="fr-FR" w:eastAsia="ja-JP"/>
              </w:rPr>
              <w:t>F</w:t>
            </w:r>
            <w:r w:rsidR="00232A05" w:rsidRPr="00130DB6">
              <w:rPr>
                <w:vertAlign w:val="subscript"/>
                <w:lang w:val="fr-FR" w:eastAsia="ja-JP"/>
              </w:rPr>
              <w:t xml:space="preserve">offset_NS_23 </w:t>
            </w:r>
            <w:r w:rsidR="00130DB6">
              <w:rPr>
                <w:rFonts w:hint="eastAsia"/>
                <w:lang w:val="fr-FR" w:eastAsia="zh-CN"/>
              </w:rPr>
              <w:t>至</w:t>
            </w:r>
            <w:r w:rsidR="00232A05" w:rsidRPr="00130DB6">
              <w:rPr>
                <w:lang w:val="fr-FR"/>
              </w:rPr>
              <w:t>3 </w:t>
            </w:r>
            <w:r w:rsidR="00130DB6">
              <w:rPr>
                <w:lang w:val="fr-FR"/>
              </w:rPr>
              <w:t>800 MHz</w:t>
            </w:r>
            <w:r w:rsidR="00130DB6">
              <w:rPr>
                <w:rFonts w:hint="eastAsia"/>
                <w:lang w:val="fr-FR" w:eastAsia="zh-CN"/>
              </w:rPr>
              <w:t>。</w:t>
            </w:r>
          </w:p>
          <w:p w:rsidR="00232A05" w:rsidRPr="007F52E8" w:rsidRDefault="00322EE5" w:rsidP="00BA218D">
            <w:pPr>
              <w:pStyle w:val="TableLegendNote"/>
              <w:rPr>
                <w:szCs w:val="24"/>
                <w:lang w:eastAsia="zh-CN"/>
              </w:rPr>
            </w:pPr>
            <w:r>
              <w:rPr>
                <w:szCs w:val="24"/>
                <w:lang w:eastAsia="zh-CN"/>
              </w:rPr>
              <w:t>注</w:t>
            </w:r>
            <w:r w:rsidR="00232A05" w:rsidRPr="00AB1EDA">
              <w:rPr>
                <w:szCs w:val="24"/>
                <w:lang w:eastAsia="zh-CN"/>
              </w:rPr>
              <w:t xml:space="preserve">3 – </w:t>
            </w:r>
            <w:r w:rsidR="00232A05" w:rsidRPr="007420FF">
              <w:rPr>
                <w:szCs w:val="24"/>
                <w:lang w:eastAsia="ja-JP"/>
              </w:rPr>
              <w:t>F</w:t>
            </w:r>
            <w:r w:rsidR="00232A05" w:rsidRPr="007420FF">
              <w:rPr>
                <w:szCs w:val="24"/>
                <w:vertAlign w:val="subscript"/>
                <w:lang w:eastAsia="ja-JP"/>
              </w:rPr>
              <w:t xml:space="preserve">offset_NS_23 </w:t>
            </w:r>
            <w:r w:rsidR="00BA218D">
              <w:rPr>
                <w:rFonts w:hint="eastAsia"/>
                <w:szCs w:val="24"/>
                <w:lang w:eastAsia="zh-CN"/>
              </w:rPr>
              <w:t>为</w:t>
            </w:r>
            <w:r w:rsidR="00BA218D">
              <w:rPr>
                <w:szCs w:val="24"/>
                <w:lang w:eastAsia="zh-CN"/>
              </w:rPr>
              <w:t>：</w:t>
            </w:r>
            <w:r w:rsidR="00232A05" w:rsidRPr="00AB1EDA">
              <w:rPr>
                <w:szCs w:val="24"/>
                <w:lang w:eastAsia="zh-CN"/>
              </w:rPr>
              <w:t xml:space="preserve"> </w:t>
            </w:r>
          </w:p>
          <w:p w:rsidR="00232A05" w:rsidRPr="007F52E8" w:rsidRDefault="00232A05" w:rsidP="00BA218D">
            <w:pPr>
              <w:pStyle w:val="TableLegendNote"/>
              <w:rPr>
                <w:szCs w:val="24"/>
                <w:lang w:eastAsia="zh-CN"/>
              </w:rPr>
            </w:pPr>
            <w:r w:rsidRPr="007F52E8">
              <w:rPr>
                <w:szCs w:val="24"/>
                <w:lang w:eastAsia="zh-CN"/>
              </w:rPr>
              <w:tab/>
            </w:r>
            <w:r w:rsidRPr="007F52E8">
              <w:rPr>
                <w:szCs w:val="24"/>
                <w:lang w:eastAsia="zh-CN"/>
              </w:rPr>
              <w:tab/>
            </w:r>
            <w:r w:rsidRPr="007F52E8">
              <w:rPr>
                <w:szCs w:val="24"/>
                <w:lang w:eastAsia="zh-CN"/>
              </w:rPr>
              <w:tab/>
              <w:t>5 MHz</w:t>
            </w:r>
            <w:r w:rsidR="00BA218D">
              <w:rPr>
                <w:rFonts w:hint="eastAsia"/>
                <w:szCs w:val="24"/>
                <w:lang w:eastAsia="zh-CN"/>
              </w:rPr>
              <w:t>信道</w:t>
            </w:r>
            <w:r w:rsidR="00BA218D">
              <w:rPr>
                <w:szCs w:val="24"/>
                <w:lang w:eastAsia="zh-CN"/>
              </w:rPr>
              <w:t>带宽为</w:t>
            </w:r>
            <w:r w:rsidR="00BA218D" w:rsidRPr="007F52E8">
              <w:rPr>
                <w:szCs w:val="24"/>
                <w:lang w:eastAsia="zh-CN"/>
              </w:rPr>
              <w:t>0 MHz</w:t>
            </w:r>
            <w:r w:rsidR="00BA218D">
              <w:rPr>
                <w:rFonts w:hint="eastAsia"/>
                <w:szCs w:val="24"/>
                <w:lang w:eastAsia="zh-CN"/>
              </w:rPr>
              <w:t>，</w:t>
            </w:r>
            <w:r w:rsidRPr="007F52E8">
              <w:rPr>
                <w:szCs w:val="24"/>
                <w:lang w:eastAsia="zh-CN"/>
              </w:rPr>
              <w:t xml:space="preserve"> </w:t>
            </w:r>
          </w:p>
          <w:p w:rsidR="00232A05" w:rsidRPr="007420FF" w:rsidRDefault="00232A05" w:rsidP="00BA218D">
            <w:pPr>
              <w:pStyle w:val="TableLegendNote"/>
              <w:rPr>
                <w:szCs w:val="24"/>
                <w:lang w:eastAsia="zh-CN"/>
              </w:rPr>
            </w:pPr>
            <w:r w:rsidRPr="007420FF">
              <w:rPr>
                <w:szCs w:val="24"/>
                <w:lang w:eastAsia="zh-CN"/>
              </w:rPr>
              <w:tab/>
            </w:r>
            <w:r w:rsidRPr="007420FF">
              <w:rPr>
                <w:szCs w:val="24"/>
                <w:lang w:eastAsia="zh-CN"/>
              </w:rPr>
              <w:tab/>
            </w:r>
            <w:r w:rsidRPr="007420FF">
              <w:rPr>
                <w:szCs w:val="24"/>
                <w:lang w:eastAsia="zh-CN"/>
              </w:rPr>
              <w:tab/>
            </w:r>
            <w:r w:rsidR="00BA218D">
              <w:rPr>
                <w:szCs w:val="24"/>
                <w:lang w:eastAsia="zh-CN"/>
              </w:rPr>
              <w:t xml:space="preserve">10 </w:t>
            </w:r>
            <w:r w:rsidR="00BA218D" w:rsidRPr="007F52E8">
              <w:rPr>
                <w:szCs w:val="24"/>
                <w:lang w:eastAsia="zh-CN"/>
              </w:rPr>
              <w:t>MHz</w:t>
            </w:r>
            <w:r w:rsidR="00BA218D">
              <w:rPr>
                <w:rFonts w:hint="eastAsia"/>
                <w:szCs w:val="24"/>
                <w:lang w:eastAsia="zh-CN"/>
              </w:rPr>
              <w:t>信道</w:t>
            </w:r>
            <w:r w:rsidR="00BA218D">
              <w:rPr>
                <w:szCs w:val="24"/>
                <w:lang w:eastAsia="zh-CN"/>
              </w:rPr>
              <w:t>带宽为</w:t>
            </w:r>
            <w:r w:rsidR="00BA218D">
              <w:rPr>
                <w:szCs w:val="24"/>
                <w:lang w:eastAsia="zh-CN"/>
              </w:rPr>
              <w:t>5</w:t>
            </w:r>
            <w:r w:rsidR="00BA218D" w:rsidRPr="007F52E8">
              <w:rPr>
                <w:szCs w:val="24"/>
                <w:lang w:eastAsia="zh-CN"/>
              </w:rPr>
              <w:t xml:space="preserve"> MHz</w:t>
            </w:r>
            <w:r w:rsidR="00BA218D">
              <w:rPr>
                <w:rFonts w:hint="eastAsia"/>
                <w:szCs w:val="24"/>
                <w:lang w:eastAsia="zh-CN"/>
              </w:rPr>
              <w:t>，</w:t>
            </w:r>
            <w:r w:rsidRPr="007420FF">
              <w:rPr>
                <w:szCs w:val="24"/>
                <w:lang w:eastAsia="zh-CN"/>
              </w:rPr>
              <w:t xml:space="preserve"> </w:t>
            </w:r>
          </w:p>
          <w:p w:rsidR="00232A05" w:rsidRPr="001C5BEE" w:rsidRDefault="00232A05" w:rsidP="00BA218D">
            <w:pPr>
              <w:pStyle w:val="TableLegendNote"/>
              <w:rPr>
                <w:szCs w:val="24"/>
                <w:lang w:eastAsia="zh-CN"/>
              </w:rPr>
            </w:pPr>
            <w:r w:rsidRPr="00E8323C">
              <w:rPr>
                <w:szCs w:val="24"/>
                <w:lang w:eastAsia="zh-CN"/>
              </w:rPr>
              <w:tab/>
            </w:r>
            <w:r w:rsidRPr="00E8323C">
              <w:rPr>
                <w:szCs w:val="24"/>
                <w:lang w:eastAsia="zh-CN"/>
              </w:rPr>
              <w:tab/>
            </w:r>
            <w:r w:rsidRPr="00E8323C">
              <w:rPr>
                <w:szCs w:val="24"/>
                <w:lang w:eastAsia="zh-CN"/>
              </w:rPr>
              <w:tab/>
            </w:r>
            <w:r w:rsidR="00BA218D">
              <w:rPr>
                <w:szCs w:val="24"/>
                <w:lang w:eastAsia="zh-CN"/>
              </w:rPr>
              <w:t>1</w:t>
            </w:r>
            <w:r w:rsidR="00BA218D" w:rsidRPr="007F52E8">
              <w:rPr>
                <w:szCs w:val="24"/>
                <w:lang w:eastAsia="zh-CN"/>
              </w:rPr>
              <w:t>5 MHz</w:t>
            </w:r>
            <w:r w:rsidR="00BA218D">
              <w:rPr>
                <w:rFonts w:hint="eastAsia"/>
                <w:szCs w:val="24"/>
                <w:lang w:eastAsia="zh-CN"/>
              </w:rPr>
              <w:t>信道</w:t>
            </w:r>
            <w:r w:rsidR="00BA218D">
              <w:rPr>
                <w:szCs w:val="24"/>
                <w:lang w:eastAsia="zh-CN"/>
              </w:rPr>
              <w:t>带宽为</w:t>
            </w:r>
            <w:r w:rsidR="00BA218D">
              <w:rPr>
                <w:szCs w:val="24"/>
                <w:lang w:eastAsia="zh-CN"/>
              </w:rPr>
              <w:t>9</w:t>
            </w:r>
            <w:r w:rsidR="00BA218D" w:rsidRPr="007F52E8">
              <w:rPr>
                <w:szCs w:val="24"/>
                <w:lang w:eastAsia="zh-CN"/>
              </w:rPr>
              <w:t xml:space="preserve"> MHz</w:t>
            </w:r>
            <w:r w:rsidR="00BA218D">
              <w:rPr>
                <w:rFonts w:hint="eastAsia"/>
                <w:szCs w:val="24"/>
                <w:lang w:eastAsia="zh-CN"/>
              </w:rPr>
              <w:t>，且</w:t>
            </w:r>
          </w:p>
          <w:p w:rsidR="00232A05" w:rsidRPr="00573824" w:rsidRDefault="00232A05" w:rsidP="00BA218D">
            <w:pPr>
              <w:pStyle w:val="TableLegendNote"/>
              <w:rPr>
                <w:rFonts w:eastAsia="MS Mincho"/>
                <w:szCs w:val="22"/>
                <w:lang w:eastAsia="zh-CN"/>
              </w:rPr>
            </w:pPr>
            <w:r w:rsidRPr="00152B13">
              <w:rPr>
                <w:rFonts w:eastAsia="MS Mincho"/>
                <w:sz w:val="18"/>
                <w:szCs w:val="24"/>
                <w:lang w:eastAsia="zh-CN"/>
              </w:rPr>
              <w:t xml:space="preserve"> </w:t>
            </w:r>
            <w:r w:rsidRPr="00573824">
              <w:rPr>
                <w:rFonts w:eastAsia="MS Mincho"/>
                <w:szCs w:val="22"/>
                <w:lang w:eastAsia="zh-CN"/>
              </w:rPr>
              <w:tab/>
            </w:r>
            <w:r w:rsidRPr="00573824">
              <w:rPr>
                <w:rFonts w:eastAsia="MS Mincho"/>
                <w:szCs w:val="22"/>
                <w:lang w:eastAsia="zh-CN"/>
              </w:rPr>
              <w:tab/>
            </w:r>
            <w:r w:rsidRPr="00573824">
              <w:rPr>
                <w:rFonts w:eastAsia="MS Mincho"/>
                <w:szCs w:val="22"/>
                <w:lang w:eastAsia="zh-CN"/>
              </w:rPr>
              <w:tab/>
            </w:r>
            <w:r w:rsidR="00BA218D">
              <w:rPr>
                <w:szCs w:val="24"/>
                <w:lang w:eastAsia="zh-CN"/>
              </w:rPr>
              <w:t>20</w:t>
            </w:r>
            <w:r w:rsidR="00BA218D" w:rsidRPr="007F52E8">
              <w:rPr>
                <w:szCs w:val="24"/>
                <w:lang w:eastAsia="zh-CN"/>
              </w:rPr>
              <w:t xml:space="preserve"> MHz</w:t>
            </w:r>
            <w:r w:rsidR="00BA218D">
              <w:rPr>
                <w:rFonts w:hint="eastAsia"/>
                <w:szCs w:val="24"/>
                <w:lang w:eastAsia="zh-CN"/>
              </w:rPr>
              <w:t>信道</w:t>
            </w:r>
            <w:r w:rsidR="00BA218D">
              <w:rPr>
                <w:szCs w:val="24"/>
                <w:lang w:eastAsia="zh-CN"/>
              </w:rPr>
              <w:t>带宽为</w:t>
            </w:r>
            <w:r w:rsidR="00BA218D">
              <w:rPr>
                <w:rFonts w:hint="eastAsia"/>
                <w:szCs w:val="24"/>
                <w:lang w:eastAsia="zh-CN"/>
              </w:rPr>
              <w:t>12</w:t>
            </w:r>
            <w:r w:rsidR="00BA218D" w:rsidRPr="007F52E8">
              <w:rPr>
                <w:szCs w:val="24"/>
                <w:lang w:eastAsia="zh-CN"/>
              </w:rPr>
              <w:t xml:space="preserve"> MHz</w:t>
            </w:r>
            <w:r w:rsidR="00BA218D">
              <w:rPr>
                <w:rFonts w:hint="eastAsia"/>
                <w:szCs w:val="24"/>
                <w:lang w:eastAsia="zh-CN"/>
              </w:rPr>
              <w:t>，</w:t>
            </w:r>
          </w:p>
          <w:p w:rsidR="00232A05" w:rsidRPr="000A0831" w:rsidRDefault="00322EE5" w:rsidP="00D36073">
            <w:pPr>
              <w:pStyle w:val="TableLegendNote"/>
              <w:rPr>
                <w:lang w:eastAsia="zh-CN"/>
              </w:rPr>
            </w:pPr>
            <w:r>
              <w:rPr>
                <w:lang w:eastAsia="zh-CN"/>
              </w:rPr>
              <w:t>注</w:t>
            </w:r>
            <w:r w:rsidR="00232A05" w:rsidRPr="00152B13">
              <w:rPr>
                <w:lang w:eastAsia="zh-CN"/>
              </w:rPr>
              <w:t>4 –</w:t>
            </w:r>
            <w:r w:rsidR="009273E3">
              <w:rPr>
                <w:lang w:eastAsia="zh-CN"/>
              </w:rPr>
              <w:t xml:space="preserve"> </w:t>
            </w:r>
            <w:r w:rsidR="007646A8" w:rsidRPr="00374ED3">
              <w:rPr>
                <w:rFonts w:hint="eastAsia"/>
                <w:szCs w:val="22"/>
                <w:lang w:eastAsia="zh-CN"/>
              </w:rPr>
              <w:t>发射限值</w:t>
            </w:r>
            <w:r w:rsidR="007646A8">
              <w:rPr>
                <w:rFonts w:hint="eastAsia"/>
                <w:szCs w:val="22"/>
                <w:lang w:eastAsia="zh-CN"/>
              </w:rPr>
              <w:t>可隐含对工作于</w:t>
            </w:r>
            <w:r w:rsidR="007646A8" w:rsidRPr="00374ED3">
              <w:rPr>
                <w:rFonts w:hint="eastAsia"/>
                <w:szCs w:val="22"/>
                <w:lang w:eastAsia="zh-CN"/>
              </w:rPr>
              <w:t>受保护工作频段</w:t>
            </w:r>
            <w:r w:rsidR="007646A8">
              <w:rPr>
                <w:rFonts w:hint="eastAsia"/>
                <w:szCs w:val="22"/>
                <w:lang w:eastAsia="zh-CN"/>
              </w:rPr>
              <w:t>上</w:t>
            </w:r>
            <w:r w:rsidR="007646A8" w:rsidRPr="00374ED3">
              <w:rPr>
                <w:rFonts w:hint="eastAsia"/>
                <w:szCs w:val="22"/>
                <w:lang w:eastAsia="zh-CN"/>
              </w:rPr>
              <w:t>的</w:t>
            </w:r>
            <w:r w:rsidR="007646A8" w:rsidRPr="00374ED3">
              <w:rPr>
                <w:szCs w:val="22"/>
                <w:lang w:eastAsia="zh-CN"/>
              </w:rPr>
              <w:t>UE</w:t>
            </w:r>
            <w:r w:rsidR="007646A8">
              <w:rPr>
                <w:rFonts w:hint="eastAsia"/>
                <w:szCs w:val="22"/>
                <w:lang w:eastAsia="zh-CN"/>
              </w:rPr>
              <w:t>造成</w:t>
            </w:r>
            <w:r w:rsidR="007646A8" w:rsidRPr="00374ED3">
              <w:rPr>
                <w:rFonts w:hint="eastAsia"/>
                <w:szCs w:val="22"/>
                <w:lang w:eastAsia="zh-CN"/>
              </w:rPr>
              <w:t>有害干扰</w:t>
            </w:r>
            <w:r w:rsidR="007646A8">
              <w:rPr>
                <w:rFonts w:hint="eastAsia"/>
                <w:szCs w:val="22"/>
                <w:lang w:eastAsia="zh-CN"/>
              </w:rPr>
              <w:t>的风险</w:t>
            </w:r>
            <w:r w:rsidR="007646A8" w:rsidRPr="00374ED3">
              <w:rPr>
                <w:rFonts w:hint="eastAsia"/>
                <w:szCs w:val="22"/>
                <w:lang w:eastAsia="zh-CN"/>
              </w:rPr>
              <w:t>。</w:t>
            </w:r>
          </w:p>
        </w:tc>
      </w:tr>
    </w:tbl>
    <w:p w:rsidR="00232A05" w:rsidRPr="00232A05" w:rsidRDefault="00232A05" w:rsidP="00232A05">
      <w:pPr>
        <w:pStyle w:val="Note"/>
        <w:rPr>
          <w:rFonts w:eastAsiaTheme="minorEastAsia"/>
          <w:szCs w:val="22"/>
          <w:lang w:val="en-GB" w:eastAsia="zh-CN"/>
        </w:rPr>
      </w:pPr>
    </w:p>
    <w:p w:rsidR="00232A05" w:rsidRPr="00E8323C" w:rsidRDefault="007646A8" w:rsidP="00D36073">
      <w:pPr>
        <w:rPr>
          <w:lang w:eastAsia="zh-CN"/>
        </w:rPr>
      </w:pPr>
      <w:r>
        <w:rPr>
          <w:rFonts w:hint="eastAsia"/>
          <w:lang w:val="en-US" w:eastAsia="zh-CN"/>
        </w:rPr>
        <w:t>注</w:t>
      </w:r>
      <w:r>
        <w:rPr>
          <w:rFonts w:hint="eastAsia"/>
          <w:lang w:val="en-US" w:eastAsia="zh-CN"/>
        </w:rPr>
        <w:t xml:space="preserve"> </w:t>
      </w:r>
      <w:r w:rsidRPr="005312F8">
        <w:rPr>
          <w:lang w:val="en-US" w:eastAsia="zh-CN"/>
        </w:rPr>
        <w:t>–</w:t>
      </w:r>
      <w:r>
        <w:rPr>
          <w:lang w:val="en-US" w:eastAsia="zh-CN"/>
        </w:rPr>
        <w:t xml:space="preserve"> </w:t>
      </w:r>
      <w:r w:rsidRPr="00912595">
        <w:rPr>
          <w:rFonts w:hint="eastAsia"/>
          <w:lang w:val="en-GB" w:eastAsia="zh-CN"/>
        </w:rPr>
        <w:t>对在每个频率范围边缘的测量条件</w:t>
      </w:r>
      <w:r w:rsidRPr="00912595">
        <w:rPr>
          <w:rFonts w:hint="eastAsia"/>
          <w:lang w:eastAsia="zh-CN"/>
        </w:rPr>
        <w:t>，</w:t>
      </w:r>
      <w:r w:rsidRPr="00912595">
        <w:rPr>
          <w:rFonts w:hint="eastAsia"/>
          <w:lang w:val="en-GB" w:eastAsia="zh-CN"/>
        </w:rPr>
        <w:t>在</w:t>
      </w:r>
      <w:r>
        <w:rPr>
          <w:rFonts w:hint="eastAsia"/>
          <w:lang w:val="en-GB" w:eastAsia="zh-CN"/>
        </w:rPr>
        <w:t>每个频率范围</w:t>
      </w:r>
      <w:r w:rsidRPr="00912595">
        <w:rPr>
          <w:rFonts w:hint="eastAsia"/>
          <w:lang w:val="en-GB" w:eastAsia="zh-CN"/>
        </w:rPr>
        <w:t>中测量位置的最低频率应设定在频率范围的最低边界加上</w:t>
      </w:r>
      <w:r w:rsidRPr="00912595">
        <w:rPr>
          <w:lang w:eastAsia="zh-CN"/>
        </w:rPr>
        <w:t>MBW/2</w:t>
      </w:r>
      <w:r w:rsidRPr="00912595">
        <w:rPr>
          <w:rFonts w:hint="eastAsia"/>
          <w:lang w:val="en-GB" w:eastAsia="zh-CN"/>
        </w:rPr>
        <w:t>。在</w:t>
      </w:r>
      <w:r>
        <w:rPr>
          <w:rFonts w:hint="eastAsia"/>
          <w:lang w:val="en-GB" w:eastAsia="zh-CN"/>
        </w:rPr>
        <w:t>每个频率范围</w:t>
      </w:r>
      <w:r w:rsidRPr="00912595">
        <w:rPr>
          <w:rFonts w:hint="eastAsia"/>
          <w:lang w:val="en-GB" w:eastAsia="zh-CN"/>
        </w:rPr>
        <w:t>中测量位置的最高频率应设定在频率范围的最高边界减</w:t>
      </w:r>
      <w:r>
        <w:rPr>
          <w:rFonts w:hint="eastAsia"/>
          <w:lang w:val="en-GB" w:eastAsia="zh-CN"/>
        </w:rPr>
        <w:t>去</w:t>
      </w:r>
      <w:r w:rsidRPr="00912595">
        <w:rPr>
          <w:lang w:val="en-GB" w:eastAsia="zh-CN"/>
        </w:rPr>
        <w:t>MBW/2</w:t>
      </w:r>
      <w:r w:rsidRPr="00912595">
        <w:rPr>
          <w:rFonts w:hint="eastAsia"/>
          <w:lang w:val="en-GB" w:eastAsia="zh-CN"/>
        </w:rPr>
        <w:t>。</w:t>
      </w:r>
      <w:r w:rsidRPr="00912595">
        <w:rPr>
          <w:lang w:val="en-US" w:eastAsia="zh-CN"/>
        </w:rPr>
        <w:t>MBW</w:t>
      </w:r>
      <w:r>
        <w:rPr>
          <w:rFonts w:hint="eastAsia"/>
          <w:lang w:val="en-US" w:eastAsia="zh-CN"/>
        </w:rPr>
        <w:t>表示为测量带宽。</w:t>
      </w:r>
    </w:p>
    <w:p w:rsidR="00801303" w:rsidRPr="00912595" w:rsidRDefault="00801303" w:rsidP="005033FC">
      <w:pPr>
        <w:pStyle w:val="Heading2"/>
        <w:rPr>
          <w:lang w:val="en-US" w:eastAsia="zh-CN"/>
        </w:rPr>
      </w:pPr>
      <w:r w:rsidRPr="00912595">
        <w:rPr>
          <w:lang w:val="en-US" w:eastAsia="zh-CN"/>
        </w:rPr>
        <w:t>4.6</w:t>
      </w:r>
      <w:r w:rsidRPr="00912595">
        <w:rPr>
          <w:lang w:val="en-US" w:eastAsia="zh-CN"/>
        </w:rPr>
        <w:tab/>
      </w:r>
      <w:r w:rsidR="003436FC">
        <w:rPr>
          <w:rFonts w:hint="eastAsia"/>
          <w:lang w:val="en-US" w:eastAsia="zh-CN"/>
        </w:rPr>
        <w:t>CA</w:t>
      </w:r>
      <w:r w:rsidR="003436FC">
        <w:rPr>
          <w:rFonts w:hint="eastAsia"/>
          <w:lang w:val="en-US" w:eastAsia="zh-CN"/>
        </w:rPr>
        <w:t>的</w:t>
      </w:r>
      <w:r w:rsidR="005033FC" w:rsidRPr="00912595">
        <w:rPr>
          <w:rFonts w:hint="eastAsia"/>
          <w:lang w:val="en-GB" w:eastAsia="zh-CN"/>
        </w:rPr>
        <w:t>附加杂散发射</w:t>
      </w:r>
    </w:p>
    <w:p w:rsidR="00801303" w:rsidRPr="00912595" w:rsidRDefault="003436FC" w:rsidP="00F12CA5">
      <w:pPr>
        <w:keepNext/>
        <w:keepLines/>
        <w:ind w:firstLineChars="200" w:firstLine="480"/>
        <w:rPr>
          <w:lang w:val="en-GB" w:eastAsia="zh-CN"/>
        </w:rPr>
      </w:pPr>
      <w:bookmarkStart w:id="709" w:name="lt_pId4406"/>
      <w:r>
        <w:rPr>
          <w:rFonts w:hint="eastAsia"/>
          <w:lang w:val="en-GB" w:eastAsia="zh-CN"/>
        </w:rPr>
        <w:t>这些要求是依据一个附加频谱发射要求提出的。由网络对附加杂散发射要求发出信令，以标示</w:t>
      </w:r>
      <w:r w:rsidR="005033FC" w:rsidRPr="00912595">
        <w:rPr>
          <w:lang w:val="en-GB" w:eastAsia="zh-CN"/>
        </w:rPr>
        <w:t>UE</w:t>
      </w:r>
      <w:r>
        <w:rPr>
          <w:rFonts w:hint="eastAsia"/>
          <w:lang w:val="en-GB" w:eastAsia="zh-CN"/>
        </w:rPr>
        <w:t>须满足对一个特定实施情形</w:t>
      </w:r>
      <w:r w:rsidR="005033FC" w:rsidRPr="00912595">
        <w:rPr>
          <w:rFonts w:hint="eastAsia"/>
          <w:lang w:val="en-GB" w:eastAsia="zh-CN"/>
        </w:rPr>
        <w:t>的附加要求，作为小区</w:t>
      </w:r>
      <w:r>
        <w:rPr>
          <w:rFonts w:hint="eastAsia"/>
          <w:lang w:val="en-GB" w:eastAsia="zh-CN"/>
        </w:rPr>
        <w:t>重置</w:t>
      </w:r>
      <w:r w:rsidR="005033FC" w:rsidRPr="00912595">
        <w:rPr>
          <w:rFonts w:hint="eastAsia"/>
          <w:lang w:val="en-GB" w:eastAsia="zh-CN"/>
        </w:rPr>
        <w:t>信息的一部分。</w:t>
      </w:r>
      <w:bookmarkEnd w:id="709"/>
    </w:p>
    <w:p w:rsidR="00801303" w:rsidRPr="00912595" w:rsidRDefault="00801303" w:rsidP="005033FC">
      <w:pPr>
        <w:pStyle w:val="Heading3"/>
        <w:rPr>
          <w:lang w:val="en-US" w:eastAsia="zh-CN"/>
        </w:rPr>
      </w:pPr>
      <w:r w:rsidRPr="00912595">
        <w:rPr>
          <w:lang w:val="en-US" w:eastAsia="zh-CN"/>
        </w:rPr>
        <w:t>4.6.1</w:t>
      </w:r>
      <w:r w:rsidRPr="00912595">
        <w:rPr>
          <w:lang w:val="en-US" w:eastAsia="zh-CN"/>
        </w:rPr>
        <w:tab/>
      </w:r>
      <w:bookmarkStart w:id="710" w:name="lt_pId4409"/>
      <w:r w:rsidR="003436FC" w:rsidRPr="00912595">
        <w:rPr>
          <w:lang w:val="en-US" w:eastAsia="zh-CN"/>
        </w:rPr>
        <w:t>CA_1C</w:t>
      </w:r>
      <w:r w:rsidR="003436FC">
        <w:rPr>
          <w:rFonts w:hint="eastAsia"/>
          <w:lang w:val="en-US" w:eastAsia="zh-CN"/>
        </w:rPr>
        <w:t>的</w:t>
      </w:r>
      <w:r w:rsidR="005033FC" w:rsidRPr="00912595">
        <w:rPr>
          <w:rFonts w:hint="eastAsia"/>
          <w:lang w:val="en-GB" w:eastAsia="zh-CN"/>
        </w:rPr>
        <w:t>要求（网络信令值“</w:t>
      </w:r>
      <w:r w:rsidR="005033FC" w:rsidRPr="00912595">
        <w:rPr>
          <w:lang w:val="en-US" w:eastAsia="zh-CN"/>
        </w:rPr>
        <w:t>CA_NS_01</w:t>
      </w:r>
      <w:r w:rsidR="005033FC" w:rsidRPr="00912595">
        <w:rPr>
          <w:rFonts w:hint="eastAsia"/>
          <w:lang w:val="en-GB" w:eastAsia="zh-CN"/>
        </w:rPr>
        <w:t>”）</w:t>
      </w:r>
      <w:bookmarkEnd w:id="710"/>
    </w:p>
    <w:p w:rsidR="005033FC" w:rsidRPr="00912595" w:rsidRDefault="005033FC" w:rsidP="005033FC">
      <w:pPr>
        <w:ind w:firstLineChars="200" w:firstLine="480"/>
        <w:rPr>
          <w:lang w:val="en-GB" w:eastAsia="zh-CN"/>
        </w:rPr>
      </w:pPr>
      <w:bookmarkStart w:id="711" w:name="lt_pId4410"/>
      <w:r w:rsidRPr="00912595">
        <w:rPr>
          <w:rFonts w:hint="eastAsia"/>
          <w:lang w:val="en-GB" w:eastAsia="zh-CN"/>
        </w:rPr>
        <w:t>当在小区中标示“</w:t>
      </w:r>
      <w:r w:rsidRPr="00912595">
        <w:rPr>
          <w:lang w:val="en-US" w:eastAsia="zh-CN"/>
        </w:rPr>
        <w:t>CA_</w:t>
      </w:r>
      <w:r w:rsidRPr="00912595">
        <w:rPr>
          <w:rFonts w:cs="v5.0.0"/>
          <w:lang w:val="en-US" w:eastAsia="zh-CN"/>
        </w:rPr>
        <w:t>NS_01</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sidR="000B466B">
        <w:rPr>
          <w:rFonts w:hint="eastAsia"/>
          <w:lang w:val="en-GB" w:eastAsia="zh-CN"/>
        </w:rPr>
        <w:t>不应超过</w:t>
      </w:r>
      <w:r w:rsidRPr="00912595">
        <w:rPr>
          <w:rFonts w:hint="eastAsia"/>
          <w:lang w:val="en-GB" w:eastAsia="zh-CN"/>
        </w:rPr>
        <w:t>在表</w:t>
      </w:r>
      <w:r w:rsidRPr="00912595">
        <w:rPr>
          <w:lang w:val="en-US" w:eastAsia="zh-CN"/>
        </w:rPr>
        <w:t>4.6.1-1</w:t>
      </w:r>
      <w:r w:rsidR="003436FC">
        <w:rPr>
          <w:rFonts w:hint="eastAsia"/>
          <w:lang w:val="en-GB" w:eastAsia="zh-CN"/>
        </w:rPr>
        <w:t>中</w:t>
      </w:r>
      <w:r w:rsidRPr="00912595">
        <w:rPr>
          <w:rFonts w:hint="eastAsia"/>
          <w:lang w:val="en-GB" w:eastAsia="zh-CN"/>
        </w:rPr>
        <w:t>规定的电平。此要求还适用于距离</w:t>
      </w:r>
      <w:r w:rsidR="005662D0">
        <w:rPr>
          <w:rFonts w:hint="eastAsia"/>
          <w:lang w:val="en-GB" w:eastAsia="zh-CN"/>
        </w:rPr>
        <w:t>聚合</w:t>
      </w:r>
      <w:r w:rsidRPr="00912595">
        <w:rPr>
          <w:rFonts w:hint="eastAsia"/>
          <w:lang w:val="en-GB" w:eastAsia="zh-CN"/>
        </w:rPr>
        <w:t>信道带宽边缘小于表</w:t>
      </w:r>
      <w:r w:rsidR="005662D0">
        <w:rPr>
          <w:rFonts w:hint="eastAsia"/>
          <w:lang w:val="en-GB" w:eastAsia="zh-CN"/>
        </w:rPr>
        <w:t>4</w:t>
      </w:r>
      <w:r w:rsidR="007646A8">
        <w:rPr>
          <w:lang w:val="en-GB" w:eastAsia="zh-CN"/>
        </w:rPr>
        <w:t>.1</w:t>
      </w:r>
      <w:r w:rsidR="005662D0">
        <w:rPr>
          <w:rFonts w:hint="eastAsia"/>
          <w:lang w:val="en-GB" w:eastAsia="zh-CN"/>
        </w:rPr>
        <w:t>-1</w:t>
      </w:r>
      <w:r w:rsidRPr="00912595">
        <w:rPr>
          <w:rFonts w:hint="eastAsia"/>
          <w:lang w:val="en-GB" w:eastAsia="zh-CN"/>
        </w:rPr>
        <w:t>中</w:t>
      </w:r>
      <w:r w:rsidRPr="00912595">
        <w:rPr>
          <w:lang w:val="en-GB"/>
        </w:rPr>
        <w:t>Δ</w:t>
      </w:r>
      <w:r w:rsidRPr="00912595">
        <w:rPr>
          <w:i/>
          <w:iCs/>
          <w:lang w:val="en-GB" w:eastAsia="zh-CN"/>
        </w:rPr>
        <w:t>f</w:t>
      </w:r>
      <w:r w:rsidR="00306D27">
        <w:rPr>
          <w:vertAlign w:val="subscript"/>
          <w:lang w:val="en-GB" w:eastAsia="zh-CN"/>
        </w:rPr>
        <w:t>OoB</w:t>
      </w:r>
      <w:r w:rsidRPr="00912595">
        <w:rPr>
          <w:lang w:val="en-GB" w:eastAsia="zh-CN"/>
        </w:rPr>
        <w:t xml:space="preserve"> (MHz)</w:t>
      </w:r>
      <w:r w:rsidRPr="00912595">
        <w:rPr>
          <w:rFonts w:hint="eastAsia"/>
          <w:lang w:val="en-GB" w:eastAsia="zh-CN"/>
        </w:rPr>
        <w:t>的频率范围。</w:t>
      </w:r>
    </w:p>
    <w:p w:rsidR="00DD4CE7" w:rsidRDefault="00DD4CE7">
      <w:pPr>
        <w:tabs>
          <w:tab w:val="clear" w:pos="794"/>
          <w:tab w:val="clear" w:pos="1191"/>
          <w:tab w:val="clear" w:pos="1588"/>
          <w:tab w:val="clear" w:pos="1985"/>
        </w:tabs>
        <w:overflowPunct/>
        <w:autoSpaceDE/>
        <w:autoSpaceDN/>
        <w:adjustRightInd/>
        <w:spacing w:before="0"/>
        <w:jc w:val="left"/>
        <w:textAlignment w:val="auto"/>
        <w:rPr>
          <w:lang w:val="en-US"/>
        </w:rPr>
      </w:pPr>
      <w:bookmarkStart w:id="712" w:name="lt_pId4412"/>
      <w:bookmarkEnd w:id="711"/>
      <w:r>
        <w:rPr>
          <w:lang w:val="en-US"/>
        </w:rPr>
        <w:br w:type="page"/>
      </w:r>
    </w:p>
    <w:p w:rsidR="00801303" w:rsidRPr="00912595" w:rsidRDefault="00651DCC" w:rsidP="00801303">
      <w:pPr>
        <w:pStyle w:val="TableNo"/>
        <w:rPr>
          <w:lang w:val="en-US"/>
        </w:rPr>
      </w:pPr>
      <w:r>
        <w:rPr>
          <w:lang w:val="en-US"/>
        </w:rPr>
        <w:lastRenderedPageBreak/>
        <w:t>表</w:t>
      </w:r>
      <w:r w:rsidR="00801303" w:rsidRPr="00912595">
        <w:rPr>
          <w:lang w:val="en-US"/>
        </w:rPr>
        <w:t>4.6.1-1</w:t>
      </w:r>
      <w:bookmarkEnd w:id="712"/>
    </w:p>
    <w:p w:rsidR="00801303" w:rsidRPr="00912595" w:rsidRDefault="005033FC" w:rsidP="005033FC">
      <w:pPr>
        <w:pStyle w:val="Tabletitle"/>
        <w:rPr>
          <w:lang w:val="en-US"/>
        </w:rPr>
      </w:pPr>
      <w:bookmarkStart w:id="713" w:name="lt_pId4413"/>
      <w:r w:rsidRPr="00912595">
        <w:rPr>
          <w:rFonts w:hint="eastAsia"/>
          <w:lang w:val="en-GB" w:eastAsia="zh-CN"/>
        </w:rPr>
        <w:t>附加要求</w:t>
      </w:r>
      <w:r w:rsidR="00801303" w:rsidRPr="00912595">
        <w:rPr>
          <w:lang w:val="en-US"/>
        </w:rPr>
        <w:t>(PHS)</w:t>
      </w:r>
      <w:bookmarkEnd w:id="71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2"/>
        <w:gridCol w:w="1291"/>
        <w:gridCol w:w="502"/>
        <w:gridCol w:w="1290"/>
        <w:gridCol w:w="1502"/>
        <w:gridCol w:w="1502"/>
        <w:gridCol w:w="910"/>
      </w:tblGrid>
      <w:tr w:rsidR="005033FC" w:rsidRPr="00912595" w:rsidTr="00801303">
        <w:trPr>
          <w:trHeight w:val="450"/>
          <w:jc w:val="center"/>
        </w:trPr>
        <w:tc>
          <w:tcPr>
            <w:tcW w:w="0" w:type="auto"/>
            <w:shd w:val="clear" w:color="auto" w:fill="auto"/>
            <w:vAlign w:val="center"/>
          </w:tcPr>
          <w:p w:rsidR="005033FC" w:rsidRPr="00912595" w:rsidRDefault="005033FC" w:rsidP="005033FC">
            <w:pPr>
              <w:pStyle w:val="Tablehead"/>
              <w:keepLines/>
              <w:rPr>
                <w:lang w:val="en-GB" w:eastAsia="zh-CN"/>
              </w:rPr>
            </w:pPr>
            <w:r w:rsidRPr="00912595">
              <w:rPr>
                <w:rFonts w:ascii="SimSun" w:hAnsi="SimSun" w:cs="SimSun" w:hint="eastAsia"/>
                <w:sz w:val="20"/>
                <w:lang w:eastAsia="zh-CN"/>
              </w:rPr>
              <w:t>受保护频段</w:t>
            </w:r>
          </w:p>
        </w:tc>
        <w:tc>
          <w:tcPr>
            <w:tcW w:w="0" w:type="auto"/>
            <w:gridSpan w:val="3"/>
            <w:shd w:val="clear" w:color="auto" w:fill="auto"/>
            <w:vAlign w:val="center"/>
          </w:tcPr>
          <w:p w:rsidR="005033FC" w:rsidRPr="00912595" w:rsidRDefault="005033FC" w:rsidP="005033FC">
            <w:pPr>
              <w:pStyle w:val="Tablehead"/>
              <w:keepLines/>
              <w:rPr>
                <w:lang w:val="en-GB" w:eastAsia="zh-CN"/>
              </w:rPr>
            </w:pPr>
            <w:r w:rsidRPr="00912595">
              <w:rPr>
                <w:rFonts w:ascii="SimSun" w:hAnsi="SimSun" w:cs="SimSun" w:hint="eastAsia"/>
                <w:sz w:val="20"/>
                <w:lang w:eastAsia="zh-CN"/>
              </w:rPr>
              <w:t>频率范围</w:t>
            </w:r>
            <w:r w:rsidR="00F12CA5">
              <w:rPr>
                <w:rFonts w:ascii="SimSun" w:hAnsi="SimSun" w:cs="SimSun"/>
                <w:sz w:val="20"/>
                <w:lang w:eastAsia="zh-CN"/>
              </w:rPr>
              <w:br/>
            </w:r>
            <w:r w:rsidRPr="00912595">
              <w:rPr>
                <w:lang w:val="en-GB" w:eastAsia="zh-CN"/>
              </w:rPr>
              <w:t>(MHz)</w:t>
            </w:r>
          </w:p>
        </w:tc>
        <w:tc>
          <w:tcPr>
            <w:tcW w:w="0" w:type="auto"/>
            <w:shd w:val="clear" w:color="auto" w:fill="auto"/>
            <w:vAlign w:val="center"/>
          </w:tcPr>
          <w:p w:rsidR="005033FC" w:rsidRPr="00912595" w:rsidRDefault="00592AF2" w:rsidP="005033FC">
            <w:pPr>
              <w:pStyle w:val="Tablehead"/>
              <w:keepLines/>
              <w:rPr>
                <w:lang w:val="en-GB" w:eastAsia="zh-CN"/>
              </w:rPr>
            </w:pPr>
            <w:r>
              <w:rPr>
                <w:rFonts w:ascii="SimSun" w:hAnsi="SimSun" w:cs="SimSun" w:hint="eastAsia"/>
                <w:sz w:val="20"/>
                <w:lang w:eastAsia="zh-CN"/>
              </w:rPr>
              <w:t>最大</w:t>
            </w:r>
            <w:r w:rsidR="005033FC" w:rsidRPr="00912595">
              <w:rPr>
                <w:rFonts w:ascii="SimSun" w:hAnsi="SimSun" w:cs="SimSun" w:hint="eastAsia"/>
                <w:sz w:val="20"/>
                <w:lang w:eastAsia="zh-CN"/>
              </w:rPr>
              <w:t>电平</w:t>
            </w:r>
            <w:r w:rsidR="00F12CA5">
              <w:rPr>
                <w:rFonts w:ascii="SimSun" w:hAnsi="SimSun" w:cs="SimSun"/>
                <w:sz w:val="20"/>
                <w:lang w:eastAsia="zh-CN"/>
              </w:rPr>
              <w:br/>
            </w:r>
            <w:r w:rsidR="005033FC" w:rsidRPr="00912595">
              <w:rPr>
                <w:lang w:val="en-GB" w:eastAsia="zh-CN"/>
              </w:rPr>
              <w:t>(dBm)</w:t>
            </w:r>
          </w:p>
        </w:tc>
        <w:tc>
          <w:tcPr>
            <w:tcW w:w="0" w:type="auto"/>
            <w:shd w:val="clear" w:color="auto" w:fill="auto"/>
            <w:vAlign w:val="center"/>
          </w:tcPr>
          <w:p w:rsidR="005033FC" w:rsidRPr="00912595" w:rsidRDefault="00592AF2" w:rsidP="005033FC">
            <w:pPr>
              <w:pStyle w:val="Tablehead"/>
              <w:keepLines/>
              <w:rPr>
                <w:lang w:val="en-GB" w:eastAsia="zh-CN"/>
              </w:rPr>
            </w:pPr>
            <w:r>
              <w:rPr>
                <w:rFonts w:ascii="SimSun" w:hAnsi="SimSun" w:cs="SimSun" w:hint="eastAsia"/>
                <w:sz w:val="20"/>
                <w:lang w:eastAsia="zh-CN"/>
              </w:rPr>
              <w:t>测量</w:t>
            </w:r>
            <w:r w:rsidR="005033FC" w:rsidRPr="00912595">
              <w:rPr>
                <w:rFonts w:ascii="SimSun" w:hAnsi="SimSun" w:cs="SimSun" w:hint="eastAsia"/>
                <w:sz w:val="20"/>
                <w:lang w:eastAsia="zh-CN"/>
              </w:rPr>
              <w:t>带宽</w:t>
            </w:r>
            <w:r w:rsidR="00F12CA5">
              <w:rPr>
                <w:rFonts w:ascii="SimSun" w:hAnsi="SimSun" w:cs="SimSun"/>
                <w:sz w:val="20"/>
                <w:lang w:eastAsia="zh-CN"/>
              </w:rPr>
              <w:br/>
            </w:r>
            <w:r w:rsidR="005033FC" w:rsidRPr="00912595">
              <w:rPr>
                <w:lang w:val="en-GB" w:eastAsia="zh-CN"/>
              </w:rPr>
              <w:t>(MHz)</w:t>
            </w:r>
          </w:p>
        </w:tc>
        <w:tc>
          <w:tcPr>
            <w:tcW w:w="0" w:type="auto"/>
            <w:vAlign w:val="center"/>
          </w:tcPr>
          <w:p w:rsidR="005033FC" w:rsidRPr="00912595" w:rsidRDefault="005033FC" w:rsidP="005033FC">
            <w:pPr>
              <w:pStyle w:val="Tablehead"/>
              <w:keepLines/>
              <w:rPr>
                <w:lang w:val="en-GB" w:eastAsia="zh-CN"/>
              </w:rPr>
            </w:pPr>
            <w:r w:rsidRPr="00912595">
              <w:rPr>
                <w:rFonts w:ascii="SimSun" w:hAnsi="SimSun" w:cs="SimSun" w:hint="eastAsia"/>
                <w:sz w:val="20"/>
                <w:lang w:eastAsia="zh-CN"/>
              </w:rPr>
              <w:t>备注</w:t>
            </w:r>
          </w:p>
        </w:tc>
      </w:tr>
      <w:tr w:rsidR="00801303" w:rsidRPr="00912595" w:rsidTr="00801303">
        <w:trPr>
          <w:trHeight w:val="225"/>
          <w:jc w:val="center"/>
        </w:trPr>
        <w:tc>
          <w:tcPr>
            <w:tcW w:w="0" w:type="auto"/>
            <w:shd w:val="clear" w:color="auto" w:fill="auto"/>
          </w:tcPr>
          <w:p w:rsidR="00801303" w:rsidRPr="00912595" w:rsidRDefault="00801303" w:rsidP="00801303">
            <w:pPr>
              <w:pStyle w:val="Tabletext"/>
              <w:jc w:val="center"/>
              <w:rPr>
                <w:rFonts w:asciiTheme="majorBidi" w:hAnsiTheme="majorBidi" w:cstheme="majorBidi"/>
                <w:lang w:eastAsia="zh-CN"/>
              </w:rPr>
            </w:pPr>
            <w:bookmarkStart w:id="714" w:name="lt_pId4422"/>
            <w:r w:rsidRPr="00912595">
              <w:rPr>
                <w:rFonts w:asciiTheme="majorBidi" w:hAnsiTheme="majorBidi" w:cstheme="majorBidi"/>
                <w:lang w:eastAsia="zh-CN"/>
              </w:rPr>
              <w:t xml:space="preserve">E-UTRA </w:t>
            </w:r>
            <w:r w:rsidR="005033FC" w:rsidRPr="00912595">
              <w:rPr>
                <w:rFonts w:ascii="SimSun" w:hAnsi="SimSun" w:cs="SimSun" w:hint="eastAsia"/>
                <w:lang w:val="en-GB" w:eastAsia="zh-CN"/>
              </w:rPr>
              <w:t>频段</w:t>
            </w:r>
            <w:r w:rsidRPr="00912595">
              <w:rPr>
                <w:rFonts w:asciiTheme="majorBidi" w:hAnsiTheme="majorBidi" w:cstheme="majorBidi"/>
                <w:lang w:eastAsia="zh-CN"/>
              </w:rPr>
              <w:t xml:space="preserve"> 34</w:t>
            </w:r>
            <w:bookmarkEnd w:id="714"/>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lang w:eastAsia="zh-CN"/>
              </w:rPr>
            </w:pPr>
            <w:bookmarkStart w:id="715" w:name="lt_pId4423"/>
            <w:r w:rsidRPr="00912595">
              <w:rPr>
                <w:rFonts w:asciiTheme="majorBidi" w:hAnsiTheme="majorBidi" w:cstheme="majorBidi"/>
                <w:lang w:eastAsia="zh-CN"/>
              </w:rPr>
              <w:t>F</w:t>
            </w:r>
            <w:r w:rsidRPr="00912595">
              <w:rPr>
                <w:rFonts w:asciiTheme="majorBidi" w:hAnsiTheme="majorBidi" w:cstheme="majorBidi"/>
                <w:vertAlign w:val="subscript"/>
                <w:lang w:eastAsia="zh-CN"/>
              </w:rPr>
              <w:t>DL</w:t>
            </w:r>
            <w:r w:rsidR="00FD5840">
              <w:rPr>
                <w:rFonts w:asciiTheme="majorBidi" w:hAnsiTheme="majorBidi" w:cstheme="majorBidi"/>
                <w:vertAlign w:val="subscript"/>
                <w:lang w:eastAsia="zh-CN"/>
              </w:rPr>
              <w:t>_</w:t>
            </w:r>
            <w:bookmarkEnd w:id="715"/>
            <w:r w:rsidR="0016001F">
              <w:rPr>
                <w:rFonts w:asciiTheme="majorBidi" w:hAnsiTheme="majorBidi" w:cstheme="majorBidi"/>
                <w:vertAlign w:val="subscript"/>
                <w:lang w:eastAsia="zh-CN"/>
              </w:rPr>
              <w:t>low</w:t>
            </w:r>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w:t>
            </w:r>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lang w:eastAsia="zh-CN"/>
              </w:rPr>
            </w:pPr>
            <w:bookmarkStart w:id="716" w:name="lt_pId4425"/>
            <w:r w:rsidRPr="00912595">
              <w:rPr>
                <w:rFonts w:asciiTheme="majorBidi" w:hAnsiTheme="majorBidi" w:cstheme="majorBidi"/>
                <w:lang w:eastAsia="zh-CN"/>
              </w:rPr>
              <w:t>F</w:t>
            </w:r>
            <w:r w:rsidRPr="00912595">
              <w:rPr>
                <w:rFonts w:asciiTheme="majorBidi" w:hAnsiTheme="majorBidi" w:cstheme="majorBidi"/>
                <w:vertAlign w:val="subscript"/>
                <w:lang w:eastAsia="zh-CN"/>
              </w:rPr>
              <w:t>DL</w:t>
            </w:r>
            <w:r w:rsidR="00FD5840">
              <w:rPr>
                <w:rFonts w:asciiTheme="majorBidi" w:hAnsiTheme="majorBidi" w:cstheme="majorBidi"/>
                <w:vertAlign w:val="subscript"/>
                <w:lang w:eastAsia="zh-CN"/>
              </w:rPr>
              <w:t>_</w:t>
            </w:r>
            <w:bookmarkEnd w:id="716"/>
            <w:r w:rsidR="0016001F">
              <w:rPr>
                <w:rFonts w:asciiTheme="majorBidi" w:hAnsiTheme="majorBidi" w:cstheme="majorBidi"/>
                <w:vertAlign w:val="subscript"/>
                <w:lang w:eastAsia="zh-CN"/>
              </w:rPr>
              <w:t>high</w:t>
            </w:r>
          </w:p>
        </w:tc>
        <w:tc>
          <w:tcPr>
            <w:tcW w:w="0" w:type="auto"/>
            <w:shd w:val="clear" w:color="auto" w:fill="auto"/>
            <w:vAlign w:val="center"/>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−50</w:t>
            </w:r>
          </w:p>
        </w:tc>
        <w:tc>
          <w:tcPr>
            <w:tcW w:w="0" w:type="auto"/>
            <w:shd w:val="clear" w:color="auto" w:fill="auto"/>
            <w:noWrap/>
            <w:vAlign w:val="center"/>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1</w:t>
            </w:r>
          </w:p>
        </w:tc>
        <w:tc>
          <w:tcPr>
            <w:tcW w:w="0" w:type="auto"/>
          </w:tcPr>
          <w:p w:rsidR="00801303" w:rsidRPr="00912595" w:rsidRDefault="00801303" w:rsidP="00801303">
            <w:pPr>
              <w:pStyle w:val="Tabletext"/>
              <w:jc w:val="center"/>
              <w:rPr>
                <w:rFonts w:asciiTheme="majorBidi" w:hAnsiTheme="majorBidi" w:cstheme="majorBidi"/>
                <w:lang w:eastAsia="zh-CN"/>
              </w:rPr>
            </w:pPr>
          </w:p>
        </w:tc>
      </w:tr>
      <w:tr w:rsidR="00801303" w:rsidRPr="00912595" w:rsidTr="00801303">
        <w:trPr>
          <w:trHeight w:val="225"/>
          <w:jc w:val="center"/>
        </w:trPr>
        <w:tc>
          <w:tcPr>
            <w:tcW w:w="0" w:type="auto"/>
            <w:tcBorders>
              <w:bottom w:val="single" w:sz="4" w:space="0" w:color="auto"/>
            </w:tcBorders>
            <w:shd w:val="clear" w:color="auto" w:fill="auto"/>
          </w:tcPr>
          <w:p w:rsidR="00801303" w:rsidRPr="00912595" w:rsidRDefault="005033FC" w:rsidP="00801303">
            <w:pPr>
              <w:pStyle w:val="Tabletext"/>
              <w:jc w:val="center"/>
              <w:rPr>
                <w:rFonts w:asciiTheme="majorBidi" w:hAnsiTheme="majorBidi" w:cstheme="majorBidi"/>
                <w:lang w:eastAsia="zh-CN"/>
              </w:rPr>
            </w:pPr>
            <w:r w:rsidRPr="00912595">
              <w:rPr>
                <w:rFonts w:ascii="SimSun" w:hAnsi="SimSun" w:cs="SimSun" w:hint="eastAsia"/>
                <w:lang w:val="en-GB" w:eastAsia="zh-CN"/>
              </w:rPr>
              <w:t>频率范围</w:t>
            </w:r>
          </w:p>
        </w:tc>
        <w:tc>
          <w:tcPr>
            <w:tcW w:w="0" w:type="auto"/>
            <w:tcBorders>
              <w:bottom w:val="single" w:sz="4" w:space="0" w:color="auto"/>
            </w:tcBorders>
            <w:shd w:val="clear" w:color="auto" w:fill="auto"/>
            <w:vAlign w:val="bottom"/>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1 884.5</w:t>
            </w:r>
          </w:p>
        </w:tc>
        <w:tc>
          <w:tcPr>
            <w:tcW w:w="0" w:type="auto"/>
            <w:tcBorders>
              <w:bottom w:val="single" w:sz="4" w:space="0" w:color="auto"/>
            </w:tcBorders>
            <w:shd w:val="clear" w:color="auto" w:fill="auto"/>
            <w:vAlign w:val="bottom"/>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w:t>
            </w:r>
          </w:p>
        </w:tc>
        <w:tc>
          <w:tcPr>
            <w:tcW w:w="0" w:type="auto"/>
            <w:tcBorders>
              <w:bottom w:val="single" w:sz="4" w:space="0" w:color="auto"/>
            </w:tcBorders>
            <w:shd w:val="clear" w:color="auto" w:fill="auto"/>
            <w:vAlign w:val="bottom"/>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1 919.6</w:t>
            </w:r>
          </w:p>
        </w:tc>
        <w:tc>
          <w:tcPr>
            <w:tcW w:w="0" w:type="auto"/>
            <w:tcBorders>
              <w:bottom w:val="single" w:sz="4" w:space="0" w:color="auto"/>
            </w:tcBorders>
            <w:shd w:val="clear" w:color="auto" w:fill="auto"/>
            <w:vAlign w:val="center"/>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−41</w:t>
            </w:r>
          </w:p>
        </w:tc>
        <w:tc>
          <w:tcPr>
            <w:tcW w:w="0" w:type="auto"/>
            <w:tcBorders>
              <w:bottom w:val="single" w:sz="4" w:space="0" w:color="auto"/>
            </w:tcBorders>
            <w:shd w:val="clear" w:color="auto" w:fill="auto"/>
            <w:noWrap/>
            <w:vAlign w:val="center"/>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0.3</w:t>
            </w:r>
          </w:p>
        </w:tc>
        <w:tc>
          <w:tcPr>
            <w:tcW w:w="0" w:type="auto"/>
            <w:tcBorders>
              <w:bottom w:val="single" w:sz="4" w:space="0" w:color="auto"/>
            </w:tcBorders>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1</w:t>
            </w:r>
          </w:p>
        </w:tc>
      </w:tr>
      <w:tr w:rsidR="00801303" w:rsidRPr="00912595" w:rsidTr="00801303">
        <w:trPr>
          <w:trHeight w:val="225"/>
          <w:jc w:val="center"/>
        </w:trPr>
        <w:tc>
          <w:tcPr>
            <w:tcW w:w="0" w:type="auto"/>
            <w:gridSpan w:val="7"/>
            <w:tcBorders>
              <w:left w:val="nil"/>
              <w:bottom w:val="nil"/>
              <w:right w:val="nil"/>
            </w:tcBorders>
            <w:shd w:val="clear" w:color="auto" w:fill="auto"/>
            <w:vAlign w:val="bottom"/>
          </w:tcPr>
          <w:p w:rsidR="00801303" w:rsidRPr="00277039" w:rsidRDefault="005033FC" w:rsidP="00801303">
            <w:pPr>
              <w:pStyle w:val="Tablelegend"/>
              <w:ind w:left="0" w:firstLine="0"/>
              <w:jc w:val="left"/>
              <w:rPr>
                <w:szCs w:val="22"/>
                <w:lang w:val="en-US" w:eastAsia="zh-CN"/>
              </w:rPr>
            </w:pPr>
            <w:r w:rsidRPr="00277039">
              <w:rPr>
                <w:rFonts w:hint="eastAsia"/>
                <w:szCs w:val="22"/>
                <w:lang w:eastAsia="zh-CN"/>
              </w:rPr>
              <w:t>注</w:t>
            </w:r>
            <w:r w:rsidRPr="00277039">
              <w:rPr>
                <w:szCs w:val="22"/>
                <w:lang w:eastAsia="zh-CN"/>
              </w:rPr>
              <w:t>1</w:t>
            </w:r>
            <w:r w:rsidRPr="00277039">
              <w:rPr>
                <w:rFonts w:eastAsia="Batang"/>
                <w:szCs w:val="22"/>
                <w:lang w:eastAsia="ja-JP"/>
              </w:rPr>
              <w:t xml:space="preserve"> − </w:t>
            </w:r>
            <w:r w:rsidR="005662D0" w:rsidRPr="00277039">
              <w:rPr>
                <w:rFonts w:hint="eastAsia"/>
                <w:szCs w:val="22"/>
                <w:lang w:eastAsia="zh-CN"/>
              </w:rPr>
              <w:t>当聚合信道带宽限定</w:t>
            </w:r>
            <w:r w:rsidRPr="00277039">
              <w:rPr>
                <w:rFonts w:hint="eastAsia"/>
                <w:szCs w:val="22"/>
                <w:lang w:eastAsia="zh-CN"/>
              </w:rPr>
              <w:t>在</w:t>
            </w:r>
            <w:r w:rsidRPr="00277039">
              <w:rPr>
                <w:szCs w:val="22"/>
                <w:lang w:eastAsia="zh-CN"/>
              </w:rPr>
              <w:t>1 940</w:t>
            </w:r>
            <w:r w:rsidRPr="00277039">
              <w:rPr>
                <w:szCs w:val="22"/>
                <w:lang w:eastAsia="zh-CN"/>
              </w:rPr>
              <w:noBreakHyphen/>
              <w:t>1 980 MHz</w:t>
            </w:r>
            <w:r w:rsidR="005662D0" w:rsidRPr="00277039">
              <w:rPr>
                <w:rFonts w:hint="eastAsia"/>
                <w:szCs w:val="22"/>
                <w:lang w:eastAsia="zh-CN"/>
              </w:rPr>
              <w:t>频率</w:t>
            </w:r>
            <w:r w:rsidRPr="00277039">
              <w:rPr>
                <w:rFonts w:hint="eastAsia"/>
                <w:szCs w:val="22"/>
                <w:lang w:eastAsia="zh-CN"/>
              </w:rPr>
              <w:t>范围内</w:t>
            </w:r>
            <w:r w:rsidR="005662D0" w:rsidRPr="00277039">
              <w:rPr>
                <w:rFonts w:hint="eastAsia"/>
                <w:szCs w:val="22"/>
                <w:lang w:eastAsia="zh-CN"/>
              </w:rPr>
              <w:t>时</w:t>
            </w:r>
            <w:r w:rsidRPr="00277039">
              <w:rPr>
                <w:rFonts w:hint="eastAsia"/>
                <w:szCs w:val="22"/>
                <w:lang w:eastAsia="zh-CN"/>
              </w:rPr>
              <w:t>适用。</w:t>
            </w:r>
          </w:p>
        </w:tc>
      </w:tr>
    </w:tbl>
    <w:p w:rsidR="00801303" w:rsidRPr="00912595" w:rsidRDefault="00801303" w:rsidP="00801303">
      <w:pPr>
        <w:pStyle w:val="Tablefin"/>
        <w:rPr>
          <w:lang w:eastAsia="zh-CN"/>
        </w:rPr>
      </w:pPr>
    </w:p>
    <w:p w:rsidR="005662D0" w:rsidRPr="00912595" w:rsidRDefault="00336340" w:rsidP="00336340">
      <w:pPr>
        <w:pStyle w:val="Note"/>
        <w:rPr>
          <w:lang w:val="en-US" w:eastAsia="zh-CN"/>
        </w:rPr>
      </w:pPr>
      <w:bookmarkStart w:id="717" w:name="lt_pId4437"/>
      <w:r>
        <w:rPr>
          <w:rFonts w:hint="eastAsia"/>
          <w:lang w:val="en-US" w:eastAsia="zh-CN"/>
        </w:rPr>
        <w:t>注</w:t>
      </w:r>
      <w:r>
        <w:rPr>
          <w:rFonts w:hint="eastAsia"/>
          <w:lang w:val="en-US" w:eastAsia="zh-CN"/>
        </w:rPr>
        <w:t xml:space="preserve"> </w:t>
      </w:r>
      <w:r w:rsidRPr="005312F8">
        <w:rPr>
          <w:lang w:val="en-US" w:eastAsia="zh-CN"/>
        </w:rPr>
        <w:t>–</w:t>
      </w:r>
      <w:r>
        <w:rPr>
          <w:lang w:val="en-US" w:eastAsia="zh-CN"/>
        </w:rPr>
        <w:t xml:space="preserve"> </w:t>
      </w:r>
      <w:r w:rsidRPr="00912595">
        <w:rPr>
          <w:rFonts w:hint="eastAsia"/>
          <w:lang w:val="en-GB" w:eastAsia="zh-CN"/>
        </w:rPr>
        <w:t>对在每个频率范围边缘的测量条件</w:t>
      </w:r>
      <w:r w:rsidRPr="00912595">
        <w:rPr>
          <w:rFonts w:hint="eastAsia"/>
          <w:lang w:eastAsia="zh-CN"/>
        </w:rPr>
        <w:t>，</w:t>
      </w:r>
      <w:r w:rsidRPr="00912595">
        <w:rPr>
          <w:rFonts w:hint="eastAsia"/>
          <w:lang w:val="en-GB" w:eastAsia="zh-CN"/>
        </w:rPr>
        <w:t>在</w:t>
      </w:r>
      <w:r>
        <w:rPr>
          <w:rFonts w:hint="eastAsia"/>
          <w:lang w:val="en-GB" w:eastAsia="zh-CN"/>
        </w:rPr>
        <w:t>每个频率范围</w:t>
      </w:r>
      <w:r w:rsidRPr="00912595">
        <w:rPr>
          <w:rFonts w:hint="eastAsia"/>
          <w:lang w:val="en-GB" w:eastAsia="zh-CN"/>
        </w:rPr>
        <w:t>中测量位置的最低频率应设定在频率范围的最低边界加上</w:t>
      </w:r>
      <w:r w:rsidRPr="00912595">
        <w:rPr>
          <w:lang w:eastAsia="zh-CN"/>
        </w:rPr>
        <w:t>MBW/2</w:t>
      </w:r>
      <w:r w:rsidRPr="00912595">
        <w:rPr>
          <w:rFonts w:hint="eastAsia"/>
          <w:lang w:val="en-GB" w:eastAsia="zh-CN"/>
        </w:rPr>
        <w:t>。在</w:t>
      </w:r>
      <w:r>
        <w:rPr>
          <w:rFonts w:hint="eastAsia"/>
          <w:lang w:val="en-GB" w:eastAsia="zh-CN"/>
        </w:rPr>
        <w:t>每个频率范围</w:t>
      </w:r>
      <w:r w:rsidRPr="00912595">
        <w:rPr>
          <w:rFonts w:hint="eastAsia"/>
          <w:lang w:val="en-GB" w:eastAsia="zh-CN"/>
        </w:rPr>
        <w:t>中测量位置的最高频率应设定在频率范围的最高边界减</w:t>
      </w:r>
      <w:r>
        <w:rPr>
          <w:rFonts w:hint="eastAsia"/>
          <w:lang w:val="en-GB" w:eastAsia="zh-CN"/>
        </w:rPr>
        <w:t>去</w:t>
      </w:r>
      <w:r w:rsidRPr="00912595">
        <w:rPr>
          <w:lang w:val="en-GB" w:eastAsia="zh-CN"/>
        </w:rPr>
        <w:t>MBW/2</w:t>
      </w:r>
      <w:r w:rsidRPr="00912595">
        <w:rPr>
          <w:rFonts w:hint="eastAsia"/>
          <w:lang w:val="en-GB" w:eastAsia="zh-CN"/>
        </w:rPr>
        <w:t>。</w:t>
      </w:r>
      <w:r w:rsidR="005662D0" w:rsidRPr="00912595">
        <w:rPr>
          <w:lang w:val="en-GB" w:eastAsia="zh-CN"/>
        </w:rPr>
        <w:t>MBW</w:t>
      </w:r>
      <w:r w:rsidR="005662D0" w:rsidRPr="00912595">
        <w:rPr>
          <w:rFonts w:hint="eastAsia"/>
          <w:lang w:val="en-GB" w:eastAsia="zh-CN"/>
        </w:rPr>
        <w:t>表示测量带宽</w:t>
      </w:r>
      <w:r w:rsidR="000D541B">
        <w:rPr>
          <w:lang w:val="en-GB" w:eastAsia="zh-CN"/>
        </w:rPr>
        <w:t>(</w:t>
      </w:r>
      <w:r w:rsidR="000D541B">
        <w:rPr>
          <w:rFonts w:hint="eastAsia"/>
          <w:lang w:val="en-GB" w:eastAsia="zh-CN"/>
        </w:rPr>
        <w:t>300</w:t>
      </w:r>
      <w:r w:rsidR="005662D0" w:rsidRPr="00912595">
        <w:rPr>
          <w:lang w:val="en-GB" w:eastAsia="zh-CN"/>
        </w:rPr>
        <w:t xml:space="preserve"> MHz)</w:t>
      </w:r>
      <w:r w:rsidR="005662D0" w:rsidRPr="00912595">
        <w:rPr>
          <w:rFonts w:hint="eastAsia"/>
          <w:lang w:val="en-GB" w:eastAsia="zh-CN"/>
        </w:rPr>
        <w:t>。</w:t>
      </w:r>
    </w:p>
    <w:bookmarkEnd w:id="717"/>
    <w:p w:rsidR="00801303" w:rsidRPr="00912595" w:rsidRDefault="00801303" w:rsidP="009B3564">
      <w:pPr>
        <w:pStyle w:val="Heading3"/>
        <w:rPr>
          <w:lang w:val="en-US" w:eastAsia="zh-CN"/>
        </w:rPr>
      </w:pPr>
      <w:r w:rsidRPr="00912595">
        <w:rPr>
          <w:lang w:val="en-US" w:eastAsia="zh-CN"/>
        </w:rPr>
        <w:t>4.6.2</w:t>
      </w:r>
      <w:r w:rsidRPr="00912595">
        <w:rPr>
          <w:lang w:val="en-US" w:eastAsia="zh-CN"/>
        </w:rPr>
        <w:tab/>
      </w:r>
      <w:bookmarkStart w:id="718" w:name="lt_pId4441"/>
      <w:r w:rsidR="00592AF2" w:rsidRPr="00912595">
        <w:rPr>
          <w:lang w:val="en-US" w:eastAsia="zh-CN"/>
        </w:rPr>
        <w:t>CA_1C</w:t>
      </w:r>
      <w:r w:rsidR="00592AF2">
        <w:rPr>
          <w:rFonts w:hint="eastAsia"/>
          <w:lang w:val="en-US" w:eastAsia="zh-CN"/>
        </w:rPr>
        <w:t>的</w:t>
      </w:r>
      <w:r w:rsidR="00592AF2" w:rsidRPr="00912595">
        <w:rPr>
          <w:rFonts w:hint="eastAsia"/>
          <w:lang w:val="en-GB" w:eastAsia="zh-CN"/>
        </w:rPr>
        <w:t>要求</w:t>
      </w:r>
      <w:r w:rsidR="009B3564">
        <w:rPr>
          <w:rFonts w:hint="eastAsia"/>
          <w:lang w:val="en-GB" w:eastAsia="zh-CN"/>
        </w:rPr>
        <w:t>（网络信令值“</w:t>
      </w:r>
      <w:r w:rsidR="009B3564" w:rsidRPr="00912595">
        <w:rPr>
          <w:lang w:val="en-US" w:eastAsia="zh-CN"/>
        </w:rPr>
        <w:t>CA_NS_02</w:t>
      </w:r>
      <w:r w:rsidR="009B3564">
        <w:rPr>
          <w:rFonts w:hint="eastAsia"/>
          <w:lang w:val="en-GB" w:eastAsia="zh-CN"/>
        </w:rPr>
        <w:t>”）</w:t>
      </w:r>
      <w:bookmarkEnd w:id="718"/>
    </w:p>
    <w:p w:rsidR="00592AF2" w:rsidRPr="00912595" w:rsidRDefault="00592AF2" w:rsidP="00592AF2">
      <w:pPr>
        <w:ind w:firstLineChars="200" w:firstLine="480"/>
        <w:rPr>
          <w:lang w:val="en-GB" w:eastAsia="zh-CN"/>
        </w:rPr>
      </w:pPr>
      <w:bookmarkStart w:id="719" w:name="lt_pId4444"/>
      <w:r w:rsidRPr="00912595">
        <w:rPr>
          <w:rFonts w:hint="eastAsia"/>
          <w:lang w:val="en-GB" w:eastAsia="zh-CN"/>
        </w:rPr>
        <w:t>当在小区中标示“</w:t>
      </w:r>
      <w:r w:rsidRPr="00912595">
        <w:rPr>
          <w:lang w:val="en-US" w:eastAsia="zh-CN"/>
        </w:rPr>
        <w:t>CA_</w:t>
      </w:r>
      <w:r>
        <w:rPr>
          <w:rFonts w:cs="v5.0.0"/>
          <w:lang w:val="en-US" w:eastAsia="zh-CN"/>
        </w:rPr>
        <w:t>NS_0</w:t>
      </w:r>
      <w:r>
        <w:rPr>
          <w:rFonts w:cs="v5.0.0" w:hint="eastAsia"/>
          <w:lang w:val="en-US" w:eastAsia="zh-CN"/>
        </w:rPr>
        <w:t>2</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Pr>
          <w:rFonts w:hint="eastAsia"/>
          <w:lang w:val="en-GB" w:eastAsia="zh-CN"/>
        </w:rPr>
        <w:t>不应超过</w:t>
      </w:r>
      <w:r w:rsidRPr="00912595">
        <w:rPr>
          <w:rFonts w:hint="eastAsia"/>
          <w:lang w:val="en-GB" w:eastAsia="zh-CN"/>
        </w:rPr>
        <w:t>在表</w:t>
      </w:r>
      <w:r w:rsidRPr="00912595">
        <w:rPr>
          <w:lang w:val="en-US" w:eastAsia="zh-CN"/>
        </w:rPr>
        <w:t>4.6.</w:t>
      </w:r>
      <w:r>
        <w:rPr>
          <w:rFonts w:hint="eastAsia"/>
          <w:lang w:val="en-US" w:eastAsia="zh-CN"/>
        </w:rPr>
        <w:t>2</w:t>
      </w:r>
      <w:r w:rsidRPr="00912595">
        <w:rPr>
          <w:lang w:val="en-US" w:eastAsia="zh-CN"/>
        </w:rPr>
        <w:t>-1</w:t>
      </w:r>
      <w:r>
        <w:rPr>
          <w:rFonts w:hint="eastAsia"/>
          <w:lang w:val="en-GB" w:eastAsia="zh-CN"/>
        </w:rPr>
        <w:t>中</w:t>
      </w:r>
      <w:r w:rsidRPr="00912595">
        <w:rPr>
          <w:rFonts w:hint="eastAsia"/>
          <w:lang w:val="en-GB" w:eastAsia="zh-CN"/>
        </w:rPr>
        <w:t>规定的电平。此要求还适用于距离</w:t>
      </w:r>
      <w:r>
        <w:rPr>
          <w:rFonts w:hint="eastAsia"/>
          <w:lang w:val="en-GB" w:eastAsia="zh-CN"/>
        </w:rPr>
        <w:t>聚合</w:t>
      </w:r>
      <w:r w:rsidRPr="00912595">
        <w:rPr>
          <w:rFonts w:hint="eastAsia"/>
          <w:lang w:val="en-GB" w:eastAsia="zh-CN"/>
        </w:rPr>
        <w:t>信道带宽边缘小于表</w:t>
      </w:r>
      <w:r>
        <w:rPr>
          <w:rFonts w:hint="eastAsia"/>
          <w:lang w:val="en-GB" w:eastAsia="zh-CN"/>
        </w:rPr>
        <w:t>4</w:t>
      </w:r>
      <w:r w:rsidR="00336340">
        <w:rPr>
          <w:lang w:val="en-GB" w:eastAsia="zh-CN"/>
        </w:rPr>
        <w:t>.1</w:t>
      </w:r>
      <w:r>
        <w:rPr>
          <w:rFonts w:hint="eastAsia"/>
          <w:lang w:val="en-GB" w:eastAsia="zh-CN"/>
        </w:rPr>
        <w:t>-1</w:t>
      </w:r>
      <w:r w:rsidRPr="00912595">
        <w:rPr>
          <w:rFonts w:hint="eastAsia"/>
          <w:lang w:val="en-GB" w:eastAsia="zh-CN"/>
        </w:rPr>
        <w:t>中</w:t>
      </w:r>
      <w:r w:rsidRPr="00912595">
        <w:rPr>
          <w:lang w:val="en-GB"/>
        </w:rPr>
        <w:t>Δ</w:t>
      </w:r>
      <w:r w:rsidRPr="00912595">
        <w:rPr>
          <w:i/>
          <w:iCs/>
          <w:lang w:val="en-GB" w:eastAsia="zh-CN"/>
        </w:rPr>
        <w:t>f</w:t>
      </w:r>
      <w:r>
        <w:rPr>
          <w:vertAlign w:val="subscript"/>
          <w:lang w:val="en-GB" w:eastAsia="zh-CN"/>
        </w:rPr>
        <w:t>OoB</w:t>
      </w:r>
      <w:r w:rsidRPr="00912595">
        <w:rPr>
          <w:lang w:val="en-GB" w:eastAsia="zh-CN"/>
        </w:rPr>
        <w:t xml:space="preserve"> (MHz)</w:t>
      </w:r>
      <w:r w:rsidRPr="00912595">
        <w:rPr>
          <w:rFonts w:hint="eastAsia"/>
          <w:lang w:val="en-GB" w:eastAsia="zh-CN"/>
        </w:rPr>
        <w:t>的频率范围。</w:t>
      </w:r>
    </w:p>
    <w:p w:rsidR="00801303" w:rsidRPr="00912595" w:rsidRDefault="005033FC" w:rsidP="00801303">
      <w:pPr>
        <w:pStyle w:val="TableNo"/>
        <w:rPr>
          <w:lang w:val="en-US"/>
        </w:rPr>
      </w:pPr>
      <w:r w:rsidRPr="00912595">
        <w:rPr>
          <w:rFonts w:hint="eastAsia"/>
          <w:lang w:val="en-US" w:eastAsia="zh-CN"/>
        </w:rPr>
        <w:t>表</w:t>
      </w:r>
      <w:r w:rsidR="00336340">
        <w:rPr>
          <w:lang w:val="en-US"/>
        </w:rPr>
        <w:t>4.6.2-</w:t>
      </w:r>
      <w:r w:rsidR="00801303" w:rsidRPr="00912595">
        <w:rPr>
          <w:lang w:val="en-US"/>
        </w:rPr>
        <w:t>1</w:t>
      </w:r>
      <w:bookmarkEnd w:id="719"/>
    </w:p>
    <w:p w:rsidR="00801303" w:rsidRPr="00912595" w:rsidRDefault="005033FC" w:rsidP="005033FC">
      <w:pPr>
        <w:pStyle w:val="Tabletitle"/>
        <w:rPr>
          <w:lang w:val="en-US"/>
        </w:rPr>
      </w:pPr>
      <w:r w:rsidRPr="00912595">
        <w:rPr>
          <w:rFonts w:hint="eastAsia"/>
          <w:lang w:eastAsia="zh-CN"/>
        </w:rPr>
        <w:t>附加要求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1445"/>
        <w:gridCol w:w="612"/>
        <w:gridCol w:w="1515"/>
        <w:gridCol w:w="1831"/>
        <w:gridCol w:w="1831"/>
      </w:tblGrid>
      <w:tr w:rsidR="005033FC" w:rsidRPr="00912595" w:rsidTr="005033FC">
        <w:trPr>
          <w:trHeight w:val="450"/>
          <w:jc w:val="center"/>
        </w:trPr>
        <w:tc>
          <w:tcPr>
            <w:tcW w:w="2406" w:type="dxa"/>
            <w:shd w:val="clear" w:color="auto" w:fill="auto"/>
            <w:vAlign w:val="center"/>
          </w:tcPr>
          <w:p w:rsidR="005033FC" w:rsidRPr="00912595" w:rsidRDefault="005033FC" w:rsidP="005033FC">
            <w:pPr>
              <w:pStyle w:val="Tablehead"/>
              <w:keepLines/>
              <w:rPr>
                <w:sz w:val="20"/>
                <w:lang w:val="en-GB" w:eastAsia="zh-CN"/>
              </w:rPr>
            </w:pPr>
            <w:r w:rsidRPr="00912595">
              <w:rPr>
                <w:rFonts w:ascii="SimSun" w:hAnsi="SimSun" w:cs="SimSun" w:hint="eastAsia"/>
                <w:sz w:val="20"/>
                <w:lang w:eastAsia="zh-CN"/>
              </w:rPr>
              <w:t>受保护频段</w:t>
            </w:r>
          </w:p>
        </w:tc>
        <w:tc>
          <w:tcPr>
            <w:tcW w:w="0" w:type="auto"/>
            <w:gridSpan w:val="3"/>
            <w:shd w:val="clear" w:color="auto" w:fill="auto"/>
            <w:vAlign w:val="center"/>
          </w:tcPr>
          <w:p w:rsidR="005033FC" w:rsidRPr="00912595" w:rsidRDefault="005033FC" w:rsidP="005033FC">
            <w:pPr>
              <w:pStyle w:val="Tablehead"/>
              <w:keepLines/>
              <w:rPr>
                <w:sz w:val="20"/>
                <w:lang w:val="en-GB" w:eastAsia="zh-CN"/>
              </w:rPr>
            </w:pPr>
            <w:r w:rsidRPr="00912595">
              <w:rPr>
                <w:rFonts w:ascii="SimSun" w:hAnsi="SimSun" w:cs="SimSun" w:hint="eastAsia"/>
                <w:sz w:val="20"/>
                <w:lang w:eastAsia="zh-CN"/>
              </w:rPr>
              <w:t>频率范围</w:t>
            </w:r>
            <w:r w:rsidR="00F12CA5">
              <w:rPr>
                <w:rFonts w:ascii="SimSun" w:hAnsi="SimSun" w:cs="SimSun"/>
                <w:sz w:val="20"/>
                <w:lang w:eastAsia="zh-CN"/>
              </w:rPr>
              <w:br/>
            </w:r>
            <w:r w:rsidRPr="00912595">
              <w:rPr>
                <w:sz w:val="20"/>
                <w:lang w:val="en-GB" w:eastAsia="zh-CN"/>
              </w:rPr>
              <w:t>(MHz)</w:t>
            </w:r>
          </w:p>
        </w:tc>
        <w:tc>
          <w:tcPr>
            <w:tcW w:w="0" w:type="auto"/>
            <w:shd w:val="clear" w:color="auto" w:fill="auto"/>
            <w:vAlign w:val="center"/>
          </w:tcPr>
          <w:p w:rsidR="005033FC" w:rsidRPr="00912595" w:rsidRDefault="00592AF2" w:rsidP="005033FC">
            <w:pPr>
              <w:pStyle w:val="Tablehead"/>
              <w:keepLines/>
              <w:rPr>
                <w:sz w:val="20"/>
                <w:lang w:val="en-GB" w:eastAsia="zh-CN"/>
              </w:rPr>
            </w:pPr>
            <w:r>
              <w:rPr>
                <w:rFonts w:ascii="SimSun" w:hAnsi="SimSun" w:cs="SimSun" w:hint="eastAsia"/>
                <w:sz w:val="20"/>
                <w:lang w:eastAsia="zh-CN"/>
              </w:rPr>
              <w:t>最大</w:t>
            </w:r>
            <w:r w:rsidR="005033FC" w:rsidRPr="00912595">
              <w:rPr>
                <w:rFonts w:ascii="SimSun" w:hAnsi="SimSun" w:cs="SimSun" w:hint="eastAsia"/>
                <w:sz w:val="20"/>
                <w:lang w:eastAsia="zh-CN"/>
              </w:rPr>
              <w:t>电平</w:t>
            </w:r>
            <w:r w:rsidR="00F12CA5">
              <w:rPr>
                <w:rFonts w:ascii="SimSun" w:hAnsi="SimSun" w:cs="SimSun"/>
                <w:sz w:val="20"/>
                <w:lang w:eastAsia="zh-CN"/>
              </w:rPr>
              <w:br/>
            </w:r>
            <w:r w:rsidR="005033FC" w:rsidRPr="00912595">
              <w:rPr>
                <w:sz w:val="20"/>
                <w:lang w:val="en-GB" w:eastAsia="zh-CN"/>
              </w:rPr>
              <w:t>(dBm)</w:t>
            </w:r>
          </w:p>
        </w:tc>
        <w:tc>
          <w:tcPr>
            <w:tcW w:w="0" w:type="auto"/>
            <w:shd w:val="clear" w:color="auto" w:fill="auto"/>
            <w:vAlign w:val="center"/>
          </w:tcPr>
          <w:p w:rsidR="005033FC" w:rsidRPr="00912595" w:rsidRDefault="00592AF2" w:rsidP="005033FC">
            <w:pPr>
              <w:pStyle w:val="Tablehead"/>
              <w:keepLines/>
              <w:rPr>
                <w:sz w:val="20"/>
                <w:lang w:val="en-GB" w:eastAsia="zh-CN"/>
              </w:rPr>
            </w:pPr>
            <w:r>
              <w:rPr>
                <w:rFonts w:ascii="SimSun" w:hAnsi="SimSun" w:cs="SimSun" w:hint="eastAsia"/>
                <w:sz w:val="20"/>
                <w:lang w:eastAsia="zh-CN"/>
              </w:rPr>
              <w:t>测量</w:t>
            </w:r>
            <w:r w:rsidR="005033FC" w:rsidRPr="00912595">
              <w:rPr>
                <w:rFonts w:ascii="SimSun" w:hAnsi="SimSun" w:cs="SimSun" w:hint="eastAsia"/>
                <w:sz w:val="20"/>
                <w:lang w:eastAsia="zh-CN"/>
              </w:rPr>
              <w:t>带宽</w:t>
            </w:r>
            <w:r w:rsidR="00F12CA5">
              <w:rPr>
                <w:rFonts w:ascii="SimSun" w:hAnsi="SimSun" w:cs="SimSun"/>
                <w:sz w:val="20"/>
                <w:lang w:eastAsia="zh-CN"/>
              </w:rPr>
              <w:br/>
            </w:r>
            <w:r w:rsidR="005033FC" w:rsidRPr="00912595">
              <w:rPr>
                <w:sz w:val="20"/>
                <w:lang w:val="en-GB" w:eastAsia="zh-CN"/>
              </w:rPr>
              <w:t>(MHz)</w:t>
            </w:r>
          </w:p>
        </w:tc>
      </w:tr>
      <w:tr w:rsidR="00801303" w:rsidRPr="00912595" w:rsidTr="005033FC">
        <w:trPr>
          <w:trHeight w:val="225"/>
          <w:jc w:val="center"/>
        </w:trPr>
        <w:tc>
          <w:tcPr>
            <w:tcW w:w="2406" w:type="dxa"/>
            <w:shd w:val="clear" w:color="auto" w:fill="auto"/>
            <w:vAlign w:val="bottom"/>
          </w:tcPr>
          <w:p w:rsidR="00801303" w:rsidRPr="00912595" w:rsidRDefault="00801303" w:rsidP="00801303">
            <w:pPr>
              <w:pStyle w:val="Tabletext"/>
              <w:jc w:val="center"/>
              <w:rPr>
                <w:rFonts w:asciiTheme="majorBidi" w:hAnsiTheme="majorBidi" w:cstheme="majorBidi"/>
              </w:rPr>
            </w:pPr>
            <w:bookmarkStart w:id="720" w:name="lt_pId4453"/>
            <w:r w:rsidRPr="00912595">
              <w:rPr>
                <w:rFonts w:asciiTheme="majorBidi" w:hAnsiTheme="majorBidi" w:cstheme="majorBidi"/>
              </w:rPr>
              <w:t xml:space="preserve">E−UTRA </w:t>
            </w:r>
            <w:r w:rsidR="005033FC" w:rsidRPr="00912595">
              <w:rPr>
                <w:rFonts w:ascii="SimSun" w:hAnsi="SimSun" w:cs="SimSun" w:hint="eastAsia"/>
                <w:sz w:val="20"/>
                <w:lang w:val="en-GB" w:eastAsia="zh-CN"/>
              </w:rPr>
              <w:t>频段</w:t>
            </w:r>
            <w:r w:rsidRPr="00912595">
              <w:rPr>
                <w:rFonts w:asciiTheme="majorBidi" w:hAnsiTheme="majorBidi" w:cstheme="majorBidi"/>
              </w:rPr>
              <w:t xml:space="preserve"> 34</w:t>
            </w:r>
            <w:bookmarkEnd w:id="720"/>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rPr>
            </w:pPr>
            <w:bookmarkStart w:id="721" w:name="lt_pId4454"/>
            <w:r w:rsidRPr="00912595">
              <w:rPr>
                <w:rFonts w:asciiTheme="majorBidi" w:hAnsiTheme="majorBidi" w:cstheme="majorBidi"/>
              </w:rPr>
              <w:t>F</w:t>
            </w:r>
            <w:r w:rsidRPr="00912595">
              <w:rPr>
                <w:rFonts w:asciiTheme="majorBidi" w:hAnsiTheme="majorBidi" w:cstheme="majorBidi"/>
                <w:vertAlign w:val="subscript"/>
              </w:rPr>
              <w:t>DL</w:t>
            </w:r>
            <w:r w:rsidR="00FD5840">
              <w:rPr>
                <w:rFonts w:asciiTheme="majorBidi" w:hAnsiTheme="majorBidi" w:cstheme="majorBidi"/>
                <w:vertAlign w:val="subscript"/>
              </w:rPr>
              <w:t>_</w:t>
            </w:r>
            <w:bookmarkEnd w:id="721"/>
            <w:r w:rsidR="0016001F">
              <w:rPr>
                <w:rFonts w:asciiTheme="majorBidi" w:hAnsiTheme="majorBidi" w:cstheme="majorBidi"/>
                <w:vertAlign w:val="subscript"/>
              </w:rPr>
              <w:t>low</w:t>
            </w:r>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w:t>
            </w:r>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rPr>
            </w:pPr>
            <w:bookmarkStart w:id="722" w:name="lt_pId4456"/>
            <w:r w:rsidRPr="00912595">
              <w:rPr>
                <w:rFonts w:asciiTheme="majorBidi" w:hAnsiTheme="majorBidi" w:cstheme="majorBidi"/>
              </w:rPr>
              <w:t>F</w:t>
            </w:r>
            <w:r w:rsidRPr="00912595">
              <w:rPr>
                <w:rFonts w:asciiTheme="majorBidi" w:hAnsiTheme="majorBidi" w:cstheme="majorBidi"/>
                <w:vertAlign w:val="subscript"/>
              </w:rPr>
              <w:t>DL</w:t>
            </w:r>
            <w:r w:rsidR="00FD5840">
              <w:rPr>
                <w:rFonts w:asciiTheme="majorBidi" w:hAnsiTheme="majorBidi" w:cstheme="majorBidi"/>
                <w:vertAlign w:val="subscript"/>
              </w:rPr>
              <w:t>_</w:t>
            </w:r>
            <w:bookmarkEnd w:id="722"/>
            <w:r w:rsidR="0016001F">
              <w:rPr>
                <w:rFonts w:asciiTheme="majorBidi" w:hAnsiTheme="majorBidi" w:cstheme="majorBidi"/>
                <w:vertAlign w:val="subscript"/>
              </w:rPr>
              <w:t>high</w:t>
            </w:r>
          </w:p>
        </w:tc>
        <w:tc>
          <w:tcPr>
            <w:tcW w:w="0" w:type="auto"/>
            <w:shd w:val="clear" w:color="auto" w:fill="auto"/>
            <w:vAlign w:val="center"/>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−50</w:t>
            </w:r>
          </w:p>
        </w:tc>
        <w:tc>
          <w:tcPr>
            <w:tcW w:w="0" w:type="auto"/>
            <w:shd w:val="clear" w:color="auto" w:fill="auto"/>
            <w:noWrap/>
            <w:vAlign w:val="center"/>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1</w:t>
            </w:r>
          </w:p>
        </w:tc>
      </w:tr>
      <w:tr w:rsidR="00801303" w:rsidRPr="00912595" w:rsidTr="005033FC">
        <w:trPr>
          <w:trHeight w:val="225"/>
          <w:jc w:val="center"/>
        </w:trPr>
        <w:tc>
          <w:tcPr>
            <w:tcW w:w="2406" w:type="dxa"/>
            <w:shd w:val="clear" w:color="auto" w:fill="auto"/>
            <w:vAlign w:val="bottom"/>
          </w:tcPr>
          <w:p w:rsidR="00801303" w:rsidRPr="00912595" w:rsidRDefault="005033FC" w:rsidP="00801303">
            <w:pPr>
              <w:pStyle w:val="Tabletext"/>
              <w:jc w:val="center"/>
              <w:rPr>
                <w:rFonts w:asciiTheme="majorBidi" w:hAnsiTheme="majorBidi" w:cstheme="majorBidi"/>
              </w:rPr>
            </w:pPr>
            <w:r w:rsidRPr="00912595">
              <w:rPr>
                <w:rFonts w:ascii="SimSun" w:hAnsi="SimSun" w:cs="SimSun" w:hint="eastAsia"/>
                <w:lang w:val="en-GB" w:eastAsia="zh-CN"/>
              </w:rPr>
              <w:t>频率范围</w:t>
            </w:r>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1 900</w:t>
            </w:r>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w:t>
            </w:r>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1 915</w:t>
            </w:r>
          </w:p>
        </w:tc>
        <w:tc>
          <w:tcPr>
            <w:tcW w:w="0" w:type="auto"/>
            <w:shd w:val="clear" w:color="auto" w:fill="auto"/>
            <w:vAlign w:val="center"/>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−15.5</w:t>
            </w:r>
          </w:p>
        </w:tc>
        <w:tc>
          <w:tcPr>
            <w:tcW w:w="0" w:type="auto"/>
            <w:shd w:val="clear" w:color="auto" w:fill="auto"/>
            <w:noWrap/>
            <w:vAlign w:val="center"/>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5</w:t>
            </w:r>
          </w:p>
        </w:tc>
      </w:tr>
      <w:tr w:rsidR="00801303" w:rsidRPr="00912595" w:rsidTr="005033FC">
        <w:trPr>
          <w:trHeight w:val="225"/>
          <w:jc w:val="center"/>
        </w:trPr>
        <w:tc>
          <w:tcPr>
            <w:tcW w:w="2406" w:type="dxa"/>
            <w:shd w:val="clear" w:color="auto" w:fill="auto"/>
            <w:vAlign w:val="bottom"/>
          </w:tcPr>
          <w:p w:rsidR="00801303" w:rsidRPr="00912595" w:rsidRDefault="005033FC" w:rsidP="00801303">
            <w:pPr>
              <w:pStyle w:val="Tabletext"/>
              <w:jc w:val="center"/>
              <w:rPr>
                <w:rFonts w:asciiTheme="majorBidi" w:hAnsiTheme="majorBidi" w:cstheme="majorBidi"/>
              </w:rPr>
            </w:pPr>
            <w:r w:rsidRPr="00912595">
              <w:rPr>
                <w:rFonts w:ascii="SimSun" w:hAnsi="SimSun" w:cs="SimSun" w:hint="eastAsia"/>
                <w:lang w:val="en-GB" w:eastAsia="zh-CN"/>
              </w:rPr>
              <w:t>频率范围</w:t>
            </w:r>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1 915</w:t>
            </w:r>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w:t>
            </w:r>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1 920</w:t>
            </w:r>
          </w:p>
        </w:tc>
        <w:tc>
          <w:tcPr>
            <w:tcW w:w="0" w:type="auto"/>
            <w:shd w:val="clear" w:color="auto" w:fill="auto"/>
            <w:vAlign w:val="center"/>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+1.6</w:t>
            </w:r>
          </w:p>
        </w:tc>
        <w:tc>
          <w:tcPr>
            <w:tcW w:w="0" w:type="auto"/>
            <w:shd w:val="clear" w:color="auto" w:fill="auto"/>
            <w:noWrap/>
            <w:vAlign w:val="center"/>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5</w:t>
            </w:r>
          </w:p>
        </w:tc>
      </w:tr>
    </w:tbl>
    <w:p w:rsidR="00801303" w:rsidRPr="00592AF2" w:rsidRDefault="00801303" w:rsidP="009B3564">
      <w:pPr>
        <w:pStyle w:val="Heading3"/>
      </w:pPr>
      <w:r w:rsidRPr="00592AF2">
        <w:t>4.6.3</w:t>
      </w:r>
      <w:r w:rsidRPr="00592AF2">
        <w:tab/>
      </w:r>
      <w:bookmarkStart w:id="723" w:name="lt_pId4472"/>
      <w:r w:rsidR="00592AF2" w:rsidRPr="00592AF2">
        <w:rPr>
          <w:lang w:eastAsia="zh-CN"/>
        </w:rPr>
        <w:t>CA_1C</w:t>
      </w:r>
      <w:r w:rsidR="00592AF2">
        <w:rPr>
          <w:rFonts w:hint="eastAsia"/>
          <w:lang w:val="en-US" w:eastAsia="zh-CN"/>
        </w:rPr>
        <w:t>的</w:t>
      </w:r>
      <w:r w:rsidR="00592AF2" w:rsidRPr="00912595">
        <w:rPr>
          <w:rFonts w:hint="eastAsia"/>
          <w:lang w:val="en-GB" w:eastAsia="zh-CN"/>
        </w:rPr>
        <w:t>要求</w:t>
      </w:r>
      <w:r w:rsidR="009B3564" w:rsidRPr="00592AF2">
        <w:rPr>
          <w:rFonts w:hint="eastAsia"/>
          <w:lang w:eastAsia="zh-CN"/>
        </w:rPr>
        <w:t>（</w:t>
      </w:r>
      <w:r w:rsidR="009B3564">
        <w:rPr>
          <w:rFonts w:hint="eastAsia"/>
          <w:lang w:val="en-GB" w:eastAsia="zh-CN"/>
        </w:rPr>
        <w:t>网络信令值</w:t>
      </w:r>
      <w:r w:rsidR="009B3564" w:rsidRPr="00592AF2">
        <w:rPr>
          <w:rFonts w:hint="eastAsia"/>
          <w:lang w:eastAsia="zh-CN"/>
        </w:rPr>
        <w:t>“</w:t>
      </w:r>
      <w:r w:rsidR="009B3564" w:rsidRPr="00592AF2">
        <w:t>CA_NS_03</w:t>
      </w:r>
      <w:r w:rsidR="009B3564" w:rsidRPr="00592AF2">
        <w:rPr>
          <w:rFonts w:hint="eastAsia"/>
          <w:lang w:eastAsia="zh-CN"/>
        </w:rPr>
        <w:t>”）</w:t>
      </w:r>
      <w:bookmarkEnd w:id="723"/>
    </w:p>
    <w:p w:rsidR="00F12CA5" w:rsidRDefault="00592AF2" w:rsidP="00D36073">
      <w:pPr>
        <w:ind w:firstLineChars="200" w:firstLine="480"/>
        <w:rPr>
          <w:lang w:val="en-US" w:eastAsia="zh-CN"/>
        </w:rPr>
      </w:pPr>
      <w:bookmarkStart w:id="724" w:name="lt_pId4475"/>
      <w:r w:rsidRPr="00912595">
        <w:rPr>
          <w:rFonts w:hint="eastAsia"/>
          <w:lang w:val="en-GB" w:eastAsia="zh-CN"/>
        </w:rPr>
        <w:t>当在小区中标示“</w:t>
      </w:r>
      <w:r w:rsidRPr="00912595">
        <w:rPr>
          <w:lang w:val="en-US" w:eastAsia="zh-CN"/>
        </w:rPr>
        <w:t>CA_</w:t>
      </w:r>
      <w:r>
        <w:rPr>
          <w:rFonts w:cs="v5.0.0"/>
          <w:lang w:val="en-US" w:eastAsia="zh-CN"/>
        </w:rPr>
        <w:t>NS_0</w:t>
      </w:r>
      <w:r>
        <w:rPr>
          <w:rFonts w:cs="v5.0.0" w:hint="eastAsia"/>
          <w:lang w:val="en-US" w:eastAsia="zh-CN"/>
        </w:rPr>
        <w:t>3</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Pr>
          <w:rFonts w:hint="eastAsia"/>
          <w:lang w:val="en-GB" w:eastAsia="zh-CN"/>
        </w:rPr>
        <w:t>不应超过</w:t>
      </w:r>
      <w:r w:rsidRPr="00912595">
        <w:rPr>
          <w:rFonts w:hint="eastAsia"/>
          <w:lang w:val="en-GB" w:eastAsia="zh-CN"/>
        </w:rPr>
        <w:t>在表</w:t>
      </w:r>
      <w:r w:rsidRPr="00912595">
        <w:rPr>
          <w:lang w:val="en-US" w:eastAsia="zh-CN"/>
        </w:rPr>
        <w:t>4.6.</w:t>
      </w:r>
      <w:r>
        <w:rPr>
          <w:rFonts w:hint="eastAsia"/>
          <w:lang w:val="en-US" w:eastAsia="zh-CN"/>
        </w:rPr>
        <w:t>3</w:t>
      </w:r>
      <w:r w:rsidRPr="00912595">
        <w:rPr>
          <w:lang w:val="en-US" w:eastAsia="zh-CN"/>
        </w:rPr>
        <w:t>-1</w:t>
      </w:r>
      <w:r>
        <w:rPr>
          <w:rFonts w:hint="eastAsia"/>
          <w:lang w:val="en-GB" w:eastAsia="zh-CN"/>
        </w:rPr>
        <w:t>中</w:t>
      </w:r>
      <w:r w:rsidRPr="00912595">
        <w:rPr>
          <w:rFonts w:hint="eastAsia"/>
          <w:lang w:val="en-GB" w:eastAsia="zh-CN"/>
        </w:rPr>
        <w:t>规定的电平。此要求还适用于距离</w:t>
      </w:r>
      <w:r>
        <w:rPr>
          <w:rFonts w:hint="eastAsia"/>
          <w:lang w:val="en-GB" w:eastAsia="zh-CN"/>
        </w:rPr>
        <w:t>聚合</w:t>
      </w:r>
      <w:r w:rsidRPr="00912595">
        <w:rPr>
          <w:rFonts w:hint="eastAsia"/>
          <w:lang w:val="en-GB" w:eastAsia="zh-CN"/>
        </w:rPr>
        <w:t>信道带宽边缘小于表</w:t>
      </w:r>
      <w:r>
        <w:rPr>
          <w:rFonts w:hint="eastAsia"/>
          <w:lang w:val="en-GB" w:eastAsia="zh-CN"/>
        </w:rPr>
        <w:t>4</w:t>
      </w:r>
      <w:r w:rsidR="005A1BA5">
        <w:rPr>
          <w:lang w:val="en-GB" w:eastAsia="zh-CN"/>
        </w:rPr>
        <w:t>.1</w:t>
      </w:r>
      <w:r>
        <w:rPr>
          <w:rFonts w:hint="eastAsia"/>
          <w:lang w:val="en-GB" w:eastAsia="zh-CN"/>
        </w:rPr>
        <w:t>-1</w:t>
      </w:r>
      <w:r w:rsidRPr="00912595">
        <w:rPr>
          <w:rFonts w:hint="eastAsia"/>
          <w:lang w:val="en-GB" w:eastAsia="zh-CN"/>
        </w:rPr>
        <w:t>中</w:t>
      </w:r>
      <w:r w:rsidRPr="00912595">
        <w:rPr>
          <w:lang w:val="en-GB"/>
        </w:rPr>
        <w:t>Δ</w:t>
      </w:r>
      <w:r w:rsidRPr="00912595">
        <w:rPr>
          <w:i/>
          <w:iCs/>
          <w:lang w:val="en-GB" w:eastAsia="zh-CN"/>
        </w:rPr>
        <w:t>f</w:t>
      </w:r>
      <w:r>
        <w:rPr>
          <w:vertAlign w:val="subscript"/>
          <w:lang w:val="en-GB" w:eastAsia="zh-CN"/>
        </w:rPr>
        <w:t>OoB</w:t>
      </w:r>
      <w:r w:rsidRPr="00912595">
        <w:rPr>
          <w:lang w:val="en-GB" w:eastAsia="zh-CN"/>
        </w:rPr>
        <w:t xml:space="preserve"> (MHz)</w:t>
      </w:r>
      <w:r w:rsidRPr="00912595">
        <w:rPr>
          <w:rFonts w:hint="eastAsia"/>
          <w:lang w:val="en-GB" w:eastAsia="zh-CN"/>
        </w:rPr>
        <w:t>的频率范围。</w:t>
      </w:r>
    </w:p>
    <w:p w:rsidR="00DD4CE7" w:rsidRDefault="00DD4CE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01303" w:rsidRPr="00912595" w:rsidRDefault="005033FC" w:rsidP="00801303">
      <w:pPr>
        <w:pStyle w:val="TableNo"/>
        <w:rPr>
          <w:lang w:val="en-US"/>
        </w:rPr>
      </w:pPr>
      <w:r w:rsidRPr="00912595">
        <w:rPr>
          <w:rFonts w:hint="eastAsia"/>
          <w:lang w:val="en-US" w:eastAsia="zh-CN"/>
        </w:rPr>
        <w:lastRenderedPageBreak/>
        <w:t>表</w:t>
      </w:r>
      <w:r w:rsidR="00801303" w:rsidRPr="00912595">
        <w:rPr>
          <w:lang w:val="en-US"/>
        </w:rPr>
        <w:t>4.6.3-1</w:t>
      </w:r>
      <w:bookmarkEnd w:id="724"/>
    </w:p>
    <w:p w:rsidR="00801303" w:rsidRPr="00912595" w:rsidRDefault="005033FC" w:rsidP="005033FC">
      <w:pPr>
        <w:pStyle w:val="Tabletitle"/>
        <w:rPr>
          <w:lang w:val="en-US"/>
        </w:rPr>
      </w:pPr>
      <w:bookmarkStart w:id="725" w:name="lt_pId4476"/>
      <w:r w:rsidRPr="00912595">
        <w:rPr>
          <w:rFonts w:hint="eastAsia"/>
          <w:lang w:val="en-GB" w:eastAsia="zh-CN"/>
        </w:rPr>
        <w:t>附加要求</w:t>
      </w:r>
      <w:bookmarkEnd w:id="72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1445"/>
        <w:gridCol w:w="612"/>
        <w:gridCol w:w="1515"/>
        <w:gridCol w:w="1831"/>
        <w:gridCol w:w="1831"/>
      </w:tblGrid>
      <w:tr w:rsidR="005033FC" w:rsidRPr="00912595" w:rsidTr="00360183">
        <w:trPr>
          <w:trHeight w:val="450"/>
          <w:jc w:val="center"/>
        </w:trPr>
        <w:tc>
          <w:tcPr>
            <w:tcW w:w="2405" w:type="dxa"/>
            <w:shd w:val="clear" w:color="auto" w:fill="auto"/>
            <w:vAlign w:val="center"/>
          </w:tcPr>
          <w:p w:rsidR="005033FC" w:rsidRPr="00912595" w:rsidRDefault="005033FC" w:rsidP="005033FC">
            <w:pPr>
              <w:pStyle w:val="Tablehead"/>
              <w:keepLines/>
              <w:rPr>
                <w:sz w:val="20"/>
                <w:lang w:val="en-GB" w:eastAsia="zh-CN"/>
              </w:rPr>
            </w:pPr>
            <w:r w:rsidRPr="00912595">
              <w:rPr>
                <w:rFonts w:ascii="SimSun" w:hAnsi="SimSun" w:cs="SimSun" w:hint="eastAsia"/>
                <w:sz w:val="20"/>
                <w:lang w:eastAsia="zh-CN"/>
              </w:rPr>
              <w:t>受保护频段</w:t>
            </w:r>
          </w:p>
        </w:tc>
        <w:tc>
          <w:tcPr>
            <w:tcW w:w="0" w:type="auto"/>
            <w:gridSpan w:val="3"/>
            <w:shd w:val="clear" w:color="auto" w:fill="auto"/>
            <w:vAlign w:val="center"/>
          </w:tcPr>
          <w:p w:rsidR="005033FC" w:rsidRPr="00912595" w:rsidRDefault="005033FC" w:rsidP="005033FC">
            <w:pPr>
              <w:pStyle w:val="Tablehead"/>
              <w:keepLines/>
              <w:rPr>
                <w:sz w:val="20"/>
                <w:lang w:val="en-GB" w:eastAsia="zh-CN"/>
              </w:rPr>
            </w:pPr>
            <w:r w:rsidRPr="00912595">
              <w:rPr>
                <w:rFonts w:ascii="SimSun" w:hAnsi="SimSun" w:cs="SimSun" w:hint="eastAsia"/>
                <w:sz w:val="20"/>
                <w:lang w:eastAsia="zh-CN"/>
              </w:rPr>
              <w:t>频率范围</w:t>
            </w:r>
            <w:r w:rsidR="00F12CA5">
              <w:rPr>
                <w:rFonts w:ascii="SimSun" w:hAnsi="SimSun" w:cs="SimSun"/>
                <w:sz w:val="20"/>
                <w:lang w:eastAsia="zh-CN"/>
              </w:rPr>
              <w:br/>
            </w:r>
            <w:r w:rsidRPr="00912595">
              <w:rPr>
                <w:sz w:val="20"/>
                <w:lang w:val="en-GB" w:eastAsia="zh-CN"/>
              </w:rPr>
              <w:t>(MHz)</w:t>
            </w:r>
          </w:p>
        </w:tc>
        <w:tc>
          <w:tcPr>
            <w:tcW w:w="0" w:type="auto"/>
            <w:shd w:val="clear" w:color="auto" w:fill="auto"/>
            <w:vAlign w:val="center"/>
          </w:tcPr>
          <w:p w:rsidR="005033FC" w:rsidRPr="00912595" w:rsidRDefault="00592AF2" w:rsidP="005033FC">
            <w:pPr>
              <w:pStyle w:val="Tablehead"/>
              <w:keepLines/>
              <w:rPr>
                <w:sz w:val="20"/>
                <w:lang w:val="en-GB" w:eastAsia="zh-CN"/>
              </w:rPr>
            </w:pPr>
            <w:r>
              <w:rPr>
                <w:rFonts w:ascii="SimSun" w:hAnsi="SimSun" w:cs="SimSun" w:hint="eastAsia"/>
                <w:sz w:val="20"/>
                <w:lang w:eastAsia="zh-CN"/>
              </w:rPr>
              <w:t>最大</w:t>
            </w:r>
            <w:r w:rsidR="005033FC" w:rsidRPr="00912595">
              <w:rPr>
                <w:rFonts w:ascii="SimSun" w:hAnsi="SimSun" w:cs="SimSun" w:hint="eastAsia"/>
                <w:sz w:val="20"/>
                <w:lang w:eastAsia="zh-CN"/>
              </w:rPr>
              <w:t>电平</w:t>
            </w:r>
            <w:r w:rsidR="00F12CA5">
              <w:rPr>
                <w:rFonts w:ascii="SimSun" w:hAnsi="SimSun" w:cs="SimSun"/>
                <w:sz w:val="20"/>
                <w:lang w:eastAsia="zh-CN"/>
              </w:rPr>
              <w:br/>
            </w:r>
            <w:r w:rsidR="005033FC" w:rsidRPr="00912595">
              <w:rPr>
                <w:sz w:val="20"/>
                <w:lang w:val="en-GB" w:eastAsia="zh-CN"/>
              </w:rPr>
              <w:t>(dBm)</w:t>
            </w:r>
          </w:p>
        </w:tc>
        <w:tc>
          <w:tcPr>
            <w:tcW w:w="0" w:type="auto"/>
            <w:shd w:val="clear" w:color="auto" w:fill="auto"/>
            <w:vAlign w:val="center"/>
          </w:tcPr>
          <w:p w:rsidR="005033FC" w:rsidRPr="00912595" w:rsidRDefault="00592AF2" w:rsidP="005033FC">
            <w:pPr>
              <w:pStyle w:val="Tablehead"/>
              <w:keepLines/>
              <w:rPr>
                <w:sz w:val="20"/>
                <w:lang w:val="en-GB" w:eastAsia="zh-CN"/>
              </w:rPr>
            </w:pPr>
            <w:r>
              <w:rPr>
                <w:rFonts w:ascii="SimSun" w:hAnsi="SimSun" w:cs="SimSun" w:hint="eastAsia"/>
                <w:sz w:val="20"/>
                <w:lang w:eastAsia="zh-CN"/>
              </w:rPr>
              <w:t>测量</w:t>
            </w:r>
            <w:r w:rsidR="005033FC" w:rsidRPr="00912595">
              <w:rPr>
                <w:rFonts w:ascii="SimSun" w:hAnsi="SimSun" w:cs="SimSun" w:hint="eastAsia"/>
                <w:sz w:val="20"/>
                <w:lang w:eastAsia="zh-CN"/>
              </w:rPr>
              <w:t>带宽</w:t>
            </w:r>
            <w:r w:rsidR="00F12CA5">
              <w:rPr>
                <w:rFonts w:ascii="SimSun" w:hAnsi="SimSun" w:cs="SimSun"/>
                <w:sz w:val="20"/>
                <w:lang w:eastAsia="zh-CN"/>
              </w:rPr>
              <w:br/>
            </w:r>
            <w:r w:rsidR="005033FC" w:rsidRPr="00912595">
              <w:rPr>
                <w:sz w:val="20"/>
                <w:lang w:val="en-GB" w:eastAsia="zh-CN"/>
              </w:rPr>
              <w:t>(MHz)</w:t>
            </w:r>
          </w:p>
        </w:tc>
      </w:tr>
      <w:tr w:rsidR="00801303" w:rsidRPr="00912595" w:rsidTr="00360183">
        <w:trPr>
          <w:trHeight w:val="225"/>
          <w:jc w:val="center"/>
        </w:trPr>
        <w:tc>
          <w:tcPr>
            <w:tcW w:w="2405" w:type="dxa"/>
            <w:shd w:val="clear" w:color="auto" w:fill="auto"/>
            <w:vAlign w:val="bottom"/>
          </w:tcPr>
          <w:p w:rsidR="00801303" w:rsidRPr="00912595" w:rsidRDefault="00801303" w:rsidP="00801303">
            <w:pPr>
              <w:pStyle w:val="Tabletext"/>
              <w:jc w:val="center"/>
              <w:rPr>
                <w:rFonts w:asciiTheme="majorBidi" w:hAnsiTheme="majorBidi" w:cstheme="majorBidi"/>
                <w:lang w:eastAsia="zh-CN"/>
              </w:rPr>
            </w:pPr>
            <w:bookmarkStart w:id="726" w:name="lt_pId4484"/>
            <w:r w:rsidRPr="00912595">
              <w:rPr>
                <w:rFonts w:asciiTheme="majorBidi" w:hAnsiTheme="majorBidi" w:cstheme="majorBidi"/>
                <w:lang w:eastAsia="zh-CN"/>
              </w:rPr>
              <w:t>E−UTRA</w:t>
            </w:r>
            <w:r w:rsidR="005033FC" w:rsidRPr="00912595">
              <w:rPr>
                <w:rFonts w:ascii="SimSun" w:hAnsi="SimSun" w:cs="SimSun" w:hint="eastAsia"/>
                <w:sz w:val="20"/>
                <w:lang w:val="en-GB" w:eastAsia="zh-CN"/>
              </w:rPr>
              <w:t>频段</w:t>
            </w:r>
            <w:r w:rsidRPr="00912595">
              <w:rPr>
                <w:rFonts w:asciiTheme="majorBidi" w:hAnsiTheme="majorBidi" w:cstheme="majorBidi"/>
                <w:lang w:eastAsia="zh-CN"/>
              </w:rPr>
              <w:t>34</w:t>
            </w:r>
            <w:bookmarkEnd w:id="726"/>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lang w:eastAsia="zh-CN"/>
              </w:rPr>
            </w:pPr>
            <w:bookmarkStart w:id="727" w:name="lt_pId4485"/>
            <w:r w:rsidRPr="00912595">
              <w:rPr>
                <w:rFonts w:asciiTheme="majorBidi" w:hAnsiTheme="majorBidi" w:cstheme="majorBidi"/>
                <w:lang w:eastAsia="zh-CN"/>
              </w:rPr>
              <w:t>F</w:t>
            </w:r>
            <w:r w:rsidRPr="00912595">
              <w:rPr>
                <w:rFonts w:asciiTheme="majorBidi" w:hAnsiTheme="majorBidi" w:cstheme="majorBidi"/>
                <w:vertAlign w:val="subscript"/>
                <w:lang w:eastAsia="zh-CN"/>
              </w:rPr>
              <w:t>DL</w:t>
            </w:r>
            <w:r w:rsidR="00FD5840">
              <w:rPr>
                <w:rFonts w:asciiTheme="majorBidi" w:hAnsiTheme="majorBidi" w:cstheme="majorBidi"/>
                <w:vertAlign w:val="subscript"/>
                <w:lang w:eastAsia="zh-CN"/>
              </w:rPr>
              <w:t>_</w:t>
            </w:r>
            <w:bookmarkEnd w:id="727"/>
            <w:r w:rsidR="0016001F">
              <w:rPr>
                <w:rFonts w:asciiTheme="majorBidi" w:hAnsiTheme="majorBidi" w:cstheme="majorBidi"/>
                <w:vertAlign w:val="subscript"/>
                <w:lang w:eastAsia="zh-CN"/>
              </w:rPr>
              <w:t>low</w:t>
            </w:r>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w:t>
            </w:r>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lang w:eastAsia="zh-CN"/>
              </w:rPr>
            </w:pPr>
            <w:bookmarkStart w:id="728" w:name="lt_pId4487"/>
            <w:r w:rsidRPr="00912595">
              <w:rPr>
                <w:rFonts w:asciiTheme="majorBidi" w:hAnsiTheme="majorBidi" w:cstheme="majorBidi"/>
                <w:lang w:eastAsia="zh-CN"/>
              </w:rPr>
              <w:t>F</w:t>
            </w:r>
            <w:r w:rsidRPr="00912595">
              <w:rPr>
                <w:rFonts w:asciiTheme="majorBidi" w:hAnsiTheme="majorBidi" w:cstheme="majorBidi"/>
                <w:vertAlign w:val="subscript"/>
                <w:lang w:eastAsia="zh-CN"/>
              </w:rPr>
              <w:t>DL</w:t>
            </w:r>
            <w:r w:rsidR="00FD5840">
              <w:rPr>
                <w:rFonts w:asciiTheme="majorBidi" w:hAnsiTheme="majorBidi" w:cstheme="majorBidi"/>
                <w:vertAlign w:val="subscript"/>
                <w:lang w:eastAsia="zh-CN"/>
              </w:rPr>
              <w:t>_</w:t>
            </w:r>
            <w:bookmarkEnd w:id="728"/>
            <w:r w:rsidR="0016001F">
              <w:rPr>
                <w:rFonts w:asciiTheme="majorBidi" w:hAnsiTheme="majorBidi" w:cstheme="majorBidi"/>
                <w:vertAlign w:val="subscript"/>
                <w:lang w:eastAsia="zh-CN"/>
              </w:rPr>
              <w:t>high</w:t>
            </w:r>
          </w:p>
        </w:tc>
        <w:tc>
          <w:tcPr>
            <w:tcW w:w="0" w:type="auto"/>
            <w:shd w:val="clear" w:color="auto" w:fill="auto"/>
            <w:vAlign w:val="center"/>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−50</w:t>
            </w:r>
          </w:p>
        </w:tc>
        <w:tc>
          <w:tcPr>
            <w:tcW w:w="0" w:type="auto"/>
            <w:shd w:val="clear" w:color="auto" w:fill="auto"/>
            <w:noWrap/>
            <w:vAlign w:val="center"/>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1</w:t>
            </w:r>
          </w:p>
        </w:tc>
      </w:tr>
      <w:tr w:rsidR="005033FC" w:rsidRPr="00912595" w:rsidTr="00360183">
        <w:trPr>
          <w:trHeight w:val="225"/>
          <w:jc w:val="center"/>
        </w:trPr>
        <w:tc>
          <w:tcPr>
            <w:tcW w:w="2405" w:type="dxa"/>
            <w:shd w:val="clear" w:color="auto" w:fill="auto"/>
            <w:vAlign w:val="bottom"/>
          </w:tcPr>
          <w:p w:rsidR="005033FC" w:rsidRPr="00912595" w:rsidRDefault="005033FC" w:rsidP="005033FC">
            <w:pPr>
              <w:pStyle w:val="Tabletext"/>
              <w:jc w:val="center"/>
              <w:rPr>
                <w:rFonts w:asciiTheme="majorBidi" w:hAnsiTheme="majorBidi" w:cstheme="majorBidi"/>
                <w:lang w:eastAsia="zh-CN"/>
              </w:rPr>
            </w:pPr>
            <w:r w:rsidRPr="00912595">
              <w:rPr>
                <w:rFonts w:ascii="SimSun" w:hAnsi="SimSun" w:cs="SimSun" w:hint="eastAsia"/>
                <w:lang w:val="en-GB" w:eastAsia="zh-CN"/>
              </w:rPr>
              <w:t>频率范围</w:t>
            </w:r>
          </w:p>
        </w:tc>
        <w:tc>
          <w:tcPr>
            <w:tcW w:w="0" w:type="auto"/>
            <w:shd w:val="clear" w:color="auto" w:fill="auto"/>
            <w:vAlign w:val="bottom"/>
          </w:tcPr>
          <w:p w:rsidR="005033FC" w:rsidRPr="00912595" w:rsidRDefault="005033FC" w:rsidP="005033FC">
            <w:pPr>
              <w:pStyle w:val="Tabletext"/>
              <w:jc w:val="center"/>
              <w:rPr>
                <w:rFonts w:asciiTheme="majorBidi" w:hAnsiTheme="majorBidi" w:cstheme="majorBidi"/>
                <w:lang w:eastAsia="zh-CN"/>
              </w:rPr>
            </w:pPr>
            <w:r w:rsidRPr="00912595">
              <w:rPr>
                <w:rFonts w:asciiTheme="majorBidi" w:hAnsiTheme="majorBidi" w:cstheme="majorBidi"/>
                <w:lang w:eastAsia="zh-CN"/>
              </w:rPr>
              <w:t>1 880</w:t>
            </w:r>
          </w:p>
        </w:tc>
        <w:tc>
          <w:tcPr>
            <w:tcW w:w="0" w:type="auto"/>
            <w:shd w:val="clear" w:color="auto" w:fill="auto"/>
            <w:vAlign w:val="bottom"/>
          </w:tcPr>
          <w:p w:rsidR="005033FC" w:rsidRPr="00912595" w:rsidRDefault="005033FC" w:rsidP="005033FC">
            <w:pPr>
              <w:pStyle w:val="Tabletext"/>
              <w:jc w:val="center"/>
              <w:rPr>
                <w:rFonts w:asciiTheme="majorBidi" w:hAnsiTheme="majorBidi" w:cstheme="majorBidi"/>
                <w:lang w:eastAsia="zh-CN"/>
              </w:rPr>
            </w:pPr>
            <w:r w:rsidRPr="00912595">
              <w:rPr>
                <w:rFonts w:asciiTheme="majorBidi" w:hAnsiTheme="majorBidi" w:cstheme="majorBidi"/>
                <w:lang w:eastAsia="zh-CN"/>
              </w:rPr>
              <w:t>−</w:t>
            </w:r>
          </w:p>
        </w:tc>
        <w:tc>
          <w:tcPr>
            <w:tcW w:w="0" w:type="auto"/>
            <w:shd w:val="clear" w:color="auto" w:fill="auto"/>
            <w:vAlign w:val="bottom"/>
          </w:tcPr>
          <w:p w:rsidR="005033FC" w:rsidRPr="00912595" w:rsidRDefault="005033FC" w:rsidP="005033FC">
            <w:pPr>
              <w:pStyle w:val="Tabletext"/>
              <w:jc w:val="center"/>
              <w:rPr>
                <w:rFonts w:asciiTheme="majorBidi" w:hAnsiTheme="majorBidi" w:cstheme="majorBidi"/>
                <w:lang w:eastAsia="zh-CN"/>
              </w:rPr>
            </w:pPr>
            <w:r w:rsidRPr="00912595">
              <w:rPr>
                <w:rFonts w:asciiTheme="majorBidi" w:hAnsiTheme="majorBidi" w:cstheme="majorBidi"/>
                <w:lang w:eastAsia="zh-CN"/>
              </w:rPr>
              <w:t>1 895</w:t>
            </w:r>
          </w:p>
        </w:tc>
        <w:tc>
          <w:tcPr>
            <w:tcW w:w="0" w:type="auto"/>
            <w:shd w:val="clear" w:color="auto" w:fill="auto"/>
            <w:vAlign w:val="center"/>
          </w:tcPr>
          <w:p w:rsidR="005033FC" w:rsidRPr="00912595" w:rsidRDefault="005033FC" w:rsidP="005033FC">
            <w:pPr>
              <w:pStyle w:val="Tabletext"/>
              <w:jc w:val="center"/>
              <w:rPr>
                <w:rFonts w:asciiTheme="majorBidi" w:hAnsiTheme="majorBidi" w:cstheme="majorBidi"/>
                <w:lang w:eastAsia="zh-CN"/>
              </w:rPr>
            </w:pPr>
            <w:r w:rsidRPr="00912595">
              <w:rPr>
                <w:rFonts w:asciiTheme="majorBidi" w:hAnsiTheme="majorBidi" w:cstheme="majorBidi"/>
                <w:lang w:eastAsia="zh-CN"/>
              </w:rPr>
              <w:t>−40</w:t>
            </w:r>
          </w:p>
        </w:tc>
        <w:tc>
          <w:tcPr>
            <w:tcW w:w="0" w:type="auto"/>
            <w:shd w:val="clear" w:color="auto" w:fill="auto"/>
            <w:noWrap/>
            <w:vAlign w:val="center"/>
          </w:tcPr>
          <w:p w:rsidR="005033FC" w:rsidRPr="00912595" w:rsidRDefault="005033FC" w:rsidP="005033FC">
            <w:pPr>
              <w:pStyle w:val="Tabletext"/>
              <w:jc w:val="center"/>
              <w:rPr>
                <w:rFonts w:asciiTheme="majorBidi" w:hAnsiTheme="majorBidi" w:cstheme="majorBidi"/>
                <w:lang w:eastAsia="zh-CN"/>
              </w:rPr>
            </w:pPr>
            <w:r w:rsidRPr="00912595">
              <w:rPr>
                <w:rFonts w:asciiTheme="majorBidi" w:hAnsiTheme="majorBidi" w:cstheme="majorBidi"/>
                <w:lang w:eastAsia="zh-CN"/>
              </w:rPr>
              <w:t>1</w:t>
            </w:r>
          </w:p>
        </w:tc>
      </w:tr>
      <w:tr w:rsidR="005033FC" w:rsidRPr="00912595" w:rsidTr="00360183">
        <w:trPr>
          <w:trHeight w:val="225"/>
          <w:jc w:val="center"/>
        </w:trPr>
        <w:tc>
          <w:tcPr>
            <w:tcW w:w="2405" w:type="dxa"/>
            <w:shd w:val="clear" w:color="auto" w:fill="auto"/>
            <w:vAlign w:val="bottom"/>
          </w:tcPr>
          <w:p w:rsidR="005033FC" w:rsidRPr="00912595" w:rsidRDefault="005033FC" w:rsidP="005033FC">
            <w:pPr>
              <w:pStyle w:val="Tabletext"/>
              <w:jc w:val="center"/>
              <w:rPr>
                <w:rFonts w:asciiTheme="majorBidi" w:hAnsiTheme="majorBidi" w:cstheme="majorBidi"/>
                <w:lang w:eastAsia="zh-CN"/>
              </w:rPr>
            </w:pPr>
            <w:r w:rsidRPr="00912595">
              <w:rPr>
                <w:rFonts w:ascii="SimSun" w:hAnsi="SimSun" w:cs="SimSun" w:hint="eastAsia"/>
                <w:lang w:val="en-GB" w:eastAsia="zh-CN"/>
              </w:rPr>
              <w:t>频率范围</w:t>
            </w:r>
          </w:p>
        </w:tc>
        <w:tc>
          <w:tcPr>
            <w:tcW w:w="0" w:type="auto"/>
            <w:shd w:val="clear" w:color="auto" w:fill="auto"/>
            <w:vAlign w:val="bottom"/>
          </w:tcPr>
          <w:p w:rsidR="005033FC" w:rsidRPr="00912595" w:rsidRDefault="005033FC" w:rsidP="005033FC">
            <w:pPr>
              <w:pStyle w:val="Tabletext"/>
              <w:jc w:val="center"/>
              <w:rPr>
                <w:rFonts w:asciiTheme="majorBidi" w:hAnsiTheme="majorBidi" w:cstheme="majorBidi"/>
                <w:lang w:eastAsia="zh-CN"/>
              </w:rPr>
            </w:pPr>
            <w:r w:rsidRPr="00912595">
              <w:rPr>
                <w:rFonts w:asciiTheme="majorBidi" w:hAnsiTheme="majorBidi" w:cstheme="majorBidi"/>
                <w:lang w:eastAsia="zh-CN"/>
              </w:rPr>
              <w:t>1 895</w:t>
            </w:r>
          </w:p>
        </w:tc>
        <w:tc>
          <w:tcPr>
            <w:tcW w:w="0" w:type="auto"/>
            <w:shd w:val="clear" w:color="auto" w:fill="auto"/>
            <w:vAlign w:val="bottom"/>
          </w:tcPr>
          <w:p w:rsidR="005033FC" w:rsidRPr="00912595" w:rsidRDefault="005033FC" w:rsidP="005033FC">
            <w:pPr>
              <w:pStyle w:val="Tabletext"/>
              <w:jc w:val="center"/>
              <w:rPr>
                <w:rFonts w:asciiTheme="majorBidi" w:hAnsiTheme="majorBidi" w:cstheme="majorBidi"/>
                <w:lang w:eastAsia="zh-CN"/>
              </w:rPr>
            </w:pPr>
            <w:r w:rsidRPr="00912595">
              <w:rPr>
                <w:rFonts w:asciiTheme="majorBidi" w:hAnsiTheme="majorBidi" w:cstheme="majorBidi"/>
                <w:lang w:eastAsia="zh-CN"/>
              </w:rPr>
              <w:t>−</w:t>
            </w:r>
          </w:p>
        </w:tc>
        <w:tc>
          <w:tcPr>
            <w:tcW w:w="0" w:type="auto"/>
            <w:shd w:val="clear" w:color="auto" w:fill="auto"/>
            <w:vAlign w:val="bottom"/>
          </w:tcPr>
          <w:p w:rsidR="005033FC" w:rsidRPr="00912595" w:rsidRDefault="005033FC" w:rsidP="005033FC">
            <w:pPr>
              <w:pStyle w:val="Tabletext"/>
              <w:jc w:val="center"/>
              <w:rPr>
                <w:rFonts w:asciiTheme="majorBidi" w:hAnsiTheme="majorBidi" w:cstheme="majorBidi"/>
                <w:lang w:eastAsia="zh-CN"/>
              </w:rPr>
            </w:pPr>
            <w:r w:rsidRPr="00912595">
              <w:rPr>
                <w:rFonts w:asciiTheme="majorBidi" w:hAnsiTheme="majorBidi" w:cstheme="majorBidi"/>
                <w:lang w:eastAsia="zh-CN"/>
              </w:rPr>
              <w:t>1 915</w:t>
            </w:r>
          </w:p>
        </w:tc>
        <w:tc>
          <w:tcPr>
            <w:tcW w:w="0" w:type="auto"/>
            <w:shd w:val="clear" w:color="auto" w:fill="auto"/>
            <w:vAlign w:val="center"/>
          </w:tcPr>
          <w:p w:rsidR="005033FC" w:rsidRPr="00912595" w:rsidRDefault="005033FC" w:rsidP="005033FC">
            <w:pPr>
              <w:pStyle w:val="Tabletext"/>
              <w:jc w:val="center"/>
              <w:rPr>
                <w:rFonts w:asciiTheme="majorBidi" w:hAnsiTheme="majorBidi" w:cstheme="majorBidi"/>
                <w:lang w:eastAsia="zh-CN"/>
              </w:rPr>
            </w:pPr>
            <w:r w:rsidRPr="00912595">
              <w:rPr>
                <w:rFonts w:asciiTheme="majorBidi" w:hAnsiTheme="majorBidi" w:cstheme="majorBidi"/>
                <w:lang w:eastAsia="zh-CN"/>
              </w:rPr>
              <w:t>−15.5</w:t>
            </w:r>
          </w:p>
        </w:tc>
        <w:tc>
          <w:tcPr>
            <w:tcW w:w="0" w:type="auto"/>
            <w:shd w:val="clear" w:color="auto" w:fill="auto"/>
            <w:noWrap/>
            <w:vAlign w:val="center"/>
          </w:tcPr>
          <w:p w:rsidR="005033FC" w:rsidRPr="00912595" w:rsidRDefault="005033FC" w:rsidP="005033FC">
            <w:pPr>
              <w:pStyle w:val="Tabletext"/>
              <w:jc w:val="center"/>
              <w:rPr>
                <w:rFonts w:asciiTheme="majorBidi" w:hAnsiTheme="majorBidi" w:cstheme="majorBidi"/>
                <w:lang w:eastAsia="zh-CN"/>
              </w:rPr>
            </w:pPr>
            <w:r w:rsidRPr="00912595">
              <w:rPr>
                <w:rFonts w:asciiTheme="majorBidi" w:hAnsiTheme="majorBidi" w:cstheme="majorBidi"/>
                <w:lang w:eastAsia="zh-CN"/>
              </w:rPr>
              <w:t>5</w:t>
            </w:r>
          </w:p>
        </w:tc>
      </w:tr>
      <w:tr w:rsidR="00801303" w:rsidRPr="00912595" w:rsidTr="00360183">
        <w:trPr>
          <w:trHeight w:val="225"/>
          <w:jc w:val="center"/>
        </w:trPr>
        <w:tc>
          <w:tcPr>
            <w:tcW w:w="2405" w:type="dxa"/>
            <w:shd w:val="clear" w:color="auto" w:fill="auto"/>
            <w:vAlign w:val="bottom"/>
          </w:tcPr>
          <w:p w:rsidR="00801303" w:rsidRPr="00912595" w:rsidRDefault="005033FC" w:rsidP="00801303">
            <w:pPr>
              <w:pStyle w:val="Tabletext"/>
              <w:jc w:val="center"/>
              <w:rPr>
                <w:rFonts w:asciiTheme="majorBidi" w:hAnsiTheme="majorBidi" w:cstheme="majorBidi"/>
                <w:lang w:eastAsia="zh-CN"/>
              </w:rPr>
            </w:pPr>
            <w:r w:rsidRPr="00912595">
              <w:rPr>
                <w:rFonts w:ascii="SimSun" w:hAnsi="SimSun" w:cs="SimSun" w:hint="eastAsia"/>
                <w:lang w:val="en-GB" w:eastAsia="zh-CN"/>
              </w:rPr>
              <w:t>频率范围</w:t>
            </w:r>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1 915</w:t>
            </w:r>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w:t>
            </w:r>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lang w:eastAsia="zh-CN"/>
              </w:rPr>
              <w:t xml:space="preserve">1 </w:t>
            </w:r>
            <w:r w:rsidRPr="00912595">
              <w:rPr>
                <w:rFonts w:asciiTheme="majorBidi" w:hAnsiTheme="majorBidi" w:cstheme="majorBidi"/>
              </w:rPr>
              <w:t>920</w:t>
            </w:r>
          </w:p>
        </w:tc>
        <w:tc>
          <w:tcPr>
            <w:tcW w:w="0" w:type="auto"/>
            <w:shd w:val="clear" w:color="auto" w:fill="auto"/>
            <w:vAlign w:val="center"/>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+1.6</w:t>
            </w:r>
          </w:p>
        </w:tc>
        <w:tc>
          <w:tcPr>
            <w:tcW w:w="0" w:type="auto"/>
            <w:shd w:val="clear" w:color="auto" w:fill="auto"/>
            <w:noWrap/>
            <w:vAlign w:val="center"/>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5</w:t>
            </w:r>
          </w:p>
        </w:tc>
      </w:tr>
    </w:tbl>
    <w:p w:rsidR="00360183" w:rsidRDefault="00360183" w:rsidP="00360183">
      <w:pPr>
        <w:rPr>
          <w:lang w:val="en-US"/>
        </w:rPr>
      </w:pPr>
    </w:p>
    <w:p w:rsidR="00360183" w:rsidRPr="0092175F" w:rsidRDefault="00360183" w:rsidP="00130DB6">
      <w:pPr>
        <w:pStyle w:val="Heading3"/>
        <w:rPr>
          <w:lang w:val="en-US"/>
        </w:rPr>
      </w:pPr>
      <w:r>
        <w:rPr>
          <w:lang w:val="en-US"/>
        </w:rPr>
        <w:t>4</w:t>
      </w:r>
      <w:r w:rsidRPr="00F34104">
        <w:rPr>
          <w:lang w:val="en-US"/>
        </w:rPr>
        <w:t>.</w:t>
      </w:r>
      <w:r>
        <w:rPr>
          <w:lang w:val="en-US"/>
        </w:rPr>
        <w:t>6</w:t>
      </w:r>
      <w:r w:rsidRPr="00F34104">
        <w:rPr>
          <w:lang w:val="en-US"/>
        </w:rPr>
        <w:t>.</w:t>
      </w:r>
      <w:r>
        <w:rPr>
          <w:lang w:val="en-US"/>
        </w:rPr>
        <w:t>4</w:t>
      </w:r>
      <w:r w:rsidRPr="00F34104">
        <w:rPr>
          <w:lang w:val="en-US"/>
        </w:rPr>
        <w:tab/>
      </w:r>
      <w:r>
        <w:rPr>
          <w:lang w:val="en-US"/>
        </w:rPr>
        <w:t>CA_38C</w:t>
      </w:r>
      <w:r w:rsidR="00130DB6">
        <w:rPr>
          <w:rFonts w:hint="eastAsia"/>
          <w:lang w:val="en-US" w:eastAsia="zh-CN"/>
        </w:rPr>
        <w:t>的</w:t>
      </w:r>
      <w:r w:rsidR="00130DB6" w:rsidRPr="00912595">
        <w:rPr>
          <w:rFonts w:hint="eastAsia"/>
          <w:lang w:val="en-GB" w:eastAsia="zh-CN"/>
        </w:rPr>
        <w:t>要求</w:t>
      </w:r>
      <w:r w:rsidR="00130DB6" w:rsidRPr="00592AF2">
        <w:rPr>
          <w:rFonts w:hint="eastAsia"/>
          <w:lang w:eastAsia="zh-CN"/>
        </w:rPr>
        <w:t>（</w:t>
      </w:r>
      <w:r w:rsidR="00130DB6">
        <w:rPr>
          <w:rFonts w:hint="eastAsia"/>
          <w:lang w:val="en-GB" w:eastAsia="zh-CN"/>
        </w:rPr>
        <w:t>网络信令值</w:t>
      </w:r>
      <w:r w:rsidR="00130DB6" w:rsidRPr="00592AF2">
        <w:rPr>
          <w:rFonts w:hint="eastAsia"/>
          <w:lang w:eastAsia="zh-CN"/>
        </w:rPr>
        <w:t>“</w:t>
      </w:r>
      <w:r w:rsidR="00130DB6" w:rsidRPr="00592AF2">
        <w:t>CA_NS_0</w:t>
      </w:r>
      <w:r w:rsidR="00130DB6">
        <w:t>5</w:t>
      </w:r>
      <w:r w:rsidR="00130DB6" w:rsidRPr="00592AF2">
        <w:rPr>
          <w:rFonts w:hint="eastAsia"/>
          <w:lang w:eastAsia="zh-CN"/>
        </w:rPr>
        <w:t>”）</w:t>
      </w:r>
    </w:p>
    <w:p w:rsidR="00360183" w:rsidRPr="00912595" w:rsidRDefault="00360183" w:rsidP="00360183">
      <w:pPr>
        <w:ind w:firstLineChars="200" w:firstLine="480"/>
        <w:rPr>
          <w:lang w:val="en-GB" w:eastAsia="zh-CN"/>
        </w:rPr>
      </w:pPr>
      <w:r w:rsidRPr="00912595">
        <w:rPr>
          <w:rFonts w:hint="eastAsia"/>
          <w:lang w:val="en-GB" w:eastAsia="zh-CN"/>
        </w:rPr>
        <w:t>当在小区中标示“</w:t>
      </w:r>
      <w:r w:rsidRPr="00912595">
        <w:rPr>
          <w:lang w:val="en-US" w:eastAsia="zh-CN"/>
        </w:rPr>
        <w:t>CA_</w:t>
      </w:r>
      <w:r w:rsidRPr="00912595">
        <w:rPr>
          <w:rFonts w:cs="v5.0.0"/>
          <w:lang w:val="en-US" w:eastAsia="zh-CN"/>
        </w:rPr>
        <w:t>NS_0</w:t>
      </w:r>
      <w:r>
        <w:rPr>
          <w:rFonts w:cs="v5.0.0"/>
          <w:lang w:val="en-US" w:eastAsia="zh-CN"/>
        </w:rPr>
        <w:t>5</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Pr>
          <w:rFonts w:hint="eastAsia"/>
          <w:lang w:val="en-GB" w:eastAsia="zh-CN"/>
        </w:rPr>
        <w:t>不应超过</w:t>
      </w:r>
      <w:r w:rsidRPr="00912595">
        <w:rPr>
          <w:rFonts w:hint="eastAsia"/>
          <w:lang w:val="en-GB" w:eastAsia="zh-CN"/>
        </w:rPr>
        <w:t>在表</w:t>
      </w:r>
      <w:r w:rsidR="00045080">
        <w:rPr>
          <w:lang w:val="en-US" w:eastAsia="zh-CN"/>
        </w:rPr>
        <w:t>4.6.4</w:t>
      </w:r>
      <w:r w:rsidRPr="00912595">
        <w:rPr>
          <w:lang w:val="en-US" w:eastAsia="zh-CN"/>
        </w:rPr>
        <w:t>-1</w:t>
      </w:r>
      <w:r>
        <w:rPr>
          <w:rFonts w:hint="eastAsia"/>
          <w:lang w:val="en-GB" w:eastAsia="zh-CN"/>
        </w:rPr>
        <w:t>中</w:t>
      </w:r>
      <w:r w:rsidRPr="00912595">
        <w:rPr>
          <w:rFonts w:hint="eastAsia"/>
          <w:lang w:val="en-GB" w:eastAsia="zh-CN"/>
        </w:rPr>
        <w:t>规定的电平。此要求还适用于距离</w:t>
      </w:r>
      <w:r>
        <w:rPr>
          <w:rFonts w:hint="eastAsia"/>
          <w:lang w:val="en-GB" w:eastAsia="zh-CN"/>
        </w:rPr>
        <w:t>聚合</w:t>
      </w:r>
      <w:r w:rsidRPr="00912595">
        <w:rPr>
          <w:rFonts w:hint="eastAsia"/>
          <w:lang w:val="en-GB" w:eastAsia="zh-CN"/>
        </w:rPr>
        <w:t>信道带宽边缘小于表</w:t>
      </w:r>
      <w:r>
        <w:rPr>
          <w:rFonts w:hint="eastAsia"/>
          <w:lang w:val="en-GB" w:eastAsia="zh-CN"/>
        </w:rPr>
        <w:t>4</w:t>
      </w:r>
      <w:r>
        <w:rPr>
          <w:lang w:val="en-GB" w:eastAsia="zh-CN"/>
        </w:rPr>
        <w:t>.1</w:t>
      </w:r>
      <w:r>
        <w:rPr>
          <w:rFonts w:hint="eastAsia"/>
          <w:lang w:val="en-GB" w:eastAsia="zh-CN"/>
        </w:rPr>
        <w:t>-1</w:t>
      </w:r>
      <w:r w:rsidRPr="00912595">
        <w:rPr>
          <w:rFonts w:hint="eastAsia"/>
          <w:lang w:val="en-GB" w:eastAsia="zh-CN"/>
        </w:rPr>
        <w:t>中</w:t>
      </w:r>
      <w:r w:rsidRPr="00912595">
        <w:rPr>
          <w:lang w:val="en-GB"/>
        </w:rPr>
        <w:t>Δ</w:t>
      </w:r>
      <w:r w:rsidRPr="00912595">
        <w:rPr>
          <w:i/>
          <w:iCs/>
          <w:lang w:val="en-GB" w:eastAsia="zh-CN"/>
        </w:rPr>
        <w:t>f</w:t>
      </w:r>
      <w:r>
        <w:rPr>
          <w:vertAlign w:val="subscript"/>
          <w:lang w:val="en-GB" w:eastAsia="zh-CN"/>
        </w:rPr>
        <w:t>OoB</w:t>
      </w:r>
      <w:r w:rsidRPr="00912595">
        <w:rPr>
          <w:lang w:val="en-GB" w:eastAsia="zh-CN"/>
        </w:rPr>
        <w:t xml:space="preserve"> (MHz)</w:t>
      </w:r>
      <w:r w:rsidRPr="00912595">
        <w:rPr>
          <w:rFonts w:hint="eastAsia"/>
          <w:lang w:val="en-GB" w:eastAsia="zh-CN"/>
        </w:rPr>
        <w:t>的频率范围。</w:t>
      </w:r>
    </w:p>
    <w:p w:rsidR="00360183" w:rsidRDefault="002A4BBF" w:rsidP="00360183">
      <w:pPr>
        <w:pStyle w:val="TableNo"/>
      </w:pPr>
      <w:r>
        <w:t>表</w:t>
      </w:r>
      <w:r w:rsidR="00360183" w:rsidRPr="00364C11">
        <w:t xml:space="preserve"> </w:t>
      </w:r>
      <w:r w:rsidR="00360183">
        <w:t>4.6.4-</w:t>
      </w:r>
      <w:r w:rsidR="00360183" w:rsidRPr="00364C11">
        <w:t>1</w:t>
      </w:r>
    </w:p>
    <w:p w:rsidR="00360183" w:rsidRDefault="00376EFD" w:rsidP="00360183">
      <w:pPr>
        <w:pStyle w:val="Tabletitle"/>
      </w:pPr>
      <w:r>
        <w:t>补充要求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930"/>
        <w:gridCol w:w="326"/>
        <w:gridCol w:w="867"/>
        <w:gridCol w:w="1986"/>
        <w:gridCol w:w="1559"/>
      </w:tblGrid>
      <w:tr w:rsidR="00360183" w:rsidRPr="00DA7645" w:rsidTr="00DD4CE7">
        <w:trPr>
          <w:trHeight w:val="201"/>
          <w:jc w:val="center"/>
        </w:trPr>
        <w:tc>
          <w:tcPr>
            <w:tcW w:w="1980" w:type="dxa"/>
            <w:shd w:val="clear" w:color="auto" w:fill="auto"/>
          </w:tcPr>
          <w:p w:rsidR="00360183" w:rsidRPr="00152B13" w:rsidRDefault="00130DB6" w:rsidP="00BF62E7">
            <w:pPr>
              <w:pStyle w:val="Tablehead"/>
              <w:rPr>
                <w:rFonts w:cs="Times New Roman Bold"/>
              </w:rPr>
            </w:pPr>
            <w:r>
              <w:rPr>
                <w:rFonts w:cs="Times New Roman Bold"/>
              </w:rPr>
              <w:t>受保护频段</w:t>
            </w:r>
          </w:p>
        </w:tc>
        <w:tc>
          <w:tcPr>
            <w:tcW w:w="2126" w:type="dxa"/>
            <w:gridSpan w:val="3"/>
            <w:shd w:val="clear" w:color="auto" w:fill="auto"/>
          </w:tcPr>
          <w:p w:rsidR="00360183" w:rsidRPr="00152B13" w:rsidRDefault="00130DB6" w:rsidP="00BF62E7">
            <w:pPr>
              <w:pStyle w:val="Tablehead"/>
              <w:rPr>
                <w:rFonts w:cs="Times New Roman Bold"/>
              </w:rPr>
            </w:pPr>
            <w:r>
              <w:rPr>
                <w:rFonts w:cs="Times New Roman Bold"/>
              </w:rPr>
              <w:t>频率范围</w:t>
            </w:r>
            <w:r w:rsidR="00360183" w:rsidRPr="00152B13">
              <w:rPr>
                <w:rFonts w:cs="Times New Roman Bold"/>
              </w:rPr>
              <w:t xml:space="preserve"> (MHz)</w:t>
            </w:r>
          </w:p>
        </w:tc>
        <w:tc>
          <w:tcPr>
            <w:tcW w:w="1986" w:type="dxa"/>
            <w:shd w:val="clear" w:color="auto" w:fill="auto"/>
          </w:tcPr>
          <w:p w:rsidR="00360183" w:rsidRPr="00152B13" w:rsidRDefault="00130DB6" w:rsidP="00BF62E7">
            <w:pPr>
              <w:pStyle w:val="Tablehead"/>
              <w:rPr>
                <w:rFonts w:cs="Times New Roman Bold"/>
              </w:rPr>
            </w:pPr>
            <w:r>
              <w:rPr>
                <w:rFonts w:cs="Times New Roman Bold"/>
              </w:rPr>
              <w:t>最大电平</w:t>
            </w:r>
            <w:r w:rsidR="00360183" w:rsidRPr="00152B13">
              <w:rPr>
                <w:rFonts w:cs="Times New Roman Bold"/>
              </w:rPr>
              <w:t>(dBm)</w:t>
            </w:r>
          </w:p>
        </w:tc>
        <w:tc>
          <w:tcPr>
            <w:tcW w:w="1559" w:type="dxa"/>
            <w:shd w:val="clear" w:color="auto" w:fill="auto"/>
          </w:tcPr>
          <w:p w:rsidR="00360183" w:rsidRPr="00152B13" w:rsidRDefault="00360183" w:rsidP="00BF62E7">
            <w:pPr>
              <w:pStyle w:val="Tablehead"/>
              <w:rPr>
                <w:rFonts w:cs="Times New Roman Bold"/>
              </w:rPr>
            </w:pPr>
            <w:r w:rsidRPr="00152B13">
              <w:rPr>
                <w:rFonts w:cs="Times New Roman Bold"/>
              </w:rPr>
              <w:t>MBW (MHz)</w:t>
            </w:r>
          </w:p>
        </w:tc>
      </w:tr>
      <w:tr w:rsidR="00360183" w:rsidRPr="00DA7645" w:rsidTr="00DD4CE7">
        <w:trPr>
          <w:trHeight w:val="225"/>
          <w:jc w:val="center"/>
        </w:trPr>
        <w:tc>
          <w:tcPr>
            <w:tcW w:w="1980" w:type="dxa"/>
            <w:shd w:val="clear" w:color="auto" w:fill="auto"/>
            <w:vAlign w:val="bottom"/>
          </w:tcPr>
          <w:p w:rsidR="00360183" w:rsidRPr="00152B13" w:rsidRDefault="00130DB6" w:rsidP="00BF62E7">
            <w:pPr>
              <w:pStyle w:val="Tabletext"/>
            </w:pPr>
            <w:r>
              <w:t>频率范围</w:t>
            </w:r>
          </w:p>
        </w:tc>
        <w:tc>
          <w:tcPr>
            <w:tcW w:w="930" w:type="dxa"/>
            <w:shd w:val="clear" w:color="auto" w:fill="auto"/>
            <w:vAlign w:val="bottom"/>
          </w:tcPr>
          <w:p w:rsidR="00360183" w:rsidRPr="00152B13" w:rsidRDefault="00360183" w:rsidP="00BF62E7">
            <w:pPr>
              <w:pStyle w:val="Tabletext"/>
              <w:jc w:val="right"/>
            </w:pPr>
            <w:r w:rsidRPr="00152B13">
              <w:rPr>
                <w:lang w:eastAsia="zh-CN"/>
              </w:rPr>
              <w:t>2</w:t>
            </w:r>
            <w:r>
              <w:rPr>
                <w:lang w:eastAsia="zh-CN"/>
              </w:rPr>
              <w:t> </w:t>
            </w:r>
            <w:r w:rsidRPr="00152B13">
              <w:rPr>
                <w:lang w:eastAsia="zh-CN"/>
              </w:rPr>
              <w:t>620</w:t>
            </w:r>
          </w:p>
        </w:tc>
        <w:tc>
          <w:tcPr>
            <w:tcW w:w="0" w:type="auto"/>
            <w:shd w:val="clear" w:color="auto" w:fill="auto"/>
            <w:vAlign w:val="bottom"/>
          </w:tcPr>
          <w:p w:rsidR="00360183" w:rsidRPr="00152B13" w:rsidRDefault="00360183" w:rsidP="00BF62E7">
            <w:pPr>
              <w:pStyle w:val="Tabletext"/>
              <w:jc w:val="center"/>
            </w:pPr>
            <w:r>
              <w:t>–</w:t>
            </w:r>
          </w:p>
        </w:tc>
        <w:tc>
          <w:tcPr>
            <w:tcW w:w="867" w:type="dxa"/>
            <w:shd w:val="clear" w:color="auto" w:fill="auto"/>
            <w:vAlign w:val="bottom"/>
          </w:tcPr>
          <w:p w:rsidR="00360183" w:rsidRPr="00152B13" w:rsidRDefault="00360183" w:rsidP="00BF62E7">
            <w:pPr>
              <w:pStyle w:val="Tabletext"/>
            </w:pPr>
            <w:r w:rsidRPr="00152B13">
              <w:rPr>
                <w:lang w:eastAsia="zh-CN"/>
              </w:rPr>
              <w:t>2</w:t>
            </w:r>
            <w:r>
              <w:rPr>
                <w:lang w:eastAsia="zh-CN"/>
              </w:rPr>
              <w:t> </w:t>
            </w:r>
            <w:r w:rsidRPr="00152B13">
              <w:rPr>
                <w:lang w:eastAsia="zh-CN"/>
              </w:rPr>
              <w:t>645</w:t>
            </w:r>
          </w:p>
        </w:tc>
        <w:tc>
          <w:tcPr>
            <w:tcW w:w="1986" w:type="dxa"/>
            <w:shd w:val="clear" w:color="auto" w:fill="auto"/>
            <w:vAlign w:val="center"/>
          </w:tcPr>
          <w:p w:rsidR="00360183" w:rsidRPr="00152B13" w:rsidRDefault="00360183" w:rsidP="00BF62E7">
            <w:pPr>
              <w:pStyle w:val="Tabletext"/>
              <w:jc w:val="center"/>
              <w:rPr>
                <w:lang w:eastAsia="zh-CN"/>
              </w:rPr>
            </w:pPr>
            <w:r>
              <w:t>–</w:t>
            </w:r>
            <w:r w:rsidRPr="00152B13">
              <w:rPr>
                <w:lang w:eastAsia="zh-CN"/>
              </w:rPr>
              <w:t>15.5</w:t>
            </w:r>
          </w:p>
        </w:tc>
        <w:tc>
          <w:tcPr>
            <w:tcW w:w="1559" w:type="dxa"/>
            <w:shd w:val="clear" w:color="auto" w:fill="auto"/>
            <w:noWrap/>
            <w:vAlign w:val="center"/>
          </w:tcPr>
          <w:p w:rsidR="00360183" w:rsidRPr="00152B13" w:rsidRDefault="00360183" w:rsidP="00BF62E7">
            <w:pPr>
              <w:pStyle w:val="Tabletext"/>
              <w:jc w:val="center"/>
            </w:pPr>
            <w:r w:rsidRPr="00152B13">
              <w:rPr>
                <w:lang w:eastAsia="zh-CN"/>
              </w:rPr>
              <w:t>5</w:t>
            </w:r>
          </w:p>
        </w:tc>
      </w:tr>
      <w:tr w:rsidR="00360183" w:rsidRPr="00DA7645" w:rsidTr="00DD4CE7">
        <w:trPr>
          <w:trHeight w:val="225"/>
          <w:jc w:val="center"/>
        </w:trPr>
        <w:tc>
          <w:tcPr>
            <w:tcW w:w="1980" w:type="dxa"/>
            <w:shd w:val="clear" w:color="auto" w:fill="auto"/>
            <w:vAlign w:val="bottom"/>
          </w:tcPr>
          <w:p w:rsidR="00360183" w:rsidRPr="00152B13" w:rsidRDefault="00130DB6" w:rsidP="00BF62E7">
            <w:pPr>
              <w:pStyle w:val="Tabletext"/>
            </w:pPr>
            <w:r>
              <w:t>频率范围</w:t>
            </w:r>
          </w:p>
        </w:tc>
        <w:tc>
          <w:tcPr>
            <w:tcW w:w="930" w:type="dxa"/>
            <w:shd w:val="clear" w:color="auto" w:fill="auto"/>
            <w:vAlign w:val="bottom"/>
          </w:tcPr>
          <w:p w:rsidR="00360183" w:rsidRPr="00152B13" w:rsidRDefault="00360183" w:rsidP="00BF62E7">
            <w:pPr>
              <w:pStyle w:val="Tabletext"/>
              <w:jc w:val="right"/>
            </w:pPr>
            <w:r w:rsidRPr="00152B13">
              <w:rPr>
                <w:lang w:eastAsia="zh-CN"/>
              </w:rPr>
              <w:t>2</w:t>
            </w:r>
            <w:r>
              <w:rPr>
                <w:lang w:eastAsia="zh-CN"/>
              </w:rPr>
              <w:t> </w:t>
            </w:r>
            <w:r w:rsidRPr="00152B13">
              <w:rPr>
                <w:lang w:eastAsia="zh-CN"/>
              </w:rPr>
              <w:t>645</w:t>
            </w:r>
          </w:p>
        </w:tc>
        <w:tc>
          <w:tcPr>
            <w:tcW w:w="0" w:type="auto"/>
            <w:shd w:val="clear" w:color="auto" w:fill="auto"/>
            <w:vAlign w:val="bottom"/>
          </w:tcPr>
          <w:p w:rsidR="00360183" w:rsidRPr="00152B13" w:rsidRDefault="00360183" w:rsidP="00BF62E7">
            <w:pPr>
              <w:pStyle w:val="Tabletext"/>
              <w:jc w:val="center"/>
            </w:pPr>
            <w:r>
              <w:t>–</w:t>
            </w:r>
          </w:p>
        </w:tc>
        <w:tc>
          <w:tcPr>
            <w:tcW w:w="867" w:type="dxa"/>
            <w:shd w:val="clear" w:color="auto" w:fill="auto"/>
            <w:vAlign w:val="bottom"/>
          </w:tcPr>
          <w:p w:rsidR="00360183" w:rsidRPr="00152B13" w:rsidRDefault="00360183" w:rsidP="00BF62E7">
            <w:pPr>
              <w:pStyle w:val="Tabletext"/>
            </w:pPr>
            <w:r w:rsidRPr="00152B13">
              <w:rPr>
                <w:lang w:eastAsia="zh-CN"/>
              </w:rPr>
              <w:t>2</w:t>
            </w:r>
            <w:r>
              <w:rPr>
                <w:lang w:eastAsia="zh-CN"/>
              </w:rPr>
              <w:t> </w:t>
            </w:r>
            <w:r w:rsidRPr="00152B13">
              <w:rPr>
                <w:lang w:eastAsia="zh-CN"/>
              </w:rPr>
              <w:t>690</w:t>
            </w:r>
          </w:p>
        </w:tc>
        <w:tc>
          <w:tcPr>
            <w:tcW w:w="1986" w:type="dxa"/>
            <w:shd w:val="clear" w:color="auto" w:fill="auto"/>
            <w:vAlign w:val="center"/>
          </w:tcPr>
          <w:p w:rsidR="00360183" w:rsidRPr="00152B13" w:rsidRDefault="00360183" w:rsidP="00BF62E7">
            <w:pPr>
              <w:pStyle w:val="Tabletext"/>
              <w:jc w:val="center"/>
              <w:rPr>
                <w:lang w:eastAsia="zh-CN"/>
              </w:rPr>
            </w:pPr>
            <w:r>
              <w:t>–</w:t>
            </w:r>
            <w:r w:rsidRPr="00152B13">
              <w:rPr>
                <w:lang w:eastAsia="zh-CN"/>
              </w:rPr>
              <w:t>40</w:t>
            </w:r>
          </w:p>
        </w:tc>
        <w:tc>
          <w:tcPr>
            <w:tcW w:w="1559" w:type="dxa"/>
            <w:shd w:val="clear" w:color="auto" w:fill="auto"/>
            <w:noWrap/>
            <w:vAlign w:val="center"/>
          </w:tcPr>
          <w:p w:rsidR="00360183" w:rsidRPr="00152B13" w:rsidRDefault="00360183" w:rsidP="00BF62E7">
            <w:pPr>
              <w:pStyle w:val="Tabletext"/>
              <w:jc w:val="center"/>
            </w:pPr>
            <w:r w:rsidRPr="00152B13">
              <w:rPr>
                <w:lang w:eastAsia="zh-CN"/>
              </w:rPr>
              <w:t>1</w:t>
            </w:r>
          </w:p>
        </w:tc>
      </w:tr>
    </w:tbl>
    <w:p w:rsidR="00360183" w:rsidRDefault="00360183" w:rsidP="00360183">
      <w:pPr>
        <w:pStyle w:val="Tablefin"/>
      </w:pPr>
    </w:p>
    <w:p w:rsidR="00360183" w:rsidRPr="0092175F" w:rsidRDefault="00360183" w:rsidP="00DD4CE7">
      <w:pPr>
        <w:pStyle w:val="Heading3"/>
        <w:keepNext w:val="0"/>
        <w:keepLines w:val="0"/>
        <w:rPr>
          <w:lang w:val="en-US"/>
        </w:rPr>
      </w:pPr>
      <w:r>
        <w:rPr>
          <w:lang w:val="en-US"/>
        </w:rPr>
        <w:t>4</w:t>
      </w:r>
      <w:r w:rsidRPr="00F34104">
        <w:rPr>
          <w:lang w:val="en-US"/>
        </w:rPr>
        <w:t>.</w:t>
      </w:r>
      <w:r>
        <w:rPr>
          <w:lang w:val="en-US"/>
        </w:rPr>
        <w:t>6</w:t>
      </w:r>
      <w:r w:rsidRPr="00F34104">
        <w:rPr>
          <w:lang w:val="en-US"/>
        </w:rPr>
        <w:t>.</w:t>
      </w:r>
      <w:r>
        <w:rPr>
          <w:lang w:val="en-US"/>
        </w:rPr>
        <w:t>5</w:t>
      </w:r>
      <w:r w:rsidRPr="00F34104">
        <w:rPr>
          <w:lang w:val="en-US"/>
        </w:rPr>
        <w:tab/>
      </w:r>
      <w:r>
        <w:rPr>
          <w:lang w:val="en-US"/>
        </w:rPr>
        <w:t>CA_7C</w:t>
      </w:r>
      <w:r w:rsidR="00130DB6">
        <w:rPr>
          <w:rFonts w:hint="eastAsia"/>
          <w:lang w:val="en-US" w:eastAsia="zh-CN"/>
        </w:rPr>
        <w:t>的</w:t>
      </w:r>
      <w:r w:rsidR="00130DB6" w:rsidRPr="00912595">
        <w:rPr>
          <w:rFonts w:hint="eastAsia"/>
          <w:lang w:val="en-GB" w:eastAsia="zh-CN"/>
        </w:rPr>
        <w:t>要求</w:t>
      </w:r>
      <w:r w:rsidR="00130DB6" w:rsidRPr="00592AF2">
        <w:rPr>
          <w:rFonts w:hint="eastAsia"/>
          <w:lang w:eastAsia="zh-CN"/>
        </w:rPr>
        <w:t>（</w:t>
      </w:r>
      <w:r w:rsidR="00130DB6">
        <w:rPr>
          <w:rFonts w:hint="eastAsia"/>
          <w:lang w:val="en-GB" w:eastAsia="zh-CN"/>
        </w:rPr>
        <w:t>网络信令值</w:t>
      </w:r>
      <w:r w:rsidR="00130DB6" w:rsidRPr="00592AF2">
        <w:rPr>
          <w:rFonts w:hint="eastAsia"/>
          <w:lang w:eastAsia="zh-CN"/>
        </w:rPr>
        <w:t>“</w:t>
      </w:r>
      <w:r w:rsidR="00130DB6" w:rsidRPr="00592AF2">
        <w:t>CA_NS_0</w:t>
      </w:r>
      <w:r w:rsidR="00130DB6">
        <w:t>6</w:t>
      </w:r>
      <w:r w:rsidR="00130DB6" w:rsidRPr="00592AF2">
        <w:rPr>
          <w:rFonts w:hint="eastAsia"/>
          <w:lang w:eastAsia="zh-CN"/>
        </w:rPr>
        <w:t>”）</w:t>
      </w:r>
    </w:p>
    <w:p w:rsidR="00360183" w:rsidRPr="00912595" w:rsidRDefault="00360183" w:rsidP="00360183">
      <w:pPr>
        <w:ind w:firstLineChars="200" w:firstLine="480"/>
        <w:rPr>
          <w:lang w:val="en-GB" w:eastAsia="zh-CN"/>
        </w:rPr>
      </w:pPr>
      <w:r w:rsidRPr="00912595">
        <w:rPr>
          <w:rFonts w:hint="eastAsia"/>
          <w:lang w:val="en-GB" w:eastAsia="zh-CN"/>
        </w:rPr>
        <w:t>当在小区中标示“</w:t>
      </w:r>
      <w:r w:rsidRPr="00912595">
        <w:rPr>
          <w:lang w:val="en-US" w:eastAsia="zh-CN"/>
        </w:rPr>
        <w:t>CA_</w:t>
      </w:r>
      <w:r w:rsidRPr="00912595">
        <w:rPr>
          <w:rFonts w:cs="v5.0.0"/>
          <w:lang w:val="en-US" w:eastAsia="zh-CN"/>
        </w:rPr>
        <w:t>NS_0</w:t>
      </w:r>
      <w:r>
        <w:rPr>
          <w:rFonts w:cs="v5.0.0"/>
          <w:lang w:val="en-US" w:eastAsia="zh-CN"/>
        </w:rPr>
        <w:t>6</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Pr>
          <w:rFonts w:hint="eastAsia"/>
          <w:lang w:val="en-GB" w:eastAsia="zh-CN"/>
        </w:rPr>
        <w:t>不应超过</w:t>
      </w:r>
      <w:r w:rsidRPr="00912595">
        <w:rPr>
          <w:rFonts w:hint="eastAsia"/>
          <w:lang w:val="en-GB" w:eastAsia="zh-CN"/>
        </w:rPr>
        <w:t>在表</w:t>
      </w:r>
      <w:r>
        <w:rPr>
          <w:lang w:val="en-US" w:eastAsia="zh-CN"/>
        </w:rPr>
        <w:t>4.6.5</w:t>
      </w:r>
      <w:r w:rsidRPr="00912595">
        <w:rPr>
          <w:lang w:val="en-US" w:eastAsia="zh-CN"/>
        </w:rPr>
        <w:t>-1</w:t>
      </w:r>
      <w:r>
        <w:rPr>
          <w:rFonts w:hint="eastAsia"/>
          <w:lang w:val="en-GB" w:eastAsia="zh-CN"/>
        </w:rPr>
        <w:t>中</w:t>
      </w:r>
      <w:r w:rsidRPr="00912595">
        <w:rPr>
          <w:rFonts w:hint="eastAsia"/>
          <w:lang w:val="en-GB" w:eastAsia="zh-CN"/>
        </w:rPr>
        <w:t>规定的电平。此要求还适用于距离</w:t>
      </w:r>
      <w:r>
        <w:rPr>
          <w:rFonts w:hint="eastAsia"/>
          <w:lang w:val="en-GB" w:eastAsia="zh-CN"/>
        </w:rPr>
        <w:t>聚合</w:t>
      </w:r>
      <w:r w:rsidRPr="00912595">
        <w:rPr>
          <w:rFonts w:hint="eastAsia"/>
          <w:lang w:val="en-GB" w:eastAsia="zh-CN"/>
        </w:rPr>
        <w:t>信道带宽边缘小于表</w:t>
      </w:r>
      <w:r>
        <w:rPr>
          <w:rFonts w:hint="eastAsia"/>
          <w:lang w:val="en-GB" w:eastAsia="zh-CN"/>
        </w:rPr>
        <w:t>4</w:t>
      </w:r>
      <w:r>
        <w:rPr>
          <w:lang w:val="en-GB" w:eastAsia="zh-CN"/>
        </w:rPr>
        <w:t>.1</w:t>
      </w:r>
      <w:r>
        <w:rPr>
          <w:rFonts w:hint="eastAsia"/>
          <w:lang w:val="en-GB" w:eastAsia="zh-CN"/>
        </w:rPr>
        <w:t>-1</w:t>
      </w:r>
      <w:r w:rsidRPr="00912595">
        <w:rPr>
          <w:rFonts w:hint="eastAsia"/>
          <w:lang w:val="en-GB" w:eastAsia="zh-CN"/>
        </w:rPr>
        <w:t>中</w:t>
      </w:r>
      <w:r w:rsidRPr="00912595">
        <w:rPr>
          <w:lang w:val="en-GB"/>
        </w:rPr>
        <w:t>Δ</w:t>
      </w:r>
      <w:r w:rsidRPr="00912595">
        <w:rPr>
          <w:i/>
          <w:iCs/>
          <w:lang w:val="en-GB" w:eastAsia="zh-CN"/>
        </w:rPr>
        <w:t>f</w:t>
      </w:r>
      <w:r>
        <w:rPr>
          <w:vertAlign w:val="subscript"/>
          <w:lang w:val="en-GB" w:eastAsia="zh-CN"/>
        </w:rPr>
        <w:t>OoB</w:t>
      </w:r>
      <w:r w:rsidRPr="00912595">
        <w:rPr>
          <w:lang w:val="en-GB" w:eastAsia="zh-CN"/>
        </w:rPr>
        <w:t xml:space="preserve"> (MHz)</w:t>
      </w:r>
      <w:r w:rsidRPr="00912595">
        <w:rPr>
          <w:rFonts w:hint="eastAsia"/>
          <w:lang w:val="en-GB" w:eastAsia="zh-CN"/>
        </w:rPr>
        <w:t>的频率范围。</w:t>
      </w:r>
    </w:p>
    <w:p w:rsidR="00360183" w:rsidRDefault="002A4BBF" w:rsidP="00360183">
      <w:pPr>
        <w:pStyle w:val="TableNo"/>
      </w:pPr>
      <w:r>
        <w:t>表</w:t>
      </w:r>
      <w:r w:rsidR="00360183" w:rsidRPr="00364C11">
        <w:t xml:space="preserve"> </w:t>
      </w:r>
      <w:r w:rsidR="00360183">
        <w:t>4.6.5-</w:t>
      </w:r>
      <w:r w:rsidR="00360183" w:rsidRPr="00364C11">
        <w:t>1</w:t>
      </w:r>
    </w:p>
    <w:p w:rsidR="00360183" w:rsidRDefault="00376EFD" w:rsidP="00360183">
      <w:pPr>
        <w:pStyle w:val="Tabletitle"/>
      </w:pPr>
      <w:r>
        <w:t>补充要求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8"/>
        <w:gridCol w:w="992"/>
        <w:gridCol w:w="426"/>
        <w:gridCol w:w="992"/>
        <w:gridCol w:w="1836"/>
        <w:gridCol w:w="1469"/>
      </w:tblGrid>
      <w:tr w:rsidR="00360183" w:rsidRPr="00DA7645" w:rsidTr="00DD4CE7">
        <w:trPr>
          <w:trHeight w:val="174"/>
          <w:jc w:val="center"/>
        </w:trPr>
        <w:tc>
          <w:tcPr>
            <w:tcW w:w="1838" w:type="dxa"/>
            <w:shd w:val="clear" w:color="auto" w:fill="auto"/>
          </w:tcPr>
          <w:p w:rsidR="00360183" w:rsidRPr="00152B13" w:rsidRDefault="00130DB6" w:rsidP="00BF62E7">
            <w:pPr>
              <w:pStyle w:val="Tablehead"/>
              <w:rPr>
                <w:rFonts w:cs="Times New Roman Bold"/>
              </w:rPr>
            </w:pPr>
            <w:r>
              <w:rPr>
                <w:rFonts w:cs="Times New Roman Bold"/>
              </w:rPr>
              <w:t>受保护频段</w:t>
            </w:r>
          </w:p>
        </w:tc>
        <w:tc>
          <w:tcPr>
            <w:tcW w:w="2410" w:type="dxa"/>
            <w:gridSpan w:val="3"/>
            <w:shd w:val="clear" w:color="auto" w:fill="auto"/>
          </w:tcPr>
          <w:p w:rsidR="00360183" w:rsidRPr="00152B13" w:rsidRDefault="00130DB6" w:rsidP="00BF62E7">
            <w:pPr>
              <w:pStyle w:val="Tablehead"/>
              <w:rPr>
                <w:rFonts w:cs="Times New Roman Bold"/>
              </w:rPr>
            </w:pPr>
            <w:r>
              <w:rPr>
                <w:rFonts w:cs="Times New Roman Bold"/>
              </w:rPr>
              <w:t>频率范围</w:t>
            </w:r>
            <w:r w:rsidR="00360183" w:rsidRPr="00152B13">
              <w:rPr>
                <w:rFonts w:cs="Times New Roman Bold"/>
              </w:rPr>
              <w:t xml:space="preserve"> (MHz)</w:t>
            </w:r>
          </w:p>
        </w:tc>
        <w:tc>
          <w:tcPr>
            <w:tcW w:w="1836" w:type="dxa"/>
            <w:shd w:val="clear" w:color="auto" w:fill="auto"/>
          </w:tcPr>
          <w:p w:rsidR="00360183" w:rsidRPr="00152B13" w:rsidRDefault="00130DB6" w:rsidP="00BF62E7">
            <w:pPr>
              <w:pStyle w:val="Tablehead"/>
              <w:rPr>
                <w:rFonts w:cs="Times New Roman Bold"/>
              </w:rPr>
            </w:pPr>
            <w:r>
              <w:rPr>
                <w:rFonts w:cs="Times New Roman Bold"/>
              </w:rPr>
              <w:t>最大电平</w:t>
            </w:r>
            <w:r w:rsidR="00360183" w:rsidRPr="00152B13">
              <w:rPr>
                <w:rFonts w:cs="Times New Roman Bold"/>
              </w:rPr>
              <w:t>(dBm)</w:t>
            </w:r>
          </w:p>
        </w:tc>
        <w:tc>
          <w:tcPr>
            <w:tcW w:w="0" w:type="auto"/>
            <w:shd w:val="clear" w:color="auto" w:fill="auto"/>
          </w:tcPr>
          <w:p w:rsidR="00360183" w:rsidRPr="00152B13" w:rsidRDefault="00360183" w:rsidP="00BF62E7">
            <w:pPr>
              <w:pStyle w:val="Tablehead"/>
              <w:rPr>
                <w:rFonts w:cs="Times New Roman Bold"/>
              </w:rPr>
            </w:pPr>
            <w:r w:rsidRPr="00152B13">
              <w:rPr>
                <w:rFonts w:cs="Times New Roman Bold"/>
              </w:rPr>
              <w:t>MBW (MHz)</w:t>
            </w:r>
          </w:p>
        </w:tc>
      </w:tr>
      <w:tr w:rsidR="00360183" w:rsidRPr="00DA7645" w:rsidTr="00DD4CE7">
        <w:trPr>
          <w:trHeight w:val="225"/>
          <w:jc w:val="center"/>
        </w:trPr>
        <w:tc>
          <w:tcPr>
            <w:tcW w:w="1838" w:type="dxa"/>
            <w:shd w:val="clear" w:color="auto" w:fill="auto"/>
            <w:vAlign w:val="bottom"/>
          </w:tcPr>
          <w:p w:rsidR="00360183" w:rsidRPr="00152B13" w:rsidRDefault="00130DB6" w:rsidP="00BF62E7">
            <w:pPr>
              <w:pStyle w:val="Tabletext"/>
            </w:pPr>
            <w:r>
              <w:t>频率范围</w:t>
            </w:r>
          </w:p>
        </w:tc>
        <w:tc>
          <w:tcPr>
            <w:tcW w:w="992" w:type="dxa"/>
            <w:shd w:val="clear" w:color="auto" w:fill="auto"/>
            <w:vAlign w:val="bottom"/>
          </w:tcPr>
          <w:p w:rsidR="00360183" w:rsidRPr="00152B13" w:rsidRDefault="00360183" w:rsidP="00BF62E7">
            <w:pPr>
              <w:pStyle w:val="Tabletext"/>
              <w:jc w:val="right"/>
            </w:pPr>
            <w:r w:rsidRPr="00152B13">
              <w:t>2</w:t>
            </w:r>
            <w:r>
              <w:t> </w:t>
            </w:r>
            <w:r w:rsidRPr="00152B13">
              <w:t>570</w:t>
            </w:r>
          </w:p>
        </w:tc>
        <w:tc>
          <w:tcPr>
            <w:tcW w:w="426" w:type="dxa"/>
            <w:shd w:val="clear" w:color="auto" w:fill="auto"/>
            <w:vAlign w:val="bottom"/>
          </w:tcPr>
          <w:p w:rsidR="00360183" w:rsidRPr="00152B13" w:rsidRDefault="00360183" w:rsidP="00BF62E7">
            <w:pPr>
              <w:pStyle w:val="Tabletext"/>
            </w:pPr>
            <w:r>
              <w:t>–</w:t>
            </w:r>
          </w:p>
        </w:tc>
        <w:tc>
          <w:tcPr>
            <w:tcW w:w="992" w:type="dxa"/>
            <w:shd w:val="clear" w:color="auto" w:fill="auto"/>
            <w:vAlign w:val="bottom"/>
          </w:tcPr>
          <w:p w:rsidR="00360183" w:rsidRPr="00152B13" w:rsidRDefault="00360183" w:rsidP="00BF62E7">
            <w:pPr>
              <w:pStyle w:val="Tabletext"/>
            </w:pPr>
            <w:r w:rsidRPr="00152B13">
              <w:t>2</w:t>
            </w:r>
            <w:r>
              <w:t> </w:t>
            </w:r>
            <w:r w:rsidRPr="00152B13">
              <w:t>575</w:t>
            </w:r>
          </w:p>
        </w:tc>
        <w:tc>
          <w:tcPr>
            <w:tcW w:w="1836" w:type="dxa"/>
            <w:shd w:val="clear" w:color="auto" w:fill="auto"/>
            <w:vAlign w:val="center"/>
          </w:tcPr>
          <w:p w:rsidR="00360183" w:rsidRPr="00152B13" w:rsidRDefault="00360183" w:rsidP="00BF62E7">
            <w:pPr>
              <w:pStyle w:val="Tabletext"/>
              <w:jc w:val="center"/>
            </w:pPr>
            <w:r w:rsidRPr="00152B13">
              <w:t>+1.6</w:t>
            </w:r>
          </w:p>
        </w:tc>
        <w:tc>
          <w:tcPr>
            <w:tcW w:w="0" w:type="auto"/>
            <w:shd w:val="clear" w:color="auto" w:fill="auto"/>
            <w:noWrap/>
            <w:vAlign w:val="center"/>
          </w:tcPr>
          <w:p w:rsidR="00360183" w:rsidRPr="00152B13" w:rsidRDefault="00360183" w:rsidP="00BF62E7">
            <w:pPr>
              <w:pStyle w:val="Tabletext"/>
              <w:jc w:val="center"/>
            </w:pPr>
            <w:r w:rsidRPr="00152B13">
              <w:t>5</w:t>
            </w:r>
          </w:p>
        </w:tc>
      </w:tr>
      <w:tr w:rsidR="00360183" w:rsidRPr="00DA7645" w:rsidTr="00DD4CE7">
        <w:trPr>
          <w:trHeight w:val="225"/>
          <w:jc w:val="center"/>
        </w:trPr>
        <w:tc>
          <w:tcPr>
            <w:tcW w:w="1838" w:type="dxa"/>
            <w:shd w:val="clear" w:color="auto" w:fill="auto"/>
            <w:vAlign w:val="bottom"/>
          </w:tcPr>
          <w:p w:rsidR="00360183" w:rsidRPr="00152B13" w:rsidRDefault="00130DB6" w:rsidP="00BF62E7">
            <w:pPr>
              <w:pStyle w:val="Tabletext"/>
            </w:pPr>
            <w:r>
              <w:t>频率范围</w:t>
            </w:r>
          </w:p>
        </w:tc>
        <w:tc>
          <w:tcPr>
            <w:tcW w:w="992" w:type="dxa"/>
            <w:shd w:val="clear" w:color="auto" w:fill="auto"/>
            <w:vAlign w:val="bottom"/>
          </w:tcPr>
          <w:p w:rsidR="00360183" w:rsidRPr="00152B13" w:rsidRDefault="00360183" w:rsidP="00BF62E7">
            <w:pPr>
              <w:pStyle w:val="Tabletext"/>
              <w:jc w:val="right"/>
            </w:pPr>
            <w:r w:rsidRPr="00152B13">
              <w:t>2</w:t>
            </w:r>
            <w:r>
              <w:t> </w:t>
            </w:r>
            <w:r w:rsidRPr="00152B13">
              <w:t>575</w:t>
            </w:r>
          </w:p>
        </w:tc>
        <w:tc>
          <w:tcPr>
            <w:tcW w:w="426" w:type="dxa"/>
            <w:shd w:val="clear" w:color="auto" w:fill="auto"/>
            <w:vAlign w:val="bottom"/>
          </w:tcPr>
          <w:p w:rsidR="00360183" w:rsidRPr="00152B13" w:rsidRDefault="00360183" w:rsidP="00BF62E7">
            <w:pPr>
              <w:pStyle w:val="Tabletext"/>
            </w:pPr>
            <w:r>
              <w:t>–</w:t>
            </w:r>
          </w:p>
        </w:tc>
        <w:tc>
          <w:tcPr>
            <w:tcW w:w="992" w:type="dxa"/>
            <w:shd w:val="clear" w:color="auto" w:fill="auto"/>
            <w:vAlign w:val="bottom"/>
          </w:tcPr>
          <w:p w:rsidR="00360183" w:rsidRPr="00152B13" w:rsidRDefault="00360183" w:rsidP="00BF62E7">
            <w:pPr>
              <w:pStyle w:val="Tabletext"/>
            </w:pPr>
            <w:r w:rsidRPr="00152B13">
              <w:t>2</w:t>
            </w:r>
            <w:r>
              <w:t> </w:t>
            </w:r>
            <w:r w:rsidRPr="00152B13">
              <w:t>595</w:t>
            </w:r>
          </w:p>
        </w:tc>
        <w:tc>
          <w:tcPr>
            <w:tcW w:w="1836" w:type="dxa"/>
            <w:shd w:val="clear" w:color="auto" w:fill="auto"/>
            <w:vAlign w:val="center"/>
          </w:tcPr>
          <w:p w:rsidR="00360183" w:rsidRPr="00152B13" w:rsidRDefault="00360183" w:rsidP="00BF62E7">
            <w:pPr>
              <w:pStyle w:val="Tabletext"/>
              <w:jc w:val="center"/>
            </w:pPr>
            <w:r>
              <w:t>–</w:t>
            </w:r>
            <w:r w:rsidRPr="00152B13">
              <w:rPr>
                <w:lang w:eastAsia="zh-CN"/>
              </w:rPr>
              <w:t>15.5</w:t>
            </w:r>
          </w:p>
        </w:tc>
        <w:tc>
          <w:tcPr>
            <w:tcW w:w="0" w:type="auto"/>
            <w:shd w:val="clear" w:color="auto" w:fill="auto"/>
            <w:noWrap/>
            <w:vAlign w:val="center"/>
          </w:tcPr>
          <w:p w:rsidR="00360183" w:rsidRPr="00152B13" w:rsidRDefault="00360183" w:rsidP="00BF62E7">
            <w:pPr>
              <w:pStyle w:val="Tabletext"/>
              <w:jc w:val="center"/>
            </w:pPr>
            <w:r w:rsidRPr="00152B13">
              <w:rPr>
                <w:lang w:eastAsia="zh-CN"/>
              </w:rPr>
              <w:t>5</w:t>
            </w:r>
          </w:p>
        </w:tc>
      </w:tr>
      <w:tr w:rsidR="00360183" w:rsidRPr="00DA7645" w:rsidTr="00DD4CE7">
        <w:trPr>
          <w:trHeight w:val="225"/>
          <w:jc w:val="center"/>
        </w:trPr>
        <w:tc>
          <w:tcPr>
            <w:tcW w:w="1838" w:type="dxa"/>
            <w:shd w:val="clear" w:color="auto" w:fill="auto"/>
            <w:vAlign w:val="bottom"/>
          </w:tcPr>
          <w:p w:rsidR="00360183" w:rsidRPr="00152B13" w:rsidRDefault="00130DB6" w:rsidP="00BF62E7">
            <w:pPr>
              <w:pStyle w:val="Tabletext"/>
            </w:pPr>
            <w:r>
              <w:t>频率范围</w:t>
            </w:r>
          </w:p>
        </w:tc>
        <w:tc>
          <w:tcPr>
            <w:tcW w:w="992" w:type="dxa"/>
            <w:shd w:val="clear" w:color="auto" w:fill="auto"/>
            <w:vAlign w:val="bottom"/>
          </w:tcPr>
          <w:p w:rsidR="00360183" w:rsidRPr="00152B13" w:rsidRDefault="00360183" w:rsidP="00BF62E7">
            <w:pPr>
              <w:pStyle w:val="Tabletext"/>
              <w:jc w:val="right"/>
            </w:pPr>
            <w:r w:rsidRPr="00152B13">
              <w:t>2</w:t>
            </w:r>
            <w:r>
              <w:t> </w:t>
            </w:r>
            <w:r w:rsidRPr="00152B13">
              <w:t>595</w:t>
            </w:r>
          </w:p>
        </w:tc>
        <w:tc>
          <w:tcPr>
            <w:tcW w:w="426" w:type="dxa"/>
            <w:shd w:val="clear" w:color="auto" w:fill="auto"/>
            <w:vAlign w:val="bottom"/>
          </w:tcPr>
          <w:p w:rsidR="00360183" w:rsidRPr="00152B13" w:rsidRDefault="00360183" w:rsidP="00BF62E7">
            <w:pPr>
              <w:pStyle w:val="Tabletext"/>
            </w:pPr>
            <w:r>
              <w:t>–</w:t>
            </w:r>
          </w:p>
        </w:tc>
        <w:tc>
          <w:tcPr>
            <w:tcW w:w="992" w:type="dxa"/>
            <w:shd w:val="clear" w:color="auto" w:fill="auto"/>
            <w:vAlign w:val="bottom"/>
          </w:tcPr>
          <w:p w:rsidR="00360183" w:rsidRPr="00152B13" w:rsidRDefault="00360183" w:rsidP="00BF62E7">
            <w:pPr>
              <w:pStyle w:val="Tabletext"/>
            </w:pPr>
            <w:r w:rsidRPr="00152B13">
              <w:t>2</w:t>
            </w:r>
            <w:r>
              <w:t> </w:t>
            </w:r>
            <w:r w:rsidRPr="00152B13">
              <w:t>620</w:t>
            </w:r>
          </w:p>
        </w:tc>
        <w:tc>
          <w:tcPr>
            <w:tcW w:w="1836" w:type="dxa"/>
            <w:shd w:val="clear" w:color="auto" w:fill="auto"/>
            <w:vAlign w:val="center"/>
          </w:tcPr>
          <w:p w:rsidR="00360183" w:rsidRPr="00152B13" w:rsidRDefault="00360183" w:rsidP="00BF62E7">
            <w:pPr>
              <w:pStyle w:val="Tabletext"/>
              <w:jc w:val="center"/>
            </w:pPr>
            <w:r>
              <w:t>–</w:t>
            </w:r>
            <w:r w:rsidRPr="00152B13">
              <w:rPr>
                <w:lang w:eastAsia="zh-CN"/>
              </w:rPr>
              <w:t>40</w:t>
            </w:r>
          </w:p>
        </w:tc>
        <w:tc>
          <w:tcPr>
            <w:tcW w:w="0" w:type="auto"/>
            <w:shd w:val="clear" w:color="auto" w:fill="auto"/>
            <w:noWrap/>
            <w:vAlign w:val="center"/>
          </w:tcPr>
          <w:p w:rsidR="00360183" w:rsidRPr="00152B13" w:rsidRDefault="00360183" w:rsidP="00BF62E7">
            <w:pPr>
              <w:pStyle w:val="Tabletext"/>
              <w:jc w:val="center"/>
            </w:pPr>
            <w:r w:rsidRPr="00152B13">
              <w:t>1</w:t>
            </w:r>
          </w:p>
        </w:tc>
      </w:tr>
    </w:tbl>
    <w:p w:rsidR="00360183" w:rsidRDefault="00360183" w:rsidP="00360183">
      <w:pPr>
        <w:pStyle w:val="Tablefin"/>
        <w:rPr>
          <w:lang w:val="en-US"/>
        </w:rPr>
      </w:pPr>
    </w:p>
    <w:p w:rsidR="00360183" w:rsidRPr="0092175F" w:rsidRDefault="00360183" w:rsidP="002A4BBF">
      <w:pPr>
        <w:pStyle w:val="Heading3"/>
        <w:rPr>
          <w:lang w:val="en-US"/>
        </w:rPr>
      </w:pPr>
      <w:r>
        <w:rPr>
          <w:lang w:val="en-US"/>
        </w:rPr>
        <w:t>4</w:t>
      </w:r>
      <w:r w:rsidRPr="00F34104">
        <w:rPr>
          <w:lang w:val="en-US"/>
        </w:rPr>
        <w:t>.</w:t>
      </w:r>
      <w:r>
        <w:rPr>
          <w:lang w:val="en-US"/>
        </w:rPr>
        <w:t>6</w:t>
      </w:r>
      <w:r w:rsidRPr="00F34104">
        <w:rPr>
          <w:lang w:val="en-US"/>
        </w:rPr>
        <w:t>.</w:t>
      </w:r>
      <w:r>
        <w:rPr>
          <w:lang w:val="en-US"/>
        </w:rPr>
        <w:t>6</w:t>
      </w:r>
      <w:r w:rsidRPr="00F34104">
        <w:rPr>
          <w:lang w:val="en-US"/>
        </w:rPr>
        <w:tab/>
      </w:r>
      <w:r>
        <w:rPr>
          <w:lang w:val="en-US"/>
        </w:rPr>
        <w:t>CA_39C</w:t>
      </w:r>
      <w:r w:rsidR="002A4BBF">
        <w:rPr>
          <w:rFonts w:hint="eastAsia"/>
          <w:lang w:val="en-US" w:eastAsia="zh-CN"/>
        </w:rPr>
        <w:t>的</w:t>
      </w:r>
      <w:r w:rsidR="002A4BBF" w:rsidRPr="00912595">
        <w:rPr>
          <w:rFonts w:hint="eastAsia"/>
          <w:lang w:val="en-GB" w:eastAsia="zh-CN"/>
        </w:rPr>
        <w:t>要求</w:t>
      </w:r>
      <w:r w:rsidR="002A4BBF" w:rsidRPr="00592AF2">
        <w:rPr>
          <w:rFonts w:hint="eastAsia"/>
          <w:lang w:eastAsia="zh-CN"/>
        </w:rPr>
        <w:t>（</w:t>
      </w:r>
      <w:r w:rsidR="002A4BBF">
        <w:rPr>
          <w:rFonts w:hint="eastAsia"/>
          <w:lang w:val="en-GB" w:eastAsia="zh-CN"/>
        </w:rPr>
        <w:t>网络信令值</w:t>
      </w:r>
      <w:r w:rsidR="002A4BBF" w:rsidRPr="00592AF2">
        <w:rPr>
          <w:rFonts w:hint="eastAsia"/>
          <w:lang w:eastAsia="zh-CN"/>
        </w:rPr>
        <w:t>“</w:t>
      </w:r>
      <w:r w:rsidR="002A4BBF" w:rsidRPr="00592AF2">
        <w:t>CA_NS_0</w:t>
      </w:r>
      <w:r w:rsidR="002A4BBF">
        <w:t>7</w:t>
      </w:r>
      <w:r w:rsidR="002A4BBF" w:rsidRPr="00592AF2">
        <w:rPr>
          <w:rFonts w:hint="eastAsia"/>
          <w:lang w:eastAsia="zh-CN"/>
        </w:rPr>
        <w:t>”）</w:t>
      </w:r>
    </w:p>
    <w:p w:rsidR="00360183" w:rsidRPr="00360183" w:rsidRDefault="00DA11DE" w:rsidP="00D36073">
      <w:pPr>
        <w:ind w:firstLineChars="200" w:firstLine="480"/>
        <w:rPr>
          <w:caps/>
          <w:sz w:val="20"/>
          <w:lang w:val="en-GB" w:eastAsia="zh-CN"/>
        </w:rPr>
      </w:pPr>
      <w:r w:rsidRPr="00912595">
        <w:rPr>
          <w:rFonts w:hint="eastAsia"/>
          <w:lang w:val="en-GB" w:eastAsia="zh-CN"/>
        </w:rPr>
        <w:t>当在小区中标示“</w:t>
      </w:r>
      <w:r w:rsidRPr="00912595">
        <w:rPr>
          <w:lang w:val="en-US" w:eastAsia="zh-CN"/>
        </w:rPr>
        <w:t>CA_</w:t>
      </w:r>
      <w:r w:rsidRPr="00912595">
        <w:rPr>
          <w:rFonts w:cs="v5.0.0"/>
          <w:lang w:val="en-US" w:eastAsia="zh-CN"/>
        </w:rPr>
        <w:t>NS_0</w:t>
      </w:r>
      <w:r>
        <w:rPr>
          <w:rFonts w:cs="v5.0.0"/>
          <w:lang w:val="en-US" w:eastAsia="zh-CN"/>
        </w:rPr>
        <w:t>7</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Pr>
          <w:rFonts w:hint="eastAsia"/>
          <w:lang w:val="en-GB" w:eastAsia="zh-CN"/>
        </w:rPr>
        <w:t>不应超过</w:t>
      </w:r>
      <w:r w:rsidRPr="00912595">
        <w:rPr>
          <w:rFonts w:hint="eastAsia"/>
          <w:lang w:val="en-GB" w:eastAsia="zh-CN"/>
        </w:rPr>
        <w:t>在表</w:t>
      </w:r>
      <w:r>
        <w:rPr>
          <w:lang w:val="en-US" w:eastAsia="zh-CN"/>
        </w:rPr>
        <w:t>4.6.6</w:t>
      </w:r>
      <w:r w:rsidRPr="00912595">
        <w:rPr>
          <w:lang w:val="en-US" w:eastAsia="zh-CN"/>
        </w:rPr>
        <w:t>-1</w:t>
      </w:r>
      <w:r>
        <w:rPr>
          <w:rFonts w:hint="eastAsia"/>
          <w:lang w:val="en-GB" w:eastAsia="zh-CN"/>
        </w:rPr>
        <w:t>中</w:t>
      </w:r>
      <w:r w:rsidRPr="00912595">
        <w:rPr>
          <w:rFonts w:hint="eastAsia"/>
          <w:lang w:val="en-GB" w:eastAsia="zh-CN"/>
        </w:rPr>
        <w:t>规定的电平。此要求还适用于距离</w:t>
      </w:r>
      <w:r>
        <w:rPr>
          <w:rFonts w:hint="eastAsia"/>
          <w:lang w:val="en-GB" w:eastAsia="zh-CN"/>
        </w:rPr>
        <w:t>聚合</w:t>
      </w:r>
      <w:r w:rsidRPr="00912595">
        <w:rPr>
          <w:rFonts w:hint="eastAsia"/>
          <w:lang w:val="en-GB" w:eastAsia="zh-CN"/>
        </w:rPr>
        <w:t>信道带宽边缘小于表</w:t>
      </w:r>
      <w:r>
        <w:rPr>
          <w:rFonts w:hint="eastAsia"/>
          <w:lang w:val="en-GB" w:eastAsia="zh-CN"/>
        </w:rPr>
        <w:t>4</w:t>
      </w:r>
      <w:r>
        <w:rPr>
          <w:lang w:val="en-GB" w:eastAsia="zh-CN"/>
        </w:rPr>
        <w:t>.1</w:t>
      </w:r>
      <w:r>
        <w:rPr>
          <w:rFonts w:hint="eastAsia"/>
          <w:lang w:val="en-GB" w:eastAsia="zh-CN"/>
        </w:rPr>
        <w:t>-1</w:t>
      </w:r>
      <w:r w:rsidRPr="00912595">
        <w:rPr>
          <w:rFonts w:hint="eastAsia"/>
          <w:lang w:val="en-GB" w:eastAsia="zh-CN"/>
        </w:rPr>
        <w:t>中</w:t>
      </w:r>
      <w:r w:rsidRPr="00912595">
        <w:rPr>
          <w:lang w:val="en-GB"/>
        </w:rPr>
        <w:t>Δ</w:t>
      </w:r>
      <w:r w:rsidRPr="00912595">
        <w:rPr>
          <w:i/>
          <w:iCs/>
          <w:lang w:val="en-GB" w:eastAsia="zh-CN"/>
        </w:rPr>
        <w:t>f</w:t>
      </w:r>
      <w:r>
        <w:rPr>
          <w:vertAlign w:val="subscript"/>
          <w:lang w:val="en-GB" w:eastAsia="zh-CN"/>
        </w:rPr>
        <w:t>OoB</w:t>
      </w:r>
      <w:r w:rsidRPr="00912595">
        <w:rPr>
          <w:lang w:val="en-GB" w:eastAsia="zh-CN"/>
        </w:rPr>
        <w:t xml:space="preserve"> (MHz)</w:t>
      </w:r>
      <w:r w:rsidRPr="00912595">
        <w:rPr>
          <w:rFonts w:hint="eastAsia"/>
          <w:lang w:val="en-GB" w:eastAsia="zh-CN"/>
        </w:rPr>
        <w:t>的频率范围。</w:t>
      </w:r>
    </w:p>
    <w:p w:rsidR="00360183" w:rsidRDefault="002A4BBF" w:rsidP="00360183">
      <w:pPr>
        <w:pStyle w:val="TableNo"/>
      </w:pPr>
      <w:r>
        <w:lastRenderedPageBreak/>
        <w:t>表</w:t>
      </w:r>
      <w:r w:rsidR="00360183" w:rsidRPr="004D2CA5">
        <w:t xml:space="preserve"> 4.6.6-1</w:t>
      </w:r>
    </w:p>
    <w:p w:rsidR="00360183" w:rsidRDefault="00376EFD" w:rsidP="00360183">
      <w:pPr>
        <w:pStyle w:val="Tabletitle"/>
      </w:pPr>
      <w:r>
        <w:t>补充要求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8"/>
        <w:gridCol w:w="1095"/>
        <w:gridCol w:w="545"/>
        <w:gridCol w:w="1095"/>
        <w:gridCol w:w="2610"/>
        <w:gridCol w:w="2256"/>
      </w:tblGrid>
      <w:tr w:rsidR="00360183" w:rsidRPr="00DA7645" w:rsidTr="00BF62E7">
        <w:trPr>
          <w:trHeight w:val="174"/>
          <w:jc w:val="center"/>
        </w:trPr>
        <w:tc>
          <w:tcPr>
            <w:tcW w:w="0" w:type="auto"/>
            <w:shd w:val="clear" w:color="auto" w:fill="auto"/>
          </w:tcPr>
          <w:p w:rsidR="00360183" w:rsidRPr="00152B13" w:rsidRDefault="00130DB6" w:rsidP="00BF62E7">
            <w:pPr>
              <w:pStyle w:val="Tablehead"/>
              <w:rPr>
                <w:rFonts w:cs="Times New Roman Bold"/>
              </w:rPr>
            </w:pPr>
            <w:r>
              <w:rPr>
                <w:rFonts w:cs="Times New Roman Bold"/>
              </w:rPr>
              <w:t>受保护频段</w:t>
            </w:r>
          </w:p>
        </w:tc>
        <w:tc>
          <w:tcPr>
            <w:tcW w:w="0" w:type="auto"/>
            <w:gridSpan w:val="3"/>
            <w:shd w:val="clear" w:color="auto" w:fill="auto"/>
          </w:tcPr>
          <w:p w:rsidR="00360183" w:rsidRPr="00152B13" w:rsidRDefault="00130DB6" w:rsidP="00BF62E7">
            <w:pPr>
              <w:pStyle w:val="Tablehead"/>
              <w:rPr>
                <w:rFonts w:cs="Times New Roman Bold"/>
              </w:rPr>
            </w:pPr>
            <w:r>
              <w:rPr>
                <w:rFonts w:cs="Times New Roman Bold"/>
              </w:rPr>
              <w:t>频率范围</w:t>
            </w:r>
            <w:r w:rsidR="00360183" w:rsidRPr="00152B13">
              <w:rPr>
                <w:rFonts w:cs="Times New Roman Bold"/>
              </w:rPr>
              <w:t xml:space="preserve"> (MHz)</w:t>
            </w:r>
          </w:p>
        </w:tc>
        <w:tc>
          <w:tcPr>
            <w:tcW w:w="0" w:type="auto"/>
            <w:shd w:val="clear" w:color="auto" w:fill="auto"/>
          </w:tcPr>
          <w:p w:rsidR="00360183" w:rsidRPr="00152B13" w:rsidRDefault="00130DB6" w:rsidP="00BF62E7">
            <w:pPr>
              <w:pStyle w:val="Tablehead"/>
              <w:rPr>
                <w:rFonts w:cs="Times New Roman Bold"/>
              </w:rPr>
            </w:pPr>
            <w:r>
              <w:rPr>
                <w:rFonts w:cs="Times New Roman Bold"/>
              </w:rPr>
              <w:t>最大电平</w:t>
            </w:r>
            <w:r w:rsidR="00360183" w:rsidRPr="00152B13">
              <w:rPr>
                <w:rFonts w:cs="Times New Roman Bold"/>
              </w:rPr>
              <w:t>(dBm)</w:t>
            </w:r>
          </w:p>
        </w:tc>
        <w:tc>
          <w:tcPr>
            <w:tcW w:w="0" w:type="auto"/>
            <w:shd w:val="clear" w:color="auto" w:fill="auto"/>
          </w:tcPr>
          <w:p w:rsidR="00360183" w:rsidRPr="00152B13" w:rsidRDefault="00360183" w:rsidP="00BF62E7">
            <w:pPr>
              <w:pStyle w:val="Tablehead"/>
              <w:rPr>
                <w:rFonts w:cs="Times New Roman Bold"/>
              </w:rPr>
            </w:pPr>
            <w:r w:rsidRPr="00152B13">
              <w:rPr>
                <w:rFonts w:cs="Times New Roman Bold"/>
              </w:rPr>
              <w:t>MBW (MHz)</w:t>
            </w:r>
          </w:p>
        </w:tc>
      </w:tr>
      <w:tr w:rsidR="00360183" w:rsidRPr="00DA7645" w:rsidTr="00BF62E7">
        <w:trPr>
          <w:trHeight w:val="225"/>
          <w:jc w:val="center"/>
        </w:trPr>
        <w:tc>
          <w:tcPr>
            <w:tcW w:w="0" w:type="auto"/>
            <w:shd w:val="clear" w:color="auto" w:fill="auto"/>
            <w:vAlign w:val="bottom"/>
          </w:tcPr>
          <w:p w:rsidR="00360183" w:rsidRPr="00152B13" w:rsidRDefault="00130DB6" w:rsidP="00BF62E7">
            <w:pPr>
              <w:pStyle w:val="Tabletext"/>
            </w:pPr>
            <w:r>
              <w:t>频率范围</w:t>
            </w:r>
          </w:p>
        </w:tc>
        <w:tc>
          <w:tcPr>
            <w:tcW w:w="0" w:type="auto"/>
            <w:shd w:val="clear" w:color="auto" w:fill="auto"/>
            <w:vAlign w:val="bottom"/>
          </w:tcPr>
          <w:p w:rsidR="00360183" w:rsidRPr="00152B13" w:rsidRDefault="00360183" w:rsidP="00BF62E7">
            <w:pPr>
              <w:pStyle w:val="Tabletext"/>
              <w:jc w:val="right"/>
              <w:rPr>
                <w:lang w:eastAsia="zh-CN"/>
              </w:rPr>
            </w:pPr>
            <w:r w:rsidRPr="00152B13">
              <w:rPr>
                <w:lang w:eastAsia="zh-CN"/>
              </w:rPr>
              <w:t>1805</w:t>
            </w:r>
          </w:p>
        </w:tc>
        <w:tc>
          <w:tcPr>
            <w:tcW w:w="0" w:type="auto"/>
            <w:shd w:val="clear" w:color="auto" w:fill="auto"/>
            <w:vAlign w:val="bottom"/>
          </w:tcPr>
          <w:p w:rsidR="00360183" w:rsidRPr="00152B13" w:rsidRDefault="00360183" w:rsidP="00BF62E7">
            <w:pPr>
              <w:pStyle w:val="Tabletext"/>
              <w:jc w:val="center"/>
            </w:pPr>
            <w:r>
              <w:t>–</w:t>
            </w:r>
          </w:p>
        </w:tc>
        <w:tc>
          <w:tcPr>
            <w:tcW w:w="0" w:type="auto"/>
            <w:shd w:val="clear" w:color="auto" w:fill="auto"/>
            <w:vAlign w:val="bottom"/>
          </w:tcPr>
          <w:p w:rsidR="00360183" w:rsidRPr="00152B13" w:rsidRDefault="00360183" w:rsidP="00BF62E7">
            <w:pPr>
              <w:pStyle w:val="Tabletext"/>
              <w:rPr>
                <w:lang w:eastAsia="zh-CN"/>
              </w:rPr>
            </w:pPr>
            <w:r w:rsidRPr="00152B13">
              <w:rPr>
                <w:lang w:eastAsia="zh-CN"/>
              </w:rPr>
              <w:t>1855</w:t>
            </w:r>
          </w:p>
        </w:tc>
        <w:tc>
          <w:tcPr>
            <w:tcW w:w="0" w:type="auto"/>
            <w:shd w:val="clear" w:color="auto" w:fill="auto"/>
            <w:vAlign w:val="center"/>
          </w:tcPr>
          <w:p w:rsidR="00360183" w:rsidRPr="00152B13" w:rsidRDefault="00360183" w:rsidP="00BF62E7">
            <w:pPr>
              <w:pStyle w:val="Tabletext"/>
              <w:jc w:val="center"/>
              <w:rPr>
                <w:highlight w:val="magenta"/>
                <w:lang w:eastAsia="zh-CN"/>
              </w:rPr>
            </w:pPr>
            <w:r>
              <w:t>−</w:t>
            </w:r>
            <w:r w:rsidRPr="004D2CA5">
              <w:rPr>
                <w:rFonts w:cs="Arial"/>
                <w:lang w:eastAsia="zh-CN"/>
              </w:rPr>
              <w:t>40</w:t>
            </w:r>
            <w:r w:rsidRPr="004D2CA5">
              <w:rPr>
                <w:vertAlign w:val="superscript"/>
                <w:lang w:eastAsia="zh-CN"/>
              </w:rPr>
              <w:t>1</w:t>
            </w:r>
          </w:p>
        </w:tc>
        <w:tc>
          <w:tcPr>
            <w:tcW w:w="0" w:type="auto"/>
            <w:shd w:val="clear" w:color="auto" w:fill="auto"/>
            <w:noWrap/>
            <w:vAlign w:val="center"/>
          </w:tcPr>
          <w:p w:rsidR="00360183" w:rsidRPr="00152B13" w:rsidRDefault="00360183" w:rsidP="00BF62E7">
            <w:pPr>
              <w:pStyle w:val="Tabletext"/>
              <w:jc w:val="center"/>
              <w:rPr>
                <w:lang w:eastAsia="zh-CN"/>
              </w:rPr>
            </w:pPr>
            <w:r w:rsidRPr="00152B13">
              <w:rPr>
                <w:lang w:eastAsia="zh-CN"/>
              </w:rPr>
              <w:t>1</w:t>
            </w:r>
          </w:p>
        </w:tc>
      </w:tr>
      <w:tr w:rsidR="00360183" w:rsidRPr="00DA7645" w:rsidTr="00BF62E7">
        <w:trPr>
          <w:trHeight w:val="225"/>
          <w:jc w:val="center"/>
        </w:trPr>
        <w:tc>
          <w:tcPr>
            <w:tcW w:w="0" w:type="auto"/>
            <w:tcBorders>
              <w:bottom w:val="single" w:sz="4" w:space="0" w:color="auto"/>
            </w:tcBorders>
            <w:shd w:val="clear" w:color="auto" w:fill="auto"/>
            <w:vAlign w:val="bottom"/>
          </w:tcPr>
          <w:p w:rsidR="00360183" w:rsidRPr="00152B13" w:rsidRDefault="00130DB6" w:rsidP="00BF62E7">
            <w:pPr>
              <w:pStyle w:val="Tabletext"/>
            </w:pPr>
            <w:r>
              <w:t>频率范围</w:t>
            </w:r>
          </w:p>
        </w:tc>
        <w:tc>
          <w:tcPr>
            <w:tcW w:w="0" w:type="auto"/>
            <w:tcBorders>
              <w:bottom w:val="single" w:sz="4" w:space="0" w:color="auto"/>
            </w:tcBorders>
            <w:shd w:val="clear" w:color="auto" w:fill="auto"/>
            <w:vAlign w:val="bottom"/>
          </w:tcPr>
          <w:p w:rsidR="00360183" w:rsidRPr="00152B13" w:rsidRDefault="00360183" w:rsidP="00BF62E7">
            <w:pPr>
              <w:pStyle w:val="Tabletext"/>
              <w:jc w:val="right"/>
              <w:rPr>
                <w:lang w:eastAsia="zh-CN"/>
              </w:rPr>
            </w:pPr>
            <w:r w:rsidRPr="00152B13">
              <w:rPr>
                <w:lang w:eastAsia="zh-CN"/>
              </w:rPr>
              <w:t>18</w:t>
            </w:r>
            <w:r>
              <w:rPr>
                <w:lang w:eastAsia="zh-CN"/>
              </w:rPr>
              <w:t>5</w:t>
            </w:r>
            <w:r w:rsidRPr="00152B13">
              <w:rPr>
                <w:lang w:eastAsia="zh-CN"/>
              </w:rPr>
              <w:t>5</w:t>
            </w:r>
          </w:p>
        </w:tc>
        <w:tc>
          <w:tcPr>
            <w:tcW w:w="0" w:type="auto"/>
            <w:tcBorders>
              <w:bottom w:val="single" w:sz="4" w:space="0" w:color="auto"/>
            </w:tcBorders>
            <w:shd w:val="clear" w:color="auto" w:fill="auto"/>
            <w:vAlign w:val="bottom"/>
          </w:tcPr>
          <w:p w:rsidR="00360183" w:rsidRPr="00152B13" w:rsidRDefault="00360183" w:rsidP="00BF62E7">
            <w:pPr>
              <w:pStyle w:val="Tabletext"/>
              <w:jc w:val="center"/>
            </w:pPr>
            <w:r>
              <w:t>–</w:t>
            </w:r>
          </w:p>
        </w:tc>
        <w:tc>
          <w:tcPr>
            <w:tcW w:w="0" w:type="auto"/>
            <w:tcBorders>
              <w:bottom w:val="single" w:sz="4" w:space="0" w:color="auto"/>
            </w:tcBorders>
            <w:shd w:val="clear" w:color="auto" w:fill="auto"/>
            <w:vAlign w:val="bottom"/>
          </w:tcPr>
          <w:p w:rsidR="00360183" w:rsidRPr="00152B13" w:rsidRDefault="00360183" w:rsidP="00BF62E7">
            <w:pPr>
              <w:pStyle w:val="Tabletext"/>
              <w:rPr>
                <w:lang w:eastAsia="zh-CN"/>
              </w:rPr>
            </w:pPr>
            <w:r w:rsidRPr="00152B13">
              <w:rPr>
                <w:lang w:eastAsia="zh-CN"/>
              </w:rPr>
              <w:t>1880</w:t>
            </w:r>
          </w:p>
        </w:tc>
        <w:tc>
          <w:tcPr>
            <w:tcW w:w="0" w:type="auto"/>
            <w:tcBorders>
              <w:bottom w:val="single" w:sz="4" w:space="0" w:color="auto"/>
            </w:tcBorders>
            <w:shd w:val="clear" w:color="auto" w:fill="auto"/>
            <w:vAlign w:val="center"/>
          </w:tcPr>
          <w:p w:rsidR="00360183" w:rsidRPr="004D2CA5" w:rsidRDefault="00360183" w:rsidP="00BF62E7">
            <w:pPr>
              <w:pStyle w:val="Tabletext"/>
              <w:jc w:val="center"/>
              <w:rPr>
                <w:rFonts w:cs="Arial"/>
                <w:lang w:eastAsia="zh-CN"/>
              </w:rPr>
            </w:pPr>
            <w:r>
              <w:t>−</w:t>
            </w:r>
            <w:r w:rsidRPr="004D2CA5">
              <w:rPr>
                <w:rFonts w:cs="Arial"/>
                <w:lang w:eastAsia="zh-CN"/>
              </w:rPr>
              <w:t>15.5</w:t>
            </w:r>
            <w:r w:rsidRPr="004D2CA5">
              <w:rPr>
                <w:rFonts w:cs="Arial"/>
                <w:vertAlign w:val="superscript"/>
                <w:lang w:eastAsia="zh-CN"/>
              </w:rPr>
              <w:t>1</w:t>
            </w:r>
            <w:r w:rsidRPr="004D2CA5">
              <w:rPr>
                <w:vertAlign w:val="superscript"/>
                <w:lang w:eastAsia="zh-CN"/>
              </w:rPr>
              <w:t>,2,3</w:t>
            </w:r>
          </w:p>
        </w:tc>
        <w:tc>
          <w:tcPr>
            <w:tcW w:w="0" w:type="auto"/>
            <w:tcBorders>
              <w:bottom w:val="single" w:sz="4" w:space="0" w:color="auto"/>
            </w:tcBorders>
            <w:shd w:val="clear" w:color="auto" w:fill="auto"/>
            <w:noWrap/>
            <w:vAlign w:val="center"/>
          </w:tcPr>
          <w:p w:rsidR="00360183" w:rsidRPr="00152B13" w:rsidRDefault="00360183" w:rsidP="00BF62E7">
            <w:pPr>
              <w:pStyle w:val="Tabletext"/>
              <w:jc w:val="center"/>
              <w:rPr>
                <w:lang w:eastAsia="zh-CN"/>
              </w:rPr>
            </w:pPr>
            <w:r w:rsidRPr="00152B13">
              <w:rPr>
                <w:lang w:eastAsia="zh-CN"/>
              </w:rPr>
              <w:t>5</w:t>
            </w:r>
          </w:p>
        </w:tc>
      </w:tr>
      <w:tr w:rsidR="00360183" w:rsidRPr="00360183" w:rsidTr="00BF62E7">
        <w:trPr>
          <w:trHeight w:val="225"/>
          <w:jc w:val="center"/>
        </w:trPr>
        <w:tc>
          <w:tcPr>
            <w:tcW w:w="0" w:type="auto"/>
            <w:gridSpan w:val="6"/>
            <w:tcBorders>
              <w:top w:val="single" w:sz="4" w:space="0" w:color="auto"/>
              <w:left w:val="nil"/>
              <w:bottom w:val="nil"/>
              <w:right w:val="nil"/>
            </w:tcBorders>
            <w:shd w:val="clear" w:color="auto" w:fill="auto"/>
            <w:vAlign w:val="bottom"/>
          </w:tcPr>
          <w:p w:rsidR="00360183" w:rsidRPr="00573824" w:rsidRDefault="00322EE5" w:rsidP="002A4BBF">
            <w:pPr>
              <w:pStyle w:val="TableLegendNote"/>
              <w:rPr>
                <w:szCs w:val="22"/>
                <w:lang w:eastAsia="zh-CN"/>
              </w:rPr>
            </w:pPr>
            <w:r>
              <w:rPr>
                <w:szCs w:val="22"/>
                <w:lang w:eastAsia="zh-CN"/>
              </w:rPr>
              <w:t>注</w:t>
            </w:r>
            <w:r w:rsidR="00360183" w:rsidRPr="00573824">
              <w:rPr>
                <w:szCs w:val="22"/>
                <w:lang w:eastAsia="zh-CN"/>
              </w:rPr>
              <w:t>1 –</w:t>
            </w:r>
            <w:r w:rsidR="00E61199">
              <w:rPr>
                <w:szCs w:val="22"/>
                <w:lang w:eastAsia="zh-CN"/>
              </w:rPr>
              <w:t xml:space="preserve"> </w:t>
            </w:r>
            <w:r w:rsidR="002A4BBF">
              <w:rPr>
                <w:rFonts w:hint="eastAsia"/>
                <w:szCs w:val="22"/>
                <w:lang w:eastAsia="zh-CN"/>
              </w:rPr>
              <w:t>此</w:t>
            </w:r>
            <w:r w:rsidR="002A4BBF" w:rsidRPr="002A4BBF">
              <w:rPr>
                <w:rFonts w:hint="eastAsia"/>
                <w:szCs w:val="22"/>
                <w:lang w:eastAsia="zh-CN"/>
              </w:rPr>
              <w:t>要求适用于带宽限定在</w:t>
            </w:r>
            <w:r w:rsidR="002A4BBF" w:rsidRPr="00573824">
              <w:rPr>
                <w:szCs w:val="22"/>
                <w:lang w:eastAsia="zh-CN"/>
              </w:rPr>
              <w:t xml:space="preserve">1 885-1 920 </w:t>
            </w:r>
            <w:r w:rsidR="002A4BBF" w:rsidRPr="002A4BBF">
              <w:rPr>
                <w:rFonts w:hint="eastAsia"/>
                <w:szCs w:val="22"/>
                <w:lang w:eastAsia="zh-CN"/>
              </w:rPr>
              <w:t>MHz</w:t>
            </w:r>
            <w:r w:rsidR="002A4BBF" w:rsidRPr="002A4BBF">
              <w:rPr>
                <w:rFonts w:hint="eastAsia"/>
                <w:szCs w:val="22"/>
                <w:lang w:eastAsia="zh-CN"/>
              </w:rPr>
              <w:t>内的载波。</w:t>
            </w:r>
          </w:p>
          <w:p w:rsidR="00C001C8" w:rsidRDefault="00322EE5" w:rsidP="002A4BBF">
            <w:pPr>
              <w:pStyle w:val="TableLegendNote"/>
              <w:rPr>
                <w:szCs w:val="22"/>
                <w:lang w:eastAsia="zh-CN"/>
              </w:rPr>
            </w:pPr>
            <w:r>
              <w:rPr>
                <w:szCs w:val="22"/>
                <w:lang w:eastAsia="zh-CN"/>
              </w:rPr>
              <w:t>注</w:t>
            </w:r>
            <w:r w:rsidR="00360183" w:rsidRPr="00573824">
              <w:rPr>
                <w:szCs w:val="22"/>
                <w:lang w:eastAsia="zh-CN"/>
              </w:rPr>
              <w:t>2 –</w:t>
            </w:r>
            <w:r w:rsidR="00C001C8">
              <w:rPr>
                <w:szCs w:val="22"/>
                <w:lang w:eastAsia="zh-CN"/>
              </w:rPr>
              <w:t xml:space="preserve"> </w:t>
            </w:r>
            <w:r w:rsidR="00C001C8" w:rsidRPr="00374ED3">
              <w:rPr>
                <w:rFonts w:hint="eastAsia"/>
                <w:szCs w:val="22"/>
                <w:lang w:eastAsia="zh-CN"/>
              </w:rPr>
              <w:t>这些要求也适用于</w:t>
            </w:r>
            <w:r w:rsidR="00C001C8">
              <w:rPr>
                <w:rFonts w:hint="eastAsia"/>
                <w:szCs w:val="22"/>
                <w:lang w:eastAsia="zh-CN"/>
              </w:rPr>
              <w:t>距离信道带宽边缘</w:t>
            </w:r>
            <w:r w:rsidR="002A4BBF">
              <w:rPr>
                <w:rFonts w:hint="eastAsia"/>
                <w:szCs w:val="22"/>
                <w:lang w:eastAsia="zh-CN"/>
              </w:rPr>
              <w:t>小</w:t>
            </w:r>
            <w:r w:rsidR="00C001C8">
              <w:rPr>
                <w:rFonts w:hint="eastAsia"/>
                <w:szCs w:val="22"/>
                <w:lang w:eastAsia="zh-CN"/>
              </w:rPr>
              <w:t>于</w:t>
            </w:r>
            <w:r w:rsidR="00C001C8" w:rsidRPr="00374ED3">
              <w:rPr>
                <w:rFonts w:hint="eastAsia"/>
                <w:szCs w:val="22"/>
                <w:lang w:eastAsia="zh-CN"/>
              </w:rPr>
              <w:t>表</w:t>
            </w:r>
            <w:r w:rsidR="00C001C8" w:rsidRPr="00374ED3">
              <w:rPr>
                <w:szCs w:val="22"/>
                <w:lang w:eastAsia="zh-CN"/>
              </w:rPr>
              <w:t>4</w:t>
            </w:r>
            <w:r w:rsidR="00C001C8">
              <w:rPr>
                <w:szCs w:val="22"/>
                <w:lang w:eastAsia="zh-CN"/>
              </w:rPr>
              <w:t>.1</w:t>
            </w:r>
            <w:r w:rsidR="00C001C8" w:rsidRPr="00374ED3">
              <w:rPr>
                <w:szCs w:val="22"/>
                <w:lang w:eastAsia="zh-CN"/>
              </w:rPr>
              <w:t>-1</w:t>
            </w:r>
            <w:r w:rsidR="00C001C8" w:rsidRPr="00374ED3">
              <w:rPr>
                <w:rFonts w:hint="eastAsia"/>
                <w:szCs w:val="22"/>
                <w:lang w:eastAsia="zh-CN"/>
              </w:rPr>
              <w:t>和表</w:t>
            </w:r>
            <w:r w:rsidR="00C001C8">
              <w:rPr>
                <w:szCs w:val="22"/>
                <w:lang w:eastAsia="zh-CN"/>
              </w:rPr>
              <w:t>4.2-</w:t>
            </w:r>
            <w:r w:rsidR="00C001C8" w:rsidRPr="00374ED3">
              <w:rPr>
                <w:szCs w:val="22"/>
                <w:lang w:eastAsia="zh-CN"/>
              </w:rPr>
              <w:t>1</w:t>
            </w:r>
            <w:r w:rsidR="00C001C8" w:rsidRPr="00374ED3">
              <w:rPr>
                <w:rFonts w:hint="eastAsia"/>
                <w:szCs w:val="22"/>
                <w:lang w:eastAsia="zh-CN"/>
              </w:rPr>
              <w:t>中</w:t>
            </w:r>
            <w:r w:rsidR="002A4BBF">
              <w:rPr>
                <w:szCs w:val="22"/>
                <w:lang w:eastAsia="zh-CN"/>
              </w:rPr>
              <w:t>FOOB</w:t>
            </w:r>
            <w:r w:rsidR="002A4BBF" w:rsidRPr="00374ED3">
              <w:rPr>
                <w:szCs w:val="22"/>
                <w:lang w:eastAsia="zh-CN"/>
              </w:rPr>
              <w:t xml:space="preserve"> </w:t>
            </w:r>
            <w:r w:rsidR="00C001C8" w:rsidRPr="00374ED3">
              <w:rPr>
                <w:szCs w:val="22"/>
                <w:lang w:eastAsia="zh-CN"/>
              </w:rPr>
              <w:t xml:space="preserve">(MHz) </w:t>
            </w:r>
            <w:r w:rsidR="00C001C8" w:rsidRPr="00374ED3">
              <w:rPr>
                <w:rFonts w:hint="eastAsia"/>
                <w:szCs w:val="22"/>
                <w:lang w:eastAsia="zh-CN"/>
              </w:rPr>
              <w:t>的频率范围。</w:t>
            </w:r>
          </w:p>
          <w:p w:rsidR="00360183" w:rsidRPr="00573824" w:rsidRDefault="00C001C8" w:rsidP="00C001C8">
            <w:pPr>
              <w:pStyle w:val="TableLegendNote"/>
              <w:rPr>
                <w:szCs w:val="22"/>
                <w:lang w:eastAsia="zh-CN"/>
              </w:rPr>
            </w:pPr>
            <w:r>
              <w:rPr>
                <w:rFonts w:hint="eastAsia"/>
                <w:szCs w:val="22"/>
                <w:lang w:eastAsia="zh-CN"/>
              </w:rPr>
              <w:t>注</w:t>
            </w:r>
            <w:r w:rsidR="00360183" w:rsidRPr="00573824">
              <w:rPr>
                <w:szCs w:val="22"/>
                <w:lang w:eastAsia="zh-CN"/>
              </w:rPr>
              <w:t>3 –</w:t>
            </w:r>
            <w:r>
              <w:rPr>
                <w:szCs w:val="22"/>
                <w:lang w:eastAsia="zh-CN"/>
              </w:rPr>
              <w:t xml:space="preserve"> </w:t>
            </w:r>
            <w:r w:rsidRPr="00374ED3">
              <w:rPr>
                <w:rFonts w:hint="eastAsia"/>
                <w:szCs w:val="22"/>
                <w:lang w:eastAsia="zh-CN"/>
              </w:rPr>
              <w:t>对于这些相邻频段，发射限值</w:t>
            </w:r>
            <w:r>
              <w:rPr>
                <w:rFonts w:hint="eastAsia"/>
                <w:szCs w:val="22"/>
                <w:lang w:eastAsia="zh-CN"/>
              </w:rPr>
              <w:t>可隐含对工作于</w:t>
            </w:r>
            <w:r w:rsidRPr="00374ED3">
              <w:rPr>
                <w:rFonts w:hint="eastAsia"/>
                <w:szCs w:val="22"/>
                <w:lang w:eastAsia="zh-CN"/>
              </w:rPr>
              <w:t>受保护工作频段</w:t>
            </w:r>
            <w:r>
              <w:rPr>
                <w:rFonts w:hint="eastAsia"/>
                <w:szCs w:val="22"/>
                <w:lang w:eastAsia="zh-CN"/>
              </w:rPr>
              <w:t>上</w:t>
            </w:r>
            <w:r w:rsidRPr="00374ED3">
              <w:rPr>
                <w:rFonts w:hint="eastAsia"/>
                <w:szCs w:val="22"/>
                <w:lang w:eastAsia="zh-CN"/>
              </w:rPr>
              <w:t>的</w:t>
            </w:r>
            <w:r w:rsidRPr="00374ED3">
              <w:rPr>
                <w:szCs w:val="22"/>
                <w:lang w:eastAsia="zh-CN"/>
              </w:rPr>
              <w:t>UE</w:t>
            </w:r>
            <w:r>
              <w:rPr>
                <w:rFonts w:hint="eastAsia"/>
                <w:szCs w:val="22"/>
                <w:lang w:eastAsia="zh-CN"/>
              </w:rPr>
              <w:t>造成</w:t>
            </w:r>
            <w:r w:rsidRPr="00374ED3">
              <w:rPr>
                <w:rFonts w:hint="eastAsia"/>
                <w:szCs w:val="22"/>
                <w:lang w:eastAsia="zh-CN"/>
              </w:rPr>
              <w:t>有害干扰</w:t>
            </w:r>
            <w:r>
              <w:rPr>
                <w:rFonts w:hint="eastAsia"/>
                <w:szCs w:val="22"/>
                <w:lang w:eastAsia="zh-CN"/>
              </w:rPr>
              <w:t>的风险</w:t>
            </w:r>
            <w:r w:rsidRPr="00374ED3">
              <w:rPr>
                <w:rFonts w:hint="eastAsia"/>
                <w:szCs w:val="22"/>
                <w:lang w:eastAsia="zh-CN"/>
              </w:rPr>
              <w:t>。</w:t>
            </w:r>
          </w:p>
        </w:tc>
      </w:tr>
    </w:tbl>
    <w:p w:rsidR="00F12CA5" w:rsidRPr="00360183" w:rsidRDefault="00F12CA5" w:rsidP="00F12CA5">
      <w:pPr>
        <w:rPr>
          <w:lang w:val="en-GB" w:eastAsia="zh-CN"/>
        </w:rPr>
      </w:pPr>
    </w:p>
    <w:p w:rsidR="00801303" w:rsidRPr="00912595" w:rsidRDefault="00801303" w:rsidP="00801303">
      <w:pPr>
        <w:pStyle w:val="Heading2"/>
        <w:rPr>
          <w:lang w:eastAsia="zh-CN"/>
        </w:rPr>
      </w:pPr>
      <w:r w:rsidRPr="00912595">
        <w:rPr>
          <w:lang w:eastAsia="zh-CN"/>
        </w:rPr>
        <w:t>4.7</w:t>
      </w:r>
      <w:r w:rsidRPr="00912595">
        <w:rPr>
          <w:lang w:eastAsia="zh-CN"/>
        </w:rPr>
        <w:tab/>
      </w:r>
      <w:bookmarkStart w:id="729" w:name="lt_pId4509"/>
      <w:r w:rsidRPr="00912595">
        <w:rPr>
          <w:lang w:eastAsia="zh-CN"/>
        </w:rPr>
        <w:t>UL−MIMO</w:t>
      </w:r>
      <w:bookmarkEnd w:id="729"/>
      <w:r w:rsidR="00E26013">
        <w:rPr>
          <w:rFonts w:hint="eastAsia"/>
          <w:lang w:eastAsia="zh-CN"/>
        </w:rPr>
        <w:t>的杂散发射</w:t>
      </w:r>
    </w:p>
    <w:p w:rsidR="00C47415" w:rsidRPr="00C47415" w:rsidRDefault="00E26013" w:rsidP="007F348D">
      <w:pPr>
        <w:ind w:firstLineChars="200" w:firstLine="480"/>
        <w:rPr>
          <w:lang w:val="en-US" w:eastAsia="zh-CN"/>
        </w:rPr>
      </w:pPr>
      <w:r>
        <w:rPr>
          <w:rFonts w:hint="eastAsia"/>
          <w:lang w:val="en-US" w:eastAsia="zh-CN"/>
        </w:rPr>
        <w:t>对带有</w:t>
      </w:r>
      <w:r w:rsidR="007F348D" w:rsidRPr="007F348D">
        <w:rPr>
          <w:rFonts w:hint="eastAsia"/>
          <w:lang w:val="en-US" w:eastAsia="zh-CN"/>
        </w:rPr>
        <w:t>多个发射天线连接器</w:t>
      </w:r>
      <w:r>
        <w:rPr>
          <w:rFonts w:hint="eastAsia"/>
          <w:lang w:val="en-US" w:eastAsia="zh-CN"/>
        </w:rPr>
        <w:t>的</w:t>
      </w:r>
      <w:r>
        <w:rPr>
          <w:rFonts w:hint="eastAsia"/>
          <w:lang w:val="en-US" w:eastAsia="zh-CN"/>
        </w:rPr>
        <w:t>UE</w:t>
      </w:r>
      <w:r>
        <w:rPr>
          <w:rFonts w:hint="eastAsia"/>
          <w:lang w:val="en-US" w:eastAsia="zh-CN"/>
        </w:rPr>
        <w:t>，</w:t>
      </w:r>
      <w:r w:rsidR="00C47415">
        <w:rPr>
          <w:rFonts w:hint="eastAsia"/>
          <w:lang w:val="en-US" w:eastAsia="zh-CN"/>
        </w:rPr>
        <w:t>对每个发射</w:t>
      </w:r>
      <w:r w:rsidR="00C47415" w:rsidRPr="007F348D">
        <w:rPr>
          <w:rFonts w:hint="eastAsia"/>
          <w:lang w:val="en-US" w:eastAsia="zh-CN"/>
        </w:rPr>
        <w:t>天线连接器</w:t>
      </w:r>
      <w:r w:rsidR="00C47415">
        <w:rPr>
          <w:rFonts w:hint="eastAsia"/>
          <w:lang w:val="en-US" w:eastAsia="zh-CN"/>
        </w:rPr>
        <w:t>规定关于杂散发射的</w:t>
      </w:r>
      <w:r>
        <w:rPr>
          <w:rFonts w:hint="eastAsia"/>
          <w:lang w:val="en-US" w:eastAsia="zh-CN"/>
        </w:rPr>
        <w:t>要求</w:t>
      </w:r>
      <w:r w:rsidR="00C47415">
        <w:rPr>
          <w:rFonts w:hint="eastAsia"/>
          <w:lang w:val="en-US" w:eastAsia="zh-CN"/>
        </w:rPr>
        <w:t>，杂散发射由无用发射机效应引起，如</w:t>
      </w:r>
      <w:r w:rsidR="00C47415" w:rsidRPr="00F339FF">
        <w:rPr>
          <w:rFonts w:hint="eastAsia"/>
          <w:lang w:val="en-US" w:eastAsia="zh-CN"/>
        </w:rPr>
        <w:t>谐波发射、寄生发射、互调结果和变频结果</w:t>
      </w:r>
      <w:r w:rsidR="00C47415">
        <w:rPr>
          <w:rFonts w:hint="eastAsia"/>
          <w:lang w:val="en-US" w:eastAsia="zh-CN"/>
        </w:rPr>
        <w:t>。</w:t>
      </w:r>
    </w:p>
    <w:p w:rsidR="007F348D" w:rsidRPr="00912595" w:rsidRDefault="00E26013" w:rsidP="007F348D">
      <w:pPr>
        <w:ind w:firstLineChars="200" w:firstLine="480"/>
        <w:rPr>
          <w:lang w:val="en-US" w:eastAsia="zh-CN"/>
        </w:rPr>
      </w:pPr>
      <w:r>
        <w:rPr>
          <w:rFonts w:hint="eastAsia"/>
          <w:lang w:val="en-US" w:eastAsia="zh-CN"/>
        </w:rPr>
        <w:t>对</w:t>
      </w:r>
      <w:r w:rsidRPr="007F348D">
        <w:rPr>
          <w:rFonts w:hint="eastAsia"/>
          <w:lang w:val="en-US" w:eastAsia="zh-CN"/>
        </w:rPr>
        <w:t>闭环空间复用方案</w:t>
      </w:r>
      <w:r>
        <w:rPr>
          <w:rFonts w:hint="eastAsia"/>
          <w:lang w:val="en-US" w:eastAsia="zh-CN"/>
        </w:rPr>
        <w:t>中</w:t>
      </w:r>
      <w:r w:rsidR="007F348D">
        <w:rPr>
          <w:rFonts w:hint="eastAsia"/>
          <w:lang w:val="en-US" w:eastAsia="zh-CN"/>
        </w:rPr>
        <w:t>带</w:t>
      </w:r>
      <w:r>
        <w:rPr>
          <w:rFonts w:hint="eastAsia"/>
          <w:lang w:val="en-US" w:eastAsia="zh-CN"/>
        </w:rPr>
        <w:t>有两个发射天线连接器</w:t>
      </w:r>
      <w:r w:rsidR="007F348D" w:rsidRPr="007F348D">
        <w:rPr>
          <w:rFonts w:hint="eastAsia"/>
          <w:lang w:val="en-US" w:eastAsia="zh-CN"/>
        </w:rPr>
        <w:t>的</w:t>
      </w:r>
      <w:r w:rsidR="007F348D">
        <w:rPr>
          <w:rFonts w:hint="eastAsia"/>
          <w:lang w:val="en-US" w:eastAsia="zh-CN"/>
        </w:rPr>
        <w:t>UE</w:t>
      </w:r>
      <w:r>
        <w:rPr>
          <w:rFonts w:hint="eastAsia"/>
          <w:lang w:val="en-US" w:eastAsia="zh-CN"/>
        </w:rPr>
        <w:t>，</w:t>
      </w:r>
      <w:r w:rsidR="007F348D" w:rsidRPr="007F348D">
        <w:rPr>
          <w:rFonts w:hint="eastAsia"/>
          <w:lang w:val="en-US" w:eastAsia="zh-CN"/>
        </w:rPr>
        <w:t>§</w:t>
      </w:r>
      <w:r w:rsidR="007F348D" w:rsidRPr="007F348D">
        <w:rPr>
          <w:rFonts w:hint="eastAsia"/>
          <w:lang w:val="en-US" w:eastAsia="zh-CN"/>
        </w:rPr>
        <w:t>3</w:t>
      </w:r>
      <w:r>
        <w:rPr>
          <w:rFonts w:hint="eastAsia"/>
          <w:lang w:val="en-US" w:eastAsia="zh-CN"/>
        </w:rPr>
        <w:t>中的要求适用于每个发射天线连接器。要求应满足表</w:t>
      </w:r>
      <w:r w:rsidR="007F348D" w:rsidRPr="007F348D">
        <w:rPr>
          <w:rFonts w:hint="eastAsia"/>
          <w:lang w:val="en-US" w:eastAsia="zh-CN"/>
        </w:rPr>
        <w:t>3.1.3-1</w:t>
      </w:r>
      <w:r>
        <w:rPr>
          <w:rFonts w:hint="eastAsia"/>
          <w:lang w:val="en-US" w:eastAsia="zh-CN"/>
        </w:rPr>
        <w:t>中规定的</w:t>
      </w:r>
      <w:r w:rsidRPr="007F348D">
        <w:rPr>
          <w:rFonts w:hint="eastAsia"/>
          <w:lang w:val="en-US" w:eastAsia="zh-CN"/>
        </w:rPr>
        <w:t>UL-MIMO</w:t>
      </w:r>
      <w:r w:rsidR="007F348D" w:rsidRPr="007F348D">
        <w:rPr>
          <w:rFonts w:hint="eastAsia"/>
          <w:lang w:val="en-US" w:eastAsia="zh-CN"/>
        </w:rPr>
        <w:t>配置。</w:t>
      </w:r>
    </w:p>
    <w:p w:rsidR="007F348D" w:rsidRPr="00912595" w:rsidRDefault="00E26013" w:rsidP="007F348D">
      <w:pPr>
        <w:ind w:firstLineChars="200" w:firstLine="480"/>
        <w:rPr>
          <w:lang w:val="en-US" w:eastAsia="zh-CN"/>
        </w:rPr>
      </w:pPr>
      <w:r>
        <w:rPr>
          <w:rFonts w:hint="eastAsia"/>
          <w:lang w:val="en-US" w:eastAsia="zh-CN"/>
        </w:rPr>
        <w:t>对</w:t>
      </w:r>
      <w:r w:rsidR="007F348D" w:rsidRPr="007F348D">
        <w:rPr>
          <w:rFonts w:hint="eastAsia"/>
          <w:lang w:val="en-US" w:eastAsia="zh-CN"/>
        </w:rPr>
        <w:t>单天线端口方案</w:t>
      </w:r>
      <w:r>
        <w:rPr>
          <w:rFonts w:hint="eastAsia"/>
          <w:lang w:val="en-US" w:eastAsia="zh-CN"/>
        </w:rPr>
        <w:t>，</w:t>
      </w:r>
      <w:r w:rsidR="007F348D" w:rsidRPr="007F348D">
        <w:rPr>
          <w:rFonts w:hint="eastAsia"/>
          <w:lang w:val="en-US" w:eastAsia="zh-CN"/>
        </w:rPr>
        <w:t>§</w:t>
      </w:r>
      <w:r w:rsidR="007F348D" w:rsidRPr="007F348D">
        <w:rPr>
          <w:rFonts w:hint="eastAsia"/>
          <w:lang w:val="en-US" w:eastAsia="zh-CN"/>
        </w:rPr>
        <w:t>3</w:t>
      </w:r>
      <w:r w:rsidR="007F348D" w:rsidRPr="007F348D">
        <w:rPr>
          <w:rFonts w:hint="eastAsia"/>
          <w:lang w:val="en-US" w:eastAsia="zh-CN"/>
        </w:rPr>
        <w:t>中的要求</w:t>
      </w:r>
      <w:r w:rsidRPr="007F348D">
        <w:rPr>
          <w:rFonts w:hint="eastAsia"/>
          <w:lang w:val="en-US" w:eastAsia="zh-CN"/>
        </w:rPr>
        <w:t>适用</w:t>
      </w:r>
      <w:r w:rsidR="007F348D" w:rsidRPr="007F348D">
        <w:rPr>
          <w:rFonts w:hint="eastAsia"/>
          <w:lang w:val="en-US" w:eastAsia="zh-CN"/>
        </w:rPr>
        <w:t>。</w:t>
      </w:r>
    </w:p>
    <w:p w:rsidR="00801303" w:rsidRPr="00912595" w:rsidRDefault="00801303" w:rsidP="00DD4CE7">
      <w:pPr>
        <w:pStyle w:val="Heading1"/>
        <w:keepNext w:val="0"/>
        <w:keepLines w:val="0"/>
        <w:rPr>
          <w:lang w:val="en-US" w:eastAsia="zh-CN"/>
        </w:rPr>
      </w:pPr>
      <w:r w:rsidRPr="00912595">
        <w:rPr>
          <w:lang w:val="en-US" w:eastAsia="zh-CN"/>
        </w:rPr>
        <w:t>5</w:t>
      </w:r>
      <w:r w:rsidRPr="00912595">
        <w:rPr>
          <w:lang w:val="en-US" w:eastAsia="zh-CN"/>
        </w:rPr>
        <w:tab/>
      </w:r>
      <w:r w:rsidR="005033FC" w:rsidRPr="00912595">
        <w:rPr>
          <w:rFonts w:ascii="SimSun" w:hAnsi="SimSun" w:cs="SimSun" w:hint="eastAsia"/>
          <w:lang w:val="en-US" w:eastAsia="zh-CN"/>
        </w:rPr>
        <w:t>接收机杂散发射</w:t>
      </w:r>
    </w:p>
    <w:p w:rsidR="005033FC" w:rsidRPr="00912595" w:rsidRDefault="005033FC" w:rsidP="005033FC">
      <w:pPr>
        <w:ind w:firstLineChars="200" w:firstLine="480"/>
        <w:rPr>
          <w:lang w:val="en-US" w:eastAsia="zh-CN"/>
        </w:rPr>
      </w:pPr>
      <w:bookmarkStart w:id="730" w:name="lt_pId4516"/>
      <w:r w:rsidRPr="00912595">
        <w:rPr>
          <w:rFonts w:ascii="SimSun" w:hAnsi="SimSun" w:cs="SimSun" w:hint="eastAsia"/>
          <w:lang w:val="en-US" w:eastAsia="zh-CN"/>
        </w:rPr>
        <w:t>杂散发射功率为</w:t>
      </w:r>
      <w:r w:rsidR="004D1294">
        <w:rPr>
          <w:rFonts w:ascii="SimSun" w:hAnsi="SimSun" w:cs="SimSun" w:hint="eastAsia"/>
          <w:lang w:val="en-US" w:eastAsia="zh-CN"/>
        </w:rPr>
        <w:t>出现于</w:t>
      </w:r>
      <w:r w:rsidRPr="00912595">
        <w:rPr>
          <w:lang w:val="en-US" w:eastAsia="zh-CN"/>
        </w:rPr>
        <w:t>UE</w:t>
      </w:r>
      <w:r w:rsidRPr="00912595">
        <w:rPr>
          <w:rFonts w:ascii="SimSun" w:hAnsi="SimSun" w:cs="SimSun" w:hint="eastAsia"/>
          <w:lang w:val="en-US" w:eastAsia="zh-CN"/>
        </w:rPr>
        <w:t>天线连接器</w:t>
      </w:r>
      <w:r w:rsidR="004D1294">
        <w:rPr>
          <w:rFonts w:ascii="SimSun" w:hAnsi="SimSun" w:cs="SimSun" w:hint="eastAsia"/>
          <w:lang w:val="en-US" w:eastAsia="zh-CN"/>
        </w:rPr>
        <w:t>处</w:t>
      </w:r>
      <w:r w:rsidRPr="00912595">
        <w:rPr>
          <w:rFonts w:ascii="SimSun" w:hAnsi="SimSun" w:cs="SimSun" w:hint="eastAsia"/>
          <w:lang w:val="en-US" w:eastAsia="zh-CN"/>
        </w:rPr>
        <w:t>的</w:t>
      </w:r>
      <w:r w:rsidR="004D1294">
        <w:rPr>
          <w:rFonts w:ascii="SimSun" w:hAnsi="SimSun" w:cs="SimSun" w:hint="eastAsia"/>
          <w:lang w:val="en-US" w:eastAsia="zh-CN"/>
        </w:rPr>
        <w:t>、</w:t>
      </w:r>
      <w:r w:rsidRPr="00912595">
        <w:rPr>
          <w:rFonts w:ascii="SimSun" w:hAnsi="SimSun" w:cs="SimSun" w:hint="eastAsia"/>
          <w:lang w:val="en-US" w:eastAsia="zh-CN"/>
        </w:rPr>
        <w:t>接收机中生成或放大的发射功率。</w:t>
      </w:r>
    </w:p>
    <w:bookmarkEnd w:id="730"/>
    <w:p w:rsidR="004D1294" w:rsidRPr="00912595" w:rsidRDefault="004D1294" w:rsidP="004D1294">
      <w:pPr>
        <w:ind w:firstLineChars="200" w:firstLine="480"/>
        <w:rPr>
          <w:lang w:val="en-US" w:eastAsia="zh-CN"/>
        </w:rPr>
      </w:pPr>
      <w:r>
        <w:rPr>
          <w:rFonts w:hint="eastAsia"/>
          <w:lang w:val="en-US" w:eastAsia="zh-CN"/>
        </w:rPr>
        <w:t>任何窄带连续波（</w:t>
      </w:r>
      <w:r>
        <w:rPr>
          <w:rFonts w:hint="eastAsia"/>
          <w:lang w:val="en-US" w:eastAsia="zh-CN"/>
        </w:rPr>
        <w:t>CW</w:t>
      </w:r>
      <w:r>
        <w:rPr>
          <w:rFonts w:hint="eastAsia"/>
          <w:lang w:val="en-US" w:eastAsia="zh-CN"/>
        </w:rPr>
        <w:t>）杂散发射的功率不应超过表</w:t>
      </w:r>
      <w:r>
        <w:rPr>
          <w:rFonts w:hint="eastAsia"/>
          <w:lang w:val="en-US" w:eastAsia="zh-CN"/>
        </w:rPr>
        <w:t>5-1</w:t>
      </w:r>
      <w:r>
        <w:rPr>
          <w:rFonts w:hint="eastAsia"/>
          <w:lang w:val="en-US" w:eastAsia="zh-CN"/>
        </w:rPr>
        <w:t>中规定的最大电平。</w:t>
      </w:r>
    </w:p>
    <w:p w:rsidR="00801303" w:rsidRPr="00912595" w:rsidRDefault="005033FC" w:rsidP="00801303">
      <w:pPr>
        <w:pStyle w:val="TableNo"/>
        <w:rPr>
          <w:lang w:val="en-US" w:eastAsia="zh-CN"/>
        </w:rPr>
      </w:pPr>
      <w:bookmarkStart w:id="731" w:name="lt_pId4518"/>
      <w:r w:rsidRPr="00912595">
        <w:rPr>
          <w:rFonts w:hint="eastAsia"/>
          <w:lang w:val="en-US" w:eastAsia="zh-CN"/>
        </w:rPr>
        <w:t>表</w:t>
      </w:r>
      <w:r w:rsidR="00801303" w:rsidRPr="00912595">
        <w:rPr>
          <w:lang w:val="en-US" w:eastAsia="zh-CN"/>
        </w:rPr>
        <w:t>5-1</w:t>
      </w:r>
      <w:bookmarkEnd w:id="731"/>
    </w:p>
    <w:p w:rsidR="00801303" w:rsidRPr="00912595" w:rsidRDefault="005033FC" w:rsidP="009B3564">
      <w:pPr>
        <w:pStyle w:val="Tabletitle"/>
        <w:rPr>
          <w:lang w:val="en-US" w:eastAsia="zh-CN"/>
        </w:rPr>
      </w:pPr>
      <w:r w:rsidRPr="00912595">
        <w:rPr>
          <w:rFonts w:ascii="SimSun" w:hAnsi="SimSun" w:cs="SimSun" w:hint="eastAsia"/>
          <w:lang w:val="en-US" w:eastAsia="zh-CN"/>
        </w:rPr>
        <w:t>一般性接收机杂散发射要求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6"/>
        <w:gridCol w:w="1637"/>
        <w:gridCol w:w="1330"/>
        <w:gridCol w:w="3786"/>
      </w:tblGrid>
      <w:tr w:rsidR="005033FC" w:rsidRPr="00912595" w:rsidTr="00801303">
        <w:trPr>
          <w:jc w:val="center"/>
        </w:trPr>
        <w:tc>
          <w:tcPr>
            <w:tcW w:w="2886" w:type="dxa"/>
            <w:vAlign w:val="center"/>
          </w:tcPr>
          <w:p w:rsidR="005033FC" w:rsidRPr="00912595" w:rsidRDefault="005033FC" w:rsidP="005033FC">
            <w:pPr>
              <w:pStyle w:val="Tablehead"/>
              <w:rPr>
                <w:sz w:val="20"/>
                <w:lang w:val="en-GB" w:eastAsia="zh-CN"/>
              </w:rPr>
            </w:pPr>
            <w:r w:rsidRPr="00912595">
              <w:rPr>
                <w:rFonts w:ascii="SimSun" w:hAnsi="SimSun" w:cs="SimSun" w:hint="eastAsia"/>
                <w:bCs/>
                <w:sz w:val="20"/>
                <w:lang w:eastAsia="zh-CN"/>
              </w:rPr>
              <w:t>频段</w:t>
            </w:r>
          </w:p>
        </w:tc>
        <w:tc>
          <w:tcPr>
            <w:tcW w:w="1637" w:type="dxa"/>
            <w:vAlign w:val="center"/>
          </w:tcPr>
          <w:p w:rsidR="005033FC" w:rsidRPr="00912595" w:rsidRDefault="005033FC" w:rsidP="005033FC">
            <w:pPr>
              <w:pStyle w:val="Tablehead"/>
              <w:rPr>
                <w:sz w:val="20"/>
                <w:lang w:val="en-GB" w:eastAsia="zh-CN"/>
              </w:rPr>
            </w:pPr>
            <w:r w:rsidRPr="00912595">
              <w:rPr>
                <w:rFonts w:ascii="SimSun" w:hAnsi="SimSun" w:cs="SimSun" w:hint="eastAsia"/>
                <w:bCs/>
                <w:sz w:val="20"/>
                <w:lang w:eastAsia="zh-CN"/>
              </w:rPr>
              <w:t>测量带宽</w:t>
            </w:r>
          </w:p>
        </w:tc>
        <w:tc>
          <w:tcPr>
            <w:tcW w:w="1330" w:type="dxa"/>
            <w:vAlign w:val="center"/>
          </w:tcPr>
          <w:p w:rsidR="005033FC" w:rsidRPr="00912595" w:rsidRDefault="008A1EFA" w:rsidP="005033FC">
            <w:pPr>
              <w:pStyle w:val="Tablehead"/>
              <w:rPr>
                <w:sz w:val="20"/>
                <w:lang w:val="en-GB" w:eastAsia="zh-CN"/>
              </w:rPr>
            </w:pPr>
            <w:r>
              <w:rPr>
                <w:rFonts w:ascii="SimSun" w:hAnsi="SimSun" w:cs="SimSun" w:hint="eastAsia"/>
                <w:bCs/>
                <w:sz w:val="20"/>
                <w:lang w:eastAsia="zh-CN"/>
              </w:rPr>
              <w:t>最大</w:t>
            </w:r>
            <w:r w:rsidR="005033FC" w:rsidRPr="00912595">
              <w:rPr>
                <w:rFonts w:ascii="SimSun" w:hAnsi="SimSun" w:cs="SimSun" w:hint="eastAsia"/>
                <w:bCs/>
                <w:sz w:val="20"/>
                <w:lang w:eastAsia="zh-CN"/>
              </w:rPr>
              <w:t>电平</w:t>
            </w:r>
          </w:p>
        </w:tc>
        <w:tc>
          <w:tcPr>
            <w:tcW w:w="3786" w:type="dxa"/>
            <w:vAlign w:val="center"/>
          </w:tcPr>
          <w:p w:rsidR="005033FC" w:rsidRPr="00912595" w:rsidRDefault="005033FC" w:rsidP="005033FC">
            <w:pPr>
              <w:pStyle w:val="Tablehead"/>
              <w:rPr>
                <w:sz w:val="20"/>
                <w:lang w:val="en-GB"/>
              </w:rPr>
            </w:pPr>
            <w:r w:rsidRPr="00912595">
              <w:rPr>
                <w:rFonts w:ascii="SimSun" w:hAnsi="SimSun" w:cs="SimSun" w:hint="eastAsia"/>
                <w:bCs/>
                <w:sz w:val="20"/>
                <w:lang w:eastAsia="zh-CN"/>
              </w:rPr>
              <w:t>备</w:t>
            </w:r>
            <w:r w:rsidRPr="00912595">
              <w:rPr>
                <w:rFonts w:ascii="SimSun" w:hAnsi="SimSun" w:cs="SimSun" w:hint="eastAsia"/>
                <w:bCs/>
                <w:sz w:val="20"/>
              </w:rPr>
              <w:t>注</w:t>
            </w:r>
          </w:p>
        </w:tc>
      </w:tr>
      <w:tr w:rsidR="009B3564" w:rsidRPr="00EF4CBD" w:rsidTr="009B3564">
        <w:trPr>
          <w:trHeight w:val="170"/>
          <w:jc w:val="center"/>
        </w:trPr>
        <w:tc>
          <w:tcPr>
            <w:tcW w:w="2886" w:type="dxa"/>
          </w:tcPr>
          <w:p w:rsidR="009B3564" w:rsidRPr="00EF4CBD" w:rsidRDefault="009B3564" w:rsidP="009B3564">
            <w:pPr>
              <w:pStyle w:val="Tabletext"/>
            </w:pPr>
            <w:r w:rsidRPr="00EF4CBD">
              <w:t xml:space="preserve">30MHz </w:t>
            </w:r>
            <w:r w:rsidRPr="00EF4CBD">
              <w:sym w:font="Symbol" w:char="F0A3"/>
            </w:r>
            <w:r w:rsidR="00E61199">
              <w:t xml:space="preserve"> </w:t>
            </w:r>
            <w:r w:rsidRPr="008C1E63">
              <w:rPr>
                <w:i/>
                <w:iCs/>
              </w:rPr>
              <w:t>f</w:t>
            </w:r>
            <w:r w:rsidR="00E61199">
              <w:rPr>
                <w:i/>
                <w:iCs/>
              </w:rPr>
              <w:t xml:space="preserve"> </w:t>
            </w:r>
            <w:r w:rsidRPr="00EF4CBD">
              <w:t>&lt; 1GHz</w:t>
            </w:r>
          </w:p>
        </w:tc>
        <w:tc>
          <w:tcPr>
            <w:tcW w:w="1637" w:type="dxa"/>
          </w:tcPr>
          <w:p w:rsidR="009B3564" w:rsidRPr="00EF4CBD" w:rsidRDefault="009B3564" w:rsidP="009B3564">
            <w:pPr>
              <w:pStyle w:val="Tabletext"/>
              <w:jc w:val="center"/>
            </w:pPr>
            <w:r w:rsidRPr="00EF4CBD">
              <w:t>100 kHz</w:t>
            </w:r>
          </w:p>
        </w:tc>
        <w:tc>
          <w:tcPr>
            <w:tcW w:w="1330" w:type="dxa"/>
          </w:tcPr>
          <w:p w:rsidR="009B3564" w:rsidRPr="00EF4CBD" w:rsidRDefault="009B3564" w:rsidP="009B3564">
            <w:pPr>
              <w:pStyle w:val="Tabletext"/>
              <w:jc w:val="center"/>
            </w:pPr>
            <w:r>
              <w:t>−</w:t>
            </w:r>
            <w:r w:rsidRPr="00EF4CBD">
              <w:t>57 dBm</w:t>
            </w:r>
          </w:p>
        </w:tc>
        <w:tc>
          <w:tcPr>
            <w:tcW w:w="3786" w:type="dxa"/>
          </w:tcPr>
          <w:p w:rsidR="009B3564" w:rsidRPr="00EF4CBD" w:rsidRDefault="009B3564" w:rsidP="009B3564">
            <w:pPr>
              <w:pStyle w:val="Tabletext"/>
              <w:jc w:val="center"/>
            </w:pPr>
          </w:p>
        </w:tc>
      </w:tr>
      <w:tr w:rsidR="009B3564" w:rsidRPr="00EF4CBD" w:rsidTr="009B3564">
        <w:trPr>
          <w:jc w:val="center"/>
        </w:trPr>
        <w:tc>
          <w:tcPr>
            <w:tcW w:w="2886" w:type="dxa"/>
          </w:tcPr>
          <w:p w:rsidR="009B3564" w:rsidRPr="00EF4CBD" w:rsidRDefault="009B3564" w:rsidP="009B3564">
            <w:pPr>
              <w:pStyle w:val="Tabletext"/>
            </w:pPr>
            <w:r w:rsidRPr="00EF4CBD">
              <w:t xml:space="preserve">1GHz </w:t>
            </w:r>
            <w:r w:rsidRPr="00EF4CBD">
              <w:sym w:font="Symbol" w:char="F0A3"/>
            </w:r>
            <w:r w:rsidR="00E61199">
              <w:t xml:space="preserve"> </w:t>
            </w:r>
            <w:r w:rsidRPr="008C1E63">
              <w:rPr>
                <w:i/>
                <w:iCs/>
              </w:rPr>
              <w:t>f</w:t>
            </w:r>
            <w:r w:rsidR="00E61199">
              <w:rPr>
                <w:i/>
                <w:iCs/>
              </w:rPr>
              <w:t xml:space="preserve"> </w:t>
            </w:r>
            <w:r w:rsidRPr="00EF4CBD">
              <w:sym w:font="Symbol" w:char="F0A3"/>
            </w:r>
            <w:r w:rsidRPr="00EF4CBD">
              <w:t xml:space="preserve"> 12.75 GHz</w:t>
            </w:r>
          </w:p>
        </w:tc>
        <w:tc>
          <w:tcPr>
            <w:tcW w:w="1637" w:type="dxa"/>
          </w:tcPr>
          <w:p w:rsidR="009B3564" w:rsidRPr="00EF4CBD" w:rsidRDefault="009B3564" w:rsidP="009B3564">
            <w:pPr>
              <w:pStyle w:val="Tabletext"/>
              <w:jc w:val="center"/>
            </w:pPr>
            <w:r w:rsidRPr="00EF4CBD">
              <w:t>1 MHz</w:t>
            </w:r>
          </w:p>
        </w:tc>
        <w:tc>
          <w:tcPr>
            <w:tcW w:w="1330" w:type="dxa"/>
          </w:tcPr>
          <w:p w:rsidR="009B3564" w:rsidRPr="00EF4CBD" w:rsidRDefault="009B3564" w:rsidP="009B3564">
            <w:pPr>
              <w:pStyle w:val="Tabletext"/>
              <w:jc w:val="center"/>
            </w:pPr>
            <w:r>
              <w:t>−</w:t>
            </w:r>
            <w:r w:rsidRPr="00EF4CBD">
              <w:t>47 dBm</w:t>
            </w:r>
          </w:p>
        </w:tc>
        <w:tc>
          <w:tcPr>
            <w:tcW w:w="3786" w:type="dxa"/>
          </w:tcPr>
          <w:p w:rsidR="009B3564" w:rsidRPr="00EF4CBD" w:rsidRDefault="009B3564" w:rsidP="009B3564">
            <w:pPr>
              <w:pStyle w:val="Tabletext"/>
              <w:jc w:val="center"/>
            </w:pPr>
          </w:p>
        </w:tc>
      </w:tr>
      <w:tr w:rsidR="009B3564" w:rsidRPr="00EF4CBD" w:rsidTr="009B3564">
        <w:trPr>
          <w:jc w:val="center"/>
        </w:trPr>
        <w:tc>
          <w:tcPr>
            <w:tcW w:w="2886" w:type="dxa"/>
            <w:tcBorders>
              <w:bottom w:val="single" w:sz="4" w:space="0" w:color="auto"/>
            </w:tcBorders>
          </w:tcPr>
          <w:p w:rsidR="009B3564" w:rsidRPr="0092175F" w:rsidRDefault="009B3564" w:rsidP="00E26013">
            <w:pPr>
              <w:pStyle w:val="Tabletext"/>
              <w:rPr>
                <w:lang w:val="en-US" w:eastAsia="zh-CN"/>
              </w:rPr>
            </w:pPr>
            <w:r w:rsidRPr="0092175F">
              <w:rPr>
                <w:lang w:val="en-US" w:eastAsia="zh-CN"/>
              </w:rPr>
              <w:t xml:space="preserve">12.75 GHz </w:t>
            </w:r>
            <w:r w:rsidRPr="00EF4CBD">
              <w:sym w:font="Symbol" w:char="F0A3"/>
            </w:r>
            <w:r w:rsidRPr="0092175F">
              <w:rPr>
                <w:i/>
                <w:iCs/>
                <w:lang w:val="en-US" w:eastAsia="zh-CN"/>
              </w:rPr>
              <w:t xml:space="preserve">f </w:t>
            </w:r>
            <w:r w:rsidRPr="00EF4CBD">
              <w:sym w:font="Symbol" w:char="F0A3"/>
            </w:r>
            <w:r w:rsidR="00E26013">
              <w:rPr>
                <w:rFonts w:hint="eastAsia"/>
                <w:lang w:val="en-US" w:eastAsia="zh-CN"/>
              </w:rPr>
              <w:t>DL</w:t>
            </w:r>
            <w:r w:rsidR="00E26013">
              <w:rPr>
                <w:rFonts w:hint="eastAsia"/>
                <w:lang w:val="en-US" w:eastAsia="zh-CN"/>
              </w:rPr>
              <w:t>工作频段上频率边缘的五次谐波（单位：</w:t>
            </w:r>
            <w:r w:rsidRPr="0092175F">
              <w:rPr>
                <w:noProof/>
                <w:lang w:val="en-US" w:eastAsia="zh-CN"/>
              </w:rPr>
              <w:t>GHz</w:t>
            </w:r>
            <w:r w:rsidR="00E26013">
              <w:rPr>
                <w:rFonts w:hint="eastAsia"/>
                <w:noProof/>
                <w:lang w:val="en-US" w:eastAsia="zh-CN"/>
              </w:rPr>
              <w:t>）</w:t>
            </w:r>
          </w:p>
        </w:tc>
        <w:tc>
          <w:tcPr>
            <w:tcW w:w="1637" w:type="dxa"/>
            <w:tcBorders>
              <w:bottom w:val="single" w:sz="4" w:space="0" w:color="auto"/>
            </w:tcBorders>
            <w:vAlign w:val="center"/>
          </w:tcPr>
          <w:p w:rsidR="009B3564" w:rsidRPr="00EF4CBD" w:rsidRDefault="009B3564" w:rsidP="009B3564">
            <w:pPr>
              <w:pStyle w:val="Tabletext"/>
              <w:jc w:val="center"/>
            </w:pPr>
            <w:r w:rsidRPr="00EF4CBD">
              <w:t>1 MHz</w:t>
            </w:r>
          </w:p>
        </w:tc>
        <w:tc>
          <w:tcPr>
            <w:tcW w:w="1330" w:type="dxa"/>
            <w:tcBorders>
              <w:bottom w:val="single" w:sz="4" w:space="0" w:color="auto"/>
            </w:tcBorders>
            <w:vAlign w:val="center"/>
          </w:tcPr>
          <w:p w:rsidR="009B3564" w:rsidRPr="00EF4CBD" w:rsidRDefault="009B3564" w:rsidP="009B3564">
            <w:pPr>
              <w:pStyle w:val="Tabletext"/>
              <w:jc w:val="center"/>
            </w:pPr>
            <w:r>
              <w:t>−</w:t>
            </w:r>
            <w:r w:rsidRPr="00EF4CBD">
              <w:t>47 dBm</w:t>
            </w:r>
          </w:p>
        </w:tc>
        <w:tc>
          <w:tcPr>
            <w:tcW w:w="3786" w:type="dxa"/>
            <w:tcBorders>
              <w:bottom w:val="single" w:sz="4" w:space="0" w:color="auto"/>
            </w:tcBorders>
            <w:vAlign w:val="center"/>
          </w:tcPr>
          <w:p w:rsidR="009B3564" w:rsidRPr="00EF4CBD" w:rsidRDefault="009B3564" w:rsidP="009B3564">
            <w:pPr>
              <w:pStyle w:val="Tabletext"/>
              <w:jc w:val="center"/>
            </w:pPr>
            <w:r w:rsidRPr="00EF4CBD">
              <w:t>1</w:t>
            </w:r>
          </w:p>
        </w:tc>
      </w:tr>
      <w:tr w:rsidR="00801303" w:rsidRPr="00912595" w:rsidTr="00801303">
        <w:trPr>
          <w:jc w:val="center"/>
        </w:trPr>
        <w:tc>
          <w:tcPr>
            <w:tcW w:w="9639" w:type="dxa"/>
            <w:gridSpan w:val="4"/>
            <w:tcBorders>
              <w:left w:val="nil"/>
              <w:bottom w:val="nil"/>
              <w:right w:val="nil"/>
            </w:tcBorders>
          </w:tcPr>
          <w:p w:rsidR="00801303" w:rsidRPr="00912595" w:rsidRDefault="005033FC" w:rsidP="00C66E65">
            <w:pPr>
              <w:pStyle w:val="Tablelegend"/>
              <w:ind w:left="0" w:firstLine="0"/>
              <w:jc w:val="left"/>
              <w:rPr>
                <w:lang w:val="en-US" w:eastAsia="zh-CN"/>
              </w:rPr>
            </w:pPr>
            <w:bookmarkStart w:id="732" w:name="lt_pId4534"/>
            <w:r w:rsidRPr="00912595">
              <w:rPr>
                <w:rFonts w:hint="eastAsia"/>
                <w:sz w:val="20"/>
                <w:lang w:eastAsia="zh-CN"/>
              </w:rPr>
              <w:t>注</w:t>
            </w:r>
            <w:r w:rsidRPr="00912595">
              <w:rPr>
                <w:sz w:val="20"/>
                <w:lang w:eastAsia="zh-CN"/>
              </w:rPr>
              <w:t xml:space="preserve">1 </w:t>
            </w:r>
            <w:r w:rsidRPr="00912595">
              <w:rPr>
                <w:rFonts w:eastAsia="Batang"/>
                <w:sz w:val="20"/>
                <w:lang w:eastAsia="zh-CN"/>
              </w:rPr>
              <w:t xml:space="preserve">– </w:t>
            </w:r>
            <w:r w:rsidRPr="00912595">
              <w:rPr>
                <w:rFonts w:hint="eastAsia"/>
                <w:sz w:val="20"/>
                <w:lang w:eastAsia="zh-CN"/>
              </w:rPr>
              <w:t>仅适用于频段</w:t>
            </w:r>
            <w:r w:rsidR="00801303" w:rsidRPr="00912595">
              <w:rPr>
                <w:lang w:val="en-US" w:eastAsia="zh-CN"/>
              </w:rPr>
              <w:t>22</w:t>
            </w:r>
            <w:r w:rsidR="00C66E65" w:rsidRPr="00912595">
              <w:rPr>
                <w:lang w:val="en-US" w:eastAsia="zh-CN"/>
              </w:rPr>
              <w:t>、</w:t>
            </w:r>
            <w:r w:rsidR="00C66E65" w:rsidRPr="00912595">
              <w:rPr>
                <w:rFonts w:hint="eastAsia"/>
                <w:sz w:val="20"/>
                <w:lang w:eastAsia="zh-CN"/>
              </w:rPr>
              <w:t>频段</w:t>
            </w:r>
            <w:r w:rsidR="00801303" w:rsidRPr="00912595">
              <w:rPr>
                <w:lang w:val="en-US" w:eastAsia="zh-CN"/>
              </w:rPr>
              <w:t>42</w:t>
            </w:r>
            <w:r w:rsidR="00C66E65" w:rsidRPr="00912595">
              <w:rPr>
                <w:rFonts w:hint="eastAsia"/>
                <w:lang w:val="en-US" w:eastAsia="zh-CN"/>
              </w:rPr>
              <w:t>和</w:t>
            </w:r>
            <w:r w:rsidR="00C66E65" w:rsidRPr="00912595">
              <w:rPr>
                <w:rFonts w:hint="eastAsia"/>
                <w:sz w:val="20"/>
                <w:lang w:eastAsia="zh-CN"/>
              </w:rPr>
              <w:t>频段</w:t>
            </w:r>
            <w:r w:rsidR="00801303" w:rsidRPr="00912595">
              <w:rPr>
                <w:lang w:val="en-US" w:eastAsia="zh-CN"/>
              </w:rPr>
              <w:t>43</w:t>
            </w:r>
            <w:bookmarkEnd w:id="732"/>
            <w:r w:rsidR="00C66E65" w:rsidRPr="00912595">
              <w:rPr>
                <w:rFonts w:hint="eastAsia"/>
                <w:lang w:val="en-US" w:eastAsia="zh-CN"/>
              </w:rPr>
              <w:t>。</w:t>
            </w:r>
          </w:p>
        </w:tc>
      </w:tr>
    </w:tbl>
    <w:p w:rsidR="00801303" w:rsidRPr="00912595" w:rsidRDefault="00801303" w:rsidP="00801303">
      <w:pPr>
        <w:pStyle w:val="Tablefin"/>
        <w:rPr>
          <w:lang w:eastAsia="zh-CN"/>
        </w:rPr>
      </w:pPr>
    </w:p>
    <w:p w:rsidR="009B3564" w:rsidRDefault="009B3564">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C66E65" w:rsidRPr="00912595" w:rsidRDefault="00C66E65" w:rsidP="00FF179C">
      <w:pPr>
        <w:pStyle w:val="AppendixNoTitle"/>
        <w:rPr>
          <w:lang w:val="en-US" w:eastAsia="zh-CN"/>
        </w:rPr>
      </w:pPr>
      <w:r w:rsidRPr="00912595">
        <w:rPr>
          <w:rFonts w:hint="eastAsia"/>
          <w:lang w:val="en-US" w:eastAsia="zh-CN"/>
        </w:rPr>
        <w:lastRenderedPageBreak/>
        <w:t>附录</w:t>
      </w:r>
      <w:r w:rsidR="00836052">
        <w:rPr>
          <w:rFonts w:hint="eastAsia"/>
          <w:lang w:val="en-US" w:eastAsia="zh-CN"/>
        </w:rPr>
        <w:t xml:space="preserve"> </w:t>
      </w:r>
      <w:r w:rsidRPr="00912595">
        <w:rPr>
          <w:lang w:val="en-US" w:eastAsia="zh-CN"/>
        </w:rPr>
        <w:t>1</w:t>
      </w:r>
      <w:r w:rsidR="00FF179C">
        <w:rPr>
          <w:lang w:val="en-US" w:eastAsia="zh-CN"/>
        </w:rPr>
        <w:br/>
      </w:r>
      <w:r w:rsidR="00FF179C">
        <w:rPr>
          <w:lang w:val="en-US" w:eastAsia="zh-CN"/>
        </w:rPr>
        <w:br/>
      </w:r>
      <w:r w:rsidRPr="00912595">
        <w:rPr>
          <w:rFonts w:ascii="SimSun" w:hAnsi="SimSun" w:cs="SimSun" w:hint="eastAsia"/>
          <w:lang w:val="en-US" w:eastAsia="zh-CN"/>
        </w:rPr>
        <w:t>测试容限的定义</w:t>
      </w:r>
    </w:p>
    <w:p w:rsidR="00C66E65" w:rsidRPr="00FF179C" w:rsidRDefault="00C66E65" w:rsidP="00FF179C">
      <w:pPr>
        <w:rPr>
          <w:b/>
          <w:bCs/>
          <w:lang w:val="en-US" w:eastAsia="zh-CN"/>
        </w:rPr>
      </w:pPr>
      <w:r w:rsidRPr="00FF179C">
        <w:rPr>
          <w:rFonts w:hint="eastAsia"/>
          <w:b/>
          <w:bCs/>
          <w:lang w:val="en-US" w:eastAsia="zh-CN"/>
        </w:rPr>
        <w:t>测试容限</w:t>
      </w:r>
    </w:p>
    <w:p w:rsidR="00C66E65" w:rsidRDefault="00C66E65" w:rsidP="00C66E65">
      <w:pPr>
        <w:ind w:firstLineChars="200" w:firstLine="480"/>
        <w:rPr>
          <w:rFonts w:ascii="SimSun" w:hAnsi="SimSun" w:cs="SimSun"/>
          <w:lang w:val="en-US" w:eastAsia="zh-CN"/>
        </w:rPr>
      </w:pPr>
      <w:r w:rsidRPr="00912595">
        <w:rPr>
          <w:rFonts w:ascii="SimSun" w:hAnsi="SimSun" w:cs="SimSun" w:hint="eastAsia"/>
          <w:lang w:val="en-US" w:eastAsia="zh-CN"/>
        </w:rPr>
        <w:t>对</w:t>
      </w:r>
      <w:r w:rsidRPr="00912595">
        <w:rPr>
          <w:lang w:val="en-US" w:eastAsia="zh-CN"/>
        </w:rPr>
        <w:t>ITU-R M.1545</w:t>
      </w:r>
      <w:r w:rsidRPr="00912595">
        <w:rPr>
          <w:rFonts w:ascii="SimSun" w:hAnsi="SimSun" w:cs="SimSun" w:hint="eastAsia"/>
          <w:lang w:val="en-US" w:eastAsia="zh-CN"/>
        </w:rPr>
        <w:t>建议书</w:t>
      </w:r>
      <w:r w:rsidR="00D4379B">
        <w:rPr>
          <w:rFonts w:ascii="SimSun" w:hAnsi="SimSun" w:cs="SimSun" w:hint="eastAsia"/>
          <w:lang w:val="en-US" w:eastAsia="zh-CN"/>
        </w:rPr>
        <w:t>，</w:t>
      </w:r>
      <w:r w:rsidRPr="00912595">
        <w:rPr>
          <w:rFonts w:hint="eastAsia"/>
          <w:lang w:val="en-GB" w:eastAsia="zh-CN"/>
        </w:rPr>
        <w:t>“</w:t>
      </w:r>
      <w:r w:rsidRPr="00912595">
        <w:rPr>
          <w:rFonts w:ascii="SimSun" w:hAnsi="SimSun" w:cs="SimSun" w:hint="eastAsia"/>
          <w:lang w:val="en-US" w:eastAsia="zh-CN"/>
        </w:rPr>
        <w:t>测试容限</w:t>
      </w:r>
      <w:r w:rsidRPr="00912595">
        <w:rPr>
          <w:rFonts w:hint="eastAsia"/>
          <w:lang w:val="en-GB" w:eastAsia="zh-CN"/>
        </w:rPr>
        <w:t>”</w:t>
      </w:r>
      <w:r w:rsidRPr="00912595">
        <w:rPr>
          <w:rFonts w:ascii="SimSun" w:hAnsi="SimSun" w:cs="SimSun" w:hint="eastAsia"/>
          <w:lang w:val="en-US" w:eastAsia="zh-CN"/>
        </w:rPr>
        <w:t>是</w:t>
      </w:r>
      <w:r w:rsidRPr="00912595">
        <w:rPr>
          <w:lang w:val="en-US" w:eastAsia="zh-CN"/>
        </w:rPr>
        <w:t>ITU-R M.1545</w:t>
      </w:r>
      <w:r w:rsidRPr="00912595">
        <w:rPr>
          <w:rFonts w:ascii="SimSun" w:hAnsi="SimSun" w:cs="SimSun" w:hint="eastAsia"/>
          <w:lang w:val="en-US" w:eastAsia="zh-CN"/>
        </w:rPr>
        <w:t>建议书</w:t>
      </w:r>
      <w:r w:rsidRPr="00912595">
        <w:rPr>
          <w:rFonts w:ascii="STKaiti" w:eastAsia="STKaiti" w:hAnsi="STKaiti" w:cs="SimSun" w:hint="eastAsia"/>
          <w:lang w:val="en-US" w:eastAsia="zh-CN"/>
        </w:rPr>
        <w:t>建议</w:t>
      </w:r>
      <w:r w:rsidRPr="00912595">
        <w:rPr>
          <w:lang w:val="en-US" w:eastAsia="zh-CN"/>
        </w:rPr>
        <w:t>2</w:t>
      </w:r>
      <w:r w:rsidRPr="00912595">
        <w:rPr>
          <w:rFonts w:ascii="SimSun" w:hAnsi="SimSun" w:cs="SimSun" w:hint="eastAsia"/>
          <w:lang w:val="en-US" w:eastAsia="zh-CN"/>
        </w:rPr>
        <w:t>中提到的宽松值，即核心规范值和测试限值之间的差，采用</w:t>
      </w:r>
      <w:r w:rsidRPr="00912595">
        <w:rPr>
          <w:lang w:val="en-US" w:eastAsia="zh-CN"/>
        </w:rPr>
        <w:t>ITU</w:t>
      </w:r>
      <w:r w:rsidRPr="00912595">
        <w:rPr>
          <w:lang w:val="en-US" w:eastAsia="zh-CN"/>
        </w:rPr>
        <w:noBreakHyphen/>
        <w:t>R M.1545</w:t>
      </w:r>
      <w:r w:rsidR="00D4379B">
        <w:rPr>
          <w:rFonts w:ascii="SimSun" w:hAnsi="SimSun" w:cs="SimSun" w:hint="eastAsia"/>
          <w:lang w:val="en-US" w:eastAsia="zh-CN"/>
        </w:rPr>
        <w:t>建议书</w:t>
      </w:r>
      <w:r w:rsidRPr="00912595">
        <w:rPr>
          <w:rFonts w:ascii="SimSun" w:hAnsi="SimSun" w:cs="SimSun" w:hint="eastAsia"/>
          <w:lang w:val="en-US" w:eastAsia="zh-CN"/>
        </w:rPr>
        <w:t>附件</w:t>
      </w:r>
      <w:r w:rsidRPr="00912595">
        <w:rPr>
          <w:lang w:val="en-US" w:eastAsia="zh-CN"/>
        </w:rPr>
        <w:t>1</w:t>
      </w:r>
      <w:r w:rsidRPr="00912595">
        <w:rPr>
          <w:rFonts w:ascii="SimSun" w:hAnsi="SimSun" w:cs="SimSun" w:hint="eastAsia"/>
          <w:lang w:val="en-US" w:eastAsia="zh-CN"/>
        </w:rPr>
        <w:t>图</w:t>
      </w:r>
      <w:r w:rsidRPr="00912595">
        <w:rPr>
          <w:lang w:val="en-US" w:eastAsia="zh-CN"/>
        </w:rPr>
        <w:t>2</w:t>
      </w:r>
      <w:r w:rsidRPr="00912595">
        <w:rPr>
          <w:rFonts w:ascii="SimSun" w:hAnsi="SimSun" w:cs="SimSun" w:hint="eastAsia"/>
          <w:lang w:val="en-US" w:eastAsia="zh-CN"/>
        </w:rPr>
        <w:t>和</w:t>
      </w:r>
      <w:r w:rsidR="00D4379B">
        <w:rPr>
          <w:rFonts w:ascii="SimSun" w:hAnsi="SimSun" w:cs="SimSun" w:hint="eastAsia"/>
          <w:lang w:val="en-US" w:eastAsia="zh-CN"/>
        </w:rPr>
        <w:t>图</w:t>
      </w:r>
      <w:r w:rsidRPr="00912595">
        <w:rPr>
          <w:lang w:val="en-US" w:eastAsia="zh-CN"/>
        </w:rPr>
        <w:t>3</w:t>
      </w:r>
      <w:r w:rsidRPr="00912595">
        <w:rPr>
          <w:rFonts w:ascii="SimSun" w:hAnsi="SimSun" w:cs="SimSun" w:hint="eastAsia"/>
          <w:lang w:val="en-US" w:eastAsia="zh-CN"/>
        </w:rPr>
        <w:t>所示的分担风险原则估算得出。在核心规范值等于测试限值时（</w:t>
      </w:r>
      <w:r w:rsidRPr="00912595">
        <w:rPr>
          <w:lang w:val="en-US" w:eastAsia="zh-CN"/>
        </w:rPr>
        <w:t>ITU</w:t>
      </w:r>
      <w:r w:rsidRPr="00912595">
        <w:rPr>
          <w:lang w:val="en-US" w:eastAsia="zh-CN"/>
        </w:rPr>
        <w:noBreakHyphen/>
        <w:t>R M.1545</w:t>
      </w:r>
      <w:r w:rsidR="00D4379B">
        <w:rPr>
          <w:rFonts w:ascii="SimSun" w:hAnsi="SimSun" w:cs="SimSun" w:hint="eastAsia"/>
          <w:lang w:val="en-US" w:eastAsia="zh-CN"/>
        </w:rPr>
        <w:t>建议书</w:t>
      </w:r>
      <w:r w:rsidRPr="00912595">
        <w:rPr>
          <w:rFonts w:ascii="SimSun" w:hAnsi="SimSun" w:cs="SimSun" w:hint="eastAsia"/>
          <w:lang w:val="en-US" w:eastAsia="zh-CN"/>
        </w:rPr>
        <w:t>附件</w:t>
      </w:r>
      <w:r w:rsidRPr="00912595">
        <w:rPr>
          <w:lang w:val="en-US" w:eastAsia="zh-CN"/>
        </w:rPr>
        <w:t>1</w:t>
      </w:r>
      <w:r w:rsidRPr="00912595">
        <w:rPr>
          <w:rFonts w:ascii="SimSun" w:hAnsi="SimSun" w:cs="SimSun" w:hint="eastAsia"/>
          <w:lang w:val="en-US" w:eastAsia="zh-CN"/>
        </w:rPr>
        <w:t>图</w:t>
      </w:r>
      <w:r w:rsidRPr="00912595">
        <w:rPr>
          <w:lang w:val="en-US" w:eastAsia="zh-CN"/>
        </w:rPr>
        <w:t>3</w:t>
      </w:r>
      <w:r w:rsidR="00D4379B">
        <w:rPr>
          <w:rFonts w:ascii="SimSun" w:hAnsi="SimSun" w:cs="SimSun" w:hint="eastAsia"/>
          <w:lang w:val="en-US" w:eastAsia="zh-CN"/>
        </w:rPr>
        <w:t>）</w:t>
      </w:r>
      <w:r w:rsidRPr="00912595">
        <w:rPr>
          <w:rFonts w:ascii="SimSun" w:hAnsi="SimSun" w:cs="SimSun" w:hint="eastAsia"/>
          <w:lang w:val="en-US" w:eastAsia="zh-CN"/>
        </w:rPr>
        <w:t>，</w:t>
      </w:r>
      <w:r w:rsidRPr="00912595">
        <w:rPr>
          <w:rFonts w:hint="eastAsia"/>
          <w:lang w:val="en-US" w:eastAsia="zh-CN"/>
        </w:rPr>
        <w:t>“</w:t>
      </w:r>
      <w:r w:rsidRPr="00912595">
        <w:rPr>
          <w:rFonts w:ascii="SimSun" w:hAnsi="SimSun" w:cs="SimSun" w:hint="eastAsia"/>
          <w:lang w:val="en-US" w:eastAsia="zh-CN"/>
        </w:rPr>
        <w:t>测试容限</w:t>
      </w:r>
      <w:r w:rsidRPr="00912595">
        <w:rPr>
          <w:rFonts w:hint="eastAsia"/>
          <w:lang w:val="en-US" w:eastAsia="zh-CN"/>
        </w:rPr>
        <w:t>”</w:t>
      </w:r>
      <w:r w:rsidRPr="00912595">
        <w:rPr>
          <w:rFonts w:ascii="SimSun" w:hAnsi="SimSun" w:cs="SimSun" w:hint="eastAsia"/>
          <w:lang w:val="en-US" w:eastAsia="zh-CN"/>
        </w:rPr>
        <w:t>等于</w:t>
      </w:r>
      <w:r w:rsidRPr="00912595">
        <w:rPr>
          <w:lang w:val="en-US" w:eastAsia="zh-CN"/>
        </w:rPr>
        <w:t>0</w:t>
      </w:r>
      <w:r w:rsidRPr="00912595">
        <w:rPr>
          <w:rFonts w:ascii="SimSun" w:hAnsi="SimSun" w:cs="SimSun" w:hint="eastAsia"/>
          <w:lang w:val="en-US" w:eastAsia="zh-CN"/>
        </w:rPr>
        <w:t>。</w:t>
      </w:r>
    </w:p>
    <w:p w:rsidR="00D4379B" w:rsidRPr="00D4379B" w:rsidRDefault="00D4379B" w:rsidP="00D4379B">
      <w:pPr>
        <w:rPr>
          <w:lang w:val="en-US" w:eastAsia="zh-CN"/>
        </w:rPr>
      </w:pPr>
    </w:p>
    <w:p w:rsidR="00801303" w:rsidRPr="00912595" w:rsidRDefault="0032462E" w:rsidP="00FF179C">
      <w:pPr>
        <w:pStyle w:val="AnnexNoTitle"/>
        <w:rPr>
          <w:lang w:val="en-US" w:eastAsia="zh-CN"/>
        </w:rPr>
      </w:pPr>
      <w:bookmarkStart w:id="733" w:name="lt_pId4540"/>
      <w:r>
        <w:rPr>
          <w:rFonts w:hint="eastAsia"/>
          <w:lang w:val="en-US" w:eastAsia="zh-CN"/>
        </w:rPr>
        <w:t>附件</w:t>
      </w:r>
      <w:r w:rsidR="00801303" w:rsidRPr="00912595">
        <w:rPr>
          <w:lang w:val="en-US" w:eastAsia="zh-CN"/>
        </w:rPr>
        <w:t xml:space="preserve"> 2</w:t>
      </w:r>
      <w:bookmarkStart w:id="734" w:name="lt_pId4541"/>
      <w:bookmarkEnd w:id="733"/>
      <w:r w:rsidR="00FF179C">
        <w:rPr>
          <w:lang w:val="en-US" w:eastAsia="zh-CN"/>
        </w:rPr>
        <w:br/>
      </w:r>
      <w:r w:rsidR="00FF179C">
        <w:rPr>
          <w:lang w:val="en-US" w:eastAsia="zh-CN"/>
        </w:rPr>
        <w:br/>
      </w:r>
      <w:r w:rsidR="00801303" w:rsidRPr="00912595">
        <w:rPr>
          <w:lang w:val="en-US" w:eastAsia="zh-CN"/>
        </w:rPr>
        <w:t>WirelessMAN-Advanced</w:t>
      </w:r>
      <w:bookmarkEnd w:id="734"/>
    </w:p>
    <w:p w:rsidR="00D4379B" w:rsidRPr="00FF179C" w:rsidRDefault="00D4379B" w:rsidP="00FF179C">
      <w:pPr>
        <w:rPr>
          <w:b/>
          <w:bCs/>
          <w:lang w:val="en-US" w:eastAsia="zh-CN"/>
        </w:rPr>
      </w:pPr>
      <w:bookmarkStart w:id="735" w:name="lt_pId4542"/>
      <w:r w:rsidRPr="00FF179C">
        <w:rPr>
          <w:rFonts w:hint="eastAsia"/>
          <w:b/>
          <w:bCs/>
          <w:lang w:val="en-US" w:eastAsia="zh-CN"/>
        </w:rPr>
        <w:t>带外和杂散发射区域</w:t>
      </w:r>
    </w:p>
    <w:bookmarkEnd w:id="735"/>
    <w:p w:rsidR="00CC0EFF" w:rsidRPr="00912595" w:rsidRDefault="000B739C" w:rsidP="00CC0EFF">
      <w:pPr>
        <w:ind w:firstLineChars="200" w:firstLine="480"/>
        <w:rPr>
          <w:lang w:val="en-US" w:eastAsia="zh-CN"/>
        </w:rPr>
      </w:pPr>
      <w:r>
        <w:rPr>
          <w:rFonts w:hint="eastAsia"/>
          <w:lang w:val="en-US" w:eastAsia="zh-CN"/>
        </w:rPr>
        <w:t>默认</w:t>
      </w:r>
      <w:r w:rsidR="00CC0EFF" w:rsidRPr="00CC0EFF">
        <w:rPr>
          <w:rFonts w:hint="eastAsia"/>
          <w:lang w:val="en-US" w:eastAsia="zh-CN"/>
        </w:rPr>
        <w:t>OoB</w:t>
      </w:r>
      <w:r w:rsidR="00CC0EFF" w:rsidRPr="00CC0EFF">
        <w:rPr>
          <w:rFonts w:hint="eastAsia"/>
          <w:lang w:val="en-US" w:eastAsia="zh-CN"/>
        </w:rPr>
        <w:t>发射</w:t>
      </w:r>
      <w:r w:rsidR="00AF07B4">
        <w:rPr>
          <w:rFonts w:hint="eastAsia"/>
          <w:lang w:val="en-US" w:eastAsia="zh-CN"/>
        </w:rPr>
        <w:t>，当中信道频谱</w:t>
      </w:r>
      <w:r w:rsidR="00DB711E">
        <w:rPr>
          <w:rFonts w:hint="eastAsia"/>
          <w:lang w:val="en-US" w:eastAsia="zh-CN"/>
        </w:rPr>
        <w:t>掩膜</w:t>
      </w:r>
      <w:r w:rsidR="00CC0EFF" w:rsidRPr="00CC0EFF">
        <w:rPr>
          <w:rFonts w:hint="eastAsia"/>
          <w:lang w:val="en-US" w:eastAsia="zh-CN"/>
        </w:rPr>
        <w:t>规范</w:t>
      </w:r>
      <w:r w:rsidR="00DB711E">
        <w:rPr>
          <w:rFonts w:hint="eastAsia"/>
          <w:lang w:val="en-US" w:eastAsia="zh-CN"/>
        </w:rPr>
        <w:t>是</w:t>
      </w:r>
      <w:r w:rsidR="00CC0EFF" w:rsidRPr="00CC0EFF">
        <w:rPr>
          <w:rFonts w:hint="eastAsia"/>
          <w:lang w:val="en-US" w:eastAsia="zh-CN"/>
        </w:rPr>
        <w:t>适用</w:t>
      </w:r>
      <w:r w:rsidR="00DB711E">
        <w:rPr>
          <w:rFonts w:hint="eastAsia"/>
          <w:lang w:val="en-US" w:eastAsia="zh-CN"/>
        </w:rPr>
        <w:t>的，</w:t>
      </w:r>
      <w:r w:rsidR="007B5E50">
        <w:rPr>
          <w:rFonts w:hint="eastAsia"/>
          <w:lang w:val="en-US" w:eastAsia="zh-CN"/>
        </w:rPr>
        <w:t>距离</w:t>
      </w:r>
      <w:r w:rsidR="00AF07B4">
        <w:rPr>
          <w:rFonts w:hint="eastAsia"/>
          <w:lang w:val="en-US" w:eastAsia="zh-CN"/>
        </w:rPr>
        <w:t>信道中心频率或</w:t>
      </w:r>
      <w:r w:rsidR="00DB711E">
        <w:rPr>
          <w:rFonts w:hint="eastAsia"/>
          <w:lang w:val="en-US" w:eastAsia="zh-CN"/>
        </w:rPr>
        <w:t>目标频段下边界</w:t>
      </w:r>
      <w:r w:rsidR="00CC0EFF" w:rsidRPr="00CC0EFF">
        <w:rPr>
          <w:rFonts w:hint="eastAsia"/>
          <w:lang w:val="en-US" w:eastAsia="zh-CN"/>
        </w:rPr>
        <w:t>和</w:t>
      </w:r>
      <w:r w:rsidR="00DB711E">
        <w:rPr>
          <w:rFonts w:hint="eastAsia"/>
          <w:lang w:val="en-US" w:eastAsia="zh-CN"/>
        </w:rPr>
        <w:t>上边界</w:t>
      </w:r>
      <w:r w:rsidR="00DB711E" w:rsidRPr="00CC0EFF">
        <w:rPr>
          <w:rFonts w:hint="eastAsia"/>
          <w:lang w:val="en-US" w:eastAsia="zh-CN"/>
        </w:rPr>
        <w:t>±</w:t>
      </w:r>
      <w:r w:rsidR="00DB711E" w:rsidRPr="00CC0EFF">
        <w:rPr>
          <w:rFonts w:hint="eastAsia"/>
          <w:lang w:val="en-US" w:eastAsia="zh-CN"/>
        </w:rPr>
        <w:t>250%</w:t>
      </w:r>
      <w:r w:rsidR="00DB711E">
        <w:rPr>
          <w:rFonts w:hint="eastAsia"/>
          <w:lang w:val="en-US" w:eastAsia="zh-CN"/>
        </w:rPr>
        <w:t>信道带宽的绝对值</w:t>
      </w:r>
      <w:r w:rsidR="00CC0EFF" w:rsidRPr="00CC0EFF">
        <w:rPr>
          <w:rFonts w:hint="eastAsia"/>
          <w:lang w:val="en-US" w:eastAsia="zh-CN"/>
        </w:rPr>
        <w:t>。</w:t>
      </w:r>
      <w:r w:rsidR="00DB711E">
        <w:rPr>
          <w:rFonts w:hint="eastAsia"/>
          <w:lang w:val="en-US" w:eastAsia="zh-CN"/>
        </w:rPr>
        <w:t>对</w:t>
      </w:r>
      <w:r w:rsidR="00CC0EFF" w:rsidRPr="00CC0EFF">
        <w:rPr>
          <w:rFonts w:hint="eastAsia"/>
          <w:lang w:val="en-US" w:eastAsia="zh-CN"/>
        </w:rPr>
        <w:t>OoB</w:t>
      </w:r>
      <w:r w:rsidR="00DB711E">
        <w:rPr>
          <w:rFonts w:hint="eastAsia"/>
          <w:lang w:val="en-US" w:eastAsia="zh-CN"/>
        </w:rPr>
        <w:t>区域</w:t>
      </w:r>
      <w:r w:rsidR="00CC0EFF" w:rsidRPr="00CC0EFF">
        <w:rPr>
          <w:rFonts w:hint="eastAsia"/>
          <w:lang w:val="en-US" w:eastAsia="zh-CN"/>
        </w:rPr>
        <w:t>外</w:t>
      </w:r>
      <w:r w:rsidR="00DB711E">
        <w:rPr>
          <w:rFonts w:hint="eastAsia"/>
          <w:lang w:val="en-US" w:eastAsia="zh-CN"/>
        </w:rPr>
        <w:t>的频率，</w:t>
      </w:r>
      <w:r w:rsidR="00CC0EFF" w:rsidRPr="00CC0EFF">
        <w:rPr>
          <w:rFonts w:hint="eastAsia"/>
          <w:lang w:val="en-US" w:eastAsia="zh-CN"/>
        </w:rPr>
        <w:t>杂散发射规范</w:t>
      </w:r>
      <w:r w:rsidR="00DB711E">
        <w:rPr>
          <w:rFonts w:hint="eastAsia"/>
          <w:lang w:val="en-US" w:eastAsia="zh-CN"/>
        </w:rPr>
        <w:t>是</w:t>
      </w:r>
      <w:r w:rsidR="00CC0EFF" w:rsidRPr="00CC0EFF">
        <w:rPr>
          <w:rFonts w:hint="eastAsia"/>
          <w:lang w:val="en-US" w:eastAsia="zh-CN"/>
        </w:rPr>
        <w:t>适用</w:t>
      </w:r>
      <w:r w:rsidR="00DB711E">
        <w:rPr>
          <w:rFonts w:hint="eastAsia"/>
          <w:lang w:val="en-US" w:eastAsia="zh-CN"/>
        </w:rPr>
        <w:t>的</w:t>
      </w:r>
      <w:r w:rsidR="00CC0EFF" w:rsidRPr="00CC0EFF">
        <w:rPr>
          <w:rFonts w:hint="eastAsia"/>
          <w:lang w:val="en-US" w:eastAsia="zh-CN"/>
        </w:rPr>
        <w:t>。</w:t>
      </w:r>
    </w:p>
    <w:p w:rsidR="00801303" w:rsidRPr="00912595" w:rsidRDefault="00801303" w:rsidP="00801303">
      <w:pPr>
        <w:pStyle w:val="Heading1"/>
        <w:rPr>
          <w:lang w:val="en-US" w:eastAsia="zh-CN"/>
        </w:rPr>
      </w:pPr>
      <w:bookmarkStart w:id="736" w:name="_DV_M143"/>
      <w:bookmarkStart w:id="737" w:name="_Toc320004333"/>
      <w:bookmarkStart w:id="738" w:name="_Toc325118707"/>
      <w:bookmarkEnd w:id="736"/>
      <w:r w:rsidRPr="00912595">
        <w:rPr>
          <w:lang w:val="en-US" w:eastAsia="zh-CN"/>
        </w:rPr>
        <w:t>1</w:t>
      </w:r>
      <w:r w:rsidRPr="00912595">
        <w:rPr>
          <w:lang w:val="en-US" w:eastAsia="zh-CN"/>
        </w:rPr>
        <w:tab/>
      </w:r>
      <w:bookmarkEnd w:id="737"/>
      <w:bookmarkEnd w:id="738"/>
      <w:r w:rsidR="000B739C">
        <w:rPr>
          <w:rFonts w:hint="eastAsia"/>
          <w:lang w:val="en-US" w:eastAsia="zh-CN"/>
        </w:rPr>
        <w:t>默认</w:t>
      </w:r>
      <w:r w:rsidR="00D4379B">
        <w:rPr>
          <w:rFonts w:hint="eastAsia"/>
          <w:lang w:val="en-US" w:eastAsia="zh-CN"/>
        </w:rPr>
        <w:t>规范</w:t>
      </w:r>
    </w:p>
    <w:p w:rsidR="00801303" w:rsidRPr="00912595" w:rsidRDefault="00726637" w:rsidP="00801303">
      <w:pPr>
        <w:pStyle w:val="Heading2"/>
        <w:rPr>
          <w:lang w:val="en-US" w:eastAsia="zh-CN"/>
        </w:rPr>
      </w:pPr>
      <w:r>
        <w:rPr>
          <w:lang w:val="en-US" w:eastAsia="zh-CN"/>
        </w:rPr>
        <w:t>1.1</w:t>
      </w:r>
      <w:r w:rsidR="00801303" w:rsidRPr="00912595">
        <w:rPr>
          <w:lang w:val="en-US" w:eastAsia="zh-CN"/>
        </w:rPr>
        <w:tab/>
      </w:r>
      <w:bookmarkStart w:id="739" w:name="lt_pId4548"/>
      <w:r w:rsidR="000B739C">
        <w:rPr>
          <w:rFonts w:hint="eastAsia"/>
          <w:lang w:val="en-US" w:eastAsia="zh-CN"/>
        </w:rPr>
        <w:t>默认</w:t>
      </w:r>
      <w:r w:rsidR="00D4379B">
        <w:rPr>
          <w:lang w:val="en-US" w:eastAsia="zh-CN"/>
        </w:rPr>
        <w:t>信道频谱掩膜</w:t>
      </w:r>
      <w:bookmarkEnd w:id="739"/>
    </w:p>
    <w:p w:rsidR="00DB711E" w:rsidRDefault="009319A5" w:rsidP="009319A5">
      <w:pPr>
        <w:ind w:firstLineChars="200" w:firstLine="480"/>
        <w:rPr>
          <w:lang w:val="en-GB" w:eastAsia="zh-CN"/>
        </w:rPr>
      </w:pPr>
      <w:bookmarkStart w:id="740" w:name="lt_pId4549"/>
      <w:r w:rsidRPr="00912595">
        <w:rPr>
          <w:rFonts w:hint="eastAsia"/>
          <w:lang w:val="en-GB" w:eastAsia="zh-CN"/>
        </w:rPr>
        <w:t>除非</w:t>
      </w:r>
      <w:r w:rsidR="00DB711E">
        <w:rPr>
          <w:rFonts w:hint="eastAsia"/>
          <w:lang w:val="en-GB" w:eastAsia="zh-CN"/>
        </w:rPr>
        <w:t>在本附件</w:t>
      </w:r>
      <w:r w:rsidRPr="00912595">
        <w:rPr>
          <w:rFonts w:hint="eastAsia"/>
          <w:lang w:val="en-GB" w:eastAsia="zh-CN"/>
        </w:rPr>
        <w:t>的</w:t>
      </w:r>
      <w:r w:rsidR="00DB711E">
        <w:rPr>
          <w:rFonts w:hint="eastAsia"/>
          <w:lang w:val="en-GB" w:eastAsia="zh-CN"/>
        </w:rPr>
        <w:t>其他</w:t>
      </w:r>
      <w:r w:rsidRPr="00912595">
        <w:rPr>
          <w:rFonts w:hint="eastAsia"/>
          <w:lang w:val="en-GB" w:eastAsia="zh-CN"/>
        </w:rPr>
        <w:t>子节中</w:t>
      </w:r>
      <w:r w:rsidR="000B739C">
        <w:rPr>
          <w:rFonts w:hint="eastAsia"/>
          <w:lang w:val="en-GB" w:eastAsia="zh-CN"/>
        </w:rPr>
        <w:t>另有</w:t>
      </w:r>
      <w:r w:rsidRPr="00912595">
        <w:rPr>
          <w:rFonts w:hint="eastAsia"/>
          <w:lang w:val="en-GB" w:eastAsia="zh-CN"/>
        </w:rPr>
        <w:t>规定，表</w:t>
      </w:r>
      <w:r w:rsidRPr="00912595">
        <w:rPr>
          <w:lang w:val="en-GB" w:eastAsia="zh-CN"/>
        </w:rPr>
        <w:t>1</w:t>
      </w:r>
      <w:r w:rsidRPr="00912595">
        <w:rPr>
          <w:rFonts w:hint="eastAsia"/>
          <w:lang w:val="en-GB" w:eastAsia="zh-CN"/>
        </w:rPr>
        <w:t>和表</w:t>
      </w:r>
      <w:r w:rsidRPr="00912595">
        <w:rPr>
          <w:rFonts w:hint="eastAsia"/>
          <w:lang w:val="en-GB" w:eastAsia="zh-CN"/>
        </w:rPr>
        <w:t>2</w:t>
      </w:r>
      <w:r w:rsidR="00DB711E">
        <w:rPr>
          <w:rFonts w:hint="eastAsia"/>
          <w:lang w:val="en-GB" w:eastAsia="zh-CN"/>
        </w:rPr>
        <w:t>的频谱掩膜是</w:t>
      </w:r>
      <w:r w:rsidRPr="00912595">
        <w:rPr>
          <w:rFonts w:hint="eastAsia"/>
          <w:lang w:val="en-GB" w:eastAsia="zh-CN"/>
        </w:rPr>
        <w:t>适用</w:t>
      </w:r>
      <w:r w:rsidR="00DB711E">
        <w:rPr>
          <w:rFonts w:hint="eastAsia"/>
          <w:lang w:val="en-GB" w:eastAsia="zh-CN"/>
        </w:rPr>
        <w:t>的</w:t>
      </w:r>
      <w:r w:rsidRPr="00912595">
        <w:rPr>
          <w:rFonts w:hint="eastAsia"/>
          <w:lang w:val="en-GB" w:eastAsia="zh-CN"/>
        </w:rPr>
        <w:t>。</w:t>
      </w:r>
    </w:p>
    <w:p w:rsidR="00801303" w:rsidRPr="00912595" w:rsidRDefault="009319A5" w:rsidP="00801303">
      <w:pPr>
        <w:pStyle w:val="TableNo"/>
        <w:rPr>
          <w:lang w:val="en-US" w:eastAsia="zh-CN"/>
        </w:rPr>
      </w:pPr>
      <w:bookmarkStart w:id="741" w:name="lt_pId4550"/>
      <w:bookmarkStart w:id="742" w:name="_Ref237669068"/>
      <w:bookmarkStart w:id="743" w:name="_Toc239147858"/>
      <w:bookmarkStart w:id="744" w:name="_Toc252538945"/>
      <w:bookmarkStart w:id="745" w:name="_Toc252539056"/>
      <w:bookmarkStart w:id="746" w:name="_Toc261102531"/>
      <w:bookmarkStart w:id="747" w:name="_Toc284794594"/>
      <w:bookmarkStart w:id="748" w:name="_Toc320004351"/>
      <w:bookmarkEnd w:id="740"/>
      <w:r w:rsidRPr="00912595">
        <w:rPr>
          <w:rFonts w:hint="eastAsia"/>
          <w:lang w:val="en-US" w:eastAsia="zh-CN"/>
        </w:rPr>
        <w:t>表</w:t>
      </w:r>
      <w:r w:rsidR="00801303" w:rsidRPr="00912595">
        <w:rPr>
          <w:noProof/>
          <w:lang w:val="en-US" w:eastAsia="zh-CN"/>
        </w:rPr>
        <w:t>1</w:t>
      </w:r>
      <w:bookmarkEnd w:id="741"/>
      <w:bookmarkEnd w:id="742"/>
    </w:p>
    <w:bookmarkEnd w:id="743"/>
    <w:bookmarkEnd w:id="744"/>
    <w:bookmarkEnd w:id="745"/>
    <w:bookmarkEnd w:id="746"/>
    <w:bookmarkEnd w:id="747"/>
    <w:bookmarkEnd w:id="748"/>
    <w:p w:rsidR="00801303" w:rsidRPr="009B3564" w:rsidRDefault="009319A5" w:rsidP="009B3564">
      <w:pPr>
        <w:pStyle w:val="Tabletitle"/>
        <w:rPr>
          <w:lang w:val="en-US" w:eastAsia="zh-CN"/>
        </w:rPr>
      </w:pPr>
      <w:r w:rsidRPr="00912595">
        <w:rPr>
          <w:lang w:val="en-GB" w:eastAsia="zh-CN"/>
        </w:rPr>
        <w:t>5 MHz</w:t>
      </w:r>
      <w:r w:rsidR="000B739C">
        <w:rPr>
          <w:rFonts w:hint="eastAsia"/>
          <w:lang w:val="en-GB" w:eastAsia="zh-CN"/>
        </w:rPr>
        <w:t>带宽</w:t>
      </w:r>
      <w:r w:rsidR="00DB711E">
        <w:rPr>
          <w:rFonts w:hint="eastAsia"/>
          <w:lang w:val="en-GB" w:eastAsia="zh-CN"/>
        </w:rPr>
        <w:t>的信道掩膜</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
      <w:tblGrid>
        <w:gridCol w:w="583"/>
        <w:gridCol w:w="2692"/>
        <w:gridCol w:w="1751"/>
        <w:gridCol w:w="4603"/>
      </w:tblGrid>
      <w:tr w:rsidR="00801303" w:rsidRPr="00912595" w:rsidTr="00801303">
        <w:trPr>
          <w:trHeight w:val="422"/>
        </w:trPr>
        <w:tc>
          <w:tcPr>
            <w:tcW w:w="303" w:type="pct"/>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801303" w:rsidRPr="00912595" w:rsidRDefault="00605891" w:rsidP="00801303">
            <w:pPr>
              <w:pStyle w:val="Tablehead"/>
            </w:pPr>
            <w:bookmarkStart w:id="749" w:name="lt_pId4552"/>
            <w:r>
              <w:t>编号</w:t>
            </w:r>
            <w:r w:rsidR="00801303" w:rsidRPr="00912595">
              <w:t>.</w:t>
            </w:r>
            <w:bookmarkEnd w:id="749"/>
          </w:p>
        </w:tc>
        <w:tc>
          <w:tcPr>
            <w:tcW w:w="1398" w:type="pct"/>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801303" w:rsidRPr="00912595" w:rsidRDefault="00801303" w:rsidP="00801303">
            <w:pPr>
              <w:pStyle w:val="Tablehead"/>
              <w:rPr>
                <w:lang w:val="en-US" w:eastAsia="zh-CN"/>
              </w:rPr>
            </w:pPr>
            <w:bookmarkStart w:id="750" w:name="lt_pId4553"/>
            <w:r w:rsidRPr="00912595">
              <w:rPr>
                <w:lang w:val="en-US" w:eastAsia="zh-CN"/>
              </w:rPr>
              <w:t xml:space="preserve">∆f, </w:t>
            </w:r>
            <w:bookmarkEnd w:id="750"/>
            <w:r w:rsidR="009319A5" w:rsidRPr="00912595">
              <w:rPr>
                <w:rFonts w:hint="eastAsia"/>
                <w:lang w:val="en-GB" w:eastAsia="zh-CN"/>
              </w:rPr>
              <w:t>信道中心</w:t>
            </w:r>
            <w:r w:rsidR="009319A5" w:rsidRPr="00912595">
              <w:rPr>
                <w:lang w:val="en-GB" w:eastAsia="zh-CN"/>
              </w:rPr>
              <w:br/>
            </w:r>
            <w:r w:rsidR="009319A5" w:rsidRPr="00912595">
              <w:rPr>
                <w:rFonts w:hint="eastAsia"/>
                <w:lang w:val="en-GB" w:eastAsia="zh-CN"/>
              </w:rPr>
              <w:t>频偏</w:t>
            </w:r>
            <w:r w:rsidR="009319A5" w:rsidRPr="00912595">
              <w:rPr>
                <w:lang w:val="en-GB" w:eastAsia="zh-CN"/>
              </w:rPr>
              <w:t>(MHz</w:t>
            </w:r>
            <w:r w:rsidR="009319A5" w:rsidRPr="00912595">
              <w:rPr>
                <w:rFonts w:hint="eastAsia"/>
                <w:lang w:val="en-GB" w:eastAsia="zh-CN"/>
              </w:rPr>
              <w:t>)</w:t>
            </w:r>
          </w:p>
        </w:tc>
        <w:tc>
          <w:tcPr>
            <w:tcW w:w="909" w:type="pct"/>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801303" w:rsidRPr="00912595" w:rsidRDefault="009319A5" w:rsidP="00801303">
            <w:pPr>
              <w:pStyle w:val="Tablehead"/>
            </w:pPr>
            <w:r w:rsidRPr="00912595">
              <w:rPr>
                <w:rFonts w:hint="eastAsia"/>
                <w:lang w:val="en-GB" w:eastAsia="zh-CN"/>
              </w:rPr>
              <w:t>积分带宽</w:t>
            </w:r>
            <w:r w:rsidRPr="00912595">
              <w:rPr>
                <w:lang w:val="en-GB" w:eastAsia="zh-CN"/>
              </w:rPr>
              <w:br/>
              <w:t>(kHz</w:t>
            </w:r>
            <w:r w:rsidRPr="00912595">
              <w:rPr>
                <w:rFonts w:hint="eastAsia"/>
                <w:lang w:val="en-GB" w:eastAsia="zh-CN"/>
              </w:rPr>
              <w:t>)</w:t>
            </w:r>
          </w:p>
        </w:tc>
        <w:tc>
          <w:tcPr>
            <w:tcW w:w="2390" w:type="pct"/>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801303" w:rsidRPr="00AD271A" w:rsidRDefault="006E6DAC" w:rsidP="006E6DAC">
            <w:pPr>
              <w:pStyle w:val="Tablehead"/>
              <w:rPr>
                <w:lang w:eastAsia="zh-CN"/>
              </w:rPr>
            </w:pPr>
            <w:bookmarkStart w:id="751" w:name="lt_pId4556"/>
            <w:r>
              <w:rPr>
                <w:rFonts w:hint="eastAsia"/>
                <w:lang w:val="en-GB" w:eastAsia="zh-CN"/>
              </w:rPr>
              <w:t>天线端口处测量的</w:t>
            </w:r>
            <w:r w:rsidR="00DB711E">
              <w:rPr>
                <w:rFonts w:hint="eastAsia"/>
                <w:lang w:val="en-GB" w:eastAsia="zh-CN"/>
              </w:rPr>
              <w:t>、允许的</w:t>
            </w:r>
            <w:r>
              <w:rPr>
                <w:rFonts w:hint="eastAsia"/>
                <w:lang w:val="en-GB" w:eastAsia="zh-CN"/>
              </w:rPr>
              <w:t>最大</w:t>
            </w:r>
            <w:r w:rsidRPr="00912595">
              <w:rPr>
                <w:rFonts w:hint="eastAsia"/>
                <w:lang w:val="en-GB" w:eastAsia="zh-CN"/>
              </w:rPr>
              <w:t>发射电平</w:t>
            </w:r>
            <w:r w:rsidR="009319A5" w:rsidRPr="00AD271A">
              <w:rPr>
                <w:lang w:eastAsia="zh-CN"/>
              </w:rPr>
              <w:br/>
              <w:t>(dBm/</w:t>
            </w:r>
            <w:r w:rsidR="009319A5" w:rsidRPr="00912595">
              <w:rPr>
                <w:rFonts w:hint="eastAsia"/>
                <w:lang w:val="en-GB" w:eastAsia="zh-CN"/>
              </w:rPr>
              <w:t>积分带宽</w:t>
            </w:r>
            <w:r w:rsidR="009319A5" w:rsidRPr="00AD271A">
              <w:rPr>
                <w:rFonts w:hint="eastAsia"/>
                <w:lang w:eastAsia="zh-CN"/>
              </w:rPr>
              <w:t>)</w:t>
            </w:r>
            <w:bookmarkEnd w:id="751"/>
          </w:p>
        </w:tc>
      </w:tr>
      <w:tr w:rsidR="009B3564" w:rsidRPr="00BD03DB" w:rsidTr="009B3564">
        <w:trPr>
          <w:trHeight w:val="270"/>
        </w:trPr>
        <w:tc>
          <w:tcPr>
            <w:tcW w:w="303" w:type="pct"/>
            <w:tcBorders>
              <w:top w:val="single" w:sz="6" w:space="0" w:color="auto"/>
            </w:tcBorders>
            <w:shd w:val="clear" w:color="auto" w:fill="auto"/>
          </w:tcPr>
          <w:p w:rsidR="009B3564" w:rsidRPr="00C411A8" w:rsidRDefault="009B3564" w:rsidP="009B3564">
            <w:pPr>
              <w:pStyle w:val="Tabletext"/>
              <w:jc w:val="center"/>
            </w:pPr>
            <w:r w:rsidRPr="00C411A8">
              <w:t>1</w:t>
            </w:r>
          </w:p>
        </w:tc>
        <w:tc>
          <w:tcPr>
            <w:tcW w:w="1398" w:type="pct"/>
            <w:tcBorders>
              <w:top w:val="single" w:sz="6" w:space="0" w:color="auto"/>
            </w:tcBorders>
            <w:shd w:val="clear" w:color="auto" w:fill="auto"/>
          </w:tcPr>
          <w:p w:rsidR="009B3564" w:rsidRPr="00C411A8" w:rsidRDefault="009B3564" w:rsidP="009B3564">
            <w:pPr>
              <w:pStyle w:val="Tabletext"/>
              <w:jc w:val="center"/>
            </w:pPr>
            <w:r w:rsidRPr="00C411A8">
              <w:t xml:space="preserve">2.5 </w:t>
            </w:r>
            <w:r w:rsidRPr="00C411A8">
              <w:sym w:font="Symbol" w:char="F0A3"/>
            </w:r>
            <w:r w:rsidRPr="00711624">
              <w:t>Δ</w:t>
            </w:r>
            <w:r w:rsidRPr="00C411A8">
              <w:rPr>
                <w:i/>
                <w:iCs/>
              </w:rPr>
              <w:t xml:space="preserve">f </w:t>
            </w:r>
            <w:r w:rsidRPr="00C411A8">
              <w:t>&lt; 3.5</w:t>
            </w:r>
          </w:p>
        </w:tc>
        <w:tc>
          <w:tcPr>
            <w:tcW w:w="909" w:type="pct"/>
            <w:tcBorders>
              <w:top w:val="single" w:sz="6" w:space="0" w:color="auto"/>
            </w:tcBorders>
            <w:shd w:val="clear" w:color="auto" w:fill="auto"/>
          </w:tcPr>
          <w:p w:rsidR="009B3564" w:rsidRPr="00C411A8" w:rsidRDefault="009B3564" w:rsidP="009B3564">
            <w:pPr>
              <w:pStyle w:val="Tabletext"/>
              <w:jc w:val="center"/>
            </w:pPr>
            <w:r w:rsidRPr="00C411A8">
              <w:t>50</w:t>
            </w:r>
          </w:p>
        </w:tc>
        <w:tc>
          <w:tcPr>
            <w:tcW w:w="2390" w:type="pct"/>
            <w:tcBorders>
              <w:top w:val="single" w:sz="6" w:space="0" w:color="auto"/>
            </w:tcBorders>
            <w:shd w:val="clear" w:color="auto" w:fill="auto"/>
          </w:tcPr>
          <w:p w:rsidR="009B3564" w:rsidRPr="00C411A8" w:rsidRDefault="009B3564" w:rsidP="009B3564">
            <w:pPr>
              <w:pStyle w:val="Tabletext"/>
              <w:jc w:val="center"/>
            </w:pPr>
            <w:r>
              <w:t>−</w:t>
            </w:r>
            <w:r w:rsidRPr="00C411A8">
              <w:t>13</w:t>
            </w:r>
          </w:p>
        </w:tc>
      </w:tr>
      <w:tr w:rsidR="009B3564" w:rsidRPr="00BD03DB" w:rsidTr="009B3564">
        <w:trPr>
          <w:trHeight w:val="255"/>
        </w:trPr>
        <w:tc>
          <w:tcPr>
            <w:tcW w:w="303" w:type="pct"/>
            <w:shd w:val="clear" w:color="auto" w:fill="auto"/>
          </w:tcPr>
          <w:p w:rsidR="009B3564" w:rsidRPr="00C411A8" w:rsidRDefault="009B3564" w:rsidP="009B3564">
            <w:pPr>
              <w:pStyle w:val="Tabletext"/>
              <w:jc w:val="center"/>
            </w:pPr>
            <w:r w:rsidRPr="00C411A8">
              <w:t>2</w:t>
            </w:r>
          </w:p>
        </w:tc>
        <w:tc>
          <w:tcPr>
            <w:tcW w:w="1398" w:type="pct"/>
            <w:shd w:val="clear" w:color="auto" w:fill="auto"/>
          </w:tcPr>
          <w:p w:rsidR="009B3564" w:rsidRPr="00C411A8" w:rsidRDefault="009B3564" w:rsidP="009B3564">
            <w:pPr>
              <w:pStyle w:val="Tabletext"/>
              <w:jc w:val="center"/>
            </w:pPr>
            <w:r w:rsidRPr="00C411A8">
              <w:t xml:space="preserve">3.5 </w:t>
            </w:r>
            <w:r w:rsidRPr="00C411A8">
              <w:sym w:font="Symbol" w:char="F0A3"/>
            </w:r>
            <w:r w:rsidRPr="00711624">
              <w:t>Δ</w:t>
            </w:r>
            <w:r w:rsidRPr="00C411A8">
              <w:rPr>
                <w:i/>
                <w:iCs/>
              </w:rPr>
              <w:t>f</w:t>
            </w:r>
            <w:r w:rsidRPr="00C411A8">
              <w:t>&lt; 7.5</w:t>
            </w:r>
          </w:p>
        </w:tc>
        <w:tc>
          <w:tcPr>
            <w:tcW w:w="909" w:type="pct"/>
            <w:shd w:val="clear" w:color="auto" w:fill="auto"/>
          </w:tcPr>
          <w:p w:rsidR="009B3564" w:rsidRPr="00C411A8" w:rsidRDefault="009B3564" w:rsidP="009B3564">
            <w:pPr>
              <w:pStyle w:val="Tabletext"/>
              <w:jc w:val="center"/>
            </w:pPr>
            <w:r w:rsidRPr="00C411A8">
              <w:t>1000</w:t>
            </w:r>
          </w:p>
        </w:tc>
        <w:tc>
          <w:tcPr>
            <w:tcW w:w="2390" w:type="pct"/>
            <w:shd w:val="clear" w:color="auto" w:fill="auto"/>
          </w:tcPr>
          <w:p w:rsidR="009B3564" w:rsidRPr="00C411A8" w:rsidRDefault="009B3564" w:rsidP="009B3564">
            <w:pPr>
              <w:pStyle w:val="Tabletext"/>
              <w:jc w:val="center"/>
            </w:pPr>
            <w:r>
              <w:t>−</w:t>
            </w:r>
            <w:r w:rsidRPr="00C411A8">
              <w:t>10</w:t>
            </w:r>
          </w:p>
        </w:tc>
      </w:tr>
      <w:tr w:rsidR="009B3564" w:rsidRPr="00BD03DB" w:rsidTr="009B3564">
        <w:trPr>
          <w:trHeight w:val="255"/>
        </w:trPr>
        <w:tc>
          <w:tcPr>
            <w:tcW w:w="303" w:type="pct"/>
            <w:shd w:val="clear" w:color="auto" w:fill="auto"/>
          </w:tcPr>
          <w:p w:rsidR="009B3564" w:rsidRPr="00C411A8" w:rsidRDefault="009B3564" w:rsidP="009B3564">
            <w:pPr>
              <w:pStyle w:val="Tabletext"/>
              <w:jc w:val="center"/>
            </w:pPr>
            <w:r w:rsidRPr="00C411A8">
              <w:t>3</w:t>
            </w:r>
          </w:p>
        </w:tc>
        <w:tc>
          <w:tcPr>
            <w:tcW w:w="1398" w:type="pct"/>
            <w:shd w:val="clear" w:color="auto" w:fill="auto"/>
          </w:tcPr>
          <w:p w:rsidR="009B3564" w:rsidRPr="00C411A8" w:rsidRDefault="009B3564" w:rsidP="009B3564">
            <w:pPr>
              <w:pStyle w:val="Tabletext"/>
              <w:jc w:val="center"/>
            </w:pPr>
            <w:r w:rsidRPr="00C411A8">
              <w:t xml:space="preserve">7.5 </w:t>
            </w:r>
            <w:r w:rsidRPr="00C411A8">
              <w:sym w:font="Symbol" w:char="F0A3"/>
            </w:r>
            <w:r w:rsidRPr="00711624">
              <w:t>Δ</w:t>
            </w:r>
            <w:r w:rsidRPr="00C411A8">
              <w:rPr>
                <w:i/>
                <w:iCs/>
              </w:rPr>
              <w:t>f</w:t>
            </w:r>
            <w:r w:rsidRPr="00C411A8">
              <w:t>&lt; 8.5</w:t>
            </w:r>
          </w:p>
        </w:tc>
        <w:tc>
          <w:tcPr>
            <w:tcW w:w="909" w:type="pct"/>
            <w:shd w:val="clear" w:color="auto" w:fill="auto"/>
          </w:tcPr>
          <w:p w:rsidR="009B3564" w:rsidRPr="00C411A8" w:rsidRDefault="009B3564" w:rsidP="009B3564">
            <w:pPr>
              <w:pStyle w:val="Tabletext"/>
              <w:jc w:val="center"/>
            </w:pPr>
            <w:r w:rsidRPr="00C411A8">
              <w:t>1000</w:t>
            </w:r>
          </w:p>
        </w:tc>
        <w:tc>
          <w:tcPr>
            <w:tcW w:w="2390" w:type="pct"/>
            <w:shd w:val="clear" w:color="auto" w:fill="auto"/>
          </w:tcPr>
          <w:p w:rsidR="009B3564" w:rsidRPr="00C411A8" w:rsidRDefault="009B3564" w:rsidP="009B3564">
            <w:pPr>
              <w:pStyle w:val="Tabletext"/>
              <w:jc w:val="center"/>
            </w:pPr>
            <w:r>
              <w:t>−</w:t>
            </w:r>
            <w:r w:rsidRPr="00C411A8">
              <w:t>13</w:t>
            </w:r>
          </w:p>
        </w:tc>
      </w:tr>
      <w:tr w:rsidR="009B3564" w:rsidRPr="00BD03DB" w:rsidTr="009B3564">
        <w:trPr>
          <w:trHeight w:val="255"/>
        </w:trPr>
        <w:tc>
          <w:tcPr>
            <w:tcW w:w="303" w:type="pct"/>
            <w:shd w:val="clear" w:color="auto" w:fill="auto"/>
          </w:tcPr>
          <w:p w:rsidR="009B3564" w:rsidRPr="00C411A8" w:rsidRDefault="009B3564" w:rsidP="009B3564">
            <w:pPr>
              <w:pStyle w:val="Tabletext"/>
              <w:jc w:val="center"/>
            </w:pPr>
            <w:r w:rsidRPr="00C411A8">
              <w:t>4</w:t>
            </w:r>
          </w:p>
        </w:tc>
        <w:tc>
          <w:tcPr>
            <w:tcW w:w="1398" w:type="pct"/>
            <w:shd w:val="clear" w:color="auto" w:fill="auto"/>
          </w:tcPr>
          <w:p w:rsidR="009B3564" w:rsidRPr="00C411A8" w:rsidRDefault="009B3564" w:rsidP="009B3564">
            <w:pPr>
              <w:pStyle w:val="Tabletext"/>
              <w:jc w:val="center"/>
            </w:pPr>
            <w:r w:rsidRPr="00C411A8">
              <w:t xml:space="preserve">8.5 </w:t>
            </w:r>
            <w:r w:rsidRPr="00C411A8">
              <w:sym w:font="Symbol" w:char="F0A3"/>
            </w:r>
            <w:r w:rsidRPr="00711624">
              <w:t>Δ</w:t>
            </w:r>
            <w:r w:rsidRPr="00C411A8">
              <w:rPr>
                <w:i/>
                <w:iCs/>
              </w:rPr>
              <w:t>f</w:t>
            </w:r>
            <w:r w:rsidRPr="00C411A8">
              <w:t>&lt; 12.5</w:t>
            </w:r>
          </w:p>
        </w:tc>
        <w:tc>
          <w:tcPr>
            <w:tcW w:w="909" w:type="pct"/>
            <w:shd w:val="clear" w:color="auto" w:fill="auto"/>
          </w:tcPr>
          <w:p w:rsidR="009B3564" w:rsidRPr="00C411A8" w:rsidRDefault="009B3564" w:rsidP="009B3564">
            <w:pPr>
              <w:pStyle w:val="Tabletext"/>
              <w:jc w:val="center"/>
            </w:pPr>
            <w:r w:rsidRPr="00C411A8">
              <w:t>1000</w:t>
            </w:r>
          </w:p>
        </w:tc>
        <w:tc>
          <w:tcPr>
            <w:tcW w:w="2390" w:type="pct"/>
            <w:shd w:val="clear" w:color="auto" w:fill="auto"/>
          </w:tcPr>
          <w:p w:rsidR="009B3564" w:rsidRPr="00C411A8" w:rsidRDefault="009B3564" w:rsidP="009B3564">
            <w:pPr>
              <w:pStyle w:val="Tabletext"/>
              <w:jc w:val="center"/>
            </w:pPr>
            <w:r>
              <w:t>−</w:t>
            </w:r>
            <w:r w:rsidRPr="00C411A8">
              <w:t>25</w:t>
            </w:r>
          </w:p>
        </w:tc>
      </w:tr>
    </w:tbl>
    <w:p w:rsidR="00801303" w:rsidRPr="00912595" w:rsidRDefault="00801303" w:rsidP="00801303">
      <w:pPr>
        <w:pStyle w:val="Tablefin"/>
      </w:pPr>
    </w:p>
    <w:p w:rsidR="009319A5" w:rsidRPr="00912595" w:rsidRDefault="009319A5" w:rsidP="009319A5">
      <w:pPr>
        <w:pStyle w:val="Note"/>
        <w:jc w:val="left"/>
        <w:rPr>
          <w:lang w:val="en-GB" w:eastAsia="zh-CN"/>
        </w:rPr>
      </w:pPr>
      <w:bookmarkStart w:id="752" w:name="lt_pId4573"/>
      <w:r w:rsidRPr="00912595">
        <w:rPr>
          <w:rFonts w:hint="eastAsia"/>
          <w:lang w:val="en-GB" w:eastAsia="zh-CN"/>
        </w:rPr>
        <w:t>注</w:t>
      </w:r>
      <w:r w:rsidRPr="00912595">
        <w:rPr>
          <w:lang w:val="en-GB" w:eastAsia="zh-CN"/>
        </w:rPr>
        <w:t xml:space="preserve"> – </w:t>
      </w:r>
      <w:r w:rsidRPr="00912595">
        <w:rPr>
          <w:rFonts w:hint="eastAsia"/>
          <w:lang w:val="en-GB" w:eastAsia="zh-CN"/>
        </w:rPr>
        <w:t>使用一个</w:t>
      </w:r>
      <w:r w:rsidRPr="00912595">
        <w:rPr>
          <w:lang w:val="en-GB" w:eastAsia="zh-CN"/>
        </w:rPr>
        <w:t>50 kHz</w:t>
      </w:r>
      <w:r w:rsidRPr="00912595">
        <w:rPr>
          <w:rFonts w:hint="eastAsia"/>
          <w:lang w:val="en-GB" w:eastAsia="zh-CN"/>
        </w:rPr>
        <w:t>滤波器的第一个测量位置在</w:t>
      </w:r>
      <w:r w:rsidRPr="00912595">
        <w:rPr>
          <w:szCs w:val="22"/>
          <w:lang w:val="en-GB"/>
        </w:rPr>
        <w:sym w:font="Symbol" w:char="F044"/>
      </w:r>
      <w:r w:rsidRPr="00912595">
        <w:rPr>
          <w:i/>
          <w:iCs/>
          <w:lang w:val="en-GB" w:eastAsia="zh-CN"/>
        </w:rPr>
        <w:t>f</w:t>
      </w:r>
      <w:r w:rsidRPr="00912595">
        <w:rPr>
          <w:rFonts w:hint="eastAsia"/>
          <w:lang w:val="en-GB" w:eastAsia="zh-CN"/>
        </w:rPr>
        <w:t>等于</w:t>
      </w:r>
      <w:r w:rsidRPr="00912595">
        <w:rPr>
          <w:lang w:val="en-GB" w:eastAsia="zh-CN"/>
        </w:rPr>
        <w:t>2.525 MHz</w:t>
      </w:r>
      <w:r w:rsidRPr="00912595">
        <w:rPr>
          <w:rFonts w:hint="eastAsia"/>
          <w:lang w:val="en-GB" w:eastAsia="zh-CN"/>
        </w:rPr>
        <w:t>处</w:t>
      </w:r>
      <w:r w:rsidR="00DB711E">
        <w:rPr>
          <w:rFonts w:hint="eastAsia"/>
          <w:lang w:val="en-GB" w:eastAsia="zh-CN"/>
        </w:rPr>
        <w:t>；</w:t>
      </w:r>
      <w:r w:rsidRPr="00912595">
        <w:rPr>
          <w:rFonts w:hint="eastAsia"/>
          <w:lang w:val="en-GB" w:eastAsia="zh-CN"/>
        </w:rPr>
        <w:t>最后一个在</w:t>
      </w:r>
      <w:r w:rsidRPr="00912595">
        <w:rPr>
          <w:iCs/>
          <w:szCs w:val="22"/>
          <w:lang w:val="en-GB"/>
        </w:rPr>
        <w:sym w:font="Symbol" w:char="F044"/>
      </w:r>
      <w:r w:rsidRPr="00912595">
        <w:rPr>
          <w:i/>
          <w:lang w:val="en-GB" w:eastAsia="zh-CN"/>
        </w:rPr>
        <w:t>f</w:t>
      </w:r>
      <w:r w:rsidRPr="00912595">
        <w:rPr>
          <w:rFonts w:hint="eastAsia"/>
          <w:lang w:val="en-GB" w:eastAsia="zh-CN"/>
        </w:rPr>
        <w:t>等于</w:t>
      </w:r>
      <w:r w:rsidRPr="00912595">
        <w:rPr>
          <w:lang w:val="en-GB" w:eastAsia="zh-CN"/>
        </w:rPr>
        <w:t>3.475 MHz</w:t>
      </w:r>
      <w:r w:rsidRPr="00912595">
        <w:rPr>
          <w:rFonts w:hint="eastAsia"/>
          <w:lang w:val="en-GB" w:eastAsia="zh-CN"/>
        </w:rPr>
        <w:t>处。使用一个</w:t>
      </w:r>
      <w:r w:rsidRPr="00912595">
        <w:rPr>
          <w:lang w:val="en-GB" w:eastAsia="zh-CN"/>
        </w:rPr>
        <w:t>1 MHz</w:t>
      </w:r>
      <w:r w:rsidRPr="00912595">
        <w:rPr>
          <w:rFonts w:hint="eastAsia"/>
          <w:lang w:val="en-GB" w:eastAsia="zh-CN"/>
        </w:rPr>
        <w:t>滤波器的第一个测量位置在</w:t>
      </w:r>
      <w:r w:rsidRPr="00912595">
        <w:rPr>
          <w:iCs/>
          <w:szCs w:val="22"/>
          <w:lang w:val="en-GB"/>
        </w:rPr>
        <w:sym w:font="Symbol" w:char="F044"/>
      </w:r>
      <w:r w:rsidRPr="00912595">
        <w:rPr>
          <w:i/>
          <w:lang w:val="en-GB" w:eastAsia="zh-CN"/>
        </w:rPr>
        <w:t>f</w:t>
      </w:r>
      <w:r w:rsidRPr="00912595">
        <w:rPr>
          <w:rFonts w:hint="eastAsia"/>
          <w:lang w:val="en-GB" w:eastAsia="zh-CN"/>
        </w:rPr>
        <w:t>等于</w:t>
      </w:r>
      <w:r w:rsidRPr="00912595">
        <w:rPr>
          <w:lang w:val="en-GB" w:eastAsia="zh-CN"/>
        </w:rPr>
        <w:t>4.0 MHz</w:t>
      </w:r>
      <w:r w:rsidRPr="00912595">
        <w:rPr>
          <w:rFonts w:hint="eastAsia"/>
          <w:lang w:val="en-GB" w:eastAsia="zh-CN"/>
        </w:rPr>
        <w:t>处</w:t>
      </w:r>
      <w:r w:rsidR="00DB711E">
        <w:rPr>
          <w:rFonts w:hint="eastAsia"/>
          <w:lang w:val="en-GB" w:eastAsia="zh-CN"/>
        </w:rPr>
        <w:t>；</w:t>
      </w:r>
      <w:r w:rsidRPr="00912595">
        <w:rPr>
          <w:rFonts w:hint="eastAsia"/>
          <w:lang w:val="en-GB" w:eastAsia="zh-CN"/>
        </w:rPr>
        <w:t>最后一个在</w:t>
      </w:r>
      <w:r w:rsidRPr="00912595">
        <w:rPr>
          <w:iCs/>
          <w:szCs w:val="22"/>
          <w:lang w:val="en-GB"/>
        </w:rPr>
        <w:sym w:font="Symbol" w:char="F044"/>
      </w:r>
      <w:r w:rsidRPr="00912595">
        <w:rPr>
          <w:i/>
          <w:lang w:val="en-GB" w:eastAsia="zh-CN"/>
        </w:rPr>
        <w:t>f</w:t>
      </w:r>
      <w:r w:rsidRPr="00912595">
        <w:rPr>
          <w:rFonts w:hint="eastAsia"/>
          <w:lang w:val="en-GB" w:eastAsia="zh-CN"/>
        </w:rPr>
        <w:t>等于</w:t>
      </w:r>
      <w:r w:rsidRPr="00912595">
        <w:rPr>
          <w:lang w:val="en-GB" w:eastAsia="zh-CN"/>
        </w:rPr>
        <w:t>12.0 MHz</w:t>
      </w:r>
      <w:r w:rsidRPr="00912595">
        <w:rPr>
          <w:rFonts w:hint="eastAsia"/>
          <w:lang w:val="en-GB" w:eastAsia="zh-CN"/>
        </w:rPr>
        <w:t>处。</w:t>
      </w:r>
    </w:p>
    <w:p w:rsidR="00DD4CE7" w:rsidRDefault="00DD4CE7">
      <w:pPr>
        <w:tabs>
          <w:tab w:val="clear" w:pos="794"/>
          <w:tab w:val="clear" w:pos="1191"/>
          <w:tab w:val="clear" w:pos="1588"/>
          <w:tab w:val="clear" w:pos="1985"/>
        </w:tabs>
        <w:overflowPunct/>
        <w:autoSpaceDE/>
        <w:autoSpaceDN/>
        <w:adjustRightInd/>
        <w:spacing w:before="0"/>
        <w:jc w:val="left"/>
        <w:textAlignment w:val="auto"/>
        <w:rPr>
          <w:lang w:val="en-US" w:eastAsia="zh-CN"/>
        </w:rPr>
      </w:pPr>
      <w:bookmarkStart w:id="753" w:name="_Ref237669070"/>
      <w:bookmarkStart w:id="754" w:name="lt_pId4577"/>
      <w:bookmarkStart w:id="755" w:name="_Toc239147859"/>
      <w:bookmarkStart w:id="756" w:name="_Toc252538946"/>
      <w:bookmarkStart w:id="757" w:name="_Toc252539057"/>
      <w:bookmarkStart w:id="758" w:name="_Toc261102532"/>
      <w:bookmarkStart w:id="759" w:name="_Toc284794595"/>
      <w:bookmarkStart w:id="760" w:name="_Toc320004352"/>
      <w:bookmarkEnd w:id="752"/>
      <w:r>
        <w:rPr>
          <w:lang w:val="en-US" w:eastAsia="zh-CN"/>
        </w:rPr>
        <w:br w:type="page"/>
      </w:r>
    </w:p>
    <w:p w:rsidR="00801303" w:rsidRPr="00912595" w:rsidRDefault="009319A5" w:rsidP="00801303">
      <w:pPr>
        <w:pStyle w:val="TableNo"/>
        <w:keepNext w:val="0"/>
        <w:rPr>
          <w:lang w:val="en-US" w:eastAsia="zh-CN"/>
        </w:rPr>
      </w:pPr>
      <w:r w:rsidRPr="00912595">
        <w:rPr>
          <w:rFonts w:hint="eastAsia"/>
          <w:lang w:val="en-US" w:eastAsia="zh-CN"/>
        </w:rPr>
        <w:lastRenderedPageBreak/>
        <w:t>表</w:t>
      </w:r>
      <w:r w:rsidR="00801303" w:rsidRPr="00912595">
        <w:rPr>
          <w:lang w:val="en-US" w:eastAsia="zh-CN"/>
        </w:rPr>
        <w:t>2</w:t>
      </w:r>
      <w:bookmarkEnd w:id="753"/>
      <w:bookmarkEnd w:id="754"/>
    </w:p>
    <w:bookmarkEnd w:id="755"/>
    <w:bookmarkEnd w:id="756"/>
    <w:bookmarkEnd w:id="757"/>
    <w:bookmarkEnd w:id="758"/>
    <w:bookmarkEnd w:id="759"/>
    <w:bookmarkEnd w:id="760"/>
    <w:p w:rsidR="00801303" w:rsidRPr="009B3564" w:rsidRDefault="009319A5" w:rsidP="009B3564">
      <w:pPr>
        <w:pStyle w:val="Tabletitle"/>
        <w:keepNext w:val="0"/>
        <w:rPr>
          <w:lang w:val="en-US" w:eastAsia="zh-CN"/>
        </w:rPr>
      </w:pPr>
      <w:r w:rsidRPr="00912595">
        <w:rPr>
          <w:lang w:val="en-GB" w:eastAsia="zh-CN"/>
        </w:rPr>
        <w:t>10 MHz</w:t>
      </w:r>
      <w:r w:rsidR="000B739C">
        <w:rPr>
          <w:rFonts w:hint="eastAsia"/>
          <w:lang w:val="en-GB" w:eastAsia="zh-CN"/>
        </w:rPr>
        <w:t>带宽的信道掩膜</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
      <w:tblGrid>
        <w:gridCol w:w="584"/>
        <w:gridCol w:w="2715"/>
        <w:gridCol w:w="1764"/>
        <w:gridCol w:w="4566"/>
      </w:tblGrid>
      <w:tr w:rsidR="00801303" w:rsidRPr="00912595" w:rsidTr="00801303">
        <w:trPr>
          <w:trHeight w:val="467"/>
        </w:trPr>
        <w:tc>
          <w:tcPr>
            <w:tcW w:w="303" w:type="pct"/>
            <w:tcBorders>
              <w:top w:val="single" w:sz="4" w:space="0" w:color="auto"/>
              <w:left w:val="single" w:sz="4" w:space="0" w:color="auto"/>
              <w:bottom w:val="single" w:sz="4" w:space="0" w:color="auto"/>
              <w:right w:val="single" w:sz="4" w:space="0" w:color="auto"/>
              <w:tl2br w:val="nil"/>
              <w:tr2bl w:val="nil"/>
            </w:tcBorders>
            <w:shd w:val="clear" w:color="808080" w:fill="FFFFFF" w:themeFill="background1"/>
            <w:vAlign w:val="center"/>
          </w:tcPr>
          <w:p w:rsidR="00801303" w:rsidRPr="00912595" w:rsidRDefault="00605891" w:rsidP="00801303">
            <w:pPr>
              <w:pStyle w:val="Tablehead"/>
              <w:keepNext w:val="0"/>
            </w:pPr>
            <w:bookmarkStart w:id="761" w:name="lt_pId4579"/>
            <w:r>
              <w:t>编号</w:t>
            </w:r>
            <w:r w:rsidR="00801303" w:rsidRPr="00912595">
              <w:t>.</w:t>
            </w:r>
            <w:bookmarkEnd w:id="761"/>
          </w:p>
        </w:tc>
        <w:tc>
          <w:tcPr>
            <w:tcW w:w="1410" w:type="pct"/>
            <w:tcBorders>
              <w:top w:val="single" w:sz="4" w:space="0" w:color="auto"/>
              <w:left w:val="single" w:sz="4" w:space="0" w:color="auto"/>
              <w:bottom w:val="single" w:sz="4" w:space="0" w:color="auto"/>
              <w:right w:val="single" w:sz="4" w:space="0" w:color="auto"/>
              <w:tl2br w:val="nil"/>
              <w:tr2bl w:val="nil"/>
            </w:tcBorders>
            <w:shd w:val="clear" w:color="808080" w:fill="FFFFFF" w:themeFill="background1"/>
            <w:vAlign w:val="center"/>
          </w:tcPr>
          <w:p w:rsidR="00801303" w:rsidRPr="00912595" w:rsidRDefault="009319A5" w:rsidP="00801303">
            <w:pPr>
              <w:pStyle w:val="Tablehead"/>
              <w:keepNext w:val="0"/>
              <w:rPr>
                <w:lang w:val="en-US" w:eastAsia="zh-CN"/>
              </w:rPr>
            </w:pPr>
            <w:r w:rsidRPr="00912595">
              <w:rPr>
                <w:rFonts w:hint="eastAsia"/>
                <w:lang w:val="en-GB" w:eastAsia="zh-CN"/>
              </w:rPr>
              <w:t>信道中心的</w:t>
            </w:r>
            <w:r w:rsidRPr="00912595">
              <w:rPr>
                <w:lang w:val="en-GB" w:eastAsia="zh-CN"/>
              </w:rPr>
              <w:br/>
            </w:r>
            <w:r w:rsidRPr="00912595">
              <w:rPr>
                <w:rFonts w:hint="eastAsia"/>
                <w:lang w:val="en-GB" w:eastAsia="zh-CN"/>
              </w:rPr>
              <w:t>频偏</w:t>
            </w:r>
            <w:r w:rsidRPr="00912595">
              <w:rPr>
                <w:lang w:val="en-GB" w:eastAsia="zh-CN"/>
              </w:rPr>
              <w:t>(MHz</w:t>
            </w:r>
            <w:r w:rsidRPr="00912595">
              <w:rPr>
                <w:rFonts w:hint="eastAsia"/>
                <w:lang w:val="en-GB" w:eastAsia="zh-CN"/>
              </w:rPr>
              <w:t>)</w:t>
            </w:r>
          </w:p>
        </w:tc>
        <w:tc>
          <w:tcPr>
            <w:tcW w:w="916" w:type="pct"/>
            <w:tcBorders>
              <w:top w:val="single" w:sz="4" w:space="0" w:color="auto"/>
              <w:left w:val="single" w:sz="4" w:space="0" w:color="auto"/>
              <w:bottom w:val="single" w:sz="4" w:space="0" w:color="auto"/>
              <w:right w:val="single" w:sz="4" w:space="0" w:color="auto"/>
              <w:tl2br w:val="nil"/>
              <w:tr2bl w:val="nil"/>
            </w:tcBorders>
            <w:shd w:val="clear" w:color="808080" w:fill="FFFFFF" w:themeFill="background1"/>
            <w:vAlign w:val="center"/>
          </w:tcPr>
          <w:p w:rsidR="00801303" w:rsidRPr="00912595" w:rsidRDefault="009319A5" w:rsidP="00801303">
            <w:pPr>
              <w:pStyle w:val="Tablehead"/>
              <w:keepNext w:val="0"/>
            </w:pPr>
            <w:r w:rsidRPr="00912595">
              <w:rPr>
                <w:rFonts w:hint="eastAsia"/>
                <w:lang w:val="en-GB" w:eastAsia="zh-CN"/>
              </w:rPr>
              <w:t>积分带宽</w:t>
            </w:r>
            <w:r w:rsidRPr="00912595">
              <w:rPr>
                <w:lang w:val="en-GB" w:eastAsia="zh-CN"/>
              </w:rPr>
              <w:br/>
              <w:t xml:space="preserve"> (kHz</w:t>
            </w:r>
            <w:r w:rsidRPr="00912595">
              <w:rPr>
                <w:rFonts w:hint="eastAsia"/>
                <w:lang w:val="en-GB" w:eastAsia="zh-CN"/>
              </w:rPr>
              <w:t>)</w:t>
            </w:r>
          </w:p>
        </w:tc>
        <w:tc>
          <w:tcPr>
            <w:tcW w:w="2371" w:type="pct"/>
            <w:tcBorders>
              <w:top w:val="single" w:sz="4" w:space="0" w:color="auto"/>
              <w:left w:val="single" w:sz="4" w:space="0" w:color="auto"/>
              <w:bottom w:val="single" w:sz="4" w:space="0" w:color="auto"/>
              <w:right w:val="single" w:sz="4" w:space="0" w:color="auto"/>
              <w:tl2br w:val="nil"/>
              <w:tr2bl w:val="nil"/>
            </w:tcBorders>
            <w:shd w:val="clear" w:color="808080" w:fill="FFFFFF" w:themeFill="background1"/>
            <w:vAlign w:val="center"/>
          </w:tcPr>
          <w:p w:rsidR="00801303" w:rsidRPr="00AD271A" w:rsidRDefault="000B739C" w:rsidP="006E6DAC">
            <w:pPr>
              <w:pStyle w:val="Tablehead"/>
              <w:keepNext w:val="0"/>
              <w:rPr>
                <w:lang w:eastAsia="zh-CN"/>
              </w:rPr>
            </w:pPr>
            <w:bookmarkStart w:id="762" w:name="lt_pId4582"/>
            <w:r>
              <w:rPr>
                <w:rFonts w:hint="eastAsia"/>
                <w:lang w:val="en-GB" w:eastAsia="zh-CN"/>
              </w:rPr>
              <w:t>天线端口处测得的、允许的最大</w:t>
            </w:r>
            <w:r w:rsidR="006E6DAC" w:rsidRPr="00912595">
              <w:rPr>
                <w:rFonts w:hint="eastAsia"/>
                <w:lang w:val="en-GB" w:eastAsia="zh-CN"/>
              </w:rPr>
              <w:t>发射电平</w:t>
            </w:r>
            <w:r w:rsidR="009319A5" w:rsidRPr="00AD271A">
              <w:rPr>
                <w:lang w:eastAsia="zh-CN"/>
              </w:rPr>
              <w:br/>
              <w:t>(dBm/</w:t>
            </w:r>
            <w:r w:rsidR="009319A5" w:rsidRPr="00912595">
              <w:rPr>
                <w:rFonts w:hint="eastAsia"/>
                <w:lang w:val="en-GB" w:eastAsia="zh-CN"/>
              </w:rPr>
              <w:t>积分带宽</w:t>
            </w:r>
            <w:r w:rsidR="009319A5" w:rsidRPr="00AD271A">
              <w:rPr>
                <w:rFonts w:hint="eastAsia"/>
                <w:lang w:eastAsia="zh-CN"/>
              </w:rPr>
              <w:t>)</w:t>
            </w:r>
            <w:bookmarkEnd w:id="762"/>
          </w:p>
        </w:tc>
      </w:tr>
      <w:tr w:rsidR="009B3564" w:rsidRPr="00BD03DB" w:rsidTr="009B3564">
        <w:trPr>
          <w:trHeight w:val="255"/>
        </w:trPr>
        <w:tc>
          <w:tcPr>
            <w:tcW w:w="303" w:type="pct"/>
            <w:tcBorders>
              <w:top w:val="single" w:sz="4" w:space="0" w:color="auto"/>
            </w:tcBorders>
            <w:shd w:val="clear" w:color="auto" w:fill="auto"/>
          </w:tcPr>
          <w:p w:rsidR="009B3564" w:rsidRPr="00C411A8" w:rsidRDefault="009B3564" w:rsidP="009B3564">
            <w:pPr>
              <w:pStyle w:val="Tabletext"/>
              <w:jc w:val="center"/>
            </w:pPr>
            <w:r w:rsidRPr="00C411A8">
              <w:t>1</w:t>
            </w:r>
          </w:p>
        </w:tc>
        <w:tc>
          <w:tcPr>
            <w:tcW w:w="1410" w:type="pct"/>
            <w:tcBorders>
              <w:top w:val="single" w:sz="4" w:space="0" w:color="auto"/>
            </w:tcBorders>
            <w:shd w:val="clear" w:color="auto" w:fill="auto"/>
          </w:tcPr>
          <w:p w:rsidR="009B3564" w:rsidRPr="00C411A8" w:rsidRDefault="009B3564" w:rsidP="009B3564">
            <w:pPr>
              <w:pStyle w:val="Tabletext"/>
              <w:jc w:val="center"/>
            </w:pPr>
            <w:r w:rsidRPr="00C411A8">
              <w:t xml:space="preserve">5 </w:t>
            </w:r>
            <w:r w:rsidRPr="00C411A8">
              <w:sym w:font="Symbol" w:char="F0A3"/>
            </w:r>
            <w:r w:rsidRPr="00711624">
              <w:t>Δ</w:t>
            </w:r>
            <w:r w:rsidRPr="00C411A8">
              <w:rPr>
                <w:i/>
                <w:iCs/>
              </w:rPr>
              <w:t>f</w:t>
            </w:r>
            <w:r w:rsidRPr="00C411A8">
              <w:t>&lt; 6</w:t>
            </w:r>
          </w:p>
        </w:tc>
        <w:tc>
          <w:tcPr>
            <w:tcW w:w="916" w:type="pct"/>
            <w:tcBorders>
              <w:top w:val="single" w:sz="4" w:space="0" w:color="auto"/>
            </w:tcBorders>
            <w:shd w:val="clear" w:color="auto" w:fill="auto"/>
          </w:tcPr>
          <w:p w:rsidR="009B3564" w:rsidRPr="00C411A8" w:rsidRDefault="009B3564" w:rsidP="009B3564">
            <w:pPr>
              <w:pStyle w:val="Tabletext"/>
              <w:jc w:val="center"/>
            </w:pPr>
            <w:r w:rsidRPr="00C411A8">
              <w:t>100</w:t>
            </w:r>
          </w:p>
        </w:tc>
        <w:tc>
          <w:tcPr>
            <w:tcW w:w="2371" w:type="pct"/>
            <w:tcBorders>
              <w:top w:val="single" w:sz="4" w:space="0" w:color="auto"/>
            </w:tcBorders>
            <w:shd w:val="clear" w:color="auto" w:fill="auto"/>
          </w:tcPr>
          <w:p w:rsidR="009B3564" w:rsidRPr="00C411A8" w:rsidRDefault="009B3564" w:rsidP="009B3564">
            <w:pPr>
              <w:pStyle w:val="Tabletext"/>
              <w:jc w:val="center"/>
            </w:pPr>
            <w:r>
              <w:t>−</w:t>
            </w:r>
            <w:r w:rsidRPr="00C411A8">
              <w:t>13</w:t>
            </w:r>
          </w:p>
        </w:tc>
      </w:tr>
      <w:tr w:rsidR="009B3564" w:rsidRPr="00BD03DB" w:rsidTr="009B3564">
        <w:trPr>
          <w:trHeight w:val="264"/>
        </w:trPr>
        <w:tc>
          <w:tcPr>
            <w:tcW w:w="303" w:type="pct"/>
            <w:shd w:val="clear" w:color="auto" w:fill="auto"/>
          </w:tcPr>
          <w:p w:rsidR="009B3564" w:rsidRPr="00C411A8" w:rsidRDefault="009B3564" w:rsidP="009B3564">
            <w:pPr>
              <w:pStyle w:val="Tabletext"/>
              <w:jc w:val="center"/>
            </w:pPr>
            <w:r w:rsidRPr="00C411A8">
              <w:t>2</w:t>
            </w:r>
          </w:p>
        </w:tc>
        <w:tc>
          <w:tcPr>
            <w:tcW w:w="1410" w:type="pct"/>
            <w:shd w:val="clear" w:color="auto" w:fill="auto"/>
          </w:tcPr>
          <w:p w:rsidR="009B3564" w:rsidRPr="00C411A8" w:rsidRDefault="009B3564" w:rsidP="009B3564">
            <w:pPr>
              <w:pStyle w:val="Tabletext"/>
              <w:jc w:val="center"/>
            </w:pPr>
            <w:r w:rsidRPr="00C411A8">
              <w:t xml:space="preserve">6 </w:t>
            </w:r>
            <w:r w:rsidRPr="00C411A8">
              <w:sym w:font="Symbol" w:char="F0A3"/>
            </w:r>
            <w:r w:rsidRPr="00711624">
              <w:t>Δ</w:t>
            </w:r>
            <w:r w:rsidRPr="00C411A8">
              <w:rPr>
                <w:i/>
                <w:iCs/>
              </w:rPr>
              <w:t>f</w:t>
            </w:r>
            <w:r w:rsidRPr="00C411A8">
              <w:t>&lt; 10</w:t>
            </w:r>
          </w:p>
        </w:tc>
        <w:tc>
          <w:tcPr>
            <w:tcW w:w="916" w:type="pct"/>
            <w:shd w:val="clear" w:color="auto" w:fill="auto"/>
          </w:tcPr>
          <w:p w:rsidR="009B3564" w:rsidRPr="00C411A8" w:rsidRDefault="009B3564" w:rsidP="009B3564">
            <w:pPr>
              <w:pStyle w:val="Tabletext"/>
              <w:jc w:val="center"/>
            </w:pPr>
            <w:r w:rsidRPr="00C411A8">
              <w:t>1000</w:t>
            </w:r>
          </w:p>
        </w:tc>
        <w:tc>
          <w:tcPr>
            <w:tcW w:w="2371" w:type="pct"/>
            <w:shd w:val="clear" w:color="auto" w:fill="auto"/>
          </w:tcPr>
          <w:p w:rsidR="009B3564" w:rsidRPr="00C411A8" w:rsidRDefault="009B3564" w:rsidP="009B3564">
            <w:pPr>
              <w:pStyle w:val="Tabletext"/>
              <w:jc w:val="center"/>
            </w:pPr>
            <w:r>
              <w:t>−</w:t>
            </w:r>
            <w:r w:rsidRPr="00C411A8">
              <w:t>10</w:t>
            </w:r>
          </w:p>
        </w:tc>
      </w:tr>
      <w:tr w:rsidR="009B3564" w:rsidRPr="00BD03DB" w:rsidTr="009B3564">
        <w:trPr>
          <w:trHeight w:val="264"/>
        </w:trPr>
        <w:tc>
          <w:tcPr>
            <w:tcW w:w="303" w:type="pct"/>
            <w:shd w:val="clear" w:color="auto" w:fill="auto"/>
          </w:tcPr>
          <w:p w:rsidR="009B3564" w:rsidRPr="00C411A8" w:rsidRDefault="009B3564" w:rsidP="009B3564">
            <w:pPr>
              <w:pStyle w:val="Tabletext"/>
              <w:jc w:val="center"/>
            </w:pPr>
            <w:r w:rsidRPr="00C411A8">
              <w:t>3</w:t>
            </w:r>
          </w:p>
        </w:tc>
        <w:tc>
          <w:tcPr>
            <w:tcW w:w="1410" w:type="pct"/>
            <w:shd w:val="clear" w:color="auto" w:fill="auto"/>
          </w:tcPr>
          <w:p w:rsidR="009B3564" w:rsidRPr="00C411A8" w:rsidRDefault="009B3564" w:rsidP="009B3564">
            <w:pPr>
              <w:pStyle w:val="Tabletext"/>
              <w:jc w:val="center"/>
            </w:pPr>
            <w:r w:rsidRPr="00C411A8">
              <w:t xml:space="preserve">10 </w:t>
            </w:r>
            <w:r w:rsidRPr="00C411A8">
              <w:sym w:font="Symbol" w:char="F0A3"/>
            </w:r>
            <w:r w:rsidRPr="00711624">
              <w:t>Δ</w:t>
            </w:r>
            <w:r w:rsidRPr="00C411A8">
              <w:rPr>
                <w:i/>
                <w:iCs/>
              </w:rPr>
              <w:t>f</w:t>
            </w:r>
            <w:r w:rsidRPr="00C411A8">
              <w:t>&lt; 15</w:t>
            </w:r>
          </w:p>
        </w:tc>
        <w:tc>
          <w:tcPr>
            <w:tcW w:w="916" w:type="pct"/>
            <w:shd w:val="clear" w:color="auto" w:fill="auto"/>
          </w:tcPr>
          <w:p w:rsidR="009B3564" w:rsidRPr="00C411A8" w:rsidRDefault="009B3564" w:rsidP="009B3564">
            <w:pPr>
              <w:pStyle w:val="Tabletext"/>
              <w:jc w:val="center"/>
            </w:pPr>
            <w:r w:rsidRPr="00C411A8">
              <w:t>1000</w:t>
            </w:r>
          </w:p>
        </w:tc>
        <w:tc>
          <w:tcPr>
            <w:tcW w:w="2371" w:type="pct"/>
            <w:shd w:val="clear" w:color="auto" w:fill="auto"/>
          </w:tcPr>
          <w:p w:rsidR="009B3564" w:rsidRPr="00C411A8" w:rsidRDefault="009B3564" w:rsidP="009B3564">
            <w:pPr>
              <w:pStyle w:val="Tabletext"/>
              <w:jc w:val="center"/>
            </w:pPr>
            <w:r>
              <w:t>−</w:t>
            </w:r>
            <w:r w:rsidRPr="00C411A8">
              <w:t>13</w:t>
            </w:r>
          </w:p>
        </w:tc>
      </w:tr>
      <w:tr w:rsidR="009B3564" w:rsidRPr="00BD03DB" w:rsidTr="009B3564">
        <w:trPr>
          <w:trHeight w:val="264"/>
        </w:trPr>
        <w:tc>
          <w:tcPr>
            <w:tcW w:w="303" w:type="pct"/>
            <w:shd w:val="clear" w:color="auto" w:fill="auto"/>
          </w:tcPr>
          <w:p w:rsidR="009B3564" w:rsidRPr="00C411A8" w:rsidRDefault="009B3564" w:rsidP="009B3564">
            <w:pPr>
              <w:pStyle w:val="Tabletext"/>
              <w:jc w:val="center"/>
            </w:pPr>
            <w:r w:rsidRPr="00C411A8">
              <w:t>4</w:t>
            </w:r>
          </w:p>
        </w:tc>
        <w:tc>
          <w:tcPr>
            <w:tcW w:w="1410" w:type="pct"/>
            <w:shd w:val="clear" w:color="auto" w:fill="auto"/>
          </w:tcPr>
          <w:p w:rsidR="009B3564" w:rsidRPr="00C411A8" w:rsidRDefault="009B3564" w:rsidP="009B3564">
            <w:pPr>
              <w:pStyle w:val="Tabletext"/>
              <w:jc w:val="center"/>
            </w:pPr>
            <w:r w:rsidRPr="00C411A8">
              <w:t xml:space="preserve">15 </w:t>
            </w:r>
            <w:r w:rsidRPr="00C411A8">
              <w:sym w:font="Symbol" w:char="F0A3"/>
            </w:r>
            <w:r w:rsidRPr="00711624">
              <w:t>Δ</w:t>
            </w:r>
            <w:r w:rsidRPr="00C411A8">
              <w:rPr>
                <w:i/>
                <w:iCs/>
              </w:rPr>
              <w:t>f</w:t>
            </w:r>
            <w:r w:rsidRPr="00C411A8">
              <w:t>&lt; 25</w:t>
            </w:r>
          </w:p>
        </w:tc>
        <w:tc>
          <w:tcPr>
            <w:tcW w:w="916" w:type="pct"/>
            <w:shd w:val="clear" w:color="auto" w:fill="auto"/>
          </w:tcPr>
          <w:p w:rsidR="009B3564" w:rsidRPr="00C411A8" w:rsidRDefault="009B3564" w:rsidP="009B3564">
            <w:pPr>
              <w:pStyle w:val="Tabletext"/>
              <w:jc w:val="center"/>
            </w:pPr>
            <w:r w:rsidRPr="00C411A8">
              <w:t>1000</w:t>
            </w:r>
          </w:p>
        </w:tc>
        <w:tc>
          <w:tcPr>
            <w:tcW w:w="2371" w:type="pct"/>
            <w:shd w:val="clear" w:color="auto" w:fill="auto"/>
          </w:tcPr>
          <w:p w:rsidR="009B3564" w:rsidRPr="00C411A8" w:rsidRDefault="009B3564" w:rsidP="009B3564">
            <w:pPr>
              <w:pStyle w:val="Tabletext"/>
              <w:jc w:val="center"/>
            </w:pPr>
            <w:r>
              <w:t>−</w:t>
            </w:r>
            <w:r w:rsidRPr="00C411A8">
              <w:t>25</w:t>
            </w:r>
          </w:p>
        </w:tc>
      </w:tr>
    </w:tbl>
    <w:p w:rsidR="00801303" w:rsidRPr="00912595" w:rsidRDefault="00801303" w:rsidP="00801303">
      <w:pPr>
        <w:pStyle w:val="Tablefin"/>
      </w:pPr>
    </w:p>
    <w:p w:rsidR="009319A5" w:rsidRPr="00912595" w:rsidRDefault="009319A5" w:rsidP="009319A5">
      <w:pPr>
        <w:pStyle w:val="Note"/>
        <w:jc w:val="left"/>
        <w:rPr>
          <w:lang w:val="en-GB" w:eastAsia="zh-CN"/>
        </w:rPr>
      </w:pPr>
      <w:bookmarkStart w:id="763" w:name="lt_pId4600"/>
      <w:r w:rsidRPr="00912595">
        <w:rPr>
          <w:rFonts w:hint="eastAsia"/>
          <w:lang w:val="en-GB" w:eastAsia="zh-CN"/>
        </w:rPr>
        <w:t>注</w:t>
      </w:r>
      <w:r w:rsidRPr="00912595">
        <w:rPr>
          <w:lang w:val="en-GB" w:eastAsia="zh-CN"/>
        </w:rPr>
        <w:t xml:space="preserve"> – </w:t>
      </w:r>
      <w:r w:rsidRPr="00912595">
        <w:rPr>
          <w:rFonts w:hint="eastAsia"/>
          <w:lang w:val="en-GB" w:eastAsia="zh-CN"/>
        </w:rPr>
        <w:t>使用一个</w:t>
      </w:r>
      <w:r w:rsidRPr="00912595">
        <w:rPr>
          <w:lang w:val="en-GB" w:eastAsia="zh-CN"/>
        </w:rPr>
        <w:t>100 kHz</w:t>
      </w:r>
      <w:r w:rsidRPr="00912595">
        <w:rPr>
          <w:rFonts w:hint="eastAsia"/>
          <w:lang w:val="en-GB" w:eastAsia="zh-CN"/>
        </w:rPr>
        <w:t>滤波器的第一个测量位置在</w:t>
      </w:r>
      <w:r w:rsidRPr="00912595">
        <w:rPr>
          <w:szCs w:val="22"/>
          <w:lang w:val="en-GB"/>
        </w:rPr>
        <w:sym w:font="Symbol" w:char="F044"/>
      </w:r>
      <w:r w:rsidRPr="00912595">
        <w:rPr>
          <w:i/>
          <w:iCs/>
          <w:lang w:val="en-GB" w:eastAsia="zh-CN"/>
        </w:rPr>
        <w:t>f</w:t>
      </w:r>
      <w:r w:rsidRPr="00912595">
        <w:rPr>
          <w:rFonts w:hint="eastAsia"/>
          <w:lang w:val="en-GB" w:eastAsia="zh-CN"/>
        </w:rPr>
        <w:t>等于</w:t>
      </w:r>
      <w:r w:rsidRPr="00912595">
        <w:rPr>
          <w:lang w:val="en-US" w:eastAsia="zh-CN"/>
        </w:rPr>
        <w:t>5.050</w:t>
      </w:r>
      <w:r w:rsidRPr="00912595">
        <w:rPr>
          <w:lang w:val="en-GB" w:eastAsia="zh-CN"/>
        </w:rPr>
        <w:t xml:space="preserve"> MHz</w:t>
      </w:r>
      <w:r w:rsidRPr="00912595">
        <w:rPr>
          <w:rFonts w:hint="eastAsia"/>
          <w:lang w:val="en-GB" w:eastAsia="zh-CN"/>
        </w:rPr>
        <w:t>处；最后一个在</w:t>
      </w:r>
      <w:r w:rsidRPr="00912595">
        <w:rPr>
          <w:iCs/>
          <w:szCs w:val="22"/>
          <w:lang w:val="en-GB"/>
        </w:rPr>
        <w:sym w:font="Symbol" w:char="F044"/>
      </w:r>
      <w:r w:rsidRPr="00912595">
        <w:rPr>
          <w:i/>
          <w:lang w:val="en-GB" w:eastAsia="zh-CN"/>
        </w:rPr>
        <w:t>f</w:t>
      </w:r>
      <w:r w:rsidRPr="00912595">
        <w:rPr>
          <w:rFonts w:hint="eastAsia"/>
          <w:lang w:val="en-GB" w:eastAsia="zh-CN"/>
        </w:rPr>
        <w:t>等于</w:t>
      </w:r>
      <w:r w:rsidRPr="00912595">
        <w:rPr>
          <w:lang w:val="en-US" w:eastAsia="zh-CN"/>
        </w:rPr>
        <w:t>5.950</w:t>
      </w:r>
      <w:r w:rsidRPr="00912595">
        <w:rPr>
          <w:lang w:val="en-GB" w:eastAsia="zh-CN"/>
        </w:rPr>
        <w:t xml:space="preserve"> MHz</w:t>
      </w:r>
      <w:r w:rsidRPr="00912595">
        <w:rPr>
          <w:rFonts w:hint="eastAsia"/>
          <w:lang w:val="en-GB" w:eastAsia="zh-CN"/>
        </w:rPr>
        <w:t>处。使用一个</w:t>
      </w:r>
      <w:r w:rsidRPr="00912595">
        <w:rPr>
          <w:lang w:val="en-GB" w:eastAsia="zh-CN"/>
        </w:rPr>
        <w:t>1 MHz</w:t>
      </w:r>
      <w:r w:rsidRPr="00912595">
        <w:rPr>
          <w:rFonts w:hint="eastAsia"/>
          <w:lang w:val="en-GB" w:eastAsia="zh-CN"/>
        </w:rPr>
        <w:t>滤波器的第一个测量位置在</w:t>
      </w:r>
      <w:r w:rsidRPr="00912595">
        <w:rPr>
          <w:iCs/>
          <w:szCs w:val="22"/>
          <w:lang w:val="en-GB"/>
        </w:rPr>
        <w:sym w:font="Symbol" w:char="F044"/>
      </w:r>
      <w:r w:rsidRPr="00912595">
        <w:rPr>
          <w:i/>
          <w:lang w:val="en-GB" w:eastAsia="zh-CN"/>
        </w:rPr>
        <w:t>f</w:t>
      </w:r>
      <w:r w:rsidRPr="00912595">
        <w:rPr>
          <w:rFonts w:hint="eastAsia"/>
          <w:lang w:val="en-GB" w:eastAsia="zh-CN"/>
        </w:rPr>
        <w:t>等于</w:t>
      </w:r>
      <w:r w:rsidRPr="00912595">
        <w:rPr>
          <w:lang w:val="en-GB" w:eastAsia="zh-CN"/>
        </w:rPr>
        <w:t>6.5 MHz</w:t>
      </w:r>
      <w:r w:rsidRPr="00912595">
        <w:rPr>
          <w:rFonts w:hint="eastAsia"/>
          <w:lang w:val="en-GB" w:eastAsia="zh-CN"/>
        </w:rPr>
        <w:t>处；最后一个在</w:t>
      </w:r>
      <w:r w:rsidRPr="00912595">
        <w:rPr>
          <w:iCs/>
          <w:szCs w:val="22"/>
          <w:lang w:val="en-GB"/>
        </w:rPr>
        <w:sym w:font="Symbol" w:char="F044"/>
      </w:r>
      <w:r w:rsidRPr="00912595">
        <w:rPr>
          <w:i/>
          <w:lang w:val="en-GB" w:eastAsia="zh-CN"/>
        </w:rPr>
        <w:t>f</w:t>
      </w:r>
      <w:r w:rsidRPr="00912595">
        <w:rPr>
          <w:rFonts w:hint="eastAsia"/>
          <w:lang w:val="en-GB" w:eastAsia="zh-CN"/>
        </w:rPr>
        <w:t>等于</w:t>
      </w:r>
      <w:r w:rsidRPr="00912595">
        <w:rPr>
          <w:lang w:val="en-GB" w:eastAsia="zh-CN"/>
        </w:rPr>
        <w:t>24.5 MHz</w:t>
      </w:r>
      <w:r w:rsidRPr="00912595">
        <w:rPr>
          <w:rFonts w:hint="eastAsia"/>
          <w:lang w:val="en-GB" w:eastAsia="zh-CN"/>
        </w:rPr>
        <w:t>处。</w:t>
      </w:r>
    </w:p>
    <w:p w:rsidR="00801303" w:rsidRPr="00912595" w:rsidRDefault="009319A5" w:rsidP="00801303">
      <w:pPr>
        <w:pStyle w:val="TableNo"/>
        <w:rPr>
          <w:lang w:val="en-US" w:eastAsia="zh-CN"/>
        </w:rPr>
      </w:pPr>
      <w:bookmarkStart w:id="764" w:name="lt_pId4604"/>
      <w:bookmarkStart w:id="765" w:name="_Toc320004353"/>
      <w:bookmarkEnd w:id="763"/>
      <w:r w:rsidRPr="00912595">
        <w:rPr>
          <w:rFonts w:hint="eastAsia"/>
          <w:lang w:val="en-US" w:eastAsia="zh-CN"/>
        </w:rPr>
        <w:t>表</w:t>
      </w:r>
      <w:r w:rsidR="00801303" w:rsidRPr="00912595">
        <w:rPr>
          <w:noProof/>
          <w:lang w:val="en-US" w:eastAsia="zh-CN"/>
        </w:rPr>
        <w:t>3</w:t>
      </w:r>
      <w:bookmarkEnd w:id="764"/>
    </w:p>
    <w:p w:rsidR="00801303" w:rsidRPr="009B3564" w:rsidRDefault="009319A5" w:rsidP="00801303">
      <w:pPr>
        <w:pStyle w:val="Tabletitle"/>
        <w:rPr>
          <w:lang w:val="en-US" w:eastAsia="zh-CN"/>
        </w:rPr>
      </w:pPr>
      <w:bookmarkStart w:id="766" w:name="lt_pId4605"/>
      <w:r w:rsidRPr="00912595">
        <w:rPr>
          <w:lang w:val="en-GB" w:eastAsia="zh-CN"/>
        </w:rPr>
        <w:t>20 MHz</w:t>
      </w:r>
      <w:bookmarkEnd w:id="765"/>
      <w:bookmarkEnd w:id="766"/>
      <w:r w:rsidR="000B739C">
        <w:rPr>
          <w:rFonts w:hint="eastAsia"/>
          <w:lang w:val="en-GB" w:eastAsia="zh-CN"/>
        </w:rPr>
        <w:t>带宽的信道掩膜</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
      <w:tblGrid>
        <w:gridCol w:w="584"/>
        <w:gridCol w:w="2715"/>
        <w:gridCol w:w="1764"/>
        <w:gridCol w:w="4566"/>
      </w:tblGrid>
      <w:tr w:rsidR="009319A5" w:rsidRPr="00912595" w:rsidTr="00801303">
        <w:trPr>
          <w:trHeight w:val="467"/>
        </w:trPr>
        <w:tc>
          <w:tcPr>
            <w:tcW w:w="303" w:type="pct"/>
            <w:tcBorders>
              <w:top w:val="single" w:sz="4" w:space="0" w:color="auto"/>
              <w:left w:val="single" w:sz="4" w:space="0" w:color="auto"/>
              <w:bottom w:val="single" w:sz="6" w:space="0" w:color="auto"/>
              <w:right w:val="single" w:sz="4" w:space="0" w:color="auto"/>
              <w:tl2br w:val="nil"/>
              <w:tr2bl w:val="nil"/>
            </w:tcBorders>
            <w:shd w:val="clear" w:color="808080" w:fill="FFFFFF" w:themeFill="background1"/>
            <w:vAlign w:val="center"/>
          </w:tcPr>
          <w:p w:rsidR="009319A5" w:rsidRPr="00912595" w:rsidRDefault="00605891" w:rsidP="009319A5">
            <w:pPr>
              <w:pStyle w:val="Tablehead"/>
            </w:pPr>
            <w:r>
              <w:t>编号</w:t>
            </w:r>
          </w:p>
        </w:tc>
        <w:tc>
          <w:tcPr>
            <w:tcW w:w="1410" w:type="pct"/>
            <w:tcBorders>
              <w:top w:val="single" w:sz="4" w:space="0" w:color="auto"/>
              <w:left w:val="single" w:sz="4" w:space="0" w:color="auto"/>
              <w:bottom w:val="single" w:sz="6" w:space="0" w:color="auto"/>
              <w:right w:val="single" w:sz="4" w:space="0" w:color="auto"/>
              <w:tl2br w:val="nil"/>
              <w:tr2bl w:val="nil"/>
            </w:tcBorders>
            <w:shd w:val="clear" w:color="808080" w:fill="FFFFFF" w:themeFill="background1"/>
            <w:vAlign w:val="center"/>
          </w:tcPr>
          <w:p w:rsidR="009319A5" w:rsidRPr="00912595" w:rsidRDefault="009319A5" w:rsidP="009319A5">
            <w:pPr>
              <w:pStyle w:val="Tablehead"/>
              <w:keepNext w:val="0"/>
              <w:rPr>
                <w:lang w:val="en-US" w:eastAsia="zh-CN"/>
              </w:rPr>
            </w:pPr>
            <w:r w:rsidRPr="00912595">
              <w:rPr>
                <w:rFonts w:hint="eastAsia"/>
                <w:lang w:val="en-GB" w:eastAsia="zh-CN"/>
              </w:rPr>
              <w:t>信道中心的</w:t>
            </w:r>
            <w:r w:rsidRPr="00912595">
              <w:rPr>
                <w:lang w:val="en-GB" w:eastAsia="zh-CN"/>
              </w:rPr>
              <w:br/>
            </w:r>
            <w:r w:rsidRPr="00912595">
              <w:rPr>
                <w:rFonts w:hint="eastAsia"/>
                <w:lang w:val="en-GB" w:eastAsia="zh-CN"/>
              </w:rPr>
              <w:t>频偏</w:t>
            </w:r>
            <w:r w:rsidRPr="00912595">
              <w:rPr>
                <w:lang w:val="en-GB" w:eastAsia="zh-CN"/>
              </w:rPr>
              <w:t>(MHz</w:t>
            </w:r>
            <w:r w:rsidRPr="00912595">
              <w:rPr>
                <w:rFonts w:hint="eastAsia"/>
                <w:lang w:val="en-GB" w:eastAsia="zh-CN"/>
              </w:rPr>
              <w:t>)</w:t>
            </w:r>
          </w:p>
        </w:tc>
        <w:tc>
          <w:tcPr>
            <w:tcW w:w="916" w:type="pct"/>
            <w:tcBorders>
              <w:top w:val="single" w:sz="4" w:space="0" w:color="auto"/>
              <w:left w:val="single" w:sz="4" w:space="0" w:color="auto"/>
              <w:bottom w:val="single" w:sz="6" w:space="0" w:color="auto"/>
              <w:right w:val="single" w:sz="4" w:space="0" w:color="auto"/>
              <w:tl2br w:val="nil"/>
              <w:tr2bl w:val="nil"/>
            </w:tcBorders>
            <w:shd w:val="clear" w:color="808080" w:fill="FFFFFF" w:themeFill="background1"/>
            <w:vAlign w:val="center"/>
          </w:tcPr>
          <w:p w:rsidR="009319A5" w:rsidRPr="00912595" w:rsidRDefault="009319A5" w:rsidP="009319A5">
            <w:pPr>
              <w:pStyle w:val="Tablehead"/>
              <w:keepNext w:val="0"/>
            </w:pPr>
            <w:r w:rsidRPr="00912595">
              <w:rPr>
                <w:rFonts w:hint="eastAsia"/>
                <w:lang w:val="en-GB" w:eastAsia="zh-CN"/>
              </w:rPr>
              <w:t>积分带宽</w:t>
            </w:r>
            <w:r w:rsidRPr="00912595">
              <w:rPr>
                <w:lang w:val="en-GB" w:eastAsia="zh-CN"/>
              </w:rPr>
              <w:br/>
              <w:t xml:space="preserve"> (kHz</w:t>
            </w:r>
            <w:r w:rsidRPr="00912595">
              <w:rPr>
                <w:rFonts w:hint="eastAsia"/>
                <w:lang w:val="en-GB" w:eastAsia="zh-CN"/>
              </w:rPr>
              <w:t>)</w:t>
            </w:r>
          </w:p>
        </w:tc>
        <w:tc>
          <w:tcPr>
            <w:tcW w:w="2371" w:type="pct"/>
            <w:tcBorders>
              <w:top w:val="single" w:sz="4" w:space="0" w:color="auto"/>
              <w:left w:val="single" w:sz="4" w:space="0" w:color="auto"/>
              <w:bottom w:val="single" w:sz="6" w:space="0" w:color="auto"/>
              <w:right w:val="single" w:sz="4" w:space="0" w:color="auto"/>
              <w:tl2br w:val="nil"/>
              <w:tr2bl w:val="nil"/>
            </w:tcBorders>
            <w:shd w:val="clear" w:color="808080" w:fill="FFFFFF" w:themeFill="background1"/>
            <w:vAlign w:val="center"/>
          </w:tcPr>
          <w:p w:rsidR="009319A5" w:rsidRPr="00AD271A" w:rsidRDefault="000B739C" w:rsidP="006E6DAC">
            <w:pPr>
              <w:pStyle w:val="Tablehead"/>
              <w:rPr>
                <w:lang w:eastAsia="zh-CN"/>
              </w:rPr>
            </w:pPr>
            <w:bookmarkStart w:id="767" w:name="lt_pId4609"/>
            <w:r>
              <w:rPr>
                <w:rFonts w:hint="eastAsia"/>
                <w:lang w:val="en-GB" w:eastAsia="zh-CN"/>
              </w:rPr>
              <w:t>天线端口处测得的、允许的最大</w:t>
            </w:r>
            <w:r w:rsidR="006E6DAC" w:rsidRPr="00912595">
              <w:rPr>
                <w:rFonts w:hint="eastAsia"/>
                <w:lang w:val="en-GB" w:eastAsia="zh-CN"/>
              </w:rPr>
              <w:t>发射电平</w:t>
            </w:r>
            <w:r w:rsidR="009319A5" w:rsidRPr="00AD271A">
              <w:rPr>
                <w:lang w:eastAsia="zh-CN"/>
              </w:rPr>
              <w:br/>
              <w:t>(dBm/</w:t>
            </w:r>
            <w:r w:rsidR="009319A5" w:rsidRPr="00912595">
              <w:rPr>
                <w:rFonts w:hint="eastAsia"/>
                <w:lang w:val="en-GB" w:eastAsia="zh-CN"/>
              </w:rPr>
              <w:t>积分带宽</w:t>
            </w:r>
            <w:r w:rsidR="009319A5" w:rsidRPr="00AD271A">
              <w:rPr>
                <w:rFonts w:hint="eastAsia"/>
                <w:lang w:eastAsia="zh-CN"/>
              </w:rPr>
              <w:t>)</w:t>
            </w:r>
            <w:bookmarkEnd w:id="767"/>
          </w:p>
        </w:tc>
      </w:tr>
      <w:tr w:rsidR="009B3564" w:rsidRPr="00BD03DB" w:rsidTr="009B3564">
        <w:trPr>
          <w:trHeight w:val="255"/>
        </w:trPr>
        <w:tc>
          <w:tcPr>
            <w:tcW w:w="303" w:type="pct"/>
            <w:tcBorders>
              <w:top w:val="single" w:sz="6" w:space="0" w:color="auto"/>
            </w:tcBorders>
            <w:shd w:val="clear" w:color="auto" w:fill="auto"/>
          </w:tcPr>
          <w:p w:rsidR="009B3564" w:rsidRPr="00350985" w:rsidRDefault="009B3564" w:rsidP="009B3564">
            <w:pPr>
              <w:pStyle w:val="Tabletext"/>
              <w:jc w:val="center"/>
            </w:pPr>
            <w:r w:rsidRPr="00350985">
              <w:t>1</w:t>
            </w:r>
          </w:p>
        </w:tc>
        <w:tc>
          <w:tcPr>
            <w:tcW w:w="1410" w:type="pct"/>
            <w:tcBorders>
              <w:top w:val="single" w:sz="6" w:space="0" w:color="auto"/>
            </w:tcBorders>
            <w:shd w:val="clear" w:color="auto" w:fill="auto"/>
          </w:tcPr>
          <w:p w:rsidR="009B3564" w:rsidRPr="00350985" w:rsidRDefault="009B3564" w:rsidP="009B3564">
            <w:pPr>
              <w:pStyle w:val="Tabletext"/>
              <w:jc w:val="center"/>
            </w:pPr>
            <w:r w:rsidRPr="00350985">
              <w:t xml:space="preserve">10 </w:t>
            </w:r>
            <w:r w:rsidRPr="00350985">
              <w:sym w:font="Symbol" w:char="F0A3"/>
            </w:r>
            <w:r w:rsidRPr="00350985">
              <w:rPr>
                <w:iCs/>
                <w:lang w:val="en-US"/>
              </w:rPr>
              <w:sym w:font="Symbol" w:char="F044"/>
            </w:r>
            <w:r w:rsidRPr="00861B63">
              <w:rPr>
                <w:i/>
                <w:lang w:val="en-US"/>
              </w:rPr>
              <w:t>f</w:t>
            </w:r>
            <w:r w:rsidRPr="00350985">
              <w:t>&lt; 11</w:t>
            </w:r>
          </w:p>
        </w:tc>
        <w:tc>
          <w:tcPr>
            <w:tcW w:w="916" w:type="pct"/>
            <w:tcBorders>
              <w:top w:val="single" w:sz="6" w:space="0" w:color="auto"/>
            </w:tcBorders>
            <w:shd w:val="clear" w:color="auto" w:fill="auto"/>
          </w:tcPr>
          <w:p w:rsidR="009B3564" w:rsidRPr="00350985" w:rsidRDefault="009B3564" w:rsidP="009B3564">
            <w:pPr>
              <w:pStyle w:val="Tabletext"/>
              <w:jc w:val="center"/>
            </w:pPr>
            <w:r w:rsidRPr="00350985">
              <w:t>200</w:t>
            </w:r>
          </w:p>
        </w:tc>
        <w:tc>
          <w:tcPr>
            <w:tcW w:w="2371" w:type="pct"/>
            <w:tcBorders>
              <w:top w:val="single" w:sz="6" w:space="0" w:color="auto"/>
            </w:tcBorders>
            <w:shd w:val="clear" w:color="auto" w:fill="auto"/>
          </w:tcPr>
          <w:p w:rsidR="009B3564" w:rsidRPr="00350985" w:rsidRDefault="009B3564" w:rsidP="009B3564">
            <w:pPr>
              <w:pStyle w:val="Tabletext"/>
              <w:jc w:val="center"/>
            </w:pPr>
            <w:r>
              <w:t>−</w:t>
            </w:r>
            <w:r w:rsidRPr="00350985">
              <w:t>13</w:t>
            </w:r>
          </w:p>
        </w:tc>
      </w:tr>
      <w:tr w:rsidR="009B3564" w:rsidRPr="00BD03DB" w:rsidTr="009B3564">
        <w:trPr>
          <w:trHeight w:val="264"/>
        </w:trPr>
        <w:tc>
          <w:tcPr>
            <w:tcW w:w="303" w:type="pct"/>
            <w:shd w:val="clear" w:color="auto" w:fill="auto"/>
          </w:tcPr>
          <w:p w:rsidR="009B3564" w:rsidRPr="00350985" w:rsidRDefault="009B3564" w:rsidP="009B3564">
            <w:pPr>
              <w:pStyle w:val="Tabletext"/>
              <w:jc w:val="center"/>
            </w:pPr>
            <w:r w:rsidRPr="00350985">
              <w:t>2</w:t>
            </w:r>
          </w:p>
        </w:tc>
        <w:tc>
          <w:tcPr>
            <w:tcW w:w="1410" w:type="pct"/>
            <w:shd w:val="clear" w:color="auto" w:fill="auto"/>
          </w:tcPr>
          <w:p w:rsidR="009B3564" w:rsidRPr="00350985" w:rsidRDefault="009B3564" w:rsidP="009B3564">
            <w:pPr>
              <w:pStyle w:val="Tabletext"/>
              <w:jc w:val="center"/>
            </w:pPr>
            <w:r w:rsidRPr="00350985">
              <w:t xml:space="preserve">11 </w:t>
            </w:r>
            <w:r w:rsidRPr="00350985">
              <w:sym w:font="Symbol" w:char="F0A3"/>
            </w:r>
            <w:r w:rsidRPr="00350985">
              <w:rPr>
                <w:iCs/>
                <w:lang w:val="en-US"/>
              </w:rPr>
              <w:sym w:font="Symbol" w:char="F044"/>
            </w:r>
            <w:r w:rsidRPr="00861B63">
              <w:rPr>
                <w:i/>
                <w:lang w:val="en-US"/>
              </w:rPr>
              <w:t>f</w:t>
            </w:r>
            <w:r w:rsidRPr="00350985">
              <w:t>&lt; 15</w:t>
            </w:r>
          </w:p>
        </w:tc>
        <w:tc>
          <w:tcPr>
            <w:tcW w:w="916" w:type="pct"/>
            <w:shd w:val="clear" w:color="auto" w:fill="auto"/>
          </w:tcPr>
          <w:p w:rsidR="009B3564" w:rsidRPr="00350985" w:rsidRDefault="009B3564" w:rsidP="009B3564">
            <w:pPr>
              <w:pStyle w:val="Tabletext"/>
              <w:jc w:val="center"/>
            </w:pPr>
            <w:r w:rsidRPr="00350985">
              <w:t>1000</w:t>
            </w:r>
          </w:p>
        </w:tc>
        <w:tc>
          <w:tcPr>
            <w:tcW w:w="2371" w:type="pct"/>
            <w:shd w:val="clear" w:color="auto" w:fill="auto"/>
          </w:tcPr>
          <w:p w:rsidR="009B3564" w:rsidRPr="00350985" w:rsidRDefault="009B3564" w:rsidP="009B3564">
            <w:pPr>
              <w:pStyle w:val="Tabletext"/>
              <w:jc w:val="center"/>
            </w:pPr>
            <w:r>
              <w:t>−</w:t>
            </w:r>
            <w:r w:rsidRPr="00350985">
              <w:t>10</w:t>
            </w:r>
          </w:p>
        </w:tc>
      </w:tr>
      <w:tr w:rsidR="009B3564" w:rsidRPr="00BD03DB" w:rsidTr="009B3564">
        <w:trPr>
          <w:trHeight w:val="264"/>
        </w:trPr>
        <w:tc>
          <w:tcPr>
            <w:tcW w:w="303" w:type="pct"/>
            <w:shd w:val="clear" w:color="auto" w:fill="auto"/>
          </w:tcPr>
          <w:p w:rsidR="009B3564" w:rsidRPr="00350985" w:rsidRDefault="009B3564" w:rsidP="009B3564">
            <w:pPr>
              <w:pStyle w:val="Tabletext"/>
              <w:jc w:val="center"/>
            </w:pPr>
            <w:r w:rsidRPr="00350985">
              <w:t>3</w:t>
            </w:r>
          </w:p>
        </w:tc>
        <w:tc>
          <w:tcPr>
            <w:tcW w:w="1410" w:type="pct"/>
            <w:shd w:val="clear" w:color="auto" w:fill="auto"/>
          </w:tcPr>
          <w:p w:rsidR="009B3564" w:rsidRPr="00350985" w:rsidRDefault="009B3564" w:rsidP="009B3564">
            <w:pPr>
              <w:pStyle w:val="Tabletext"/>
              <w:jc w:val="center"/>
            </w:pPr>
            <w:r w:rsidRPr="00350985">
              <w:t xml:space="preserve">15 </w:t>
            </w:r>
            <w:r w:rsidRPr="00350985">
              <w:sym w:font="Symbol" w:char="F0A3"/>
            </w:r>
            <w:r w:rsidRPr="00350985">
              <w:rPr>
                <w:iCs/>
                <w:lang w:val="en-US"/>
              </w:rPr>
              <w:sym w:font="Symbol" w:char="F044"/>
            </w:r>
            <w:r w:rsidRPr="00861B63">
              <w:rPr>
                <w:i/>
                <w:lang w:val="en-US"/>
              </w:rPr>
              <w:t>f</w:t>
            </w:r>
            <w:r w:rsidRPr="00350985">
              <w:t>&lt; 30</w:t>
            </w:r>
          </w:p>
        </w:tc>
        <w:tc>
          <w:tcPr>
            <w:tcW w:w="916" w:type="pct"/>
            <w:shd w:val="clear" w:color="auto" w:fill="auto"/>
          </w:tcPr>
          <w:p w:rsidR="009B3564" w:rsidRPr="00350985" w:rsidRDefault="009B3564" w:rsidP="009B3564">
            <w:pPr>
              <w:pStyle w:val="Tabletext"/>
              <w:jc w:val="center"/>
            </w:pPr>
            <w:r w:rsidRPr="00350985">
              <w:t>1000</w:t>
            </w:r>
          </w:p>
        </w:tc>
        <w:tc>
          <w:tcPr>
            <w:tcW w:w="2371" w:type="pct"/>
            <w:shd w:val="clear" w:color="auto" w:fill="auto"/>
          </w:tcPr>
          <w:p w:rsidR="009B3564" w:rsidRPr="00350985" w:rsidRDefault="009B3564" w:rsidP="009B3564">
            <w:pPr>
              <w:pStyle w:val="Tabletext"/>
              <w:jc w:val="center"/>
            </w:pPr>
            <w:r>
              <w:t>−</w:t>
            </w:r>
            <w:r w:rsidRPr="00350985">
              <w:t>13</w:t>
            </w:r>
          </w:p>
        </w:tc>
      </w:tr>
      <w:tr w:rsidR="009B3564" w:rsidRPr="00BD03DB" w:rsidTr="009B3564">
        <w:trPr>
          <w:trHeight w:val="264"/>
        </w:trPr>
        <w:tc>
          <w:tcPr>
            <w:tcW w:w="303" w:type="pct"/>
            <w:shd w:val="clear" w:color="auto" w:fill="auto"/>
          </w:tcPr>
          <w:p w:rsidR="009B3564" w:rsidRPr="00350985" w:rsidRDefault="009B3564" w:rsidP="009B3564">
            <w:pPr>
              <w:pStyle w:val="Tabletext"/>
              <w:jc w:val="center"/>
            </w:pPr>
            <w:r w:rsidRPr="00350985">
              <w:t>4</w:t>
            </w:r>
          </w:p>
        </w:tc>
        <w:tc>
          <w:tcPr>
            <w:tcW w:w="1410" w:type="pct"/>
            <w:shd w:val="clear" w:color="auto" w:fill="auto"/>
          </w:tcPr>
          <w:p w:rsidR="009B3564" w:rsidRPr="00350985" w:rsidRDefault="009B3564" w:rsidP="009B3564">
            <w:pPr>
              <w:pStyle w:val="Tabletext"/>
              <w:jc w:val="center"/>
            </w:pPr>
            <w:r w:rsidRPr="00350985">
              <w:t xml:space="preserve">30 </w:t>
            </w:r>
            <w:r w:rsidRPr="00350985">
              <w:sym w:font="Symbol" w:char="F0A3"/>
            </w:r>
            <w:r w:rsidRPr="00350985">
              <w:rPr>
                <w:iCs/>
                <w:lang w:val="en-US"/>
              </w:rPr>
              <w:sym w:font="Symbol" w:char="F044"/>
            </w:r>
            <w:r w:rsidRPr="00861B63">
              <w:rPr>
                <w:i/>
                <w:lang w:val="en-US"/>
              </w:rPr>
              <w:t>f</w:t>
            </w:r>
            <w:r w:rsidRPr="00350985">
              <w:t>&lt; 50</w:t>
            </w:r>
          </w:p>
        </w:tc>
        <w:tc>
          <w:tcPr>
            <w:tcW w:w="916" w:type="pct"/>
            <w:shd w:val="clear" w:color="auto" w:fill="auto"/>
          </w:tcPr>
          <w:p w:rsidR="009B3564" w:rsidRPr="00350985" w:rsidRDefault="009B3564" w:rsidP="009B3564">
            <w:pPr>
              <w:pStyle w:val="Tabletext"/>
              <w:jc w:val="center"/>
            </w:pPr>
            <w:r w:rsidRPr="00350985">
              <w:t>1000</w:t>
            </w:r>
          </w:p>
        </w:tc>
        <w:tc>
          <w:tcPr>
            <w:tcW w:w="2371" w:type="pct"/>
            <w:shd w:val="clear" w:color="auto" w:fill="auto"/>
          </w:tcPr>
          <w:p w:rsidR="009B3564" w:rsidRPr="00350985" w:rsidRDefault="009B3564" w:rsidP="009B3564">
            <w:pPr>
              <w:pStyle w:val="Tabletext"/>
              <w:jc w:val="center"/>
            </w:pPr>
            <w:r>
              <w:t>−</w:t>
            </w:r>
            <w:r w:rsidRPr="00350985">
              <w:t>25</w:t>
            </w:r>
          </w:p>
        </w:tc>
      </w:tr>
    </w:tbl>
    <w:p w:rsidR="00801303" w:rsidRPr="00912595" w:rsidRDefault="00801303" w:rsidP="00801303">
      <w:pPr>
        <w:pStyle w:val="Tablefin"/>
      </w:pPr>
    </w:p>
    <w:p w:rsidR="009319A5" w:rsidRPr="00912595" w:rsidRDefault="009319A5" w:rsidP="009319A5">
      <w:pPr>
        <w:pStyle w:val="Note"/>
        <w:jc w:val="left"/>
        <w:rPr>
          <w:lang w:val="en-GB" w:eastAsia="zh-CN"/>
        </w:rPr>
      </w:pPr>
      <w:bookmarkStart w:id="768" w:name="lt_pId4627"/>
      <w:r w:rsidRPr="00912595">
        <w:rPr>
          <w:rFonts w:hint="eastAsia"/>
          <w:lang w:val="en-GB" w:eastAsia="zh-CN"/>
        </w:rPr>
        <w:t>注</w:t>
      </w:r>
      <w:r w:rsidRPr="00912595">
        <w:rPr>
          <w:lang w:val="en-GB" w:eastAsia="zh-CN"/>
        </w:rPr>
        <w:t xml:space="preserve"> – </w:t>
      </w:r>
      <w:r w:rsidRPr="00912595">
        <w:rPr>
          <w:rFonts w:hint="eastAsia"/>
          <w:lang w:val="en-GB" w:eastAsia="zh-CN"/>
        </w:rPr>
        <w:t>使用一个</w:t>
      </w:r>
      <w:r w:rsidRPr="00912595">
        <w:rPr>
          <w:lang w:val="en-GB" w:eastAsia="zh-CN"/>
        </w:rPr>
        <w:t>100 kHz</w:t>
      </w:r>
      <w:r w:rsidRPr="00912595">
        <w:rPr>
          <w:rFonts w:hint="eastAsia"/>
          <w:lang w:val="en-GB" w:eastAsia="zh-CN"/>
        </w:rPr>
        <w:t>滤波器的第一个测量位置在</w:t>
      </w:r>
      <w:r w:rsidRPr="00912595">
        <w:rPr>
          <w:szCs w:val="22"/>
          <w:lang w:val="en-GB"/>
        </w:rPr>
        <w:sym w:font="Symbol" w:char="F044"/>
      </w:r>
      <w:r w:rsidRPr="00912595">
        <w:rPr>
          <w:i/>
          <w:iCs/>
          <w:lang w:val="en-GB" w:eastAsia="zh-CN"/>
        </w:rPr>
        <w:t>f</w:t>
      </w:r>
      <w:r w:rsidRPr="00912595">
        <w:rPr>
          <w:rFonts w:hint="eastAsia"/>
          <w:lang w:val="en-GB" w:eastAsia="zh-CN"/>
        </w:rPr>
        <w:t>等于</w:t>
      </w:r>
      <w:r w:rsidRPr="00912595">
        <w:rPr>
          <w:lang w:val="en-US" w:eastAsia="zh-CN"/>
        </w:rPr>
        <w:t>10.050</w:t>
      </w:r>
      <w:r w:rsidRPr="00912595">
        <w:rPr>
          <w:lang w:val="en-GB" w:eastAsia="zh-CN"/>
        </w:rPr>
        <w:t xml:space="preserve"> MHz</w:t>
      </w:r>
      <w:r w:rsidRPr="00912595">
        <w:rPr>
          <w:rFonts w:hint="eastAsia"/>
          <w:lang w:val="en-GB" w:eastAsia="zh-CN"/>
        </w:rPr>
        <w:t>处；最后一个在</w:t>
      </w:r>
      <w:r w:rsidRPr="00912595">
        <w:rPr>
          <w:iCs/>
          <w:szCs w:val="22"/>
          <w:lang w:val="en-GB"/>
        </w:rPr>
        <w:sym w:font="Symbol" w:char="F044"/>
      </w:r>
      <w:r w:rsidRPr="00912595">
        <w:rPr>
          <w:i/>
          <w:lang w:val="en-GB" w:eastAsia="zh-CN"/>
        </w:rPr>
        <w:t>f</w:t>
      </w:r>
      <w:r w:rsidRPr="00912595">
        <w:rPr>
          <w:rFonts w:hint="eastAsia"/>
          <w:lang w:val="en-GB" w:eastAsia="zh-CN"/>
        </w:rPr>
        <w:t>等于</w:t>
      </w:r>
      <w:r w:rsidRPr="00912595">
        <w:rPr>
          <w:lang w:val="en-US" w:eastAsia="zh-CN"/>
        </w:rPr>
        <w:t>10.950</w:t>
      </w:r>
      <w:r w:rsidRPr="00912595">
        <w:rPr>
          <w:lang w:val="en-GB" w:eastAsia="zh-CN"/>
        </w:rPr>
        <w:t xml:space="preserve"> MHz</w:t>
      </w:r>
      <w:r w:rsidRPr="00912595">
        <w:rPr>
          <w:rFonts w:hint="eastAsia"/>
          <w:lang w:val="en-GB" w:eastAsia="zh-CN"/>
        </w:rPr>
        <w:t>处。使用一个</w:t>
      </w:r>
      <w:r w:rsidRPr="00912595">
        <w:rPr>
          <w:lang w:val="en-GB" w:eastAsia="zh-CN"/>
        </w:rPr>
        <w:t>1 MHz</w:t>
      </w:r>
      <w:r w:rsidRPr="00912595">
        <w:rPr>
          <w:rFonts w:hint="eastAsia"/>
          <w:lang w:val="en-GB" w:eastAsia="zh-CN"/>
        </w:rPr>
        <w:t>滤波器的第一个测量位置在</w:t>
      </w:r>
      <w:r w:rsidRPr="00912595">
        <w:rPr>
          <w:iCs/>
          <w:szCs w:val="22"/>
          <w:lang w:val="en-GB"/>
        </w:rPr>
        <w:sym w:font="Symbol" w:char="F044"/>
      </w:r>
      <w:r w:rsidRPr="00912595">
        <w:rPr>
          <w:i/>
          <w:lang w:val="en-GB" w:eastAsia="zh-CN"/>
        </w:rPr>
        <w:t>f</w:t>
      </w:r>
      <w:r w:rsidRPr="00912595">
        <w:rPr>
          <w:rFonts w:hint="eastAsia"/>
          <w:lang w:val="en-GB" w:eastAsia="zh-CN"/>
        </w:rPr>
        <w:t>等于</w:t>
      </w:r>
      <w:r w:rsidRPr="00912595">
        <w:rPr>
          <w:lang w:val="en-US" w:eastAsia="zh-CN"/>
        </w:rPr>
        <w:t>11.5</w:t>
      </w:r>
      <w:r w:rsidRPr="00912595">
        <w:rPr>
          <w:lang w:val="en-GB" w:eastAsia="zh-CN"/>
        </w:rPr>
        <w:t xml:space="preserve"> MHz</w:t>
      </w:r>
      <w:r w:rsidRPr="00912595">
        <w:rPr>
          <w:rFonts w:hint="eastAsia"/>
          <w:lang w:val="en-GB" w:eastAsia="zh-CN"/>
        </w:rPr>
        <w:t>处；最后一个在</w:t>
      </w:r>
      <w:r w:rsidRPr="00912595">
        <w:rPr>
          <w:iCs/>
          <w:szCs w:val="22"/>
          <w:lang w:val="en-GB"/>
        </w:rPr>
        <w:sym w:font="Symbol" w:char="F044"/>
      </w:r>
      <w:r w:rsidRPr="00912595">
        <w:rPr>
          <w:i/>
          <w:lang w:val="en-GB" w:eastAsia="zh-CN"/>
        </w:rPr>
        <w:t>f</w:t>
      </w:r>
      <w:r w:rsidRPr="00912595">
        <w:rPr>
          <w:rFonts w:hint="eastAsia"/>
          <w:lang w:val="en-GB" w:eastAsia="zh-CN"/>
        </w:rPr>
        <w:t>等于</w:t>
      </w:r>
      <w:r w:rsidRPr="00912595">
        <w:rPr>
          <w:lang w:val="en-US" w:eastAsia="zh-CN"/>
        </w:rPr>
        <w:t>49.5</w:t>
      </w:r>
      <w:r w:rsidRPr="00912595">
        <w:rPr>
          <w:lang w:val="en-GB" w:eastAsia="zh-CN"/>
        </w:rPr>
        <w:t xml:space="preserve"> MHz</w:t>
      </w:r>
      <w:r w:rsidRPr="00912595">
        <w:rPr>
          <w:rFonts w:hint="eastAsia"/>
          <w:lang w:val="en-GB" w:eastAsia="zh-CN"/>
        </w:rPr>
        <w:t>处。</w:t>
      </w:r>
    </w:p>
    <w:bookmarkEnd w:id="768"/>
    <w:p w:rsidR="00801303" w:rsidRPr="00912595" w:rsidRDefault="00726637" w:rsidP="009319A5">
      <w:pPr>
        <w:pStyle w:val="Heading2"/>
        <w:rPr>
          <w:lang w:val="en-US" w:eastAsia="zh-CN"/>
        </w:rPr>
      </w:pPr>
      <w:r>
        <w:rPr>
          <w:lang w:val="en-US" w:eastAsia="zh-CN"/>
        </w:rPr>
        <w:t>1.2</w:t>
      </w:r>
      <w:r w:rsidR="00801303" w:rsidRPr="00912595">
        <w:rPr>
          <w:lang w:val="en-US" w:eastAsia="zh-CN"/>
        </w:rPr>
        <w:tab/>
      </w:r>
      <w:r w:rsidR="009319A5" w:rsidRPr="00912595">
        <w:rPr>
          <w:rFonts w:hint="eastAsia"/>
          <w:bCs/>
          <w:lang w:eastAsia="zh-CN"/>
        </w:rPr>
        <w:t>默认杂散发射</w:t>
      </w:r>
    </w:p>
    <w:p w:rsidR="009319A5" w:rsidRPr="00912595" w:rsidRDefault="009319A5" w:rsidP="009319A5">
      <w:pPr>
        <w:ind w:firstLineChars="200" w:firstLine="480"/>
        <w:rPr>
          <w:lang w:val="en-GB" w:eastAsia="zh-CN"/>
        </w:rPr>
      </w:pPr>
      <w:bookmarkStart w:id="769" w:name="lt_pId4633"/>
      <w:r w:rsidRPr="00912595">
        <w:rPr>
          <w:rFonts w:hint="eastAsia"/>
          <w:lang w:val="en-GB" w:eastAsia="zh-CN"/>
        </w:rPr>
        <w:t>除非在</w:t>
      </w:r>
      <w:r w:rsidR="000B739C">
        <w:rPr>
          <w:rFonts w:hint="eastAsia"/>
          <w:lang w:val="en-GB" w:eastAsia="zh-CN"/>
        </w:rPr>
        <w:t>本附件</w:t>
      </w:r>
      <w:r w:rsidRPr="00912595">
        <w:rPr>
          <w:rFonts w:hint="eastAsia"/>
          <w:lang w:val="en-GB" w:eastAsia="zh-CN"/>
        </w:rPr>
        <w:t>的</w:t>
      </w:r>
      <w:r w:rsidR="000B739C">
        <w:rPr>
          <w:rFonts w:hint="eastAsia"/>
          <w:lang w:val="en-GB" w:eastAsia="zh-CN"/>
        </w:rPr>
        <w:t>其他</w:t>
      </w:r>
      <w:r w:rsidRPr="00912595">
        <w:rPr>
          <w:rFonts w:hint="eastAsia"/>
          <w:lang w:val="en-GB" w:eastAsia="zh-CN"/>
        </w:rPr>
        <w:t>子节中</w:t>
      </w:r>
      <w:r w:rsidR="000B739C">
        <w:rPr>
          <w:rFonts w:hint="eastAsia"/>
          <w:lang w:val="en-GB" w:eastAsia="zh-CN"/>
        </w:rPr>
        <w:t>另有</w:t>
      </w:r>
      <w:r w:rsidRPr="00912595">
        <w:rPr>
          <w:rFonts w:hint="eastAsia"/>
          <w:lang w:val="en-GB" w:eastAsia="zh-CN"/>
        </w:rPr>
        <w:t>规定，表</w:t>
      </w:r>
      <w:r w:rsidRPr="00912595">
        <w:rPr>
          <w:lang w:val="en-GB" w:eastAsia="zh-CN"/>
        </w:rPr>
        <w:t>4</w:t>
      </w:r>
      <w:r w:rsidR="000B739C">
        <w:rPr>
          <w:rFonts w:hint="eastAsia"/>
          <w:lang w:val="en-GB" w:eastAsia="zh-CN"/>
        </w:rPr>
        <w:t>的默认杂散发射规范是</w:t>
      </w:r>
      <w:r w:rsidRPr="00912595">
        <w:rPr>
          <w:rFonts w:hint="eastAsia"/>
          <w:lang w:val="en-GB" w:eastAsia="zh-CN"/>
        </w:rPr>
        <w:t>适用</w:t>
      </w:r>
      <w:r w:rsidR="000B739C">
        <w:rPr>
          <w:rFonts w:hint="eastAsia"/>
          <w:lang w:val="en-GB" w:eastAsia="zh-CN"/>
        </w:rPr>
        <w:t>的</w:t>
      </w:r>
      <w:r w:rsidRPr="00912595">
        <w:rPr>
          <w:rFonts w:hint="eastAsia"/>
          <w:lang w:val="en-GB" w:eastAsia="zh-CN"/>
        </w:rPr>
        <w:t>。</w:t>
      </w:r>
    </w:p>
    <w:p w:rsidR="00801303" w:rsidRPr="00912595" w:rsidRDefault="009319A5" w:rsidP="00801303">
      <w:pPr>
        <w:pStyle w:val="TableNo"/>
        <w:spacing w:before="240"/>
        <w:rPr>
          <w:lang w:val="en-US"/>
        </w:rPr>
      </w:pPr>
      <w:bookmarkStart w:id="770" w:name="lt_pId4634"/>
      <w:bookmarkStart w:id="771" w:name="_Ref247984359"/>
      <w:bookmarkStart w:id="772" w:name="_Toc252539058"/>
      <w:bookmarkStart w:id="773" w:name="_Toc261102533"/>
      <w:bookmarkStart w:id="774" w:name="_Toc284794596"/>
      <w:bookmarkStart w:id="775" w:name="_Toc320004354"/>
      <w:bookmarkEnd w:id="769"/>
      <w:r w:rsidRPr="00912595">
        <w:rPr>
          <w:rFonts w:hint="eastAsia"/>
          <w:lang w:val="en-US" w:eastAsia="zh-CN"/>
        </w:rPr>
        <w:lastRenderedPageBreak/>
        <w:t>表</w:t>
      </w:r>
      <w:r w:rsidR="00801303" w:rsidRPr="00912595">
        <w:rPr>
          <w:noProof/>
          <w:lang w:val="en-US"/>
        </w:rPr>
        <w:t>4</w:t>
      </w:r>
      <w:bookmarkEnd w:id="770"/>
      <w:bookmarkEnd w:id="771"/>
    </w:p>
    <w:p w:rsidR="00801303" w:rsidRDefault="009319A5" w:rsidP="005B4D43">
      <w:pPr>
        <w:pStyle w:val="Tabletitle"/>
        <w:keepLines/>
        <w:rPr>
          <w:lang w:val="en-GB"/>
        </w:rPr>
      </w:pPr>
      <w:bookmarkStart w:id="776" w:name="lt_pId4635"/>
      <w:r w:rsidRPr="00912595">
        <w:rPr>
          <w:rFonts w:hint="eastAsia"/>
          <w:lang w:val="en-GB" w:eastAsia="zh-CN"/>
        </w:rPr>
        <w:t>默认杂散发射</w:t>
      </w:r>
      <w:r w:rsidR="000B739C">
        <w:rPr>
          <w:rFonts w:hint="eastAsia"/>
          <w:lang w:val="en-GB" w:eastAsia="zh-CN"/>
        </w:rPr>
        <w:t>；</w:t>
      </w:r>
      <w:r w:rsidRPr="00912595">
        <w:rPr>
          <w:rFonts w:hint="eastAsia"/>
          <w:lang w:val="en-GB" w:eastAsia="zh-CN"/>
        </w:rPr>
        <w:t>相关于</w:t>
      </w:r>
      <w:r w:rsidRPr="00912595">
        <w:rPr>
          <w:lang w:val="en-GB"/>
        </w:rPr>
        <w:t>F</w:t>
      </w:r>
      <w:r w:rsidRPr="00912595">
        <w:rPr>
          <w:vertAlign w:val="subscript"/>
          <w:lang w:val="en-GB"/>
        </w:rPr>
        <w:t>UL-le</w:t>
      </w:r>
      <w:r w:rsidRPr="00912595">
        <w:rPr>
          <w:lang w:val="en-GB"/>
        </w:rPr>
        <w:t xml:space="preserve"> + ChBW/2 </w:t>
      </w:r>
      <w:r w:rsidRPr="00912595">
        <w:rPr>
          <w:szCs w:val="24"/>
          <w:lang w:val="en-GB"/>
        </w:rPr>
        <w:sym w:font="Symbol" w:char="F0A3"/>
      </w:r>
      <w:r w:rsidRPr="00912595">
        <w:rPr>
          <w:i/>
          <w:iCs/>
          <w:lang w:val="en-GB"/>
        </w:rPr>
        <w:t>f</w:t>
      </w:r>
      <w:r w:rsidRPr="00912595">
        <w:rPr>
          <w:i/>
          <w:iCs/>
          <w:vertAlign w:val="subscript"/>
          <w:lang w:val="en-GB"/>
        </w:rPr>
        <w:t>c</w:t>
      </w:r>
      <w:r w:rsidRPr="00912595">
        <w:rPr>
          <w:szCs w:val="24"/>
          <w:lang w:val="en-GB"/>
        </w:rPr>
        <w:sym w:font="Symbol" w:char="F0A3"/>
      </w:r>
      <w:r w:rsidRPr="00912595">
        <w:rPr>
          <w:lang w:val="en-GB"/>
        </w:rPr>
        <w:t xml:space="preserve"> F</w:t>
      </w:r>
      <w:r w:rsidRPr="00912595">
        <w:rPr>
          <w:vertAlign w:val="subscript"/>
          <w:lang w:val="en-GB"/>
        </w:rPr>
        <w:t>UL-ue</w:t>
      </w:r>
      <w:r w:rsidRPr="00912595">
        <w:rPr>
          <w:lang w:val="en-GB"/>
        </w:rPr>
        <w:t xml:space="preserve"> – ChBW/2</w:t>
      </w:r>
      <w:bookmarkEnd w:id="772"/>
      <w:bookmarkEnd w:id="773"/>
      <w:bookmarkEnd w:id="774"/>
      <w:bookmarkEnd w:id="775"/>
      <w:bookmarkEnd w:id="776"/>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30"/>
        <w:gridCol w:w="2767"/>
        <w:gridCol w:w="4664"/>
        <w:gridCol w:w="1568"/>
      </w:tblGrid>
      <w:tr w:rsidR="00726637" w:rsidRPr="00912595" w:rsidTr="00BF62E7">
        <w:trPr>
          <w:jc w:val="center"/>
        </w:trPr>
        <w:tc>
          <w:tcPr>
            <w:tcW w:w="327"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726637" w:rsidRPr="00912595" w:rsidRDefault="00726637" w:rsidP="00BF62E7">
            <w:pPr>
              <w:pStyle w:val="Tablehead"/>
            </w:pPr>
            <w:r>
              <w:t>编号</w:t>
            </w:r>
          </w:p>
        </w:tc>
        <w:tc>
          <w:tcPr>
            <w:tcW w:w="1437"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726637" w:rsidRPr="00912595" w:rsidRDefault="00726637" w:rsidP="00BF62E7">
            <w:pPr>
              <w:pStyle w:val="Tablehead"/>
              <w:keepLines/>
              <w:rPr>
                <w:lang w:val="en-GB"/>
              </w:rPr>
            </w:pPr>
            <w:r w:rsidRPr="00912595">
              <w:rPr>
                <w:rFonts w:hint="eastAsia"/>
                <w:lang w:val="en-GB" w:eastAsia="zh-CN"/>
              </w:rPr>
              <w:t>杂散频率</w:t>
            </w:r>
            <w:r w:rsidRPr="00912595">
              <w:rPr>
                <w:lang w:val="en-GB"/>
              </w:rPr>
              <w:t>(</w:t>
            </w:r>
            <w:r w:rsidRPr="00912595">
              <w:rPr>
                <w:i/>
                <w:iCs/>
                <w:lang w:val="en-GB"/>
              </w:rPr>
              <w:t>f</w:t>
            </w:r>
            <w:r w:rsidRPr="00912595">
              <w:rPr>
                <w:rFonts w:hint="eastAsia"/>
                <w:lang w:val="en-GB"/>
              </w:rPr>
              <w:t>）</w:t>
            </w:r>
            <w:r w:rsidRPr="00912595">
              <w:rPr>
                <w:rFonts w:hint="eastAsia"/>
                <w:lang w:val="en-GB" w:eastAsia="zh-CN"/>
              </w:rPr>
              <w:t>范围</w:t>
            </w:r>
          </w:p>
        </w:tc>
        <w:tc>
          <w:tcPr>
            <w:tcW w:w="2422"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726637" w:rsidRPr="00912595" w:rsidRDefault="00726637" w:rsidP="00BF62E7">
            <w:pPr>
              <w:pStyle w:val="Tablehead"/>
              <w:keepLines/>
              <w:rPr>
                <w:lang w:val="en-GB" w:eastAsia="zh-CN"/>
              </w:rPr>
            </w:pPr>
            <w:r w:rsidRPr="00912595">
              <w:rPr>
                <w:rFonts w:hint="eastAsia"/>
                <w:lang w:val="en-GB" w:eastAsia="zh-CN"/>
              </w:rPr>
              <w:t>测量带宽</w:t>
            </w:r>
          </w:p>
        </w:tc>
        <w:tc>
          <w:tcPr>
            <w:tcW w:w="814"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726637" w:rsidRPr="00912595" w:rsidRDefault="00726637" w:rsidP="00BF62E7">
            <w:pPr>
              <w:pStyle w:val="Tablehead"/>
              <w:keepLines/>
              <w:rPr>
                <w:lang w:val="en-GB" w:eastAsia="zh-CN"/>
              </w:rPr>
            </w:pPr>
            <w:r w:rsidRPr="00912595">
              <w:rPr>
                <w:rFonts w:hint="eastAsia"/>
                <w:lang w:val="en-GB" w:eastAsia="zh-CN"/>
              </w:rPr>
              <w:t>最大发射电平</w:t>
            </w:r>
            <w:r w:rsidRPr="00912595">
              <w:rPr>
                <w:lang w:val="en-GB" w:eastAsia="zh-CN"/>
              </w:rPr>
              <w:br/>
              <w:t>(dBm</w:t>
            </w:r>
            <w:r w:rsidRPr="00912595">
              <w:rPr>
                <w:rFonts w:hint="eastAsia"/>
                <w:lang w:val="en-GB" w:eastAsia="zh-CN"/>
              </w:rPr>
              <w:t>）</w:t>
            </w:r>
          </w:p>
        </w:tc>
      </w:tr>
      <w:tr w:rsidR="00726637" w:rsidRPr="00BD03DB" w:rsidTr="00726637">
        <w:trPr>
          <w:jc w:val="center"/>
        </w:trPr>
        <w:tc>
          <w:tcPr>
            <w:tcW w:w="327"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726637" w:rsidRPr="00726637" w:rsidRDefault="00726637" w:rsidP="00726637">
            <w:pPr>
              <w:pStyle w:val="Tablehead"/>
              <w:rPr>
                <w:b w:val="0"/>
                <w:bCs/>
              </w:rPr>
            </w:pPr>
            <w:r w:rsidRPr="00726637">
              <w:rPr>
                <w:b w:val="0"/>
                <w:bCs/>
              </w:rPr>
              <w:t>1</w:t>
            </w:r>
          </w:p>
        </w:tc>
        <w:tc>
          <w:tcPr>
            <w:tcW w:w="1437"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726637" w:rsidRPr="00726637" w:rsidRDefault="00726637" w:rsidP="00726637">
            <w:pPr>
              <w:pStyle w:val="Tablehead"/>
              <w:keepLines/>
              <w:rPr>
                <w:b w:val="0"/>
                <w:bCs/>
                <w:lang w:val="en-GB" w:eastAsia="zh-CN"/>
              </w:rPr>
            </w:pPr>
            <w:r w:rsidRPr="00726637">
              <w:rPr>
                <w:b w:val="0"/>
                <w:bCs/>
                <w:lang w:val="en-GB" w:eastAsia="zh-CN"/>
              </w:rPr>
              <w:t xml:space="preserve">9 kHz </w:t>
            </w:r>
            <w:r w:rsidRPr="00726637">
              <w:rPr>
                <w:b w:val="0"/>
                <w:bCs/>
                <w:lang w:val="en-GB" w:eastAsia="zh-CN"/>
              </w:rPr>
              <w:sym w:font="Symbol" w:char="F0A3"/>
            </w:r>
            <w:r w:rsidRPr="00726637">
              <w:rPr>
                <w:b w:val="0"/>
                <w:bCs/>
                <w:lang w:val="en-GB" w:eastAsia="zh-CN"/>
              </w:rPr>
              <w:t xml:space="preserve"> f &lt; 150 kHz</w:t>
            </w:r>
          </w:p>
        </w:tc>
        <w:tc>
          <w:tcPr>
            <w:tcW w:w="2422"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726637" w:rsidRPr="00726637" w:rsidRDefault="00726637" w:rsidP="00726637">
            <w:pPr>
              <w:pStyle w:val="Tablehead"/>
              <w:keepLines/>
              <w:rPr>
                <w:b w:val="0"/>
                <w:bCs/>
                <w:lang w:val="en-GB" w:eastAsia="zh-CN"/>
              </w:rPr>
            </w:pPr>
            <w:r w:rsidRPr="00726637">
              <w:rPr>
                <w:b w:val="0"/>
                <w:bCs/>
                <w:lang w:val="en-GB" w:eastAsia="zh-CN"/>
              </w:rPr>
              <w:t>1 kHz</w:t>
            </w:r>
          </w:p>
        </w:tc>
        <w:tc>
          <w:tcPr>
            <w:tcW w:w="814"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726637" w:rsidRPr="00726637" w:rsidRDefault="00726637" w:rsidP="00726637">
            <w:pPr>
              <w:pStyle w:val="Tablehead"/>
              <w:keepLines/>
              <w:rPr>
                <w:b w:val="0"/>
                <w:bCs/>
                <w:lang w:val="en-GB" w:eastAsia="zh-CN"/>
              </w:rPr>
            </w:pPr>
            <w:r w:rsidRPr="00726637">
              <w:rPr>
                <w:b w:val="0"/>
                <w:bCs/>
                <w:lang w:val="en-GB" w:eastAsia="zh-CN"/>
              </w:rPr>
              <w:t>−36</w:t>
            </w:r>
          </w:p>
        </w:tc>
      </w:tr>
      <w:tr w:rsidR="00726637" w:rsidRPr="00BD03DB" w:rsidTr="00726637">
        <w:trPr>
          <w:jc w:val="center"/>
        </w:trPr>
        <w:tc>
          <w:tcPr>
            <w:tcW w:w="327"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726637" w:rsidRPr="00726637" w:rsidRDefault="00726637" w:rsidP="00726637">
            <w:pPr>
              <w:pStyle w:val="Tablehead"/>
              <w:rPr>
                <w:b w:val="0"/>
                <w:bCs/>
              </w:rPr>
            </w:pPr>
            <w:r w:rsidRPr="00726637">
              <w:rPr>
                <w:b w:val="0"/>
                <w:bCs/>
              </w:rPr>
              <w:t>2</w:t>
            </w:r>
          </w:p>
        </w:tc>
        <w:tc>
          <w:tcPr>
            <w:tcW w:w="1437"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726637" w:rsidRPr="00726637" w:rsidRDefault="00726637" w:rsidP="00726637">
            <w:pPr>
              <w:pStyle w:val="Tablehead"/>
              <w:keepLines/>
              <w:rPr>
                <w:b w:val="0"/>
                <w:bCs/>
                <w:lang w:val="en-GB" w:eastAsia="zh-CN"/>
              </w:rPr>
            </w:pPr>
            <w:r w:rsidRPr="00726637">
              <w:rPr>
                <w:b w:val="0"/>
                <w:bCs/>
                <w:lang w:val="en-GB" w:eastAsia="zh-CN"/>
              </w:rPr>
              <w:t xml:space="preserve">150 kHz </w:t>
            </w:r>
            <w:r w:rsidRPr="00726637">
              <w:rPr>
                <w:b w:val="0"/>
                <w:bCs/>
                <w:lang w:val="en-GB" w:eastAsia="zh-CN"/>
              </w:rPr>
              <w:sym w:font="Symbol" w:char="F0A3"/>
            </w:r>
            <w:r w:rsidRPr="00726637">
              <w:rPr>
                <w:b w:val="0"/>
                <w:bCs/>
                <w:lang w:val="en-GB" w:eastAsia="zh-CN"/>
              </w:rPr>
              <w:t xml:space="preserve"> f &lt; 30 MHz</w:t>
            </w:r>
          </w:p>
        </w:tc>
        <w:tc>
          <w:tcPr>
            <w:tcW w:w="2422"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726637" w:rsidRPr="00726637" w:rsidRDefault="00726637" w:rsidP="00726637">
            <w:pPr>
              <w:pStyle w:val="Tablehead"/>
              <w:keepLines/>
              <w:rPr>
                <w:b w:val="0"/>
                <w:bCs/>
                <w:lang w:val="en-GB" w:eastAsia="zh-CN"/>
              </w:rPr>
            </w:pPr>
            <w:r w:rsidRPr="00726637">
              <w:rPr>
                <w:b w:val="0"/>
                <w:bCs/>
                <w:lang w:val="en-GB" w:eastAsia="zh-CN"/>
              </w:rPr>
              <w:t>10 kHz</w:t>
            </w:r>
          </w:p>
        </w:tc>
        <w:tc>
          <w:tcPr>
            <w:tcW w:w="814"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726637" w:rsidRPr="00726637" w:rsidRDefault="00726637" w:rsidP="00726637">
            <w:pPr>
              <w:pStyle w:val="Tablehead"/>
              <w:keepLines/>
              <w:rPr>
                <w:b w:val="0"/>
                <w:bCs/>
                <w:lang w:val="en-GB" w:eastAsia="zh-CN"/>
              </w:rPr>
            </w:pPr>
            <w:r w:rsidRPr="00726637">
              <w:rPr>
                <w:b w:val="0"/>
                <w:bCs/>
                <w:lang w:val="en-GB" w:eastAsia="zh-CN"/>
              </w:rPr>
              <w:t>−36</w:t>
            </w:r>
          </w:p>
        </w:tc>
      </w:tr>
      <w:tr w:rsidR="00726637" w:rsidRPr="00BD03DB" w:rsidTr="00726637">
        <w:trPr>
          <w:jc w:val="center"/>
        </w:trPr>
        <w:tc>
          <w:tcPr>
            <w:tcW w:w="327"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726637" w:rsidRPr="00726637" w:rsidRDefault="00726637" w:rsidP="00726637">
            <w:pPr>
              <w:pStyle w:val="Tablehead"/>
              <w:rPr>
                <w:b w:val="0"/>
                <w:bCs/>
              </w:rPr>
            </w:pPr>
            <w:r w:rsidRPr="00726637">
              <w:rPr>
                <w:b w:val="0"/>
                <w:bCs/>
              </w:rPr>
              <w:t>3</w:t>
            </w:r>
          </w:p>
        </w:tc>
        <w:tc>
          <w:tcPr>
            <w:tcW w:w="1437"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726637" w:rsidRPr="00726637" w:rsidRDefault="00726637" w:rsidP="00726637">
            <w:pPr>
              <w:pStyle w:val="Tablehead"/>
              <w:keepLines/>
              <w:rPr>
                <w:b w:val="0"/>
                <w:bCs/>
                <w:lang w:val="en-GB" w:eastAsia="zh-CN"/>
              </w:rPr>
            </w:pPr>
            <w:r w:rsidRPr="00726637">
              <w:rPr>
                <w:b w:val="0"/>
                <w:bCs/>
                <w:lang w:val="en-GB" w:eastAsia="zh-CN"/>
              </w:rPr>
              <w:t xml:space="preserve">30 MHz </w:t>
            </w:r>
            <w:r w:rsidRPr="00726637">
              <w:rPr>
                <w:b w:val="0"/>
                <w:bCs/>
                <w:lang w:val="en-GB" w:eastAsia="zh-CN"/>
              </w:rPr>
              <w:sym w:font="Symbol" w:char="F0A3"/>
            </w:r>
            <w:r w:rsidRPr="00726637">
              <w:rPr>
                <w:b w:val="0"/>
                <w:bCs/>
                <w:lang w:val="en-GB" w:eastAsia="zh-CN"/>
              </w:rPr>
              <w:t xml:space="preserve"> f &lt; 1 000 MHz</w:t>
            </w:r>
          </w:p>
        </w:tc>
        <w:tc>
          <w:tcPr>
            <w:tcW w:w="2422"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726637" w:rsidRPr="00726637" w:rsidRDefault="00726637" w:rsidP="00726637">
            <w:pPr>
              <w:pStyle w:val="Tablehead"/>
              <w:keepLines/>
              <w:rPr>
                <w:b w:val="0"/>
                <w:bCs/>
                <w:lang w:val="en-GB" w:eastAsia="zh-CN"/>
              </w:rPr>
            </w:pPr>
            <w:r w:rsidRPr="00726637">
              <w:rPr>
                <w:b w:val="0"/>
                <w:bCs/>
                <w:lang w:val="en-GB" w:eastAsia="zh-CN"/>
              </w:rPr>
              <w:t>100 kHz</w:t>
            </w:r>
          </w:p>
        </w:tc>
        <w:tc>
          <w:tcPr>
            <w:tcW w:w="814"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726637" w:rsidRPr="00726637" w:rsidRDefault="00726637" w:rsidP="00726637">
            <w:pPr>
              <w:pStyle w:val="Tablehead"/>
              <w:keepLines/>
              <w:rPr>
                <w:b w:val="0"/>
                <w:bCs/>
                <w:lang w:val="en-GB" w:eastAsia="zh-CN"/>
              </w:rPr>
            </w:pPr>
            <w:r w:rsidRPr="00726637">
              <w:rPr>
                <w:b w:val="0"/>
                <w:bCs/>
                <w:lang w:val="en-GB" w:eastAsia="zh-CN"/>
              </w:rPr>
              <w:t>−36</w:t>
            </w:r>
          </w:p>
        </w:tc>
      </w:tr>
      <w:tr w:rsidR="00726637" w:rsidRPr="00BD03DB" w:rsidTr="00726637">
        <w:trPr>
          <w:jc w:val="center"/>
        </w:trPr>
        <w:tc>
          <w:tcPr>
            <w:tcW w:w="327"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726637" w:rsidRPr="00726637" w:rsidRDefault="00726637" w:rsidP="00726637">
            <w:pPr>
              <w:pStyle w:val="Tablehead"/>
              <w:rPr>
                <w:b w:val="0"/>
                <w:bCs/>
              </w:rPr>
            </w:pPr>
            <w:r w:rsidRPr="00726637">
              <w:rPr>
                <w:b w:val="0"/>
                <w:bCs/>
              </w:rPr>
              <w:t>4</w:t>
            </w:r>
          </w:p>
        </w:tc>
        <w:tc>
          <w:tcPr>
            <w:tcW w:w="1437"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726637" w:rsidRPr="00726637" w:rsidRDefault="00726637" w:rsidP="00726637">
            <w:pPr>
              <w:pStyle w:val="Tablehead"/>
              <w:keepLines/>
              <w:rPr>
                <w:b w:val="0"/>
                <w:bCs/>
                <w:lang w:val="en-GB" w:eastAsia="zh-CN"/>
              </w:rPr>
            </w:pPr>
            <w:r w:rsidRPr="00726637">
              <w:rPr>
                <w:b w:val="0"/>
                <w:bCs/>
                <w:lang w:val="en-GB" w:eastAsia="zh-CN"/>
              </w:rPr>
              <w:t xml:space="preserve">1 GHz </w:t>
            </w:r>
            <w:r w:rsidRPr="00726637">
              <w:rPr>
                <w:b w:val="0"/>
                <w:bCs/>
                <w:lang w:val="en-GB" w:eastAsia="zh-CN"/>
              </w:rPr>
              <w:sym w:font="Symbol" w:char="F0A3"/>
            </w:r>
            <w:r w:rsidRPr="00726637">
              <w:rPr>
                <w:b w:val="0"/>
                <w:bCs/>
                <w:lang w:val="en-GB" w:eastAsia="zh-CN"/>
              </w:rPr>
              <w:t xml:space="preserve"> f &lt; 5 × Fue</w:t>
            </w:r>
          </w:p>
        </w:tc>
        <w:tc>
          <w:tcPr>
            <w:tcW w:w="2422"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726637" w:rsidRPr="00726637" w:rsidRDefault="00726637" w:rsidP="00726637">
            <w:pPr>
              <w:pStyle w:val="Tablehead"/>
              <w:keepLines/>
              <w:rPr>
                <w:b w:val="0"/>
                <w:bCs/>
                <w:lang w:val="en-GB" w:eastAsia="zh-CN"/>
              </w:rPr>
            </w:pPr>
            <w:r w:rsidRPr="00726637">
              <w:rPr>
                <w:b w:val="0"/>
                <w:bCs/>
                <w:lang w:val="en-GB" w:eastAsia="zh-CN"/>
              </w:rPr>
              <w:t>30 kHz</w:t>
            </w:r>
            <w:r w:rsidRPr="00726637">
              <w:rPr>
                <w:b w:val="0"/>
                <w:bCs/>
                <w:lang w:val="en-GB" w:eastAsia="zh-CN"/>
              </w:rPr>
              <w:tab/>
              <w:t>If 2.5 × ChBW &lt;= ∆f &lt; 10 × ChBW</w:t>
            </w:r>
          </w:p>
          <w:p w:rsidR="00726637" w:rsidRPr="00726637" w:rsidRDefault="00726637" w:rsidP="00726637">
            <w:pPr>
              <w:pStyle w:val="Tablehead"/>
              <w:keepLines/>
              <w:rPr>
                <w:b w:val="0"/>
                <w:bCs/>
                <w:lang w:val="en-GB" w:eastAsia="zh-CN"/>
              </w:rPr>
            </w:pPr>
            <w:r w:rsidRPr="00726637">
              <w:rPr>
                <w:b w:val="0"/>
                <w:bCs/>
                <w:lang w:val="en-GB" w:eastAsia="zh-CN"/>
              </w:rPr>
              <w:t>300 kHz</w:t>
            </w:r>
            <w:r w:rsidRPr="00726637">
              <w:rPr>
                <w:b w:val="0"/>
                <w:bCs/>
                <w:lang w:val="en-GB" w:eastAsia="zh-CN"/>
              </w:rPr>
              <w:tab/>
              <w:t>If 10 × ChBW MHz &lt;= ∆f &lt; 12 × ChBW</w:t>
            </w:r>
          </w:p>
          <w:p w:rsidR="00726637" w:rsidRPr="00726637" w:rsidRDefault="00726637" w:rsidP="00726637">
            <w:pPr>
              <w:pStyle w:val="Tablehead"/>
              <w:keepLines/>
              <w:rPr>
                <w:b w:val="0"/>
                <w:bCs/>
                <w:lang w:val="en-GB" w:eastAsia="zh-CN"/>
              </w:rPr>
            </w:pPr>
            <w:r w:rsidRPr="00726637">
              <w:rPr>
                <w:b w:val="0"/>
                <w:bCs/>
                <w:lang w:val="en-GB" w:eastAsia="zh-CN"/>
              </w:rPr>
              <w:t>1 MHz</w:t>
            </w:r>
            <w:r w:rsidRPr="00726637">
              <w:rPr>
                <w:b w:val="0"/>
                <w:bCs/>
                <w:lang w:val="en-GB" w:eastAsia="zh-CN"/>
              </w:rPr>
              <w:tab/>
            </w:r>
            <w:r w:rsidRPr="00726637">
              <w:rPr>
                <w:b w:val="0"/>
                <w:bCs/>
                <w:lang w:val="en-GB" w:eastAsia="zh-CN"/>
              </w:rPr>
              <w:tab/>
              <w:t>If 12 × ChBW &lt;= ∆f</w:t>
            </w:r>
          </w:p>
        </w:tc>
        <w:tc>
          <w:tcPr>
            <w:tcW w:w="814"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726637" w:rsidRPr="00726637" w:rsidRDefault="00726637" w:rsidP="00726637">
            <w:pPr>
              <w:pStyle w:val="Tablehead"/>
              <w:keepLines/>
              <w:rPr>
                <w:b w:val="0"/>
                <w:bCs/>
                <w:lang w:val="en-GB" w:eastAsia="zh-CN"/>
              </w:rPr>
            </w:pPr>
            <w:r w:rsidRPr="00726637">
              <w:rPr>
                <w:b w:val="0"/>
                <w:bCs/>
                <w:lang w:val="en-GB" w:eastAsia="zh-CN"/>
              </w:rPr>
              <w:t>−30</w:t>
            </w:r>
          </w:p>
        </w:tc>
      </w:tr>
    </w:tbl>
    <w:p w:rsidR="00801303" w:rsidRPr="00912595" w:rsidRDefault="00801303" w:rsidP="00801303">
      <w:pPr>
        <w:pStyle w:val="Heading1"/>
      </w:pPr>
      <w:bookmarkStart w:id="777" w:name="_Toc303441321"/>
      <w:bookmarkStart w:id="778" w:name="_Toc303442501"/>
      <w:bookmarkStart w:id="779" w:name="_Toc303443091"/>
      <w:bookmarkStart w:id="780" w:name="_Toc303499153"/>
      <w:bookmarkStart w:id="781" w:name="_Toc303499962"/>
      <w:bookmarkStart w:id="782" w:name="_Toc303500176"/>
      <w:bookmarkStart w:id="783" w:name="_Toc303500230"/>
      <w:bookmarkStart w:id="784" w:name="_Toc303506007"/>
      <w:bookmarkStart w:id="785" w:name="_Toc303507674"/>
      <w:bookmarkStart w:id="786" w:name="_Toc303510892"/>
      <w:bookmarkStart w:id="787" w:name="_Toc303532726"/>
      <w:bookmarkStart w:id="788" w:name="_Toc303532966"/>
      <w:bookmarkStart w:id="789" w:name="_Toc303534237"/>
      <w:bookmarkStart w:id="790" w:name="_Toc303537698"/>
      <w:bookmarkStart w:id="791" w:name="_Toc320004334"/>
      <w:bookmarkStart w:id="792" w:name="_Toc325118708"/>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r w:rsidRPr="00912595">
        <w:t>2</w:t>
      </w:r>
      <w:r w:rsidRPr="00912595">
        <w:tab/>
      </w:r>
      <w:bookmarkStart w:id="793" w:name="lt_pId4664"/>
      <w:r w:rsidR="00FB799F">
        <w:t>频段分类</w:t>
      </w:r>
      <w:r w:rsidRPr="00912595">
        <w:t>1</w:t>
      </w:r>
      <w:bookmarkEnd w:id="791"/>
      <w:bookmarkEnd w:id="792"/>
      <w:bookmarkEnd w:id="793"/>
    </w:p>
    <w:p w:rsidR="00801303" w:rsidRPr="00912595" w:rsidRDefault="00726637" w:rsidP="00801303">
      <w:pPr>
        <w:pStyle w:val="Heading2"/>
      </w:pPr>
      <w:bookmarkStart w:id="794" w:name="_Toc221296940"/>
      <w:r>
        <w:t>2.1</w:t>
      </w:r>
      <w:r w:rsidR="00801303" w:rsidRPr="00912595">
        <w:tab/>
      </w:r>
      <w:bookmarkStart w:id="795" w:name="lt_pId4666"/>
      <w:r w:rsidR="00FB799F">
        <w:t>频段分类组</w:t>
      </w:r>
      <w:r w:rsidR="00801303" w:rsidRPr="00912595">
        <w:t>1.</w:t>
      </w:r>
      <w:bookmarkEnd w:id="794"/>
      <w:r w:rsidR="00801303" w:rsidRPr="00912595">
        <w:t>C</w:t>
      </w:r>
      <w:bookmarkEnd w:id="795"/>
    </w:p>
    <w:p w:rsidR="00801303" w:rsidRPr="00912595" w:rsidRDefault="00726637" w:rsidP="00801303">
      <w:pPr>
        <w:pStyle w:val="Heading3"/>
        <w:rPr>
          <w:lang w:val="en-US"/>
        </w:rPr>
      </w:pPr>
      <w:bookmarkStart w:id="796" w:name="_DV_M176"/>
      <w:bookmarkStart w:id="797" w:name="_Toc221296941"/>
      <w:bookmarkEnd w:id="796"/>
      <w:r>
        <w:rPr>
          <w:lang w:val="en-US"/>
        </w:rPr>
        <w:t>2.1.1</w:t>
      </w:r>
      <w:r w:rsidR="00801303" w:rsidRPr="00912595">
        <w:rPr>
          <w:lang w:val="en-US"/>
        </w:rPr>
        <w:tab/>
      </w:r>
      <w:r w:rsidR="00D4379B">
        <w:rPr>
          <w:lang w:val="en-US"/>
        </w:rPr>
        <w:t>信道频谱掩膜</w:t>
      </w:r>
      <w:bookmarkEnd w:id="797"/>
    </w:p>
    <w:p w:rsidR="00FB799F" w:rsidRPr="00912595" w:rsidRDefault="00FB799F" w:rsidP="00FB799F">
      <w:pPr>
        <w:ind w:firstLineChars="200" w:firstLine="480"/>
        <w:rPr>
          <w:lang w:val="en-US" w:eastAsia="zh-CN"/>
        </w:rPr>
      </w:pPr>
      <w:r>
        <w:rPr>
          <w:rFonts w:hint="eastAsia"/>
          <w:lang w:val="en-US" w:eastAsia="zh-CN"/>
        </w:rPr>
        <w:t>5 MHz</w:t>
      </w:r>
      <w:r>
        <w:rPr>
          <w:rFonts w:hint="eastAsia"/>
          <w:lang w:val="en-US" w:eastAsia="zh-CN"/>
        </w:rPr>
        <w:t>带宽的信道掩膜在表</w:t>
      </w:r>
      <w:r>
        <w:rPr>
          <w:rFonts w:hint="eastAsia"/>
          <w:lang w:val="en-US" w:eastAsia="zh-CN"/>
        </w:rPr>
        <w:t>5</w:t>
      </w:r>
      <w:r>
        <w:rPr>
          <w:rFonts w:hint="eastAsia"/>
          <w:lang w:val="en-US" w:eastAsia="zh-CN"/>
        </w:rPr>
        <w:t>中规定。</w:t>
      </w:r>
    </w:p>
    <w:p w:rsidR="00801303" w:rsidRPr="00912595" w:rsidRDefault="005B4D43" w:rsidP="00801303">
      <w:pPr>
        <w:pStyle w:val="TableNo"/>
        <w:rPr>
          <w:lang w:val="en-US" w:eastAsia="zh-CN"/>
        </w:rPr>
      </w:pPr>
      <w:bookmarkStart w:id="798" w:name="_DV_M177"/>
      <w:bookmarkStart w:id="799" w:name="lt_pId4670"/>
      <w:bookmarkStart w:id="800" w:name="_Ref220636646"/>
      <w:bookmarkStart w:id="801" w:name="_Toc221297003"/>
      <w:bookmarkStart w:id="802" w:name="_Toc261102538"/>
      <w:bookmarkStart w:id="803" w:name="_Toc284794610"/>
      <w:bookmarkStart w:id="804" w:name="_Toc320004355"/>
      <w:bookmarkEnd w:id="798"/>
      <w:r w:rsidRPr="00912595">
        <w:rPr>
          <w:rFonts w:hint="eastAsia"/>
          <w:lang w:val="en-US" w:eastAsia="zh-CN"/>
        </w:rPr>
        <w:t>表</w:t>
      </w:r>
      <w:r w:rsidR="00801303" w:rsidRPr="00912595">
        <w:rPr>
          <w:noProof/>
          <w:lang w:val="en-US" w:eastAsia="zh-CN"/>
        </w:rPr>
        <w:t>5</w:t>
      </w:r>
      <w:bookmarkEnd w:id="799"/>
      <w:bookmarkEnd w:id="800"/>
    </w:p>
    <w:p w:rsidR="00801303" w:rsidRPr="00912595" w:rsidRDefault="005B4D43" w:rsidP="009B3564">
      <w:pPr>
        <w:pStyle w:val="Tabletitle"/>
        <w:rPr>
          <w:lang w:val="en-US" w:eastAsia="zh-CN"/>
        </w:rPr>
      </w:pPr>
      <w:bookmarkStart w:id="805" w:name="lt_pId4671"/>
      <w:r w:rsidRPr="00912595">
        <w:rPr>
          <w:lang w:val="en-GB" w:eastAsia="zh-CN"/>
        </w:rPr>
        <w:t>5 MHz</w:t>
      </w:r>
      <w:bookmarkEnd w:id="801"/>
      <w:r w:rsidR="000B739C">
        <w:rPr>
          <w:rFonts w:hint="eastAsia"/>
          <w:lang w:val="en-GB" w:eastAsia="zh-CN"/>
        </w:rPr>
        <w:t>带宽的信道掩膜</w:t>
      </w:r>
      <w:r w:rsidR="00801303" w:rsidRPr="00912595">
        <w:rPr>
          <w:lang w:val="en-US" w:eastAsia="zh-CN"/>
        </w:rPr>
        <w:t>(BCG 1.C)</w:t>
      </w:r>
      <w:bookmarkEnd w:id="802"/>
      <w:bookmarkEnd w:id="803"/>
      <w:bookmarkEnd w:id="804"/>
      <w:bookmarkEnd w:id="8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538"/>
        <w:gridCol w:w="1882"/>
        <w:gridCol w:w="4626"/>
      </w:tblGrid>
      <w:tr w:rsidR="005B4D43" w:rsidRPr="00912595" w:rsidTr="00801303">
        <w:trPr>
          <w:trHeight w:val="1050"/>
        </w:trPr>
        <w:tc>
          <w:tcPr>
            <w:tcW w:w="303" w:type="pct"/>
            <w:shd w:val="clear" w:color="auto" w:fill="FFFFFF" w:themeFill="background1"/>
            <w:vAlign w:val="center"/>
          </w:tcPr>
          <w:p w:rsidR="005B4D43" w:rsidRPr="00912595" w:rsidRDefault="00605891" w:rsidP="00F12CA5">
            <w:pPr>
              <w:pStyle w:val="Tablehead"/>
              <w:spacing w:before="20" w:after="20"/>
            </w:pPr>
            <w:r>
              <w:t>编号</w:t>
            </w:r>
          </w:p>
        </w:tc>
        <w:tc>
          <w:tcPr>
            <w:tcW w:w="1318" w:type="pct"/>
            <w:shd w:val="clear" w:color="auto" w:fill="FFFFFF" w:themeFill="background1"/>
            <w:vAlign w:val="center"/>
          </w:tcPr>
          <w:p w:rsidR="005B4D43" w:rsidRPr="00912595" w:rsidRDefault="005B4D43" w:rsidP="00F12CA5">
            <w:pPr>
              <w:pStyle w:val="Tablehead"/>
              <w:spacing w:before="20" w:after="20"/>
              <w:rPr>
                <w:lang w:val="en-US" w:eastAsia="zh-CN"/>
              </w:rPr>
            </w:pPr>
            <w:bookmarkStart w:id="806" w:name="lt_pId4673"/>
            <w:r w:rsidRPr="00912595">
              <w:rPr>
                <w:rFonts w:ascii="Normal" w:eastAsia="Normal" w:hAnsi="Normal" w:cs="Normal"/>
                <w:iCs/>
                <w:lang w:val="en-US"/>
              </w:rPr>
              <w:t>Δ</w:t>
            </w:r>
            <w:r w:rsidRPr="00912595">
              <w:rPr>
                <w:i/>
                <w:lang w:val="en-US" w:eastAsia="zh-CN"/>
              </w:rPr>
              <w:t>f</w:t>
            </w:r>
            <w:bookmarkEnd w:id="806"/>
            <w:r w:rsidRPr="00912595">
              <w:rPr>
                <w:rFonts w:hint="eastAsia"/>
                <w:bCs/>
                <w:lang w:val="en-GB" w:eastAsia="zh-CN"/>
              </w:rPr>
              <w:t>信道中心频偏</w:t>
            </w:r>
            <w:r w:rsidRPr="00912595">
              <w:rPr>
                <w:bCs/>
                <w:lang w:val="en-GB" w:eastAsia="zh-CN"/>
              </w:rPr>
              <w:br/>
              <w:t>(MHz</w:t>
            </w:r>
            <w:r w:rsidRPr="00912595">
              <w:rPr>
                <w:rFonts w:hint="eastAsia"/>
                <w:bCs/>
                <w:lang w:val="en-GB" w:eastAsia="zh-CN"/>
              </w:rPr>
              <w:t>)</w:t>
            </w:r>
          </w:p>
        </w:tc>
        <w:tc>
          <w:tcPr>
            <w:tcW w:w="977" w:type="pct"/>
            <w:shd w:val="clear" w:color="auto" w:fill="FFFFFF" w:themeFill="background1"/>
            <w:vAlign w:val="center"/>
          </w:tcPr>
          <w:p w:rsidR="005B4D43" w:rsidRPr="00912595" w:rsidRDefault="005B4D43" w:rsidP="00F12CA5">
            <w:pPr>
              <w:pStyle w:val="Tablehead"/>
              <w:spacing w:before="20" w:after="20"/>
              <w:rPr>
                <w:lang w:val="en-GB" w:eastAsia="zh-CN"/>
              </w:rPr>
            </w:pPr>
            <w:r w:rsidRPr="00912595">
              <w:rPr>
                <w:rFonts w:hint="eastAsia"/>
                <w:lang w:val="en-GB" w:eastAsia="zh-CN"/>
              </w:rPr>
              <w:t>积分带宽</w:t>
            </w:r>
            <w:r w:rsidRPr="00912595">
              <w:rPr>
                <w:lang w:val="en-GB" w:eastAsia="zh-CN"/>
              </w:rPr>
              <w:br/>
              <w:t>(kHz</w:t>
            </w:r>
            <w:r w:rsidRPr="00912595">
              <w:rPr>
                <w:rFonts w:hint="eastAsia"/>
                <w:lang w:val="en-GB" w:eastAsia="zh-CN"/>
              </w:rPr>
              <w:t>)</w:t>
            </w:r>
          </w:p>
        </w:tc>
        <w:tc>
          <w:tcPr>
            <w:tcW w:w="2402" w:type="pct"/>
            <w:shd w:val="clear" w:color="auto" w:fill="FFFFFF" w:themeFill="background1"/>
            <w:vAlign w:val="center"/>
          </w:tcPr>
          <w:p w:rsidR="005B4D43" w:rsidRPr="00912595" w:rsidRDefault="005B4D43" w:rsidP="00F12CA5">
            <w:pPr>
              <w:pStyle w:val="Tablehead"/>
              <w:spacing w:before="20" w:after="20"/>
              <w:rPr>
                <w:lang w:val="en-GB" w:eastAsia="zh-CN"/>
              </w:rPr>
            </w:pPr>
            <w:r w:rsidRPr="00912595">
              <w:rPr>
                <w:rFonts w:hint="eastAsia"/>
                <w:lang w:val="en-GB" w:eastAsia="zh-CN"/>
              </w:rPr>
              <w:t>天线端口</w:t>
            </w:r>
            <w:r w:rsidR="000B739C">
              <w:rPr>
                <w:rFonts w:hint="eastAsia"/>
                <w:lang w:val="en-GB" w:eastAsia="zh-CN"/>
              </w:rPr>
              <w:t>处</w:t>
            </w:r>
            <w:r w:rsidRPr="00912595">
              <w:rPr>
                <w:rFonts w:hint="eastAsia"/>
                <w:lang w:val="en-GB" w:eastAsia="zh-CN"/>
              </w:rPr>
              <w:t>允许</w:t>
            </w:r>
            <w:r w:rsidR="000B739C">
              <w:rPr>
                <w:rFonts w:hint="eastAsia"/>
                <w:lang w:val="en-GB" w:eastAsia="zh-CN"/>
              </w:rPr>
              <w:t>的</w:t>
            </w:r>
            <w:r w:rsidRPr="00912595">
              <w:rPr>
                <w:lang w:val="en-GB" w:eastAsia="zh-CN"/>
              </w:rPr>
              <w:br/>
            </w:r>
            <w:r w:rsidR="000B739C">
              <w:rPr>
                <w:rFonts w:hint="eastAsia"/>
                <w:lang w:val="en-GB" w:eastAsia="zh-CN"/>
              </w:rPr>
              <w:t>发射</w:t>
            </w:r>
            <w:r w:rsidRPr="00912595">
              <w:rPr>
                <w:rFonts w:hint="eastAsia"/>
                <w:lang w:val="en-GB" w:eastAsia="zh-CN"/>
              </w:rPr>
              <w:t>电平</w:t>
            </w:r>
            <w:r w:rsidRPr="00912595">
              <w:rPr>
                <w:lang w:val="en-GB" w:eastAsia="zh-CN"/>
              </w:rPr>
              <w:t>(dBm/</w:t>
            </w:r>
            <w:r w:rsidRPr="00912595">
              <w:rPr>
                <w:rFonts w:hint="eastAsia"/>
                <w:lang w:val="en-GB" w:eastAsia="zh-CN"/>
              </w:rPr>
              <w:t>积分带宽</w:t>
            </w:r>
            <w:r w:rsidRPr="00912595">
              <w:rPr>
                <w:rFonts w:hint="eastAsia"/>
                <w:lang w:val="en-GB" w:eastAsia="zh-CN"/>
              </w:rPr>
              <w:t>)</w:t>
            </w:r>
          </w:p>
        </w:tc>
      </w:tr>
      <w:tr w:rsidR="009B3564" w:rsidRPr="00BD03DB" w:rsidTr="009B3564">
        <w:trPr>
          <w:trHeight w:val="270"/>
        </w:trPr>
        <w:tc>
          <w:tcPr>
            <w:tcW w:w="303" w:type="pct"/>
            <w:shd w:val="clear" w:color="auto" w:fill="auto"/>
          </w:tcPr>
          <w:p w:rsidR="009B3564" w:rsidRPr="008F22C6" w:rsidRDefault="009B3564" w:rsidP="00F12CA5">
            <w:pPr>
              <w:pStyle w:val="Tabletext"/>
              <w:spacing w:before="20" w:after="20"/>
              <w:jc w:val="center"/>
              <w:rPr>
                <w:lang w:eastAsia="zh-CN"/>
              </w:rPr>
            </w:pPr>
            <w:r w:rsidRPr="008F22C6">
              <w:rPr>
                <w:lang w:eastAsia="zh-CN"/>
              </w:rPr>
              <w:t>1</w:t>
            </w:r>
          </w:p>
        </w:tc>
        <w:tc>
          <w:tcPr>
            <w:tcW w:w="1318" w:type="pct"/>
            <w:shd w:val="clear" w:color="auto" w:fill="auto"/>
          </w:tcPr>
          <w:p w:rsidR="009B3564" w:rsidRPr="008F22C6" w:rsidRDefault="009B3564" w:rsidP="00F12CA5">
            <w:pPr>
              <w:pStyle w:val="Tabletext"/>
              <w:spacing w:before="20" w:after="20"/>
              <w:jc w:val="center"/>
              <w:rPr>
                <w:lang w:eastAsia="zh-CN"/>
              </w:rPr>
            </w:pPr>
            <w:r w:rsidRPr="008F22C6">
              <w:rPr>
                <w:lang w:eastAsia="zh-CN"/>
              </w:rPr>
              <w:t xml:space="preserve">2.5 </w:t>
            </w:r>
            <w:r w:rsidRPr="008F22C6">
              <w:sym w:font="Symbol" w:char="F0A3"/>
            </w:r>
            <w:r w:rsidRPr="00861B63">
              <w:rPr>
                <w:lang w:val="en-US"/>
              </w:rPr>
              <w:sym w:font="Symbol" w:char="F044"/>
            </w:r>
            <w:r w:rsidRPr="005605C3">
              <w:rPr>
                <w:i/>
                <w:iCs/>
                <w:lang w:val="en-US" w:eastAsia="zh-CN"/>
              </w:rPr>
              <w:t>f</w:t>
            </w:r>
            <w:r w:rsidRPr="008F22C6">
              <w:rPr>
                <w:lang w:eastAsia="zh-CN"/>
              </w:rPr>
              <w:t>&lt; 3.5</w:t>
            </w:r>
          </w:p>
        </w:tc>
        <w:tc>
          <w:tcPr>
            <w:tcW w:w="977" w:type="pct"/>
            <w:shd w:val="clear" w:color="auto" w:fill="auto"/>
          </w:tcPr>
          <w:p w:rsidR="009B3564" w:rsidRPr="008F22C6" w:rsidRDefault="009B3564" w:rsidP="00F12CA5">
            <w:pPr>
              <w:pStyle w:val="Tabletext"/>
              <w:spacing w:before="20" w:after="20"/>
              <w:jc w:val="center"/>
              <w:rPr>
                <w:lang w:eastAsia="zh-CN"/>
              </w:rPr>
            </w:pPr>
            <w:r w:rsidRPr="008F22C6">
              <w:rPr>
                <w:lang w:eastAsia="zh-CN"/>
              </w:rPr>
              <w:t>50</w:t>
            </w:r>
          </w:p>
        </w:tc>
        <w:tc>
          <w:tcPr>
            <w:tcW w:w="2402" w:type="pct"/>
            <w:shd w:val="clear" w:color="auto" w:fill="auto"/>
          </w:tcPr>
          <w:p w:rsidR="009B3564" w:rsidRPr="008F22C6" w:rsidRDefault="009B3564" w:rsidP="00F12CA5">
            <w:pPr>
              <w:pStyle w:val="Tabletext"/>
              <w:spacing w:before="20" w:after="20"/>
              <w:jc w:val="center"/>
              <w:rPr>
                <w:lang w:eastAsia="zh-CN"/>
              </w:rPr>
            </w:pPr>
            <w:r>
              <w:rPr>
                <w:lang w:eastAsia="zh-CN"/>
              </w:rPr>
              <w:t>−</w:t>
            </w:r>
            <w:r w:rsidRPr="008F22C6">
              <w:rPr>
                <w:lang w:eastAsia="zh-CN"/>
              </w:rPr>
              <w:t>13</w:t>
            </w:r>
          </w:p>
        </w:tc>
      </w:tr>
      <w:tr w:rsidR="009B3564" w:rsidRPr="00BD03DB" w:rsidTr="009B3564">
        <w:trPr>
          <w:trHeight w:val="255"/>
        </w:trPr>
        <w:tc>
          <w:tcPr>
            <w:tcW w:w="303" w:type="pct"/>
            <w:shd w:val="clear" w:color="auto" w:fill="auto"/>
          </w:tcPr>
          <w:p w:rsidR="009B3564" w:rsidRPr="008F22C6" w:rsidRDefault="009B3564" w:rsidP="00F12CA5">
            <w:pPr>
              <w:pStyle w:val="Tabletext"/>
              <w:spacing w:before="20" w:after="20"/>
              <w:jc w:val="center"/>
              <w:rPr>
                <w:lang w:eastAsia="zh-CN"/>
              </w:rPr>
            </w:pPr>
            <w:r w:rsidRPr="008F22C6">
              <w:rPr>
                <w:lang w:eastAsia="zh-CN"/>
              </w:rPr>
              <w:t>2</w:t>
            </w:r>
          </w:p>
        </w:tc>
        <w:tc>
          <w:tcPr>
            <w:tcW w:w="1318" w:type="pct"/>
            <w:shd w:val="clear" w:color="auto" w:fill="auto"/>
          </w:tcPr>
          <w:p w:rsidR="009B3564" w:rsidRPr="008F22C6" w:rsidRDefault="009B3564" w:rsidP="00F12CA5">
            <w:pPr>
              <w:pStyle w:val="Tabletext"/>
              <w:spacing w:before="20" w:after="20"/>
              <w:jc w:val="center"/>
              <w:rPr>
                <w:lang w:eastAsia="zh-CN"/>
              </w:rPr>
            </w:pPr>
            <w:r w:rsidRPr="008F22C6">
              <w:rPr>
                <w:lang w:eastAsia="zh-CN"/>
              </w:rPr>
              <w:t xml:space="preserve">3.5 </w:t>
            </w:r>
            <w:r w:rsidRPr="008F22C6">
              <w:sym w:font="Symbol" w:char="F0A3"/>
            </w:r>
            <w:r w:rsidRPr="00861B63">
              <w:rPr>
                <w:lang w:val="en-US"/>
              </w:rPr>
              <w:sym w:font="Symbol" w:char="F044"/>
            </w:r>
            <w:r w:rsidRPr="005605C3">
              <w:rPr>
                <w:i/>
                <w:iCs/>
                <w:lang w:val="en-US" w:eastAsia="zh-CN"/>
              </w:rPr>
              <w:t>f</w:t>
            </w:r>
            <w:r w:rsidRPr="008F22C6">
              <w:rPr>
                <w:lang w:eastAsia="zh-CN"/>
              </w:rPr>
              <w:t>&lt; 7.5</w:t>
            </w:r>
          </w:p>
        </w:tc>
        <w:tc>
          <w:tcPr>
            <w:tcW w:w="977" w:type="pct"/>
            <w:shd w:val="clear" w:color="auto" w:fill="auto"/>
          </w:tcPr>
          <w:p w:rsidR="009B3564" w:rsidRPr="008F22C6" w:rsidRDefault="009B3564" w:rsidP="00F12CA5">
            <w:pPr>
              <w:pStyle w:val="Tabletext"/>
              <w:spacing w:before="20" w:after="20"/>
              <w:jc w:val="center"/>
              <w:rPr>
                <w:lang w:eastAsia="zh-CN"/>
              </w:rPr>
            </w:pPr>
            <w:r w:rsidRPr="008F22C6">
              <w:rPr>
                <w:lang w:eastAsia="zh-CN"/>
              </w:rPr>
              <w:t>1000</w:t>
            </w:r>
          </w:p>
        </w:tc>
        <w:tc>
          <w:tcPr>
            <w:tcW w:w="2402" w:type="pct"/>
            <w:shd w:val="clear" w:color="auto" w:fill="auto"/>
          </w:tcPr>
          <w:p w:rsidR="009B3564" w:rsidRPr="008F22C6" w:rsidRDefault="009B3564" w:rsidP="00F12CA5">
            <w:pPr>
              <w:pStyle w:val="Tabletext"/>
              <w:spacing w:before="20" w:after="20"/>
              <w:jc w:val="center"/>
              <w:rPr>
                <w:lang w:eastAsia="zh-CN"/>
              </w:rPr>
            </w:pPr>
            <w:r>
              <w:rPr>
                <w:lang w:eastAsia="zh-CN"/>
              </w:rPr>
              <w:t>−</w:t>
            </w:r>
            <w:r w:rsidRPr="008F22C6">
              <w:rPr>
                <w:lang w:eastAsia="zh-CN"/>
              </w:rPr>
              <w:t>13</w:t>
            </w:r>
          </w:p>
        </w:tc>
      </w:tr>
      <w:tr w:rsidR="009B3564" w:rsidRPr="00BD03DB" w:rsidTr="009B3564">
        <w:trPr>
          <w:trHeight w:val="255"/>
        </w:trPr>
        <w:tc>
          <w:tcPr>
            <w:tcW w:w="303" w:type="pct"/>
            <w:shd w:val="clear" w:color="auto" w:fill="auto"/>
          </w:tcPr>
          <w:p w:rsidR="009B3564" w:rsidRPr="008F22C6" w:rsidRDefault="009B3564" w:rsidP="00F12CA5">
            <w:pPr>
              <w:pStyle w:val="Tabletext"/>
              <w:spacing w:before="20" w:after="20"/>
              <w:jc w:val="center"/>
              <w:rPr>
                <w:lang w:eastAsia="zh-CN"/>
              </w:rPr>
            </w:pPr>
            <w:r w:rsidRPr="008F22C6">
              <w:rPr>
                <w:lang w:eastAsia="zh-CN"/>
              </w:rPr>
              <w:t>3</w:t>
            </w:r>
          </w:p>
        </w:tc>
        <w:tc>
          <w:tcPr>
            <w:tcW w:w="1318" w:type="pct"/>
            <w:shd w:val="clear" w:color="auto" w:fill="auto"/>
          </w:tcPr>
          <w:p w:rsidR="009B3564" w:rsidRPr="008F22C6" w:rsidRDefault="009B3564" w:rsidP="00F12CA5">
            <w:pPr>
              <w:pStyle w:val="Tabletext"/>
              <w:spacing w:before="20" w:after="20"/>
              <w:jc w:val="center"/>
              <w:rPr>
                <w:lang w:eastAsia="zh-CN"/>
              </w:rPr>
            </w:pPr>
            <w:r w:rsidRPr="008F22C6">
              <w:rPr>
                <w:lang w:eastAsia="zh-CN"/>
              </w:rPr>
              <w:t xml:space="preserve">7.5 </w:t>
            </w:r>
            <w:r w:rsidRPr="008F22C6">
              <w:sym w:font="Symbol" w:char="F0A3"/>
            </w:r>
            <w:r w:rsidRPr="00861B63">
              <w:rPr>
                <w:lang w:val="en-US"/>
              </w:rPr>
              <w:sym w:font="Symbol" w:char="F044"/>
            </w:r>
            <w:r w:rsidRPr="005605C3">
              <w:rPr>
                <w:i/>
                <w:iCs/>
                <w:lang w:val="en-US" w:eastAsia="zh-CN"/>
              </w:rPr>
              <w:t>f</w:t>
            </w:r>
            <w:r w:rsidRPr="008F22C6">
              <w:rPr>
                <w:lang w:eastAsia="zh-CN"/>
              </w:rPr>
              <w:t>&lt; 8</w:t>
            </w:r>
          </w:p>
        </w:tc>
        <w:tc>
          <w:tcPr>
            <w:tcW w:w="977" w:type="pct"/>
            <w:shd w:val="clear" w:color="auto" w:fill="auto"/>
          </w:tcPr>
          <w:p w:rsidR="009B3564" w:rsidRPr="008F22C6" w:rsidRDefault="009B3564" w:rsidP="00F12CA5">
            <w:pPr>
              <w:pStyle w:val="Tabletext"/>
              <w:spacing w:before="20" w:after="20"/>
              <w:jc w:val="center"/>
              <w:rPr>
                <w:lang w:eastAsia="zh-CN"/>
              </w:rPr>
            </w:pPr>
            <w:r w:rsidRPr="008F22C6">
              <w:rPr>
                <w:lang w:eastAsia="zh-CN"/>
              </w:rPr>
              <w:t>500</w:t>
            </w:r>
          </w:p>
        </w:tc>
        <w:tc>
          <w:tcPr>
            <w:tcW w:w="2402" w:type="pct"/>
            <w:shd w:val="clear" w:color="auto" w:fill="auto"/>
          </w:tcPr>
          <w:p w:rsidR="009B3564" w:rsidRPr="008F22C6" w:rsidRDefault="009B3564" w:rsidP="00F12CA5">
            <w:pPr>
              <w:pStyle w:val="Tabletext"/>
              <w:spacing w:before="20" w:after="20"/>
              <w:jc w:val="center"/>
              <w:rPr>
                <w:lang w:eastAsia="zh-CN"/>
              </w:rPr>
            </w:pPr>
            <w:r>
              <w:rPr>
                <w:lang w:eastAsia="zh-CN"/>
              </w:rPr>
              <w:t>−</w:t>
            </w:r>
            <w:r w:rsidRPr="008F22C6">
              <w:rPr>
                <w:lang w:eastAsia="zh-CN"/>
              </w:rPr>
              <w:t>16</w:t>
            </w:r>
          </w:p>
        </w:tc>
      </w:tr>
      <w:tr w:rsidR="009B3564" w:rsidRPr="00BD03DB" w:rsidTr="009B3564">
        <w:trPr>
          <w:trHeight w:val="255"/>
        </w:trPr>
        <w:tc>
          <w:tcPr>
            <w:tcW w:w="303" w:type="pct"/>
            <w:shd w:val="clear" w:color="auto" w:fill="auto"/>
          </w:tcPr>
          <w:p w:rsidR="009B3564" w:rsidRPr="008F22C6" w:rsidRDefault="009B3564" w:rsidP="00F12CA5">
            <w:pPr>
              <w:pStyle w:val="Tabletext"/>
              <w:spacing w:before="20" w:after="20"/>
              <w:jc w:val="center"/>
              <w:rPr>
                <w:lang w:eastAsia="zh-CN"/>
              </w:rPr>
            </w:pPr>
            <w:r w:rsidRPr="008F22C6">
              <w:rPr>
                <w:lang w:eastAsia="zh-CN"/>
              </w:rPr>
              <w:t>4</w:t>
            </w:r>
          </w:p>
        </w:tc>
        <w:tc>
          <w:tcPr>
            <w:tcW w:w="1318" w:type="pct"/>
            <w:shd w:val="clear" w:color="auto" w:fill="auto"/>
          </w:tcPr>
          <w:p w:rsidR="009B3564" w:rsidRPr="008F22C6" w:rsidRDefault="009B3564" w:rsidP="00F12CA5">
            <w:pPr>
              <w:pStyle w:val="Tabletext"/>
              <w:spacing w:before="20" w:after="20"/>
              <w:jc w:val="center"/>
              <w:rPr>
                <w:lang w:eastAsia="zh-CN"/>
              </w:rPr>
            </w:pPr>
            <w:r w:rsidRPr="008F22C6">
              <w:rPr>
                <w:lang w:eastAsia="zh-CN"/>
              </w:rPr>
              <w:t xml:space="preserve">8 </w:t>
            </w:r>
            <w:r w:rsidRPr="008F22C6">
              <w:sym w:font="Symbol" w:char="F0A3"/>
            </w:r>
            <w:r w:rsidRPr="00861B63">
              <w:rPr>
                <w:lang w:val="en-US"/>
              </w:rPr>
              <w:sym w:font="Symbol" w:char="F044"/>
            </w:r>
            <w:r w:rsidRPr="005605C3">
              <w:rPr>
                <w:i/>
                <w:iCs/>
                <w:lang w:val="en-US" w:eastAsia="zh-CN"/>
              </w:rPr>
              <w:t>f</w:t>
            </w:r>
            <w:r w:rsidRPr="008F22C6">
              <w:rPr>
                <w:lang w:eastAsia="zh-CN"/>
              </w:rPr>
              <w:t>&lt; 10.4</w:t>
            </w:r>
          </w:p>
        </w:tc>
        <w:tc>
          <w:tcPr>
            <w:tcW w:w="977" w:type="pct"/>
            <w:shd w:val="clear" w:color="auto" w:fill="auto"/>
          </w:tcPr>
          <w:p w:rsidR="009B3564" w:rsidRPr="008F22C6" w:rsidRDefault="009B3564" w:rsidP="00F12CA5">
            <w:pPr>
              <w:pStyle w:val="Tabletext"/>
              <w:spacing w:before="20" w:after="20"/>
              <w:jc w:val="center"/>
              <w:rPr>
                <w:lang w:eastAsia="zh-CN"/>
              </w:rPr>
            </w:pPr>
            <w:r w:rsidRPr="008F22C6">
              <w:rPr>
                <w:lang w:eastAsia="zh-CN"/>
              </w:rPr>
              <w:t>1000</w:t>
            </w:r>
          </w:p>
        </w:tc>
        <w:tc>
          <w:tcPr>
            <w:tcW w:w="2402" w:type="pct"/>
            <w:shd w:val="clear" w:color="auto" w:fill="auto"/>
          </w:tcPr>
          <w:p w:rsidR="009B3564" w:rsidRPr="008F22C6" w:rsidRDefault="009B3564" w:rsidP="00F12CA5">
            <w:pPr>
              <w:pStyle w:val="Tabletext"/>
              <w:spacing w:before="20" w:after="20"/>
              <w:jc w:val="center"/>
              <w:rPr>
                <w:lang w:eastAsia="zh-CN"/>
              </w:rPr>
            </w:pPr>
            <w:r>
              <w:rPr>
                <w:lang w:eastAsia="zh-CN"/>
              </w:rPr>
              <w:t>−</w:t>
            </w:r>
            <w:r w:rsidRPr="008F22C6">
              <w:rPr>
                <w:lang w:eastAsia="zh-CN"/>
              </w:rPr>
              <w:t>25</w:t>
            </w:r>
          </w:p>
        </w:tc>
      </w:tr>
      <w:tr w:rsidR="009B3564" w:rsidRPr="00BD03DB" w:rsidTr="009B3564">
        <w:trPr>
          <w:trHeight w:val="273"/>
        </w:trPr>
        <w:tc>
          <w:tcPr>
            <w:tcW w:w="303" w:type="pct"/>
            <w:shd w:val="clear" w:color="auto" w:fill="auto"/>
          </w:tcPr>
          <w:p w:rsidR="009B3564" w:rsidRPr="008F22C6" w:rsidRDefault="009B3564" w:rsidP="00F12CA5">
            <w:pPr>
              <w:pStyle w:val="Tabletext"/>
              <w:spacing w:before="20" w:after="20"/>
              <w:jc w:val="center"/>
              <w:rPr>
                <w:lang w:eastAsia="zh-CN"/>
              </w:rPr>
            </w:pPr>
            <w:r w:rsidRPr="008F22C6">
              <w:rPr>
                <w:lang w:eastAsia="zh-CN"/>
              </w:rPr>
              <w:t>5</w:t>
            </w:r>
          </w:p>
        </w:tc>
        <w:tc>
          <w:tcPr>
            <w:tcW w:w="1318" w:type="pct"/>
            <w:shd w:val="clear" w:color="auto" w:fill="auto"/>
          </w:tcPr>
          <w:p w:rsidR="009B3564" w:rsidRPr="008F22C6" w:rsidRDefault="009B3564" w:rsidP="00F12CA5">
            <w:pPr>
              <w:pStyle w:val="Tabletext"/>
              <w:spacing w:before="20" w:after="20"/>
              <w:jc w:val="center"/>
              <w:rPr>
                <w:lang w:eastAsia="zh-CN"/>
              </w:rPr>
            </w:pPr>
            <w:r w:rsidRPr="008F22C6">
              <w:rPr>
                <w:lang w:eastAsia="zh-CN"/>
              </w:rPr>
              <w:t xml:space="preserve">10.4 </w:t>
            </w:r>
            <w:r w:rsidRPr="008F22C6">
              <w:sym w:font="Symbol" w:char="F0A3"/>
            </w:r>
            <w:r w:rsidRPr="00861B63">
              <w:rPr>
                <w:lang w:val="en-US"/>
              </w:rPr>
              <w:sym w:font="Symbol" w:char="F044"/>
            </w:r>
            <w:r w:rsidRPr="005605C3">
              <w:rPr>
                <w:i/>
                <w:iCs/>
                <w:lang w:val="en-US" w:eastAsia="zh-CN"/>
              </w:rPr>
              <w:t>f</w:t>
            </w:r>
            <w:r w:rsidRPr="008F22C6">
              <w:rPr>
                <w:lang w:eastAsia="zh-CN"/>
              </w:rPr>
              <w:t>&lt; 12.5</w:t>
            </w:r>
          </w:p>
        </w:tc>
        <w:tc>
          <w:tcPr>
            <w:tcW w:w="977" w:type="pct"/>
            <w:shd w:val="clear" w:color="auto" w:fill="auto"/>
          </w:tcPr>
          <w:p w:rsidR="009B3564" w:rsidRPr="008F22C6" w:rsidRDefault="009B3564" w:rsidP="00F12CA5">
            <w:pPr>
              <w:pStyle w:val="Tabletext"/>
              <w:spacing w:before="20" w:after="20"/>
              <w:jc w:val="center"/>
            </w:pPr>
            <w:r w:rsidRPr="008F22C6">
              <w:rPr>
                <w:lang w:eastAsia="zh-CN"/>
              </w:rPr>
              <w:t>100</w:t>
            </w:r>
            <w:r w:rsidRPr="008F22C6">
              <w:t>0</w:t>
            </w:r>
          </w:p>
        </w:tc>
        <w:tc>
          <w:tcPr>
            <w:tcW w:w="2402" w:type="pct"/>
            <w:shd w:val="clear" w:color="auto" w:fill="auto"/>
          </w:tcPr>
          <w:p w:rsidR="009B3564" w:rsidRPr="008F22C6" w:rsidRDefault="009B3564" w:rsidP="00F12CA5">
            <w:pPr>
              <w:pStyle w:val="Tabletext"/>
              <w:spacing w:before="20" w:after="20"/>
              <w:jc w:val="center"/>
            </w:pPr>
            <w:r>
              <w:t>−</w:t>
            </w:r>
            <w:r w:rsidRPr="008F22C6">
              <w:t>25</w:t>
            </w:r>
          </w:p>
        </w:tc>
      </w:tr>
    </w:tbl>
    <w:p w:rsidR="00801303" w:rsidRPr="00912595" w:rsidRDefault="00801303" w:rsidP="00801303">
      <w:pPr>
        <w:pStyle w:val="Tablefin"/>
      </w:pPr>
    </w:p>
    <w:p w:rsidR="00FB799F" w:rsidRPr="00912595" w:rsidRDefault="00FB799F" w:rsidP="00FB799F">
      <w:pPr>
        <w:ind w:firstLineChars="200" w:firstLine="480"/>
        <w:rPr>
          <w:lang w:val="en-US" w:eastAsia="zh-CN"/>
        </w:rPr>
      </w:pPr>
      <w:r>
        <w:rPr>
          <w:rFonts w:hint="eastAsia"/>
          <w:lang w:val="en-US" w:eastAsia="zh-CN"/>
        </w:rPr>
        <w:t>10 MHz</w:t>
      </w:r>
      <w:r>
        <w:rPr>
          <w:rFonts w:hint="eastAsia"/>
          <w:lang w:val="en-US" w:eastAsia="zh-CN"/>
        </w:rPr>
        <w:t>带宽的信道掩膜在表</w:t>
      </w:r>
      <w:r>
        <w:rPr>
          <w:rFonts w:hint="eastAsia"/>
          <w:lang w:val="en-US" w:eastAsia="zh-CN"/>
        </w:rPr>
        <w:t>6</w:t>
      </w:r>
      <w:r>
        <w:rPr>
          <w:rFonts w:hint="eastAsia"/>
          <w:lang w:val="en-US" w:eastAsia="zh-CN"/>
        </w:rPr>
        <w:t>中规定。</w:t>
      </w:r>
    </w:p>
    <w:p w:rsidR="00DD4CE7" w:rsidRDefault="00DD4CE7">
      <w:pPr>
        <w:tabs>
          <w:tab w:val="clear" w:pos="794"/>
          <w:tab w:val="clear" w:pos="1191"/>
          <w:tab w:val="clear" w:pos="1588"/>
          <w:tab w:val="clear" w:pos="1985"/>
        </w:tabs>
        <w:overflowPunct/>
        <w:autoSpaceDE/>
        <w:autoSpaceDN/>
        <w:adjustRightInd/>
        <w:spacing w:before="0"/>
        <w:jc w:val="left"/>
        <w:textAlignment w:val="auto"/>
        <w:rPr>
          <w:lang w:val="en-US" w:eastAsia="zh-CN"/>
        </w:rPr>
      </w:pPr>
      <w:bookmarkStart w:id="807" w:name="_DV_M178"/>
      <w:bookmarkStart w:id="808" w:name="lt_pId4699"/>
      <w:bookmarkStart w:id="809" w:name="_Ref220636615"/>
      <w:bookmarkStart w:id="810" w:name="_Toc221297002"/>
      <w:bookmarkStart w:id="811" w:name="_Toc261102537"/>
      <w:bookmarkStart w:id="812" w:name="_Toc284794609"/>
      <w:bookmarkStart w:id="813" w:name="_Toc320004356"/>
      <w:bookmarkEnd w:id="807"/>
      <w:r>
        <w:rPr>
          <w:lang w:val="en-US" w:eastAsia="zh-CN"/>
        </w:rPr>
        <w:br w:type="page"/>
      </w:r>
    </w:p>
    <w:p w:rsidR="00801303" w:rsidRPr="00912595" w:rsidRDefault="005B4D43" w:rsidP="00801303">
      <w:pPr>
        <w:pStyle w:val="TableNo"/>
        <w:rPr>
          <w:lang w:val="en-US" w:eastAsia="zh-CN"/>
        </w:rPr>
      </w:pPr>
      <w:r w:rsidRPr="00912595">
        <w:rPr>
          <w:rFonts w:hint="eastAsia"/>
          <w:lang w:val="en-US" w:eastAsia="zh-CN"/>
        </w:rPr>
        <w:lastRenderedPageBreak/>
        <w:t>表</w:t>
      </w:r>
      <w:r w:rsidR="00801303" w:rsidRPr="00912595">
        <w:rPr>
          <w:noProof/>
          <w:lang w:val="en-US" w:eastAsia="zh-CN"/>
        </w:rPr>
        <w:t>6</w:t>
      </w:r>
      <w:bookmarkStart w:id="814" w:name="_DV_M179"/>
      <w:bookmarkEnd w:id="808"/>
      <w:bookmarkEnd w:id="809"/>
      <w:bookmarkEnd w:id="814"/>
    </w:p>
    <w:p w:rsidR="00801303" w:rsidRPr="00912595" w:rsidRDefault="005B4D43" w:rsidP="005B4D43">
      <w:pPr>
        <w:pStyle w:val="Tabletitle"/>
        <w:rPr>
          <w:lang w:val="en-US" w:eastAsia="zh-CN"/>
        </w:rPr>
      </w:pPr>
      <w:bookmarkStart w:id="815" w:name="lt_pId4700"/>
      <w:r w:rsidRPr="00912595">
        <w:rPr>
          <w:lang w:val="en-GB" w:eastAsia="zh-CN"/>
        </w:rPr>
        <w:t>10 MHz</w:t>
      </w:r>
      <w:bookmarkEnd w:id="810"/>
      <w:r w:rsidR="000B739C">
        <w:rPr>
          <w:rFonts w:hint="eastAsia"/>
          <w:lang w:val="en-GB" w:eastAsia="zh-CN"/>
        </w:rPr>
        <w:t>带宽的信道掩膜</w:t>
      </w:r>
      <w:r w:rsidR="00801303" w:rsidRPr="00912595">
        <w:rPr>
          <w:lang w:val="en-US" w:eastAsia="zh-CN"/>
        </w:rPr>
        <w:t xml:space="preserve"> (BCG 1.C)</w:t>
      </w:r>
      <w:bookmarkEnd w:id="811"/>
      <w:bookmarkEnd w:id="812"/>
      <w:bookmarkEnd w:id="813"/>
      <w:bookmarkEnd w:id="8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1"/>
        <w:gridCol w:w="2577"/>
        <w:gridCol w:w="1910"/>
        <w:gridCol w:w="4551"/>
      </w:tblGrid>
      <w:tr w:rsidR="005B4D43" w:rsidRPr="00912595" w:rsidTr="00801303">
        <w:trPr>
          <w:trHeight w:val="885"/>
        </w:trPr>
        <w:tc>
          <w:tcPr>
            <w:tcW w:w="307" w:type="pct"/>
            <w:shd w:val="clear" w:color="auto" w:fill="FFFFFF" w:themeFill="background1"/>
            <w:vAlign w:val="center"/>
          </w:tcPr>
          <w:p w:rsidR="005B4D43" w:rsidRPr="00912595" w:rsidRDefault="00605891" w:rsidP="00F12CA5">
            <w:pPr>
              <w:pStyle w:val="Tablehead"/>
              <w:spacing w:before="20" w:after="20"/>
            </w:pPr>
            <w:r>
              <w:t>编号</w:t>
            </w:r>
          </w:p>
        </w:tc>
        <w:tc>
          <w:tcPr>
            <w:tcW w:w="1338" w:type="pct"/>
            <w:shd w:val="clear" w:color="auto" w:fill="FFFFFF" w:themeFill="background1"/>
            <w:vAlign w:val="center"/>
          </w:tcPr>
          <w:p w:rsidR="005B4D43" w:rsidRPr="00912595" w:rsidRDefault="005B4D43" w:rsidP="00F12CA5">
            <w:pPr>
              <w:pStyle w:val="Tablehead"/>
              <w:spacing w:before="20" w:after="20"/>
              <w:rPr>
                <w:lang w:val="en-US" w:eastAsia="zh-CN"/>
              </w:rPr>
            </w:pPr>
            <w:r w:rsidRPr="00912595">
              <w:rPr>
                <w:rFonts w:ascii="Normal" w:eastAsia="Normal" w:hAnsi="Normal" w:cs="Normal"/>
                <w:iCs/>
                <w:lang w:val="en-US"/>
              </w:rPr>
              <w:t>Δ</w:t>
            </w:r>
            <w:r w:rsidRPr="00912595">
              <w:rPr>
                <w:i/>
                <w:lang w:val="en-US" w:eastAsia="zh-CN"/>
              </w:rPr>
              <w:t xml:space="preserve">f </w:t>
            </w:r>
            <w:r w:rsidRPr="00912595">
              <w:rPr>
                <w:rFonts w:hint="eastAsia"/>
                <w:bCs/>
                <w:lang w:val="en-GB" w:eastAsia="zh-CN"/>
              </w:rPr>
              <w:t>信道中心频偏</w:t>
            </w:r>
            <w:r w:rsidRPr="00912595">
              <w:rPr>
                <w:bCs/>
                <w:lang w:val="en-GB" w:eastAsia="zh-CN"/>
              </w:rPr>
              <w:br/>
              <w:t>(MHz</w:t>
            </w:r>
            <w:r w:rsidRPr="00912595">
              <w:rPr>
                <w:rFonts w:hint="eastAsia"/>
                <w:bCs/>
                <w:lang w:val="en-GB" w:eastAsia="zh-CN"/>
              </w:rPr>
              <w:t>)</w:t>
            </w:r>
          </w:p>
        </w:tc>
        <w:tc>
          <w:tcPr>
            <w:tcW w:w="992" w:type="pct"/>
            <w:shd w:val="clear" w:color="auto" w:fill="FFFFFF" w:themeFill="background1"/>
            <w:vAlign w:val="center"/>
          </w:tcPr>
          <w:p w:rsidR="005B4D43" w:rsidRPr="00912595" w:rsidRDefault="005B4D43" w:rsidP="00F12CA5">
            <w:pPr>
              <w:pStyle w:val="Tablehead"/>
              <w:spacing w:before="20" w:after="20"/>
              <w:rPr>
                <w:lang w:val="en-GB" w:eastAsia="zh-CN"/>
              </w:rPr>
            </w:pPr>
            <w:r w:rsidRPr="00912595">
              <w:rPr>
                <w:rFonts w:hint="eastAsia"/>
                <w:lang w:val="en-GB" w:eastAsia="zh-CN"/>
              </w:rPr>
              <w:t>积分带宽</w:t>
            </w:r>
            <w:r w:rsidRPr="00912595">
              <w:rPr>
                <w:lang w:val="en-GB" w:eastAsia="zh-CN"/>
              </w:rPr>
              <w:br/>
              <w:t>(kHz</w:t>
            </w:r>
            <w:r w:rsidRPr="00912595">
              <w:rPr>
                <w:rFonts w:hint="eastAsia"/>
                <w:lang w:val="en-GB" w:eastAsia="zh-CN"/>
              </w:rPr>
              <w:t>)</w:t>
            </w:r>
          </w:p>
        </w:tc>
        <w:tc>
          <w:tcPr>
            <w:tcW w:w="2363" w:type="pct"/>
            <w:shd w:val="clear" w:color="auto" w:fill="FFFFFF" w:themeFill="background1"/>
            <w:vAlign w:val="center"/>
          </w:tcPr>
          <w:p w:rsidR="005B4D43" w:rsidRPr="00912595" w:rsidRDefault="005B4D43" w:rsidP="00F12CA5">
            <w:pPr>
              <w:pStyle w:val="Tablehead"/>
              <w:spacing w:before="20" w:after="20"/>
              <w:rPr>
                <w:lang w:val="en-GB" w:eastAsia="zh-CN"/>
              </w:rPr>
            </w:pPr>
            <w:r w:rsidRPr="00912595">
              <w:rPr>
                <w:rFonts w:hint="eastAsia"/>
                <w:lang w:val="en-GB" w:eastAsia="zh-CN"/>
              </w:rPr>
              <w:t>天线端口</w:t>
            </w:r>
            <w:r w:rsidR="000B739C">
              <w:rPr>
                <w:rFonts w:hint="eastAsia"/>
                <w:lang w:val="en-GB" w:eastAsia="zh-CN"/>
              </w:rPr>
              <w:t>处测得的、</w:t>
            </w:r>
            <w:r w:rsidRPr="00912595">
              <w:rPr>
                <w:rFonts w:hint="eastAsia"/>
                <w:lang w:val="en-GB" w:eastAsia="zh-CN"/>
              </w:rPr>
              <w:t>允许</w:t>
            </w:r>
            <w:r w:rsidR="000B739C">
              <w:rPr>
                <w:rFonts w:hint="eastAsia"/>
                <w:lang w:val="en-GB" w:eastAsia="zh-CN"/>
              </w:rPr>
              <w:t>的</w:t>
            </w:r>
            <w:r w:rsidRPr="00912595">
              <w:rPr>
                <w:lang w:val="en-GB" w:eastAsia="zh-CN"/>
              </w:rPr>
              <w:br/>
            </w:r>
            <w:r w:rsidR="000B739C">
              <w:rPr>
                <w:rFonts w:hint="eastAsia"/>
                <w:lang w:val="en-GB" w:eastAsia="zh-CN"/>
              </w:rPr>
              <w:t>发射</w:t>
            </w:r>
            <w:r w:rsidRPr="00912595">
              <w:rPr>
                <w:rFonts w:hint="eastAsia"/>
                <w:lang w:val="en-GB" w:eastAsia="zh-CN"/>
              </w:rPr>
              <w:t>电平</w:t>
            </w:r>
            <w:r w:rsidRPr="00912595">
              <w:rPr>
                <w:lang w:val="en-GB" w:eastAsia="zh-CN"/>
              </w:rPr>
              <w:t>(dBm/</w:t>
            </w:r>
            <w:r w:rsidRPr="00912595">
              <w:rPr>
                <w:rFonts w:hint="eastAsia"/>
                <w:lang w:val="en-GB" w:eastAsia="zh-CN"/>
              </w:rPr>
              <w:t>积分带宽</w:t>
            </w:r>
            <w:r w:rsidRPr="00912595">
              <w:rPr>
                <w:rFonts w:hint="eastAsia"/>
                <w:lang w:val="en-GB" w:eastAsia="zh-CN"/>
              </w:rPr>
              <w:t>)</w:t>
            </w:r>
          </w:p>
        </w:tc>
      </w:tr>
      <w:tr w:rsidR="00726637" w:rsidRPr="00BD03DB" w:rsidTr="00BF62E7">
        <w:trPr>
          <w:trHeight w:val="237"/>
        </w:trPr>
        <w:tc>
          <w:tcPr>
            <w:tcW w:w="307" w:type="pct"/>
            <w:shd w:val="clear" w:color="auto" w:fill="auto"/>
          </w:tcPr>
          <w:p w:rsidR="00726637" w:rsidRPr="009D0CF2" w:rsidRDefault="00726637" w:rsidP="00BF62E7">
            <w:pPr>
              <w:pStyle w:val="Tabletext"/>
              <w:jc w:val="center"/>
            </w:pPr>
            <w:r w:rsidRPr="009D0CF2">
              <w:t>1</w:t>
            </w:r>
          </w:p>
        </w:tc>
        <w:tc>
          <w:tcPr>
            <w:tcW w:w="1338" w:type="pct"/>
            <w:shd w:val="clear" w:color="auto" w:fill="auto"/>
          </w:tcPr>
          <w:p w:rsidR="00726637" w:rsidRPr="009D0CF2" w:rsidRDefault="00726637" w:rsidP="00BF62E7">
            <w:pPr>
              <w:pStyle w:val="Tabletext"/>
              <w:jc w:val="center"/>
            </w:pPr>
            <w:r w:rsidRPr="009D0CF2">
              <w:t xml:space="preserve">5 </w:t>
            </w:r>
            <w:r w:rsidRPr="009D0CF2">
              <w:sym w:font="Symbol" w:char="F0A3"/>
            </w:r>
            <w:r w:rsidRPr="009D0CF2">
              <w:t xml:space="preserve"> </w:t>
            </w:r>
            <w:r w:rsidRPr="00861B63">
              <w:rPr>
                <w:lang w:val="en-US"/>
              </w:rPr>
              <w:sym w:font="Symbol" w:char="F044"/>
            </w:r>
            <w:r w:rsidRPr="005605C3">
              <w:rPr>
                <w:i/>
                <w:iCs/>
                <w:lang w:val="en-US"/>
              </w:rPr>
              <w:t>f</w:t>
            </w:r>
            <w:r w:rsidRPr="009D0CF2">
              <w:t xml:space="preserve"> &lt;</w:t>
            </w:r>
            <w:r>
              <w:t xml:space="preserve"> </w:t>
            </w:r>
            <w:r w:rsidRPr="009D0CF2">
              <w:t>6</w:t>
            </w:r>
          </w:p>
        </w:tc>
        <w:tc>
          <w:tcPr>
            <w:tcW w:w="992" w:type="pct"/>
            <w:shd w:val="clear" w:color="auto" w:fill="auto"/>
          </w:tcPr>
          <w:p w:rsidR="00726637" w:rsidRPr="009D0CF2" w:rsidRDefault="00726637" w:rsidP="00BF62E7">
            <w:pPr>
              <w:pStyle w:val="Tabletext"/>
              <w:jc w:val="center"/>
            </w:pPr>
            <w:r w:rsidRPr="009D0CF2">
              <w:t>100</w:t>
            </w:r>
          </w:p>
        </w:tc>
        <w:tc>
          <w:tcPr>
            <w:tcW w:w="2363" w:type="pct"/>
            <w:shd w:val="clear" w:color="auto" w:fill="auto"/>
          </w:tcPr>
          <w:p w:rsidR="00726637" w:rsidRPr="009D0CF2" w:rsidRDefault="00726637" w:rsidP="00BF62E7">
            <w:pPr>
              <w:pStyle w:val="Tabletext"/>
              <w:jc w:val="center"/>
            </w:pPr>
            <w:r>
              <w:t>−</w:t>
            </w:r>
            <w:r w:rsidRPr="009D0CF2">
              <w:t>13</w:t>
            </w:r>
          </w:p>
        </w:tc>
      </w:tr>
      <w:tr w:rsidR="00726637" w:rsidRPr="00BD03DB" w:rsidTr="00BF62E7">
        <w:trPr>
          <w:trHeight w:val="283"/>
        </w:trPr>
        <w:tc>
          <w:tcPr>
            <w:tcW w:w="307" w:type="pct"/>
            <w:shd w:val="clear" w:color="auto" w:fill="auto"/>
          </w:tcPr>
          <w:p w:rsidR="00726637" w:rsidRPr="009D0CF2" w:rsidRDefault="00726637" w:rsidP="00BF62E7">
            <w:pPr>
              <w:pStyle w:val="Tabletext"/>
              <w:jc w:val="center"/>
            </w:pPr>
            <w:r w:rsidRPr="009D0CF2">
              <w:t>2</w:t>
            </w:r>
          </w:p>
        </w:tc>
        <w:tc>
          <w:tcPr>
            <w:tcW w:w="1338" w:type="pct"/>
            <w:shd w:val="clear" w:color="auto" w:fill="auto"/>
          </w:tcPr>
          <w:p w:rsidR="00726637" w:rsidRPr="009D0CF2" w:rsidRDefault="00726637" w:rsidP="00BF62E7">
            <w:pPr>
              <w:pStyle w:val="Tabletext"/>
              <w:jc w:val="center"/>
            </w:pPr>
            <w:r w:rsidRPr="009D0CF2">
              <w:t xml:space="preserve">6 </w:t>
            </w:r>
            <w:r w:rsidRPr="009D0CF2">
              <w:sym w:font="Symbol" w:char="F0A3"/>
            </w:r>
            <w:r w:rsidRPr="009D0CF2">
              <w:t xml:space="preserve"> </w:t>
            </w:r>
            <w:r w:rsidRPr="00861B63">
              <w:rPr>
                <w:lang w:val="en-US"/>
              </w:rPr>
              <w:sym w:font="Symbol" w:char="F044"/>
            </w:r>
            <w:r w:rsidRPr="005605C3">
              <w:rPr>
                <w:i/>
                <w:iCs/>
                <w:lang w:val="en-US"/>
              </w:rPr>
              <w:t>f</w:t>
            </w:r>
            <w:r w:rsidRPr="009D0CF2">
              <w:t xml:space="preserve"> &lt;</w:t>
            </w:r>
            <w:r>
              <w:t xml:space="preserve"> </w:t>
            </w:r>
            <w:r w:rsidRPr="009D0CF2">
              <w:t>10</w:t>
            </w:r>
          </w:p>
        </w:tc>
        <w:tc>
          <w:tcPr>
            <w:tcW w:w="992" w:type="pct"/>
            <w:shd w:val="clear" w:color="auto" w:fill="auto"/>
          </w:tcPr>
          <w:p w:rsidR="00726637" w:rsidRPr="009D0CF2" w:rsidRDefault="00726637" w:rsidP="00BF62E7">
            <w:pPr>
              <w:pStyle w:val="Tabletext"/>
              <w:jc w:val="center"/>
            </w:pPr>
            <w:r w:rsidRPr="009D0CF2">
              <w:t>1</w:t>
            </w:r>
            <w:r>
              <w:t xml:space="preserve"> </w:t>
            </w:r>
            <w:r w:rsidRPr="009D0CF2">
              <w:t>000</w:t>
            </w:r>
          </w:p>
        </w:tc>
        <w:tc>
          <w:tcPr>
            <w:tcW w:w="2363" w:type="pct"/>
            <w:shd w:val="clear" w:color="auto" w:fill="auto"/>
          </w:tcPr>
          <w:p w:rsidR="00726637" w:rsidRPr="009D0CF2" w:rsidRDefault="00726637" w:rsidP="00BF62E7">
            <w:pPr>
              <w:pStyle w:val="Tabletext"/>
              <w:jc w:val="center"/>
            </w:pPr>
            <w:r>
              <w:t>−</w:t>
            </w:r>
            <w:r w:rsidRPr="009D0CF2">
              <w:t>13</w:t>
            </w:r>
          </w:p>
        </w:tc>
      </w:tr>
      <w:tr w:rsidR="00726637" w:rsidRPr="00BD03DB" w:rsidTr="00BF62E7">
        <w:trPr>
          <w:trHeight w:val="345"/>
        </w:trPr>
        <w:tc>
          <w:tcPr>
            <w:tcW w:w="307" w:type="pct"/>
            <w:shd w:val="clear" w:color="auto" w:fill="auto"/>
          </w:tcPr>
          <w:p w:rsidR="00726637" w:rsidRPr="009D0CF2" w:rsidRDefault="00726637" w:rsidP="00BF62E7">
            <w:pPr>
              <w:pStyle w:val="Tabletext"/>
              <w:jc w:val="center"/>
            </w:pPr>
            <w:r w:rsidRPr="009D0CF2">
              <w:t>3</w:t>
            </w:r>
          </w:p>
        </w:tc>
        <w:tc>
          <w:tcPr>
            <w:tcW w:w="1338" w:type="pct"/>
            <w:shd w:val="clear" w:color="auto" w:fill="auto"/>
          </w:tcPr>
          <w:p w:rsidR="00726637" w:rsidRPr="009D0CF2" w:rsidRDefault="00726637" w:rsidP="00BF62E7">
            <w:pPr>
              <w:pStyle w:val="Tabletext"/>
              <w:jc w:val="center"/>
            </w:pPr>
            <w:r w:rsidRPr="009D0CF2">
              <w:t xml:space="preserve">10 </w:t>
            </w:r>
            <w:r w:rsidRPr="009D0CF2">
              <w:sym w:font="Symbol" w:char="F0A3"/>
            </w:r>
            <w:r w:rsidRPr="009D0CF2">
              <w:t xml:space="preserve"> </w:t>
            </w:r>
            <w:r w:rsidRPr="00861B63">
              <w:rPr>
                <w:lang w:val="en-US"/>
              </w:rPr>
              <w:sym w:font="Symbol" w:char="F044"/>
            </w:r>
            <w:r w:rsidRPr="005605C3">
              <w:rPr>
                <w:i/>
                <w:iCs/>
                <w:lang w:val="en-US"/>
              </w:rPr>
              <w:t>f</w:t>
            </w:r>
            <w:r w:rsidRPr="009D0CF2">
              <w:t xml:space="preserve"> &lt;</w:t>
            </w:r>
            <w:r>
              <w:t xml:space="preserve"> </w:t>
            </w:r>
            <w:r w:rsidRPr="009D0CF2">
              <w:t>11</w:t>
            </w:r>
          </w:p>
        </w:tc>
        <w:tc>
          <w:tcPr>
            <w:tcW w:w="992" w:type="pct"/>
            <w:shd w:val="clear" w:color="auto" w:fill="auto"/>
          </w:tcPr>
          <w:p w:rsidR="00726637" w:rsidRPr="009D0CF2" w:rsidRDefault="00726637" w:rsidP="00BF62E7">
            <w:pPr>
              <w:pStyle w:val="Tabletext"/>
              <w:jc w:val="center"/>
            </w:pPr>
            <w:r w:rsidRPr="009D0CF2">
              <w:t>1</w:t>
            </w:r>
            <w:r>
              <w:t xml:space="preserve"> </w:t>
            </w:r>
            <w:r w:rsidRPr="009D0CF2">
              <w:t>000</w:t>
            </w:r>
          </w:p>
        </w:tc>
        <w:tc>
          <w:tcPr>
            <w:tcW w:w="2363" w:type="pct"/>
            <w:shd w:val="clear" w:color="auto" w:fill="auto"/>
          </w:tcPr>
          <w:p w:rsidR="00726637" w:rsidRPr="009D0CF2" w:rsidRDefault="00726637" w:rsidP="00BF62E7">
            <w:pPr>
              <w:pStyle w:val="Tabletext"/>
              <w:jc w:val="center"/>
            </w:pPr>
            <w:r>
              <w:t>−</w:t>
            </w:r>
            <w:r w:rsidRPr="009D0CF2">
              <w:t>13</w:t>
            </w:r>
            <w:r>
              <w:t>−</w:t>
            </w:r>
            <w:r w:rsidRPr="009D0CF2">
              <w:t>12(</w:t>
            </w:r>
            <w:r w:rsidRPr="00861B63">
              <w:rPr>
                <w:lang w:val="en-US"/>
              </w:rPr>
              <w:sym w:font="Symbol" w:char="F044"/>
            </w:r>
            <w:r w:rsidRPr="005605C3">
              <w:rPr>
                <w:i/>
                <w:iCs/>
                <w:lang w:val="en-US"/>
              </w:rPr>
              <w:t>f</w:t>
            </w:r>
            <w:r w:rsidRPr="009D0CF2">
              <w:t xml:space="preserve"> </w:t>
            </w:r>
            <w:r>
              <w:t>−</w:t>
            </w:r>
            <w:r w:rsidRPr="009D0CF2">
              <w:t>10)</w:t>
            </w:r>
          </w:p>
        </w:tc>
      </w:tr>
      <w:tr w:rsidR="00726637" w:rsidRPr="00BD03DB" w:rsidTr="00BF62E7">
        <w:trPr>
          <w:trHeight w:val="345"/>
        </w:trPr>
        <w:tc>
          <w:tcPr>
            <w:tcW w:w="307" w:type="pct"/>
            <w:shd w:val="clear" w:color="auto" w:fill="auto"/>
          </w:tcPr>
          <w:p w:rsidR="00726637" w:rsidRPr="009D0CF2" w:rsidRDefault="00726637" w:rsidP="00BF62E7">
            <w:pPr>
              <w:pStyle w:val="Tabletext"/>
              <w:jc w:val="center"/>
            </w:pPr>
            <w:r w:rsidRPr="009D0CF2">
              <w:t>4</w:t>
            </w:r>
          </w:p>
        </w:tc>
        <w:tc>
          <w:tcPr>
            <w:tcW w:w="1338" w:type="pct"/>
            <w:shd w:val="clear" w:color="auto" w:fill="auto"/>
          </w:tcPr>
          <w:p w:rsidR="00726637" w:rsidRPr="009D0CF2" w:rsidRDefault="00726637" w:rsidP="00BF62E7">
            <w:pPr>
              <w:pStyle w:val="Tabletext"/>
              <w:jc w:val="center"/>
            </w:pPr>
            <w:r w:rsidRPr="009D0CF2">
              <w:t xml:space="preserve">11 </w:t>
            </w:r>
            <w:r w:rsidRPr="009D0CF2">
              <w:sym w:font="Symbol" w:char="F0A3"/>
            </w:r>
            <w:r w:rsidRPr="009D0CF2">
              <w:t xml:space="preserve"> </w:t>
            </w:r>
            <w:r w:rsidRPr="00861B63">
              <w:rPr>
                <w:lang w:val="en-US"/>
              </w:rPr>
              <w:sym w:font="Symbol" w:char="F044"/>
            </w:r>
            <w:r w:rsidRPr="005605C3">
              <w:rPr>
                <w:i/>
                <w:iCs/>
                <w:lang w:val="en-US"/>
              </w:rPr>
              <w:t>f</w:t>
            </w:r>
            <w:r w:rsidRPr="009D0CF2">
              <w:t xml:space="preserve"> &lt;</w:t>
            </w:r>
            <w:r>
              <w:t xml:space="preserve"> </w:t>
            </w:r>
            <w:r w:rsidRPr="009D0CF2">
              <w:t>15</w:t>
            </w:r>
          </w:p>
        </w:tc>
        <w:tc>
          <w:tcPr>
            <w:tcW w:w="992" w:type="pct"/>
            <w:shd w:val="clear" w:color="auto" w:fill="auto"/>
          </w:tcPr>
          <w:p w:rsidR="00726637" w:rsidRPr="009D0CF2" w:rsidRDefault="00726637" w:rsidP="00BF62E7">
            <w:pPr>
              <w:pStyle w:val="Tabletext"/>
              <w:jc w:val="center"/>
            </w:pPr>
            <w:r w:rsidRPr="009D0CF2">
              <w:t>1</w:t>
            </w:r>
            <w:r>
              <w:t xml:space="preserve"> </w:t>
            </w:r>
            <w:r w:rsidRPr="009D0CF2">
              <w:t>000</w:t>
            </w:r>
          </w:p>
        </w:tc>
        <w:tc>
          <w:tcPr>
            <w:tcW w:w="2363" w:type="pct"/>
            <w:shd w:val="clear" w:color="auto" w:fill="auto"/>
          </w:tcPr>
          <w:p w:rsidR="00726637" w:rsidRPr="009D0CF2" w:rsidRDefault="00726637" w:rsidP="00BF62E7">
            <w:pPr>
              <w:pStyle w:val="Tabletext"/>
              <w:jc w:val="center"/>
            </w:pPr>
            <w:r>
              <w:t>−</w:t>
            </w:r>
            <w:r w:rsidRPr="009D0CF2">
              <w:t>25</w:t>
            </w:r>
          </w:p>
        </w:tc>
      </w:tr>
      <w:tr w:rsidR="00726637" w:rsidRPr="00BD03DB" w:rsidTr="00BF62E7">
        <w:trPr>
          <w:trHeight w:val="345"/>
        </w:trPr>
        <w:tc>
          <w:tcPr>
            <w:tcW w:w="307" w:type="pct"/>
            <w:shd w:val="clear" w:color="auto" w:fill="auto"/>
          </w:tcPr>
          <w:p w:rsidR="00726637" w:rsidRPr="009D0CF2" w:rsidRDefault="00726637" w:rsidP="00BF62E7">
            <w:pPr>
              <w:pStyle w:val="Tabletext"/>
              <w:jc w:val="center"/>
            </w:pPr>
            <w:r w:rsidRPr="009D0CF2">
              <w:t>5</w:t>
            </w:r>
          </w:p>
        </w:tc>
        <w:tc>
          <w:tcPr>
            <w:tcW w:w="1338" w:type="pct"/>
            <w:shd w:val="clear" w:color="auto" w:fill="auto"/>
          </w:tcPr>
          <w:p w:rsidR="00726637" w:rsidRPr="009D0CF2" w:rsidRDefault="00726637" w:rsidP="00BF62E7">
            <w:pPr>
              <w:pStyle w:val="Tabletext"/>
              <w:jc w:val="center"/>
            </w:pPr>
            <w:r w:rsidRPr="009D0CF2">
              <w:t xml:space="preserve">15 </w:t>
            </w:r>
            <w:r w:rsidRPr="009D0CF2">
              <w:sym w:font="Symbol" w:char="F0A3"/>
            </w:r>
            <w:r w:rsidRPr="009D0CF2">
              <w:t xml:space="preserve"> </w:t>
            </w:r>
            <w:r w:rsidRPr="00861B63">
              <w:rPr>
                <w:lang w:val="en-US"/>
              </w:rPr>
              <w:sym w:font="Symbol" w:char="F044"/>
            </w:r>
            <w:r w:rsidRPr="005605C3">
              <w:rPr>
                <w:i/>
                <w:iCs/>
                <w:lang w:val="en-US"/>
              </w:rPr>
              <w:t>f</w:t>
            </w:r>
            <w:r w:rsidRPr="009D0CF2">
              <w:t xml:space="preserve"> &lt;</w:t>
            </w:r>
            <w:r>
              <w:t xml:space="preserve"> </w:t>
            </w:r>
            <w:r w:rsidRPr="009D0CF2">
              <w:t>20</w:t>
            </w:r>
          </w:p>
        </w:tc>
        <w:tc>
          <w:tcPr>
            <w:tcW w:w="992" w:type="pct"/>
            <w:shd w:val="clear" w:color="auto" w:fill="auto"/>
          </w:tcPr>
          <w:p w:rsidR="00726637" w:rsidRPr="009D0CF2" w:rsidRDefault="00726637" w:rsidP="00BF62E7">
            <w:pPr>
              <w:pStyle w:val="Tabletext"/>
              <w:jc w:val="center"/>
            </w:pPr>
            <w:r w:rsidRPr="009D0CF2">
              <w:t>1</w:t>
            </w:r>
            <w:r>
              <w:t xml:space="preserve"> </w:t>
            </w:r>
            <w:r w:rsidRPr="009D0CF2">
              <w:t>000</w:t>
            </w:r>
          </w:p>
        </w:tc>
        <w:tc>
          <w:tcPr>
            <w:tcW w:w="2363" w:type="pct"/>
            <w:shd w:val="clear" w:color="auto" w:fill="auto"/>
          </w:tcPr>
          <w:p w:rsidR="00726637" w:rsidRPr="009D0CF2" w:rsidRDefault="00726637" w:rsidP="00BF62E7">
            <w:pPr>
              <w:pStyle w:val="Tabletext"/>
              <w:jc w:val="center"/>
            </w:pPr>
            <w:r>
              <w:t>−</w:t>
            </w:r>
            <w:r w:rsidRPr="009D0CF2">
              <w:t>25</w:t>
            </w:r>
          </w:p>
        </w:tc>
      </w:tr>
      <w:tr w:rsidR="00726637" w:rsidRPr="00BD03DB" w:rsidTr="00BF62E7">
        <w:trPr>
          <w:trHeight w:val="345"/>
        </w:trPr>
        <w:tc>
          <w:tcPr>
            <w:tcW w:w="307" w:type="pct"/>
            <w:shd w:val="clear" w:color="auto" w:fill="auto"/>
          </w:tcPr>
          <w:p w:rsidR="00726637" w:rsidRPr="009D0CF2" w:rsidRDefault="00726637" w:rsidP="00BF62E7">
            <w:pPr>
              <w:pStyle w:val="Tabletext"/>
              <w:jc w:val="center"/>
            </w:pPr>
            <w:r w:rsidRPr="009D0CF2">
              <w:t>6</w:t>
            </w:r>
          </w:p>
        </w:tc>
        <w:tc>
          <w:tcPr>
            <w:tcW w:w="1338" w:type="pct"/>
            <w:shd w:val="clear" w:color="auto" w:fill="auto"/>
          </w:tcPr>
          <w:p w:rsidR="00726637" w:rsidRPr="009D0CF2" w:rsidRDefault="00726637" w:rsidP="00BF62E7">
            <w:pPr>
              <w:pStyle w:val="Tabletext"/>
              <w:jc w:val="center"/>
            </w:pPr>
            <w:r w:rsidRPr="009D0CF2">
              <w:t>20</w:t>
            </w:r>
            <w:r w:rsidRPr="009D0CF2">
              <w:sym w:font="Symbol" w:char="F0A3"/>
            </w:r>
            <w:r w:rsidRPr="009D0CF2">
              <w:t xml:space="preserve"> </w:t>
            </w:r>
            <w:r w:rsidRPr="00861B63">
              <w:rPr>
                <w:lang w:val="en-US"/>
              </w:rPr>
              <w:sym w:font="Symbol" w:char="F044"/>
            </w:r>
            <w:r w:rsidRPr="005605C3">
              <w:rPr>
                <w:i/>
                <w:iCs/>
                <w:lang w:val="en-US"/>
              </w:rPr>
              <w:t>f</w:t>
            </w:r>
            <w:r w:rsidRPr="009D0CF2">
              <w:t xml:space="preserve"> </w:t>
            </w:r>
            <w:r w:rsidRPr="009D0CF2">
              <w:sym w:font="Symbol" w:char="F0A3"/>
            </w:r>
            <w:r>
              <w:t xml:space="preserve"> </w:t>
            </w:r>
            <w:r w:rsidRPr="009D0CF2">
              <w:t>25</w:t>
            </w:r>
          </w:p>
        </w:tc>
        <w:tc>
          <w:tcPr>
            <w:tcW w:w="992" w:type="pct"/>
            <w:shd w:val="clear" w:color="auto" w:fill="auto"/>
          </w:tcPr>
          <w:p w:rsidR="00726637" w:rsidRPr="009D0CF2" w:rsidRDefault="00726637" w:rsidP="00BF62E7">
            <w:pPr>
              <w:pStyle w:val="Tabletext"/>
              <w:jc w:val="center"/>
            </w:pPr>
            <w:r w:rsidRPr="009D0CF2">
              <w:t>1</w:t>
            </w:r>
            <w:r>
              <w:t xml:space="preserve"> </w:t>
            </w:r>
            <w:r w:rsidRPr="009D0CF2">
              <w:t>000</w:t>
            </w:r>
          </w:p>
        </w:tc>
        <w:tc>
          <w:tcPr>
            <w:tcW w:w="2363" w:type="pct"/>
            <w:shd w:val="clear" w:color="auto" w:fill="auto"/>
          </w:tcPr>
          <w:p w:rsidR="00726637" w:rsidRPr="009D0CF2" w:rsidRDefault="00726637" w:rsidP="00BF62E7">
            <w:pPr>
              <w:pStyle w:val="Tabletext"/>
              <w:jc w:val="center"/>
            </w:pPr>
            <w:r>
              <w:t>−</w:t>
            </w:r>
            <w:r w:rsidRPr="009D0CF2">
              <w:t>25</w:t>
            </w:r>
          </w:p>
        </w:tc>
      </w:tr>
    </w:tbl>
    <w:p w:rsidR="00801303" w:rsidRPr="00912595" w:rsidRDefault="00801303" w:rsidP="00801303">
      <w:pPr>
        <w:pStyle w:val="Tablefin"/>
      </w:pPr>
      <w:bookmarkStart w:id="816" w:name="_DV_M180"/>
      <w:bookmarkStart w:id="817" w:name="_DV_M181"/>
      <w:bookmarkStart w:id="818" w:name="_DV_M182"/>
      <w:bookmarkStart w:id="819" w:name="_DV_M183"/>
      <w:bookmarkStart w:id="820" w:name="_DV_M184"/>
      <w:bookmarkStart w:id="821" w:name="_DV_M185"/>
      <w:bookmarkStart w:id="822" w:name="_DV_M186"/>
      <w:bookmarkStart w:id="823" w:name="_DV_M187"/>
      <w:bookmarkStart w:id="824" w:name="_DV_M188"/>
      <w:bookmarkStart w:id="825" w:name="_DV_M189"/>
      <w:bookmarkStart w:id="826" w:name="_DV_M190"/>
      <w:bookmarkStart w:id="827" w:name="_Toc221296942"/>
      <w:bookmarkEnd w:id="816"/>
      <w:bookmarkEnd w:id="817"/>
      <w:bookmarkEnd w:id="818"/>
      <w:bookmarkEnd w:id="819"/>
      <w:bookmarkEnd w:id="820"/>
      <w:bookmarkEnd w:id="821"/>
      <w:bookmarkEnd w:id="822"/>
      <w:bookmarkEnd w:id="823"/>
      <w:bookmarkEnd w:id="824"/>
      <w:bookmarkEnd w:id="825"/>
      <w:bookmarkEnd w:id="826"/>
    </w:p>
    <w:p w:rsidR="00801303" w:rsidRPr="00912595" w:rsidRDefault="00726637" w:rsidP="00801303">
      <w:pPr>
        <w:pStyle w:val="Heading3"/>
      </w:pPr>
      <w:r>
        <w:t>2.1.2</w:t>
      </w:r>
      <w:r w:rsidR="00801303" w:rsidRPr="00912595">
        <w:tab/>
      </w:r>
      <w:r w:rsidR="00651DCC">
        <w:t>杂散发射规范</w:t>
      </w:r>
      <w:bookmarkEnd w:id="827"/>
    </w:p>
    <w:p w:rsidR="00801303" w:rsidRPr="00912595" w:rsidRDefault="005B4D43" w:rsidP="00801303">
      <w:pPr>
        <w:pStyle w:val="TableNo"/>
      </w:pPr>
      <w:bookmarkStart w:id="828" w:name="lt_pId4733"/>
      <w:bookmarkStart w:id="829" w:name="_Toc284794607"/>
      <w:bookmarkStart w:id="830" w:name="_Toc320004357"/>
      <w:r w:rsidRPr="00912595">
        <w:rPr>
          <w:rFonts w:hint="eastAsia"/>
          <w:lang w:eastAsia="zh-CN"/>
        </w:rPr>
        <w:t>表</w:t>
      </w:r>
      <w:r w:rsidR="00801303" w:rsidRPr="00912595">
        <w:rPr>
          <w:noProof/>
        </w:rPr>
        <w:t>7</w:t>
      </w:r>
      <w:bookmarkEnd w:id="828"/>
    </w:p>
    <w:p w:rsidR="00801303" w:rsidRPr="00912595" w:rsidRDefault="00614E22" w:rsidP="00D05757">
      <w:pPr>
        <w:pStyle w:val="Tabletitle"/>
        <w:rPr>
          <w:lang w:val="en-US" w:eastAsia="zh-CN"/>
        </w:rPr>
      </w:pPr>
      <w:bookmarkStart w:id="831" w:name="lt_pId4734"/>
      <w:r>
        <w:rPr>
          <w:lang w:val="en-GB" w:eastAsia="zh-CN"/>
        </w:rPr>
        <w:t>5 MHz</w:t>
      </w:r>
      <w:r w:rsidR="000B739C">
        <w:rPr>
          <w:rFonts w:ascii="SimSun" w:hAnsi="SimSun" w:cs="SimSun" w:hint="eastAsia"/>
          <w:lang w:val="en-GB" w:eastAsia="zh-CN"/>
        </w:rPr>
        <w:t>带宽</w:t>
      </w:r>
      <w:r w:rsidR="00D05757" w:rsidRPr="00912595">
        <w:rPr>
          <w:rFonts w:ascii="SimSun" w:hAnsi="SimSun" w:cs="SimSun" w:hint="eastAsia"/>
          <w:lang w:val="en-GB" w:eastAsia="zh-CN"/>
        </w:rPr>
        <w:t>的附加</w:t>
      </w:r>
      <w:r w:rsidR="00D05757" w:rsidRPr="00912595">
        <w:rPr>
          <w:rFonts w:hint="eastAsia"/>
          <w:lang w:val="en-GB" w:eastAsia="zh-CN"/>
        </w:rPr>
        <w:t>杂散发射</w:t>
      </w:r>
      <w:r w:rsidR="00D05757" w:rsidRPr="00912595">
        <w:rPr>
          <w:lang w:val="en-US" w:eastAsia="zh-CN"/>
        </w:rPr>
        <w:t>(BCG 1.C)</w:t>
      </w:r>
      <w:bookmarkEnd w:id="829"/>
      <w:bookmarkEnd w:id="830"/>
      <w:bookmarkEnd w:id="8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13"/>
        <w:gridCol w:w="3170"/>
        <w:gridCol w:w="2276"/>
        <w:gridCol w:w="3570"/>
      </w:tblGrid>
      <w:tr w:rsidR="00D05757" w:rsidRPr="00912595" w:rsidTr="00801303">
        <w:tc>
          <w:tcPr>
            <w:tcW w:w="318" w:type="pct"/>
            <w:shd w:val="clear" w:color="auto" w:fill="FFFFFF" w:themeFill="background1"/>
            <w:vAlign w:val="center"/>
          </w:tcPr>
          <w:p w:rsidR="00D05757" w:rsidRPr="00912595" w:rsidRDefault="00605891" w:rsidP="00F12CA5">
            <w:pPr>
              <w:pStyle w:val="Tablehead"/>
              <w:spacing w:before="20" w:after="20"/>
            </w:pPr>
            <w:r>
              <w:t>编号</w:t>
            </w:r>
          </w:p>
        </w:tc>
        <w:tc>
          <w:tcPr>
            <w:tcW w:w="1646" w:type="pct"/>
            <w:shd w:val="clear" w:color="auto" w:fill="FFFFFF" w:themeFill="background1"/>
            <w:vAlign w:val="center"/>
          </w:tcPr>
          <w:p w:rsidR="00D05757" w:rsidRPr="00912595" w:rsidRDefault="00D05757" w:rsidP="00F12CA5">
            <w:pPr>
              <w:pStyle w:val="Tablehead"/>
              <w:spacing w:before="20" w:after="20"/>
              <w:rPr>
                <w:lang w:val="en-GB" w:eastAsia="zh-CN"/>
              </w:rPr>
            </w:pPr>
            <w:r w:rsidRPr="00912595">
              <w:rPr>
                <w:rFonts w:hint="eastAsia"/>
                <w:lang w:val="en-GB" w:eastAsia="zh-CN"/>
              </w:rPr>
              <w:t>杂散频率</w:t>
            </w:r>
            <w:r w:rsidRPr="00912595">
              <w:rPr>
                <w:lang w:val="en-GB" w:eastAsia="zh-CN"/>
              </w:rPr>
              <w:t>(</w:t>
            </w:r>
            <w:r w:rsidRPr="00912595">
              <w:rPr>
                <w:i/>
                <w:iCs/>
                <w:lang w:val="en-GB" w:eastAsia="zh-CN"/>
              </w:rPr>
              <w:t>f</w:t>
            </w:r>
            <w:r w:rsidRPr="00912595">
              <w:rPr>
                <w:rFonts w:hint="eastAsia"/>
                <w:lang w:val="en-GB" w:eastAsia="zh-CN"/>
              </w:rPr>
              <w:t>）范围</w:t>
            </w:r>
            <w:r w:rsidR="007869B7" w:rsidRPr="00912595">
              <w:rPr>
                <w:lang w:val="en-US" w:eastAsia="zh-CN"/>
              </w:rPr>
              <w:t>(MHz)</w:t>
            </w:r>
          </w:p>
        </w:tc>
        <w:tc>
          <w:tcPr>
            <w:tcW w:w="1182" w:type="pct"/>
            <w:shd w:val="clear" w:color="auto" w:fill="FFFFFF" w:themeFill="background1"/>
            <w:vAlign w:val="center"/>
          </w:tcPr>
          <w:p w:rsidR="00D05757" w:rsidRPr="00912595" w:rsidRDefault="00D05757" w:rsidP="00F12CA5">
            <w:pPr>
              <w:pStyle w:val="Tablehead"/>
              <w:spacing w:before="20" w:after="20"/>
              <w:rPr>
                <w:lang w:val="en-GB" w:eastAsia="zh-CN"/>
              </w:rPr>
            </w:pPr>
            <w:r w:rsidRPr="00912595">
              <w:rPr>
                <w:rFonts w:hint="eastAsia"/>
                <w:lang w:val="en-GB" w:eastAsia="zh-CN"/>
              </w:rPr>
              <w:t>测量带宽</w:t>
            </w:r>
            <w:r w:rsidR="007869B7" w:rsidRPr="00912595">
              <w:t>(MHz)</w:t>
            </w:r>
          </w:p>
        </w:tc>
        <w:tc>
          <w:tcPr>
            <w:tcW w:w="1854" w:type="pct"/>
            <w:shd w:val="clear" w:color="auto" w:fill="FFFFFF" w:themeFill="background1"/>
            <w:vAlign w:val="center"/>
          </w:tcPr>
          <w:p w:rsidR="00D05757" w:rsidRPr="00912595" w:rsidRDefault="00D05757" w:rsidP="00F12CA5">
            <w:pPr>
              <w:pStyle w:val="Tablehead"/>
              <w:spacing w:before="20" w:after="20"/>
              <w:rPr>
                <w:lang w:val="en-GB" w:eastAsia="zh-CN"/>
              </w:rPr>
            </w:pPr>
            <w:r w:rsidRPr="00912595">
              <w:rPr>
                <w:rFonts w:hint="eastAsia"/>
                <w:lang w:val="en-GB" w:eastAsia="zh-CN"/>
              </w:rPr>
              <w:t>最大发射电平</w:t>
            </w:r>
            <w:r w:rsidRPr="00912595">
              <w:rPr>
                <w:lang w:val="en-GB" w:eastAsia="zh-CN"/>
              </w:rPr>
              <w:br/>
              <w:t>(dBm</w:t>
            </w:r>
            <w:r w:rsidRPr="00912595">
              <w:rPr>
                <w:rFonts w:hint="eastAsia"/>
                <w:lang w:val="en-GB" w:eastAsia="zh-CN"/>
              </w:rPr>
              <w:t>）</w:t>
            </w:r>
          </w:p>
        </w:tc>
      </w:tr>
      <w:tr w:rsidR="009B3564" w:rsidRPr="00BD03DB" w:rsidTr="009B3564">
        <w:tc>
          <w:tcPr>
            <w:tcW w:w="318" w:type="pct"/>
          </w:tcPr>
          <w:p w:rsidR="009B3564" w:rsidRPr="00746B66" w:rsidRDefault="009B3564" w:rsidP="00F12CA5">
            <w:pPr>
              <w:pStyle w:val="Tabletext"/>
              <w:spacing w:before="20" w:after="20"/>
              <w:jc w:val="center"/>
            </w:pPr>
            <w:r w:rsidRPr="00746B66">
              <w:t>1</w:t>
            </w:r>
          </w:p>
        </w:tc>
        <w:tc>
          <w:tcPr>
            <w:tcW w:w="1646" w:type="pct"/>
          </w:tcPr>
          <w:p w:rsidR="009B3564" w:rsidRPr="00746B66" w:rsidRDefault="009B3564" w:rsidP="00F12CA5">
            <w:pPr>
              <w:pStyle w:val="Tabletext"/>
              <w:spacing w:before="20" w:after="20"/>
              <w:jc w:val="center"/>
            </w:pPr>
            <w:r w:rsidRPr="00746B66">
              <w:t xml:space="preserve">2 110 </w:t>
            </w:r>
            <w:r w:rsidRPr="00746B66">
              <w:sym w:font="Symbol" w:char="F0A3"/>
            </w:r>
            <w:r w:rsidRPr="00585334">
              <w:rPr>
                <w:i/>
                <w:iCs/>
              </w:rPr>
              <w:t>f</w:t>
            </w:r>
            <w:r w:rsidRPr="00746B66">
              <w:t xml:space="preserve">&lt; 2 170 </w:t>
            </w:r>
          </w:p>
        </w:tc>
        <w:tc>
          <w:tcPr>
            <w:tcW w:w="1182" w:type="pct"/>
          </w:tcPr>
          <w:p w:rsidR="009B3564" w:rsidRPr="00746B66" w:rsidRDefault="009B3564" w:rsidP="00F12CA5">
            <w:pPr>
              <w:pStyle w:val="Tabletext"/>
              <w:spacing w:before="20" w:after="20"/>
              <w:jc w:val="center"/>
            </w:pPr>
            <w:r w:rsidRPr="00746B66">
              <w:t>1</w:t>
            </w:r>
          </w:p>
        </w:tc>
        <w:tc>
          <w:tcPr>
            <w:tcW w:w="1854" w:type="pct"/>
          </w:tcPr>
          <w:p w:rsidR="009B3564" w:rsidRPr="00746B66" w:rsidRDefault="009B3564" w:rsidP="00F12CA5">
            <w:pPr>
              <w:pStyle w:val="Tabletext"/>
              <w:spacing w:before="20" w:after="20"/>
              <w:jc w:val="center"/>
            </w:pPr>
            <w:r>
              <w:t>−</w:t>
            </w:r>
            <w:r w:rsidRPr="00746B66">
              <w:t>50</w:t>
            </w:r>
          </w:p>
        </w:tc>
      </w:tr>
      <w:tr w:rsidR="009B3564" w:rsidRPr="00BD03DB" w:rsidTr="009B3564">
        <w:tc>
          <w:tcPr>
            <w:tcW w:w="318" w:type="pct"/>
          </w:tcPr>
          <w:p w:rsidR="009B3564" w:rsidRPr="00746B66" w:rsidRDefault="009B3564" w:rsidP="00F12CA5">
            <w:pPr>
              <w:pStyle w:val="Tabletext"/>
              <w:spacing w:before="20" w:after="20"/>
              <w:jc w:val="center"/>
            </w:pPr>
            <w:r w:rsidRPr="00746B66">
              <w:t>2</w:t>
            </w:r>
          </w:p>
        </w:tc>
        <w:tc>
          <w:tcPr>
            <w:tcW w:w="1646" w:type="pct"/>
          </w:tcPr>
          <w:p w:rsidR="009B3564" w:rsidRPr="00746B66" w:rsidRDefault="009B3564" w:rsidP="00F12CA5">
            <w:pPr>
              <w:pStyle w:val="Tabletext"/>
              <w:spacing w:before="20" w:after="20"/>
              <w:jc w:val="center"/>
            </w:pPr>
            <w:r w:rsidRPr="00746B66">
              <w:t xml:space="preserve">1 805 </w:t>
            </w:r>
            <w:r w:rsidRPr="00746B66">
              <w:sym w:font="Symbol" w:char="F0A3"/>
            </w:r>
            <w:r w:rsidRPr="00585334">
              <w:rPr>
                <w:i/>
                <w:iCs/>
              </w:rPr>
              <w:t>f</w:t>
            </w:r>
            <w:r w:rsidRPr="00746B66">
              <w:t>&lt; 1 880</w:t>
            </w:r>
          </w:p>
        </w:tc>
        <w:tc>
          <w:tcPr>
            <w:tcW w:w="1182" w:type="pct"/>
          </w:tcPr>
          <w:p w:rsidR="009B3564" w:rsidRPr="00746B66" w:rsidRDefault="009B3564" w:rsidP="00F12CA5">
            <w:pPr>
              <w:pStyle w:val="Tabletext"/>
              <w:tabs>
                <w:tab w:val="clear" w:pos="1985"/>
                <w:tab w:val="clear" w:pos="2268"/>
              </w:tabs>
              <w:spacing w:before="20" w:after="20"/>
              <w:jc w:val="center"/>
            </w:pPr>
            <w:r w:rsidRPr="00746B66">
              <w:t>1</w:t>
            </w:r>
          </w:p>
        </w:tc>
        <w:tc>
          <w:tcPr>
            <w:tcW w:w="1854" w:type="pct"/>
          </w:tcPr>
          <w:p w:rsidR="009B3564" w:rsidRPr="00746B66" w:rsidRDefault="009B3564" w:rsidP="00F12CA5">
            <w:pPr>
              <w:spacing w:before="20" w:after="20"/>
              <w:jc w:val="center"/>
              <w:rPr>
                <w:sz w:val="22"/>
              </w:rPr>
            </w:pPr>
            <w:r>
              <w:rPr>
                <w:sz w:val="22"/>
              </w:rPr>
              <w:t>−</w:t>
            </w:r>
            <w:r w:rsidRPr="00746B66">
              <w:rPr>
                <w:sz w:val="22"/>
              </w:rPr>
              <w:t>50</w:t>
            </w:r>
          </w:p>
        </w:tc>
      </w:tr>
      <w:tr w:rsidR="009B3564" w:rsidRPr="00BD03DB" w:rsidTr="009B3564">
        <w:trPr>
          <w:trHeight w:val="283"/>
        </w:trPr>
        <w:tc>
          <w:tcPr>
            <w:tcW w:w="318" w:type="pct"/>
          </w:tcPr>
          <w:p w:rsidR="009B3564" w:rsidRPr="00746B66" w:rsidRDefault="009B3564" w:rsidP="00F12CA5">
            <w:pPr>
              <w:pStyle w:val="Tabletext"/>
              <w:spacing w:before="20" w:after="20"/>
              <w:jc w:val="center"/>
            </w:pPr>
            <w:r w:rsidRPr="00746B66">
              <w:t>3</w:t>
            </w:r>
          </w:p>
        </w:tc>
        <w:tc>
          <w:tcPr>
            <w:tcW w:w="1646" w:type="pct"/>
          </w:tcPr>
          <w:p w:rsidR="009B3564" w:rsidRPr="00746B66" w:rsidRDefault="009B3564" w:rsidP="00F12CA5">
            <w:pPr>
              <w:pStyle w:val="Tabletext"/>
              <w:spacing w:before="20" w:after="20"/>
              <w:jc w:val="center"/>
            </w:pPr>
            <w:r w:rsidRPr="00746B66">
              <w:t xml:space="preserve">2 496 </w:t>
            </w:r>
            <w:r w:rsidRPr="00746B66">
              <w:sym w:font="Symbol" w:char="F0A3"/>
            </w:r>
            <w:r w:rsidRPr="00585334">
              <w:rPr>
                <w:i/>
                <w:iCs/>
              </w:rPr>
              <w:t>f</w:t>
            </w:r>
            <w:r w:rsidRPr="00746B66">
              <w:t>&lt; 2 690</w:t>
            </w:r>
          </w:p>
        </w:tc>
        <w:tc>
          <w:tcPr>
            <w:tcW w:w="1182" w:type="pct"/>
          </w:tcPr>
          <w:p w:rsidR="009B3564" w:rsidRPr="00746B66" w:rsidRDefault="009B3564" w:rsidP="00F12CA5">
            <w:pPr>
              <w:pStyle w:val="Tabletext"/>
              <w:tabs>
                <w:tab w:val="clear" w:pos="1985"/>
                <w:tab w:val="clear" w:pos="2268"/>
              </w:tabs>
              <w:spacing w:before="20" w:after="20"/>
              <w:jc w:val="center"/>
            </w:pPr>
            <w:r w:rsidRPr="00746B66">
              <w:t>1</w:t>
            </w:r>
          </w:p>
        </w:tc>
        <w:tc>
          <w:tcPr>
            <w:tcW w:w="1854" w:type="pct"/>
          </w:tcPr>
          <w:p w:rsidR="009B3564" w:rsidRPr="00746B66" w:rsidRDefault="009B3564" w:rsidP="00F12CA5">
            <w:pPr>
              <w:spacing w:before="20" w:after="20"/>
              <w:jc w:val="center"/>
              <w:rPr>
                <w:sz w:val="22"/>
              </w:rPr>
            </w:pPr>
            <w:r>
              <w:rPr>
                <w:sz w:val="22"/>
              </w:rPr>
              <w:t>−</w:t>
            </w:r>
            <w:r w:rsidRPr="00746B66">
              <w:rPr>
                <w:sz w:val="22"/>
              </w:rPr>
              <w:t>50</w:t>
            </w:r>
          </w:p>
        </w:tc>
      </w:tr>
      <w:tr w:rsidR="009B3564" w:rsidRPr="00BD03DB" w:rsidTr="009B3564">
        <w:tc>
          <w:tcPr>
            <w:tcW w:w="318" w:type="pct"/>
          </w:tcPr>
          <w:p w:rsidR="009B3564" w:rsidRPr="00746B66" w:rsidRDefault="009B3564" w:rsidP="009B3564">
            <w:pPr>
              <w:pStyle w:val="Tabletext"/>
              <w:jc w:val="center"/>
            </w:pPr>
            <w:r w:rsidRPr="00746B66">
              <w:t>4</w:t>
            </w:r>
          </w:p>
        </w:tc>
        <w:tc>
          <w:tcPr>
            <w:tcW w:w="1646" w:type="pct"/>
          </w:tcPr>
          <w:p w:rsidR="009B3564" w:rsidRPr="00746B66" w:rsidRDefault="009B3564" w:rsidP="009B3564">
            <w:pPr>
              <w:pStyle w:val="Tabletext"/>
              <w:jc w:val="center"/>
            </w:pPr>
            <w:r w:rsidRPr="00746B66">
              <w:t xml:space="preserve">925 </w:t>
            </w:r>
            <w:r w:rsidRPr="00746B66">
              <w:sym w:font="Symbol" w:char="F0A3"/>
            </w:r>
            <w:r w:rsidRPr="00585334">
              <w:rPr>
                <w:i/>
                <w:iCs/>
              </w:rPr>
              <w:t xml:space="preserve">f </w:t>
            </w:r>
            <w:r w:rsidRPr="00746B66">
              <w:t>&lt; 960</w:t>
            </w:r>
          </w:p>
        </w:tc>
        <w:tc>
          <w:tcPr>
            <w:tcW w:w="1182" w:type="pct"/>
          </w:tcPr>
          <w:p w:rsidR="009B3564" w:rsidRPr="00746B66" w:rsidRDefault="009B3564" w:rsidP="009B3564">
            <w:pPr>
              <w:pStyle w:val="Tabletext"/>
              <w:jc w:val="center"/>
            </w:pPr>
            <w:r w:rsidRPr="00746B66">
              <w:t>1</w:t>
            </w:r>
          </w:p>
        </w:tc>
        <w:tc>
          <w:tcPr>
            <w:tcW w:w="1854" w:type="pct"/>
          </w:tcPr>
          <w:p w:rsidR="009B3564" w:rsidRPr="00746B66" w:rsidRDefault="009B3564" w:rsidP="009B3564">
            <w:pPr>
              <w:spacing w:before="40" w:after="40"/>
              <w:jc w:val="center"/>
              <w:rPr>
                <w:sz w:val="22"/>
              </w:rPr>
            </w:pPr>
            <w:r>
              <w:rPr>
                <w:sz w:val="22"/>
              </w:rPr>
              <w:t>−</w:t>
            </w:r>
            <w:r w:rsidRPr="00746B66">
              <w:rPr>
                <w:sz w:val="22"/>
              </w:rPr>
              <w:t>50</w:t>
            </w:r>
          </w:p>
        </w:tc>
      </w:tr>
      <w:tr w:rsidR="009B3564" w:rsidRPr="00BD03DB" w:rsidTr="009B3564">
        <w:tc>
          <w:tcPr>
            <w:tcW w:w="318" w:type="pct"/>
          </w:tcPr>
          <w:p w:rsidR="009B3564" w:rsidRPr="00746B66" w:rsidRDefault="009B3564" w:rsidP="009B3564">
            <w:pPr>
              <w:pStyle w:val="Tabletext"/>
              <w:jc w:val="center"/>
            </w:pPr>
            <w:r w:rsidRPr="00746B66">
              <w:t>5</w:t>
            </w:r>
          </w:p>
        </w:tc>
        <w:tc>
          <w:tcPr>
            <w:tcW w:w="1646" w:type="pct"/>
          </w:tcPr>
          <w:p w:rsidR="009B3564" w:rsidRPr="00746B66" w:rsidRDefault="009B3564" w:rsidP="009B3564">
            <w:pPr>
              <w:pStyle w:val="Tabletext"/>
              <w:jc w:val="center"/>
            </w:pPr>
            <w:r w:rsidRPr="00746B66">
              <w:t xml:space="preserve">1 900 </w:t>
            </w:r>
            <w:r w:rsidRPr="00746B66">
              <w:sym w:font="Symbol" w:char="F0A3"/>
            </w:r>
            <w:r w:rsidRPr="00585334">
              <w:rPr>
                <w:i/>
                <w:iCs/>
              </w:rPr>
              <w:t>f</w:t>
            </w:r>
            <w:r w:rsidRPr="00746B66">
              <w:t>&lt; 1 920</w:t>
            </w:r>
          </w:p>
        </w:tc>
        <w:tc>
          <w:tcPr>
            <w:tcW w:w="1182" w:type="pct"/>
          </w:tcPr>
          <w:p w:rsidR="009B3564" w:rsidRPr="00746B66" w:rsidRDefault="009B3564" w:rsidP="009B3564">
            <w:pPr>
              <w:pStyle w:val="Tabletext"/>
              <w:jc w:val="center"/>
            </w:pPr>
            <w:r w:rsidRPr="00746B66">
              <w:t>1</w:t>
            </w:r>
          </w:p>
        </w:tc>
        <w:tc>
          <w:tcPr>
            <w:tcW w:w="1854" w:type="pct"/>
          </w:tcPr>
          <w:p w:rsidR="009B3564" w:rsidRPr="00746B66" w:rsidRDefault="009B3564" w:rsidP="009B3564">
            <w:pPr>
              <w:spacing w:before="40" w:after="40"/>
              <w:jc w:val="center"/>
              <w:rPr>
                <w:sz w:val="22"/>
              </w:rPr>
            </w:pPr>
            <w:r>
              <w:rPr>
                <w:sz w:val="22"/>
              </w:rPr>
              <w:t>−</w:t>
            </w:r>
            <w:r w:rsidRPr="00746B66">
              <w:rPr>
                <w:sz w:val="22"/>
              </w:rPr>
              <w:t>50</w:t>
            </w:r>
          </w:p>
        </w:tc>
      </w:tr>
      <w:tr w:rsidR="009B3564" w:rsidRPr="00BD03DB" w:rsidTr="009B3564">
        <w:tc>
          <w:tcPr>
            <w:tcW w:w="318" w:type="pct"/>
          </w:tcPr>
          <w:p w:rsidR="009B3564" w:rsidRPr="00746B66" w:rsidRDefault="009B3564" w:rsidP="009B3564">
            <w:pPr>
              <w:pStyle w:val="Tabletext"/>
              <w:jc w:val="center"/>
            </w:pPr>
            <w:r w:rsidRPr="00746B66">
              <w:t>6</w:t>
            </w:r>
          </w:p>
        </w:tc>
        <w:tc>
          <w:tcPr>
            <w:tcW w:w="1646" w:type="pct"/>
          </w:tcPr>
          <w:p w:rsidR="009B3564" w:rsidRPr="00746B66" w:rsidRDefault="009B3564" w:rsidP="009B3564">
            <w:pPr>
              <w:pStyle w:val="Tabletext"/>
              <w:jc w:val="center"/>
            </w:pPr>
            <w:r w:rsidRPr="00746B66">
              <w:t xml:space="preserve">2 010 </w:t>
            </w:r>
            <w:r w:rsidRPr="00746B66">
              <w:sym w:font="Symbol" w:char="F0A3"/>
            </w:r>
            <w:r w:rsidRPr="00585334">
              <w:rPr>
                <w:i/>
                <w:iCs/>
              </w:rPr>
              <w:t>f</w:t>
            </w:r>
            <w:r w:rsidRPr="00746B66">
              <w:t>&lt; 2 025</w:t>
            </w:r>
          </w:p>
        </w:tc>
        <w:tc>
          <w:tcPr>
            <w:tcW w:w="1182" w:type="pct"/>
          </w:tcPr>
          <w:p w:rsidR="009B3564" w:rsidRPr="00746B66" w:rsidRDefault="009B3564" w:rsidP="009B3564">
            <w:pPr>
              <w:pStyle w:val="Tabletext"/>
              <w:jc w:val="center"/>
            </w:pPr>
            <w:r w:rsidRPr="00746B66">
              <w:t>1</w:t>
            </w:r>
          </w:p>
        </w:tc>
        <w:tc>
          <w:tcPr>
            <w:tcW w:w="1854" w:type="pct"/>
          </w:tcPr>
          <w:p w:rsidR="009B3564" w:rsidRPr="00746B66" w:rsidRDefault="009B3564" w:rsidP="009B3564">
            <w:pPr>
              <w:spacing w:before="40" w:after="40"/>
              <w:jc w:val="center"/>
              <w:rPr>
                <w:sz w:val="22"/>
              </w:rPr>
            </w:pPr>
            <w:r>
              <w:rPr>
                <w:sz w:val="22"/>
              </w:rPr>
              <w:t>−</w:t>
            </w:r>
            <w:r w:rsidRPr="00746B66">
              <w:rPr>
                <w:sz w:val="22"/>
              </w:rPr>
              <w:t>50</w:t>
            </w:r>
          </w:p>
        </w:tc>
      </w:tr>
      <w:tr w:rsidR="009B3564" w:rsidRPr="00BD03DB" w:rsidTr="009B3564">
        <w:tc>
          <w:tcPr>
            <w:tcW w:w="318" w:type="pct"/>
          </w:tcPr>
          <w:p w:rsidR="009B3564" w:rsidRPr="00746B66" w:rsidRDefault="009B3564" w:rsidP="009B3564">
            <w:pPr>
              <w:pStyle w:val="Tabletext"/>
              <w:jc w:val="center"/>
            </w:pPr>
            <w:r w:rsidRPr="00746B66">
              <w:t>7</w:t>
            </w:r>
          </w:p>
        </w:tc>
        <w:tc>
          <w:tcPr>
            <w:tcW w:w="1646" w:type="pct"/>
          </w:tcPr>
          <w:p w:rsidR="009B3564" w:rsidRPr="00746B66" w:rsidRDefault="009B3564" w:rsidP="009B3564">
            <w:pPr>
              <w:pStyle w:val="Tabletext"/>
              <w:jc w:val="center"/>
            </w:pPr>
            <w:r w:rsidRPr="00746B66">
              <w:t xml:space="preserve">2 570 </w:t>
            </w:r>
            <w:r w:rsidRPr="00746B66">
              <w:sym w:font="Symbol" w:char="F0A3"/>
            </w:r>
            <w:r w:rsidRPr="00585334">
              <w:rPr>
                <w:i/>
                <w:iCs/>
              </w:rPr>
              <w:t>f</w:t>
            </w:r>
            <w:r w:rsidRPr="00746B66">
              <w:t>&lt; 2 620</w:t>
            </w:r>
          </w:p>
        </w:tc>
        <w:tc>
          <w:tcPr>
            <w:tcW w:w="1182" w:type="pct"/>
          </w:tcPr>
          <w:p w:rsidR="009B3564" w:rsidRPr="00746B66" w:rsidRDefault="009B3564" w:rsidP="009B3564">
            <w:pPr>
              <w:pStyle w:val="Tabletext"/>
              <w:jc w:val="center"/>
            </w:pPr>
            <w:r w:rsidRPr="00746B66">
              <w:t>1</w:t>
            </w:r>
          </w:p>
        </w:tc>
        <w:tc>
          <w:tcPr>
            <w:tcW w:w="1854" w:type="pct"/>
          </w:tcPr>
          <w:p w:rsidR="009B3564" w:rsidRPr="00746B66" w:rsidRDefault="009B3564" w:rsidP="009B3564">
            <w:pPr>
              <w:spacing w:before="40" w:after="40"/>
              <w:jc w:val="center"/>
              <w:rPr>
                <w:sz w:val="22"/>
              </w:rPr>
            </w:pPr>
            <w:r>
              <w:rPr>
                <w:sz w:val="22"/>
              </w:rPr>
              <w:t>−</w:t>
            </w:r>
            <w:r w:rsidRPr="00746B66">
              <w:rPr>
                <w:sz w:val="22"/>
              </w:rPr>
              <w:t>50</w:t>
            </w:r>
          </w:p>
        </w:tc>
      </w:tr>
      <w:tr w:rsidR="009B3564" w:rsidRPr="00BD03DB" w:rsidTr="009B3564">
        <w:tc>
          <w:tcPr>
            <w:tcW w:w="318" w:type="pct"/>
          </w:tcPr>
          <w:p w:rsidR="009B3564" w:rsidRPr="00746B66" w:rsidDel="00B36125" w:rsidRDefault="009B3564" w:rsidP="009B3564">
            <w:pPr>
              <w:pStyle w:val="Tabletext"/>
              <w:jc w:val="center"/>
            </w:pPr>
            <w:r w:rsidRPr="00746B66">
              <w:t>8</w:t>
            </w:r>
          </w:p>
        </w:tc>
        <w:tc>
          <w:tcPr>
            <w:tcW w:w="1646" w:type="pct"/>
          </w:tcPr>
          <w:p w:rsidR="009B3564" w:rsidRPr="00746B66" w:rsidRDefault="009B3564" w:rsidP="009B3564">
            <w:pPr>
              <w:pStyle w:val="Tabletext"/>
              <w:jc w:val="center"/>
            </w:pPr>
            <w:r w:rsidRPr="00746B66">
              <w:t xml:space="preserve">791 </w:t>
            </w:r>
            <w:r w:rsidRPr="00746B66">
              <w:sym w:font="Symbol" w:char="F0A3"/>
            </w:r>
            <w:r w:rsidRPr="00585334">
              <w:rPr>
                <w:i/>
                <w:iCs/>
              </w:rPr>
              <w:t>f</w:t>
            </w:r>
            <w:r w:rsidRPr="00746B66">
              <w:t>&lt; 821</w:t>
            </w:r>
          </w:p>
        </w:tc>
        <w:tc>
          <w:tcPr>
            <w:tcW w:w="1182" w:type="pct"/>
          </w:tcPr>
          <w:p w:rsidR="009B3564" w:rsidRPr="00746B66" w:rsidDel="00CD08BB" w:rsidRDefault="009B3564" w:rsidP="009B3564">
            <w:pPr>
              <w:pStyle w:val="Tabletext"/>
              <w:jc w:val="center"/>
            </w:pPr>
            <w:r w:rsidRPr="00746B66">
              <w:t>1</w:t>
            </w:r>
          </w:p>
        </w:tc>
        <w:tc>
          <w:tcPr>
            <w:tcW w:w="1854" w:type="pct"/>
          </w:tcPr>
          <w:p w:rsidR="009B3564" w:rsidRPr="00746B66" w:rsidDel="00CD08BB" w:rsidRDefault="009B3564" w:rsidP="009B3564">
            <w:pPr>
              <w:spacing w:before="40" w:after="40"/>
              <w:jc w:val="center"/>
              <w:rPr>
                <w:sz w:val="22"/>
              </w:rPr>
            </w:pPr>
            <w:r>
              <w:rPr>
                <w:sz w:val="22"/>
              </w:rPr>
              <w:t>−</w:t>
            </w:r>
            <w:r w:rsidRPr="00746B66">
              <w:rPr>
                <w:sz w:val="22"/>
              </w:rPr>
              <w:t>50</w:t>
            </w:r>
          </w:p>
        </w:tc>
      </w:tr>
    </w:tbl>
    <w:p w:rsidR="00801303" w:rsidRPr="00912595" w:rsidRDefault="00801303" w:rsidP="00801303">
      <w:pPr>
        <w:pStyle w:val="Tablefin"/>
      </w:pPr>
      <w:bookmarkStart w:id="832" w:name="_Toc284680993"/>
      <w:bookmarkStart w:id="833" w:name="_Toc284681129"/>
      <w:bookmarkStart w:id="834" w:name="_Toc284794576"/>
      <w:bookmarkStart w:id="835" w:name="_Toc320004335"/>
      <w:bookmarkStart w:id="836" w:name="_Toc325118709"/>
    </w:p>
    <w:p w:rsidR="00801303" w:rsidRPr="00912595" w:rsidRDefault="00801303" w:rsidP="00801303">
      <w:pPr>
        <w:pStyle w:val="Heading1"/>
      </w:pPr>
      <w:r w:rsidRPr="00912595">
        <w:t>3</w:t>
      </w:r>
      <w:r w:rsidRPr="00912595">
        <w:tab/>
      </w:r>
      <w:bookmarkStart w:id="837" w:name="lt_pId4779"/>
      <w:r w:rsidR="00FB799F">
        <w:t>频段分类</w:t>
      </w:r>
      <w:r w:rsidRPr="00912595">
        <w:t>3</w:t>
      </w:r>
      <w:bookmarkEnd w:id="832"/>
      <w:bookmarkEnd w:id="833"/>
      <w:bookmarkEnd w:id="834"/>
      <w:bookmarkEnd w:id="835"/>
      <w:bookmarkEnd w:id="836"/>
      <w:bookmarkEnd w:id="837"/>
    </w:p>
    <w:p w:rsidR="00801303" w:rsidRPr="00912595" w:rsidRDefault="00726637" w:rsidP="00801303">
      <w:pPr>
        <w:pStyle w:val="Heading2"/>
      </w:pPr>
      <w:bookmarkStart w:id="838" w:name="_DV_M197"/>
      <w:bookmarkStart w:id="839" w:name="_Toc221296948"/>
      <w:bookmarkEnd w:id="838"/>
      <w:r>
        <w:t>3.1</w:t>
      </w:r>
      <w:r w:rsidR="00801303" w:rsidRPr="00912595">
        <w:tab/>
      </w:r>
      <w:bookmarkStart w:id="840" w:name="lt_pId4781"/>
      <w:r w:rsidR="00FB799F">
        <w:t>频段分类组</w:t>
      </w:r>
      <w:r w:rsidR="00801303" w:rsidRPr="00912595">
        <w:t>3.</w:t>
      </w:r>
      <w:bookmarkEnd w:id="839"/>
      <w:r w:rsidR="00801303" w:rsidRPr="00912595">
        <w:t>C</w:t>
      </w:r>
      <w:bookmarkEnd w:id="840"/>
    </w:p>
    <w:p w:rsidR="00801303" w:rsidRPr="00912595" w:rsidRDefault="00726637" w:rsidP="00801303">
      <w:pPr>
        <w:pStyle w:val="Heading3"/>
      </w:pPr>
      <w:bookmarkStart w:id="841" w:name="_DV_M198"/>
      <w:bookmarkStart w:id="842" w:name="_DV_M199"/>
      <w:bookmarkStart w:id="843" w:name="_DV_M200"/>
      <w:bookmarkStart w:id="844" w:name="_Toc221296950"/>
      <w:bookmarkEnd w:id="841"/>
      <w:bookmarkEnd w:id="842"/>
      <w:bookmarkEnd w:id="843"/>
      <w:r>
        <w:t>3.1.1</w:t>
      </w:r>
      <w:r w:rsidR="00801303" w:rsidRPr="00912595">
        <w:tab/>
      </w:r>
      <w:r w:rsidR="00D4379B">
        <w:t>信道频谱掩膜</w:t>
      </w:r>
      <w:bookmarkEnd w:id="844"/>
    </w:p>
    <w:p w:rsidR="00DB711E" w:rsidRPr="00DB711E" w:rsidRDefault="00DB711E" w:rsidP="00DB711E">
      <w:pPr>
        <w:ind w:firstLineChars="200" w:firstLine="480"/>
        <w:rPr>
          <w:rFonts w:eastAsiaTheme="minorEastAsia"/>
          <w:lang w:val="en-US" w:eastAsia="zh-CN"/>
        </w:rPr>
      </w:pPr>
      <w:bookmarkStart w:id="845" w:name="_DV_M201"/>
      <w:bookmarkStart w:id="846" w:name="_DV_M203"/>
      <w:bookmarkStart w:id="847" w:name="_DV_M204"/>
      <w:bookmarkEnd w:id="845"/>
      <w:bookmarkEnd w:id="846"/>
      <w:bookmarkEnd w:id="847"/>
      <w:r w:rsidRPr="00DB711E">
        <w:rPr>
          <w:rFonts w:eastAsiaTheme="minorEastAsia" w:hint="eastAsia"/>
          <w:lang w:val="en-US" w:eastAsia="zh-CN"/>
        </w:rPr>
        <w:t>5 MHz</w:t>
      </w:r>
      <w:r w:rsidR="000B739C">
        <w:rPr>
          <w:rFonts w:eastAsiaTheme="minorEastAsia" w:hint="eastAsia"/>
          <w:lang w:val="en-US" w:eastAsia="zh-CN"/>
        </w:rPr>
        <w:t>、</w:t>
      </w:r>
      <w:r w:rsidRPr="00DB711E">
        <w:rPr>
          <w:rFonts w:eastAsiaTheme="minorEastAsia" w:hint="eastAsia"/>
          <w:lang w:val="en-US" w:eastAsia="zh-CN"/>
        </w:rPr>
        <w:t>10 MHz</w:t>
      </w:r>
      <w:r w:rsidRPr="00DB711E">
        <w:rPr>
          <w:rFonts w:eastAsiaTheme="minorEastAsia" w:hint="eastAsia"/>
          <w:lang w:val="en-US" w:eastAsia="zh-CN"/>
        </w:rPr>
        <w:t>和</w:t>
      </w:r>
      <w:r w:rsidRPr="00DB711E">
        <w:rPr>
          <w:rFonts w:eastAsiaTheme="minorEastAsia" w:hint="eastAsia"/>
          <w:lang w:val="en-US" w:eastAsia="zh-CN"/>
        </w:rPr>
        <w:t>20 MHz</w:t>
      </w:r>
      <w:r w:rsidR="000B739C">
        <w:rPr>
          <w:rFonts w:eastAsiaTheme="minorEastAsia" w:hint="eastAsia"/>
          <w:lang w:val="en-US" w:eastAsia="zh-CN"/>
        </w:rPr>
        <w:t>信道</w:t>
      </w:r>
      <w:r w:rsidRPr="00DB711E">
        <w:rPr>
          <w:rFonts w:eastAsiaTheme="minorEastAsia" w:hint="eastAsia"/>
          <w:lang w:val="en-US" w:eastAsia="zh-CN"/>
        </w:rPr>
        <w:t>带宽</w:t>
      </w:r>
      <w:r w:rsidR="000B739C">
        <w:rPr>
          <w:rFonts w:eastAsiaTheme="minorEastAsia" w:hint="eastAsia"/>
          <w:lang w:val="en-US" w:eastAsia="zh-CN"/>
        </w:rPr>
        <w:t>的信道掩膜在</w:t>
      </w:r>
      <w:r w:rsidRPr="00DB711E">
        <w:rPr>
          <w:rFonts w:eastAsiaTheme="minorEastAsia" w:hint="eastAsia"/>
          <w:lang w:val="en-US" w:eastAsia="zh-CN"/>
        </w:rPr>
        <w:t>表</w:t>
      </w:r>
      <w:r w:rsidRPr="00DB711E">
        <w:rPr>
          <w:rFonts w:eastAsiaTheme="minorEastAsia" w:hint="eastAsia"/>
          <w:lang w:val="en-US" w:eastAsia="zh-CN"/>
        </w:rPr>
        <w:t>8</w:t>
      </w:r>
      <w:r w:rsidR="00614E22">
        <w:rPr>
          <w:rFonts w:eastAsiaTheme="minorEastAsia" w:hint="eastAsia"/>
          <w:lang w:val="en-US" w:eastAsia="zh-CN"/>
        </w:rPr>
        <w:t>至</w:t>
      </w:r>
      <w:r w:rsidRPr="00DB711E">
        <w:rPr>
          <w:rFonts w:eastAsiaTheme="minorEastAsia" w:hint="eastAsia"/>
          <w:lang w:val="en-US" w:eastAsia="zh-CN"/>
        </w:rPr>
        <w:t>表</w:t>
      </w:r>
      <w:r w:rsidRPr="00DB711E">
        <w:rPr>
          <w:rFonts w:eastAsiaTheme="minorEastAsia" w:hint="eastAsia"/>
          <w:lang w:val="en-US" w:eastAsia="zh-CN"/>
        </w:rPr>
        <w:t>10</w:t>
      </w:r>
      <w:r w:rsidR="000B739C">
        <w:rPr>
          <w:rFonts w:eastAsiaTheme="minorEastAsia" w:hint="eastAsia"/>
          <w:lang w:val="en-US" w:eastAsia="zh-CN"/>
        </w:rPr>
        <w:t>中规定</w:t>
      </w:r>
      <w:r w:rsidRPr="00DB711E">
        <w:rPr>
          <w:rFonts w:eastAsiaTheme="minorEastAsia" w:hint="eastAsia"/>
          <w:lang w:val="en-US" w:eastAsia="zh-CN"/>
        </w:rPr>
        <w:t>。</w:t>
      </w:r>
    </w:p>
    <w:p w:rsidR="00DB711E" w:rsidRPr="00912595" w:rsidRDefault="00DB711E" w:rsidP="00DB711E">
      <w:pPr>
        <w:ind w:firstLineChars="200" w:firstLine="480"/>
        <w:rPr>
          <w:lang w:val="en-US" w:eastAsia="zh-CN"/>
        </w:rPr>
      </w:pPr>
      <w:r w:rsidRPr="00DB711E">
        <w:rPr>
          <w:rFonts w:hint="eastAsia"/>
          <w:lang w:val="en-US" w:eastAsia="zh-CN"/>
        </w:rPr>
        <w:t>在本节中</w:t>
      </w:r>
      <w:r>
        <w:rPr>
          <w:rFonts w:hint="eastAsia"/>
          <w:lang w:val="en-US" w:eastAsia="zh-CN"/>
        </w:rPr>
        <w:t>，</w:t>
      </w:r>
      <w:r w:rsidRPr="00DB711E">
        <w:rPr>
          <w:rFonts w:hint="eastAsia"/>
          <w:lang w:val="en-US" w:eastAsia="zh-CN"/>
        </w:rPr>
        <w:t>第一个相邻信道的</w:t>
      </w:r>
      <w:r w:rsidR="00614E22">
        <w:rPr>
          <w:rFonts w:hint="eastAsia"/>
          <w:lang w:val="en-US" w:eastAsia="zh-CN"/>
        </w:rPr>
        <w:t>无用发射</w:t>
      </w:r>
      <w:r w:rsidRPr="00DB711E">
        <w:rPr>
          <w:rFonts w:hint="eastAsia"/>
          <w:lang w:val="en-US" w:eastAsia="zh-CN"/>
        </w:rPr>
        <w:t>要求</w:t>
      </w:r>
      <w:r>
        <w:rPr>
          <w:rFonts w:hint="eastAsia"/>
          <w:lang w:val="en-US" w:eastAsia="zh-CN"/>
        </w:rPr>
        <w:t>，</w:t>
      </w:r>
      <w:r w:rsidRPr="00DB711E">
        <w:rPr>
          <w:rFonts w:hint="eastAsia"/>
          <w:lang w:val="en-US" w:eastAsia="zh-CN"/>
        </w:rPr>
        <w:t>指定为</w:t>
      </w:r>
      <w:r w:rsidR="00614E22">
        <w:rPr>
          <w:rFonts w:hint="eastAsia"/>
          <w:lang w:val="en-US" w:eastAsia="zh-CN"/>
        </w:rPr>
        <w:t>允许的最大</w:t>
      </w:r>
      <w:r w:rsidRPr="00DB711E">
        <w:rPr>
          <w:rFonts w:hint="eastAsia"/>
          <w:lang w:val="en-US" w:eastAsia="zh-CN"/>
        </w:rPr>
        <w:t>相邻信道功率</w:t>
      </w:r>
      <w:r w:rsidR="00614E22">
        <w:rPr>
          <w:rFonts w:hint="eastAsia"/>
          <w:lang w:val="en-US" w:eastAsia="zh-CN"/>
        </w:rPr>
        <w:t>，</w:t>
      </w:r>
      <w:r w:rsidRPr="00DB711E">
        <w:rPr>
          <w:rFonts w:hint="eastAsia"/>
          <w:lang w:val="en-US" w:eastAsia="zh-CN"/>
        </w:rPr>
        <w:t>捕获作为</w:t>
      </w:r>
      <w:r w:rsidR="00614E22">
        <w:rPr>
          <w:rFonts w:hint="eastAsia"/>
          <w:lang w:val="en-US" w:eastAsia="zh-CN"/>
        </w:rPr>
        <w:t>掩膜</w:t>
      </w:r>
      <w:r w:rsidRPr="00DB711E">
        <w:rPr>
          <w:rFonts w:hint="eastAsia"/>
          <w:lang w:val="en-US" w:eastAsia="zh-CN"/>
        </w:rPr>
        <w:t>第一部分的单点测量</w:t>
      </w:r>
      <w:r w:rsidR="00614E22">
        <w:rPr>
          <w:rFonts w:hint="eastAsia"/>
          <w:lang w:val="en-US" w:eastAsia="zh-CN"/>
        </w:rPr>
        <w:t>结果</w:t>
      </w:r>
      <w:r w:rsidRPr="00DB711E">
        <w:rPr>
          <w:rFonts w:hint="eastAsia"/>
          <w:lang w:val="en-US" w:eastAsia="zh-CN"/>
        </w:rPr>
        <w:t>。</w:t>
      </w:r>
    </w:p>
    <w:p w:rsidR="00801303" w:rsidRPr="00912595" w:rsidRDefault="00D05757" w:rsidP="00801303">
      <w:pPr>
        <w:pStyle w:val="TableNo"/>
        <w:rPr>
          <w:lang w:val="en-US" w:eastAsia="zh-CN"/>
        </w:rPr>
      </w:pPr>
      <w:bookmarkStart w:id="848" w:name="_DV_M205"/>
      <w:bookmarkStart w:id="849" w:name="_DV_M206"/>
      <w:bookmarkStart w:id="850" w:name="_DV_M207"/>
      <w:bookmarkStart w:id="851" w:name="_DV_M208"/>
      <w:bookmarkStart w:id="852" w:name="_DV_M209"/>
      <w:bookmarkStart w:id="853" w:name="_DV_M210"/>
      <w:bookmarkStart w:id="854" w:name="_DV_M211"/>
      <w:bookmarkStart w:id="855" w:name="_DV_M212"/>
      <w:bookmarkStart w:id="856" w:name="_DV_M213"/>
      <w:bookmarkStart w:id="857" w:name="lt_pId4786"/>
      <w:bookmarkStart w:id="858" w:name="_Ref195457378"/>
      <w:bookmarkStart w:id="859" w:name="_Toc221297007"/>
      <w:bookmarkStart w:id="860" w:name="_Toc261102542"/>
      <w:bookmarkStart w:id="861" w:name="_Toc284794616"/>
      <w:bookmarkStart w:id="862" w:name="_Toc320004358"/>
      <w:bookmarkEnd w:id="848"/>
      <w:bookmarkEnd w:id="849"/>
      <w:bookmarkEnd w:id="850"/>
      <w:bookmarkEnd w:id="851"/>
      <w:bookmarkEnd w:id="852"/>
      <w:bookmarkEnd w:id="853"/>
      <w:bookmarkEnd w:id="854"/>
      <w:bookmarkEnd w:id="855"/>
      <w:bookmarkEnd w:id="856"/>
      <w:r w:rsidRPr="00912595">
        <w:rPr>
          <w:rFonts w:hint="eastAsia"/>
          <w:lang w:val="en-US" w:eastAsia="zh-CN"/>
        </w:rPr>
        <w:lastRenderedPageBreak/>
        <w:t>表</w:t>
      </w:r>
      <w:r w:rsidR="00801303" w:rsidRPr="00912595">
        <w:rPr>
          <w:noProof/>
          <w:lang w:val="en-US" w:eastAsia="zh-CN"/>
        </w:rPr>
        <w:t>8</w:t>
      </w:r>
      <w:bookmarkStart w:id="863" w:name="_DV_M214"/>
      <w:bookmarkEnd w:id="857"/>
      <w:bookmarkEnd w:id="858"/>
      <w:bookmarkEnd w:id="863"/>
    </w:p>
    <w:p w:rsidR="00801303" w:rsidRPr="00912595" w:rsidRDefault="00D05757" w:rsidP="00D05757">
      <w:pPr>
        <w:pStyle w:val="Tabletitle"/>
        <w:rPr>
          <w:lang w:val="en-US" w:eastAsia="zh-CN"/>
        </w:rPr>
      </w:pPr>
      <w:bookmarkStart w:id="864" w:name="lt_pId4787"/>
      <w:r w:rsidRPr="00912595">
        <w:rPr>
          <w:lang w:val="en-GB" w:eastAsia="zh-CN"/>
        </w:rPr>
        <w:t>5</w:t>
      </w:r>
      <w:r w:rsidR="005B4D43" w:rsidRPr="00912595">
        <w:rPr>
          <w:lang w:val="en-GB" w:eastAsia="zh-CN"/>
        </w:rPr>
        <w:t> MHz</w:t>
      </w:r>
      <w:r w:rsidR="000F2BF3">
        <w:rPr>
          <w:rFonts w:ascii="SimSun" w:hAnsi="SimSun" w:cs="SimSun" w:hint="eastAsia"/>
          <w:lang w:val="en-GB" w:eastAsia="zh-CN"/>
        </w:rPr>
        <w:t>带宽</w:t>
      </w:r>
      <w:r w:rsidR="005B4D43" w:rsidRPr="00912595">
        <w:rPr>
          <w:rFonts w:ascii="SimSun" w:hAnsi="SimSun" w:cs="SimSun" w:hint="eastAsia"/>
          <w:lang w:val="en-GB" w:eastAsia="zh-CN"/>
        </w:rPr>
        <w:t>的</w:t>
      </w:r>
      <w:r w:rsidR="00614E22">
        <w:rPr>
          <w:rFonts w:ascii="SimSun" w:hAnsi="SimSun" w:cs="SimSun" w:hint="eastAsia"/>
          <w:lang w:val="en-GB" w:eastAsia="zh-CN"/>
        </w:rPr>
        <w:t>信道</w:t>
      </w:r>
      <w:r w:rsidR="005B4D43" w:rsidRPr="00912595">
        <w:rPr>
          <w:rFonts w:ascii="SimSun" w:hAnsi="SimSun" w:cs="SimSun" w:hint="eastAsia"/>
          <w:lang w:val="en-GB" w:eastAsia="zh-CN"/>
        </w:rPr>
        <w:t>掩膜</w:t>
      </w:r>
      <w:bookmarkEnd w:id="859"/>
      <w:r w:rsidR="00801303" w:rsidRPr="00912595">
        <w:rPr>
          <w:lang w:val="en-US" w:eastAsia="zh-CN"/>
        </w:rPr>
        <w:t xml:space="preserve"> (BCG 3.C</w:t>
      </w:r>
      <w:bookmarkEnd w:id="860"/>
      <w:bookmarkEnd w:id="861"/>
      <w:bookmarkEnd w:id="862"/>
      <w:bookmarkEnd w:id="864"/>
      <w:r w:rsidRPr="00912595">
        <w:rPr>
          <w:lang w:val="en-US"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77"/>
        <w:gridCol w:w="2446"/>
        <w:gridCol w:w="1882"/>
        <w:gridCol w:w="4624"/>
      </w:tblGrid>
      <w:tr w:rsidR="00D05757" w:rsidRPr="00912595" w:rsidTr="00801303">
        <w:trPr>
          <w:trHeight w:val="227"/>
        </w:trPr>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D05757" w:rsidRPr="00912595" w:rsidRDefault="00605891" w:rsidP="00D05757">
            <w:pPr>
              <w:pStyle w:val="Tablehead"/>
            </w:pPr>
            <w:bookmarkStart w:id="865" w:name="_Ref195456632"/>
            <w:bookmarkStart w:id="866" w:name="_Toc221297006"/>
            <w:bookmarkStart w:id="867" w:name="_Toc261102541"/>
            <w:bookmarkStart w:id="868" w:name="_Toc284794615"/>
            <w:r>
              <w:t>编号</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rsidR="00D05757" w:rsidRPr="00912595" w:rsidRDefault="00D05757" w:rsidP="00D05757">
            <w:pPr>
              <w:pStyle w:val="Tablehead"/>
              <w:rPr>
                <w:lang w:val="en-US" w:eastAsia="zh-CN"/>
              </w:rPr>
            </w:pPr>
            <w:r w:rsidRPr="00912595">
              <w:rPr>
                <w:rFonts w:hint="eastAsia"/>
                <w:bCs/>
                <w:lang w:val="en-GB" w:eastAsia="zh-CN"/>
              </w:rPr>
              <w:t>信道中心频偏</w:t>
            </w:r>
            <w:r w:rsidRPr="00912595">
              <w:rPr>
                <w:bCs/>
                <w:lang w:val="en-GB" w:eastAsia="zh-CN"/>
              </w:rPr>
              <w:br/>
              <w:t>(MHz</w:t>
            </w:r>
            <w:r w:rsidRPr="00912595">
              <w:rPr>
                <w:rFonts w:hint="eastAsia"/>
                <w:bCs/>
                <w:lang w:val="en-GB" w:eastAsia="zh-CN"/>
              </w:rPr>
              <w:t>)</w:t>
            </w:r>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rsidR="00D05757" w:rsidRPr="00912595" w:rsidRDefault="00D05757" w:rsidP="00D05757">
            <w:pPr>
              <w:pStyle w:val="Tablehead"/>
              <w:rPr>
                <w:lang w:val="en-GB" w:eastAsia="zh-CN"/>
              </w:rPr>
            </w:pPr>
            <w:r w:rsidRPr="00912595">
              <w:rPr>
                <w:rFonts w:hint="eastAsia"/>
                <w:lang w:val="en-GB" w:eastAsia="zh-CN"/>
              </w:rPr>
              <w:t>积分带宽</w:t>
            </w:r>
            <w:r w:rsidRPr="00912595">
              <w:rPr>
                <w:lang w:val="en-GB" w:eastAsia="zh-CN"/>
              </w:rPr>
              <w:br/>
              <w:t>(kHz</w:t>
            </w:r>
            <w:r w:rsidRPr="00912595">
              <w:rPr>
                <w:rFonts w:hint="eastAsia"/>
                <w:lang w:val="en-GB" w:eastAsia="zh-CN"/>
              </w:rPr>
              <w:t>)</w:t>
            </w:r>
          </w:p>
        </w:tc>
        <w:tc>
          <w:tcPr>
            <w:tcW w:w="2401" w:type="pct"/>
            <w:tcBorders>
              <w:top w:val="single" w:sz="4" w:space="0" w:color="auto"/>
              <w:left w:val="single" w:sz="4" w:space="0" w:color="auto"/>
              <w:bottom w:val="single" w:sz="4" w:space="0" w:color="auto"/>
              <w:right w:val="single" w:sz="4" w:space="0" w:color="auto"/>
            </w:tcBorders>
            <w:shd w:val="clear" w:color="auto" w:fill="auto"/>
            <w:vAlign w:val="center"/>
          </w:tcPr>
          <w:p w:rsidR="00D05757" w:rsidRPr="00912595" w:rsidRDefault="000B739C" w:rsidP="006E6DAC">
            <w:pPr>
              <w:pStyle w:val="Tablehead"/>
              <w:rPr>
                <w:lang w:val="en-US" w:eastAsia="zh-CN"/>
              </w:rPr>
            </w:pPr>
            <w:bookmarkStart w:id="869" w:name="lt_pId4793"/>
            <w:r>
              <w:rPr>
                <w:rFonts w:hint="eastAsia"/>
                <w:lang w:val="en-GB" w:eastAsia="zh-CN"/>
              </w:rPr>
              <w:t>天线端口处测得的、允许的最大</w:t>
            </w:r>
            <w:r w:rsidR="006E6DAC" w:rsidRPr="00912595">
              <w:rPr>
                <w:rFonts w:hint="eastAsia"/>
                <w:lang w:val="en-GB" w:eastAsia="zh-CN"/>
              </w:rPr>
              <w:t>发射电平</w:t>
            </w:r>
            <w:r w:rsidR="00D05757" w:rsidRPr="00912595">
              <w:rPr>
                <w:lang w:val="en-GB" w:eastAsia="zh-CN"/>
              </w:rPr>
              <w:br/>
              <w:t>(dBm/</w:t>
            </w:r>
            <w:r w:rsidR="00D05757" w:rsidRPr="00912595">
              <w:rPr>
                <w:rFonts w:hint="eastAsia"/>
                <w:lang w:val="en-GB" w:eastAsia="zh-CN"/>
              </w:rPr>
              <w:t>积分带宽</w:t>
            </w:r>
            <w:r w:rsidR="00D05757" w:rsidRPr="00912595">
              <w:rPr>
                <w:rFonts w:hint="eastAsia"/>
                <w:lang w:val="en-GB" w:eastAsia="zh-CN"/>
              </w:rPr>
              <w:t>)</w:t>
            </w:r>
            <w:bookmarkEnd w:id="869"/>
          </w:p>
        </w:tc>
      </w:tr>
      <w:tr w:rsidR="002A0EAD" w:rsidRPr="00BD03DB" w:rsidTr="00BF62E7">
        <w:trPr>
          <w:trHeight w:val="227"/>
        </w:trPr>
        <w:tc>
          <w:tcPr>
            <w:tcW w:w="352" w:type="pct"/>
            <w:tcBorders>
              <w:top w:val="single" w:sz="4" w:space="0" w:color="auto"/>
              <w:left w:val="single" w:sz="4" w:space="0" w:color="auto"/>
              <w:bottom w:val="single" w:sz="4" w:space="0" w:color="auto"/>
              <w:right w:val="single" w:sz="4" w:space="0" w:color="auto"/>
            </w:tcBorders>
            <w:shd w:val="clear" w:color="auto" w:fill="auto"/>
          </w:tcPr>
          <w:p w:rsidR="002A0EAD" w:rsidRPr="005B05BB" w:rsidRDefault="002A0EAD" w:rsidP="00BF62E7">
            <w:pPr>
              <w:pStyle w:val="Tabletext"/>
              <w:tabs>
                <w:tab w:val="clear" w:pos="1985"/>
                <w:tab w:val="clear" w:pos="2268"/>
              </w:tabs>
              <w:jc w:val="center"/>
            </w:pPr>
            <w:r w:rsidRPr="005B05BB">
              <w:t>1</w:t>
            </w: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2A0EAD" w:rsidRPr="005B05BB" w:rsidRDefault="002A0EAD" w:rsidP="00BF62E7">
            <w:pPr>
              <w:pStyle w:val="Tabletext"/>
              <w:tabs>
                <w:tab w:val="clear" w:pos="1985"/>
                <w:tab w:val="clear" w:pos="2268"/>
              </w:tabs>
              <w:jc w:val="center"/>
            </w:pPr>
            <w:r w:rsidRPr="00861B63">
              <w:rPr>
                <w:lang w:val="en-US"/>
              </w:rPr>
              <w:sym w:font="Symbol" w:char="F044"/>
            </w:r>
            <w:r w:rsidRPr="005605C3">
              <w:rPr>
                <w:i/>
                <w:iCs/>
                <w:lang w:val="en-US"/>
              </w:rPr>
              <w:t>f</w:t>
            </w:r>
            <w:r w:rsidRPr="005B05BB">
              <w:t xml:space="preserve"> = 5</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2A0EAD" w:rsidRPr="005B05BB" w:rsidRDefault="002A0EAD" w:rsidP="00BF62E7">
            <w:pPr>
              <w:pStyle w:val="Tabletext"/>
              <w:tabs>
                <w:tab w:val="clear" w:pos="1985"/>
                <w:tab w:val="clear" w:pos="2268"/>
              </w:tabs>
              <w:jc w:val="center"/>
            </w:pPr>
            <w:r w:rsidRPr="005B05BB">
              <w:t>4</w:t>
            </w:r>
            <w:r>
              <w:t xml:space="preserve"> </w:t>
            </w:r>
            <w:r w:rsidRPr="005B05BB">
              <w:t>800</w:t>
            </w:r>
          </w:p>
        </w:tc>
        <w:tc>
          <w:tcPr>
            <w:tcW w:w="2401" w:type="pct"/>
            <w:tcBorders>
              <w:top w:val="single" w:sz="4" w:space="0" w:color="auto"/>
              <w:left w:val="single" w:sz="4" w:space="0" w:color="auto"/>
              <w:bottom w:val="single" w:sz="4" w:space="0" w:color="auto"/>
              <w:right w:val="single" w:sz="4" w:space="0" w:color="auto"/>
            </w:tcBorders>
            <w:shd w:val="clear" w:color="auto" w:fill="auto"/>
          </w:tcPr>
          <w:p w:rsidR="002A0EAD" w:rsidRPr="005B05BB" w:rsidRDefault="002A0EAD" w:rsidP="00BF62E7">
            <w:pPr>
              <w:pStyle w:val="Tabletext"/>
              <w:tabs>
                <w:tab w:val="clear" w:pos="1985"/>
                <w:tab w:val="clear" w:pos="2268"/>
              </w:tabs>
              <w:jc w:val="center"/>
            </w:pPr>
            <w:r>
              <w:t>−</w:t>
            </w:r>
            <w:r w:rsidRPr="005B05BB">
              <w:t>1</w:t>
            </w:r>
          </w:p>
        </w:tc>
      </w:tr>
      <w:tr w:rsidR="002A0EAD" w:rsidRPr="00BD03DB" w:rsidTr="00BF62E7">
        <w:trPr>
          <w:trHeight w:val="227"/>
        </w:trPr>
        <w:tc>
          <w:tcPr>
            <w:tcW w:w="352" w:type="pct"/>
            <w:tcBorders>
              <w:top w:val="single" w:sz="4" w:space="0" w:color="auto"/>
              <w:left w:val="single" w:sz="4" w:space="0" w:color="auto"/>
              <w:bottom w:val="single" w:sz="4" w:space="0" w:color="auto"/>
              <w:right w:val="single" w:sz="4" w:space="0" w:color="auto"/>
            </w:tcBorders>
            <w:shd w:val="clear" w:color="auto" w:fill="auto"/>
          </w:tcPr>
          <w:p w:rsidR="002A0EAD" w:rsidRPr="005B05BB" w:rsidRDefault="002A0EAD" w:rsidP="00BF62E7">
            <w:pPr>
              <w:pStyle w:val="Tabletext"/>
              <w:tabs>
                <w:tab w:val="clear" w:pos="1985"/>
                <w:tab w:val="clear" w:pos="2268"/>
              </w:tabs>
              <w:jc w:val="center"/>
            </w:pPr>
            <w:r w:rsidRPr="005B05BB">
              <w:t>2</w:t>
            </w: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2A0EAD" w:rsidRPr="005B05BB" w:rsidRDefault="002A0EAD" w:rsidP="00BF62E7">
            <w:pPr>
              <w:pStyle w:val="Tabletext"/>
              <w:tabs>
                <w:tab w:val="clear" w:pos="1985"/>
                <w:tab w:val="clear" w:pos="2268"/>
              </w:tabs>
              <w:jc w:val="center"/>
            </w:pPr>
            <w:r w:rsidRPr="005B05BB">
              <w:rPr>
                <w:rFonts w:hint="eastAsia"/>
              </w:rPr>
              <w:t>7.5</w:t>
            </w:r>
            <w:r w:rsidRPr="005B05BB">
              <w:t xml:space="preserve"> </w:t>
            </w:r>
            <w:r w:rsidRPr="005B05BB">
              <w:sym w:font="Symbol" w:char="F0A3"/>
            </w:r>
            <w:r w:rsidRPr="005B05BB">
              <w:t xml:space="preserve"> </w:t>
            </w:r>
            <w:r w:rsidRPr="00861B63">
              <w:rPr>
                <w:lang w:val="en-US"/>
              </w:rPr>
              <w:sym w:font="Symbol" w:char="F044"/>
            </w:r>
            <w:r w:rsidRPr="005605C3">
              <w:rPr>
                <w:i/>
                <w:iCs/>
                <w:lang w:val="en-US"/>
              </w:rPr>
              <w:t>f</w:t>
            </w:r>
            <w:r w:rsidRPr="009D0CF2">
              <w:t xml:space="preserve"> </w:t>
            </w:r>
            <w:r w:rsidRPr="005B05BB">
              <w:t>&lt;</w:t>
            </w:r>
            <w:r>
              <w:t xml:space="preserve"> </w:t>
            </w:r>
            <w:r w:rsidRPr="005B05BB">
              <w:rPr>
                <w:rFonts w:hint="eastAsia"/>
              </w:rPr>
              <w:t>8</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2A0EAD" w:rsidRPr="005B05BB" w:rsidRDefault="002A0EAD" w:rsidP="00BF62E7">
            <w:pPr>
              <w:pStyle w:val="Tabletext"/>
              <w:tabs>
                <w:tab w:val="clear" w:pos="1985"/>
                <w:tab w:val="clear" w:pos="2268"/>
              </w:tabs>
              <w:jc w:val="center"/>
            </w:pPr>
            <w:r w:rsidRPr="005B05BB">
              <w:t>1</w:t>
            </w:r>
            <w:r>
              <w:t xml:space="preserve"> </w:t>
            </w:r>
            <w:r w:rsidRPr="005B05BB">
              <w:t>00</w:t>
            </w:r>
            <w:r w:rsidRPr="005B05BB">
              <w:rPr>
                <w:rFonts w:hint="eastAsia"/>
              </w:rPr>
              <w:t>0</w:t>
            </w:r>
          </w:p>
        </w:tc>
        <w:tc>
          <w:tcPr>
            <w:tcW w:w="2401" w:type="pct"/>
            <w:tcBorders>
              <w:top w:val="single" w:sz="4" w:space="0" w:color="auto"/>
              <w:left w:val="single" w:sz="4" w:space="0" w:color="auto"/>
              <w:bottom w:val="single" w:sz="4" w:space="0" w:color="auto"/>
              <w:right w:val="single" w:sz="4" w:space="0" w:color="auto"/>
            </w:tcBorders>
            <w:shd w:val="clear" w:color="auto" w:fill="auto"/>
          </w:tcPr>
          <w:p w:rsidR="002A0EAD" w:rsidRPr="005B05BB" w:rsidRDefault="002A0EAD" w:rsidP="00BF62E7">
            <w:pPr>
              <w:pStyle w:val="Tabletext"/>
              <w:tabs>
                <w:tab w:val="clear" w:pos="1985"/>
                <w:tab w:val="clear" w:pos="2268"/>
              </w:tabs>
              <w:jc w:val="center"/>
            </w:pPr>
            <w:r>
              <w:t>−</w:t>
            </w:r>
            <w:r w:rsidRPr="005B05BB">
              <w:rPr>
                <w:rFonts w:hint="eastAsia"/>
              </w:rPr>
              <w:t>23</w:t>
            </w:r>
            <w:r>
              <w:t>−</w:t>
            </w:r>
            <w:r w:rsidRPr="005B05BB">
              <w:rPr>
                <w:rFonts w:hint="eastAsia"/>
              </w:rPr>
              <w:t>2.28</w:t>
            </w:r>
            <w:r w:rsidRPr="005B05BB">
              <w:t>(</w:t>
            </w:r>
            <w:r w:rsidRPr="00861B63">
              <w:rPr>
                <w:lang w:val="en-US"/>
              </w:rPr>
              <w:sym w:font="Symbol" w:char="F044"/>
            </w:r>
            <w:r w:rsidRPr="005605C3">
              <w:rPr>
                <w:i/>
                <w:iCs/>
                <w:lang w:val="en-US"/>
              </w:rPr>
              <w:t>f</w:t>
            </w:r>
            <w:r w:rsidRPr="009D0CF2">
              <w:t xml:space="preserve"> </w:t>
            </w:r>
            <w:r>
              <w:t>−</w:t>
            </w:r>
            <w:r w:rsidRPr="005B05BB">
              <w:rPr>
                <w:rFonts w:hint="eastAsia"/>
              </w:rPr>
              <w:t>7.5</w:t>
            </w:r>
            <w:r w:rsidRPr="005B05BB">
              <w:t>)</w:t>
            </w:r>
          </w:p>
        </w:tc>
      </w:tr>
      <w:tr w:rsidR="002A0EAD" w:rsidRPr="00BD03DB" w:rsidTr="00BF62E7">
        <w:trPr>
          <w:trHeight w:val="227"/>
        </w:trPr>
        <w:tc>
          <w:tcPr>
            <w:tcW w:w="352" w:type="pct"/>
            <w:tcBorders>
              <w:top w:val="single" w:sz="4" w:space="0" w:color="auto"/>
              <w:left w:val="single" w:sz="4" w:space="0" w:color="auto"/>
              <w:bottom w:val="single" w:sz="4" w:space="0" w:color="auto"/>
              <w:right w:val="single" w:sz="4" w:space="0" w:color="auto"/>
            </w:tcBorders>
            <w:shd w:val="clear" w:color="auto" w:fill="auto"/>
          </w:tcPr>
          <w:p w:rsidR="002A0EAD" w:rsidRPr="005B05BB" w:rsidRDefault="002A0EAD" w:rsidP="00BF62E7">
            <w:pPr>
              <w:pStyle w:val="Tabletext"/>
              <w:tabs>
                <w:tab w:val="clear" w:pos="1985"/>
                <w:tab w:val="clear" w:pos="2268"/>
              </w:tabs>
              <w:jc w:val="center"/>
            </w:pPr>
            <w:r w:rsidRPr="005B05BB">
              <w:t>3</w:t>
            </w: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2A0EAD" w:rsidRPr="005B05BB" w:rsidRDefault="002A0EAD" w:rsidP="00BF62E7">
            <w:pPr>
              <w:pStyle w:val="Tabletext"/>
              <w:tabs>
                <w:tab w:val="clear" w:pos="1985"/>
                <w:tab w:val="clear" w:pos="2268"/>
              </w:tabs>
              <w:jc w:val="center"/>
            </w:pPr>
            <w:r w:rsidRPr="005B05BB">
              <w:rPr>
                <w:rFonts w:hint="eastAsia"/>
              </w:rPr>
              <w:t>8</w:t>
            </w:r>
            <w:r w:rsidRPr="005B05BB">
              <w:t xml:space="preserve"> </w:t>
            </w:r>
            <w:r w:rsidRPr="005B05BB">
              <w:sym w:font="Symbol" w:char="F0A3"/>
            </w:r>
            <w:r w:rsidRPr="005B05BB">
              <w:t xml:space="preserve"> </w:t>
            </w:r>
            <w:r w:rsidRPr="00861B63">
              <w:rPr>
                <w:lang w:val="en-US"/>
              </w:rPr>
              <w:sym w:font="Symbol" w:char="F044"/>
            </w:r>
            <w:r w:rsidRPr="005605C3">
              <w:rPr>
                <w:i/>
                <w:iCs/>
                <w:lang w:val="en-US"/>
              </w:rPr>
              <w:t>f</w:t>
            </w:r>
            <w:r w:rsidRPr="005B05BB">
              <w:t xml:space="preserve"> &lt;</w:t>
            </w:r>
            <w:r>
              <w:t xml:space="preserve"> </w:t>
            </w:r>
            <w:r w:rsidRPr="005B05BB">
              <w:rPr>
                <w:rFonts w:hint="eastAsia"/>
              </w:rPr>
              <w:t>17.5</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2A0EAD" w:rsidRPr="005B05BB" w:rsidRDefault="002A0EAD" w:rsidP="00BF62E7">
            <w:pPr>
              <w:pStyle w:val="Tabletext"/>
              <w:tabs>
                <w:tab w:val="clear" w:pos="1985"/>
                <w:tab w:val="clear" w:pos="2268"/>
              </w:tabs>
              <w:jc w:val="center"/>
            </w:pPr>
            <w:r w:rsidRPr="005B05BB">
              <w:t>1</w:t>
            </w:r>
            <w:r>
              <w:t xml:space="preserve"> </w:t>
            </w:r>
            <w:r w:rsidRPr="005B05BB">
              <w:t>000</w:t>
            </w:r>
          </w:p>
        </w:tc>
        <w:tc>
          <w:tcPr>
            <w:tcW w:w="2401" w:type="pct"/>
            <w:tcBorders>
              <w:top w:val="single" w:sz="4" w:space="0" w:color="auto"/>
              <w:left w:val="single" w:sz="4" w:space="0" w:color="auto"/>
              <w:bottom w:val="single" w:sz="4" w:space="0" w:color="auto"/>
              <w:right w:val="single" w:sz="4" w:space="0" w:color="auto"/>
            </w:tcBorders>
            <w:shd w:val="clear" w:color="auto" w:fill="auto"/>
          </w:tcPr>
          <w:p w:rsidR="002A0EAD" w:rsidRPr="005B05BB" w:rsidRDefault="002A0EAD" w:rsidP="00BF62E7">
            <w:pPr>
              <w:pStyle w:val="Tabletext"/>
              <w:tabs>
                <w:tab w:val="clear" w:pos="1985"/>
                <w:tab w:val="clear" w:pos="2268"/>
              </w:tabs>
              <w:jc w:val="center"/>
            </w:pPr>
            <w:r>
              <w:t>−</w:t>
            </w:r>
            <w:r w:rsidRPr="005B05BB">
              <w:rPr>
                <w:rFonts w:hint="eastAsia"/>
              </w:rPr>
              <w:t>24</w:t>
            </w:r>
            <w:r>
              <w:t>−</w:t>
            </w:r>
            <w:r w:rsidRPr="005B05BB">
              <w:rPr>
                <w:rFonts w:hint="eastAsia"/>
              </w:rPr>
              <w:t>1.68</w:t>
            </w:r>
            <w:r w:rsidRPr="005B05BB">
              <w:t>(</w:t>
            </w:r>
            <w:r w:rsidRPr="00861B63">
              <w:rPr>
                <w:lang w:val="en-US"/>
              </w:rPr>
              <w:sym w:font="Symbol" w:char="F044"/>
            </w:r>
            <w:r w:rsidRPr="005605C3">
              <w:rPr>
                <w:i/>
                <w:iCs/>
                <w:lang w:val="en-US"/>
              </w:rPr>
              <w:t>f</w:t>
            </w:r>
            <w:r w:rsidRPr="009D0CF2">
              <w:t xml:space="preserve"> </w:t>
            </w:r>
            <w:r>
              <w:t>−</w:t>
            </w:r>
            <w:r w:rsidRPr="005B05BB">
              <w:rPr>
                <w:rFonts w:hint="eastAsia"/>
              </w:rPr>
              <w:t>8</w:t>
            </w:r>
            <w:r w:rsidRPr="005B05BB">
              <w:t>)</w:t>
            </w:r>
          </w:p>
        </w:tc>
      </w:tr>
      <w:tr w:rsidR="002A0EAD" w:rsidRPr="00BD03DB" w:rsidTr="00BF62E7">
        <w:trPr>
          <w:trHeight w:val="227"/>
        </w:trPr>
        <w:tc>
          <w:tcPr>
            <w:tcW w:w="352" w:type="pct"/>
            <w:tcBorders>
              <w:top w:val="single" w:sz="4" w:space="0" w:color="auto"/>
              <w:left w:val="single" w:sz="4" w:space="0" w:color="auto"/>
              <w:bottom w:val="single" w:sz="4" w:space="0" w:color="auto"/>
              <w:right w:val="single" w:sz="4" w:space="0" w:color="auto"/>
            </w:tcBorders>
            <w:shd w:val="clear" w:color="auto" w:fill="auto"/>
          </w:tcPr>
          <w:p w:rsidR="002A0EAD" w:rsidRPr="005B05BB" w:rsidRDefault="002A0EAD" w:rsidP="00BF62E7">
            <w:pPr>
              <w:pStyle w:val="Tabletext"/>
              <w:tabs>
                <w:tab w:val="clear" w:pos="1985"/>
                <w:tab w:val="clear" w:pos="2268"/>
              </w:tabs>
              <w:jc w:val="center"/>
            </w:pPr>
            <w:r w:rsidRPr="005B05BB">
              <w:t>4</w:t>
            </w: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2A0EAD" w:rsidRPr="005B05BB" w:rsidRDefault="002A0EAD" w:rsidP="00BF62E7">
            <w:pPr>
              <w:pStyle w:val="Tabletext"/>
              <w:tabs>
                <w:tab w:val="clear" w:pos="1985"/>
                <w:tab w:val="clear" w:pos="2268"/>
              </w:tabs>
              <w:jc w:val="center"/>
            </w:pPr>
            <w:r w:rsidRPr="005B05BB">
              <w:rPr>
                <w:rFonts w:hint="eastAsia"/>
              </w:rPr>
              <w:t>17.5</w:t>
            </w:r>
            <w:r w:rsidRPr="005B05BB">
              <w:t xml:space="preserve"> </w:t>
            </w:r>
            <w:r w:rsidRPr="005B05BB">
              <w:sym w:font="Symbol" w:char="F0A3"/>
            </w:r>
            <w:r w:rsidRPr="005B05BB">
              <w:t xml:space="preserve"> </w:t>
            </w:r>
            <w:r w:rsidRPr="00861B63">
              <w:rPr>
                <w:lang w:val="en-US"/>
              </w:rPr>
              <w:sym w:font="Symbol" w:char="F044"/>
            </w:r>
            <w:r w:rsidRPr="005605C3">
              <w:rPr>
                <w:i/>
                <w:iCs/>
                <w:lang w:val="en-US"/>
              </w:rPr>
              <w:t>f</w:t>
            </w:r>
            <w:r w:rsidRPr="005B05BB">
              <w:t xml:space="preserve"> &lt;</w:t>
            </w:r>
            <w:r>
              <w:t xml:space="preserve"> </w:t>
            </w:r>
            <w:r w:rsidRPr="005B05BB">
              <w:rPr>
                <w:rFonts w:hint="eastAsia"/>
              </w:rPr>
              <w:t>22.5</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2A0EAD" w:rsidRPr="005B05BB" w:rsidRDefault="002A0EAD" w:rsidP="00BF62E7">
            <w:pPr>
              <w:pStyle w:val="Tabletext"/>
              <w:tabs>
                <w:tab w:val="clear" w:pos="1985"/>
                <w:tab w:val="clear" w:pos="2268"/>
              </w:tabs>
              <w:jc w:val="center"/>
            </w:pPr>
            <w:r w:rsidRPr="005B05BB">
              <w:rPr>
                <w:rFonts w:hint="eastAsia"/>
              </w:rPr>
              <w:t>1</w:t>
            </w:r>
            <w:r>
              <w:t xml:space="preserve"> </w:t>
            </w:r>
            <w:r w:rsidRPr="005B05BB">
              <w:rPr>
                <w:rFonts w:hint="eastAsia"/>
              </w:rPr>
              <w:t>000</w:t>
            </w:r>
          </w:p>
        </w:tc>
        <w:tc>
          <w:tcPr>
            <w:tcW w:w="2401" w:type="pct"/>
            <w:tcBorders>
              <w:top w:val="single" w:sz="4" w:space="0" w:color="auto"/>
              <w:left w:val="single" w:sz="4" w:space="0" w:color="auto"/>
              <w:bottom w:val="single" w:sz="4" w:space="0" w:color="auto"/>
              <w:right w:val="single" w:sz="4" w:space="0" w:color="auto"/>
            </w:tcBorders>
            <w:shd w:val="clear" w:color="auto" w:fill="auto"/>
          </w:tcPr>
          <w:p w:rsidR="002A0EAD" w:rsidRPr="005B05BB" w:rsidRDefault="002A0EAD" w:rsidP="00BF62E7">
            <w:pPr>
              <w:pStyle w:val="Tabletext"/>
              <w:tabs>
                <w:tab w:val="clear" w:pos="1985"/>
                <w:tab w:val="clear" w:pos="2268"/>
              </w:tabs>
              <w:jc w:val="center"/>
            </w:pPr>
            <w:r>
              <w:t>−</w:t>
            </w:r>
            <w:r w:rsidRPr="005B05BB">
              <w:rPr>
                <w:rFonts w:hint="eastAsia"/>
              </w:rPr>
              <w:t>40</w:t>
            </w:r>
          </w:p>
        </w:tc>
      </w:tr>
    </w:tbl>
    <w:p w:rsidR="00801303" w:rsidRPr="00912595" w:rsidRDefault="00801303" w:rsidP="00801303">
      <w:pPr>
        <w:pStyle w:val="Tablefin"/>
      </w:pPr>
      <w:bookmarkStart w:id="870" w:name="_Toc320004359"/>
    </w:p>
    <w:p w:rsidR="00801303" w:rsidRPr="00912595" w:rsidRDefault="00D05757" w:rsidP="00801303">
      <w:pPr>
        <w:pStyle w:val="TableNo"/>
        <w:rPr>
          <w:lang w:val="en-US" w:eastAsia="zh-CN"/>
        </w:rPr>
      </w:pPr>
      <w:bookmarkStart w:id="871" w:name="lt_pId4811"/>
      <w:r w:rsidRPr="00912595">
        <w:rPr>
          <w:rFonts w:hint="eastAsia"/>
          <w:lang w:val="en-US" w:eastAsia="zh-CN"/>
        </w:rPr>
        <w:t>表</w:t>
      </w:r>
      <w:r w:rsidR="00801303" w:rsidRPr="00912595">
        <w:rPr>
          <w:noProof/>
          <w:lang w:val="en-US" w:eastAsia="zh-CN"/>
        </w:rPr>
        <w:t>9</w:t>
      </w:r>
      <w:bookmarkEnd w:id="865"/>
      <w:bookmarkEnd w:id="871"/>
    </w:p>
    <w:p w:rsidR="00801303" w:rsidRPr="00912595" w:rsidRDefault="00D05757" w:rsidP="00D05757">
      <w:pPr>
        <w:pStyle w:val="Tabletitle"/>
        <w:rPr>
          <w:lang w:val="en-US" w:eastAsia="zh-CN"/>
        </w:rPr>
      </w:pPr>
      <w:bookmarkStart w:id="872" w:name="lt_pId4812"/>
      <w:r w:rsidRPr="00912595">
        <w:rPr>
          <w:lang w:val="en-GB" w:eastAsia="zh-CN"/>
        </w:rPr>
        <w:t>10 MHz</w:t>
      </w:r>
      <w:bookmarkEnd w:id="866"/>
      <w:r w:rsidR="00614E22">
        <w:rPr>
          <w:rFonts w:ascii="SimSun" w:hAnsi="SimSun" w:cs="SimSun" w:hint="eastAsia"/>
          <w:lang w:val="en-GB" w:eastAsia="zh-CN"/>
        </w:rPr>
        <w:t>带宽</w:t>
      </w:r>
      <w:r w:rsidR="00614E22" w:rsidRPr="00912595">
        <w:rPr>
          <w:rFonts w:ascii="SimSun" w:hAnsi="SimSun" w:cs="SimSun" w:hint="eastAsia"/>
          <w:lang w:val="en-GB" w:eastAsia="zh-CN"/>
        </w:rPr>
        <w:t>的</w:t>
      </w:r>
      <w:r w:rsidR="00614E22">
        <w:rPr>
          <w:rFonts w:ascii="SimSun" w:hAnsi="SimSun" w:cs="SimSun" w:hint="eastAsia"/>
          <w:lang w:val="en-GB" w:eastAsia="zh-CN"/>
        </w:rPr>
        <w:t>信道</w:t>
      </w:r>
      <w:r w:rsidR="00614E22" w:rsidRPr="00912595">
        <w:rPr>
          <w:rFonts w:ascii="SimSun" w:hAnsi="SimSun" w:cs="SimSun" w:hint="eastAsia"/>
          <w:lang w:val="en-GB" w:eastAsia="zh-CN"/>
        </w:rPr>
        <w:t>掩膜</w:t>
      </w:r>
      <w:r w:rsidR="00801303" w:rsidRPr="00912595">
        <w:rPr>
          <w:lang w:val="en-US" w:eastAsia="zh-CN"/>
        </w:rPr>
        <w:t>(BCG 3.C)</w:t>
      </w:r>
      <w:bookmarkEnd w:id="867"/>
      <w:bookmarkEnd w:id="868"/>
      <w:bookmarkEnd w:id="870"/>
      <w:bookmarkEnd w:id="8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5"/>
        <w:gridCol w:w="2409"/>
        <w:gridCol w:w="1843"/>
        <w:gridCol w:w="4672"/>
      </w:tblGrid>
      <w:tr w:rsidR="00D05757" w:rsidRPr="00912595" w:rsidTr="00801303">
        <w:trPr>
          <w:trHeight w:val="227"/>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D05757" w:rsidRPr="00912595" w:rsidRDefault="00605891" w:rsidP="00D05757">
            <w:pPr>
              <w:pStyle w:val="Tablehead"/>
            </w:pPr>
            <w:r>
              <w:t>编号</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rsidR="00D05757" w:rsidRPr="00912595" w:rsidRDefault="00D05757" w:rsidP="00D05757">
            <w:pPr>
              <w:pStyle w:val="Tablehead"/>
              <w:rPr>
                <w:lang w:val="en-US" w:eastAsia="zh-CN"/>
              </w:rPr>
            </w:pPr>
            <w:r w:rsidRPr="00912595">
              <w:rPr>
                <w:rFonts w:hint="eastAsia"/>
                <w:bCs/>
                <w:lang w:val="en-GB" w:eastAsia="zh-CN"/>
              </w:rPr>
              <w:t>信道中心频偏</w:t>
            </w:r>
            <w:r w:rsidRPr="00912595">
              <w:rPr>
                <w:bCs/>
                <w:lang w:val="en-GB" w:eastAsia="zh-CN"/>
              </w:rPr>
              <w:br/>
              <w:t>(MHz</w:t>
            </w:r>
            <w:r w:rsidRPr="00912595">
              <w:rPr>
                <w:rFonts w:hint="eastAsia"/>
                <w:bCs/>
                <w:lang w:val="en-GB" w:eastAsia="zh-CN"/>
              </w:rPr>
              <w:t>)</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D05757" w:rsidRPr="00912595" w:rsidRDefault="00D05757" w:rsidP="00D05757">
            <w:pPr>
              <w:pStyle w:val="Tablehead"/>
              <w:rPr>
                <w:lang w:val="en-GB" w:eastAsia="zh-CN"/>
              </w:rPr>
            </w:pPr>
            <w:r w:rsidRPr="00912595">
              <w:rPr>
                <w:rFonts w:hint="eastAsia"/>
                <w:lang w:val="en-GB" w:eastAsia="zh-CN"/>
              </w:rPr>
              <w:t>积分带宽</w:t>
            </w:r>
            <w:r w:rsidRPr="00912595">
              <w:rPr>
                <w:lang w:val="en-GB" w:eastAsia="zh-CN"/>
              </w:rPr>
              <w:br/>
              <w:t>(kHz</w:t>
            </w:r>
            <w:r w:rsidRPr="00912595">
              <w:rPr>
                <w:rFonts w:hint="eastAsia"/>
                <w:lang w:val="en-GB" w:eastAsia="zh-CN"/>
              </w:rPr>
              <w:t>)</w:t>
            </w:r>
          </w:p>
        </w:tc>
        <w:tc>
          <w:tcPr>
            <w:tcW w:w="2426" w:type="pct"/>
            <w:tcBorders>
              <w:top w:val="single" w:sz="4" w:space="0" w:color="auto"/>
              <w:left w:val="single" w:sz="4" w:space="0" w:color="auto"/>
              <w:bottom w:val="single" w:sz="4" w:space="0" w:color="auto"/>
              <w:right w:val="single" w:sz="4" w:space="0" w:color="auto"/>
            </w:tcBorders>
            <w:shd w:val="clear" w:color="auto" w:fill="auto"/>
            <w:vAlign w:val="center"/>
          </w:tcPr>
          <w:p w:rsidR="00D05757" w:rsidRPr="00912595" w:rsidRDefault="000B739C" w:rsidP="006E6DAC">
            <w:pPr>
              <w:pStyle w:val="Tablehead"/>
              <w:rPr>
                <w:lang w:val="en-US" w:eastAsia="zh-CN"/>
              </w:rPr>
            </w:pPr>
            <w:bookmarkStart w:id="873" w:name="lt_pId4818"/>
            <w:r>
              <w:rPr>
                <w:rFonts w:hint="eastAsia"/>
                <w:lang w:val="en-GB" w:eastAsia="zh-CN"/>
              </w:rPr>
              <w:t>天线端口处测得的、允许的最大</w:t>
            </w:r>
            <w:r w:rsidR="006E6DAC" w:rsidRPr="00912595">
              <w:rPr>
                <w:rFonts w:hint="eastAsia"/>
                <w:lang w:val="en-GB" w:eastAsia="zh-CN"/>
              </w:rPr>
              <w:t>发射电平</w:t>
            </w:r>
            <w:r w:rsidR="00D05757" w:rsidRPr="00912595">
              <w:rPr>
                <w:lang w:val="en-GB" w:eastAsia="zh-CN"/>
              </w:rPr>
              <w:br/>
              <w:t>(dBm/</w:t>
            </w:r>
            <w:r w:rsidR="00D05757" w:rsidRPr="00912595">
              <w:rPr>
                <w:rFonts w:hint="eastAsia"/>
                <w:lang w:val="en-GB" w:eastAsia="zh-CN"/>
              </w:rPr>
              <w:t>积分带宽</w:t>
            </w:r>
            <w:r w:rsidR="00D05757" w:rsidRPr="00912595">
              <w:rPr>
                <w:rFonts w:hint="eastAsia"/>
                <w:lang w:val="en-GB" w:eastAsia="zh-CN"/>
              </w:rPr>
              <w:t>)</w:t>
            </w:r>
            <w:bookmarkEnd w:id="873"/>
          </w:p>
        </w:tc>
      </w:tr>
      <w:tr w:rsidR="002A0EAD" w:rsidRPr="00BD03DB" w:rsidTr="00BF62E7">
        <w:trPr>
          <w:trHeight w:val="227"/>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A0EAD" w:rsidRPr="005B05BB" w:rsidRDefault="002A0EAD" w:rsidP="00BF62E7">
            <w:pPr>
              <w:pStyle w:val="Tabletext"/>
              <w:tabs>
                <w:tab w:val="clear" w:pos="1985"/>
                <w:tab w:val="clear" w:pos="2268"/>
              </w:tabs>
              <w:jc w:val="center"/>
            </w:pPr>
            <w:r w:rsidRPr="005B05BB">
              <w:t>1</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rsidR="002A0EAD" w:rsidRPr="005B05BB" w:rsidRDefault="002A0EAD" w:rsidP="00BF62E7">
            <w:pPr>
              <w:pStyle w:val="Tabletext"/>
              <w:tabs>
                <w:tab w:val="clear" w:pos="1985"/>
                <w:tab w:val="clear" w:pos="2268"/>
              </w:tabs>
              <w:jc w:val="center"/>
            </w:pPr>
            <w:r w:rsidRPr="00861B63">
              <w:rPr>
                <w:lang w:val="en-US"/>
              </w:rPr>
              <w:sym w:font="Symbol" w:char="F044"/>
            </w:r>
            <w:r w:rsidRPr="005605C3">
              <w:rPr>
                <w:i/>
                <w:iCs/>
                <w:lang w:val="en-US"/>
              </w:rPr>
              <w:t>f</w:t>
            </w:r>
            <w:r w:rsidRPr="005B05BB">
              <w:t xml:space="preserve"> = 10</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2A0EAD" w:rsidRPr="005B05BB" w:rsidRDefault="002A0EAD" w:rsidP="00BF62E7">
            <w:pPr>
              <w:pStyle w:val="Tabletext"/>
              <w:tabs>
                <w:tab w:val="clear" w:pos="1985"/>
                <w:tab w:val="clear" w:pos="2268"/>
              </w:tabs>
              <w:jc w:val="center"/>
            </w:pPr>
            <w:r w:rsidRPr="005B05BB">
              <w:t>9</w:t>
            </w:r>
            <w:r>
              <w:t xml:space="preserve"> </w:t>
            </w:r>
            <w:r w:rsidRPr="005B05BB">
              <w:t>500</w:t>
            </w:r>
          </w:p>
        </w:tc>
        <w:tc>
          <w:tcPr>
            <w:tcW w:w="2426" w:type="pct"/>
            <w:tcBorders>
              <w:top w:val="single" w:sz="4" w:space="0" w:color="auto"/>
              <w:left w:val="single" w:sz="4" w:space="0" w:color="auto"/>
              <w:bottom w:val="single" w:sz="4" w:space="0" w:color="auto"/>
              <w:right w:val="single" w:sz="4" w:space="0" w:color="auto"/>
            </w:tcBorders>
            <w:shd w:val="clear" w:color="auto" w:fill="auto"/>
            <w:vAlign w:val="center"/>
          </w:tcPr>
          <w:p w:rsidR="002A0EAD" w:rsidRPr="005B05BB" w:rsidRDefault="002A0EAD" w:rsidP="00BF62E7">
            <w:pPr>
              <w:pStyle w:val="Tabletext"/>
              <w:tabs>
                <w:tab w:val="clear" w:pos="1985"/>
                <w:tab w:val="clear" w:pos="2268"/>
              </w:tabs>
              <w:jc w:val="center"/>
            </w:pPr>
            <w:r w:rsidRPr="005B05BB">
              <w:t>−3</w:t>
            </w:r>
          </w:p>
        </w:tc>
      </w:tr>
      <w:tr w:rsidR="002A0EAD" w:rsidRPr="00BD03DB" w:rsidTr="00BF62E7">
        <w:trPr>
          <w:trHeight w:val="227"/>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A0EAD" w:rsidRPr="005B05BB" w:rsidRDefault="002A0EAD" w:rsidP="00BF62E7">
            <w:pPr>
              <w:pStyle w:val="Tabletext"/>
              <w:tabs>
                <w:tab w:val="clear" w:pos="1985"/>
                <w:tab w:val="clear" w:pos="2268"/>
              </w:tabs>
              <w:jc w:val="center"/>
            </w:pPr>
            <w:r w:rsidRPr="005B05BB">
              <w:t>2</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rsidR="002A0EAD" w:rsidRPr="005B05BB" w:rsidRDefault="002A0EAD" w:rsidP="00BF62E7">
            <w:pPr>
              <w:pStyle w:val="Tabletext"/>
              <w:tabs>
                <w:tab w:val="clear" w:pos="1985"/>
                <w:tab w:val="clear" w:pos="2268"/>
              </w:tabs>
              <w:jc w:val="center"/>
            </w:pPr>
            <w:r w:rsidRPr="005B05BB">
              <w:rPr>
                <w:rFonts w:hint="eastAsia"/>
              </w:rPr>
              <w:t>15</w:t>
            </w:r>
            <w:r w:rsidRPr="005B05BB">
              <w:t xml:space="preserve"> </w:t>
            </w:r>
            <w:r w:rsidRPr="005B05BB">
              <w:sym w:font="Symbol" w:char="F0A3"/>
            </w:r>
            <w:r w:rsidRPr="005B05BB">
              <w:t xml:space="preserve"> </w:t>
            </w:r>
            <w:r w:rsidRPr="00861B63">
              <w:rPr>
                <w:lang w:val="en-US"/>
              </w:rPr>
              <w:sym w:font="Symbol" w:char="F044"/>
            </w:r>
            <w:r w:rsidRPr="005605C3">
              <w:rPr>
                <w:i/>
                <w:iCs/>
                <w:lang w:val="en-US"/>
              </w:rPr>
              <w:t>f</w:t>
            </w:r>
            <w:r w:rsidRPr="009D0CF2">
              <w:t xml:space="preserve"> </w:t>
            </w:r>
            <w:r w:rsidRPr="005B05BB">
              <w:t>&lt;</w:t>
            </w:r>
            <w:r>
              <w:t xml:space="preserve"> </w:t>
            </w:r>
            <w:r w:rsidRPr="005B05BB">
              <w:rPr>
                <w:rFonts w:hint="eastAsia"/>
              </w:rPr>
              <w:t>20</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2A0EAD" w:rsidRPr="005B05BB" w:rsidRDefault="002A0EAD" w:rsidP="00BF62E7">
            <w:pPr>
              <w:pStyle w:val="Tabletext"/>
              <w:tabs>
                <w:tab w:val="clear" w:pos="1985"/>
                <w:tab w:val="clear" w:pos="2268"/>
              </w:tabs>
              <w:jc w:val="center"/>
            </w:pPr>
            <w:r w:rsidRPr="005B05BB">
              <w:t>1</w:t>
            </w:r>
            <w:r>
              <w:t xml:space="preserve"> </w:t>
            </w:r>
            <w:r w:rsidRPr="005B05BB">
              <w:t>00</w:t>
            </w:r>
            <w:r w:rsidRPr="005B05BB">
              <w:rPr>
                <w:rFonts w:hint="eastAsia"/>
              </w:rPr>
              <w:t>0</w:t>
            </w:r>
          </w:p>
        </w:tc>
        <w:tc>
          <w:tcPr>
            <w:tcW w:w="2426" w:type="pct"/>
            <w:tcBorders>
              <w:top w:val="single" w:sz="4" w:space="0" w:color="auto"/>
              <w:left w:val="single" w:sz="4" w:space="0" w:color="auto"/>
              <w:bottom w:val="single" w:sz="4" w:space="0" w:color="auto"/>
              <w:right w:val="single" w:sz="4" w:space="0" w:color="auto"/>
            </w:tcBorders>
            <w:shd w:val="clear" w:color="auto" w:fill="auto"/>
            <w:vAlign w:val="center"/>
          </w:tcPr>
          <w:p w:rsidR="002A0EAD" w:rsidRPr="005B05BB" w:rsidRDefault="002A0EAD" w:rsidP="00BF62E7">
            <w:pPr>
              <w:pStyle w:val="Tabletext"/>
              <w:tabs>
                <w:tab w:val="clear" w:pos="1985"/>
                <w:tab w:val="clear" w:pos="2268"/>
              </w:tabs>
              <w:jc w:val="center"/>
            </w:pPr>
            <w:r w:rsidRPr="005B05BB">
              <w:t>−</w:t>
            </w:r>
            <w:r w:rsidRPr="005B05BB">
              <w:rPr>
                <w:rFonts w:hint="eastAsia"/>
              </w:rPr>
              <w:t>24</w:t>
            </w:r>
            <w:r w:rsidRPr="005B05BB">
              <w:t>−</w:t>
            </w:r>
            <w:r w:rsidRPr="005B05BB">
              <w:rPr>
                <w:rFonts w:hint="eastAsia"/>
              </w:rPr>
              <w:t>32</w:t>
            </w:r>
            <w:r w:rsidRPr="005B05BB">
              <w:t>(</w:t>
            </w:r>
            <w:r w:rsidRPr="00861B63">
              <w:rPr>
                <w:lang w:val="en-US"/>
              </w:rPr>
              <w:sym w:font="Symbol" w:char="F044"/>
            </w:r>
            <w:r w:rsidRPr="005605C3">
              <w:rPr>
                <w:i/>
                <w:iCs/>
                <w:lang w:val="en-US"/>
              </w:rPr>
              <w:t>f</w:t>
            </w:r>
            <w:r w:rsidRPr="009D0CF2">
              <w:t xml:space="preserve"> </w:t>
            </w:r>
            <w:r w:rsidRPr="005B05BB">
              <w:t>–10.5)/19</w:t>
            </w:r>
          </w:p>
        </w:tc>
      </w:tr>
      <w:tr w:rsidR="002A0EAD" w:rsidRPr="00BD03DB" w:rsidTr="00BF62E7">
        <w:trPr>
          <w:trHeight w:val="227"/>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A0EAD" w:rsidRPr="005B05BB" w:rsidRDefault="002A0EAD" w:rsidP="00BF62E7">
            <w:pPr>
              <w:pStyle w:val="Tabletext"/>
              <w:tabs>
                <w:tab w:val="clear" w:pos="1985"/>
                <w:tab w:val="clear" w:pos="2268"/>
              </w:tabs>
              <w:jc w:val="center"/>
            </w:pPr>
            <w:r w:rsidRPr="005B05BB">
              <w:t>3</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rsidR="002A0EAD" w:rsidRPr="005B05BB" w:rsidRDefault="002A0EAD" w:rsidP="00BF62E7">
            <w:pPr>
              <w:pStyle w:val="Tabletext"/>
              <w:tabs>
                <w:tab w:val="clear" w:pos="1985"/>
                <w:tab w:val="clear" w:pos="2268"/>
              </w:tabs>
              <w:jc w:val="center"/>
            </w:pPr>
            <w:r w:rsidRPr="005B05BB">
              <w:rPr>
                <w:rFonts w:hint="eastAsia"/>
              </w:rPr>
              <w:t>20</w:t>
            </w:r>
            <w:r w:rsidRPr="005B05BB">
              <w:t xml:space="preserve"> </w:t>
            </w:r>
            <w:r w:rsidRPr="005B05BB">
              <w:sym w:font="Symbol" w:char="F0A3"/>
            </w:r>
            <w:r w:rsidRPr="005B05BB">
              <w:t xml:space="preserve"> </w:t>
            </w:r>
            <w:r w:rsidRPr="00861B63">
              <w:rPr>
                <w:lang w:val="en-US"/>
              </w:rPr>
              <w:sym w:font="Symbol" w:char="F044"/>
            </w:r>
            <w:r w:rsidRPr="005605C3">
              <w:rPr>
                <w:i/>
                <w:iCs/>
                <w:lang w:val="en-US"/>
              </w:rPr>
              <w:t>f</w:t>
            </w:r>
            <w:r w:rsidRPr="005B05BB">
              <w:t xml:space="preserve"> &lt;</w:t>
            </w:r>
            <w:r>
              <w:t xml:space="preserve"> </w:t>
            </w:r>
            <w:r w:rsidRPr="005B05BB">
              <w:rPr>
                <w:rFonts w:hint="eastAsia"/>
              </w:rPr>
              <w:t>25</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2A0EAD" w:rsidRPr="005B05BB" w:rsidRDefault="002A0EAD" w:rsidP="00BF62E7">
            <w:pPr>
              <w:pStyle w:val="Tabletext"/>
              <w:tabs>
                <w:tab w:val="clear" w:pos="1985"/>
                <w:tab w:val="clear" w:pos="2268"/>
              </w:tabs>
              <w:jc w:val="center"/>
            </w:pPr>
            <w:r w:rsidRPr="005B05BB">
              <w:t>1</w:t>
            </w:r>
            <w:r>
              <w:t xml:space="preserve"> </w:t>
            </w:r>
            <w:r w:rsidRPr="005B05BB">
              <w:t>000</w:t>
            </w:r>
          </w:p>
        </w:tc>
        <w:tc>
          <w:tcPr>
            <w:tcW w:w="2426" w:type="pct"/>
            <w:tcBorders>
              <w:top w:val="single" w:sz="4" w:space="0" w:color="auto"/>
              <w:left w:val="single" w:sz="4" w:space="0" w:color="auto"/>
              <w:bottom w:val="single" w:sz="4" w:space="0" w:color="auto"/>
              <w:right w:val="single" w:sz="4" w:space="0" w:color="auto"/>
            </w:tcBorders>
            <w:shd w:val="clear" w:color="auto" w:fill="auto"/>
            <w:vAlign w:val="center"/>
          </w:tcPr>
          <w:p w:rsidR="002A0EAD" w:rsidRPr="005B05BB" w:rsidRDefault="002A0EAD" w:rsidP="00BF62E7">
            <w:pPr>
              <w:pStyle w:val="Tabletext"/>
              <w:tabs>
                <w:tab w:val="clear" w:pos="1985"/>
                <w:tab w:val="clear" w:pos="2268"/>
              </w:tabs>
              <w:jc w:val="center"/>
            </w:pPr>
            <w:r w:rsidRPr="005B05BB">
              <w:t>−</w:t>
            </w:r>
            <w:r w:rsidRPr="005B05BB">
              <w:rPr>
                <w:rFonts w:hint="eastAsia"/>
              </w:rPr>
              <w:t>40</w:t>
            </w:r>
          </w:p>
        </w:tc>
      </w:tr>
    </w:tbl>
    <w:p w:rsidR="00801303" w:rsidRPr="00912595" w:rsidRDefault="00801303" w:rsidP="00801303">
      <w:pPr>
        <w:pStyle w:val="Tablefin"/>
      </w:pPr>
      <w:bookmarkStart w:id="874" w:name="_Ref318828151"/>
    </w:p>
    <w:p w:rsidR="00801303" w:rsidRPr="00912595" w:rsidRDefault="00D05757" w:rsidP="00801303">
      <w:pPr>
        <w:pStyle w:val="TableNo"/>
      </w:pPr>
      <w:bookmarkStart w:id="875" w:name="lt_pId4832"/>
      <w:r w:rsidRPr="00912595">
        <w:rPr>
          <w:rFonts w:hint="eastAsia"/>
          <w:lang w:val="en-US" w:eastAsia="zh-CN"/>
        </w:rPr>
        <w:t>表</w:t>
      </w:r>
      <w:r w:rsidR="00801303" w:rsidRPr="00912595">
        <w:rPr>
          <w:noProof/>
        </w:rPr>
        <w:t>10</w:t>
      </w:r>
      <w:bookmarkEnd w:id="874"/>
      <w:bookmarkEnd w:id="875"/>
    </w:p>
    <w:p w:rsidR="00801303" w:rsidRPr="00912595" w:rsidRDefault="00D05757" w:rsidP="00D05757">
      <w:pPr>
        <w:pStyle w:val="Tabletitle"/>
        <w:rPr>
          <w:lang w:val="en-US" w:eastAsia="zh-CN"/>
        </w:rPr>
      </w:pPr>
      <w:bookmarkStart w:id="876" w:name="lt_pId4833"/>
      <w:r w:rsidRPr="00912595">
        <w:rPr>
          <w:lang w:val="en-GB" w:eastAsia="zh-CN"/>
        </w:rPr>
        <w:t>20 MHz</w:t>
      </w:r>
      <w:r w:rsidR="00614E22">
        <w:rPr>
          <w:rFonts w:ascii="SimSun" w:hAnsi="SimSun" w:cs="SimSun" w:hint="eastAsia"/>
          <w:lang w:val="en-GB" w:eastAsia="zh-CN"/>
        </w:rPr>
        <w:t>带宽</w:t>
      </w:r>
      <w:r w:rsidR="00614E22" w:rsidRPr="00912595">
        <w:rPr>
          <w:rFonts w:ascii="SimSun" w:hAnsi="SimSun" w:cs="SimSun" w:hint="eastAsia"/>
          <w:lang w:val="en-GB" w:eastAsia="zh-CN"/>
        </w:rPr>
        <w:t>的</w:t>
      </w:r>
      <w:r w:rsidR="00614E22">
        <w:rPr>
          <w:rFonts w:ascii="SimSun" w:hAnsi="SimSun" w:cs="SimSun" w:hint="eastAsia"/>
          <w:lang w:val="en-GB" w:eastAsia="zh-CN"/>
        </w:rPr>
        <w:t>信道</w:t>
      </w:r>
      <w:r w:rsidR="00614E22" w:rsidRPr="00912595">
        <w:rPr>
          <w:rFonts w:ascii="SimSun" w:hAnsi="SimSun" w:cs="SimSun" w:hint="eastAsia"/>
          <w:lang w:val="en-GB" w:eastAsia="zh-CN"/>
        </w:rPr>
        <w:t>掩膜</w:t>
      </w:r>
      <w:r w:rsidR="00801303" w:rsidRPr="00912595">
        <w:rPr>
          <w:lang w:val="en-US" w:eastAsia="zh-CN"/>
        </w:rPr>
        <w:t>(BCG 3.C</w:t>
      </w:r>
      <w:bookmarkEnd w:id="876"/>
      <w:r w:rsidRPr="00912595">
        <w:rPr>
          <w:lang w:val="en-US"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5"/>
        <w:gridCol w:w="2409"/>
        <w:gridCol w:w="1843"/>
        <w:gridCol w:w="4672"/>
      </w:tblGrid>
      <w:tr w:rsidR="00D05757" w:rsidRPr="00912595" w:rsidTr="00801303">
        <w:trPr>
          <w:trHeight w:val="20"/>
          <w:jc w:val="center"/>
        </w:trPr>
        <w:tc>
          <w:tcPr>
            <w:tcW w:w="366" w:type="pct"/>
            <w:shd w:val="clear" w:color="auto" w:fill="FFFFFF" w:themeFill="background1"/>
            <w:vAlign w:val="center"/>
          </w:tcPr>
          <w:p w:rsidR="00D05757" w:rsidRPr="00912595" w:rsidRDefault="00605891" w:rsidP="00D05757">
            <w:pPr>
              <w:pStyle w:val="Tablehead"/>
            </w:pPr>
            <w:r>
              <w:t>编号</w:t>
            </w:r>
          </w:p>
        </w:tc>
        <w:tc>
          <w:tcPr>
            <w:tcW w:w="1251" w:type="pct"/>
            <w:shd w:val="clear" w:color="auto" w:fill="FFFFFF" w:themeFill="background1"/>
            <w:vAlign w:val="center"/>
          </w:tcPr>
          <w:p w:rsidR="00D05757" w:rsidRPr="00912595" w:rsidRDefault="00D05757" w:rsidP="00D05757">
            <w:pPr>
              <w:pStyle w:val="Tablehead"/>
              <w:rPr>
                <w:lang w:val="en-US" w:eastAsia="zh-CN"/>
              </w:rPr>
            </w:pPr>
            <w:r w:rsidRPr="00912595">
              <w:rPr>
                <w:rFonts w:hint="eastAsia"/>
                <w:bCs/>
                <w:lang w:val="en-GB" w:eastAsia="zh-CN"/>
              </w:rPr>
              <w:t>信道中心频偏</w:t>
            </w:r>
            <w:r w:rsidRPr="00912595">
              <w:rPr>
                <w:bCs/>
                <w:lang w:val="en-GB" w:eastAsia="zh-CN"/>
              </w:rPr>
              <w:br/>
              <w:t>(MHz</w:t>
            </w:r>
            <w:r w:rsidRPr="00912595">
              <w:rPr>
                <w:rFonts w:hint="eastAsia"/>
                <w:bCs/>
                <w:lang w:val="en-GB" w:eastAsia="zh-CN"/>
              </w:rPr>
              <w:t>)</w:t>
            </w:r>
          </w:p>
        </w:tc>
        <w:tc>
          <w:tcPr>
            <w:tcW w:w="957" w:type="pct"/>
            <w:shd w:val="clear" w:color="auto" w:fill="FFFFFF" w:themeFill="background1"/>
            <w:vAlign w:val="center"/>
          </w:tcPr>
          <w:p w:rsidR="00D05757" w:rsidRPr="00912595" w:rsidRDefault="00D05757" w:rsidP="00D05757">
            <w:pPr>
              <w:pStyle w:val="Tablehead"/>
              <w:rPr>
                <w:lang w:val="en-GB" w:eastAsia="zh-CN"/>
              </w:rPr>
            </w:pPr>
            <w:r w:rsidRPr="00912595">
              <w:rPr>
                <w:rFonts w:hint="eastAsia"/>
                <w:lang w:val="en-GB" w:eastAsia="zh-CN"/>
              </w:rPr>
              <w:t>积分带宽</w:t>
            </w:r>
            <w:r w:rsidRPr="00912595">
              <w:rPr>
                <w:lang w:val="en-GB" w:eastAsia="zh-CN"/>
              </w:rPr>
              <w:br/>
              <w:t>(kHz</w:t>
            </w:r>
            <w:r w:rsidRPr="00912595">
              <w:rPr>
                <w:rFonts w:hint="eastAsia"/>
                <w:lang w:val="en-GB" w:eastAsia="zh-CN"/>
              </w:rPr>
              <w:t>)</w:t>
            </w:r>
          </w:p>
        </w:tc>
        <w:tc>
          <w:tcPr>
            <w:tcW w:w="2426" w:type="pct"/>
            <w:shd w:val="clear" w:color="auto" w:fill="FFFFFF" w:themeFill="background1"/>
            <w:vAlign w:val="center"/>
          </w:tcPr>
          <w:p w:rsidR="00D05757" w:rsidRPr="00912595" w:rsidRDefault="000B739C" w:rsidP="006E6DAC">
            <w:pPr>
              <w:pStyle w:val="Tablehead"/>
              <w:rPr>
                <w:lang w:val="en-US" w:eastAsia="zh-CN"/>
              </w:rPr>
            </w:pPr>
            <w:bookmarkStart w:id="877" w:name="lt_pId4838"/>
            <w:r>
              <w:rPr>
                <w:rFonts w:hint="eastAsia"/>
                <w:lang w:val="en-GB" w:eastAsia="zh-CN"/>
              </w:rPr>
              <w:t>天线端口处测得的、允许的最大</w:t>
            </w:r>
            <w:r w:rsidR="006E6DAC" w:rsidRPr="00912595">
              <w:rPr>
                <w:rFonts w:hint="eastAsia"/>
                <w:lang w:val="en-GB" w:eastAsia="zh-CN"/>
              </w:rPr>
              <w:t>发射电平</w:t>
            </w:r>
            <w:r w:rsidR="00D05757" w:rsidRPr="00912595">
              <w:rPr>
                <w:lang w:val="en-GB" w:eastAsia="zh-CN"/>
              </w:rPr>
              <w:br/>
              <w:t>(dBm/</w:t>
            </w:r>
            <w:r w:rsidR="00D05757" w:rsidRPr="00912595">
              <w:rPr>
                <w:rFonts w:hint="eastAsia"/>
                <w:lang w:val="en-GB" w:eastAsia="zh-CN"/>
              </w:rPr>
              <w:t>积分带宽</w:t>
            </w:r>
            <w:r w:rsidR="00D05757" w:rsidRPr="00912595">
              <w:rPr>
                <w:rFonts w:hint="eastAsia"/>
                <w:lang w:val="en-GB" w:eastAsia="zh-CN"/>
              </w:rPr>
              <w:t>)</w:t>
            </w:r>
            <w:bookmarkEnd w:id="877"/>
          </w:p>
        </w:tc>
      </w:tr>
      <w:tr w:rsidR="002A0EAD" w:rsidRPr="00BD03DB" w:rsidTr="00BF62E7">
        <w:trPr>
          <w:trHeight w:val="20"/>
          <w:jc w:val="center"/>
        </w:trPr>
        <w:tc>
          <w:tcPr>
            <w:tcW w:w="366" w:type="pct"/>
            <w:shd w:val="clear" w:color="auto" w:fill="auto"/>
          </w:tcPr>
          <w:p w:rsidR="002A0EAD" w:rsidRPr="00C03B3E" w:rsidRDefault="002A0EAD" w:rsidP="00BF62E7">
            <w:pPr>
              <w:pStyle w:val="Tabletext"/>
              <w:tabs>
                <w:tab w:val="clear" w:pos="1985"/>
                <w:tab w:val="clear" w:pos="2268"/>
              </w:tabs>
              <w:jc w:val="center"/>
            </w:pPr>
            <w:r w:rsidRPr="00C03B3E">
              <w:rPr>
                <w:rFonts w:hint="eastAsia"/>
              </w:rPr>
              <w:t>1</w:t>
            </w:r>
          </w:p>
        </w:tc>
        <w:tc>
          <w:tcPr>
            <w:tcW w:w="1251" w:type="pct"/>
            <w:shd w:val="clear" w:color="auto" w:fill="auto"/>
          </w:tcPr>
          <w:p w:rsidR="002A0EAD" w:rsidRPr="00C03B3E" w:rsidRDefault="002A0EAD" w:rsidP="00BF62E7">
            <w:pPr>
              <w:pStyle w:val="Tabletext"/>
              <w:tabs>
                <w:tab w:val="clear" w:pos="1985"/>
                <w:tab w:val="clear" w:pos="2268"/>
              </w:tabs>
              <w:jc w:val="center"/>
            </w:pPr>
            <w:r w:rsidRPr="00861B63">
              <w:rPr>
                <w:lang w:val="en-US"/>
              </w:rPr>
              <w:sym w:font="Symbol" w:char="F044"/>
            </w:r>
            <w:r w:rsidRPr="005605C3">
              <w:rPr>
                <w:i/>
                <w:iCs/>
                <w:lang w:val="en-US"/>
              </w:rPr>
              <w:t>f</w:t>
            </w:r>
            <w:r w:rsidRPr="00C03B3E">
              <w:t xml:space="preserve"> = 20</w:t>
            </w:r>
          </w:p>
        </w:tc>
        <w:tc>
          <w:tcPr>
            <w:tcW w:w="957" w:type="pct"/>
            <w:shd w:val="clear" w:color="auto" w:fill="auto"/>
          </w:tcPr>
          <w:p w:rsidR="002A0EAD" w:rsidRPr="00C03B3E" w:rsidRDefault="002A0EAD" w:rsidP="00BF62E7">
            <w:pPr>
              <w:pStyle w:val="Tabletext"/>
              <w:tabs>
                <w:tab w:val="clear" w:pos="1985"/>
                <w:tab w:val="clear" w:pos="2268"/>
              </w:tabs>
              <w:jc w:val="center"/>
            </w:pPr>
            <w:r w:rsidRPr="00C03B3E">
              <w:t>19</w:t>
            </w:r>
            <w:r>
              <w:t xml:space="preserve"> </w:t>
            </w:r>
            <w:r w:rsidRPr="00C03B3E">
              <w:t>500</w:t>
            </w:r>
          </w:p>
        </w:tc>
        <w:tc>
          <w:tcPr>
            <w:tcW w:w="2426" w:type="pct"/>
            <w:shd w:val="clear" w:color="auto" w:fill="auto"/>
          </w:tcPr>
          <w:p w:rsidR="002A0EAD" w:rsidRPr="00C03B3E" w:rsidRDefault="002A0EAD" w:rsidP="00BF62E7">
            <w:pPr>
              <w:pStyle w:val="Tabletext"/>
              <w:tabs>
                <w:tab w:val="clear" w:pos="1985"/>
                <w:tab w:val="clear" w:pos="2268"/>
              </w:tabs>
              <w:jc w:val="center"/>
            </w:pPr>
            <w:r>
              <w:t>−</w:t>
            </w:r>
            <w:r w:rsidRPr="00C03B3E">
              <w:t>3</w:t>
            </w:r>
          </w:p>
        </w:tc>
      </w:tr>
      <w:tr w:rsidR="002A0EAD" w:rsidRPr="00BD03DB" w:rsidTr="00BF62E7">
        <w:trPr>
          <w:trHeight w:val="20"/>
          <w:jc w:val="center"/>
        </w:trPr>
        <w:tc>
          <w:tcPr>
            <w:tcW w:w="366" w:type="pct"/>
            <w:shd w:val="clear" w:color="auto" w:fill="auto"/>
          </w:tcPr>
          <w:p w:rsidR="002A0EAD" w:rsidRPr="00C03B3E" w:rsidRDefault="002A0EAD" w:rsidP="00BF62E7">
            <w:pPr>
              <w:pStyle w:val="Tabletext"/>
              <w:tabs>
                <w:tab w:val="clear" w:pos="1985"/>
                <w:tab w:val="clear" w:pos="2268"/>
              </w:tabs>
              <w:jc w:val="center"/>
            </w:pPr>
            <w:r w:rsidRPr="00C03B3E">
              <w:t>2</w:t>
            </w:r>
          </w:p>
        </w:tc>
        <w:tc>
          <w:tcPr>
            <w:tcW w:w="1251" w:type="pct"/>
            <w:shd w:val="clear" w:color="auto" w:fill="auto"/>
          </w:tcPr>
          <w:p w:rsidR="002A0EAD" w:rsidRPr="00C03B3E" w:rsidRDefault="002A0EAD" w:rsidP="00BF62E7">
            <w:pPr>
              <w:pStyle w:val="Tabletext"/>
              <w:tabs>
                <w:tab w:val="clear" w:pos="1985"/>
                <w:tab w:val="clear" w:pos="2268"/>
              </w:tabs>
              <w:jc w:val="center"/>
            </w:pPr>
            <w:r w:rsidRPr="00C03B3E">
              <w:rPr>
                <w:rFonts w:hint="eastAsia"/>
              </w:rPr>
              <w:t>30</w:t>
            </w:r>
            <w:r w:rsidRPr="00C03B3E">
              <w:t xml:space="preserve"> </w:t>
            </w:r>
            <w:r w:rsidRPr="00C03B3E">
              <w:sym w:font="Symbol" w:char="F0A3"/>
            </w:r>
            <w:r w:rsidRPr="00C03B3E">
              <w:t xml:space="preserve"> </w:t>
            </w:r>
            <w:r w:rsidRPr="00861B63">
              <w:rPr>
                <w:lang w:val="en-US"/>
              </w:rPr>
              <w:sym w:font="Symbol" w:char="F044"/>
            </w:r>
            <w:r w:rsidRPr="005605C3">
              <w:rPr>
                <w:i/>
                <w:iCs/>
                <w:lang w:val="en-US"/>
              </w:rPr>
              <w:t>f</w:t>
            </w:r>
            <w:r w:rsidRPr="00C03B3E">
              <w:t xml:space="preserve"> &lt;</w:t>
            </w:r>
            <w:r>
              <w:t xml:space="preserve"> </w:t>
            </w:r>
            <w:r w:rsidRPr="00C03B3E">
              <w:rPr>
                <w:rFonts w:hint="eastAsia"/>
              </w:rPr>
              <w:t>35</w:t>
            </w:r>
          </w:p>
        </w:tc>
        <w:tc>
          <w:tcPr>
            <w:tcW w:w="957" w:type="pct"/>
            <w:shd w:val="clear" w:color="auto" w:fill="auto"/>
          </w:tcPr>
          <w:p w:rsidR="002A0EAD" w:rsidRPr="00C03B3E" w:rsidRDefault="002A0EAD" w:rsidP="00BF62E7">
            <w:pPr>
              <w:pStyle w:val="Tabletext"/>
              <w:tabs>
                <w:tab w:val="clear" w:pos="1985"/>
                <w:tab w:val="clear" w:pos="2268"/>
              </w:tabs>
              <w:jc w:val="center"/>
            </w:pPr>
            <w:r w:rsidRPr="00C03B3E">
              <w:t>1</w:t>
            </w:r>
            <w:r>
              <w:t xml:space="preserve"> </w:t>
            </w:r>
            <w:r w:rsidRPr="00C03B3E">
              <w:t>00</w:t>
            </w:r>
            <w:r w:rsidRPr="00C03B3E">
              <w:rPr>
                <w:rFonts w:hint="eastAsia"/>
              </w:rPr>
              <w:t>0</w:t>
            </w:r>
          </w:p>
        </w:tc>
        <w:tc>
          <w:tcPr>
            <w:tcW w:w="2426" w:type="pct"/>
            <w:shd w:val="clear" w:color="auto" w:fill="auto"/>
          </w:tcPr>
          <w:p w:rsidR="002A0EAD" w:rsidRPr="00C03B3E" w:rsidRDefault="002A0EAD" w:rsidP="00BF62E7">
            <w:pPr>
              <w:pStyle w:val="Tabletext"/>
              <w:tabs>
                <w:tab w:val="clear" w:pos="1985"/>
                <w:tab w:val="clear" w:pos="2268"/>
              </w:tabs>
              <w:jc w:val="center"/>
            </w:pPr>
            <w:r>
              <w:t>−</w:t>
            </w:r>
            <w:r w:rsidRPr="00C03B3E">
              <w:rPr>
                <w:rFonts w:hint="eastAsia"/>
              </w:rPr>
              <w:t>25</w:t>
            </w:r>
          </w:p>
        </w:tc>
      </w:tr>
      <w:tr w:rsidR="002A0EAD" w:rsidRPr="00BD03DB" w:rsidTr="00BF62E7">
        <w:trPr>
          <w:trHeight w:val="20"/>
          <w:jc w:val="center"/>
        </w:trPr>
        <w:tc>
          <w:tcPr>
            <w:tcW w:w="366" w:type="pct"/>
            <w:shd w:val="clear" w:color="auto" w:fill="auto"/>
          </w:tcPr>
          <w:p w:rsidR="002A0EAD" w:rsidRPr="00C03B3E" w:rsidRDefault="002A0EAD" w:rsidP="00BF62E7">
            <w:pPr>
              <w:pStyle w:val="Tabletext"/>
              <w:tabs>
                <w:tab w:val="clear" w:pos="1985"/>
                <w:tab w:val="clear" w:pos="2268"/>
              </w:tabs>
              <w:jc w:val="center"/>
            </w:pPr>
            <w:r w:rsidRPr="00C03B3E">
              <w:t>3</w:t>
            </w:r>
          </w:p>
        </w:tc>
        <w:tc>
          <w:tcPr>
            <w:tcW w:w="1251" w:type="pct"/>
            <w:shd w:val="clear" w:color="auto" w:fill="auto"/>
          </w:tcPr>
          <w:p w:rsidR="002A0EAD" w:rsidRPr="00C03B3E" w:rsidRDefault="002A0EAD" w:rsidP="00BF62E7">
            <w:pPr>
              <w:pStyle w:val="Tabletext"/>
              <w:tabs>
                <w:tab w:val="clear" w:pos="1985"/>
                <w:tab w:val="clear" w:pos="2268"/>
              </w:tabs>
              <w:jc w:val="center"/>
            </w:pPr>
            <w:r w:rsidRPr="00C03B3E">
              <w:rPr>
                <w:rFonts w:hint="eastAsia"/>
              </w:rPr>
              <w:t>35</w:t>
            </w:r>
            <w:r w:rsidRPr="00C03B3E">
              <w:t xml:space="preserve"> </w:t>
            </w:r>
            <w:r w:rsidRPr="00C03B3E">
              <w:sym w:font="Symbol" w:char="F0A3"/>
            </w:r>
            <w:r w:rsidRPr="00C03B3E">
              <w:t xml:space="preserve"> </w:t>
            </w:r>
            <w:r w:rsidRPr="00861B63">
              <w:rPr>
                <w:lang w:val="en-US"/>
              </w:rPr>
              <w:sym w:font="Symbol" w:char="F044"/>
            </w:r>
            <w:r w:rsidRPr="005605C3">
              <w:rPr>
                <w:i/>
                <w:iCs/>
                <w:lang w:val="en-US"/>
              </w:rPr>
              <w:t>f</w:t>
            </w:r>
            <w:r w:rsidRPr="009D0CF2">
              <w:t xml:space="preserve"> </w:t>
            </w:r>
            <w:r w:rsidRPr="00C03B3E">
              <w:t>&lt;</w:t>
            </w:r>
            <w:r>
              <w:t xml:space="preserve"> </w:t>
            </w:r>
            <w:r w:rsidRPr="00C03B3E">
              <w:rPr>
                <w:rFonts w:hint="eastAsia"/>
              </w:rPr>
              <w:t>5</w:t>
            </w:r>
            <w:r w:rsidRPr="00C03B3E">
              <w:t>0</w:t>
            </w:r>
          </w:p>
        </w:tc>
        <w:tc>
          <w:tcPr>
            <w:tcW w:w="957" w:type="pct"/>
            <w:shd w:val="clear" w:color="auto" w:fill="auto"/>
          </w:tcPr>
          <w:p w:rsidR="002A0EAD" w:rsidRPr="00C03B3E" w:rsidRDefault="002A0EAD" w:rsidP="00BF62E7">
            <w:pPr>
              <w:pStyle w:val="Tabletext"/>
              <w:tabs>
                <w:tab w:val="clear" w:pos="1985"/>
                <w:tab w:val="clear" w:pos="2268"/>
              </w:tabs>
              <w:jc w:val="center"/>
            </w:pPr>
            <w:r w:rsidRPr="00C03B3E">
              <w:t>1</w:t>
            </w:r>
            <w:r>
              <w:t xml:space="preserve"> </w:t>
            </w:r>
            <w:r w:rsidRPr="00C03B3E">
              <w:t>000</w:t>
            </w:r>
          </w:p>
        </w:tc>
        <w:tc>
          <w:tcPr>
            <w:tcW w:w="2426" w:type="pct"/>
            <w:shd w:val="clear" w:color="auto" w:fill="auto"/>
          </w:tcPr>
          <w:p w:rsidR="002A0EAD" w:rsidRPr="00C03B3E" w:rsidRDefault="002A0EAD" w:rsidP="00BF62E7">
            <w:pPr>
              <w:pStyle w:val="Tabletext"/>
              <w:tabs>
                <w:tab w:val="clear" w:pos="1985"/>
                <w:tab w:val="clear" w:pos="2268"/>
              </w:tabs>
              <w:jc w:val="center"/>
            </w:pPr>
            <w:r>
              <w:t>−</w:t>
            </w:r>
            <w:r w:rsidRPr="00C03B3E">
              <w:rPr>
                <w:rFonts w:hint="eastAsia"/>
              </w:rPr>
              <w:t>30</w:t>
            </w:r>
          </w:p>
        </w:tc>
      </w:tr>
    </w:tbl>
    <w:p w:rsidR="00801303" w:rsidRPr="00912595" w:rsidRDefault="00801303" w:rsidP="00801303">
      <w:pPr>
        <w:pStyle w:val="Tablefin"/>
      </w:pPr>
      <w:bookmarkStart w:id="878" w:name="_DV_M215"/>
      <w:bookmarkStart w:id="879" w:name="_DV_M216"/>
      <w:bookmarkStart w:id="880" w:name="_Toc221296951"/>
      <w:bookmarkEnd w:id="878"/>
      <w:bookmarkEnd w:id="879"/>
    </w:p>
    <w:p w:rsidR="00801303" w:rsidRPr="00912595" w:rsidRDefault="00801303" w:rsidP="00801303">
      <w:pPr>
        <w:pStyle w:val="Heading3"/>
        <w:rPr>
          <w:lang w:eastAsia="zh-CN"/>
        </w:rPr>
      </w:pPr>
      <w:r w:rsidRPr="00912595">
        <w:t xml:space="preserve">3.1.2 </w:t>
      </w:r>
      <w:r w:rsidRPr="00912595">
        <w:tab/>
      </w:r>
      <w:bookmarkEnd w:id="880"/>
      <w:r w:rsidR="006E6DAC">
        <w:rPr>
          <w:rFonts w:hint="eastAsia"/>
          <w:lang w:eastAsia="zh-CN"/>
        </w:rPr>
        <w:t>发射机杂散发射</w:t>
      </w:r>
    </w:p>
    <w:p w:rsidR="006E6DAC" w:rsidRPr="00B7375A" w:rsidRDefault="006E6DAC" w:rsidP="006E6DAC">
      <w:pPr>
        <w:ind w:firstLineChars="200" w:firstLine="480"/>
        <w:rPr>
          <w:lang w:val="en-US" w:eastAsia="zh-CN"/>
        </w:rPr>
      </w:pPr>
      <w:r>
        <w:rPr>
          <w:rFonts w:hint="eastAsia"/>
          <w:lang w:val="en-US" w:eastAsia="zh-CN"/>
        </w:rPr>
        <w:t>除了</w:t>
      </w:r>
      <w:r w:rsidR="000B739C">
        <w:rPr>
          <w:rFonts w:hint="eastAsia"/>
          <w:lang w:val="en-US" w:eastAsia="zh-CN"/>
        </w:rPr>
        <w:t>默认</w:t>
      </w:r>
      <w:r>
        <w:rPr>
          <w:rFonts w:hint="eastAsia"/>
          <w:lang w:val="en-US" w:eastAsia="zh-CN"/>
        </w:rPr>
        <w:t>杂散发射规范，表</w:t>
      </w:r>
      <w:r>
        <w:rPr>
          <w:rFonts w:hint="eastAsia"/>
          <w:lang w:val="en-US" w:eastAsia="zh-CN"/>
        </w:rPr>
        <w:t>11</w:t>
      </w:r>
      <w:r w:rsidR="00614E22">
        <w:rPr>
          <w:rFonts w:hint="eastAsia"/>
          <w:lang w:val="en-US" w:eastAsia="zh-CN"/>
        </w:rPr>
        <w:t>至表</w:t>
      </w:r>
      <w:r w:rsidR="00614E22">
        <w:rPr>
          <w:rFonts w:hint="eastAsia"/>
          <w:lang w:val="en-US" w:eastAsia="zh-CN"/>
        </w:rPr>
        <w:t>15</w:t>
      </w:r>
      <w:r>
        <w:rPr>
          <w:rFonts w:hint="eastAsia"/>
          <w:lang w:val="en-US" w:eastAsia="zh-CN"/>
        </w:rPr>
        <w:t>的要求是适用的。</w:t>
      </w:r>
    </w:p>
    <w:p w:rsidR="00DD4CE7" w:rsidRDefault="00DD4CE7">
      <w:pPr>
        <w:tabs>
          <w:tab w:val="clear" w:pos="794"/>
          <w:tab w:val="clear" w:pos="1191"/>
          <w:tab w:val="clear" w:pos="1588"/>
          <w:tab w:val="clear" w:pos="1985"/>
        </w:tabs>
        <w:overflowPunct/>
        <w:autoSpaceDE/>
        <w:autoSpaceDN/>
        <w:adjustRightInd/>
        <w:spacing w:before="0"/>
        <w:jc w:val="left"/>
        <w:textAlignment w:val="auto"/>
        <w:rPr>
          <w:lang w:val="en-US" w:eastAsia="zh-CN"/>
        </w:rPr>
      </w:pPr>
      <w:bookmarkStart w:id="881" w:name="_DV_M217"/>
      <w:bookmarkStart w:id="882" w:name="_DV_M218"/>
      <w:bookmarkStart w:id="883" w:name="_DV_M219"/>
      <w:bookmarkStart w:id="884" w:name="_DV_M220"/>
      <w:bookmarkStart w:id="885" w:name="_DV_M221"/>
      <w:bookmarkStart w:id="886" w:name="lt_pId4855"/>
      <w:bookmarkStart w:id="887" w:name="_Ref209523418"/>
      <w:bookmarkStart w:id="888" w:name="_Toc221297009"/>
      <w:bookmarkStart w:id="889" w:name="_Toc261102544"/>
      <w:bookmarkStart w:id="890" w:name="_Toc284794618"/>
      <w:bookmarkStart w:id="891" w:name="_Toc320004360"/>
      <w:bookmarkEnd w:id="881"/>
      <w:bookmarkEnd w:id="882"/>
      <w:bookmarkEnd w:id="883"/>
      <w:bookmarkEnd w:id="884"/>
      <w:bookmarkEnd w:id="885"/>
      <w:r>
        <w:rPr>
          <w:lang w:val="en-US" w:eastAsia="zh-CN"/>
        </w:rPr>
        <w:br w:type="page"/>
      </w:r>
    </w:p>
    <w:p w:rsidR="00801303" w:rsidRPr="00912595" w:rsidRDefault="00D05757" w:rsidP="00801303">
      <w:pPr>
        <w:pStyle w:val="TableNo"/>
        <w:rPr>
          <w:lang w:val="en-US" w:eastAsia="zh-CN"/>
        </w:rPr>
      </w:pPr>
      <w:r w:rsidRPr="00912595">
        <w:rPr>
          <w:rFonts w:hint="eastAsia"/>
          <w:lang w:val="en-US" w:eastAsia="zh-CN"/>
        </w:rPr>
        <w:lastRenderedPageBreak/>
        <w:t>表</w:t>
      </w:r>
      <w:r w:rsidR="00801303" w:rsidRPr="00912595">
        <w:rPr>
          <w:noProof/>
          <w:lang w:val="en-US" w:eastAsia="zh-CN"/>
        </w:rPr>
        <w:t>11</w:t>
      </w:r>
      <w:bookmarkStart w:id="892" w:name="_DV_M222"/>
      <w:bookmarkEnd w:id="886"/>
      <w:bookmarkEnd w:id="887"/>
      <w:bookmarkEnd w:id="892"/>
    </w:p>
    <w:p w:rsidR="00801303" w:rsidRPr="00912595" w:rsidRDefault="00D05757" w:rsidP="00D05757">
      <w:pPr>
        <w:pStyle w:val="Tabletitle"/>
        <w:rPr>
          <w:lang w:val="en-US" w:eastAsia="zh-CN"/>
        </w:rPr>
      </w:pPr>
      <w:bookmarkStart w:id="893" w:name="lt_pId4856"/>
      <w:r w:rsidRPr="00912595">
        <w:rPr>
          <w:lang w:val="en-GB" w:eastAsia="zh-CN"/>
        </w:rPr>
        <w:t>5 MHz</w:t>
      </w:r>
      <w:r w:rsidR="00614E22">
        <w:rPr>
          <w:rFonts w:ascii="SimSun" w:hAnsi="SimSun" w:cs="SimSun" w:hint="eastAsia"/>
          <w:lang w:val="en-GB" w:eastAsia="zh-CN"/>
        </w:rPr>
        <w:t>带宽</w:t>
      </w:r>
      <w:r w:rsidR="00614E22" w:rsidRPr="00912595">
        <w:rPr>
          <w:rFonts w:ascii="SimSun" w:hAnsi="SimSun" w:cs="SimSun" w:hint="eastAsia"/>
          <w:lang w:val="en-GB" w:eastAsia="zh-CN"/>
        </w:rPr>
        <w:t>的附加</w:t>
      </w:r>
      <w:r w:rsidR="00614E22" w:rsidRPr="00912595">
        <w:rPr>
          <w:rFonts w:hint="eastAsia"/>
          <w:lang w:val="en-GB" w:eastAsia="zh-CN"/>
        </w:rPr>
        <w:t>杂散发射</w:t>
      </w:r>
      <w:r w:rsidRPr="00912595">
        <w:rPr>
          <w:lang w:val="en-US" w:eastAsia="zh-CN"/>
        </w:rPr>
        <w:t>(BCG 3.C)</w:t>
      </w:r>
      <w:bookmarkEnd w:id="888"/>
      <w:bookmarkEnd w:id="889"/>
      <w:bookmarkEnd w:id="890"/>
      <w:bookmarkEnd w:id="891"/>
      <w:bookmarkEnd w:id="893"/>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0"/>
        <w:gridCol w:w="2651"/>
        <w:gridCol w:w="2032"/>
        <w:gridCol w:w="4533"/>
      </w:tblGrid>
      <w:tr w:rsidR="007869B7" w:rsidRPr="00912595" w:rsidTr="00801303">
        <w:tc>
          <w:tcPr>
            <w:tcW w:w="334" w:type="pct"/>
            <w:shd w:val="clear" w:color="auto" w:fill="FFFFFF" w:themeFill="background1"/>
            <w:vAlign w:val="center"/>
          </w:tcPr>
          <w:p w:rsidR="007869B7" w:rsidRPr="00912595" w:rsidRDefault="00605891" w:rsidP="007869B7">
            <w:pPr>
              <w:pStyle w:val="Tablehead"/>
            </w:pPr>
            <w:r>
              <w:t>编号</w:t>
            </w:r>
          </w:p>
        </w:tc>
        <w:tc>
          <w:tcPr>
            <w:tcW w:w="1342" w:type="pct"/>
            <w:shd w:val="clear" w:color="auto" w:fill="FFFFFF" w:themeFill="background1"/>
            <w:vAlign w:val="center"/>
          </w:tcPr>
          <w:p w:rsidR="007869B7" w:rsidRPr="00912595" w:rsidRDefault="007869B7" w:rsidP="007869B7">
            <w:pPr>
              <w:pStyle w:val="Tablehead"/>
              <w:keepLines/>
              <w:rPr>
                <w:lang w:val="en-GB" w:eastAsia="zh-CN"/>
              </w:rPr>
            </w:pPr>
            <w:r w:rsidRPr="00912595">
              <w:rPr>
                <w:rFonts w:hint="eastAsia"/>
                <w:lang w:val="en-GB" w:eastAsia="zh-CN"/>
              </w:rPr>
              <w:t>杂散频率</w:t>
            </w:r>
            <w:r w:rsidRPr="00912595">
              <w:rPr>
                <w:lang w:val="en-GB" w:eastAsia="zh-CN"/>
              </w:rPr>
              <w:t>(</w:t>
            </w:r>
            <w:r w:rsidRPr="00912595">
              <w:rPr>
                <w:i/>
                <w:iCs/>
                <w:lang w:val="en-GB" w:eastAsia="zh-CN"/>
              </w:rPr>
              <w:t>f</w:t>
            </w:r>
            <w:r w:rsidRPr="00912595">
              <w:rPr>
                <w:rFonts w:hint="eastAsia"/>
                <w:lang w:val="en-GB" w:eastAsia="zh-CN"/>
              </w:rPr>
              <w:t>）</w:t>
            </w:r>
            <w:r w:rsidR="00D472BB">
              <w:rPr>
                <w:lang w:val="en-GB" w:eastAsia="zh-CN"/>
              </w:rPr>
              <w:br/>
            </w:r>
            <w:r w:rsidRPr="00912595">
              <w:rPr>
                <w:rFonts w:hint="eastAsia"/>
                <w:lang w:val="en-GB" w:eastAsia="zh-CN"/>
              </w:rPr>
              <w:t>范围</w:t>
            </w:r>
            <w:r w:rsidRPr="00912595">
              <w:rPr>
                <w:lang w:val="en-US" w:eastAsia="zh-CN"/>
              </w:rPr>
              <w:t>(MHz)</w:t>
            </w:r>
          </w:p>
        </w:tc>
        <w:tc>
          <w:tcPr>
            <w:tcW w:w="1029" w:type="pct"/>
            <w:shd w:val="clear" w:color="auto" w:fill="FFFFFF" w:themeFill="background1"/>
            <w:vAlign w:val="center"/>
          </w:tcPr>
          <w:p w:rsidR="007869B7" w:rsidRPr="00912595" w:rsidRDefault="007869B7" w:rsidP="007869B7">
            <w:pPr>
              <w:pStyle w:val="Tablehead"/>
              <w:keepLines/>
              <w:rPr>
                <w:lang w:val="en-GB" w:eastAsia="zh-CN"/>
              </w:rPr>
            </w:pPr>
            <w:r w:rsidRPr="00912595">
              <w:rPr>
                <w:rFonts w:hint="eastAsia"/>
                <w:lang w:val="en-GB" w:eastAsia="zh-CN"/>
              </w:rPr>
              <w:t>测量带宽</w:t>
            </w:r>
            <w:r w:rsidRPr="00912595">
              <w:rPr>
                <w:lang w:eastAsia="zh-CN"/>
              </w:rPr>
              <w:t>(MHz)</w:t>
            </w:r>
          </w:p>
        </w:tc>
        <w:tc>
          <w:tcPr>
            <w:tcW w:w="2295" w:type="pct"/>
            <w:shd w:val="clear" w:color="auto" w:fill="FFFFFF" w:themeFill="background1"/>
            <w:vAlign w:val="center"/>
          </w:tcPr>
          <w:p w:rsidR="007869B7" w:rsidRPr="00912595" w:rsidRDefault="007869B7" w:rsidP="007869B7">
            <w:pPr>
              <w:pStyle w:val="Tablehead"/>
              <w:keepLines/>
              <w:rPr>
                <w:lang w:val="en-GB" w:eastAsia="zh-CN"/>
              </w:rPr>
            </w:pPr>
            <w:r w:rsidRPr="00912595">
              <w:rPr>
                <w:rFonts w:hint="eastAsia"/>
                <w:lang w:val="en-GB" w:eastAsia="zh-CN"/>
              </w:rPr>
              <w:t>最大发射电平</w:t>
            </w:r>
            <w:r w:rsidRPr="00912595">
              <w:rPr>
                <w:lang w:val="en-GB" w:eastAsia="zh-CN"/>
              </w:rPr>
              <w:br/>
              <w:t>(dBm</w:t>
            </w:r>
            <w:r w:rsidRPr="00912595">
              <w:rPr>
                <w:rFonts w:hint="eastAsia"/>
                <w:lang w:val="en-GB" w:eastAsia="zh-CN"/>
              </w:rPr>
              <w:t>）</w:t>
            </w:r>
          </w:p>
        </w:tc>
      </w:tr>
      <w:tr w:rsidR="002A0EAD" w:rsidRPr="00434320" w:rsidTr="00BF62E7">
        <w:tc>
          <w:tcPr>
            <w:tcW w:w="334" w:type="pct"/>
            <w:shd w:val="clear" w:color="auto" w:fill="auto"/>
          </w:tcPr>
          <w:p w:rsidR="002A0EAD" w:rsidRPr="00973EC1" w:rsidRDefault="002A0EAD" w:rsidP="00BF62E7">
            <w:pPr>
              <w:pStyle w:val="Tabletext"/>
              <w:tabs>
                <w:tab w:val="clear" w:pos="1985"/>
                <w:tab w:val="clear" w:pos="2268"/>
              </w:tabs>
              <w:jc w:val="center"/>
            </w:pPr>
            <w:r w:rsidRPr="00973EC1">
              <w:t>1</w:t>
            </w:r>
          </w:p>
        </w:tc>
        <w:tc>
          <w:tcPr>
            <w:tcW w:w="1342" w:type="pct"/>
            <w:shd w:val="clear" w:color="auto" w:fill="auto"/>
          </w:tcPr>
          <w:p w:rsidR="002A0EAD" w:rsidRPr="00973EC1" w:rsidRDefault="002A0EAD" w:rsidP="00BF62E7">
            <w:pPr>
              <w:pStyle w:val="Tabletext"/>
              <w:tabs>
                <w:tab w:val="clear" w:pos="1985"/>
                <w:tab w:val="clear" w:pos="2268"/>
              </w:tabs>
              <w:jc w:val="center"/>
            </w:pPr>
            <w:r w:rsidRPr="00973EC1">
              <w:t xml:space="preserve">2 505 </w:t>
            </w:r>
            <w:r w:rsidRPr="00973EC1">
              <w:sym w:font="Symbol" w:char="F0A3"/>
            </w:r>
            <w:r w:rsidRPr="00973EC1">
              <w:t xml:space="preserve"> </w:t>
            </w:r>
            <w:r w:rsidRPr="00973EC1">
              <w:rPr>
                <w:i/>
                <w:iCs/>
              </w:rPr>
              <w:t>f</w:t>
            </w:r>
            <w:r w:rsidRPr="00973EC1">
              <w:t xml:space="preserve"> &lt; 2 530</w:t>
            </w:r>
          </w:p>
        </w:tc>
        <w:tc>
          <w:tcPr>
            <w:tcW w:w="1029" w:type="pct"/>
            <w:shd w:val="clear" w:color="auto" w:fill="auto"/>
          </w:tcPr>
          <w:p w:rsidR="002A0EAD" w:rsidRPr="00973EC1" w:rsidRDefault="002A0EAD" w:rsidP="00BF62E7">
            <w:pPr>
              <w:pStyle w:val="Tabletext"/>
              <w:jc w:val="center"/>
            </w:pPr>
            <w:r w:rsidRPr="00973EC1">
              <w:t>1</w:t>
            </w:r>
          </w:p>
        </w:tc>
        <w:tc>
          <w:tcPr>
            <w:tcW w:w="2295" w:type="pct"/>
            <w:shd w:val="clear" w:color="auto" w:fill="auto"/>
          </w:tcPr>
          <w:p w:rsidR="002A0EAD" w:rsidRPr="00973EC1" w:rsidRDefault="002A0EAD" w:rsidP="00BF62E7">
            <w:pPr>
              <w:pStyle w:val="Tabletext"/>
              <w:jc w:val="center"/>
            </w:pPr>
            <w:r>
              <w:t>−</w:t>
            </w:r>
            <w:r w:rsidRPr="00973EC1">
              <w:t>37</w:t>
            </w:r>
          </w:p>
        </w:tc>
      </w:tr>
      <w:tr w:rsidR="002A0EAD" w:rsidRPr="00434320" w:rsidTr="00BF62E7">
        <w:tc>
          <w:tcPr>
            <w:tcW w:w="334" w:type="pct"/>
            <w:shd w:val="clear" w:color="auto" w:fill="auto"/>
          </w:tcPr>
          <w:p w:rsidR="002A0EAD" w:rsidRPr="00973EC1" w:rsidRDefault="002A0EAD" w:rsidP="00BF62E7">
            <w:pPr>
              <w:pStyle w:val="Tabletext"/>
              <w:tabs>
                <w:tab w:val="clear" w:pos="1985"/>
                <w:tab w:val="clear" w:pos="2268"/>
              </w:tabs>
              <w:jc w:val="center"/>
            </w:pPr>
            <w:r w:rsidRPr="00973EC1">
              <w:t>2</w:t>
            </w:r>
          </w:p>
        </w:tc>
        <w:tc>
          <w:tcPr>
            <w:tcW w:w="1342" w:type="pct"/>
            <w:shd w:val="clear" w:color="auto" w:fill="auto"/>
          </w:tcPr>
          <w:p w:rsidR="002A0EAD" w:rsidRPr="00973EC1" w:rsidRDefault="002A0EAD" w:rsidP="00BF62E7">
            <w:pPr>
              <w:pStyle w:val="Tabletext"/>
              <w:tabs>
                <w:tab w:val="clear" w:pos="1985"/>
                <w:tab w:val="clear" w:pos="2268"/>
              </w:tabs>
              <w:jc w:val="center"/>
            </w:pPr>
            <w:r w:rsidRPr="00973EC1">
              <w:t xml:space="preserve">2 530 </w:t>
            </w:r>
            <w:r w:rsidRPr="00973EC1">
              <w:sym w:font="Symbol" w:char="F0A3"/>
            </w:r>
            <w:r w:rsidRPr="00973EC1">
              <w:t xml:space="preserve"> </w:t>
            </w:r>
            <w:r w:rsidRPr="00973EC1">
              <w:rPr>
                <w:i/>
                <w:iCs/>
              </w:rPr>
              <w:t>f</w:t>
            </w:r>
            <w:r w:rsidRPr="00973EC1">
              <w:t xml:space="preserve"> &lt; 2 535</w:t>
            </w:r>
          </w:p>
        </w:tc>
        <w:tc>
          <w:tcPr>
            <w:tcW w:w="1029" w:type="pct"/>
            <w:shd w:val="clear" w:color="auto" w:fill="auto"/>
          </w:tcPr>
          <w:p w:rsidR="002A0EAD" w:rsidRPr="00973EC1" w:rsidRDefault="002A0EAD" w:rsidP="00BF62E7">
            <w:pPr>
              <w:pStyle w:val="Tabletext"/>
              <w:tabs>
                <w:tab w:val="clear" w:pos="1985"/>
                <w:tab w:val="clear" w:pos="2268"/>
              </w:tabs>
              <w:jc w:val="center"/>
            </w:pPr>
            <w:r w:rsidRPr="00973EC1">
              <w:t>1</w:t>
            </w:r>
          </w:p>
        </w:tc>
        <w:tc>
          <w:tcPr>
            <w:tcW w:w="2295" w:type="pct"/>
            <w:shd w:val="clear" w:color="auto" w:fill="auto"/>
          </w:tcPr>
          <w:p w:rsidR="002A0EAD" w:rsidRPr="00973EC1" w:rsidRDefault="002A0EAD" w:rsidP="00BF62E7">
            <w:pPr>
              <w:pStyle w:val="Tabletext"/>
              <w:tabs>
                <w:tab w:val="clear" w:pos="1985"/>
                <w:tab w:val="clear" w:pos="2268"/>
              </w:tabs>
              <w:jc w:val="center"/>
            </w:pPr>
            <w:r w:rsidRPr="00973EC1">
              <w:t>1.7</w:t>
            </w:r>
            <w:r w:rsidRPr="00973EC1">
              <w:rPr>
                <w:i/>
                <w:iCs/>
              </w:rPr>
              <w:t>f</w:t>
            </w:r>
            <w:r>
              <w:t>-</w:t>
            </w:r>
            <w:r w:rsidRPr="00973EC1">
              <w:t>4338</w:t>
            </w:r>
          </w:p>
        </w:tc>
      </w:tr>
      <w:tr w:rsidR="002A0EAD" w:rsidRPr="00434320" w:rsidTr="00BF62E7">
        <w:trPr>
          <w:trHeight w:val="1047"/>
        </w:trPr>
        <w:tc>
          <w:tcPr>
            <w:tcW w:w="334" w:type="pct"/>
            <w:shd w:val="clear" w:color="auto" w:fill="auto"/>
          </w:tcPr>
          <w:p w:rsidR="002A0EAD" w:rsidRPr="00973EC1" w:rsidRDefault="002A0EAD" w:rsidP="00BF62E7">
            <w:pPr>
              <w:pStyle w:val="Tabletext"/>
              <w:tabs>
                <w:tab w:val="clear" w:pos="1985"/>
                <w:tab w:val="clear" w:pos="2268"/>
              </w:tabs>
              <w:jc w:val="center"/>
            </w:pPr>
            <w:r w:rsidRPr="00973EC1">
              <w:t>3</w:t>
            </w:r>
          </w:p>
        </w:tc>
        <w:tc>
          <w:tcPr>
            <w:tcW w:w="1342" w:type="pct"/>
            <w:shd w:val="clear" w:color="auto" w:fill="auto"/>
          </w:tcPr>
          <w:p w:rsidR="002A0EAD" w:rsidRPr="00973EC1" w:rsidRDefault="002A0EAD" w:rsidP="00BF62E7">
            <w:pPr>
              <w:pStyle w:val="Tabletext"/>
              <w:tabs>
                <w:tab w:val="clear" w:pos="1985"/>
                <w:tab w:val="clear" w:pos="2268"/>
              </w:tabs>
              <w:jc w:val="center"/>
            </w:pPr>
            <w:r w:rsidRPr="00973EC1">
              <w:t xml:space="preserve">2 535 </w:t>
            </w:r>
            <w:r w:rsidRPr="00973EC1">
              <w:sym w:font="Symbol" w:char="F0A3"/>
            </w:r>
            <w:r w:rsidRPr="00973EC1">
              <w:t xml:space="preserve"> </w:t>
            </w:r>
            <w:r w:rsidRPr="00973EC1">
              <w:rPr>
                <w:i/>
                <w:iCs/>
              </w:rPr>
              <w:t>f</w:t>
            </w:r>
            <w:r w:rsidRPr="00973EC1">
              <w:t xml:space="preserve"> &lt; 2 630</w:t>
            </w:r>
          </w:p>
        </w:tc>
        <w:tc>
          <w:tcPr>
            <w:tcW w:w="1029" w:type="pct"/>
            <w:shd w:val="clear" w:color="auto" w:fill="auto"/>
          </w:tcPr>
          <w:p w:rsidR="002A0EAD" w:rsidRPr="00973EC1" w:rsidRDefault="002A0EAD" w:rsidP="00BF62E7">
            <w:pPr>
              <w:pStyle w:val="Tabletext"/>
              <w:tabs>
                <w:tab w:val="clear" w:pos="1985"/>
                <w:tab w:val="clear" w:pos="2268"/>
              </w:tabs>
              <w:jc w:val="center"/>
            </w:pPr>
            <w:r w:rsidRPr="00973EC1">
              <w:t>1</w:t>
            </w:r>
          </w:p>
        </w:tc>
        <w:tc>
          <w:tcPr>
            <w:tcW w:w="2295" w:type="pct"/>
            <w:shd w:val="clear" w:color="auto" w:fill="auto"/>
          </w:tcPr>
          <w:p w:rsidR="002A0EAD" w:rsidRPr="00973EC1" w:rsidRDefault="002A0EAD" w:rsidP="00BF62E7">
            <w:pPr>
              <w:pStyle w:val="Tabletext"/>
              <w:tabs>
                <w:tab w:val="clear" w:pos="1985"/>
                <w:tab w:val="clear" w:pos="2268"/>
              </w:tabs>
            </w:pPr>
            <w:r>
              <w:t>−</w:t>
            </w:r>
            <w:r w:rsidRPr="00973EC1">
              <w:t>21</w:t>
            </w:r>
            <w:r>
              <w:t>−</w:t>
            </w:r>
            <w:r w:rsidRPr="00973EC1">
              <w:t>1.68(</w:t>
            </w:r>
            <w:r w:rsidRPr="00861B63">
              <w:rPr>
                <w:lang w:val="en-US"/>
              </w:rPr>
              <w:sym w:font="Symbol" w:char="F044"/>
            </w:r>
            <w:r w:rsidRPr="0092175F">
              <w:rPr>
                <w:i/>
                <w:iCs/>
              </w:rPr>
              <w:t>f</w:t>
            </w:r>
            <w:r w:rsidRPr="009D0CF2">
              <w:t xml:space="preserve"> </w:t>
            </w:r>
            <w:r>
              <w:t>−</w:t>
            </w:r>
            <w:r w:rsidRPr="00973EC1">
              <w:t xml:space="preserve">8)  12.5 MHz &lt; </w:t>
            </w:r>
            <w:r w:rsidRPr="00861B63">
              <w:rPr>
                <w:lang w:val="en-US"/>
              </w:rPr>
              <w:sym w:font="Symbol" w:char="F044"/>
            </w:r>
            <w:r w:rsidRPr="0092175F">
              <w:rPr>
                <w:i/>
                <w:iCs/>
              </w:rPr>
              <w:t>f</w:t>
            </w:r>
            <w:r w:rsidRPr="00973EC1">
              <w:t xml:space="preserve"> &lt; 17.5 MHz</w:t>
            </w:r>
          </w:p>
          <w:p w:rsidR="002A0EAD" w:rsidRPr="00973EC1" w:rsidRDefault="002A0EAD" w:rsidP="00BF62E7">
            <w:pPr>
              <w:pStyle w:val="Tabletext"/>
              <w:tabs>
                <w:tab w:val="clear" w:pos="1985"/>
                <w:tab w:val="clear" w:pos="2268"/>
              </w:tabs>
            </w:pPr>
            <w:r>
              <w:t>−</w:t>
            </w:r>
            <w:r w:rsidRPr="00973EC1">
              <w:t xml:space="preserve">37 </w:t>
            </w:r>
            <w:r w:rsidRPr="00973EC1">
              <w:tab/>
            </w:r>
            <w:r w:rsidRPr="00973EC1">
              <w:tab/>
            </w:r>
            <w:r w:rsidRPr="00973EC1">
              <w:tab/>
              <w:t xml:space="preserve">         17.5 MHz &lt; </w:t>
            </w:r>
            <w:r w:rsidRPr="00861B63">
              <w:rPr>
                <w:lang w:val="en-US"/>
              </w:rPr>
              <w:sym w:font="Symbol" w:char="F044"/>
            </w:r>
            <w:r w:rsidRPr="0092175F">
              <w:rPr>
                <w:i/>
                <w:iCs/>
              </w:rPr>
              <w:t>f</w:t>
            </w:r>
            <w:r w:rsidRPr="00973EC1">
              <w:t xml:space="preserve"> &lt; 22.5 MHz</w:t>
            </w:r>
          </w:p>
          <w:p w:rsidR="002A0EAD" w:rsidRPr="00973EC1" w:rsidRDefault="002A0EAD" w:rsidP="00BF62E7">
            <w:pPr>
              <w:pStyle w:val="Tabletext"/>
              <w:tabs>
                <w:tab w:val="clear" w:pos="284"/>
                <w:tab w:val="clear" w:pos="1985"/>
                <w:tab w:val="clear" w:pos="2268"/>
                <w:tab w:val="left" w:pos="202"/>
              </w:tabs>
            </w:pPr>
            <w:r>
              <w:t>−</w:t>
            </w:r>
            <w:r w:rsidRPr="00973EC1">
              <w:t>18</w:t>
            </w:r>
            <w:r w:rsidRPr="00973EC1">
              <w:tab/>
            </w:r>
            <w:r w:rsidRPr="00973EC1">
              <w:tab/>
            </w:r>
            <w:r w:rsidRPr="00973EC1">
              <w:tab/>
            </w:r>
            <w:r w:rsidRPr="00973EC1">
              <w:tab/>
              <w:t xml:space="preserve">    22.5 MHz &lt; </w:t>
            </w:r>
            <w:r w:rsidRPr="00861B63">
              <w:rPr>
                <w:lang w:val="en-US"/>
              </w:rPr>
              <w:sym w:font="Symbol" w:char="F044"/>
            </w:r>
            <w:r w:rsidRPr="005605C3">
              <w:rPr>
                <w:i/>
                <w:iCs/>
                <w:lang w:val="en-US"/>
              </w:rPr>
              <w:t>f</w:t>
            </w:r>
          </w:p>
        </w:tc>
      </w:tr>
      <w:tr w:rsidR="002A0EAD" w:rsidRPr="00434320" w:rsidTr="00BF62E7">
        <w:tc>
          <w:tcPr>
            <w:tcW w:w="334" w:type="pct"/>
            <w:shd w:val="clear" w:color="auto" w:fill="auto"/>
          </w:tcPr>
          <w:p w:rsidR="002A0EAD" w:rsidRPr="00973EC1" w:rsidRDefault="002A0EAD" w:rsidP="00BF62E7">
            <w:pPr>
              <w:pStyle w:val="Tabletext"/>
              <w:tabs>
                <w:tab w:val="clear" w:pos="1985"/>
                <w:tab w:val="clear" w:pos="2268"/>
              </w:tabs>
              <w:jc w:val="center"/>
            </w:pPr>
            <w:r w:rsidRPr="00973EC1">
              <w:t>4</w:t>
            </w:r>
          </w:p>
        </w:tc>
        <w:tc>
          <w:tcPr>
            <w:tcW w:w="1342" w:type="pct"/>
            <w:shd w:val="clear" w:color="auto" w:fill="auto"/>
          </w:tcPr>
          <w:p w:rsidR="002A0EAD" w:rsidRPr="00973EC1" w:rsidRDefault="002A0EAD" w:rsidP="00BF62E7">
            <w:pPr>
              <w:pStyle w:val="Tabletext"/>
              <w:tabs>
                <w:tab w:val="clear" w:pos="1985"/>
                <w:tab w:val="clear" w:pos="2268"/>
              </w:tabs>
              <w:jc w:val="center"/>
            </w:pPr>
            <w:r w:rsidRPr="00973EC1">
              <w:t xml:space="preserve">2 630 </w:t>
            </w:r>
            <w:r w:rsidRPr="00973EC1">
              <w:sym w:font="Symbol" w:char="F0A3"/>
            </w:r>
            <w:r w:rsidRPr="00973EC1">
              <w:t xml:space="preserve"> </w:t>
            </w:r>
            <w:r w:rsidRPr="00973EC1">
              <w:rPr>
                <w:i/>
                <w:iCs/>
              </w:rPr>
              <w:t>f</w:t>
            </w:r>
            <w:r w:rsidRPr="00973EC1">
              <w:t xml:space="preserve"> &lt; 2 630</w:t>
            </w:r>
            <w:r>
              <w:t>.5</w:t>
            </w:r>
          </w:p>
        </w:tc>
        <w:tc>
          <w:tcPr>
            <w:tcW w:w="1029" w:type="pct"/>
            <w:shd w:val="clear" w:color="auto" w:fill="auto"/>
          </w:tcPr>
          <w:p w:rsidR="002A0EAD" w:rsidRPr="00973EC1" w:rsidRDefault="002A0EAD" w:rsidP="00BF62E7">
            <w:pPr>
              <w:pStyle w:val="Tabletext"/>
              <w:tabs>
                <w:tab w:val="clear" w:pos="1985"/>
                <w:tab w:val="clear" w:pos="2268"/>
              </w:tabs>
              <w:jc w:val="center"/>
            </w:pPr>
            <w:r w:rsidRPr="00973EC1">
              <w:t>1</w:t>
            </w:r>
          </w:p>
        </w:tc>
        <w:tc>
          <w:tcPr>
            <w:tcW w:w="2295" w:type="pct"/>
            <w:shd w:val="clear" w:color="auto" w:fill="auto"/>
          </w:tcPr>
          <w:p w:rsidR="002A0EAD" w:rsidRPr="00973EC1" w:rsidRDefault="002A0EAD" w:rsidP="00BF62E7">
            <w:pPr>
              <w:pStyle w:val="Tabletext"/>
              <w:tabs>
                <w:tab w:val="clear" w:pos="1985"/>
                <w:tab w:val="clear" w:pos="2268"/>
              </w:tabs>
              <w:jc w:val="center"/>
            </w:pPr>
            <w:r>
              <w:t>−</w:t>
            </w:r>
            <w:r w:rsidRPr="00973EC1">
              <w:t xml:space="preserve">13 </w:t>
            </w:r>
            <w:r>
              <w:t>−</w:t>
            </w:r>
            <w:r w:rsidRPr="00973EC1">
              <w:t xml:space="preserve"> 8(</w:t>
            </w:r>
            <w:r w:rsidRPr="00973EC1">
              <w:rPr>
                <w:i/>
                <w:iCs/>
              </w:rPr>
              <w:t>f</w:t>
            </w:r>
            <w:r w:rsidRPr="00973EC1">
              <w:t xml:space="preserve"> </w:t>
            </w:r>
            <w:r>
              <w:t>−</w:t>
            </w:r>
            <w:r w:rsidRPr="00973EC1">
              <w:t xml:space="preserve"> 2 627)/3.5</w:t>
            </w:r>
          </w:p>
        </w:tc>
      </w:tr>
      <w:tr w:rsidR="002A0EAD" w:rsidRPr="00434320" w:rsidTr="00BF62E7">
        <w:tc>
          <w:tcPr>
            <w:tcW w:w="334" w:type="pct"/>
            <w:shd w:val="clear" w:color="auto" w:fill="auto"/>
          </w:tcPr>
          <w:p w:rsidR="002A0EAD" w:rsidRPr="00973EC1" w:rsidRDefault="002A0EAD" w:rsidP="00BF62E7">
            <w:pPr>
              <w:pStyle w:val="Tabletext"/>
              <w:tabs>
                <w:tab w:val="clear" w:pos="1985"/>
                <w:tab w:val="clear" w:pos="2268"/>
              </w:tabs>
              <w:jc w:val="center"/>
            </w:pPr>
            <w:r w:rsidRPr="00973EC1">
              <w:t>5</w:t>
            </w:r>
          </w:p>
        </w:tc>
        <w:tc>
          <w:tcPr>
            <w:tcW w:w="1342" w:type="pct"/>
            <w:shd w:val="clear" w:color="auto" w:fill="auto"/>
          </w:tcPr>
          <w:p w:rsidR="002A0EAD" w:rsidRPr="00973EC1" w:rsidRDefault="002A0EAD" w:rsidP="00BF62E7">
            <w:pPr>
              <w:pStyle w:val="Tabletext"/>
              <w:tabs>
                <w:tab w:val="clear" w:pos="1985"/>
                <w:tab w:val="clear" w:pos="2268"/>
              </w:tabs>
              <w:jc w:val="center"/>
            </w:pPr>
            <w:r w:rsidRPr="00973EC1">
              <w:t xml:space="preserve">2 630.5 </w:t>
            </w:r>
            <w:r w:rsidRPr="00973EC1">
              <w:sym w:font="Symbol" w:char="F0A3"/>
            </w:r>
            <w:r w:rsidRPr="00973EC1">
              <w:t xml:space="preserve"> </w:t>
            </w:r>
            <w:r w:rsidRPr="00973EC1">
              <w:rPr>
                <w:i/>
                <w:iCs/>
              </w:rPr>
              <w:t>f</w:t>
            </w:r>
            <w:r w:rsidRPr="00973EC1">
              <w:t xml:space="preserve"> &lt; 2 640</w:t>
            </w:r>
          </w:p>
        </w:tc>
        <w:tc>
          <w:tcPr>
            <w:tcW w:w="1029" w:type="pct"/>
            <w:shd w:val="clear" w:color="auto" w:fill="auto"/>
          </w:tcPr>
          <w:p w:rsidR="002A0EAD" w:rsidRPr="00973EC1" w:rsidRDefault="002A0EAD" w:rsidP="00BF62E7">
            <w:pPr>
              <w:pStyle w:val="Tabletext"/>
              <w:tabs>
                <w:tab w:val="clear" w:pos="1985"/>
                <w:tab w:val="clear" w:pos="2268"/>
              </w:tabs>
              <w:jc w:val="center"/>
            </w:pPr>
            <w:r w:rsidRPr="00973EC1">
              <w:t>1</w:t>
            </w:r>
          </w:p>
        </w:tc>
        <w:tc>
          <w:tcPr>
            <w:tcW w:w="2295" w:type="pct"/>
            <w:shd w:val="clear" w:color="auto" w:fill="auto"/>
          </w:tcPr>
          <w:p w:rsidR="002A0EAD" w:rsidRPr="00973EC1" w:rsidRDefault="002A0EAD" w:rsidP="00BF62E7">
            <w:pPr>
              <w:pStyle w:val="Tabletext"/>
              <w:tabs>
                <w:tab w:val="clear" w:pos="1985"/>
                <w:tab w:val="clear" w:pos="2268"/>
              </w:tabs>
              <w:jc w:val="center"/>
            </w:pPr>
            <w:r>
              <w:t>−</w:t>
            </w:r>
            <w:r w:rsidRPr="00973EC1">
              <w:t xml:space="preserve">21 </w:t>
            </w:r>
            <w:r>
              <w:t>−</w:t>
            </w:r>
            <w:r w:rsidRPr="00973EC1">
              <w:t xml:space="preserve"> 16(</w:t>
            </w:r>
            <w:r w:rsidRPr="00973EC1">
              <w:rPr>
                <w:i/>
                <w:iCs/>
              </w:rPr>
              <w:t>f</w:t>
            </w:r>
            <w:r w:rsidRPr="00973EC1">
              <w:t xml:space="preserve"> </w:t>
            </w:r>
            <w:r>
              <w:t>−</w:t>
            </w:r>
            <w:r w:rsidRPr="00973EC1">
              <w:t xml:space="preserve"> 2 630.5)/9.5</w:t>
            </w:r>
          </w:p>
        </w:tc>
      </w:tr>
      <w:tr w:rsidR="002A0EAD" w:rsidRPr="00434320" w:rsidTr="00BF62E7">
        <w:tc>
          <w:tcPr>
            <w:tcW w:w="334" w:type="pct"/>
            <w:shd w:val="clear" w:color="auto" w:fill="auto"/>
          </w:tcPr>
          <w:p w:rsidR="002A0EAD" w:rsidRPr="00973EC1" w:rsidRDefault="002A0EAD" w:rsidP="00BF62E7">
            <w:pPr>
              <w:pStyle w:val="Tabletext"/>
              <w:tabs>
                <w:tab w:val="clear" w:pos="1985"/>
                <w:tab w:val="clear" w:pos="2268"/>
              </w:tabs>
              <w:jc w:val="center"/>
            </w:pPr>
            <w:r w:rsidRPr="00973EC1">
              <w:t>6</w:t>
            </w:r>
          </w:p>
        </w:tc>
        <w:tc>
          <w:tcPr>
            <w:tcW w:w="1342" w:type="pct"/>
            <w:shd w:val="clear" w:color="auto" w:fill="auto"/>
          </w:tcPr>
          <w:p w:rsidR="002A0EAD" w:rsidRPr="00973EC1" w:rsidRDefault="002A0EAD" w:rsidP="00BF62E7">
            <w:pPr>
              <w:pStyle w:val="Tabletext"/>
              <w:tabs>
                <w:tab w:val="clear" w:pos="1985"/>
                <w:tab w:val="clear" w:pos="2268"/>
              </w:tabs>
              <w:jc w:val="center"/>
            </w:pPr>
            <w:r w:rsidRPr="00973EC1">
              <w:t xml:space="preserve">2 640 </w:t>
            </w:r>
            <w:r w:rsidRPr="00973EC1">
              <w:sym w:font="Symbol" w:char="F0A3"/>
            </w:r>
            <w:r w:rsidRPr="00973EC1">
              <w:t xml:space="preserve"> </w:t>
            </w:r>
            <w:r w:rsidRPr="00973EC1">
              <w:rPr>
                <w:i/>
                <w:iCs/>
              </w:rPr>
              <w:t>f</w:t>
            </w:r>
            <w:r w:rsidRPr="00973EC1">
              <w:t xml:space="preserve"> &lt; 2 655</w:t>
            </w:r>
          </w:p>
        </w:tc>
        <w:tc>
          <w:tcPr>
            <w:tcW w:w="1029" w:type="pct"/>
            <w:shd w:val="clear" w:color="auto" w:fill="auto"/>
          </w:tcPr>
          <w:p w:rsidR="002A0EAD" w:rsidRPr="00973EC1" w:rsidRDefault="002A0EAD" w:rsidP="00BF62E7">
            <w:pPr>
              <w:pStyle w:val="Tabletext"/>
              <w:tabs>
                <w:tab w:val="clear" w:pos="1985"/>
                <w:tab w:val="clear" w:pos="2268"/>
              </w:tabs>
              <w:jc w:val="center"/>
            </w:pPr>
            <w:r w:rsidRPr="00973EC1">
              <w:t>1</w:t>
            </w:r>
          </w:p>
        </w:tc>
        <w:tc>
          <w:tcPr>
            <w:tcW w:w="2295" w:type="pct"/>
            <w:shd w:val="clear" w:color="auto" w:fill="auto"/>
          </w:tcPr>
          <w:p w:rsidR="002A0EAD" w:rsidRPr="00973EC1" w:rsidRDefault="002A0EAD" w:rsidP="00BF62E7">
            <w:pPr>
              <w:pStyle w:val="Tabletext"/>
              <w:tabs>
                <w:tab w:val="clear" w:pos="1985"/>
                <w:tab w:val="clear" w:pos="2268"/>
              </w:tabs>
              <w:jc w:val="center"/>
            </w:pPr>
            <w:r>
              <w:t>−</w:t>
            </w:r>
            <w:r w:rsidRPr="00973EC1">
              <w:t>37</w:t>
            </w:r>
          </w:p>
        </w:tc>
      </w:tr>
    </w:tbl>
    <w:p w:rsidR="00801303" w:rsidRPr="00912595" w:rsidRDefault="00801303" w:rsidP="00801303">
      <w:pPr>
        <w:pStyle w:val="Tablefin"/>
      </w:pPr>
      <w:bookmarkStart w:id="894" w:name="_DV_M223"/>
      <w:bookmarkStart w:id="895" w:name="_Ref209523421"/>
      <w:bookmarkStart w:id="896" w:name="_Toc221297010"/>
      <w:bookmarkStart w:id="897" w:name="_Toc261102545"/>
      <w:bookmarkStart w:id="898" w:name="_Toc284794619"/>
      <w:bookmarkStart w:id="899" w:name="_Toc320004361"/>
      <w:bookmarkEnd w:id="894"/>
    </w:p>
    <w:p w:rsidR="00801303" w:rsidRPr="00912595" w:rsidRDefault="00D05757" w:rsidP="00801303">
      <w:pPr>
        <w:pStyle w:val="TableNo"/>
        <w:rPr>
          <w:lang w:val="en-US"/>
        </w:rPr>
      </w:pPr>
      <w:bookmarkStart w:id="900" w:name="lt_pId4897"/>
      <w:r w:rsidRPr="00912595">
        <w:rPr>
          <w:rFonts w:hint="eastAsia"/>
          <w:lang w:val="en-US" w:eastAsia="zh-CN"/>
        </w:rPr>
        <w:t>表</w:t>
      </w:r>
      <w:r w:rsidR="00801303" w:rsidRPr="00912595">
        <w:rPr>
          <w:noProof/>
          <w:lang w:val="en-US"/>
        </w:rPr>
        <w:t>12</w:t>
      </w:r>
      <w:bookmarkStart w:id="901" w:name="_DV_M224"/>
      <w:bookmarkEnd w:id="895"/>
      <w:bookmarkEnd w:id="900"/>
      <w:bookmarkEnd w:id="901"/>
    </w:p>
    <w:p w:rsidR="00801303" w:rsidRPr="00912595" w:rsidRDefault="00D05757" w:rsidP="007869B7">
      <w:pPr>
        <w:pStyle w:val="Tabletitle"/>
        <w:rPr>
          <w:lang w:val="en-US" w:eastAsia="zh-CN"/>
        </w:rPr>
      </w:pPr>
      <w:bookmarkStart w:id="902" w:name="lt_pId4898"/>
      <w:r w:rsidRPr="00912595">
        <w:rPr>
          <w:lang w:val="en-GB" w:eastAsia="zh-CN"/>
        </w:rPr>
        <w:t>5 MHz</w:t>
      </w:r>
      <w:r w:rsidR="00614E22">
        <w:rPr>
          <w:rFonts w:ascii="SimSun" w:hAnsi="SimSun" w:cs="SimSun" w:hint="eastAsia"/>
          <w:lang w:val="en-GB" w:eastAsia="zh-CN"/>
        </w:rPr>
        <w:t>带宽</w:t>
      </w:r>
      <w:r w:rsidR="00614E22" w:rsidRPr="00912595">
        <w:rPr>
          <w:rFonts w:ascii="SimSun" w:hAnsi="SimSun" w:cs="SimSun" w:hint="eastAsia"/>
          <w:lang w:val="en-GB" w:eastAsia="zh-CN"/>
        </w:rPr>
        <w:t>的附加</w:t>
      </w:r>
      <w:r w:rsidR="00614E22" w:rsidRPr="00912595">
        <w:rPr>
          <w:rFonts w:hint="eastAsia"/>
          <w:lang w:val="en-GB" w:eastAsia="zh-CN"/>
        </w:rPr>
        <w:t>杂散发射</w:t>
      </w:r>
      <w:r w:rsidRPr="00912595">
        <w:rPr>
          <w:lang w:val="en-US" w:eastAsia="zh-CN"/>
        </w:rPr>
        <w:t>(BCG 3.C</w:t>
      </w:r>
      <w:bookmarkEnd w:id="896"/>
      <w:bookmarkEnd w:id="897"/>
      <w:bookmarkEnd w:id="898"/>
      <w:bookmarkEnd w:id="899"/>
      <w:bookmarkEnd w:id="902"/>
      <w:r w:rsidR="007869B7" w:rsidRPr="00912595">
        <w:rPr>
          <w:rFonts w:hint="eastAsia"/>
          <w:lang w:val="en-US"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88"/>
        <w:gridCol w:w="2713"/>
        <w:gridCol w:w="1985"/>
        <w:gridCol w:w="4243"/>
      </w:tblGrid>
      <w:tr w:rsidR="007869B7" w:rsidRPr="00912595" w:rsidTr="007869B7">
        <w:tc>
          <w:tcPr>
            <w:tcW w:w="357" w:type="pct"/>
            <w:shd w:val="clear" w:color="auto" w:fill="FFFFFF" w:themeFill="background1"/>
            <w:vAlign w:val="center"/>
          </w:tcPr>
          <w:p w:rsidR="007869B7" w:rsidRPr="00912595" w:rsidRDefault="00605891" w:rsidP="007869B7">
            <w:pPr>
              <w:pStyle w:val="Tablehead"/>
            </w:pPr>
            <w:r>
              <w:t>编号</w:t>
            </w:r>
          </w:p>
        </w:tc>
        <w:tc>
          <w:tcPr>
            <w:tcW w:w="1409" w:type="pct"/>
            <w:shd w:val="clear" w:color="auto" w:fill="FFFFFF" w:themeFill="background1"/>
            <w:vAlign w:val="center"/>
          </w:tcPr>
          <w:p w:rsidR="007869B7" w:rsidRPr="00912595" w:rsidRDefault="007869B7" w:rsidP="007869B7">
            <w:pPr>
              <w:pStyle w:val="Tablehead"/>
              <w:keepLines/>
              <w:rPr>
                <w:lang w:val="en-GB" w:eastAsia="zh-CN"/>
              </w:rPr>
            </w:pPr>
            <w:r w:rsidRPr="00912595">
              <w:rPr>
                <w:rFonts w:hint="eastAsia"/>
                <w:lang w:val="en-GB" w:eastAsia="zh-CN"/>
              </w:rPr>
              <w:t>杂散频率</w:t>
            </w:r>
            <w:r w:rsidRPr="00912595">
              <w:rPr>
                <w:lang w:val="en-GB" w:eastAsia="zh-CN"/>
              </w:rPr>
              <w:t>(</w:t>
            </w:r>
            <w:r w:rsidRPr="00912595">
              <w:rPr>
                <w:i/>
                <w:iCs/>
                <w:lang w:val="en-GB" w:eastAsia="zh-CN"/>
              </w:rPr>
              <w:t>f</w:t>
            </w:r>
            <w:r w:rsidRPr="00912595">
              <w:rPr>
                <w:rFonts w:hint="eastAsia"/>
                <w:lang w:val="en-GB" w:eastAsia="zh-CN"/>
              </w:rPr>
              <w:t>）</w:t>
            </w:r>
            <w:r w:rsidR="00F12CA5">
              <w:rPr>
                <w:lang w:val="en-GB" w:eastAsia="zh-CN"/>
              </w:rPr>
              <w:br/>
            </w:r>
            <w:r w:rsidRPr="00912595">
              <w:rPr>
                <w:rFonts w:hint="eastAsia"/>
                <w:lang w:val="en-GB" w:eastAsia="zh-CN"/>
              </w:rPr>
              <w:t>范围</w:t>
            </w:r>
            <w:r w:rsidR="00F12CA5">
              <w:rPr>
                <w:lang w:val="en-GB" w:eastAsia="zh-CN"/>
              </w:rPr>
              <w:br/>
            </w:r>
            <w:r w:rsidRPr="00912595">
              <w:rPr>
                <w:lang w:val="en-US" w:eastAsia="zh-CN"/>
              </w:rPr>
              <w:t>(MHz)</w:t>
            </w:r>
          </w:p>
        </w:tc>
        <w:tc>
          <w:tcPr>
            <w:tcW w:w="1031" w:type="pct"/>
            <w:shd w:val="clear" w:color="auto" w:fill="FFFFFF" w:themeFill="background1"/>
            <w:vAlign w:val="center"/>
          </w:tcPr>
          <w:p w:rsidR="007869B7" w:rsidRPr="00912595" w:rsidRDefault="007869B7" w:rsidP="007869B7">
            <w:pPr>
              <w:pStyle w:val="Tablehead"/>
              <w:keepLines/>
              <w:rPr>
                <w:lang w:val="en-GB" w:eastAsia="zh-CN"/>
              </w:rPr>
            </w:pPr>
            <w:r w:rsidRPr="00912595">
              <w:rPr>
                <w:rFonts w:hint="eastAsia"/>
                <w:lang w:val="en-GB" w:eastAsia="zh-CN"/>
              </w:rPr>
              <w:t>测量带宽</w:t>
            </w:r>
            <w:r w:rsidR="00F12CA5">
              <w:rPr>
                <w:lang w:val="en-GB" w:eastAsia="zh-CN"/>
              </w:rPr>
              <w:br/>
            </w:r>
            <w:r w:rsidRPr="00912595">
              <w:rPr>
                <w:lang w:eastAsia="zh-CN"/>
              </w:rPr>
              <w:t>(MHz)</w:t>
            </w:r>
          </w:p>
        </w:tc>
        <w:tc>
          <w:tcPr>
            <w:tcW w:w="2203" w:type="pct"/>
            <w:shd w:val="clear" w:color="auto" w:fill="FFFFFF" w:themeFill="background1"/>
            <w:vAlign w:val="center"/>
          </w:tcPr>
          <w:p w:rsidR="007869B7" w:rsidRPr="00912595" w:rsidRDefault="007869B7" w:rsidP="007869B7">
            <w:pPr>
              <w:pStyle w:val="Tablehead"/>
              <w:keepLines/>
              <w:rPr>
                <w:lang w:val="en-GB" w:eastAsia="zh-CN"/>
              </w:rPr>
            </w:pPr>
            <w:r w:rsidRPr="00912595">
              <w:rPr>
                <w:rFonts w:hint="eastAsia"/>
                <w:lang w:val="en-GB" w:eastAsia="zh-CN"/>
              </w:rPr>
              <w:t>最大发射电平</w:t>
            </w:r>
            <w:r w:rsidRPr="00912595">
              <w:rPr>
                <w:lang w:val="en-GB" w:eastAsia="zh-CN"/>
              </w:rPr>
              <w:br/>
              <w:t>(dBm</w:t>
            </w:r>
            <w:r w:rsidRPr="00912595">
              <w:rPr>
                <w:rFonts w:hint="eastAsia"/>
                <w:lang w:val="en-GB" w:eastAsia="zh-CN"/>
              </w:rPr>
              <w:t>）</w:t>
            </w:r>
          </w:p>
        </w:tc>
      </w:tr>
      <w:tr w:rsidR="009B3564" w:rsidRPr="00BD03DB" w:rsidTr="009B3564">
        <w:tc>
          <w:tcPr>
            <w:tcW w:w="357" w:type="pct"/>
            <w:shd w:val="clear" w:color="auto" w:fill="auto"/>
          </w:tcPr>
          <w:p w:rsidR="009B3564" w:rsidRPr="009E5D1D" w:rsidRDefault="009B3564" w:rsidP="009B3564">
            <w:pPr>
              <w:pStyle w:val="Tabletext"/>
              <w:tabs>
                <w:tab w:val="clear" w:pos="1985"/>
                <w:tab w:val="clear" w:pos="2268"/>
              </w:tabs>
              <w:jc w:val="center"/>
              <w:rPr>
                <w:lang w:eastAsia="zh-CN"/>
              </w:rPr>
            </w:pPr>
            <w:r w:rsidRPr="009E5D1D">
              <w:rPr>
                <w:lang w:eastAsia="zh-CN"/>
              </w:rPr>
              <w:t>1</w:t>
            </w:r>
          </w:p>
        </w:tc>
        <w:tc>
          <w:tcPr>
            <w:tcW w:w="1409" w:type="pct"/>
            <w:shd w:val="clear" w:color="auto" w:fill="auto"/>
          </w:tcPr>
          <w:p w:rsidR="009B3564" w:rsidRPr="009E5D1D" w:rsidRDefault="009B3564" w:rsidP="009B3564">
            <w:pPr>
              <w:pStyle w:val="Tabletext"/>
              <w:tabs>
                <w:tab w:val="clear" w:pos="1985"/>
                <w:tab w:val="clear" w:pos="2268"/>
              </w:tabs>
              <w:jc w:val="center"/>
              <w:rPr>
                <w:lang w:eastAsia="zh-CN"/>
              </w:rPr>
            </w:pPr>
            <w:r w:rsidRPr="009E5D1D">
              <w:rPr>
                <w:lang w:eastAsia="zh-CN"/>
              </w:rPr>
              <w:t xml:space="preserve">2 620 </w:t>
            </w:r>
            <w:r w:rsidRPr="009E5D1D">
              <w:sym w:font="Symbol" w:char="F0A3"/>
            </w:r>
            <w:r w:rsidRPr="00F81452">
              <w:rPr>
                <w:i/>
                <w:iCs/>
                <w:lang w:eastAsia="zh-CN"/>
              </w:rPr>
              <w:t xml:space="preserve">f </w:t>
            </w:r>
            <w:r w:rsidRPr="009E5D1D">
              <w:rPr>
                <w:lang w:eastAsia="zh-CN"/>
              </w:rPr>
              <w:t>&lt; 2 690</w:t>
            </w:r>
          </w:p>
        </w:tc>
        <w:tc>
          <w:tcPr>
            <w:tcW w:w="1031" w:type="pct"/>
            <w:shd w:val="clear" w:color="auto" w:fill="auto"/>
          </w:tcPr>
          <w:p w:rsidR="009B3564" w:rsidRPr="009E5D1D" w:rsidRDefault="009B3564" w:rsidP="009B3564">
            <w:pPr>
              <w:pStyle w:val="Tabletext"/>
              <w:tabs>
                <w:tab w:val="clear" w:pos="1985"/>
                <w:tab w:val="clear" w:pos="2268"/>
              </w:tabs>
              <w:jc w:val="center"/>
              <w:rPr>
                <w:lang w:eastAsia="zh-CN"/>
              </w:rPr>
            </w:pPr>
            <w:r w:rsidRPr="009E5D1D">
              <w:rPr>
                <w:lang w:eastAsia="zh-CN"/>
              </w:rPr>
              <w:t xml:space="preserve">1 </w:t>
            </w:r>
          </w:p>
        </w:tc>
        <w:tc>
          <w:tcPr>
            <w:tcW w:w="2203" w:type="pct"/>
            <w:shd w:val="clear" w:color="auto" w:fill="auto"/>
          </w:tcPr>
          <w:p w:rsidR="009B3564" w:rsidRPr="009E5D1D" w:rsidRDefault="009B3564" w:rsidP="009B3564">
            <w:pPr>
              <w:pStyle w:val="Tabletext"/>
              <w:tabs>
                <w:tab w:val="clear" w:pos="1985"/>
                <w:tab w:val="clear" w:pos="2268"/>
              </w:tabs>
              <w:jc w:val="center"/>
              <w:rPr>
                <w:lang w:eastAsia="zh-CN"/>
              </w:rPr>
            </w:pPr>
            <w:r>
              <w:rPr>
                <w:lang w:eastAsia="zh-CN"/>
              </w:rPr>
              <w:t>−</w:t>
            </w:r>
            <w:r w:rsidRPr="009E5D1D">
              <w:rPr>
                <w:lang w:eastAsia="zh-CN"/>
              </w:rPr>
              <w:t>40</w:t>
            </w:r>
          </w:p>
        </w:tc>
      </w:tr>
    </w:tbl>
    <w:p w:rsidR="00614E22" w:rsidRPr="00D92285" w:rsidRDefault="00614E22" w:rsidP="00801303">
      <w:pPr>
        <w:pStyle w:val="Note"/>
        <w:rPr>
          <w:lang w:val="en-US" w:eastAsia="zh-CN"/>
        </w:rPr>
      </w:pPr>
      <w:bookmarkStart w:id="903" w:name="_DV_M225"/>
      <w:bookmarkEnd w:id="903"/>
      <w:r w:rsidRPr="00D92285">
        <w:rPr>
          <w:rFonts w:hint="eastAsia"/>
          <w:lang w:val="en-US" w:eastAsia="zh-CN"/>
        </w:rPr>
        <w:t>注</w:t>
      </w:r>
      <w:r w:rsidR="00F12CA5">
        <w:rPr>
          <w:rFonts w:hint="eastAsia"/>
          <w:lang w:val="en-US" w:eastAsia="zh-CN"/>
        </w:rPr>
        <w:t xml:space="preserve"> </w:t>
      </w:r>
      <w:r w:rsidR="00D92285" w:rsidRPr="00912595">
        <w:rPr>
          <w:lang w:val="en-US" w:eastAsia="zh-CN"/>
        </w:rPr>
        <w:t>–</w:t>
      </w:r>
      <w:r w:rsidR="00F12CA5">
        <w:rPr>
          <w:lang w:val="en-US" w:eastAsia="zh-CN"/>
        </w:rPr>
        <w:t xml:space="preserve"> </w:t>
      </w:r>
      <w:r w:rsidR="00D92285" w:rsidRPr="00D92285">
        <w:rPr>
          <w:rFonts w:hint="eastAsia"/>
          <w:lang w:val="en-US" w:eastAsia="zh-CN"/>
        </w:rPr>
        <w:t>关于表</w:t>
      </w:r>
      <w:r w:rsidRPr="00D92285">
        <w:rPr>
          <w:lang w:val="en-US" w:eastAsia="zh-CN"/>
        </w:rPr>
        <w:t>12</w:t>
      </w:r>
      <w:r w:rsidR="00D92285" w:rsidRPr="00D92285">
        <w:rPr>
          <w:rFonts w:hint="eastAsia"/>
          <w:lang w:val="en-US" w:eastAsia="zh-CN"/>
        </w:rPr>
        <w:t>，对所用的</w:t>
      </w:r>
      <w:r w:rsidRPr="00D92285">
        <w:rPr>
          <w:rFonts w:hint="eastAsia"/>
          <w:lang w:val="en-US" w:eastAsia="zh-CN"/>
        </w:rPr>
        <w:t>每个射频</w:t>
      </w:r>
      <w:r w:rsidR="00D92285" w:rsidRPr="00D92285">
        <w:rPr>
          <w:rFonts w:hint="eastAsia"/>
          <w:lang w:val="en-US" w:eastAsia="zh-CN"/>
        </w:rPr>
        <w:t>信道，</w:t>
      </w:r>
      <w:r w:rsidR="00D92285" w:rsidRPr="00D92285">
        <w:rPr>
          <w:lang w:val="en-US" w:eastAsia="zh-CN"/>
        </w:rPr>
        <w:t>2 620-2 635.84</w:t>
      </w:r>
      <w:r w:rsidR="00D92285" w:rsidRPr="00D92285">
        <w:rPr>
          <w:rFonts w:hint="eastAsia"/>
          <w:lang w:val="en-US" w:eastAsia="zh-CN"/>
        </w:rPr>
        <w:t xml:space="preserve"> MHz</w:t>
      </w:r>
      <w:r w:rsidR="00D92285" w:rsidRPr="00D92285">
        <w:rPr>
          <w:rFonts w:hint="eastAsia"/>
          <w:lang w:val="en-US" w:eastAsia="zh-CN"/>
        </w:rPr>
        <w:t>和</w:t>
      </w:r>
      <w:r w:rsidR="00D92285" w:rsidRPr="00D92285">
        <w:rPr>
          <w:lang w:val="en-US" w:eastAsia="zh-CN"/>
        </w:rPr>
        <w:t>2 655-2 690MHz</w:t>
      </w:r>
      <w:r w:rsidR="00D92285" w:rsidRPr="00D92285">
        <w:rPr>
          <w:rFonts w:hint="eastAsia"/>
          <w:lang w:val="en-US" w:eastAsia="zh-CN"/>
        </w:rPr>
        <w:t>中至多</w:t>
      </w:r>
      <w:r w:rsidR="00D92285" w:rsidRPr="00D92285">
        <w:rPr>
          <w:rFonts w:hint="eastAsia"/>
          <w:lang w:val="en-US" w:eastAsia="zh-CN"/>
        </w:rPr>
        <w:t>5</w:t>
      </w:r>
      <w:r w:rsidR="00D92285" w:rsidRPr="00D92285">
        <w:rPr>
          <w:rFonts w:hint="eastAsia"/>
          <w:lang w:val="en-US" w:eastAsia="zh-CN"/>
        </w:rPr>
        <w:t>个测量结果可豁免于第</w:t>
      </w:r>
      <w:r w:rsidR="00D92285" w:rsidRPr="00D92285">
        <w:rPr>
          <w:rFonts w:hint="eastAsia"/>
          <w:lang w:val="en-US" w:eastAsia="zh-CN"/>
        </w:rPr>
        <w:t>1</w:t>
      </w:r>
      <w:r w:rsidR="00D92285" w:rsidRPr="00D92285">
        <w:rPr>
          <w:rFonts w:hint="eastAsia"/>
          <w:lang w:val="en-US" w:eastAsia="zh-CN"/>
        </w:rPr>
        <w:t>行的</w:t>
      </w:r>
      <w:r w:rsidRPr="00D92285">
        <w:rPr>
          <w:lang w:val="en-US" w:eastAsia="zh-CN"/>
        </w:rPr>
        <w:t>−40 dBm</w:t>
      </w:r>
      <w:r w:rsidRPr="00D92285">
        <w:rPr>
          <w:rFonts w:hint="eastAsia"/>
          <w:lang w:val="en-US" w:eastAsia="zh-CN"/>
        </w:rPr>
        <w:t>规范</w:t>
      </w:r>
      <w:r w:rsidR="00D92285" w:rsidRPr="00D92285">
        <w:rPr>
          <w:rFonts w:hint="eastAsia"/>
          <w:lang w:val="en-US" w:eastAsia="zh-CN"/>
        </w:rPr>
        <w:t>，当中，表</w:t>
      </w:r>
      <w:r w:rsidR="00D92285" w:rsidRPr="00D92285">
        <w:rPr>
          <w:rFonts w:hint="eastAsia"/>
          <w:lang w:val="en-US" w:eastAsia="zh-CN"/>
        </w:rPr>
        <w:t>4</w:t>
      </w:r>
      <w:r w:rsidR="00D92285" w:rsidRPr="00D92285">
        <w:rPr>
          <w:rFonts w:hint="eastAsia"/>
          <w:lang w:val="en-US" w:eastAsia="zh-CN"/>
        </w:rPr>
        <w:t>第</w:t>
      </w:r>
      <w:r w:rsidR="00D92285" w:rsidRPr="00D92285">
        <w:rPr>
          <w:rFonts w:hint="eastAsia"/>
          <w:lang w:val="en-US" w:eastAsia="zh-CN"/>
        </w:rPr>
        <w:t>4</w:t>
      </w:r>
      <w:r w:rsidR="00D92285" w:rsidRPr="00D92285">
        <w:rPr>
          <w:rFonts w:hint="eastAsia"/>
          <w:lang w:val="en-US" w:eastAsia="zh-CN"/>
        </w:rPr>
        <w:t>行</w:t>
      </w:r>
      <w:r w:rsidR="00D92285" w:rsidRPr="00D92285">
        <w:rPr>
          <w:lang w:val="en-US" w:eastAsia="zh-CN"/>
        </w:rPr>
        <w:t>−30 dBm</w:t>
      </w:r>
      <w:r w:rsidR="00D92285" w:rsidRPr="00D92285">
        <w:rPr>
          <w:rFonts w:hint="eastAsia"/>
          <w:lang w:val="en-US" w:eastAsia="zh-CN"/>
        </w:rPr>
        <w:t>的一个宽松值是</w:t>
      </w:r>
      <w:r w:rsidRPr="00D92285">
        <w:rPr>
          <w:rFonts w:hint="eastAsia"/>
          <w:lang w:val="en-US" w:eastAsia="zh-CN"/>
        </w:rPr>
        <w:t>适用的。</w:t>
      </w:r>
    </w:p>
    <w:p w:rsidR="00801303" w:rsidRPr="00912595" w:rsidRDefault="007869B7" w:rsidP="00801303">
      <w:pPr>
        <w:pStyle w:val="TableNo"/>
        <w:rPr>
          <w:lang w:val="en-US" w:eastAsia="zh-CN"/>
        </w:rPr>
      </w:pPr>
      <w:bookmarkStart w:id="904" w:name="lt_pId4911"/>
      <w:bookmarkStart w:id="905" w:name="_Ref209523701"/>
      <w:bookmarkStart w:id="906" w:name="_Toc221297012"/>
      <w:bookmarkStart w:id="907" w:name="_Toc261102547"/>
      <w:bookmarkStart w:id="908" w:name="_Toc284794621"/>
      <w:bookmarkStart w:id="909" w:name="_Toc320004362"/>
      <w:r w:rsidRPr="00912595">
        <w:rPr>
          <w:rFonts w:hint="eastAsia"/>
          <w:lang w:val="en-US" w:eastAsia="zh-CN"/>
        </w:rPr>
        <w:t>表</w:t>
      </w:r>
      <w:r w:rsidR="00801303" w:rsidRPr="00912595">
        <w:rPr>
          <w:noProof/>
          <w:lang w:val="en-US" w:eastAsia="zh-CN"/>
        </w:rPr>
        <w:t>13</w:t>
      </w:r>
      <w:bookmarkEnd w:id="904"/>
      <w:bookmarkEnd w:id="905"/>
    </w:p>
    <w:p w:rsidR="00801303" w:rsidRPr="00912595" w:rsidRDefault="007869B7" w:rsidP="007869B7">
      <w:pPr>
        <w:pStyle w:val="Tabletitle"/>
        <w:rPr>
          <w:lang w:val="en-US" w:eastAsia="zh-CN"/>
        </w:rPr>
      </w:pPr>
      <w:bookmarkStart w:id="910" w:name="lt_pId4912"/>
      <w:r w:rsidRPr="00912595">
        <w:rPr>
          <w:lang w:val="en-GB" w:eastAsia="zh-CN"/>
        </w:rPr>
        <w:t>10</w:t>
      </w:r>
      <w:r w:rsidR="00D05757" w:rsidRPr="00912595">
        <w:rPr>
          <w:lang w:val="en-GB" w:eastAsia="zh-CN"/>
        </w:rPr>
        <w:t> MHz</w:t>
      </w:r>
      <w:bookmarkEnd w:id="906"/>
      <w:r w:rsidR="00614E22">
        <w:rPr>
          <w:rFonts w:ascii="SimSun" w:hAnsi="SimSun" w:cs="SimSun" w:hint="eastAsia"/>
          <w:lang w:val="en-GB" w:eastAsia="zh-CN"/>
        </w:rPr>
        <w:t>带宽</w:t>
      </w:r>
      <w:r w:rsidR="00614E22" w:rsidRPr="00912595">
        <w:rPr>
          <w:rFonts w:ascii="SimSun" w:hAnsi="SimSun" w:cs="SimSun" w:hint="eastAsia"/>
          <w:lang w:val="en-GB" w:eastAsia="zh-CN"/>
        </w:rPr>
        <w:t>的附加</w:t>
      </w:r>
      <w:r w:rsidR="00614E22" w:rsidRPr="00912595">
        <w:rPr>
          <w:rFonts w:hint="eastAsia"/>
          <w:lang w:val="en-GB" w:eastAsia="zh-CN"/>
        </w:rPr>
        <w:t>杂散发射</w:t>
      </w:r>
      <w:r w:rsidR="00801303" w:rsidRPr="00912595">
        <w:rPr>
          <w:lang w:val="en-US" w:eastAsia="zh-CN"/>
        </w:rPr>
        <w:t>(BCG 3.C)</w:t>
      </w:r>
      <w:bookmarkEnd w:id="907"/>
      <w:bookmarkEnd w:id="908"/>
      <w:bookmarkEnd w:id="909"/>
      <w:bookmarkEnd w:id="9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9"/>
        <w:gridCol w:w="2692"/>
        <w:gridCol w:w="1985"/>
        <w:gridCol w:w="4243"/>
      </w:tblGrid>
      <w:tr w:rsidR="007869B7" w:rsidRPr="00912595" w:rsidTr="007869B7">
        <w:tc>
          <w:tcPr>
            <w:tcW w:w="368" w:type="pct"/>
            <w:shd w:val="clear" w:color="auto" w:fill="FFFFFF" w:themeFill="background1"/>
            <w:vAlign w:val="center"/>
          </w:tcPr>
          <w:p w:rsidR="007869B7" w:rsidRPr="00912595" w:rsidRDefault="00605891" w:rsidP="007869B7">
            <w:pPr>
              <w:pStyle w:val="Tablehead"/>
            </w:pPr>
            <w:r>
              <w:t>编号</w:t>
            </w:r>
          </w:p>
        </w:tc>
        <w:tc>
          <w:tcPr>
            <w:tcW w:w="1398" w:type="pct"/>
            <w:shd w:val="clear" w:color="auto" w:fill="FFFFFF" w:themeFill="background1"/>
            <w:vAlign w:val="center"/>
          </w:tcPr>
          <w:p w:rsidR="007869B7" w:rsidRPr="00912595" w:rsidRDefault="007869B7" w:rsidP="007869B7">
            <w:pPr>
              <w:pStyle w:val="Tablehead"/>
              <w:keepLines/>
              <w:rPr>
                <w:lang w:val="en-GB" w:eastAsia="zh-CN"/>
              </w:rPr>
            </w:pPr>
            <w:r w:rsidRPr="00912595">
              <w:rPr>
                <w:rFonts w:hint="eastAsia"/>
                <w:lang w:val="en-GB" w:eastAsia="zh-CN"/>
              </w:rPr>
              <w:t>杂散频率</w:t>
            </w:r>
            <w:r w:rsidRPr="00912595">
              <w:rPr>
                <w:lang w:val="en-GB" w:eastAsia="zh-CN"/>
              </w:rPr>
              <w:t>(</w:t>
            </w:r>
            <w:r w:rsidRPr="00912595">
              <w:rPr>
                <w:i/>
                <w:iCs/>
                <w:lang w:val="en-GB" w:eastAsia="zh-CN"/>
              </w:rPr>
              <w:t>f</w:t>
            </w:r>
            <w:r w:rsidRPr="00912595">
              <w:rPr>
                <w:rFonts w:hint="eastAsia"/>
                <w:lang w:val="en-GB" w:eastAsia="zh-CN"/>
              </w:rPr>
              <w:t>）</w:t>
            </w:r>
            <w:r w:rsidR="00F12CA5">
              <w:rPr>
                <w:lang w:val="en-GB" w:eastAsia="zh-CN"/>
              </w:rPr>
              <w:br/>
            </w:r>
            <w:r w:rsidRPr="00912595">
              <w:rPr>
                <w:rFonts w:hint="eastAsia"/>
                <w:lang w:val="en-GB" w:eastAsia="zh-CN"/>
              </w:rPr>
              <w:t>范围</w:t>
            </w:r>
            <w:r w:rsidR="00F12CA5">
              <w:rPr>
                <w:lang w:val="en-GB" w:eastAsia="zh-CN"/>
              </w:rPr>
              <w:br/>
            </w:r>
            <w:r w:rsidRPr="00912595">
              <w:rPr>
                <w:lang w:val="en-US" w:eastAsia="zh-CN"/>
              </w:rPr>
              <w:t>(MHz)</w:t>
            </w:r>
          </w:p>
        </w:tc>
        <w:tc>
          <w:tcPr>
            <w:tcW w:w="1031" w:type="pct"/>
            <w:shd w:val="clear" w:color="auto" w:fill="FFFFFF" w:themeFill="background1"/>
            <w:vAlign w:val="center"/>
          </w:tcPr>
          <w:p w:rsidR="007869B7" w:rsidRPr="00912595" w:rsidRDefault="007869B7" w:rsidP="007869B7">
            <w:pPr>
              <w:pStyle w:val="Tablehead"/>
              <w:keepLines/>
              <w:rPr>
                <w:lang w:val="en-GB" w:eastAsia="zh-CN"/>
              </w:rPr>
            </w:pPr>
            <w:r w:rsidRPr="00912595">
              <w:rPr>
                <w:rFonts w:hint="eastAsia"/>
                <w:lang w:val="en-GB" w:eastAsia="zh-CN"/>
              </w:rPr>
              <w:t>测量带宽</w:t>
            </w:r>
            <w:r w:rsidR="00F12CA5">
              <w:rPr>
                <w:lang w:val="en-GB" w:eastAsia="zh-CN"/>
              </w:rPr>
              <w:br/>
            </w:r>
            <w:r w:rsidRPr="00912595">
              <w:rPr>
                <w:lang w:eastAsia="zh-CN"/>
              </w:rPr>
              <w:t>(MHz)</w:t>
            </w:r>
          </w:p>
        </w:tc>
        <w:tc>
          <w:tcPr>
            <w:tcW w:w="2203" w:type="pct"/>
            <w:shd w:val="clear" w:color="auto" w:fill="FFFFFF" w:themeFill="background1"/>
            <w:vAlign w:val="center"/>
          </w:tcPr>
          <w:p w:rsidR="007869B7" w:rsidRPr="00912595" w:rsidRDefault="007869B7" w:rsidP="007869B7">
            <w:pPr>
              <w:pStyle w:val="Tablehead"/>
              <w:keepLines/>
              <w:rPr>
                <w:lang w:val="en-GB" w:eastAsia="zh-CN"/>
              </w:rPr>
            </w:pPr>
            <w:r w:rsidRPr="00912595">
              <w:rPr>
                <w:rFonts w:hint="eastAsia"/>
                <w:lang w:val="en-GB" w:eastAsia="zh-CN"/>
              </w:rPr>
              <w:t>最大发射电平</w:t>
            </w:r>
            <w:r w:rsidRPr="00912595">
              <w:rPr>
                <w:lang w:val="en-GB" w:eastAsia="zh-CN"/>
              </w:rPr>
              <w:br/>
              <w:t>(dBm</w:t>
            </w:r>
            <w:r w:rsidRPr="00912595">
              <w:rPr>
                <w:rFonts w:hint="eastAsia"/>
                <w:lang w:val="en-GB" w:eastAsia="zh-CN"/>
              </w:rPr>
              <w:t>）</w:t>
            </w:r>
          </w:p>
        </w:tc>
      </w:tr>
      <w:tr w:rsidR="002A0EAD" w:rsidRPr="00BD03DB" w:rsidTr="002A0EAD">
        <w:tc>
          <w:tcPr>
            <w:tcW w:w="368" w:type="pct"/>
            <w:shd w:val="clear" w:color="auto" w:fill="auto"/>
          </w:tcPr>
          <w:p w:rsidR="002A0EAD" w:rsidRPr="00AB7C98" w:rsidRDefault="002A0EAD" w:rsidP="00BF62E7">
            <w:pPr>
              <w:pStyle w:val="Tabletext"/>
              <w:tabs>
                <w:tab w:val="clear" w:pos="1985"/>
                <w:tab w:val="clear" w:pos="2268"/>
              </w:tabs>
              <w:jc w:val="center"/>
            </w:pPr>
            <w:r w:rsidRPr="00AB7C98">
              <w:t>1</w:t>
            </w:r>
          </w:p>
        </w:tc>
        <w:tc>
          <w:tcPr>
            <w:tcW w:w="1398" w:type="pct"/>
            <w:shd w:val="clear" w:color="auto" w:fill="auto"/>
          </w:tcPr>
          <w:p w:rsidR="002A0EAD" w:rsidRPr="00AB7C98" w:rsidRDefault="002A0EAD" w:rsidP="00BF62E7">
            <w:pPr>
              <w:pStyle w:val="Tabletext"/>
              <w:tabs>
                <w:tab w:val="clear" w:pos="1985"/>
                <w:tab w:val="clear" w:pos="2268"/>
              </w:tabs>
              <w:jc w:val="center"/>
            </w:pPr>
            <w:r w:rsidRPr="00AB7C98">
              <w:t xml:space="preserve">2 505 </w:t>
            </w:r>
            <w:r w:rsidRPr="00AB7C98">
              <w:sym w:font="Symbol" w:char="F0A3"/>
            </w:r>
            <w:r w:rsidRPr="00AB7C98">
              <w:t xml:space="preserve"> </w:t>
            </w:r>
            <w:r w:rsidRPr="00AB7C98">
              <w:rPr>
                <w:i/>
                <w:iCs/>
              </w:rPr>
              <w:t>f</w:t>
            </w:r>
            <w:r w:rsidRPr="00AB7C98">
              <w:t xml:space="preserve"> &lt; 2 530</w:t>
            </w:r>
          </w:p>
        </w:tc>
        <w:tc>
          <w:tcPr>
            <w:tcW w:w="1031" w:type="pct"/>
            <w:shd w:val="clear" w:color="auto" w:fill="auto"/>
          </w:tcPr>
          <w:p w:rsidR="002A0EAD" w:rsidRPr="00AB7C98" w:rsidRDefault="002A0EAD" w:rsidP="00BF62E7">
            <w:pPr>
              <w:pStyle w:val="Tabletext"/>
              <w:jc w:val="center"/>
            </w:pPr>
            <w:r w:rsidRPr="00AB7C98">
              <w:t>1</w:t>
            </w:r>
          </w:p>
        </w:tc>
        <w:tc>
          <w:tcPr>
            <w:tcW w:w="2203" w:type="pct"/>
            <w:shd w:val="clear" w:color="auto" w:fill="auto"/>
          </w:tcPr>
          <w:p w:rsidR="002A0EAD" w:rsidRPr="00AB7C98" w:rsidRDefault="002A0EAD" w:rsidP="00BF62E7">
            <w:pPr>
              <w:pStyle w:val="Tabletext"/>
              <w:jc w:val="center"/>
            </w:pPr>
            <w:r>
              <w:t>−</w:t>
            </w:r>
            <w:r w:rsidRPr="00AB7C98">
              <w:t>37</w:t>
            </w:r>
          </w:p>
        </w:tc>
      </w:tr>
      <w:tr w:rsidR="002A0EAD" w:rsidRPr="00BD03DB" w:rsidTr="002A0EAD">
        <w:tc>
          <w:tcPr>
            <w:tcW w:w="368" w:type="pct"/>
            <w:shd w:val="clear" w:color="auto" w:fill="auto"/>
          </w:tcPr>
          <w:p w:rsidR="002A0EAD" w:rsidRPr="00AB7C98" w:rsidRDefault="002A0EAD" w:rsidP="00BF62E7">
            <w:pPr>
              <w:pStyle w:val="Tabletext"/>
              <w:tabs>
                <w:tab w:val="clear" w:pos="1985"/>
                <w:tab w:val="clear" w:pos="2268"/>
              </w:tabs>
              <w:jc w:val="center"/>
            </w:pPr>
            <w:r w:rsidRPr="00AB7C98">
              <w:t>2</w:t>
            </w:r>
          </w:p>
        </w:tc>
        <w:tc>
          <w:tcPr>
            <w:tcW w:w="1398" w:type="pct"/>
            <w:shd w:val="clear" w:color="auto" w:fill="auto"/>
          </w:tcPr>
          <w:p w:rsidR="002A0EAD" w:rsidRPr="00AB7C98" w:rsidRDefault="002A0EAD" w:rsidP="00BF62E7">
            <w:pPr>
              <w:pStyle w:val="Tabletext"/>
              <w:tabs>
                <w:tab w:val="clear" w:pos="1985"/>
                <w:tab w:val="clear" w:pos="2268"/>
              </w:tabs>
              <w:jc w:val="center"/>
            </w:pPr>
            <w:r w:rsidRPr="00AB7C98">
              <w:t xml:space="preserve">2 530 </w:t>
            </w:r>
            <w:r w:rsidRPr="00AB7C98">
              <w:sym w:font="Symbol" w:char="F0A3"/>
            </w:r>
            <w:r w:rsidRPr="00AB7C98">
              <w:t xml:space="preserve"> </w:t>
            </w:r>
            <w:r w:rsidRPr="00AB7C98">
              <w:rPr>
                <w:i/>
                <w:iCs/>
              </w:rPr>
              <w:t>f</w:t>
            </w:r>
            <w:r w:rsidRPr="00AB7C98">
              <w:t xml:space="preserve"> &lt; 2 535</w:t>
            </w:r>
          </w:p>
        </w:tc>
        <w:tc>
          <w:tcPr>
            <w:tcW w:w="1031" w:type="pct"/>
            <w:shd w:val="clear" w:color="auto" w:fill="auto"/>
          </w:tcPr>
          <w:p w:rsidR="002A0EAD" w:rsidRPr="00AB7C98" w:rsidRDefault="002A0EAD" w:rsidP="00BF62E7">
            <w:pPr>
              <w:pStyle w:val="Tabletext"/>
              <w:tabs>
                <w:tab w:val="clear" w:pos="1985"/>
                <w:tab w:val="clear" w:pos="2268"/>
              </w:tabs>
              <w:jc w:val="center"/>
            </w:pPr>
            <w:r w:rsidRPr="00AB7C98">
              <w:t>1</w:t>
            </w:r>
          </w:p>
        </w:tc>
        <w:tc>
          <w:tcPr>
            <w:tcW w:w="2203" w:type="pct"/>
            <w:shd w:val="clear" w:color="auto" w:fill="auto"/>
          </w:tcPr>
          <w:p w:rsidR="002A0EAD" w:rsidRPr="00AB7C98" w:rsidRDefault="002A0EAD" w:rsidP="00BF62E7">
            <w:pPr>
              <w:pStyle w:val="Tabletext"/>
              <w:tabs>
                <w:tab w:val="clear" w:pos="1985"/>
                <w:tab w:val="clear" w:pos="2268"/>
              </w:tabs>
              <w:jc w:val="center"/>
            </w:pPr>
            <w:r w:rsidRPr="00AB7C98">
              <w:t>1.7</w:t>
            </w:r>
            <w:r w:rsidRPr="00AB7C98">
              <w:rPr>
                <w:i/>
                <w:iCs/>
              </w:rPr>
              <w:t>f</w:t>
            </w:r>
            <w:r>
              <w:t xml:space="preserve"> − </w:t>
            </w:r>
            <w:r w:rsidRPr="00AB7C98">
              <w:t>4338</w:t>
            </w:r>
          </w:p>
        </w:tc>
      </w:tr>
      <w:tr w:rsidR="002A0EAD" w:rsidRPr="00BD03DB" w:rsidTr="002A0EAD">
        <w:trPr>
          <w:trHeight w:val="390"/>
        </w:trPr>
        <w:tc>
          <w:tcPr>
            <w:tcW w:w="368" w:type="pct"/>
            <w:shd w:val="clear" w:color="auto" w:fill="auto"/>
          </w:tcPr>
          <w:p w:rsidR="002A0EAD" w:rsidRPr="00AB7C98" w:rsidRDefault="002A0EAD" w:rsidP="00BF62E7">
            <w:pPr>
              <w:pStyle w:val="Tabletext"/>
              <w:tabs>
                <w:tab w:val="clear" w:pos="1985"/>
                <w:tab w:val="clear" w:pos="2268"/>
              </w:tabs>
              <w:jc w:val="center"/>
            </w:pPr>
            <w:r w:rsidRPr="00AB7C98">
              <w:t>3</w:t>
            </w:r>
          </w:p>
        </w:tc>
        <w:tc>
          <w:tcPr>
            <w:tcW w:w="1398" w:type="pct"/>
            <w:shd w:val="clear" w:color="auto" w:fill="auto"/>
          </w:tcPr>
          <w:p w:rsidR="002A0EAD" w:rsidRPr="00AB7C98" w:rsidRDefault="002A0EAD" w:rsidP="00BF62E7">
            <w:pPr>
              <w:pStyle w:val="Tabletext"/>
              <w:tabs>
                <w:tab w:val="clear" w:pos="1985"/>
                <w:tab w:val="clear" w:pos="2268"/>
              </w:tabs>
              <w:jc w:val="center"/>
            </w:pPr>
            <w:r w:rsidRPr="00AB7C98">
              <w:t xml:space="preserve">2 535 </w:t>
            </w:r>
            <w:r w:rsidRPr="00AB7C98">
              <w:sym w:font="Symbol" w:char="F0A3"/>
            </w:r>
            <w:r w:rsidRPr="00AB7C98">
              <w:t xml:space="preserve"> </w:t>
            </w:r>
            <w:r w:rsidRPr="00AB7C98">
              <w:rPr>
                <w:i/>
                <w:iCs/>
              </w:rPr>
              <w:t>f</w:t>
            </w:r>
            <w:r w:rsidRPr="00AB7C98">
              <w:t xml:space="preserve"> &lt; 2 630</w:t>
            </w:r>
          </w:p>
        </w:tc>
        <w:tc>
          <w:tcPr>
            <w:tcW w:w="1031" w:type="pct"/>
            <w:shd w:val="clear" w:color="auto" w:fill="auto"/>
          </w:tcPr>
          <w:p w:rsidR="002A0EAD" w:rsidRPr="00AB7C98" w:rsidRDefault="002A0EAD" w:rsidP="00BF62E7">
            <w:pPr>
              <w:pStyle w:val="Tabletext"/>
              <w:tabs>
                <w:tab w:val="clear" w:pos="1985"/>
                <w:tab w:val="clear" w:pos="2268"/>
              </w:tabs>
              <w:jc w:val="center"/>
            </w:pPr>
            <w:r w:rsidRPr="00AB7C98">
              <w:t>1</w:t>
            </w:r>
          </w:p>
        </w:tc>
        <w:tc>
          <w:tcPr>
            <w:tcW w:w="2203" w:type="pct"/>
            <w:shd w:val="clear" w:color="auto" w:fill="auto"/>
          </w:tcPr>
          <w:p w:rsidR="002A0EAD" w:rsidRPr="00AB7C98" w:rsidRDefault="002A0EAD" w:rsidP="00BF62E7">
            <w:pPr>
              <w:pStyle w:val="Tabletext"/>
              <w:tabs>
                <w:tab w:val="clear" w:pos="1985"/>
                <w:tab w:val="clear" w:pos="2268"/>
              </w:tabs>
              <w:jc w:val="center"/>
            </w:pPr>
            <w:r>
              <w:t>−</w:t>
            </w:r>
            <w:r w:rsidRPr="00AB7C98">
              <w:t>18</w:t>
            </w:r>
            <w:r w:rsidRPr="00AB7C98">
              <w:tab/>
            </w:r>
            <w:r>
              <w:tab/>
            </w:r>
            <w:r w:rsidRPr="00AB7C98">
              <w:t xml:space="preserve"> 25 MHz &lt; </w:t>
            </w:r>
            <w:r w:rsidRPr="00861B63">
              <w:rPr>
                <w:lang w:val="en-US"/>
              </w:rPr>
              <w:sym w:font="Symbol" w:char="F044"/>
            </w:r>
            <w:r w:rsidRPr="005605C3">
              <w:rPr>
                <w:i/>
                <w:iCs/>
                <w:lang w:val="en-US"/>
              </w:rPr>
              <w:t>f</w:t>
            </w:r>
          </w:p>
        </w:tc>
      </w:tr>
      <w:tr w:rsidR="002A0EAD" w:rsidRPr="00BD03DB" w:rsidTr="002A0EAD">
        <w:tc>
          <w:tcPr>
            <w:tcW w:w="368" w:type="pct"/>
            <w:shd w:val="clear" w:color="auto" w:fill="auto"/>
          </w:tcPr>
          <w:p w:rsidR="002A0EAD" w:rsidRPr="00AB7C98" w:rsidRDefault="002A0EAD" w:rsidP="00BF62E7">
            <w:pPr>
              <w:pStyle w:val="Tabletext"/>
              <w:tabs>
                <w:tab w:val="clear" w:pos="1985"/>
                <w:tab w:val="clear" w:pos="2268"/>
              </w:tabs>
              <w:jc w:val="center"/>
            </w:pPr>
            <w:r w:rsidRPr="00AB7C98">
              <w:t>4</w:t>
            </w:r>
          </w:p>
        </w:tc>
        <w:tc>
          <w:tcPr>
            <w:tcW w:w="1398" w:type="pct"/>
            <w:shd w:val="clear" w:color="auto" w:fill="auto"/>
          </w:tcPr>
          <w:p w:rsidR="002A0EAD" w:rsidRPr="00AB7C98" w:rsidRDefault="002A0EAD" w:rsidP="00BF62E7">
            <w:pPr>
              <w:pStyle w:val="Tabletext"/>
              <w:tabs>
                <w:tab w:val="clear" w:pos="1985"/>
                <w:tab w:val="clear" w:pos="2268"/>
              </w:tabs>
              <w:jc w:val="center"/>
            </w:pPr>
            <w:r w:rsidRPr="00AB7C98">
              <w:t xml:space="preserve">2 630 </w:t>
            </w:r>
            <w:r w:rsidRPr="00AB7C98">
              <w:sym w:font="Symbol" w:char="F0A3"/>
            </w:r>
            <w:r w:rsidRPr="00AB7C98">
              <w:t xml:space="preserve"> </w:t>
            </w:r>
            <w:r w:rsidRPr="00AB7C98">
              <w:rPr>
                <w:i/>
                <w:iCs/>
              </w:rPr>
              <w:t>f</w:t>
            </w:r>
            <w:r w:rsidRPr="00AB7C98">
              <w:t xml:space="preserve"> &lt; 2 630.5</w:t>
            </w:r>
          </w:p>
        </w:tc>
        <w:tc>
          <w:tcPr>
            <w:tcW w:w="1031" w:type="pct"/>
            <w:shd w:val="clear" w:color="auto" w:fill="auto"/>
          </w:tcPr>
          <w:p w:rsidR="002A0EAD" w:rsidRPr="00AB7C98" w:rsidRDefault="002A0EAD" w:rsidP="00BF62E7">
            <w:pPr>
              <w:pStyle w:val="Tabletext"/>
              <w:tabs>
                <w:tab w:val="clear" w:pos="1985"/>
                <w:tab w:val="clear" w:pos="2268"/>
              </w:tabs>
              <w:jc w:val="center"/>
            </w:pPr>
            <w:r w:rsidRPr="00AB7C98">
              <w:t>1</w:t>
            </w:r>
          </w:p>
        </w:tc>
        <w:tc>
          <w:tcPr>
            <w:tcW w:w="2203" w:type="pct"/>
            <w:shd w:val="clear" w:color="auto" w:fill="auto"/>
          </w:tcPr>
          <w:p w:rsidR="002A0EAD" w:rsidRPr="00AB7C98" w:rsidRDefault="002A0EAD" w:rsidP="00BF62E7">
            <w:pPr>
              <w:pStyle w:val="Tabletext"/>
              <w:tabs>
                <w:tab w:val="clear" w:pos="1985"/>
                <w:tab w:val="clear" w:pos="2268"/>
              </w:tabs>
              <w:jc w:val="center"/>
            </w:pPr>
            <w:r>
              <w:t>−</w:t>
            </w:r>
            <w:r w:rsidRPr="00AB7C98">
              <w:t xml:space="preserve">13 </w:t>
            </w:r>
            <w:r>
              <w:t>−</w:t>
            </w:r>
            <w:r w:rsidRPr="00AB7C98">
              <w:t xml:space="preserve"> 8(</w:t>
            </w:r>
            <w:r w:rsidRPr="00D3104C">
              <w:rPr>
                <w:i/>
                <w:iCs/>
              </w:rPr>
              <w:t>f</w:t>
            </w:r>
            <w:r w:rsidRPr="00AB7C98">
              <w:t xml:space="preserve"> </w:t>
            </w:r>
            <w:r>
              <w:t>−</w:t>
            </w:r>
            <w:r w:rsidRPr="00AB7C98">
              <w:t xml:space="preserve"> 2 627)/3.5</w:t>
            </w:r>
          </w:p>
        </w:tc>
      </w:tr>
      <w:tr w:rsidR="002A0EAD" w:rsidRPr="00BD03DB" w:rsidTr="002A0EAD">
        <w:tc>
          <w:tcPr>
            <w:tcW w:w="368" w:type="pct"/>
            <w:shd w:val="clear" w:color="auto" w:fill="auto"/>
          </w:tcPr>
          <w:p w:rsidR="002A0EAD" w:rsidRPr="00AB7C98" w:rsidRDefault="002A0EAD" w:rsidP="00BF62E7">
            <w:pPr>
              <w:pStyle w:val="Tabletext"/>
              <w:tabs>
                <w:tab w:val="clear" w:pos="1985"/>
                <w:tab w:val="clear" w:pos="2268"/>
              </w:tabs>
              <w:jc w:val="center"/>
            </w:pPr>
            <w:r w:rsidRPr="00AB7C98">
              <w:t>5</w:t>
            </w:r>
          </w:p>
        </w:tc>
        <w:tc>
          <w:tcPr>
            <w:tcW w:w="1398" w:type="pct"/>
            <w:shd w:val="clear" w:color="auto" w:fill="auto"/>
          </w:tcPr>
          <w:p w:rsidR="002A0EAD" w:rsidRPr="00AB7C98" w:rsidRDefault="002A0EAD" w:rsidP="00BF62E7">
            <w:pPr>
              <w:pStyle w:val="Tabletext"/>
              <w:tabs>
                <w:tab w:val="clear" w:pos="1985"/>
                <w:tab w:val="clear" w:pos="2268"/>
              </w:tabs>
              <w:jc w:val="center"/>
            </w:pPr>
            <w:r w:rsidRPr="00AB7C98">
              <w:t xml:space="preserve">2 630.5 </w:t>
            </w:r>
            <w:r w:rsidRPr="00AB7C98">
              <w:sym w:font="Symbol" w:char="F0A3"/>
            </w:r>
            <w:r w:rsidRPr="00AB7C98">
              <w:t xml:space="preserve"> </w:t>
            </w:r>
            <w:r w:rsidRPr="00AB7C98">
              <w:rPr>
                <w:i/>
                <w:iCs/>
              </w:rPr>
              <w:t>f</w:t>
            </w:r>
            <w:r w:rsidRPr="00AB7C98">
              <w:t xml:space="preserve"> &lt; 2 640</w:t>
            </w:r>
          </w:p>
        </w:tc>
        <w:tc>
          <w:tcPr>
            <w:tcW w:w="1031" w:type="pct"/>
            <w:shd w:val="clear" w:color="auto" w:fill="auto"/>
          </w:tcPr>
          <w:p w:rsidR="002A0EAD" w:rsidRPr="00AB7C98" w:rsidRDefault="002A0EAD" w:rsidP="00BF62E7">
            <w:pPr>
              <w:pStyle w:val="Tabletext"/>
              <w:tabs>
                <w:tab w:val="clear" w:pos="1985"/>
                <w:tab w:val="clear" w:pos="2268"/>
              </w:tabs>
              <w:jc w:val="center"/>
            </w:pPr>
            <w:r w:rsidRPr="00AB7C98">
              <w:t>1</w:t>
            </w:r>
          </w:p>
        </w:tc>
        <w:tc>
          <w:tcPr>
            <w:tcW w:w="2203" w:type="pct"/>
            <w:shd w:val="clear" w:color="auto" w:fill="auto"/>
          </w:tcPr>
          <w:p w:rsidR="002A0EAD" w:rsidRPr="00AB7C98" w:rsidRDefault="002A0EAD" w:rsidP="00BF62E7">
            <w:pPr>
              <w:pStyle w:val="Tabletext"/>
              <w:tabs>
                <w:tab w:val="clear" w:pos="1985"/>
                <w:tab w:val="clear" w:pos="2268"/>
              </w:tabs>
              <w:jc w:val="center"/>
            </w:pPr>
            <w:r>
              <w:t>−</w:t>
            </w:r>
            <w:r w:rsidRPr="00AB7C98">
              <w:t xml:space="preserve">21 </w:t>
            </w:r>
            <w:r>
              <w:t>−</w:t>
            </w:r>
            <w:r w:rsidRPr="00AB7C98">
              <w:t xml:space="preserve"> 16(</w:t>
            </w:r>
            <w:r w:rsidRPr="00D3104C">
              <w:rPr>
                <w:i/>
                <w:iCs/>
              </w:rPr>
              <w:t>f</w:t>
            </w:r>
            <w:r w:rsidRPr="00AB7C98">
              <w:t xml:space="preserve"> </w:t>
            </w:r>
            <w:r>
              <w:t>−</w:t>
            </w:r>
            <w:r w:rsidRPr="00AB7C98">
              <w:t xml:space="preserve"> 2 630.5)/9.5</w:t>
            </w:r>
          </w:p>
        </w:tc>
      </w:tr>
      <w:tr w:rsidR="002A0EAD" w:rsidRPr="00BD03DB" w:rsidTr="002A0EAD">
        <w:tc>
          <w:tcPr>
            <w:tcW w:w="368" w:type="pct"/>
            <w:shd w:val="clear" w:color="auto" w:fill="auto"/>
          </w:tcPr>
          <w:p w:rsidR="002A0EAD" w:rsidRPr="00AB7C98" w:rsidRDefault="002A0EAD" w:rsidP="00BF62E7">
            <w:pPr>
              <w:pStyle w:val="Tabletext"/>
              <w:tabs>
                <w:tab w:val="clear" w:pos="1985"/>
                <w:tab w:val="clear" w:pos="2268"/>
              </w:tabs>
              <w:jc w:val="center"/>
            </w:pPr>
            <w:r w:rsidRPr="00AB7C98">
              <w:t>6</w:t>
            </w:r>
          </w:p>
        </w:tc>
        <w:tc>
          <w:tcPr>
            <w:tcW w:w="1398" w:type="pct"/>
            <w:shd w:val="clear" w:color="auto" w:fill="auto"/>
          </w:tcPr>
          <w:p w:rsidR="002A0EAD" w:rsidRPr="00AB7C98" w:rsidRDefault="002A0EAD" w:rsidP="00BF62E7">
            <w:pPr>
              <w:pStyle w:val="Tabletext"/>
              <w:tabs>
                <w:tab w:val="clear" w:pos="1985"/>
                <w:tab w:val="clear" w:pos="2268"/>
              </w:tabs>
              <w:jc w:val="center"/>
            </w:pPr>
            <w:r w:rsidRPr="00AB7C98">
              <w:t xml:space="preserve">2 640 </w:t>
            </w:r>
            <w:r w:rsidRPr="00AB7C98">
              <w:sym w:font="Symbol" w:char="F0A3"/>
            </w:r>
            <w:r w:rsidRPr="00AB7C98">
              <w:t xml:space="preserve"> </w:t>
            </w:r>
            <w:r w:rsidRPr="00AB7C98">
              <w:rPr>
                <w:i/>
                <w:iCs/>
              </w:rPr>
              <w:t>f</w:t>
            </w:r>
            <w:r w:rsidRPr="00AB7C98">
              <w:t xml:space="preserve"> &lt; 2 655</w:t>
            </w:r>
          </w:p>
        </w:tc>
        <w:tc>
          <w:tcPr>
            <w:tcW w:w="1031" w:type="pct"/>
            <w:shd w:val="clear" w:color="auto" w:fill="auto"/>
          </w:tcPr>
          <w:p w:rsidR="002A0EAD" w:rsidRPr="00AB7C98" w:rsidRDefault="002A0EAD" w:rsidP="00BF62E7">
            <w:pPr>
              <w:pStyle w:val="Tabletext"/>
              <w:tabs>
                <w:tab w:val="clear" w:pos="1985"/>
                <w:tab w:val="clear" w:pos="2268"/>
              </w:tabs>
              <w:jc w:val="center"/>
            </w:pPr>
            <w:r w:rsidRPr="00AB7C98">
              <w:t>1</w:t>
            </w:r>
          </w:p>
        </w:tc>
        <w:tc>
          <w:tcPr>
            <w:tcW w:w="2203" w:type="pct"/>
            <w:shd w:val="clear" w:color="auto" w:fill="auto"/>
          </w:tcPr>
          <w:p w:rsidR="002A0EAD" w:rsidRPr="00AB7C98" w:rsidRDefault="002A0EAD" w:rsidP="00BF62E7">
            <w:pPr>
              <w:pStyle w:val="Tabletext"/>
              <w:tabs>
                <w:tab w:val="clear" w:pos="1985"/>
                <w:tab w:val="clear" w:pos="2268"/>
              </w:tabs>
              <w:jc w:val="center"/>
            </w:pPr>
            <w:r>
              <w:t>−</w:t>
            </w:r>
            <w:r w:rsidRPr="00AB7C98">
              <w:t>37</w:t>
            </w:r>
          </w:p>
        </w:tc>
      </w:tr>
    </w:tbl>
    <w:p w:rsidR="00801303" w:rsidRPr="00912595" w:rsidRDefault="00801303" w:rsidP="00801303">
      <w:pPr>
        <w:pStyle w:val="Tablefin"/>
      </w:pPr>
      <w:bookmarkStart w:id="911" w:name="_Ref209523703"/>
      <w:bookmarkStart w:id="912" w:name="_Toc221297013"/>
      <w:bookmarkStart w:id="913" w:name="_Toc261102548"/>
      <w:bookmarkStart w:id="914" w:name="_Toc284794622"/>
      <w:bookmarkStart w:id="915" w:name="_Toc320004363"/>
    </w:p>
    <w:p w:rsidR="00801303" w:rsidRPr="00912595" w:rsidRDefault="007869B7" w:rsidP="00801303">
      <w:pPr>
        <w:pStyle w:val="TableNo"/>
        <w:rPr>
          <w:lang w:eastAsia="zh-CN"/>
        </w:rPr>
      </w:pPr>
      <w:bookmarkStart w:id="916" w:name="lt_pId4947"/>
      <w:r w:rsidRPr="00912595">
        <w:rPr>
          <w:rFonts w:hint="eastAsia"/>
          <w:lang w:val="en-US" w:eastAsia="zh-CN"/>
        </w:rPr>
        <w:lastRenderedPageBreak/>
        <w:t>表</w:t>
      </w:r>
      <w:r w:rsidR="00801303" w:rsidRPr="00912595">
        <w:rPr>
          <w:noProof/>
          <w:lang w:eastAsia="zh-CN"/>
        </w:rPr>
        <w:t>14</w:t>
      </w:r>
      <w:bookmarkEnd w:id="911"/>
      <w:bookmarkEnd w:id="916"/>
    </w:p>
    <w:p w:rsidR="00801303" w:rsidRPr="00912595" w:rsidRDefault="007869B7" w:rsidP="007869B7">
      <w:pPr>
        <w:pStyle w:val="Tabletitle"/>
        <w:rPr>
          <w:u w:val="single"/>
          <w:lang w:val="en-US" w:eastAsia="zh-CN"/>
        </w:rPr>
      </w:pPr>
      <w:bookmarkStart w:id="917" w:name="lt_pId4948"/>
      <w:r w:rsidRPr="00912595">
        <w:rPr>
          <w:lang w:val="en-GB" w:eastAsia="zh-CN"/>
        </w:rPr>
        <w:t>10</w:t>
      </w:r>
      <w:r w:rsidR="00D05757" w:rsidRPr="00912595">
        <w:rPr>
          <w:lang w:val="en-GB" w:eastAsia="zh-CN"/>
        </w:rPr>
        <w:t> MHz</w:t>
      </w:r>
      <w:bookmarkEnd w:id="912"/>
      <w:r w:rsidR="00614E22">
        <w:rPr>
          <w:rFonts w:ascii="SimSun" w:hAnsi="SimSun" w:cs="SimSun" w:hint="eastAsia"/>
          <w:lang w:val="en-GB" w:eastAsia="zh-CN"/>
        </w:rPr>
        <w:t>带宽</w:t>
      </w:r>
      <w:r w:rsidR="00614E22" w:rsidRPr="00912595">
        <w:rPr>
          <w:rFonts w:ascii="SimSun" w:hAnsi="SimSun" w:cs="SimSun" w:hint="eastAsia"/>
          <w:lang w:val="en-GB" w:eastAsia="zh-CN"/>
        </w:rPr>
        <w:t>的附加</w:t>
      </w:r>
      <w:r w:rsidR="00614E22" w:rsidRPr="00912595">
        <w:rPr>
          <w:rFonts w:hint="eastAsia"/>
          <w:lang w:val="en-GB" w:eastAsia="zh-CN"/>
        </w:rPr>
        <w:t>杂散发射</w:t>
      </w:r>
      <w:r w:rsidR="00E61199">
        <w:rPr>
          <w:rFonts w:hint="eastAsia"/>
          <w:lang w:val="en-GB" w:eastAsia="zh-CN"/>
        </w:rPr>
        <w:t xml:space="preserve"> </w:t>
      </w:r>
      <w:r w:rsidR="00801303" w:rsidRPr="00912595">
        <w:rPr>
          <w:lang w:val="en-US" w:eastAsia="zh-CN"/>
        </w:rPr>
        <w:t>(BCG 3.C)</w:t>
      </w:r>
      <w:bookmarkEnd w:id="913"/>
      <w:bookmarkEnd w:id="914"/>
      <w:bookmarkEnd w:id="915"/>
      <w:bookmarkEnd w:id="9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3010"/>
        <w:gridCol w:w="2710"/>
        <w:gridCol w:w="3326"/>
      </w:tblGrid>
      <w:tr w:rsidR="007869B7" w:rsidRPr="00912595" w:rsidTr="00DD4CE7">
        <w:tc>
          <w:tcPr>
            <w:tcW w:w="303" w:type="pct"/>
            <w:tcBorders>
              <w:bottom w:val="single" w:sz="4" w:space="0" w:color="auto"/>
            </w:tcBorders>
            <w:shd w:val="clear" w:color="auto" w:fill="FFFFFF" w:themeFill="background1"/>
            <w:vAlign w:val="center"/>
          </w:tcPr>
          <w:p w:rsidR="007869B7" w:rsidRPr="00912595" w:rsidRDefault="00605891" w:rsidP="007869B7">
            <w:pPr>
              <w:pStyle w:val="Tablehead"/>
            </w:pPr>
            <w:r>
              <w:t>编号</w:t>
            </w:r>
          </w:p>
        </w:tc>
        <w:tc>
          <w:tcPr>
            <w:tcW w:w="1563" w:type="pct"/>
            <w:tcBorders>
              <w:bottom w:val="single" w:sz="4" w:space="0" w:color="auto"/>
            </w:tcBorders>
            <w:shd w:val="clear" w:color="auto" w:fill="FFFFFF" w:themeFill="background1"/>
            <w:vAlign w:val="center"/>
          </w:tcPr>
          <w:p w:rsidR="007869B7" w:rsidRPr="00912595" w:rsidRDefault="007869B7" w:rsidP="00DD4CE7">
            <w:pPr>
              <w:pStyle w:val="Tablehead"/>
              <w:keepLines/>
              <w:rPr>
                <w:lang w:val="en-GB" w:eastAsia="zh-CN"/>
              </w:rPr>
            </w:pPr>
            <w:r w:rsidRPr="00912595">
              <w:rPr>
                <w:rFonts w:hint="eastAsia"/>
                <w:lang w:val="en-GB" w:eastAsia="zh-CN"/>
              </w:rPr>
              <w:t>杂散频率</w:t>
            </w:r>
            <w:r w:rsidRPr="00912595">
              <w:rPr>
                <w:lang w:val="en-GB" w:eastAsia="zh-CN"/>
              </w:rPr>
              <w:t>(</w:t>
            </w:r>
            <w:r w:rsidRPr="00912595">
              <w:rPr>
                <w:i/>
                <w:iCs/>
                <w:lang w:val="en-GB" w:eastAsia="zh-CN"/>
              </w:rPr>
              <w:t>f</w:t>
            </w:r>
            <w:r w:rsidRPr="00912595">
              <w:rPr>
                <w:rFonts w:hint="eastAsia"/>
                <w:lang w:val="en-GB" w:eastAsia="zh-CN"/>
              </w:rPr>
              <w:t>）范围</w:t>
            </w:r>
            <w:r w:rsidR="00F12CA5">
              <w:rPr>
                <w:lang w:val="en-GB" w:eastAsia="zh-CN"/>
              </w:rPr>
              <w:br/>
            </w:r>
            <w:r w:rsidRPr="00912595">
              <w:rPr>
                <w:lang w:val="en-US" w:eastAsia="zh-CN"/>
              </w:rPr>
              <w:t>(MHz)</w:t>
            </w:r>
          </w:p>
        </w:tc>
        <w:tc>
          <w:tcPr>
            <w:tcW w:w="1407" w:type="pct"/>
            <w:tcBorders>
              <w:bottom w:val="single" w:sz="4" w:space="0" w:color="auto"/>
            </w:tcBorders>
            <w:shd w:val="clear" w:color="auto" w:fill="FFFFFF" w:themeFill="background1"/>
            <w:vAlign w:val="center"/>
          </w:tcPr>
          <w:p w:rsidR="007869B7" w:rsidRPr="00912595" w:rsidRDefault="007869B7" w:rsidP="007869B7">
            <w:pPr>
              <w:pStyle w:val="Tablehead"/>
              <w:keepLines/>
              <w:rPr>
                <w:lang w:val="en-GB" w:eastAsia="zh-CN"/>
              </w:rPr>
            </w:pPr>
            <w:r w:rsidRPr="00912595">
              <w:rPr>
                <w:rFonts w:hint="eastAsia"/>
                <w:lang w:val="en-GB" w:eastAsia="zh-CN"/>
              </w:rPr>
              <w:t>测量带宽</w:t>
            </w:r>
            <w:r w:rsidR="00F12CA5">
              <w:rPr>
                <w:lang w:val="en-GB" w:eastAsia="zh-CN"/>
              </w:rPr>
              <w:br/>
            </w:r>
            <w:r w:rsidRPr="00912595">
              <w:rPr>
                <w:lang w:eastAsia="zh-CN"/>
              </w:rPr>
              <w:t>(MHz)</w:t>
            </w:r>
          </w:p>
        </w:tc>
        <w:tc>
          <w:tcPr>
            <w:tcW w:w="1727" w:type="pct"/>
            <w:tcBorders>
              <w:bottom w:val="single" w:sz="4" w:space="0" w:color="auto"/>
            </w:tcBorders>
            <w:shd w:val="clear" w:color="auto" w:fill="FFFFFF" w:themeFill="background1"/>
            <w:vAlign w:val="center"/>
          </w:tcPr>
          <w:p w:rsidR="007869B7" w:rsidRPr="00912595" w:rsidRDefault="007869B7" w:rsidP="007869B7">
            <w:pPr>
              <w:pStyle w:val="Tablehead"/>
              <w:keepLines/>
              <w:rPr>
                <w:lang w:val="en-GB" w:eastAsia="zh-CN"/>
              </w:rPr>
            </w:pPr>
            <w:r w:rsidRPr="00912595">
              <w:rPr>
                <w:rFonts w:hint="eastAsia"/>
                <w:lang w:val="en-GB" w:eastAsia="zh-CN"/>
              </w:rPr>
              <w:t>最大发射电平</w:t>
            </w:r>
            <w:r w:rsidRPr="00912595">
              <w:rPr>
                <w:lang w:val="en-GB" w:eastAsia="zh-CN"/>
              </w:rPr>
              <w:br/>
              <w:t>(dBm</w:t>
            </w:r>
            <w:r w:rsidRPr="00912595">
              <w:rPr>
                <w:rFonts w:hint="eastAsia"/>
                <w:lang w:val="en-GB" w:eastAsia="zh-CN"/>
              </w:rPr>
              <w:t>）</w:t>
            </w:r>
          </w:p>
        </w:tc>
      </w:tr>
      <w:tr w:rsidR="009B3564" w:rsidRPr="00BD03DB" w:rsidTr="009B3564">
        <w:tc>
          <w:tcPr>
            <w:tcW w:w="303" w:type="pct"/>
            <w:shd w:val="clear" w:color="auto" w:fill="auto"/>
          </w:tcPr>
          <w:p w:rsidR="009B3564" w:rsidRPr="00AE7BEC" w:rsidRDefault="009B3564" w:rsidP="009B3564">
            <w:pPr>
              <w:pStyle w:val="Tabletext"/>
              <w:tabs>
                <w:tab w:val="clear" w:pos="1985"/>
                <w:tab w:val="clear" w:pos="2268"/>
              </w:tabs>
              <w:jc w:val="center"/>
              <w:rPr>
                <w:lang w:eastAsia="zh-CN"/>
              </w:rPr>
            </w:pPr>
            <w:r w:rsidRPr="00AE7BEC">
              <w:rPr>
                <w:lang w:eastAsia="zh-CN"/>
              </w:rPr>
              <w:t>1</w:t>
            </w:r>
          </w:p>
        </w:tc>
        <w:tc>
          <w:tcPr>
            <w:tcW w:w="1563" w:type="pct"/>
            <w:shd w:val="clear" w:color="auto" w:fill="auto"/>
          </w:tcPr>
          <w:p w:rsidR="009B3564" w:rsidRPr="00AE7BEC" w:rsidRDefault="009B3564" w:rsidP="009B3564">
            <w:pPr>
              <w:pStyle w:val="Tabletext"/>
              <w:tabs>
                <w:tab w:val="clear" w:pos="1985"/>
                <w:tab w:val="clear" w:pos="2268"/>
              </w:tabs>
              <w:jc w:val="center"/>
              <w:rPr>
                <w:lang w:eastAsia="zh-CN"/>
              </w:rPr>
            </w:pPr>
            <w:r w:rsidRPr="00AE7BEC">
              <w:rPr>
                <w:lang w:eastAsia="zh-CN"/>
              </w:rPr>
              <w:t xml:space="preserve">2 620 </w:t>
            </w:r>
            <w:r w:rsidRPr="00AE7BEC">
              <w:sym w:font="Symbol" w:char="F0A3"/>
            </w:r>
            <w:r w:rsidRPr="00AE7BEC">
              <w:rPr>
                <w:i/>
                <w:iCs/>
                <w:lang w:eastAsia="zh-CN"/>
              </w:rPr>
              <w:t xml:space="preserve">f </w:t>
            </w:r>
            <w:r w:rsidRPr="00AE7BEC">
              <w:rPr>
                <w:lang w:eastAsia="zh-CN"/>
              </w:rPr>
              <w:t>&lt; 2 690</w:t>
            </w:r>
          </w:p>
        </w:tc>
        <w:tc>
          <w:tcPr>
            <w:tcW w:w="1407" w:type="pct"/>
            <w:shd w:val="clear" w:color="auto" w:fill="auto"/>
          </w:tcPr>
          <w:p w:rsidR="009B3564" w:rsidRPr="00AE7BEC" w:rsidRDefault="009B3564" w:rsidP="009B3564">
            <w:pPr>
              <w:pStyle w:val="Tabletext"/>
              <w:tabs>
                <w:tab w:val="clear" w:pos="1985"/>
                <w:tab w:val="clear" w:pos="2268"/>
              </w:tabs>
              <w:jc w:val="center"/>
              <w:rPr>
                <w:lang w:eastAsia="zh-CN"/>
              </w:rPr>
            </w:pPr>
            <w:r w:rsidRPr="00AE7BEC">
              <w:rPr>
                <w:lang w:eastAsia="zh-CN"/>
              </w:rPr>
              <w:t>1</w:t>
            </w:r>
          </w:p>
        </w:tc>
        <w:tc>
          <w:tcPr>
            <w:tcW w:w="1727" w:type="pct"/>
            <w:shd w:val="clear" w:color="auto" w:fill="auto"/>
          </w:tcPr>
          <w:p w:rsidR="009B3564" w:rsidRPr="00AE7BEC" w:rsidRDefault="009B3564" w:rsidP="009B3564">
            <w:pPr>
              <w:pStyle w:val="Tabletext"/>
              <w:tabs>
                <w:tab w:val="clear" w:pos="1985"/>
                <w:tab w:val="clear" w:pos="2268"/>
              </w:tabs>
              <w:jc w:val="center"/>
              <w:rPr>
                <w:lang w:eastAsia="zh-CN"/>
              </w:rPr>
            </w:pPr>
            <w:r>
              <w:rPr>
                <w:lang w:eastAsia="zh-CN"/>
              </w:rPr>
              <w:t>−</w:t>
            </w:r>
            <w:r w:rsidRPr="00AE7BEC">
              <w:rPr>
                <w:lang w:eastAsia="zh-CN"/>
              </w:rPr>
              <w:t>40</w:t>
            </w:r>
          </w:p>
        </w:tc>
      </w:tr>
    </w:tbl>
    <w:p w:rsidR="00614E22" w:rsidRPr="00D92285" w:rsidRDefault="00D92285" w:rsidP="00801303">
      <w:pPr>
        <w:pStyle w:val="Note"/>
        <w:rPr>
          <w:lang w:val="en-US" w:eastAsia="zh-CN"/>
        </w:rPr>
      </w:pPr>
      <w:r w:rsidRPr="00D92285">
        <w:rPr>
          <w:rFonts w:hint="eastAsia"/>
          <w:lang w:val="en-US" w:eastAsia="zh-CN"/>
        </w:rPr>
        <w:t>注</w:t>
      </w:r>
      <w:r w:rsidR="00F12CA5">
        <w:rPr>
          <w:rFonts w:hint="eastAsia"/>
          <w:lang w:val="en-US" w:eastAsia="zh-CN"/>
        </w:rPr>
        <w:t xml:space="preserve"> </w:t>
      </w:r>
      <w:bookmarkStart w:id="918" w:name="OLE_LINK12"/>
      <w:bookmarkStart w:id="919" w:name="OLE_LINK14"/>
      <w:r w:rsidRPr="00912595">
        <w:rPr>
          <w:lang w:val="en-US" w:eastAsia="zh-CN"/>
        </w:rPr>
        <w:t>–</w:t>
      </w:r>
      <w:bookmarkEnd w:id="918"/>
      <w:bookmarkEnd w:id="919"/>
      <w:r w:rsidR="00F12CA5">
        <w:rPr>
          <w:lang w:val="en-US" w:eastAsia="zh-CN"/>
        </w:rPr>
        <w:t xml:space="preserve"> </w:t>
      </w:r>
      <w:r w:rsidRPr="00D92285">
        <w:rPr>
          <w:rFonts w:hint="eastAsia"/>
          <w:lang w:val="en-US" w:eastAsia="zh-CN"/>
        </w:rPr>
        <w:t>关于表</w:t>
      </w:r>
      <w:r>
        <w:rPr>
          <w:lang w:val="en-US" w:eastAsia="zh-CN"/>
        </w:rPr>
        <w:t>1</w:t>
      </w:r>
      <w:r>
        <w:rPr>
          <w:rFonts w:hint="eastAsia"/>
          <w:lang w:val="en-US" w:eastAsia="zh-CN"/>
        </w:rPr>
        <w:t>3</w:t>
      </w:r>
      <w:r w:rsidRPr="00D92285">
        <w:rPr>
          <w:rFonts w:hint="eastAsia"/>
          <w:lang w:val="en-US" w:eastAsia="zh-CN"/>
        </w:rPr>
        <w:t>，对所用的每个射频信道，</w:t>
      </w:r>
      <w:r w:rsidRPr="00D92285">
        <w:rPr>
          <w:lang w:val="en-US" w:eastAsia="zh-CN"/>
        </w:rPr>
        <w:t>2 620-2 635.84</w:t>
      </w:r>
      <w:r w:rsidRPr="00D92285">
        <w:rPr>
          <w:rFonts w:hint="eastAsia"/>
          <w:lang w:val="en-US" w:eastAsia="zh-CN"/>
        </w:rPr>
        <w:t xml:space="preserve"> MHz</w:t>
      </w:r>
      <w:r w:rsidRPr="00D92285">
        <w:rPr>
          <w:rFonts w:hint="eastAsia"/>
          <w:lang w:val="en-US" w:eastAsia="zh-CN"/>
        </w:rPr>
        <w:t>和</w:t>
      </w:r>
      <w:r w:rsidRPr="00D92285">
        <w:rPr>
          <w:lang w:val="en-US" w:eastAsia="zh-CN"/>
        </w:rPr>
        <w:t>2 655-2 690MHz</w:t>
      </w:r>
      <w:r w:rsidRPr="00D92285">
        <w:rPr>
          <w:rFonts w:hint="eastAsia"/>
          <w:lang w:val="en-US" w:eastAsia="zh-CN"/>
        </w:rPr>
        <w:t>中至多</w:t>
      </w:r>
      <w:r w:rsidRPr="00D92285">
        <w:rPr>
          <w:rFonts w:hint="eastAsia"/>
          <w:lang w:val="en-US" w:eastAsia="zh-CN"/>
        </w:rPr>
        <w:t>5</w:t>
      </w:r>
      <w:r w:rsidRPr="00D92285">
        <w:rPr>
          <w:rFonts w:hint="eastAsia"/>
          <w:lang w:val="en-US" w:eastAsia="zh-CN"/>
        </w:rPr>
        <w:t>个测量结果可豁免于第</w:t>
      </w:r>
      <w:r w:rsidRPr="00D92285">
        <w:rPr>
          <w:rFonts w:hint="eastAsia"/>
          <w:lang w:val="en-US" w:eastAsia="zh-CN"/>
        </w:rPr>
        <w:t>1</w:t>
      </w:r>
      <w:r w:rsidRPr="00D92285">
        <w:rPr>
          <w:rFonts w:hint="eastAsia"/>
          <w:lang w:val="en-US" w:eastAsia="zh-CN"/>
        </w:rPr>
        <w:t>行的</w:t>
      </w:r>
      <w:r w:rsidRPr="00D92285">
        <w:rPr>
          <w:lang w:val="en-US" w:eastAsia="zh-CN"/>
        </w:rPr>
        <w:t>−40 dBm</w:t>
      </w:r>
      <w:r w:rsidRPr="00D92285">
        <w:rPr>
          <w:rFonts w:hint="eastAsia"/>
          <w:lang w:val="en-US" w:eastAsia="zh-CN"/>
        </w:rPr>
        <w:t>规范，当中，表</w:t>
      </w:r>
      <w:r w:rsidRPr="00D92285">
        <w:rPr>
          <w:rFonts w:hint="eastAsia"/>
          <w:lang w:val="en-US" w:eastAsia="zh-CN"/>
        </w:rPr>
        <w:t>4</w:t>
      </w:r>
      <w:r w:rsidRPr="00D92285">
        <w:rPr>
          <w:rFonts w:hint="eastAsia"/>
          <w:lang w:val="en-US" w:eastAsia="zh-CN"/>
        </w:rPr>
        <w:t>第</w:t>
      </w:r>
      <w:r w:rsidRPr="00D92285">
        <w:rPr>
          <w:rFonts w:hint="eastAsia"/>
          <w:lang w:val="en-US" w:eastAsia="zh-CN"/>
        </w:rPr>
        <w:t>4</w:t>
      </w:r>
      <w:r w:rsidRPr="00D92285">
        <w:rPr>
          <w:rFonts w:hint="eastAsia"/>
          <w:lang w:val="en-US" w:eastAsia="zh-CN"/>
        </w:rPr>
        <w:t>行</w:t>
      </w:r>
      <w:r w:rsidRPr="00D92285">
        <w:rPr>
          <w:lang w:val="en-US" w:eastAsia="zh-CN"/>
        </w:rPr>
        <w:t>−30 dBm</w:t>
      </w:r>
      <w:r w:rsidRPr="00D92285">
        <w:rPr>
          <w:rFonts w:hint="eastAsia"/>
          <w:lang w:val="en-US" w:eastAsia="zh-CN"/>
        </w:rPr>
        <w:t>的一个宽松值是适用的。</w:t>
      </w:r>
    </w:p>
    <w:p w:rsidR="00801303" w:rsidRPr="00912595" w:rsidRDefault="007869B7" w:rsidP="00801303">
      <w:pPr>
        <w:pStyle w:val="TableNo"/>
        <w:rPr>
          <w:lang w:val="en-US" w:eastAsia="zh-CN"/>
        </w:rPr>
      </w:pPr>
      <w:bookmarkStart w:id="920" w:name="lt_pId4960"/>
      <w:bookmarkStart w:id="921" w:name="_Ref318828792"/>
      <w:bookmarkStart w:id="922" w:name="_Toc320004364"/>
      <w:r w:rsidRPr="00912595">
        <w:rPr>
          <w:rFonts w:hint="eastAsia"/>
          <w:lang w:val="en-US" w:eastAsia="zh-CN"/>
        </w:rPr>
        <w:t>表</w:t>
      </w:r>
      <w:r w:rsidR="00801303" w:rsidRPr="00912595">
        <w:rPr>
          <w:noProof/>
          <w:lang w:val="en-US" w:eastAsia="zh-CN"/>
        </w:rPr>
        <w:t>15</w:t>
      </w:r>
      <w:bookmarkEnd w:id="920"/>
      <w:bookmarkEnd w:id="921"/>
    </w:p>
    <w:p w:rsidR="00801303" w:rsidRPr="00912595" w:rsidRDefault="00614E22" w:rsidP="007869B7">
      <w:pPr>
        <w:pStyle w:val="Tabletitle"/>
        <w:rPr>
          <w:lang w:val="en-US" w:eastAsia="zh-CN"/>
        </w:rPr>
      </w:pPr>
      <w:bookmarkStart w:id="923" w:name="lt_pId4961"/>
      <w:r>
        <w:rPr>
          <w:rFonts w:hint="eastAsia"/>
          <w:lang w:val="en-US" w:eastAsia="zh-CN"/>
        </w:rPr>
        <w:t>移动电台杂散发射限值，</w:t>
      </w:r>
      <w:r w:rsidR="00BB13DC">
        <w:rPr>
          <w:rFonts w:hint="eastAsia"/>
          <w:lang w:val="en-US" w:eastAsia="zh-CN"/>
        </w:rPr>
        <w:t>日本</w:t>
      </w:r>
      <w:r w:rsidR="00801303" w:rsidRPr="00912595">
        <w:rPr>
          <w:lang w:val="en-US" w:eastAsia="zh-CN"/>
        </w:rPr>
        <w:t xml:space="preserve"> (BCG 3.</w:t>
      </w:r>
      <w:r w:rsidR="00801303" w:rsidRPr="00912595">
        <w:rPr>
          <w:rFonts w:hint="eastAsia"/>
          <w:lang w:val="en-US" w:eastAsia="zh-CN"/>
        </w:rPr>
        <w:t>C</w:t>
      </w:r>
      <w:r w:rsidR="00801303" w:rsidRPr="00912595">
        <w:rPr>
          <w:lang w:val="en-US" w:eastAsia="zh-CN"/>
        </w:rPr>
        <w:t>)</w:t>
      </w:r>
      <w:bookmarkEnd w:id="922"/>
      <w:bookmarkEnd w:id="9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82"/>
        <w:gridCol w:w="3276"/>
        <w:gridCol w:w="2771"/>
        <w:gridCol w:w="2800"/>
      </w:tblGrid>
      <w:tr w:rsidR="00801303" w:rsidRPr="00912595" w:rsidTr="00801303">
        <w:tc>
          <w:tcPr>
            <w:tcW w:w="406" w:type="pct"/>
            <w:shd w:val="clear" w:color="auto" w:fill="FFFFFF" w:themeFill="background1"/>
            <w:vAlign w:val="center"/>
          </w:tcPr>
          <w:p w:rsidR="00801303" w:rsidRPr="00912595" w:rsidRDefault="00605891" w:rsidP="00801303">
            <w:pPr>
              <w:pStyle w:val="Tablehead"/>
            </w:pPr>
            <w:r>
              <w:t>编号</w:t>
            </w:r>
          </w:p>
        </w:tc>
        <w:tc>
          <w:tcPr>
            <w:tcW w:w="1701" w:type="pct"/>
            <w:shd w:val="clear" w:color="auto" w:fill="FFFFFF" w:themeFill="background1"/>
            <w:vAlign w:val="center"/>
          </w:tcPr>
          <w:p w:rsidR="00801303" w:rsidRPr="00912595" w:rsidRDefault="00BB13DC" w:rsidP="00801303">
            <w:pPr>
              <w:pStyle w:val="Tablehead"/>
              <w:rPr>
                <w:lang w:eastAsia="zh-CN"/>
              </w:rPr>
            </w:pPr>
            <w:r>
              <w:rPr>
                <w:rFonts w:hint="eastAsia"/>
                <w:lang w:eastAsia="zh-CN"/>
              </w:rPr>
              <w:t>频率带宽</w:t>
            </w:r>
          </w:p>
        </w:tc>
        <w:tc>
          <w:tcPr>
            <w:tcW w:w="1439" w:type="pct"/>
            <w:shd w:val="clear" w:color="auto" w:fill="FFFFFF" w:themeFill="background1"/>
            <w:vAlign w:val="center"/>
          </w:tcPr>
          <w:p w:rsidR="00801303" w:rsidRPr="00912595" w:rsidRDefault="007869B7" w:rsidP="00801303">
            <w:pPr>
              <w:pStyle w:val="Tablehead"/>
            </w:pPr>
            <w:r w:rsidRPr="00912595">
              <w:rPr>
                <w:rFonts w:hint="eastAsia"/>
                <w:lang w:val="en-GB" w:eastAsia="zh-CN"/>
              </w:rPr>
              <w:t>测量带宽</w:t>
            </w:r>
          </w:p>
        </w:tc>
        <w:tc>
          <w:tcPr>
            <w:tcW w:w="1454" w:type="pct"/>
            <w:shd w:val="clear" w:color="auto" w:fill="FFFFFF" w:themeFill="background1"/>
            <w:vAlign w:val="center"/>
          </w:tcPr>
          <w:p w:rsidR="00801303" w:rsidRPr="00912595" w:rsidRDefault="00BB13DC" w:rsidP="00BB13DC">
            <w:pPr>
              <w:pStyle w:val="Tablehead"/>
              <w:rPr>
                <w:lang w:eastAsia="zh-CN"/>
              </w:rPr>
            </w:pPr>
            <w:bookmarkStart w:id="924" w:name="lt_pId4965"/>
            <w:r>
              <w:rPr>
                <w:rFonts w:hint="eastAsia"/>
                <w:lang w:eastAsia="zh-CN"/>
              </w:rPr>
              <w:t>允许的发射电平</w:t>
            </w:r>
            <w:bookmarkEnd w:id="924"/>
            <w:r w:rsidR="00801303" w:rsidRPr="00912595">
              <w:rPr>
                <w:lang w:eastAsia="zh-CN"/>
              </w:rPr>
              <w:br/>
            </w:r>
            <w:bookmarkStart w:id="925" w:name="lt_pId4966"/>
            <w:r w:rsidR="00801303" w:rsidRPr="00912595">
              <w:rPr>
                <w:lang w:eastAsia="zh-CN"/>
              </w:rPr>
              <w:t>(dBm)</w:t>
            </w:r>
            <w:bookmarkEnd w:id="925"/>
          </w:p>
        </w:tc>
      </w:tr>
      <w:tr w:rsidR="002A0EAD" w:rsidRPr="00BD03DB" w:rsidTr="00BF62E7">
        <w:tc>
          <w:tcPr>
            <w:tcW w:w="406" w:type="pct"/>
            <w:shd w:val="clear" w:color="auto" w:fill="auto"/>
          </w:tcPr>
          <w:p w:rsidR="002A0EAD" w:rsidRPr="00965740" w:rsidRDefault="002A0EAD" w:rsidP="00BF62E7">
            <w:pPr>
              <w:pStyle w:val="Tabletext"/>
              <w:tabs>
                <w:tab w:val="clear" w:pos="1985"/>
                <w:tab w:val="clear" w:pos="2268"/>
              </w:tabs>
              <w:jc w:val="center"/>
            </w:pPr>
            <w:r w:rsidRPr="00965740">
              <w:t>1</w:t>
            </w:r>
          </w:p>
        </w:tc>
        <w:tc>
          <w:tcPr>
            <w:tcW w:w="1701" w:type="pct"/>
            <w:shd w:val="clear" w:color="auto" w:fill="auto"/>
          </w:tcPr>
          <w:p w:rsidR="002A0EAD" w:rsidRPr="00965740" w:rsidRDefault="002A0EAD" w:rsidP="00BF62E7">
            <w:pPr>
              <w:pStyle w:val="Tabletext"/>
              <w:tabs>
                <w:tab w:val="clear" w:pos="1985"/>
                <w:tab w:val="clear" w:pos="2268"/>
              </w:tabs>
              <w:jc w:val="center"/>
            </w:pPr>
            <w:r w:rsidRPr="00965740">
              <w:t xml:space="preserve">9 kHz </w:t>
            </w:r>
            <w:r w:rsidRPr="00965740">
              <w:sym w:font="Symbol" w:char="F0A3"/>
            </w:r>
            <w:r w:rsidRPr="00965740">
              <w:t xml:space="preserve"> </w:t>
            </w:r>
            <w:r w:rsidRPr="00965740">
              <w:rPr>
                <w:i/>
                <w:iCs/>
              </w:rPr>
              <w:t xml:space="preserve">f </w:t>
            </w:r>
            <w:r w:rsidRPr="00965740">
              <w:t>&lt; 150 kHz</w:t>
            </w:r>
          </w:p>
        </w:tc>
        <w:tc>
          <w:tcPr>
            <w:tcW w:w="1439" w:type="pct"/>
            <w:shd w:val="clear" w:color="auto" w:fill="auto"/>
          </w:tcPr>
          <w:p w:rsidR="002A0EAD" w:rsidRPr="00965740" w:rsidRDefault="002A0EAD" w:rsidP="00BF62E7">
            <w:pPr>
              <w:pStyle w:val="Tabletext"/>
              <w:tabs>
                <w:tab w:val="clear" w:pos="1985"/>
                <w:tab w:val="clear" w:pos="2268"/>
              </w:tabs>
              <w:jc w:val="center"/>
            </w:pPr>
            <w:r w:rsidRPr="00965740">
              <w:t>1 kHz</w:t>
            </w:r>
          </w:p>
        </w:tc>
        <w:tc>
          <w:tcPr>
            <w:tcW w:w="1454" w:type="pct"/>
            <w:shd w:val="clear" w:color="auto" w:fill="auto"/>
          </w:tcPr>
          <w:p w:rsidR="002A0EAD" w:rsidRPr="00965740" w:rsidRDefault="002A0EAD" w:rsidP="00BF62E7">
            <w:pPr>
              <w:pStyle w:val="Tabletext"/>
              <w:tabs>
                <w:tab w:val="clear" w:pos="1985"/>
                <w:tab w:val="clear" w:pos="2268"/>
              </w:tabs>
              <w:jc w:val="center"/>
            </w:pPr>
            <w:r>
              <w:t>−</w:t>
            </w:r>
            <w:r w:rsidRPr="00965740">
              <w:t>1</w:t>
            </w:r>
            <w:r w:rsidRPr="00965740">
              <w:rPr>
                <w:rFonts w:hint="eastAsia"/>
              </w:rPr>
              <w:t>6</w:t>
            </w:r>
          </w:p>
        </w:tc>
      </w:tr>
      <w:tr w:rsidR="002A0EAD" w:rsidRPr="00BD03DB" w:rsidTr="00BF62E7">
        <w:tc>
          <w:tcPr>
            <w:tcW w:w="406" w:type="pct"/>
            <w:shd w:val="clear" w:color="auto" w:fill="auto"/>
          </w:tcPr>
          <w:p w:rsidR="002A0EAD" w:rsidRPr="00965740" w:rsidRDefault="002A0EAD" w:rsidP="00BF62E7">
            <w:pPr>
              <w:pStyle w:val="Tabletext"/>
              <w:tabs>
                <w:tab w:val="clear" w:pos="1985"/>
                <w:tab w:val="clear" w:pos="2268"/>
              </w:tabs>
              <w:jc w:val="center"/>
            </w:pPr>
            <w:r w:rsidRPr="00965740">
              <w:t>2</w:t>
            </w:r>
          </w:p>
        </w:tc>
        <w:tc>
          <w:tcPr>
            <w:tcW w:w="1701" w:type="pct"/>
            <w:shd w:val="clear" w:color="auto" w:fill="auto"/>
          </w:tcPr>
          <w:p w:rsidR="002A0EAD" w:rsidRPr="00965740" w:rsidRDefault="002A0EAD" w:rsidP="00BF62E7">
            <w:pPr>
              <w:pStyle w:val="Tabletext"/>
              <w:tabs>
                <w:tab w:val="clear" w:pos="1985"/>
                <w:tab w:val="clear" w:pos="2268"/>
              </w:tabs>
              <w:jc w:val="center"/>
            </w:pPr>
            <w:r w:rsidRPr="00965740">
              <w:t xml:space="preserve">150 kHz </w:t>
            </w:r>
            <w:r w:rsidRPr="00965740">
              <w:sym w:font="Symbol" w:char="F0A3"/>
            </w:r>
            <w:r w:rsidRPr="00965740">
              <w:t xml:space="preserve"> </w:t>
            </w:r>
            <w:r w:rsidRPr="00965740">
              <w:rPr>
                <w:i/>
                <w:iCs/>
              </w:rPr>
              <w:t xml:space="preserve">f </w:t>
            </w:r>
            <w:r w:rsidRPr="00965740">
              <w:t>&lt; 30 MHz</w:t>
            </w:r>
          </w:p>
        </w:tc>
        <w:tc>
          <w:tcPr>
            <w:tcW w:w="1439" w:type="pct"/>
            <w:shd w:val="clear" w:color="auto" w:fill="auto"/>
          </w:tcPr>
          <w:p w:rsidR="002A0EAD" w:rsidRPr="00965740" w:rsidRDefault="002A0EAD" w:rsidP="00BF62E7">
            <w:pPr>
              <w:pStyle w:val="Tabletext"/>
              <w:tabs>
                <w:tab w:val="clear" w:pos="1985"/>
                <w:tab w:val="clear" w:pos="2268"/>
              </w:tabs>
              <w:jc w:val="center"/>
            </w:pPr>
            <w:r w:rsidRPr="00965740">
              <w:t>10 kHz</w:t>
            </w:r>
          </w:p>
        </w:tc>
        <w:tc>
          <w:tcPr>
            <w:tcW w:w="1454" w:type="pct"/>
            <w:shd w:val="clear" w:color="auto" w:fill="auto"/>
          </w:tcPr>
          <w:p w:rsidR="002A0EAD" w:rsidRPr="00965740" w:rsidRDefault="002A0EAD" w:rsidP="00BF62E7">
            <w:pPr>
              <w:pStyle w:val="Tabletext"/>
              <w:tabs>
                <w:tab w:val="clear" w:pos="1985"/>
                <w:tab w:val="clear" w:pos="2268"/>
              </w:tabs>
              <w:jc w:val="center"/>
            </w:pPr>
            <w:r>
              <w:t>−</w:t>
            </w:r>
            <w:r w:rsidRPr="00965740">
              <w:t>1</w:t>
            </w:r>
            <w:r w:rsidRPr="00965740">
              <w:rPr>
                <w:rFonts w:hint="eastAsia"/>
              </w:rPr>
              <w:t>6</w:t>
            </w:r>
          </w:p>
        </w:tc>
      </w:tr>
      <w:tr w:rsidR="002A0EAD" w:rsidRPr="00BD03DB" w:rsidTr="00BF62E7">
        <w:tc>
          <w:tcPr>
            <w:tcW w:w="406" w:type="pct"/>
            <w:shd w:val="clear" w:color="auto" w:fill="auto"/>
          </w:tcPr>
          <w:p w:rsidR="002A0EAD" w:rsidRPr="00965740" w:rsidRDefault="002A0EAD" w:rsidP="00BF62E7">
            <w:pPr>
              <w:pStyle w:val="Tabletext"/>
              <w:tabs>
                <w:tab w:val="clear" w:pos="1985"/>
                <w:tab w:val="clear" w:pos="2268"/>
              </w:tabs>
              <w:jc w:val="center"/>
            </w:pPr>
            <w:r w:rsidRPr="00965740">
              <w:t>3</w:t>
            </w:r>
          </w:p>
        </w:tc>
        <w:tc>
          <w:tcPr>
            <w:tcW w:w="1701" w:type="pct"/>
            <w:shd w:val="clear" w:color="auto" w:fill="auto"/>
          </w:tcPr>
          <w:p w:rsidR="002A0EAD" w:rsidRPr="00965740" w:rsidRDefault="002A0EAD" w:rsidP="00BF62E7">
            <w:pPr>
              <w:pStyle w:val="Tabletext"/>
              <w:tabs>
                <w:tab w:val="clear" w:pos="1985"/>
                <w:tab w:val="clear" w:pos="2268"/>
              </w:tabs>
              <w:jc w:val="center"/>
            </w:pPr>
            <w:r w:rsidRPr="00965740">
              <w:t xml:space="preserve">30 MHz </w:t>
            </w:r>
            <w:r w:rsidRPr="00965740">
              <w:sym w:font="Symbol" w:char="F0A3"/>
            </w:r>
            <w:r w:rsidRPr="00965740">
              <w:t xml:space="preserve"> </w:t>
            </w:r>
            <w:r w:rsidRPr="00965740">
              <w:rPr>
                <w:i/>
                <w:iCs/>
              </w:rPr>
              <w:t>f</w:t>
            </w:r>
            <w:r w:rsidRPr="00965740">
              <w:t xml:space="preserve"> &lt; 1</w:t>
            </w:r>
            <w:r w:rsidRPr="00965740">
              <w:rPr>
                <w:rFonts w:hint="eastAsia"/>
              </w:rPr>
              <w:t xml:space="preserve"> </w:t>
            </w:r>
            <w:r w:rsidRPr="00965740">
              <w:t>000 MHz</w:t>
            </w:r>
          </w:p>
        </w:tc>
        <w:tc>
          <w:tcPr>
            <w:tcW w:w="1439" w:type="pct"/>
            <w:shd w:val="clear" w:color="auto" w:fill="auto"/>
          </w:tcPr>
          <w:p w:rsidR="002A0EAD" w:rsidRPr="00965740" w:rsidRDefault="002A0EAD" w:rsidP="00BF62E7">
            <w:pPr>
              <w:pStyle w:val="Tabletext"/>
              <w:tabs>
                <w:tab w:val="clear" w:pos="1985"/>
                <w:tab w:val="clear" w:pos="2268"/>
              </w:tabs>
              <w:jc w:val="center"/>
            </w:pPr>
            <w:r w:rsidRPr="00965740">
              <w:t>100 kHz</w:t>
            </w:r>
          </w:p>
        </w:tc>
        <w:tc>
          <w:tcPr>
            <w:tcW w:w="1454" w:type="pct"/>
            <w:shd w:val="clear" w:color="auto" w:fill="auto"/>
          </w:tcPr>
          <w:p w:rsidR="002A0EAD" w:rsidRPr="00965740" w:rsidRDefault="002A0EAD" w:rsidP="00BF62E7">
            <w:pPr>
              <w:pStyle w:val="Tabletext"/>
              <w:tabs>
                <w:tab w:val="clear" w:pos="1985"/>
                <w:tab w:val="clear" w:pos="2268"/>
              </w:tabs>
              <w:jc w:val="center"/>
            </w:pPr>
            <w:r>
              <w:t>−</w:t>
            </w:r>
            <w:r w:rsidRPr="00965740">
              <w:t>1</w:t>
            </w:r>
            <w:r w:rsidRPr="00965740">
              <w:rPr>
                <w:rFonts w:hint="eastAsia"/>
              </w:rPr>
              <w:t>6</w:t>
            </w:r>
          </w:p>
        </w:tc>
      </w:tr>
      <w:tr w:rsidR="002A0EAD" w:rsidRPr="00BD03DB" w:rsidTr="00BF62E7">
        <w:tc>
          <w:tcPr>
            <w:tcW w:w="406" w:type="pct"/>
            <w:shd w:val="clear" w:color="auto" w:fill="auto"/>
          </w:tcPr>
          <w:p w:rsidR="002A0EAD" w:rsidRPr="00965740" w:rsidRDefault="002A0EAD" w:rsidP="00BF62E7">
            <w:pPr>
              <w:pStyle w:val="Tabletext"/>
              <w:tabs>
                <w:tab w:val="clear" w:pos="1985"/>
                <w:tab w:val="clear" w:pos="2268"/>
              </w:tabs>
              <w:jc w:val="center"/>
            </w:pPr>
            <w:r w:rsidRPr="00965740">
              <w:t>4</w:t>
            </w:r>
          </w:p>
        </w:tc>
        <w:tc>
          <w:tcPr>
            <w:tcW w:w="1701" w:type="pct"/>
            <w:shd w:val="clear" w:color="auto" w:fill="auto"/>
          </w:tcPr>
          <w:p w:rsidR="002A0EAD" w:rsidRPr="00965740" w:rsidRDefault="002A0EAD" w:rsidP="00BF62E7">
            <w:pPr>
              <w:pStyle w:val="Tabletext"/>
              <w:tabs>
                <w:tab w:val="clear" w:pos="1985"/>
                <w:tab w:val="clear" w:pos="2268"/>
              </w:tabs>
              <w:jc w:val="center"/>
            </w:pPr>
            <w:r w:rsidRPr="00965740">
              <w:t xml:space="preserve">1 000 MHz </w:t>
            </w:r>
            <w:r w:rsidRPr="00965740">
              <w:sym w:font="Symbol" w:char="F0A3"/>
            </w:r>
            <w:r w:rsidRPr="00965740">
              <w:t xml:space="preserve"> </w:t>
            </w:r>
            <w:r w:rsidRPr="00965740">
              <w:rPr>
                <w:i/>
                <w:iCs/>
              </w:rPr>
              <w:t xml:space="preserve">f </w:t>
            </w:r>
            <w:r w:rsidRPr="00965740">
              <w:t>&lt; 2</w:t>
            </w:r>
            <w:r w:rsidRPr="00965740">
              <w:rPr>
                <w:rFonts w:hint="eastAsia"/>
              </w:rPr>
              <w:t xml:space="preserve"> </w:t>
            </w:r>
            <w:r w:rsidRPr="00965740">
              <w:t>505 MHz</w:t>
            </w:r>
          </w:p>
        </w:tc>
        <w:tc>
          <w:tcPr>
            <w:tcW w:w="1439" w:type="pct"/>
            <w:shd w:val="clear" w:color="auto" w:fill="auto"/>
          </w:tcPr>
          <w:p w:rsidR="002A0EAD" w:rsidRPr="00965740" w:rsidRDefault="002A0EAD" w:rsidP="00BF62E7">
            <w:pPr>
              <w:pStyle w:val="Tabletext"/>
              <w:tabs>
                <w:tab w:val="clear" w:pos="1985"/>
                <w:tab w:val="clear" w:pos="2268"/>
              </w:tabs>
              <w:jc w:val="center"/>
            </w:pPr>
            <w:r w:rsidRPr="00965740">
              <w:t>1 MHz</w:t>
            </w:r>
          </w:p>
        </w:tc>
        <w:tc>
          <w:tcPr>
            <w:tcW w:w="1454" w:type="pct"/>
            <w:shd w:val="clear" w:color="auto" w:fill="auto"/>
          </w:tcPr>
          <w:p w:rsidR="002A0EAD" w:rsidRPr="00965740" w:rsidRDefault="002A0EAD" w:rsidP="00BF62E7">
            <w:pPr>
              <w:pStyle w:val="Tabletext"/>
              <w:tabs>
                <w:tab w:val="clear" w:pos="1985"/>
                <w:tab w:val="clear" w:pos="2268"/>
              </w:tabs>
              <w:jc w:val="center"/>
            </w:pPr>
            <w:r>
              <w:t>−</w:t>
            </w:r>
            <w:r w:rsidRPr="00965740">
              <w:t>1</w:t>
            </w:r>
            <w:r w:rsidRPr="00965740">
              <w:rPr>
                <w:rFonts w:hint="eastAsia"/>
              </w:rPr>
              <w:t>6</w:t>
            </w:r>
          </w:p>
        </w:tc>
      </w:tr>
      <w:tr w:rsidR="002A0EAD" w:rsidRPr="00BD03DB" w:rsidTr="00BF62E7">
        <w:tc>
          <w:tcPr>
            <w:tcW w:w="406" w:type="pct"/>
            <w:shd w:val="clear" w:color="auto" w:fill="auto"/>
          </w:tcPr>
          <w:p w:rsidR="002A0EAD" w:rsidRPr="00965740" w:rsidRDefault="002A0EAD" w:rsidP="00BF62E7">
            <w:pPr>
              <w:pStyle w:val="Tabletext"/>
              <w:tabs>
                <w:tab w:val="clear" w:pos="1985"/>
                <w:tab w:val="clear" w:pos="2268"/>
              </w:tabs>
              <w:jc w:val="center"/>
            </w:pPr>
            <w:r w:rsidRPr="00965740">
              <w:t>5</w:t>
            </w:r>
          </w:p>
        </w:tc>
        <w:tc>
          <w:tcPr>
            <w:tcW w:w="1701" w:type="pct"/>
            <w:shd w:val="clear" w:color="auto" w:fill="auto"/>
          </w:tcPr>
          <w:p w:rsidR="002A0EAD" w:rsidRPr="00965740" w:rsidRDefault="002A0EAD" w:rsidP="00BF62E7">
            <w:pPr>
              <w:pStyle w:val="Tabletext"/>
              <w:tabs>
                <w:tab w:val="clear" w:pos="1985"/>
                <w:tab w:val="clear" w:pos="2268"/>
              </w:tabs>
              <w:jc w:val="center"/>
            </w:pPr>
            <w:r w:rsidRPr="00965740">
              <w:t xml:space="preserve">2 505 MHz </w:t>
            </w:r>
            <w:r w:rsidRPr="00965740">
              <w:sym w:font="Symbol" w:char="F0A3"/>
            </w:r>
            <w:r w:rsidRPr="00965740">
              <w:rPr>
                <w:i/>
                <w:iCs/>
              </w:rPr>
              <w:t xml:space="preserve"> f</w:t>
            </w:r>
            <w:r w:rsidRPr="00965740">
              <w:t xml:space="preserve"> &lt; 2 53</w:t>
            </w:r>
            <w:r w:rsidRPr="00965740">
              <w:rPr>
                <w:rFonts w:hint="eastAsia"/>
              </w:rPr>
              <w:t>0</w:t>
            </w:r>
            <w:r w:rsidRPr="00965740">
              <w:t> MHz</w:t>
            </w:r>
          </w:p>
        </w:tc>
        <w:tc>
          <w:tcPr>
            <w:tcW w:w="1439" w:type="pct"/>
            <w:shd w:val="clear" w:color="auto" w:fill="auto"/>
          </w:tcPr>
          <w:p w:rsidR="002A0EAD" w:rsidRPr="00965740" w:rsidRDefault="002A0EAD" w:rsidP="00BF62E7">
            <w:pPr>
              <w:pStyle w:val="Tabletext"/>
              <w:tabs>
                <w:tab w:val="clear" w:pos="1985"/>
                <w:tab w:val="clear" w:pos="2268"/>
              </w:tabs>
              <w:jc w:val="center"/>
            </w:pPr>
            <w:r w:rsidRPr="00965740">
              <w:t>1 MHz</w:t>
            </w:r>
          </w:p>
        </w:tc>
        <w:tc>
          <w:tcPr>
            <w:tcW w:w="1454" w:type="pct"/>
            <w:shd w:val="clear" w:color="auto" w:fill="auto"/>
          </w:tcPr>
          <w:p w:rsidR="002A0EAD" w:rsidRPr="00965740" w:rsidRDefault="002A0EAD" w:rsidP="00BF62E7">
            <w:pPr>
              <w:pStyle w:val="Tabletext"/>
              <w:tabs>
                <w:tab w:val="clear" w:pos="1985"/>
                <w:tab w:val="clear" w:pos="2268"/>
              </w:tabs>
              <w:jc w:val="center"/>
            </w:pPr>
            <w:r>
              <w:t>−</w:t>
            </w:r>
            <w:r w:rsidRPr="00965740">
              <w:t>4</w:t>
            </w:r>
            <w:r w:rsidRPr="00965740">
              <w:rPr>
                <w:rFonts w:hint="eastAsia"/>
              </w:rPr>
              <w:t>0</w:t>
            </w:r>
          </w:p>
        </w:tc>
      </w:tr>
      <w:tr w:rsidR="002A0EAD" w:rsidRPr="00BD03DB" w:rsidTr="00BF62E7">
        <w:tc>
          <w:tcPr>
            <w:tcW w:w="406" w:type="pct"/>
            <w:shd w:val="clear" w:color="auto" w:fill="auto"/>
          </w:tcPr>
          <w:p w:rsidR="002A0EAD" w:rsidRPr="00965740" w:rsidRDefault="002A0EAD" w:rsidP="00BF62E7">
            <w:pPr>
              <w:pStyle w:val="Tabletext"/>
              <w:tabs>
                <w:tab w:val="clear" w:pos="1985"/>
                <w:tab w:val="clear" w:pos="2268"/>
              </w:tabs>
              <w:jc w:val="center"/>
            </w:pPr>
            <w:r w:rsidRPr="00965740">
              <w:rPr>
                <w:rFonts w:hint="eastAsia"/>
              </w:rPr>
              <w:t>6</w:t>
            </w:r>
          </w:p>
        </w:tc>
        <w:tc>
          <w:tcPr>
            <w:tcW w:w="1701" w:type="pct"/>
            <w:shd w:val="clear" w:color="auto" w:fill="auto"/>
          </w:tcPr>
          <w:p w:rsidR="002A0EAD" w:rsidRPr="00965740" w:rsidRDefault="002A0EAD" w:rsidP="00BF62E7">
            <w:pPr>
              <w:pStyle w:val="Tabletext"/>
              <w:tabs>
                <w:tab w:val="clear" w:pos="1985"/>
                <w:tab w:val="clear" w:pos="2268"/>
              </w:tabs>
              <w:jc w:val="center"/>
            </w:pPr>
            <w:r w:rsidRPr="00965740">
              <w:t>2 5</w:t>
            </w:r>
            <w:r w:rsidRPr="00965740">
              <w:rPr>
                <w:rFonts w:hint="eastAsia"/>
              </w:rPr>
              <w:t>3</w:t>
            </w:r>
            <w:r w:rsidRPr="00965740">
              <w:t xml:space="preserve">0 MHz </w:t>
            </w:r>
            <w:r w:rsidRPr="00965740">
              <w:sym w:font="Symbol" w:char="F0A3"/>
            </w:r>
            <w:r w:rsidRPr="00965740">
              <w:t xml:space="preserve"> </w:t>
            </w:r>
            <w:r w:rsidRPr="00965740">
              <w:rPr>
                <w:i/>
                <w:iCs/>
              </w:rPr>
              <w:t xml:space="preserve">f </w:t>
            </w:r>
            <w:r w:rsidRPr="00965740">
              <w:t>&lt; 2 53</w:t>
            </w:r>
            <w:r w:rsidRPr="00965740">
              <w:rPr>
                <w:rFonts w:hint="eastAsia"/>
              </w:rPr>
              <w:t>5</w:t>
            </w:r>
            <w:r w:rsidRPr="00965740">
              <w:t> MHz</w:t>
            </w:r>
          </w:p>
        </w:tc>
        <w:tc>
          <w:tcPr>
            <w:tcW w:w="1439" w:type="pct"/>
            <w:shd w:val="clear" w:color="auto" w:fill="auto"/>
          </w:tcPr>
          <w:p w:rsidR="002A0EAD" w:rsidRPr="00965740" w:rsidRDefault="002A0EAD" w:rsidP="00BF62E7">
            <w:pPr>
              <w:pStyle w:val="Tabletext"/>
              <w:tabs>
                <w:tab w:val="clear" w:pos="1985"/>
                <w:tab w:val="clear" w:pos="2268"/>
              </w:tabs>
              <w:jc w:val="center"/>
            </w:pPr>
            <w:r w:rsidRPr="00965740">
              <w:rPr>
                <w:rFonts w:hint="eastAsia"/>
              </w:rPr>
              <w:t>1 MHz</w:t>
            </w:r>
          </w:p>
        </w:tc>
        <w:tc>
          <w:tcPr>
            <w:tcW w:w="1454" w:type="pct"/>
            <w:shd w:val="clear" w:color="auto" w:fill="auto"/>
          </w:tcPr>
          <w:p w:rsidR="002A0EAD" w:rsidRPr="00965740" w:rsidRDefault="002A0EAD" w:rsidP="00BF62E7">
            <w:pPr>
              <w:pStyle w:val="Tabletext"/>
              <w:tabs>
                <w:tab w:val="clear" w:pos="1985"/>
                <w:tab w:val="clear" w:pos="2268"/>
              </w:tabs>
              <w:jc w:val="center"/>
            </w:pPr>
            <w:r w:rsidRPr="00965740">
              <w:rPr>
                <w:rFonts w:hint="eastAsia"/>
              </w:rPr>
              <w:t>1.7</w:t>
            </w:r>
            <w:r w:rsidRPr="00965740">
              <w:rPr>
                <w:rFonts w:hint="eastAsia"/>
                <w:i/>
                <w:iCs/>
              </w:rPr>
              <w:t>f</w:t>
            </w:r>
            <w:r>
              <w:t xml:space="preserve"> − </w:t>
            </w:r>
            <w:r w:rsidRPr="00965740">
              <w:rPr>
                <w:rFonts w:hint="eastAsia"/>
              </w:rPr>
              <w:t>4341</w:t>
            </w:r>
          </w:p>
        </w:tc>
      </w:tr>
      <w:tr w:rsidR="002A0EAD" w:rsidRPr="00BD03DB" w:rsidTr="00BF62E7">
        <w:tc>
          <w:tcPr>
            <w:tcW w:w="406" w:type="pct"/>
            <w:shd w:val="clear" w:color="auto" w:fill="auto"/>
          </w:tcPr>
          <w:p w:rsidR="002A0EAD" w:rsidRPr="00965740" w:rsidRDefault="002A0EAD" w:rsidP="00BF62E7">
            <w:pPr>
              <w:pStyle w:val="Tabletext"/>
              <w:tabs>
                <w:tab w:val="clear" w:pos="1985"/>
                <w:tab w:val="clear" w:pos="2268"/>
              </w:tabs>
              <w:jc w:val="center"/>
            </w:pPr>
            <w:r w:rsidRPr="00965740">
              <w:rPr>
                <w:rFonts w:hint="eastAsia"/>
              </w:rPr>
              <w:t>7</w:t>
            </w:r>
          </w:p>
        </w:tc>
        <w:tc>
          <w:tcPr>
            <w:tcW w:w="1701" w:type="pct"/>
            <w:shd w:val="clear" w:color="auto" w:fill="auto"/>
          </w:tcPr>
          <w:p w:rsidR="002A0EAD" w:rsidRPr="00965740" w:rsidRDefault="002A0EAD" w:rsidP="00BF62E7">
            <w:pPr>
              <w:pStyle w:val="Tabletext"/>
              <w:tabs>
                <w:tab w:val="clear" w:pos="1985"/>
                <w:tab w:val="clear" w:pos="2268"/>
              </w:tabs>
              <w:jc w:val="center"/>
            </w:pPr>
            <w:r w:rsidRPr="00965740">
              <w:t>2 5</w:t>
            </w:r>
            <w:r w:rsidRPr="00965740">
              <w:rPr>
                <w:rFonts w:hint="eastAsia"/>
              </w:rPr>
              <w:t>3</w:t>
            </w:r>
            <w:r w:rsidRPr="00965740">
              <w:t xml:space="preserve">5 MHz </w:t>
            </w:r>
            <w:r w:rsidRPr="00965740">
              <w:sym w:font="Symbol" w:char="F0A3"/>
            </w:r>
            <w:r w:rsidRPr="00965740">
              <w:t xml:space="preserve"> </w:t>
            </w:r>
            <w:r w:rsidRPr="00965740">
              <w:rPr>
                <w:i/>
                <w:iCs/>
              </w:rPr>
              <w:t>f</w:t>
            </w:r>
            <w:r w:rsidRPr="00965740">
              <w:t xml:space="preserve"> &lt; 2 </w:t>
            </w:r>
            <w:r w:rsidRPr="00965740">
              <w:rPr>
                <w:rFonts w:hint="eastAsia"/>
              </w:rPr>
              <w:t>655</w:t>
            </w:r>
            <w:r w:rsidRPr="00965740">
              <w:t> MHz</w:t>
            </w:r>
          </w:p>
        </w:tc>
        <w:tc>
          <w:tcPr>
            <w:tcW w:w="1439" w:type="pct"/>
            <w:shd w:val="clear" w:color="auto" w:fill="auto"/>
          </w:tcPr>
          <w:p w:rsidR="002A0EAD" w:rsidRPr="00965740" w:rsidRDefault="002A0EAD" w:rsidP="00BF62E7">
            <w:pPr>
              <w:pStyle w:val="Tabletext"/>
              <w:tabs>
                <w:tab w:val="clear" w:pos="1985"/>
                <w:tab w:val="clear" w:pos="2268"/>
              </w:tabs>
              <w:jc w:val="center"/>
            </w:pPr>
            <w:r w:rsidRPr="00965740">
              <w:rPr>
                <w:rFonts w:hint="eastAsia"/>
              </w:rPr>
              <w:t>1 MHz</w:t>
            </w:r>
          </w:p>
        </w:tc>
        <w:tc>
          <w:tcPr>
            <w:tcW w:w="1454" w:type="pct"/>
            <w:shd w:val="clear" w:color="auto" w:fill="auto"/>
          </w:tcPr>
          <w:p w:rsidR="002A0EAD" w:rsidRPr="00965740" w:rsidRDefault="002A0EAD" w:rsidP="00BF62E7">
            <w:pPr>
              <w:pStyle w:val="Tabletext"/>
              <w:tabs>
                <w:tab w:val="clear" w:pos="1985"/>
                <w:tab w:val="clear" w:pos="2268"/>
              </w:tabs>
              <w:jc w:val="center"/>
            </w:pPr>
            <w:r>
              <w:t>−</w:t>
            </w:r>
            <w:r w:rsidRPr="00965740">
              <w:rPr>
                <w:rFonts w:hint="eastAsia"/>
              </w:rPr>
              <w:t>21</w:t>
            </w:r>
          </w:p>
        </w:tc>
      </w:tr>
      <w:tr w:rsidR="002A0EAD" w:rsidRPr="00BD03DB" w:rsidTr="00BF62E7">
        <w:tc>
          <w:tcPr>
            <w:tcW w:w="406" w:type="pct"/>
            <w:tcBorders>
              <w:bottom w:val="single" w:sz="4" w:space="0" w:color="auto"/>
            </w:tcBorders>
            <w:shd w:val="clear" w:color="auto" w:fill="auto"/>
          </w:tcPr>
          <w:p w:rsidR="002A0EAD" w:rsidRPr="00965740" w:rsidRDefault="002A0EAD" w:rsidP="00BF62E7">
            <w:pPr>
              <w:pStyle w:val="Tabletext"/>
              <w:tabs>
                <w:tab w:val="clear" w:pos="1985"/>
                <w:tab w:val="clear" w:pos="2268"/>
              </w:tabs>
              <w:jc w:val="center"/>
            </w:pPr>
            <w:r w:rsidRPr="00965740">
              <w:rPr>
                <w:rFonts w:hint="eastAsia"/>
              </w:rPr>
              <w:t>8</w:t>
            </w:r>
          </w:p>
        </w:tc>
        <w:tc>
          <w:tcPr>
            <w:tcW w:w="1701" w:type="pct"/>
            <w:tcBorders>
              <w:bottom w:val="single" w:sz="4" w:space="0" w:color="auto"/>
            </w:tcBorders>
            <w:shd w:val="clear" w:color="auto" w:fill="auto"/>
          </w:tcPr>
          <w:p w:rsidR="002A0EAD" w:rsidRPr="00965740" w:rsidRDefault="002A0EAD" w:rsidP="00BF62E7">
            <w:pPr>
              <w:pStyle w:val="Tabletext"/>
              <w:tabs>
                <w:tab w:val="clear" w:pos="1985"/>
                <w:tab w:val="clear" w:pos="2268"/>
              </w:tabs>
              <w:jc w:val="center"/>
            </w:pPr>
            <w:r w:rsidRPr="00965740">
              <w:rPr>
                <w:rFonts w:hint="eastAsia"/>
              </w:rPr>
              <w:t>2 655</w:t>
            </w:r>
            <w:r w:rsidRPr="00965740">
              <w:t xml:space="preserve"> MHz </w:t>
            </w:r>
            <w:r w:rsidRPr="00965740">
              <w:sym w:font="Symbol" w:char="F0A3"/>
            </w:r>
            <w:r w:rsidRPr="00965740">
              <w:rPr>
                <w:i/>
                <w:iCs/>
              </w:rPr>
              <w:t xml:space="preserve"> f</w:t>
            </w:r>
          </w:p>
        </w:tc>
        <w:tc>
          <w:tcPr>
            <w:tcW w:w="1439" w:type="pct"/>
            <w:tcBorders>
              <w:bottom w:val="single" w:sz="4" w:space="0" w:color="auto"/>
            </w:tcBorders>
            <w:shd w:val="clear" w:color="auto" w:fill="auto"/>
          </w:tcPr>
          <w:p w:rsidR="002A0EAD" w:rsidRPr="00965740" w:rsidRDefault="002A0EAD" w:rsidP="00BF62E7">
            <w:pPr>
              <w:pStyle w:val="Tabletext"/>
              <w:tabs>
                <w:tab w:val="clear" w:pos="1985"/>
                <w:tab w:val="clear" w:pos="2268"/>
              </w:tabs>
              <w:jc w:val="center"/>
            </w:pPr>
            <w:r w:rsidRPr="00965740">
              <w:t>1 MHz</w:t>
            </w:r>
          </w:p>
        </w:tc>
        <w:tc>
          <w:tcPr>
            <w:tcW w:w="1454" w:type="pct"/>
            <w:tcBorders>
              <w:bottom w:val="single" w:sz="4" w:space="0" w:color="auto"/>
            </w:tcBorders>
            <w:shd w:val="clear" w:color="auto" w:fill="auto"/>
          </w:tcPr>
          <w:p w:rsidR="002A0EAD" w:rsidRPr="00965740" w:rsidRDefault="002A0EAD" w:rsidP="00BF62E7">
            <w:pPr>
              <w:pStyle w:val="Tabletext"/>
              <w:tabs>
                <w:tab w:val="clear" w:pos="1985"/>
                <w:tab w:val="clear" w:pos="2268"/>
              </w:tabs>
              <w:jc w:val="center"/>
            </w:pPr>
            <w:r>
              <w:t>−</w:t>
            </w:r>
            <w:r w:rsidRPr="00965740">
              <w:t>1</w:t>
            </w:r>
            <w:r w:rsidRPr="00965740">
              <w:rPr>
                <w:rFonts w:hint="eastAsia"/>
              </w:rPr>
              <w:t>6</w:t>
            </w:r>
          </w:p>
        </w:tc>
      </w:tr>
    </w:tbl>
    <w:p w:rsidR="00614E22" w:rsidRPr="00D92285" w:rsidRDefault="00D92285" w:rsidP="00F12CA5">
      <w:pPr>
        <w:pStyle w:val="Note"/>
        <w:rPr>
          <w:lang w:val="en-GB" w:eastAsia="zh-CN"/>
        </w:rPr>
      </w:pPr>
      <w:r w:rsidRPr="00D92285">
        <w:rPr>
          <w:rFonts w:hint="eastAsia"/>
          <w:lang w:val="en-GB" w:eastAsia="zh-CN"/>
        </w:rPr>
        <w:t>注</w:t>
      </w:r>
      <w:r w:rsidR="00F12CA5">
        <w:rPr>
          <w:rFonts w:hint="eastAsia"/>
          <w:lang w:val="en-GB" w:eastAsia="zh-CN"/>
        </w:rPr>
        <w:t xml:space="preserve"> </w:t>
      </w:r>
      <w:r w:rsidR="00F12CA5" w:rsidRPr="00912595">
        <w:rPr>
          <w:lang w:val="en-US" w:eastAsia="zh-CN"/>
        </w:rPr>
        <w:t>–</w:t>
      </w:r>
      <w:r w:rsidR="00F12CA5">
        <w:rPr>
          <w:lang w:val="en-US" w:eastAsia="zh-CN"/>
        </w:rPr>
        <w:t xml:space="preserve"> </w:t>
      </w:r>
      <w:r w:rsidR="00614E22" w:rsidRPr="00D92285">
        <w:rPr>
          <w:rFonts w:hint="eastAsia"/>
          <w:lang w:val="en-GB" w:eastAsia="zh-CN"/>
        </w:rPr>
        <w:t>2 535 MHz</w:t>
      </w:r>
      <w:r w:rsidR="00614E22" w:rsidRPr="00D92285">
        <w:rPr>
          <w:rFonts w:hint="eastAsia"/>
          <w:lang w:val="en-GB" w:eastAsia="zh-CN"/>
        </w:rPr>
        <w:t>和</w:t>
      </w:r>
      <w:r w:rsidRPr="00D92285">
        <w:rPr>
          <w:rFonts w:hint="eastAsia"/>
          <w:lang w:val="en-GB" w:eastAsia="zh-CN"/>
        </w:rPr>
        <w:t xml:space="preserve">2 </w:t>
      </w:r>
      <w:r w:rsidR="00614E22" w:rsidRPr="00D92285">
        <w:rPr>
          <w:rFonts w:hint="eastAsia"/>
          <w:lang w:val="en-GB" w:eastAsia="zh-CN"/>
        </w:rPr>
        <w:t>655</w:t>
      </w:r>
      <w:r w:rsidRPr="00D92285">
        <w:rPr>
          <w:rFonts w:hint="eastAsia"/>
          <w:lang w:val="en-GB" w:eastAsia="zh-CN"/>
        </w:rPr>
        <w:t xml:space="preserve"> MHz</w:t>
      </w:r>
      <w:r w:rsidR="00614E22" w:rsidRPr="00D92285">
        <w:rPr>
          <w:rFonts w:hint="eastAsia"/>
          <w:lang w:val="en-GB" w:eastAsia="zh-CN"/>
        </w:rPr>
        <w:t>之间</w:t>
      </w:r>
      <w:r w:rsidRPr="00D92285">
        <w:rPr>
          <w:rFonts w:hint="eastAsia"/>
          <w:lang w:val="en-GB" w:eastAsia="zh-CN"/>
        </w:rPr>
        <w:t>频段允许的发射电平应适用于比</w:t>
      </w:r>
      <w:r w:rsidR="007B5E50">
        <w:rPr>
          <w:rFonts w:hint="eastAsia"/>
          <w:lang w:val="en-GB" w:eastAsia="zh-CN"/>
        </w:rPr>
        <w:t>距离</w:t>
      </w:r>
      <w:r w:rsidRPr="00D92285">
        <w:rPr>
          <w:rFonts w:hint="eastAsia"/>
          <w:lang w:val="en-GB" w:eastAsia="zh-CN"/>
        </w:rPr>
        <w:t>中心频率</w:t>
      </w:r>
      <w:r w:rsidR="00614E22" w:rsidRPr="00D92285">
        <w:rPr>
          <w:rFonts w:hint="eastAsia"/>
          <w:lang w:val="en-GB" w:eastAsia="zh-CN"/>
        </w:rPr>
        <w:t>2.5</w:t>
      </w:r>
      <w:r w:rsidRPr="00D92285">
        <w:rPr>
          <w:rFonts w:hint="eastAsia"/>
          <w:lang w:val="en-GB" w:eastAsia="zh-CN"/>
        </w:rPr>
        <w:t>倍之信道大小的频率范围。</w:t>
      </w:r>
    </w:p>
    <w:p w:rsidR="00801303" w:rsidRPr="00912595" w:rsidRDefault="00801303" w:rsidP="00801303">
      <w:pPr>
        <w:pStyle w:val="Heading2"/>
        <w:rPr>
          <w:lang w:val="en-US" w:eastAsia="zh-CN"/>
        </w:rPr>
      </w:pPr>
      <w:r w:rsidRPr="00912595">
        <w:rPr>
          <w:lang w:val="en-US" w:eastAsia="zh-CN"/>
        </w:rPr>
        <w:t>3.2</w:t>
      </w:r>
      <w:r w:rsidRPr="00912595">
        <w:rPr>
          <w:lang w:val="en-US" w:eastAsia="zh-CN"/>
        </w:rPr>
        <w:tab/>
      </w:r>
      <w:bookmarkStart w:id="926" w:name="lt_pId5001"/>
      <w:r w:rsidR="00FB799F">
        <w:rPr>
          <w:lang w:val="en-US" w:eastAsia="zh-CN"/>
        </w:rPr>
        <w:t>频段分类组</w:t>
      </w:r>
      <w:r w:rsidRPr="00912595">
        <w:rPr>
          <w:lang w:val="en-US" w:eastAsia="zh-CN"/>
        </w:rPr>
        <w:t>3.D</w:t>
      </w:r>
      <w:bookmarkEnd w:id="926"/>
    </w:p>
    <w:p w:rsidR="00801303" w:rsidRPr="00912595" w:rsidRDefault="00BA0E21" w:rsidP="00801303">
      <w:pPr>
        <w:pStyle w:val="Heading3"/>
        <w:rPr>
          <w:lang w:val="en-US" w:eastAsia="zh-CN"/>
        </w:rPr>
      </w:pPr>
      <w:r>
        <w:rPr>
          <w:lang w:val="en-US" w:eastAsia="zh-CN"/>
        </w:rPr>
        <w:t>3.2.1</w:t>
      </w:r>
      <w:r w:rsidR="00801303" w:rsidRPr="00912595">
        <w:rPr>
          <w:lang w:val="en-US" w:eastAsia="zh-CN"/>
        </w:rPr>
        <w:tab/>
      </w:r>
      <w:r w:rsidR="00D4379B">
        <w:rPr>
          <w:lang w:val="en-US" w:eastAsia="zh-CN"/>
        </w:rPr>
        <w:t>信道频谱掩膜</w:t>
      </w:r>
    </w:p>
    <w:p w:rsidR="00FB799F" w:rsidRPr="00FB799F" w:rsidRDefault="00FB799F" w:rsidP="00FB799F">
      <w:pPr>
        <w:ind w:firstLineChars="200" w:firstLine="480"/>
        <w:rPr>
          <w:lang w:val="en-US" w:eastAsia="zh-CN"/>
        </w:rPr>
      </w:pPr>
      <w:r>
        <w:rPr>
          <w:rFonts w:hint="eastAsia"/>
          <w:lang w:val="en-US" w:eastAsia="zh-CN"/>
        </w:rPr>
        <w:t>10 MHz</w:t>
      </w:r>
      <w:r>
        <w:rPr>
          <w:rFonts w:hint="eastAsia"/>
          <w:lang w:val="en-US" w:eastAsia="zh-CN"/>
        </w:rPr>
        <w:t>带宽的信道掩膜在表</w:t>
      </w:r>
      <w:r>
        <w:rPr>
          <w:rFonts w:hint="eastAsia"/>
          <w:lang w:val="en-US" w:eastAsia="zh-CN"/>
        </w:rPr>
        <w:t>16</w:t>
      </w:r>
      <w:r>
        <w:rPr>
          <w:rFonts w:hint="eastAsia"/>
          <w:lang w:val="en-US" w:eastAsia="zh-CN"/>
        </w:rPr>
        <w:t>中规定。</w:t>
      </w:r>
    </w:p>
    <w:p w:rsidR="00801303" w:rsidRPr="00912595" w:rsidRDefault="007869B7" w:rsidP="00801303">
      <w:pPr>
        <w:pStyle w:val="TableNo"/>
        <w:rPr>
          <w:lang w:val="en-US" w:eastAsia="zh-CN"/>
        </w:rPr>
      </w:pPr>
      <w:bookmarkStart w:id="927" w:name="lt_pId5005"/>
      <w:bookmarkStart w:id="928" w:name="_Ref234561278"/>
      <w:bookmarkStart w:id="929" w:name="_Toc210032884"/>
      <w:bookmarkStart w:id="930" w:name="_Toc261102554"/>
      <w:bookmarkStart w:id="931" w:name="_Toc284794628"/>
      <w:bookmarkStart w:id="932" w:name="_Toc320004365"/>
      <w:r w:rsidRPr="00912595">
        <w:rPr>
          <w:rFonts w:hint="eastAsia"/>
          <w:lang w:val="en-US" w:eastAsia="zh-CN"/>
        </w:rPr>
        <w:t>表</w:t>
      </w:r>
      <w:r w:rsidR="00801303" w:rsidRPr="00912595">
        <w:rPr>
          <w:noProof/>
          <w:lang w:val="en-US" w:eastAsia="zh-CN"/>
        </w:rPr>
        <w:t>16</w:t>
      </w:r>
      <w:bookmarkEnd w:id="927"/>
      <w:bookmarkEnd w:id="928"/>
    </w:p>
    <w:p w:rsidR="00801303" w:rsidRPr="00912595" w:rsidRDefault="007869B7" w:rsidP="007869B7">
      <w:pPr>
        <w:pStyle w:val="Tabletitle"/>
        <w:rPr>
          <w:lang w:val="en-US" w:eastAsia="zh-CN"/>
        </w:rPr>
      </w:pPr>
      <w:bookmarkStart w:id="933" w:name="lt_pId5006"/>
      <w:r w:rsidRPr="00912595">
        <w:rPr>
          <w:lang w:val="en-GB" w:eastAsia="zh-CN"/>
        </w:rPr>
        <w:t>10 MHz</w:t>
      </w:r>
      <w:bookmarkEnd w:id="929"/>
      <w:r w:rsidR="00614E22">
        <w:rPr>
          <w:rFonts w:ascii="SimSun" w:hAnsi="SimSun" w:cs="SimSun" w:hint="eastAsia"/>
          <w:lang w:val="en-GB" w:eastAsia="zh-CN"/>
        </w:rPr>
        <w:t>带宽</w:t>
      </w:r>
      <w:r w:rsidR="00614E22" w:rsidRPr="00912595">
        <w:rPr>
          <w:rFonts w:ascii="SimSun" w:hAnsi="SimSun" w:cs="SimSun" w:hint="eastAsia"/>
          <w:lang w:val="en-GB" w:eastAsia="zh-CN"/>
        </w:rPr>
        <w:t>的</w:t>
      </w:r>
      <w:r w:rsidR="00614E22">
        <w:rPr>
          <w:rFonts w:ascii="SimSun" w:hAnsi="SimSun" w:cs="SimSun" w:hint="eastAsia"/>
          <w:lang w:val="en-GB" w:eastAsia="zh-CN"/>
        </w:rPr>
        <w:t>信道</w:t>
      </w:r>
      <w:r w:rsidR="00614E22" w:rsidRPr="00912595">
        <w:rPr>
          <w:rFonts w:ascii="SimSun" w:hAnsi="SimSun" w:cs="SimSun" w:hint="eastAsia"/>
          <w:lang w:val="en-GB" w:eastAsia="zh-CN"/>
        </w:rPr>
        <w:t>掩膜</w:t>
      </w:r>
      <w:r w:rsidR="00801303" w:rsidRPr="00912595">
        <w:rPr>
          <w:lang w:val="en-US" w:eastAsia="zh-CN"/>
        </w:rPr>
        <w:t>(BCG 3.D)</w:t>
      </w:r>
      <w:bookmarkEnd w:id="930"/>
      <w:bookmarkEnd w:id="931"/>
      <w:bookmarkEnd w:id="932"/>
      <w:bookmarkEnd w:id="9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1"/>
        <w:gridCol w:w="2195"/>
        <w:gridCol w:w="1907"/>
        <w:gridCol w:w="4936"/>
      </w:tblGrid>
      <w:tr w:rsidR="007869B7" w:rsidRPr="00912595" w:rsidTr="00801303">
        <w:trPr>
          <w:trHeight w:val="885"/>
        </w:trPr>
        <w:tc>
          <w:tcPr>
            <w:tcW w:w="307" w:type="pct"/>
            <w:shd w:val="clear" w:color="auto" w:fill="FFFFFF" w:themeFill="background1"/>
            <w:vAlign w:val="center"/>
          </w:tcPr>
          <w:p w:rsidR="007869B7" w:rsidRPr="00912595" w:rsidRDefault="00605891" w:rsidP="007869B7">
            <w:pPr>
              <w:pStyle w:val="Tablehead"/>
            </w:pPr>
            <w:r>
              <w:t>编号</w:t>
            </w:r>
          </w:p>
        </w:tc>
        <w:tc>
          <w:tcPr>
            <w:tcW w:w="1140" w:type="pct"/>
            <w:shd w:val="clear" w:color="auto" w:fill="FFFFFF" w:themeFill="background1"/>
            <w:vAlign w:val="center"/>
          </w:tcPr>
          <w:p w:rsidR="007869B7" w:rsidRPr="00912595" w:rsidRDefault="007869B7" w:rsidP="007869B7">
            <w:pPr>
              <w:pStyle w:val="Tablehead"/>
              <w:rPr>
                <w:lang w:val="en-US" w:eastAsia="zh-CN"/>
              </w:rPr>
            </w:pPr>
            <w:r w:rsidRPr="00912595">
              <w:rPr>
                <w:rFonts w:hint="eastAsia"/>
                <w:bCs/>
                <w:lang w:val="en-GB" w:eastAsia="zh-CN"/>
              </w:rPr>
              <w:t>信道中心频偏</w:t>
            </w:r>
            <w:r w:rsidRPr="00912595">
              <w:rPr>
                <w:bCs/>
                <w:lang w:val="en-GB" w:eastAsia="zh-CN"/>
              </w:rPr>
              <w:br/>
              <w:t>(MHz</w:t>
            </w:r>
            <w:r w:rsidRPr="00912595">
              <w:rPr>
                <w:rFonts w:hint="eastAsia"/>
                <w:bCs/>
                <w:lang w:val="en-GB" w:eastAsia="zh-CN"/>
              </w:rPr>
              <w:t>)</w:t>
            </w:r>
          </w:p>
        </w:tc>
        <w:tc>
          <w:tcPr>
            <w:tcW w:w="990" w:type="pct"/>
            <w:shd w:val="clear" w:color="auto" w:fill="FFFFFF" w:themeFill="background1"/>
            <w:vAlign w:val="center"/>
          </w:tcPr>
          <w:p w:rsidR="007869B7" w:rsidRPr="00912595" w:rsidRDefault="007869B7" w:rsidP="007869B7">
            <w:pPr>
              <w:pStyle w:val="Tablehead"/>
              <w:rPr>
                <w:lang w:val="en-GB" w:eastAsia="zh-CN"/>
              </w:rPr>
            </w:pPr>
            <w:r w:rsidRPr="00912595">
              <w:rPr>
                <w:rFonts w:hint="eastAsia"/>
                <w:lang w:val="en-GB" w:eastAsia="zh-CN"/>
              </w:rPr>
              <w:t>积分带宽</w:t>
            </w:r>
            <w:r w:rsidRPr="00912595">
              <w:rPr>
                <w:lang w:val="en-GB" w:eastAsia="zh-CN"/>
              </w:rPr>
              <w:br/>
              <w:t>(kHz</w:t>
            </w:r>
            <w:r w:rsidRPr="00912595">
              <w:rPr>
                <w:rFonts w:hint="eastAsia"/>
                <w:lang w:val="en-GB" w:eastAsia="zh-CN"/>
              </w:rPr>
              <w:t>)</w:t>
            </w:r>
          </w:p>
        </w:tc>
        <w:tc>
          <w:tcPr>
            <w:tcW w:w="2563" w:type="pct"/>
            <w:shd w:val="clear" w:color="auto" w:fill="FFFFFF" w:themeFill="background1"/>
            <w:vAlign w:val="center"/>
          </w:tcPr>
          <w:p w:rsidR="007869B7" w:rsidRPr="00912595" w:rsidRDefault="007869B7" w:rsidP="00E95E06">
            <w:pPr>
              <w:pStyle w:val="Tablehead"/>
              <w:rPr>
                <w:lang w:val="en-US" w:eastAsia="zh-CN"/>
              </w:rPr>
            </w:pPr>
            <w:bookmarkStart w:id="934" w:name="lt_pId5012"/>
            <w:r w:rsidRPr="00912595">
              <w:rPr>
                <w:rFonts w:hint="eastAsia"/>
                <w:lang w:val="en-GB" w:eastAsia="zh-CN"/>
              </w:rPr>
              <w:t>天线端口</w:t>
            </w:r>
            <w:r w:rsidR="00E95E06">
              <w:rPr>
                <w:rFonts w:hint="eastAsia"/>
                <w:lang w:val="en-GB" w:eastAsia="zh-CN"/>
              </w:rPr>
              <w:t>处测得</w:t>
            </w:r>
            <w:r w:rsidRPr="00912595">
              <w:rPr>
                <w:rFonts w:hint="eastAsia"/>
                <w:lang w:val="en-GB" w:eastAsia="zh-CN"/>
              </w:rPr>
              <w:t>的</w:t>
            </w:r>
            <w:r w:rsidR="00E95E06">
              <w:rPr>
                <w:rFonts w:hint="eastAsia"/>
                <w:lang w:val="en-GB" w:eastAsia="zh-CN"/>
              </w:rPr>
              <w:t>、</w:t>
            </w:r>
            <w:r w:rsidRPr="00912595">
              <w:rPr>
                <w:rFonts w:hint="eastAsia"/>
                <w:lang w:val="en-GB" w:eastAsia="zh-CN"/>
              </w:rPr>
              <w:t>允许</w:t>
            </w:r>
            <w:r w:rsidR="00E95E06">
              <w:rPr>
                <w:rFonts w:hint="eastAsia"/>
                <w:lang w:val="en-GB" w:eastAsia="zh-CN"/>
              </w:rPr>
              <w:t>的</w:t>
            </w:r>
            <w:r w:rsidRPr="00912595">
              <w:rPr>
                <w:lang w:val="en-GB" w:eastAsia="zh-CN"/>
              </w:rPr>
              <w:br/>
            </w:r>
            <w:r w:rsidR="00E95E06">
              <w:rPr>
                <w:rFonts w:hint="eastAsia"/>
                <w:lang w:val="en-GB" w:eastAsia="zh-CN"/>
              </w:rPr>
              <w:t>最大</w:t>
            </w:r>
            <w:r w:rsidR="000B739C">
              <w:rPr>
                <w:rFonts w:hint="eastAsia"/>
                <w:lang w:val="en-GB" w:eastAsia="zh-CN"/>
              </w:rPr>
              <w:t>发射电平</w:t>
            </w:r>
            <w:r w:rsidRPr="00912595">
              <w:rPr>
                <w:lang w:val="en-GB" w:eastAsia="zh-CN"/>
              </w:rPr>
              <w:t>(dBm/</w:t>
            </w:r>
            <w:r w:rsidRPr="00912595">
              <w:rPr>
                <w:rFonts w:hint="eastAsia"/>
                <w:lang w:val="en-GB" w:eastAsia="zh-CN"/>
              </w:rPr>
              <w:t>积分带宽</w:t>
            </w:r>
            <w:r w:rsidRPr="00912595">
              <w:rPr>
                <w:rFonts w:hint="eastAsia"/>
                <w:lang w:val="en-GB" w:eastAsia="zh-CN"/>
              </w:rPr>
              <w:t>)</w:t>
            </w:r>
            <w:bookmarkEnd w:id="934"/>
          </w:p>
        </w:tc>
      </w:tr>
      <w:tr w:rsidR="002A0EAD" w:rsidRPr="00BD03DB" w:rsidTr="00DD4CE7">
        <w:tc>
          <w:tcPr>
            <w:tcW w:w="307" w:type="pct"/>
            <w:shd w:val="clear" w:color="auto" w:fill="auto"/>
          </w:tcPr>
          <w:p w:rsidR="002A0EAD" w:rsidRPr="009E581A" w:rsidRDefault="002A0EAD" w:rsidP="00DD4CE7">
            <w:pPr>
              <w:pStyle w:val="Tabletext"/>
              <w:tabs>
                <w:tab w:val="clear" w:pos="1985"/>
                <w:tab w:val="clear" w:pos="2268"/>
              </w:tabs>
              <w:spacing w:before="0"/>
              <w:jc w:val="center"/>
            </w:pPr>
            <w:r w:rsidRPr="009E581A">
              <w:t>1</w:t>
            </w:r>
          </w:p>
        </w:tc>
        <w:tc>
          <w:tcPr>
            <w:tcW w:w="1140" w:type="pct"/>
            <w:shd w:val="clear" w:color="auto" w:fill="auto"/>
          </w:tcPr>
          <w:p w:rsidR="002A0EAD" w:rsidRPr="009E581A" w:rsidRDefault="002A0EAD" w:rsidP="00DD4CE7">
            <w:pPr>
              <w:pStyle w:val="Tabletext"/>
              <w:tabs>
                <w:tab w:val="clear" w:pos="1985"/>
                <w:tab w:val="clear" w:pos="2268"/>
              </w:tabs>
              <w:spacing w:before="0"/>
              <w:jc w:val="center"/>
            </w:pPr>
            <w:r w:rsidRPr="009E581A">
              <w:t xml:space="preserve">5 </w:t>
            </w:r>
            <w:r w:rsidRPr="009E581A">
              <w:sym w:font="Symbol" w:char="F0A3"/>
            </w:r>
            <w:r w:rsidRPr="009E581A">
              <w:t xml:space="preserve"> </w:t>
            </w:r>
            <w:r w:rsidRPr="00861B63">
              <w:rPr>
                <w:lang w:val="en-US"/>
              </w:rPr>
              <w:sym w:font="Symbol" w:char="F044"/>
            </w:r>
            <w:r w:rsidRPr="005605C3">
              <w:rPr>
                <w:i/>
                <w:iCs/>
                <w:lang w:val="en-US"/>
              </w:rPr>
              <w:t>f</w:t>
            </w:r>
            <w:r w:rsidRPr="009E581A">
              <w:t xml:space="preserve"> &lt;</w:t>
            </w:r>
            <w:r>
              <w:t xml:space="preserve"> </w:t>
            </w:r>
            <w:r w:rsidRPr="009E581A">
              <w:t>6</w:t>
            </w:r>
          </w:p>
        </w:tc>
        <w:tc>
          <w:tcPr>
            <w:tcW w:w="990" w:type="pct"/>
            <w:shd w:val="clear" w:color="auto" w:fill="auto"/>
          </w:tcPr>
          <w:p w:rsidR="002A0EAD" w:rsidRPr="009E581A" w:rsidRDefault="002A0EAD" w:rsidP="00DD4CE7">
            <w:pPr>
              <w:pStyle w:val="Tabletext"/>
              <w:tabs>
                <w:tab w:val="clear" w:pos="1985"/>
                <w:tab w:val="clear" w:pos="2268"/>
              </w:tabs>
              <w:spacing w:before="0"/>
              <w:jc w:val="center"/>
            </w:pPr>
            <w:r w:rsidRPr="009E581A">
              <w:t>100</w:t>
            </w:r>
          </w:p>
        </w:tc>
        <w:tc>
          <w:tcPr>
            <w:tcW w:w="2563" w:type="pct"/>
            <w:shd w:val="clear" w:color="auto" w:fill="auto"/>
          </w:tcPr>
          <w:p w:rsidR="002A0EAD" w:rsidRPr="009E581A" w:rsidRDefault="002A0EAD" w:rsidP="00DD4CE7">
            <w:pPr>
              <w:pStyle w:val="Tabletext"/>
              <w:tabs>
                <w:tab w:val="clear" w:pos="1985"/>
                <w:tab w:val="clear" w:pos="2268"/>
              </w:tabs>
              <w:spacing w:before="0"/>
              <w:jc w:val="center"/>
            </w:pPr>
            <w:r w:rsidRPr="009E581A">
              <w:t>−13</w:t>
            </w:r>
          </w:p>
        </w:tc>
      </w:tr>
      <w:tr w:rsidR="002A0EAD" w:rsidRPr="00BD03DB" w:rsidTr="00DD4CE7">
        <w:tc>
          <w:tcPr>
            <w:tcW w:w="307" w:type="pct"/>
            <w:shd w:val="clear" w:color="auto" w:fill="auto"/>
          </w:tcPr>
          <w:p w:rsidR="002A0EAD" w:rsidRPr="009E581A" w:rsidRDefault="002A0EAD" w:rsidP="00DD4CE7">
            <w:pPr>
              <w:pStyle w:val="Tabletext"/>
              <w:tabs>
                <w:tab w:val="clear" w:pos="1985"/>
                <w:tab w:val="clear" w:pos="2268"/>
              </w:tabs>
              <w:spacing w:before="0"/>
              <w:jc w:val="center"/>
            </w:pPr>
            <w:r w:rsidRPr="009E581A">
              <w:t>2</w:t>
            </w:r>
          </w:p>
        </w:tc>
        <w:tc>
          <w:tcPr>
            <w:tcW w:w="1140" w:type="pct"/>
            <w:shd w:val="clear" w:color="auto" w:fill="auto"/>
          </w:tcPr>
          <w:p w:rsidR="002A0EAD" w:rsidRPr="009E581A" w:rsidRDefault="002A0EAD" w:rsidP="00DD4CE7">
            <w:pPr>
              <w:pStyle w:val="Tabletext"/>
              <w:tabs>
                <w:tab w:val="clear" w:pos="1985"/>
                <w:tab w:val="clear" w:pos="2268"/>
              </w:tabs>
              <w:spacing w:before="0"/>
              <w:jc w:val="center"/>
            </w:pPr>
            <w:r w:rsidRPr="009E581A">
              <w:t xml:space="preserve">6 </w:t>
            </w:r>
            <w:r w:rsidRPr="009E581A">
              <w:sym w:font="Symbol" w:char="F0A3"/>
            </w:r>
            <w:r w:rsidRPr="009E581A">
              <w:t xml:space="preserve"> </w:t>
            </w:r>
            <w:r w:rsidRPr="00861B63">
              <w:rPr>
                <w:lang w:val="en-US"/>
              </w:rPr>
              <w:sym w:font="Symbol" w:char="F044"/>
            </w:r>
            <w:r w:rsidRPr="005605C3">
              <w:rPr>
                <w:i/>
                <w:iCs/>
                <w:lang w:val="en-US"/>
              </w:rPr>
              <w:t>f</w:t>
            </w:r>
            <w:r w:rsidRPr="009E581A">
              <w:t xml:space="preserve"> &lt;</w:t>
            </w:r>
            <w:r>
              <w:t xml:space="preserve"> </w:t>
            </w:r>
            <w:r w:rsidRPr="009E581A">
              <w:t>10</w:t>
            </w:r>
          </w:p>
        </w:tc>
        <w:tc>
          <w:tcPr>
            <w:tcW w:w="990" w:type="pct"/>
            <w:shd w:val="clear" w:color="auto" w:fill="auto"/>
          </w:tcPr>
          <w:p w:rsidR="002A0EAD" w:rsidRPr="009E581A" w:rsidRDefault="002A0EAD" w:rsidP="00DD4CE7">
            <w:pPr>
              <w:pStyle w:val="Tabletext"/>
              <w:tabs>
                <w:tab w:val="clear" w:pos="1985"/>
                <w:tab w:val="clear" w:pos="2268"/>
              </w:tabs>
              <w:spacing w:before="0"/>
              <w:jc w:val="center"/>
            </w:pPr>
            <w:r w:rsidRPr="009E581A">
              <w:t>1</w:t>
            </w:r>
            <w:r>
              <w:t xml:space="preserve"> </w:t>
            </w:r>
            <w:r w:rsidRPr="009E581A">
              <w:t>000</w:t>
            </w:r>
          </w:p>
        </w:tc>
        <w:tc>
          <w:tcPr>
            <w:tcW w:w="2563" w:type="pct"/>
            <w:shd w:val="clear" w:color="auto" w:fill="auto"/>
          </w:tcPr>
          <w:p w:rsidR="002A0EAD" w:rsidRPr="009E581A" w:rsidRDefault="002A0EAD" w:rsidP="00DD4CE7">
            <w:pPr>
              <w:pStyle w:val="Tabletext"/>
              <w:tabs>
                <w:tab w:val="clear" w:pos="1985"/>
                <w:tab w:val="clear" w:pos="2268"/>
              </w:tabs>
              <w:spacing w:before="0"/>
              <w:jc w:val="center"/>
            </w:pPr>
            <w:r w:rsidRPr="009E581A">
              <w:t>−13</w:t>
            </w:r>
          </w:p>
        </w:tc>
      </w:tr>
      <w:tr w:rsidR="002A0EAD" w:rsidRPr="00BD03DB" w:rsidTr="00DD4CE7">
        <w:tc>
          <w:tcPr>
            <w:tcW w:w="307" w:type="pct"/>
            <w:shd w:val="clear" w:color="auto" w:fill="auto"/>
          </w:tcPr>
          <w:p w:rsidR="002A0EAD" w:rsidRPr="009E581A" w:rsidRDefault="002A0EAD" w:rsidP="00DD4CE7">
            <w:pPr>
              <w:pStyle w:val="Tabletext"/>
              <w:tabs>
                <w:tab w:val="clear" w:pos="1985"/>
                <w:tab w:val="clear" w:pos="2268"/>
              </w:tabs>
              <w:spacing w:before="0"/>
              <w:jc w:val="center"/>
            </w:pPr>
            <w:r w:rsidRPr="009E581A">
              <w:t>3</w:t>
            </w:r>
          </w:p>
        </w:tc>
        <w:tc>
          <w:tcPr>
            <w:tcW w:w="1140" w:type="pct"/>
            <w:shd w:val="clear" w:color="auto" w:fill="auto"/>
          </w:tcPr>
          <w:p w:rsidR="002A0EAD" w:rsidRPr="009E581A" w:rsidRDefault="002A0EAD" w:rsidP="00DD4CE7">
            <w:pPr>
              <w:pStyle w:val="Tabletext"/>
              <w:tabs>
                <w:tab w:val="clear" w:pos="1985"/>
                <w:tab w:val="clear" w:pos="2268"/>
              </w:tabs>
              <w:spacing w:before="0"/>
              <w:jc w:val="center"/>
            </w:pPr>
            <w:r w:rsidRPr="009E581A">
              <w:t xml:space="preserve">10 </w:t>
            </w:r>
            <w:r w:rsidRPr="009E581A">
              <w:sym w:font="Symbol" w:char="F0A3"/>
            </w:r>
            <w:r w:rsidRPr="009E581A">
              <w:t xml:space="preserve"> </w:t>
            </w:r>
            <w:r w:rsidRPr="00861B63">
              <w:rPr>
                <w:lang w:val="en-US"/>
              </w:rPr>
              <w:sym w:font="Symbol" w:char="F044"/>
            </w:r>
            <w:r w:rsidRPr="005605C3">
              <w:rPr>
                <w:i/>
                <w:iCs/>
                <w:lang w:val="en-US"/>
              </w:rPr>
              <w:t>f</w:t>
            </w:r>
            <w:r w:rsidRPr="009E581A">
              <w:t xml:space="preserve"> &lt;</w:t>
            </w:r>
            <w:r>
              <w:t xml:space="preserve"> </w:t>
            </w:r>
            <w:r w:rsidRPr="009E581A">
              <w:t>11</w:t>
            </w:r>
          </w:p>
        </w:tc>
        <w:tc>
          <w:tcPr>
            <w:tcW w:w="990" w:type="pct"/>
            <w:shd w:val="clear" w:color="auto" w:fill="auto"/>
          </w:tcPr>
          <w:p w:rsidR="002A0EAD" w:rsidRPr="009E581A" w:rsidRDefault="002A0EAD" w:rsidP="00DD4CE7">
            <w:pPr>
              <w:pStyle w:val="Tabletext"/>
              <w:tabs>
                <w:tab w:val="clear" w:pos="1985"/>
                <w:tab w:val="clear" w:pos="2268"/>
              </w:tabs>
              <w:spacing w:before="0"/>
              <w:jc w:val="center"/>
            </w:pPr>
            <w:r w:rsidRPr="009E581A">
              <w:t>1</w:t>
            </w:r>
            <w:r>
              <w:t xml:space="preserve"> </w:t>
            </w:r>
            <w:r w:rsidRPr="009E581A">
              <w:t>000</w:t>
            </w:r>
          </w:p>
        </w:tc>
        <w:tc>
          <w:tcPr>
            <w:tcW w:w="2563" w:type="pct"/>
            <w:shd w:val="clear" w:color="auto" w:fill="auto"/>
          </w:tcPr>
          <w:p w:rsidR="002A0EAD" w:rsidRPr="009E581A" w:rsidRDefault="002A0EAD" w:rsidP="00DD4CE7">
            <w:pPr>
              <w:pStyle w:val="Tabletext"/>
              <w:tabs>
                <w:tab w:val="clear" w:pos="1985"/>
                <w:tab w:val="clear" w:pos="2268"/>
              </w:tabs>
              <w:spacing w:before="0"/>
              <w:jc w:val="center"/>
            </w:pPr>
            <w:r w:rsidRPr="009E581A">
              <w:t>−13−12(</w:t>
            </w:r>
            <w:r w:rsidRPr="00861B63">
              <w:rPr>
                <w:lang w:val="en-US"/>
              </w:rPr>
              <w:sym w:font="Symbol" w:char="F044"/>
            </w:r>
            <w:r w:rsidRPr="00965740">
              <w:rPr>
                <w:i/>
                <w:iCs/>
              </w:rPr>
              <w:t>f</w:t>
            </w:r>
            <w:r>
              <w:t xml:space="preserve"> − </w:t>
            </w:r>
            <w:r w:rsidRPr="009E581A">
              <w:t>10)</w:t>
            </w:r>
          </w:p>
        </w:tc>
      </w:tr>
      <w:tr w:rsidR="002A0EAD" w:rsidRPr="00BD03DB" w:rsidTr="00DD4CE7">
        <w:tc>
          <w:tcPr>
            <w:tcW w:w="307" w:type="pct"/>
            <w:shd w:val="clear" w:color="auto" w:fill="auto"/>
          </w:tcPr>
          <w:p w:rsidR="002A0EAD" w:rsidRPr="009E581A" w:rsidRDefault="002A0EAD" w:rsidP="00DD4CE7">
            <w:pPr>
              <w:pStyle w:val="Tabletext"/>
              <w:tabs>
                <w:tab w:val="clear" w:pos="1985"/>
                <w:tab w:val="clear" w:pos="2268"/>
              </w:tabs>
              <w:spacing w:before="0"/>
              <w:jc w:val="center"/>
            </w:pPr>
            <w:r w:rsidRPr="009E581A">
              <w:t>4</w:t>
            </w:r>
          </w:p>
        </w:tc>
        <w:tc>
          <w:tcPr>
            <w:tcW w:w="1140" w:type="pct"/>
            <w:shd w:val="clear" w:color="auto" w:fill="auto"/>
          </w:tcPr>
          <w:p w:rsidR="002A0EAD" w:rsidRPr="009E581A" w:rsidRDefault="002A0EAD" w:rsidP="00DD4CE7">
            <w:pPr>
              <w:pStyle w:val="Tabletext"/>
              <w:tabs>
                <w:tab w:val="clear" w:pos="1985"/>
                <w:tab w:val="clear" w:pos="2268"/>
              </w:tabs>
              <w:spacing w:before="0"/>
              <w:jc w:val="center"/>
            </w:pPr>
            <w:r w:rsidRPr="009E581A">
              <w:t xml:space="preserve">11 </w:t>
            </w:r>
            <w:r w:rsidRPr="009E581A">
              <w:sym w:font="Symbol" w:char="F0A3"/>
            </w:r>
            <w:r w:rsidRPr="009E581A">
              <w:t xml:space="preserve"> </w:t>
            </w:r>
            <w:r w:rsidRPr="00861B63">
              <w:rPr>
                <w:lang w:val="en-US"/>
              </w:rPr>
              <w:sym w:font="Symbol" w:char="F044"/>
            </w:r>
            <w:r w:rsidRPr="005605C3">
              <w:rPr>
                <w:i/>
                <w:iCs/>
                <w:lang w:val="en-US"/>
              </w:rPr>
              <w:t>f</w:t>
            </w:r>
            <w:r w:rsidRPr="009E581A">
              <w:t xml:space="preserve"> &lt;</w:t>
            </w:r>
            <w:r>
              <w:t xml:space="preserve"> </w:t>
            </w:r>
            <w:r w:rsidRPr="009E581A">
              <w:t>15</w:t>
            </w:r>
          </w:p>
        </w:tc>
        <w:tc>
          <w:tcPr>
            <w:tcW w:w="990" w:type="pct"/>
            <w:shd w:val="clear" w:color="auto" w:fill="auto"/>
          </w:tcPr>
          <w:p w:rsidR="002A0EAD" w:rsidRPr="009E581A" w:rsidRDefault="002A0EAD" w:rsidP="00DD4CE7">
            <w:pPr>
              <w:pStyle w:val="Tabletext"/>
              <w:tabs>
                <w:tab w:val="clear" w:pos="1985"/>
                <w:tab w:val="clear" w:pos="2268"/>
              </w:tabs>
              <w:spacing w:before="0"/>
              <w:jc w:val="center"/>
            </w:pPr>
            <w:r w:rsidRPr="009E581A">
              <w:t>1</w:t>
            </w:r>
            <w:r>
              <w:t xml:space="preserve"> </w:t>
            </w:r>
            <w:r w:rsidRPr="009E581A">
              <w:t>000</w:t>
            </w:r>
          </w:p>
        </w:tc>
        <w:tc>
          <w:tcPr>
            <w:tcW w:w="2563" w:type="pct"/>
            <w:shd w:val="clear" w:color="auto" w:fill="auto"/>
          </w:tcPr>
          <w:p w:rsidR="002A0EAD" w:rsidRPr="009E581A" w:rsidRDefault="002A0EAD" w:rsidP="00DD4CE7">
            <w:pPr>
              <w:pStyle w:val="Tabletext"/>
              <w:tabs>
                <w:tab w:val="clear" w:pos="1985"/>
                <w:tab w:val="clear" w:pos="2268"/>
              </w:tabs>
              <w:spacing w:before="0"/>
              <w:jc w:val="center"/>
            </w:pPr>
            <w:r w:rsidRPr="009E581A">
              <w:t>−25</w:t>
            </w:r>
          </w:p>
        </w:tc>
      </w:tr>
      <w:tr w:rsidR="002A0EAD" w:rsidRPr="00BD03DB" w:rsidTr="00DD4CE7">
        <w:tc>
          <w:tcPr>
            <w:tcW w:w="307" w:type="pct"/>
            <w:shd w:val="clear" w:color="auto" w:fill="auto"/>
          </w:tcPr>
          <w:p w:rsidR="002A0EAD" w:rsidRPr="009E581A" w:rsidRDefault="002A0EAD" w:rsidP="00DD4CE7">
            <w:pPr>
              <w:pStyle w:val="Tabletext"/>
              <w:tabs>
                <w:tab w:val="clear" w:pos="1985"/>
                <w:tab w:val="clear" w:pos="2268"/>
              </w:tabs>
              <w:spacing w:before="0"/>
              <w:jc w:val="center"/>
            </w:pPr>
            <w:r w:rsidRPr="009E581A">
              <w:t>5</w:t>
            </w:r>
          </w:p>
        </w:tc>
        <w:tc>
          <w:tcPr>
            <w:tcW w:w="1140" w:type="pct"/>
            <w:shd w:val="clear" w:color="auto" w:fill="auto"/>
          </w:tcPr>
          <w:p w:rsidR="002A0EAD" w:rsidRPr="009E581A" w:rsidRDefault="002A0EAD" w:rsidP="00DD4CE7">
            <w:pPr>
              <w:pStyle w:val="Tabletext"/>
              <w:tabs>
                <w:tab w:val="clear" w:pos="1985"/>
                <w:tab w:val="clear" w:pos="2268"/>
              </w:tabs>
              <w:spacing w:before="0"/>
              <w:jc w:val="center"/>
            </w:pPr>
            <w:r w:rsidRPr="009E581A">
              <w:t xml:space="preserve">15 </w:t>
            </w:r>
            <w:r w:rsidRPr="009E581A">
              <w:sym w:font="Symbol" w:char="F0A3"/>
            </w:r>
            <w:r w:rsidRPr="009E581A">
              <w:t xml:space="preserve"> </w:t>
            </w:r>
            <w:r w:rsidRPr="00861B63">
              <w:rPr>
                <w:lang w:val="en-US"/>
              </w:rPr>
              <w:sym w:font="Symbol" w:char="F044"/>
            </w:r>
            <w:r w:rsidRPr="005605C3">
              <w:rPr>
                <w:i/>
                <w:iCs/>
                <w:lang w:val="en-US"/>
              </w:rPr>
              <w:t>f</w:t>
            </w:r>
            <w:r w:rsidRPr="009E581A">
              <w:t xml:space="preserve"> &lt;</w:t>
            </w:r>
            <w:r>
              <w:t xml:space="preserve"> </w:t>
            </w:r>
            <w:r w:rsidRPr="009E581A">
              <w:t>20</w:t>
            </w:r>
          </w:p>
        </w:tc>
        <w:tc>
          <w:tcPr>
            <w:tcW w:w="990" w:type="pct"/>
            <w:shd w:val="clear" w:color="auto" w:fill="auto"/>
          </w:tcPr>
          <w:p w:rsidR="002A0EAD" w:rsidRPr="009E581A" w:rsidRDefault="002A0EAD" w:rsidP="00DD4CE7">
            <w:pPr>
              <w:pStyle w:val="Tabletext"/>
              <w:tabs>
                <w:tab w:val="clear" w:pos="1985"/>
                <w:tab w:val="clear" w:pos="2268"/>
              </w:tabs>
              <w:spacing w:before="0"/>
              <w:jc w:val="center"/>
            </w:pPr>
            <w:r w:rsidRPr="009E581A">
              <w:t>1</w:t>
            </w:r>
            <w:r>
              <w:t xml:space="preserve"> </w:t>
            </w:r>
            <w:r w:rsidRPr="009E581A">
              <w:t>000</w:t>
            </w:r>
          </w:p>
        </w:tc>
        <w:tc>
          <w:tcPr>
            <w:tcW w:w="2563" w:type="pct"/>
            <w:shd w:val="clear" w:color="auto" w:fill="auto"/>
          </w:tcPr>
          <w:p w:rsidR="002A0EAD" w:rsidRPr="009E581A" w:rsidRDefault="002A0EAD" w:rsidP="00DD4CE7">
            <w:pPr>
              <w:pStyle w:val="Tabletext"/>
              <w:tabs>
                <w:tab w:val="clear" w:pos="1985"/>
                <w:tab w:val="clear" w:pos="2268"/>
              </w:tabs>
              <w:spacing w:before="0"/>
              <w:jc w:val="center"/>
            </w:pPr>
            <w:r w:rsidRPr="009E581A">
              <w:t>−25</w:t>
            </w:r>
          </w:p>
        </w:tc>
      </w:tr>
      <w:tr w:rsidR="002A0EAD" w:rsidRPr="00BD03DB" w:rsidTr="00DD4CE7">
        <w:tc>
          <w:tcPr>
            <w:tcW w:w="307" w:type="pct"/>
            <w:shd w:val="clear" w:color="auto" w:fill="auto"/>
          </w:tcPr>
          <w:p w:rsidR="002A0EAD" w:rsidRPr="009E581A" w:rsidRDefault="002A0EAD" w:rsidP="00DD4CE7">
            <w:pPr>
              <w:pStyle w:val="Tabletext"/>
              <w:tabs>
                <w:tab w:val="clear" w:pos="1985"/>
                <w:tab w:val="clear" w:pos="2268"/>
              </w:tabs>
              <w:spacing w:before="0"/>
              <w:jc w:val="center"/>
            </w:pPr>
            <w:r w:rsidRPr="009E581A">
              <w:t>6</w:t>
            </w:r>
          </w:p>
        </w:tc>
        <w:tc>
          <w:tcPr>
            <w:tcW w:w="1140" w:type="pct"/>
            <w:shd w:val="clear" w:color="auto" w:fill="auto"/>
          </w:tcPr>
          <w:p w:rsidR="002A0EAD" w:rsidRPr="009E581A" w:rsidRDefault="002A0EAD" w:rsidP="00DD4CE7">
            <w:pPr>
              <w:pStyle w:val="Tabletext"/>
              <w:tabs>
                <w:tab w:val="clear" w:pos="1985"/>
                <w:tab w:val="clear" w:pos="2268"/>
              </w:tabs>
              <w:spacing w:before="0"/>
              <w:jc w:val="center"/>
            </w:pPr>
            <w:r w:rsidRPr="009E581A">
              <w:t xml:space="preserve">20 </w:t>
            </w:r>
            <w:r w:rsidRPr="009E581A">
              <w:sym w:font="Symbol" w:char="F0A3"/>
            </w:r>
            <w:r w:rsidRPr="009E581A">
              <w:t xml:space="preserve"> </w:t>
            </w:r>
            <w:r w:rsidRPr="00861B63">
              <w:rPr>
                <w:lang w:val="en-US"/>
              </w:rPr>
              <w:sym w:font="Symbol" w:char="F044"/>
            </w:r>
            <w:r w:rsidRPr="005605C3">
              <w:rPr>
                <w:i/>
                <w:iCs/>
                <w:lang w:val="en-US"/>
              </w:rPr>
              <w:t>f</w:t>
            </w:r>
            <w:r w:rsidRPr="009E581A">
              <w:t xml:space="preserve"> </w:t>
            </w:r>
            <w:r w:rsidRPr="009E581A">
              <w:sym w:font="Symbol" w:char="F0A3"/>
            </w:r>
            <w:r w:rsidRPr="009E581A">
              <w:t xml:space="preserve"> 25</w:t>
            </w:r>
          </w:p>
        </w:tc>
        <w:tc>
          <w:tcPr>
            <w:tcW w:w="990" w:type="pct"/>
            <w:shd w:val="clear" w:color="auto" w:fill="auto"/>
          </w:tcPr>
          <w:p w:rsidR="002A0EAD" w:rsidRPr="009E581A" w:rsidRDefault="002A0EAD" w:rsidP="00DD4CE7">
            <w:pPr>
              <w:pStyle w:val="Tabletext"/>
              <w:tabs>
                <w:tab w:val="clear" w:pos="1985"/>
                <w:tab w:val="clear" w:pos="2268"/>
              </w:tabs>
              <w:spacing w:before="0"/>
              <w:jc w:val="center"/>
            </w:pPr>
            <w:r w:rsidRPr="009E581A">
              <w:t>1</w:t>
            </w:r>
            <w:r>
              <w:t xml:space="preserve"> </w:t>
            </w:r>
            <w:r w:rsidRPr="009E581A">
              <w:t>000</w:t>
            </w:r>
          </w:p>
        </w:tc>
        <w:tc>
          <w:tcPr>
            <w:tcW w:w="2563" w:type="pct"/>
            <w:shd w:val="clear" w:color="auto" w:fill="auto"/>
          </w:tcPr>
          <w:p w:rsidR="002A0EAD" w:rsidRPr="009E581A" w:rsidRDefault="002A0EAD" w:rsidP="00DD4CE7">
            <w:pPr>
              <w:pStyle w:val="Tabletext"/>
              <w:tabs>
                <w:tab w:val="clear" w:pos="1985"/>
                <w:tab w:val="clear" w:pos="2268"/>
              </w:tabs>
              <w:spacing w:before="0"/>
              <w:jc w:val="center"/>
            </w:pPr>
            <w:r w:rsidRPr="009E581A">
              <w:t>−25</w:t>
            </w:r>
          </w:p>
        </w:tc>
      </w:tr>
    </w:tbl>
    <w:p w:rsidR="00FB799F" w:rsidRPr="00912595" w:rsidRDefault="00FB799F" w:rsidP="00FB799F">
      <w:pPr>
        <w:ind w:firstLineChars="200" w:firstLine="480"/>
        <w:rPr>
          <w:lang w:val="en-US" w:eastAsia="zh-CN"/>
        </w:rPr>
      </w:pPr>
      <w:r>
        <w:rPr>
          <w:rFonts w:hint="eastAsia"/>
          <w:lang w:val="en-US" w:eastAsia="zh-CN"/>
        </w:rPr>
        <w:t>5 MHz</w:t>
      </w:r>
      <w:r>
        <w:rPr>
          <w:rFonts w:hint="eastAsia"/>
          <w:lang w:val="en-US" w:eastAsia="zh-CN"/>
        </w:rPr>
        <w:t>带宽的信道掩膜在表</w:t>
      </w:r>
      <w:r>
        <w:rPr>
          <w:rFonts w:hint="eastAsia"/>
          <w:lang w:val="en-US" w:eastAsia="zh-CN"/>
        </w:rPr>
        <w:t>17</w:t>
      </w:r>
      <w:r>
        <w:rPr>
          <w:rFonts w:hint="eastAsia"/>
          <w:lang w:val="en-US" w:eastAsia="zh-CN"/>
        </w:rPr>
        <w:t>中规定。</w:t>
      </w:r>
    </w:p>
    <w:p w:rsidR="00801303" w:rsidRPr="00912595" w:rsidRDefault="007869B7" w:rsidP="00DD4CE7">
      <w:pPr>
        <w:pStyle w:val="TableNo"/>
        <w:spacing w:before="120"/>
        <w:rPr>
          <w:lang w:val="en-US" w:eastAsia="zh-CN"/>
        </w:rPr>
      </w:pPr>
      <w:bookmarkStart w:id="935" w:name="lt_pId5039"/>
      <w:bookmarkStart w:id="936" w:name="_Ref234572150"/>
      <w:bookmarkStart w:id="937" w:name="_Toc210032885"/>
      <w:bookmarkStart w:id="938" w:name="_Toc261102555"/>
      <w:bookmarkStart w:id="939" w:name="_Toc284794629"/>
      <w:bookmarkStart w:id="940" w:name="_Toc320004366"/>
      <w:r w:rsidRPr="00912595">
        <w:rPr>
          <w:rFonts w:hint="eastAsia"/>
          <w:lang w:val="en-US" w:eastAsia="zh-CN"/>
        </w:rPr>
        <w:lastRenderedPageBreak/>
        <w:t>表</w:t>
      </w:r>
      <w:r w:rsidR="00801303" w:rsidRPr="00912595">
        <w:rPr>
          <w:noProof/>
          <w:lang w:val="en-US" w:eastAsia="zh-CN"/>
        </w:rPr>
        <w:t>17</w:t>
      </w:r>
      <w:bookmarkEnd w:id="935"/>
      <w:bookmarkEnd w:id="936"/>
    </w:p>
    <w:p w:rsidR="00801303" w:rsidRPr="00912595" w:rsidRDefault="007869B7" w:rsidP="007869B7">
      <w:pPr>
        <w:pStyle w:val="Tabletitle"/>
        <w:rPr>
          <w:lang w:val="en-US" w:eastAsia="zh-CN"/>
        </w:rPr>
      </w:pPr>
      <w:bookmarkStart w:id="941" w:name="lt_pId5040"/>
      <w:r w:rsidRPr="00912595">
        <w:rPr>
          <w:lang w:val="en-GB" w:eastAsia="zh-CN"/>
        </w:rPr>
        <w:t>5 MHz</w:t>
      </w:r>
      <w:bookmarkEnd w:id="937"/>
      <w:r w:rsidR="00614E22">
        <w:rPr>
          <w:rFonts w:ascii="SimSun" w:hAnsi="SimSun" w:cs="SimSun" w:hint="eastAsia"/>
          <w:lang w:val="en-GB" w:eastAsia="zh-CN"/>
        </w:rPr>
        <w:t>带宽</w:t>
      </w:r>
      <w:r w:rsidR="00614E22" w:rsidRPr="00912595">
        <w:rPr>
          <w:rFonts w:ascii="SimSun" w:hAnsi="SimSun" w:cs="SimSun" w:hint="eastAsia"/>
          <w:lang w:val="en-GB" w:eastAsia="zh-CN"/>
        </w:rPr>
        <w:t>的</w:t>
      </w:r>
      <w:r w:rsidR="00614E22">
        <w:rPr>
          <w:rFonts w:ascii="SimSun" w:hAnsi="SimSun" w:cs="SimSun" w:hint="eastAsia"/>
          <w:lang w:val="en-GB" w:eastAsia="zh-CN"/>
        </w:rPr>
        <w:t>信道</w:t>
      </w:r>
      <w:r w:rsidR="00614E22" w:rsidRPr="00912595">
        <w:rPr>
          <w:rFonts w:ascii="SimSun" w:hAnsi="SimSun" w:cs="SimSun" w:hint="eastAsia"/>
          <w:lang w:val="en-GB" w:eastAsia="zh-CN"/>
        </w:rPr>
        <w:t>掩膜</w:t>
      </w:r>
      <w:r w:rsidR="00801303" w:rsidRPr="00912595">
        <w:rPr>
          <w:lang w:val="en-US" w:eastAsia="zh-CN"/>
        </w:rPr>
        <w:t>(BCG 3.D)</w:t>
      </w:r>
      <w:bookmarkEnd w:id="938"/>
      <w:bookmarkEnd w:id="939"/>
      <w:bookmarkEnd w:id="940"/>
      <w:bookmarkEnd w:id="9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4"/>
        <w:gridCol w:w="2608"/>
        <w:gridCol w:w="1693"/>
        <w:gridCol w:w="4624"/>
      </w:tblGrid>
      <w:tr w:rsidR="007869B7" w:rsidRPr="00912595" w:rsidTr="00801303">
        <w:trPr>
          <w:trHeight w:val="809"/>
        </w:trPr>
        <w:tc>
          <w:tcPr>
            <w:tcW w:w="366" w:type="pct"/>
            <w:shd w:val="clear" w:color="auto" w:fill="FFFFFF" w:themeFill="background1"/>
            <w:vAlign w:val="center"/>
          </w:tcPr>
          <w:p w:rsidR="007869B7" w:rsidRPr="00912595" w:rsidRDefault="00605891" w:rsidP="007869B7">
            <w:pPr>
              <w:pStyle w:val="Tablehead"/>
            </w:pPr>
            <w:r>
              <w:t>编号</w:t>
            </w:r>
          </w:p>
        </w:tc>
        <w:tc>
          <w:tcPr>
            <w:tcW w:w="1354" w:type="pct"/>
            <w:shd w:val="clear" w:color="auto" w:fill="FFFFFF" w:themeFill="background1"/>
            <w:vAlign w:val="center"/>
          </w:tcPr>
          <w:p w:rsidR="007869B7" w:rsidRPr="00912595" w:rsidRDefault="007869B7" w:rsidP="007869B7">
            <w:pPr>
              <w:pStyle w:val="Tablehead"/>
              <w:rPr>
                <w:lang w:val="en-US" w:eastAsia="zh-CN"/>
              </w:rPr>
            </w:pPr>
            <w:r w:rsidRPr="00912595">
              <w:rPr>
                <w:rFonts w:hint="eastAsia"/>
                <w:bCs/>
                <w:lang w:val="en-GB" w:eastAsia="zh-CN"/>
              </w:rPr>
              <w:t>信道中心频偏</w:t>
            </w:r>
            <w:r w:rsidRPr="00912595">
              <w:rPr>
                <w:bCs/>
                <w:lang w:val="en-GB" w:eastAsia="zh-CN"/>
              </w:rPr>
              <w:br/>
              <w:t>(MHz</w:t>
            </w:r>
            <w:r w:rsidRPr="00912595">
              <w:rPr>
                <w:rFonts w:hint="eastAsia"/>
                <w:bCs/>
                <w:lang w:val="en-GB" w:eastAsia="zh-CN"/>
              </w:rPr>
              <w:t>)</w:t>
            </w:r>
          </w:p>
        </w:tc>
        <w:tc>
          <w:tcPr>
            <w:tcW w:w="879" w:type="pct"/>
            <w:shd w:val="clear" w:color="auto" w:fill="FFFFFF" w:themeFill="background1"/>
            <w:vAlign w:val="center"/>
          </w:tcPr>
          <w:p w:rsidR="007869B7" w:rsidRPr="00912595" w:rsidRDefault="007869B7" w:rsidP="007869B7">
            <w:pPr>
              <w:pStyle w:val="Tablehead"/>
              <w:rPr>
                <w:lang w:val="en-GB" w:eastAsia="zh-CN"/>
              </w:rPr>
            </w:pPr>
            <w:r w:rsidRPr="00912595">
              <w:rPr>
                <w:rFonts w:hint="eastAsia"/>
                <w:lang w:val="en-GB" w:eastAsia="zh-CN"/>
              </w:rPr>
              <w:t>积分带宽</w:t>
            </w:r>
            <w:r w:rsidRPr="00912595">
              <w:rPr>
                <w:lang w:val="en-GB" w:eastAsia="zh-CN"/>
              </w:rPr>
              <w:br/>
              <w:t>(kHz</w:t>
            </w:r>
            <w:r w:rsidRPr="00912595">
              <w:rPr>
                <w:rFonts w:hint="eastAsia"/>
                <w:lang w:val="en-GB" w:eastAsia="zh-CN"/>
              </w:rPr>
              <w:t>)</w:t>
            </w:r>
          </w:p>
        </w:tc>
        <w:tc>
          <w:tcPr>
            <w:tcW w:w="2401" w:type="pct"/>
            <w:shd w:val="clear" w:color="auto" w:fill="FFFFFF" w:themeFill="background1"/>
            <w:vAlign w:val="center"/>
          </w:tcPr>
          <w:p w:rsidR="007869B7" w:rsidRPr="00912595" w:rsidRDefault="00B7375A" w:rsidP="006E6DAC">
            <w:pPr>
              <w:pStyle w:val="Tablehead"/>
              <w:rPr>
                <w:lang w:val="en-US" w:eastAsia="zh-CN"/>
              </w:rPr>
            </w:pPr>
            <w:bookmarkStart w:id="942" w:name="lt_pId5045"/>
            <w:r>
              <w:rPr>
                <w:rFonts w:hint="eastAsia"/>
                <w:lang w:val="en-GB" w:eastAsia="zh-CN"/>
              </w:rPr>
              <w:t>天线端口处</w:t>
            </w:r>
            <w:r w:rsidR="00E95E06">
              <w:rPr>
                <w:rFonts w:hint="eastAsia"/>
                <w:lang w:val="en-GB" w:eastAsia="zh-CN"/>
              </w:rPr>
              <w:t>测得的、允许的</w:t>
            </w:r>
            <w:r>
              <w:rPr>
                <w:rFonts w:hint="eastAsia"/>
                <w:lang w:val="en-GB" w:eastAsia="zh-CN"/>
              </w:rPr>
              <w:t>最大</w:t>
            </w:r>
            <w:r w:rsidR="006E6DAC">
              <w:rPr>
                <w:rFonts w:hint="eastAsia"/>
                <w:lang w:val="en-GB" w:eastAsia="zh-CN"/>
              </w:rPr>
              <w:t>发射电平</w:t>
            </w:r>
            <w:r w:rsidR="007869B7" w:rsidRPr="00912595">
              <w:rPr>
                <w:lang w:val="en-GB" w:eastAsia="zh-CN"/>
              </w:rPr>
              <w:br/>
              <w:t>(dBm/</w:t>
            </w:r>
            <w:r w:rsidR="007869B7" w:rsidRPr="00912595">
              <w:rPr>
                <w:rFonts w:hint="eastAsia"/>
                <w:lang w:val="en-GB" w:eastAsia="zh-CN"/>
              </w:rPr>
              <w:t>积分带宽</w:t>
            </w:r>
            <w:r w:rsidR="007869B7" w:rsidRPr="00912595">
              <w:rPr>
                <w:rFonts w:hint="eastAsia"/>
                <w:lang w:val="en-GB" w:eastAsia="zh-CN"/>
              </w:rPr>
              <w:t>)</w:t>
            </w:r>
            <w:bookmarkEnd w:id="942"/>
          </w:p>
        </w:tc>
      </w:tr>
      <w:tr w:rsidR="002A0EAD" w:rsidRPr="00BD03DB" w:rsidTr="00BF62E7">
        <w:trPr>
          <w:trHeight w:val="270"/>
        </w:trPr>
        <w:tc>
          <w:tcPr>
            <w:tcW w:w="366" w:type="pct"/>
            <w:shd w:val="clear" w:color="auto" w:fill="auto"/>
            <w:noWrap/>
          </w:tcPr>
          <w:p w:rsidR="002A0EAD" w:rsidRPr="00564671" w:rsidRDefault="002A0EAD" w:rsidP="00BF62E7">
            <w:pPr>
              <w:pStyle w:val="Tabletext"/>
              <w:tabs>
                <w:tab w:val="clear" w:pos="1985"/>
                <w:tab w:val="clear" w:pos="2268"/>
              </w:tabs>
              <w:jc w:val="center"/>
            </w:pPr>
            <w:r w:rsidRPr="00564671">
              <w:t>1</w:t>
            </w:r>
          </w:p>
        </w:tc>
        <w:tc>
          <w:tcPr>
            <w:tcW w:w="1354" w:type="pct"/>
            <w:shd w:val="clear" w:color="auto" w:fill="auto"/>
            <w:noWrap/>
          </w:tcPr>
          <w:p w:rsidR="002A0EAD" w:rsidRPr="00564671" w:rsidRDefault="002A0EAD" w:rsidP="00BF62E7">
            <w:pPr>
              <w:pStyle w:val="Tabletext"/>
              <w:tabs>
                <w:tab w:val="clear" w:pos="1985"/>
                <w:tab w:val="clear" w:pos="2268"/>
              </w:tabs>
              <w:jc w:val="center"/>
            </w:pPr>
            <w:r w:rsidRPr="00564671">
              <w:t xml:space="preserve">2.5 </w:t>
            </w:r>
            <w:r w:rsidRPr="00564671">
              <w:sym w:font="Symbol" w:char="F0A3"/>
            </w:r>
            <w:r w:rsidRPr="00564671">
              <w:t xml:space="preserve"> </w:t>
            </w:r>
            <w:r w:rsidRPr="00861B63">
              <w:rPr>
                <w:lang w:val="en-US"/>
              </w:rPr>
              <w:sym w:font="Symbol" w:char="F044"/>
            </w:r>
            <w:r w:rsidRPr="005605C3">
              <w:rPr>
                <w:i/>
                <w:iCs/>
                <w:lang w:val="en-US"/>
              </w:rPr>
              <w:t>f</w:t>
            </w:r>
            <w:r w:rsidRPr="00564671">
              <w:t xml:space="preserve"> &lt;</w:t>
            </w:r>
            <w:r>
              <w:t xml:space="preserve"> </w:t>
            </w:r>
            <w:r w:rsidRPr="00564671">
              <w:t>3.5</w:t>
            </w:r>
          </w:p>
        </w:tc>
        <w:tc>
          <w:tcPr>
            <w:tcW w:w="879" w:type="pct"/>
            <w:shd w:val="clear" w:color="auto" w:fill="auto"/>
            <w:noWrap/>
          </w:tcPr>
          <w:p w:rsidR="002A0EAD" w:rsidRPr="00564671" w:rsidRDefault="002A0EAD" w:rsidP="00BF62E7">
            <w:pPr>
              <w:pStyle w:val="Tabletext"/>
              <w:tabs>
                <w:tab w:val="clear" w:pos="1985"/>
                <w:tab w:val="clear" w:pos="2268"/>
              </w:tabs>
              <w:jc w:val="center"/>
            </w:pPr>
            <w:r w:rsidRPr="00564671">
              <w:t>50</w:t>
            </w:r>
          </w:p>
        </w:tc>
        <w:tc>
          <w:tcPr>
            <w:tcW w:w="2401" w:type="pct"/>
            <w:shd w:val="clear" w:color="auto" w:fill="auto"/>
            <w:noWrap/>
          </w:tcPr>
          <w:p w:rsidR="002A0EAD" w:rsidRPr="00564671" w:rsidRDefault="002A0EAD" w:rsidP="00BF62E7">
            <w:pPr>
              <w:pStyle w:val="Tabletext"/>
              <w:tabs>
                <w:tab w:val="clear" w:pos="1985"/>
                <w:tab w:val="clear" w:pos="2268"/>
              </w:tabs>
              <w:jc w:val="center"/>
            </w:pPr>
            <w:r w:rsidRPr="00564671">
              <w:t>−13</w:t>
            </w:r>
          </w:p>
        </w:tc>
      </w:tr>
      <w:tr w:rsidR="002A0EAD" w:rsidRPr="00BD03DB" w:rsidTr="00BF62E7">
        <w:trPr>
          <w:trHeight w:val="255"/>
        </w:trPr>
        <w:tc>
          <w:tcPr>
            <w:tcW w:w="366" w:type="pct"/>
            <w:shd w:val="clear" w:color="auto" w:fill="auto"/>
            <w:noWrap/>
          </w:tcPr>
          <w:p w:rsidR="002A0EAD" w:rsidRPr="00564671" w:rsidRDefault="002A0EAD" w:rsidP="00BF62E7">
            <w:pPr>
              <w:pStyle w:val="Tabletext"/>
              <w:tabs>
                <w:tab w:val="clear" w:pos="1985"/>
                <w:tab w:val="clear" w:pos="2268"/>
              </w:tabs>
              <w:jc w:val="center"/>
            </w:pPr>
            <w:r w:rsidRPr="00564671">
              <w:t>2</w:t>
            </w:r>
          </w:p>
        </w:tc>
        <w:tc>
          <w:tcPr>
            <w:tcW w:w="1354" w:type="pct"/>
            <w:shd w:val="clear" w:color="auto" w:fill="auto"/>
            <w:noWrap/>
          </w:tcPr>
          <w:p w:rsidR="002A0EAD" w:rsidRPr="00564671" w:rsidRDefault="002A0EAD" w:rsidP="00BF62E7">
            <w:pPr>
              <w:pStyle w:val="Tabletext"/>
              <w:tabs>
                <w:tab w:val="clear" w:pos="1985"/>
                <w:tab w:val="clear" w:pos="2268"/>
              </w:tabs>
              <w:jc w:val="center"/>
            </w:pPr>
            <w:r w:rsidRPr="00564671">
              <w:t xml:space="preserve">3.5 </w:t>
            </w:r>
            <w:r w:rsidRPr="00564671">
              <w:sym w:font="Symbol" w:char="F0A3"/>
            </w:r>
            <w:r w:rsidRPr="00564671">
              <w:t xml:space="preserve"> </w:t>
            </w:r>
            <w:r w:rsidRPr="00861B63">
              <w:rPr>
                <w:lang w:val="en-US"/>
              </w:rPr>
              <w:sym w:font="Symbol" w:char="F044"/>
            </w:r>
            <w:r w:rsidRPr="005605C3">
              <w:rPr>
                <w:i/>
                <w:iCs/>
                <w:lang w:val="en-US"/>
              </w:rPr>
              <w:t>f</w:t>
            </w:r>
            <w:r w:rsidRPr="00564671">
              <w:t xml:space="preserve"> &lt;</w:t>
            </w:r>
            <w:r>
              <w:t xml:space="preserve"> </w:t>
            </w:r>
            <w:r w:rsidRPr="00564671">
              <w:t>7.5</w:t>
            </w:r>
          </w:p>
        </w:tc>
        <w:tc>
          <w:tcPr>
            <w:tcW w:w="879" w:type="pct"/>
            <w:shd w:val="clear" w:color="auto" w:fill="auto"/>
            <w:noWrap/>
          </w:tcPr>
          <w:p w:rsidR="002A0EAD" w:rsidRPr="00564671" w:rsidRDefault="002A0EAD" w:rsidP="00BF62E7">
            <w:pPr>
              <w:pStyle w:val="Tabletext"/>
              <w:tabs>
                <w:tab w:val="clear" w:pos="1985"/>
                <w:tab w:val="clear" w:pos="2268"/>
              </w:tabs>
              <w:jc w:val="center"/>
            </w:pPr>
            <w:r w:rsidRPr="00564671">
              <w:t>1</w:t>
            </w:r>
            <w:r>
              <w:t xml:space="preserve"> </w:t>
            </w:r>
            <w:r w:rsidRPr="00564671">
              <w:t>000</w:t>
            </w:r>
          </w:p>
        </w:tc>
        <w:tc>
          <w:tcPr>
            <w:tcW w:w="2401" w:type="pct"/>
            <w:shd w:val="clear" w:color="auto" w:fill="auto"/>
            <w:noWrap/>
          </w:tcPr>
          <w:p w:rsidR="002A0EAD" w:rsidRPr="00564671" w:rsidRDefault="002A0EAD" w:rsidP="00BF62E7">
            <w:pPr>
              <w:pStyle w:val="Tabletext"/>
              <w:tabs>
                <w:tab w:val="clear" w:pos="1985"/>
                <w:tab w:val="clear" w:pos="2268"/>
              </w:tabs>
              <w:jc w:val="center"/>
            </w:pPr>
            <w:r w:rsidRPr="00564671">
              <w:t>−13</w:t>
            </w:r>
          </w:p>
        </w:tc>
      </w:tr>
      <w:tr w:rsidR="002A0EAD" w:rsidRPr="00BD03DB" w:rsidTr="00BF62E7">
        <w:trPr>
          <w:trHeight w:val="255"/>
        </w:trPr>
        <w:tc>
          <w:tcPr>
            <w:tcW w:w="366" w:type="pct"/>
            <w:shd w:val="clear" w:color="auto" w:fill="auto"/>
            <w:noWrap/>
          </w:tcPr>
          <w:p w:rsidR="002A0EAD" w:rsidRPr="00564671" w:rsidRDefault="002A0EAD" w:rsidP="00BF62E7">
            <w:pPr>
              <w:pStyle w:val="Tabletext"/>
              <w:tabs>
                <w:tab w:val="clear" w:pos="1985"/>
                <w:tab w:val="clear" w:pos="2268"/>
              </w:tabs>
              <w:jc w:val="center"/>
            </w:pPr>
            <w:r w:rsidRPr="00564671">
              <w:t>3</w:t>
            </w:r>
          </w:p>
        </w:tc>
        <w:tc>
          <w:tcPr>
            <w:tcW w:w="1354" w:type="pct"/>
            <w:shd w:val="clear" w:color="auto" w:fill="auto"/>
            <w:noWrap/>
          </w:tcPr>
          <w:p w:rsidR="002A0EAD" w:rsidRPr="00564671" w:rsidRDefault="002A0EAD" w:rsidP="00BF62E7">
            <w:pPr>
              <w:pStyle w:val="Tabletext"/>
              <w:tabs>
                <w:tab w:val="clear" w:pos="1985"/>
                <w:tab w:val="clear" w:pos="2268"/>
              </w:tabs>
              <w:jc w:val="center"/>
            </w:pPr>
            <w:r w:rsidRPr="00564671">
              <w:t xml:space="preserve">7.5 </w:t>
            </w:r>
            <w:r w:rsidRPr="00564671">
              <w:sym w:font="Symbol" w:char="F0A3"/>
            </w:r>
            <w:r w:rsidRPr="00564671">
              <w:t xml:space="preserve"> </w:t>
            </w:r>
            <w:r w:rsidRPr="00861B63">
              <w:rPr>
                <w:lang w:val="en-US"/>
              </w:rPr>
              <w:sym w:font="Symbol" w:char="F044"/>
            </w:r>
            <w:r w:rsidRPr="005605C3">
              <w:rPr>
                <w:i/>
                <w:iCs/>
                <w:lang w:val="en-US"/>
              </w:rPr>
              <w:t>f</w:t>
            </w:r>
            <w:r w:rsidRPr="00564671">
              <w:t xml:space="preserve"> &lt;</w:t>
            </w:r>
            <w:r>
              <w:t xml:space="preserve"> </w:t>
            </w:r>
            <w:r w:rsidRPr="00564671">
              <w:t>8</w:t>
            </w:r>
          </w:p>
        </w:tc>
        <w:tc>
          <w:tcPr>
            <w:tcW w:w="879" w:type="pct"/>
            <w:shd w:val="clear" w:color="auto" w:fill="auto"/>
            <w:noWrap/>
          </w:tcPr>
          <w:p w:rsidR="002A0EAD" w:rsidRPr="00564671" w:rsidRDefault="002A0EAD" w:rsidP="00BF62E7">
            <w:pPr>
              <w:pStyle w:val="Tabletext"/>
              <w:tabs>
                <w:tab w:val="clear" w:pos="1985"/>
                <w:tab w:val="clear" w:pos="2268"/>
              </w:tabs>
              <w:jc w:val="center"/>
            </w:pPr>
            <w:r w:rsidRPr="00564671">
              <w:t>500</w:t>
            </w:r>
          </w:p>
        </w:tc>
        <w:tc>
          <w:tcPr>
            <w:tcW w:w="2401" w:type="pct"/>
            <w:shd w:val="clear" w:color="auto" w:fill="auto"/>
            <w:noWrap/>
          </w:tcPr>
          <w:p w:rsidR="002A0EAD" w:rsidRPr="00564671" w:rsidRDefault="002A0EAD" w:rsidP="00BF62E7">
            <w:pPr>
              <w:pStyle w:val="Tabletext"/>
              <w:tabs>
                <w:tab w:val="clear" w:pos="1985"/>
                <w:tab w:val="clear" w:pos="2268"/>
              </w:tabs>
              <w:jc w:val="center"/>
            </w:pPr>
            <w:r w:rsidRPr="00564671">
              <w:t>−16</w:t>
            </w:r>
          </w:p>
        </w:tc>
      </w:tr>
      <w:tr w:rsidR="002A0EAD" w:rsidRPr="00BD03DB" w:rsidTr="00BF62E7">
        <w:trPr>
          <w:trHeight w:val="255"/>
        </w:trPr>
        <w:tc>
          <w:tcPr>
            <w:tcW w:w="366" w:type="pct"/>
            <w:shd w:val="clear" w:color="auto" w:fill="auto"/>
            <w:noWrap/>
          </w:tcPr>
          <w:p w:rsidR="002A0EAD" w:rsidRPr="00564671" w:rsidRDefault="002A0EAD" w:rsidP="00BF62E7">
            <w:pPr>
              <w:pStyle w:val="Tabletext"/>
              <w:tabs>
                <w:tab w:val="clear" w:pos="1985"/>
                <w:tab w:val="clear" w:pos="2268"/>
              </w:tabs>
              <w:jc w:val="center"/>
            </w:pPr>
            <w:r w:rsidRPr="00564671">
              <w:t>4</w:t>
            </w:r>
          </w:p>
        </w:tc>
        <w:tc>
          <w:tcPr>
            <w:tcW w:w="1354" w:type="pct"/>
            <w:shd w:val="clear" w:color="auto" w:fill="auto"/>
            <w:noWrap/>
          </w:tcPr>
          <w:p w:rsidR="002A0EAD" w:rsidRPr="00564671" w:rsidRDefault="002A0EAD" w:rsidP="00BF62E7">
            <w:pPr>
              <w:pStyle w:val="Tabletext"/>
              <w:tabs>
                <w:tab w:val="clear" w:pos="1985"/>
                <w:tab w:val="clear" w:pos="2268"/>
              </w:tabs>
              <w:jc w:val="center"/>
            </w:pPr>
            <w:r w:rsidRPr="00564671">
              <w:t xml:space="preserve">8 </w:t>
            </w:r>
            <w:r w:rsidRPr="00564671">
              <w:sym w:font="Symbol" w:char="F0A3"/>
            </w:r>
            <w:r w:rsidRPr="00564671">
              <w:t xml:space="preserve"> </w:t>
            </w:r>
            <w:r w:rsidRPr="00861B63">
              <w:rPr>
                <w:lang w:val="en-US"/>
              </w:rPr>
              <w:sym w:font="Symbol" w:char="F044"/>
            </w:r>
            <w:r w:rsidRPr="005605C3">
              <w:rPr>
                <w:i/>
                <w:iCs/>
                <w:lang w:val="en-US"/>
              </w:rPr>
              <w:t>f</w:t>
            </w:r>
            <w:r w:rsidRPr="00564671">
              <w:t xml:space="preserve"> &lt;</w:t>
            </w:r>
            <w:r>
              <w:t xml:space="preserve"> </w:t>
            </w:r>
            <w:r w:rsidRPr="00564671">
              <w:t>10.4</w:t>
            </w:r>
          </w:p>
        </w:tc>
        <w:tc>
          <w:tcPr>
            <w:tcW w:w="879" w:type="pct"/>
            <w:shd w:val="clear" w:color="auto" w:fill="auto"/>
            <w:noWrap/>
          </w:tcPr>
          <w:p w:rsidR="002A0EAD" w:rsidRPr="00564671" w:rsidRDefault="002A0EAD" w:rsidP="00BF62E7">
            <w:pPr>
              <w:pStyle w:val="Tabletext"/>
              <w:tabs>
                <w:tab w:val="clear" w:pos="1985"/>
                <w:tab w:val="clear" w:pos="2268"/>
              </w:tabs>
              <w:jc w:val="center"/>
            </w:pPr>
            <w:r w:rsidRPr="00564671">
              <w:t>1</w:t>
            </w:r>
            <w:r>
              <w:t xml:space="preserve"> </w:t>
            </w:r>
            <w:r w:rsidRPr="00564671">
              <w:t>000</w:t>
            </w:r>
          </w:p>
        </w:tc>
        <w:tc>
          <w:tcPr>
            <w:tcW w:w="2401" w:type="pct"/>
            <w:shd w:val="clear" w:color="auto" w:fill="auto"/>
            <w:noWrap/>
          </w:tcPr>
          <w:p w:rsidR="002A0EAD" w:rsidRPr="00564671" w:rsidRDefault="002A0EAD" w:rsidP="00BF62E7">
            <w:pPr>
              <w:pStyle w:val="Tabletext"/>
              <w:tabs>
                <w:tab w:val="clear" w:pos="1985"/>
                <w:tab w:val="clear" w:pos="2268"/>
              </w:tabs>
              <w:jc w:val="center"/>
            </w:pPr>
            <w:r w:rsidRPr="00564671">
              <w:t>−25</w:t>
            </w:r>
          </w:p>
        </w:tc>
      </w:tr>
      <w:tr w:rsidR="002A0EAD" w:rsidRPr="00BD03DB" w:rsidTr="00BF62E7">
        <w:trPr>
          <w:trHeight w:val="340"/>
        </w:trPr>
        <w:tc>
          <w:tcPr>
            <w:tcW w:w="366" w:type="pct"/>
            <w:shd w:val="clear" w:color="auto" w:fill="auto"/>
            <w:noWrap/>
          </w:tcPr>
          <w:p w:rsidR="002A0EAD" w:rsidRPr="00564671" w:rsidRDefault="002A0EAD" w:rsidP="00BF62E7">
            <w:pPr>
              <w:pStyle w:val="Tabletext"/>
              <w:tabs>
                <w:tab w:val="clear" w:pos="1985"/>
                <w:tab w:val="clear" w:pos="2268"/>
              </w:tabs>
              <w:jc w:val="center"/>
            </w:pPr>
            <w:r w:rsidRPr="00564671">
              <w:t>5</w:t>
            </w:r>
          </w:p>
        </w:tc>
        <w:tc>
          <w:tcPr>
            <w:tcW w:w="1354" w:type="pct"/>
            <w:shd w:val="clear" w:color="auto" w:fill="auto"/>
            <w:noWrap/>
          </w:tcPr>
          <w:p w:rsidR="002A0EAD" w:rsidRPr="00564671" w:rsidRDefault="002A0EAD" w:rsidP="00BF62E7">
            <w:pPr>
              <w:pStyle w:val="Tabletext"/>
              <w:tabs>
                <w:tab w:val="clear" w:pos="1985"/>
                <w:tab w:val="clear" w:pos="2268"/>
              </w:tabs>
              <w:jc w:val="center"/>
            </w:pPr>
            <w:r w:rsidRPr="00564671">
              <w:t xml:space="preserve">10.4 </w:t>
            </w:r>
            <w:r w:rsidRPr="00564671">
              <w:sym w:font="Symbol" w:char="F0A3"/>
            </w:r>
            <w:r w:rsidRPr="00564671">
              <w:t xml:space="preserve"> </w:t>
            </w:r>
            <w:r w:rsidRPr="00861B63">
              <w:rPr>
                <w:lang w:val="en-US"/>
              </w:rPr>
              <w:sym w:font="Symbol" w:char="F044"/>
            </w:r>
            <w:r w:rsidRPr="005605C3">
              <w:rPr>
                <w:i/>
                <w:iCs/>
                <w:lang w:val="en-US"/>
              </w:rPr>
              <w:t>f</w:t>
            </w:r>
            <w:r w:rsidRPr="00564671">
              <w:t xml:space="preserve"> &lt; 12.5</w:t>
            </w:r>
          </w:p>
        </w:tc>
        <w:tc>
          <w:tcPr>
            <w:tcW w:w="879" w:type="pct"/>
            <w:shd w:val="clear" w:color="auto" w:fill="auto"/>
            <w:noWrap/>
          </w:tcPr>
          <w:p w:rsidR="002A0EAD" w:rsidRPr="00564671" w:rsidRDefault="002A0EAD" w:rsidP="00BF62E7">
            <w:pPr>
              <w:pStyle w:val="Tabletext"/>
              <w:tabs>
                <w:tab w:val="clear" w:pos="1985"/>
                <w:tab w:val="clear" w:pos="2268"/>
              </w:tabs>
              <w:jc w:val="center"/>
            </w:pPr>
            <w:r w:rsidRPr="00564671">
              <w:t>1</w:t>
            </w:r>
            <w:r>
              <w:t xml:space="preserve"> </w:t>
            </w:r>
            <w:r w:rsidRPr="00564671">
              <w:t>000</w:t>
            </w:r>
          </w:p>
        </w:tc>
        <w:tc>
          <w:tcPr>
            <w:tcW w:w="2401" w:type="pct"/>
            <w:shd w:val="clear" w:color="auto" w:fill="auto"/>
          </w:tcPr>
          <w:p w:rsidR="002A0EAD" w:rsidRPr="00564671" w:rsidRDefault="002A0EAD" w:rsidP="00BF62E7">
            <w:pPr>
              <w:pStyle w:val="Tabletext"/>
              <w:tabs>
                <w:tab w:val="clear" w:pos="1985"/>
                <w:tab w:val="clear" w:pos="2268"/>
              </w:tabs>
              <w:jc w:val="center"/>
            </w:pPr>
            <w:r w:rsidRPr="00564671">
              <w:t>−25</w:t>
            </w:r>
          </w:p>
        </w:tc>
      </w:tr>
    </w:tbl>
    <w:p w:rsidR="00801303" w:rsidRPr="00912595" w:rsidRDefault="00801303" w:rsidP="00801303">
      <w:pPr>
        <w:pStyle w:val="Tablefin"/>
      </w:pPr>
    </w:p>
    <w:p w:rsidR="00801303" w:rsidRPr="00912595" w:rsidRDefault="002A0EAD" w:rsidP="00801303">
      <w:pPr>
        <w:pStyle w:val="Heading3"/>
        <w:rPr>
          <w:lang w:eastAsia="zh-CN"/>
        </w:rPr>
      </w:pPr>
      <w:r>
        <w:rPr>
          <w:lang w:eastAsia="zh-CN"/>
        </w:rPr>
        <w:t>3.2.2</w:t>
      </w:r>
      <w:r w:rsidR="00801303" w:rsidRPr="00912595">
        <w:rPr>
          <w:lang w:eastAsia="zh-CN"/>
        </w:rPr>
        <w:tab/>
      </w:r>
      <w:bookmarkStart w:id="943" w:name="lt_pId5067"/>
      <w:r w:rsidR="00B7375A">
        <w:rPr>
          <w:rFonts w:hint="eastAsia"/>
          <w:lang w:eastAsia="zh-CN"/>
        </w:rPr>
        <w:t>发射机杂散发射</w:t>
      </w:r>
      <w:bookmarkEnd w:id="943"/>
    </w:p>
    <w:p w:rsidR="00B7375A" w:rsidRPr="00B7375A" w:rsidRDefault="00B7375A" w:rsidP="00B7375A">
      <w:pPr>
        <w:ind w:firstLineChars="200" w:firstLine="480"/>
        <w:rPr>
          <w:lang w:val="en-US" w:eastAsia="zh-CN"/>
        </w:rPr>
      </w:pPr>
      <w:r>
        <w:rPr>
          <w:rFonts w:hint="eastAsia"/>
          <w:lang w:val="en-US" w:eastAsia="zh-CN"/>
        </w:rPr>
        <w:t>除了</w:t>
      </w:r>
      <w:r w:rsidR="000B739C">
        <w:rPr>
          <w:rFonts w:hint="eastAsia"/>
          <w:lang w:val="en-US" w:eastAsia="zh-CN"/>
        </w:rPr>
        <w:t>默认</w:t>
      </w:r>
      <w:r>
        <w:rPr>
          <w:rFonts w:hint="eastAsia"/>
          <w:lang w:val="en-US" w:eastAsia="zh-CN"/>
        </w:rPr>
        <w:t>杂散发射规范，表</w:t>
      </w:r>
      <w:r>
        <w:rPr>
          <w:rFonts w:hint="eastAsia"/>
          <w:lang w:val="en-US" w:eastAsia="zh-CN"/>
        </w:rPr>
        <w:t>18</w:t>
      </w:r>
      <w:r>
        <w:rPr>
          <w:rFonts w:hint="eastAsia"/>
          <w:lang w:val="en-US" w:eastAsia="zh-CN"/>
        </w:rPr>
        <w:t>的要求是适用的。</w:t>
      </w:r>
    </w:p>
    <w:p w:rsidR="00801303" w:rsidRPr="00912595" w:rsidRDefault="007869B7" w:rsidP="00DD4CE7">
      <w:pPr>
        <w:pStyle w:val="TableNo"/>
        <w:spacing w:before="240"/>
        <w:rPr>
          <w:lang w:val="en-US" w:eastAsia="zh-CN"/>
        </w:rPr>
      </w:pPr>
      <w:bookmarkStart w:id="944" w:name="lt_pId5069"/>
      <w:bookmarkStart w:id="945" w:name="_Ref234562413"/>
      <w:bookmarkStart w:id="946" w:name="_Toc261102558"/>
      <w:bookmarkStart w:id="947" w:name="_Toc284794632"/>
      <w:bookmarkStart w:id="948" w:name="_Toc320004367"/>
      <w:r w:rsidRPr="00912595">
        <w:rPr>
          <w:rFonts w:hint="eastAsia"/>
          <w:lang w:val="en-US" w:eastAsia="zh-CN"/>
        </w:rPr>
        <w:t>表</w:t>
      </w:r>
      <w:r w:rsidR="00801303" w:rsidRPr="00912595">
        <w:rPr>
          <w:noProof/>
          <w:lang w:val="en-US" w:eastAsia="zh-CN"/>
        </w:rPr>
        <w:t>18</w:t>
      </w:r>
      <w:bookmarkEnd w:id="944"/>
      <w:bookmarkEnd w:id="945"/>
    </w:p>
    <w:p w:rsidR="00801303" w:rsidRPr="00912595" w:rsidRDefault="00A8464B" w:rsidP="009B3564">
      <w:pPr>
        <w:pStyle w:val="Tabletitle"/>
        <w:rPr>
          <w:lang w:val="en-US" w:eastAsia="zh-CN"/>
        </w:rPr>
      </w:pPr>
      <w:bookmarkStart w:id="949" w:name="lt_pId5070"/>
      <w:r w:rsidRPr="00912595">
        <w:rPr>
          <w:rFonts w:hint="eastAsia"/>
          <w:lang w:val="en-GB" w:eastAsia="zh-CN"/>
        </w:rPr>
        <w:t>附加</w:t>
      </w:r>
      <w:r w:rsidR="007869B7" w:rsidRPr="00912595">
        <w:rPr>
          <w:rFonts w:hint="eastAsia"/>
          <w:lang w:val="en-GB" w:eastAsia="zh-CN"/>
        </w:rPr>
        <w:t>杂散发射</w:t>
      </w:r>
      <w:r w:rsidR="00801303" w:rsidRPr="00912595">
        <w:rPr>
          <w:lang w:val="en-US" w:eastAsia="zh-CN"/>
        </w:rPr>
        <w:t>(BCG 3.D)</w:t>
      </w:r>
      <w:bookmarkEnd w:id="946"/>
      <w:bookmarkEnd w:id="947"/>
      <w:bookmarkEnd w:id="948"/>
      <w:bookmarkEnd w:id="9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75"/>
        <w:gridCol w:w="2864"/>
        <w:gridCol w:w="2269"/>
        <w:gridCol w:w="3821"/>
      </w:tblGrid>
      <w:tr w:rsidR="00A8464B" w:rsidRPr="00912595" w:rsidTr="00801303">
        <w:tc>
          <w:tcPr>
            <w:tcW w:w="351" w:type="pct"/>
            <w:shd w:val="clear" w:color="auto" w:fill="FFFFFF" w:themeFill="background1"/>
            <w:vAlign w:val="center"/>
          </w:tcPr>
          <w:p w:rsidR="00A8464B" w:rsidRPr="00912595" w:rsidRDefault="00605891" w:rsidP="00A8464B">
            <w:pPr>
              <w:pStyle w:val="Tablehead"/>
            </w:pPr>
            <w:r>
              <w:t>编号</w:t>
            </w:r>
          </w:p>
        </w:tc>
        <w:tc>
          <w:tcPr>
            <w:tcW w:w="1487" w:type="pct"/>
            <w:shd w:val="clear" w:color="auto" w:fill="FFFFFF" w:themeFill="background1"/>
            <w:vAlign w:val="center"/>
          </w:tcPr>
          <w:p w:rsidR="00A8464B" w:rsidRPr="00912595" w:rsidRDefault="00A8464B" w:rsidP="00A8464B">
            <w:pPr>
              <w:pStyle w:val="Tablehead"/>
              <w:keepLines/>
              <w:rPr>
                <w:lang w:val="en-GB" w:eastAsia="zh-CN"/>
              </w:rPr>
            </w:pPr>
            <w:r w:rsidRPr="00912595">
              <w:rPr>
                <w:rFonts w:hint="eastAsia"/>
                <w:lang w:val="en-GB" w:eastAsia="zh-CN"/>
              </w:rPr>
              <w:t>杂散频率</w:t>
            </w:r>
            <w:r w:rsidRPr="00912595">
              <w:rPr>
                <w:lang w:val="en-GB" w:eastAsia="zh-CN"/>
              </w:rPr>
              <w:t>(</w:t>
            </w:r>
            <w:r w:rsidRPr="00912595">
              <w:rPr>
                <w:i/>
                <w:iCs/>
                <w:lang w:val="en-GB" w:eastAsia="zh-CN"/>
              </w:rPr>
              <w:t>f</w:t>
            </w:r>
            <w:r w:rsidRPr="00912595">
              <w:rPr>
                <w:rFonts w:hint="eastAsia"/>
                <w:lang w:val="en-GB" w:eastAsia="zh-CN"/>
              </w:rPr>
              <w:t>）</w:t>
            </w:r>
            <w:r w:rsidR="00F12CA5">
              <w:rPr>
                <w:lang w:val="en-GB" w:eastAsia="zh-CN"/>
              </w:rPr>
              <w:br/>
            </w:r>
            <w:r w:rsidRPr="00912595">
              <w:rPr>
                <w:rFonts w:hint="eastAsia"/>
                <w:lang w:val="en-GB" w:eastAsia="zh-CN"/>
              </w:rPr>
              <w:t>范围</w:t>
            </w:r>
            <w:r w:rsidRPr="00912595">
              <w:rPr>
                <w:lang w:val="en-US" w:eastAsia="zh-CN"/>
              </w:rPr>
              <w:t>(MHz)</w:t>
            </w:r>
          </w:p>
        </w:tc>
        <w:tc>
          <w:tcPr>
            <w:tcW w:w="1178" w:type="pct"/>
            <w:shd w:val="clear" w:color="auto" w:fill="FFFFFF" w:themeFill="background1"/>
            <w:vAlign w:val="center"/>
          </w:tcPr>
          <w:p w:rsidR="00A8464B" w:rsidRPr="00912595" w:rsidRDefault="00A8464B" w:rsidP="00A8464B">
            <w:pPr>
              <w:pStyle w:val="Tablehead"/>
              <w:keepLines/>
              <w:rPr>
                <w:lang w:val="en-GB" w:eastAsia="zh-CN"/>
              </w:rPr>
            </w:pPr>
            <w:r w:rsidRPr="00912595">
              <w:rPr>
                <w:rFonts w:hint="eastAsia"/>
                <w:lang w:val="en-GB" w:eastAsia="zh-CN"/>
              </w:rPr>
              <w:t>测量带宽</w:t>
            </w:r>
            <w:r w:rsidR="00F12CA5">
              <w:rPr>
                <w:lang w:val="en-GB" w:eastAsia="zh-CN"/>
              </w:rPr>
              <w:br/>
            </w:r>
            <w:r w:rsidRPr="00912595">
              <w:rPr>
                <w:lang w:eastAsia="zh-CN"/>
              </w:rPr>
              <w:t>(MHz)</w:t>
            </w:r>
          </w:p>
        </w:tc>
        <w:tc>
          <w:tcPr>
            <w:tcW w:w="1984" w:type="pct"/>
            <w:shd w:val="clear" w:color="auto" w:fill="FFFFFF" w:themeFill="background1"/>
            <w:vAlign w:val="center"/>
          </w:tcPr>
          <w:p w:rsidR="00A8464B" w:rsidRPr="00912595" w:rsidRDefault="00A8464B" w:rsidP="00A8464B">
            <w:pPr>
              <w:pStyle w:val="Tablehead"/>
              <w:keepLines/>
              <w:rPr>
                <w:lang w:val="en-GB" w:eastAsia="zh-CN"/>
              </w:rPr>
            </w:pPr>
            <w:r w:rsidRPr="00912595">
              <w:rPr>
                <w:rFonts w:hint="eastAsia"/>
                <w:lang w:val="en-GB" w:eastAsia="zh-CN"/>
              </w:rPr>
              <w:t>最大发射电平</w:t>
            </w:r>
            <w:r w:rsidRPr="00912595">
              <w:rPr>
                <w:lang w:val="en-GB" w:eastAsia="zh-CN"/>
              </w:rPr>
              <w:br/>
              <w:t>(dBm</w:t>
            </w:r>
            <w:r w:rsidRPr="00912595">
              <w:rPr>
                <w:rFonts w:hint="eastAsia"/>
                <w:lang w:val="en-GB" w:eastAsia="zh-CN"/>
              </w:rPr>
              <w:t>）</w:t>
            </w:r>
          </w:p>
        </w:tc>
      </w:tr>
      <w:tr w:rsidR="00801303" w:rsidRPr="00912595" w:rsidTr="00801303">
        <w:tc>
          <w:tcPr>
            <w:tcW w:w="351"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1</w:t>
            </w:r>
          </w:p>
        </w:tc>
        <w:tc>
          <w:tcPr>
            <w:tcW w:w="1487"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2 110-2 170</w:t>
            </w:r>
          </w:p>
        </w:tc>
        <w:tc>
          <w:tcPr>
            <w:tcW w:w="1178"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1</w:t>
            </w:r>
          </w:p>
        </w:tc>
        <w:tc>
          <w:tcPr>
            <w:tcW w:w="1984"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−50</w:t>
            </w:r>
          </w:p>
        </w:tc>
      </w:tr>
      <w:tr w:rsidR="00801303" w:rsidRPr="00912595" w:rsidTr="00801303">
        <w:tc>
          <w:tcPr>
            <w:tcW w:w="351"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2</w:t>
            </w:r>
          </w:p>
        </w:tc>
        <w:tc>
          <w:tcPr>
            <w:tcW w:w="1487"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1 805-1 880</w:t>
            </w:r>
          </w:p>
        </w:tc>
        <w:tc>
          <w:tcPr>
            <w:tcW w:w="1178"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1</w:t>
            </w:r>
          </w:p>
        </w:tc>
        <w:tc>
          <w:tcPr>
            <w:tcW w:w="1984"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−50</w:t>
            </w:r>
          </w:p>
        </w:tc>
      </w:tr>
      <w:tr w:rsidR="00801303" w:rsidRPr="00912595" w:rsidTr="00801303">
        <w:tc>
          <w:tcPr>
            <w:tcW w:w="351"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3</w:t>
            </w:r>
          </w:p>
        </w:tc>
        <w:tc>
          <w:tcPr>
            <w:tcW w:w="1487"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2 620-2 690</w:t>
            </w:r>
          </w:p>
        </w:tc>
        <w:tc>
          <w:tcPr>
            <w:tcW w:w="1178"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1</w:t>
            </w:r>
          </w:p>
        </w:tc>
        <w:tc>
          <w:tcPr>
            <w:tcW w:w="1984"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−50</w:t>
            </w:r>
          </w:p>
        </w:tc>
      </w:tr>
      <w:tr w:rsidR="00801303" w:rsidRPr="00912595" w:rsidTr="00801303">
        <w:trPr>
          <w:trHeight w:val="221"/>
        </w:trPr>
        <w:tc>
          <w:tcPr>
            <w:tcW w:w="351" w:type="pct"/>
            <w:shd w:val="clear" w:color="auto" w:fill="auto"/>
          </w:tcPr>
          <w:p w:rsidR="00801303" w:rsidRPr="00912595" w:rsidRDefault="00801303" w:rsidP="00801303">
            <w:pPr>
              <w:pStyle w:val="Tabletext"/>
              <w:tabs>
                <w:tab w:val="clear" w:pos="1985"/>
                <w:tab w:val="clear" w:pos="2268"/>
              </w:tabs>
              <w:jc w:val="center"/>
            </w:pPr>
            <w:r w:rsidRPr="00912595">
              <w:t>4</w:t>
            </w:r>
          </w:p>
        </w:tc>
        <w:tc>
          <w:tcPr>
            <w:tcW w:w="1487" w:type="pct"/>
            <w:shd w:val="clear" w:color="auto" w:fill="auto"/>
          </w:tcPr>
          <w:p w:rsidR="00801303" w:rsidRPr="00912595" w:rsidRDefault="00801303" w:rsidP="00801303">
            <w:pPr>
              <w:pStyle w:val="Tabletext"/>
              <w:tabs>
                <w:tab w:val="clear" w:pos="1985"/>
                <w:tab w:val="clear" w:pos="2268"/>
              </w:tabs>
              <w:jc w:val="center"/>
            </w:pPr>
            <w:r w:rsidRPr="00912595">
              <w:t>925-960</w:t>
            </w:r>
          </w:p>
        </w:tc>
        <w:tc>
          <w:tcPr>
            <w:tcW w:w="1178" w:type="pct"/>
            <w:shd w:val="clear" w:color="auto" w:fill="auto"/>
          </w:tcPr>
          <w:p w:rsidR="00801303" w:rsidRPr="00912595" w:rsidRDefault="00801303" w:rsidP="00801303">
            <w:pPr>
              <w:pStyle w:val="Tabletext"/>
              <w:tabs>
                <w:tab w:val="clear" w:pos="1985"/>
                <w:tab w:val="clear" w:pos="2268"/>
              </w:tabs>
              <w:jc w:val="center"/>
            </w:pPr>
            <w:r w:rsidRPr="00912595">
              <w:t>1</w:t>
            </w:r>
          </w:p>
        </w:tc>
        <w:tc>
          <w:tcPr>
            <w:tcW w:w="1984"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801303">
        <w:tc>
          <w:tcPr>
            <w:tcW w:w="351" w:type="pct"/>
            <w:shd w:val="clear" w:color="auto" w:fill="auto"/>
          </w:tcPr>
          <w:p w:rsidR="00801303" w:rsidRPr="00912595" w:rsidRDefault="00801303" w:rsidP="00801303">
            <w:pPr>
              <w:pStyle w:val="Tabletext"/>
              <w:tabs>
                <w:tab w:val="clear" w:pos="1985"/>
                <w:tab w:val="clear" w:pos="2268"/>
              </w:tabs>
              <w:jc w:val="center"/>
            </w:pPr>
            <w:r w:rsidRPr="00912595">
              <w:t>5</w:t>
            </w:r>
          </w:p>
        </w:tc>
        <w:tc>
          <w:tcPr>
            <w:tcW w:w="1487" w:type="pct"/>
            <w:shd w:val="clear" w:color="auto" w:fill="auto"/>
          </w:tcPr>
          <w:p w:rsidR="00801303" w:rsidRPr="00912595" w:rsidRDefault="00801303" w:rsidP="00801303">
            <w:pPr>
              <w:pStyle w:val="Tabletext"/>
              <w:tabs>
                <w:tab w:val="clear" w:pos="1985"/>
                <w:tab w:val="clear" w:pos="2268"/>
              </w:tabs>
              <w:jc w:val="center"/>
            </w:pPr>
            <w:r w:rsidRPr="00912595">
              <w:t>1 900-1 920</w:t>
            </w:r>
          </w:p>
        </w:tc>
        <w:tc>
          <w:tcPr>
            <w:tcW w:w="1178" w:type="pct"/>
            <w:shd w:val="clear" w:color="auto" w:fill="auto"/>
          </w:tcPr>
          <w:p w:rsidR="00801303" w:rsidRPr="00912595" w:rsidRDefault="00801303" w:rsidP="00801303">
            <w:pPr>
              <w:pStyle w:val="Tabletext"/>
              <w:tabs>
                <w:tab w:val="clear" w:pos="1985"/>
                <w:tab w:val="clear" w:pos="2268"/>
              </w:tabs>
              <w:jc w:val="center"/>
            </w:pPr>
            <w:r w:rsidRPr="00912595">
              <w:t>1</w:t>
            </w:r>
          </w:p>
        </w:tc>
        <w:tc>
          <w:tcPr>
            <w:tcW w:w="1984"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801303">
        <w:tc>
          <w:tcPr>
            <w:tcW w:w="351" w:type="pct"/>
            <w:shd w:val="clear" w:color="auto" w:fill="auto"/>
          </w:tcPr>
          <w:p w:rsidR="00801303" w:rsidRPr="00912595" w:rsidRDefault="00801303" w:rsidP="00801303">
            <w:pPr>
              <w:pStyle w:val="Tabletext"/>
              <w:tabs>
                <w:tab w:val="clear" w:pos="1985"/>
                <w:tab w:val="clear" w:pos="2268"/>
              </w:tabs>
              <w:jc w:val="center"/>
            </w:pPr>
            <w:r w:rsidRPr="00912595">
              <w:t>6</w:t>
            </w:r>
          </w:p>
        </w:tc>
        <w:tc>
          <w:tcPr>
            <w:tcW w:w="1487" w:type="pct"/>
            <w:shd w:val="clear" w:color="auto" w:fill="auto"/>
          </w:tcPr>
          <w:p w:rsidR="00801303" w:rsidRPr="00912595" w:rsidRDefault="00801303" w:rsidP="00801303">
            <w:pPr>
              <w:pStyle w:val="Tabletext"/>
              <w:tabs>
                <w:tab w:val="clear" w:pos="1985"/>
                <w:tab w:val="clear" w:pos="2268"/>
              </w:tabs>
              <w:jc w:val="center"/>
            </w:pPr>
            <w:r w:rsidRPr="00912595">
              <w:t>2 010-2 025</w:t>
            </w:r>
          </w:p>
        </w:tc>
        <w:tc>
          <w:tcPr>
            <w:tcW w:w="1178" w:type="pct"/>
            <w:shd w:val="clear" w:color="auto" w:fill="auto"/>
          </w:tcPr>
          <w:p w:rsidR="00801303" w:rsidRPr="00912595" w:rsidRDefault="00801303" w:rsidP="00801303">
            <w:pPr>
              <w:pStyle w:val="Tabletext"/>
              <w:tabs>
                <w:tab w:val="clear" w:pos="1985"/>
                <w:tab w:val="clear" w:pos="2268"/>
              </w:tabs>
              <w:jc w:val="center"/>
            </w:pPr>
            <w:r w:rsidRPr="00912595">
              <w:t>1</w:t>
            </w:r>
          </w:p>
        </w:tc>
        <w:tc>
          <w:tcPr>
            <w:tcW w:w="1984"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801303">
        <w:tc>
          <w:tcPr>
            <w:tcW w:w="351" w:type="pct"/>
            <w:shd w:val="clear" w:color="auto" w:fill="auto"/>
          </w:tcPr>
          <w:p w:rsidR="00801303" w:rsidRPr="00912595" w:rsidRDefault="00801303" w:rsidP="00801303">
            <w:pPr>
              <w:pStyle w:val="Tabletext"/>
              <w:tabs>
                <w:tab w:val="clear" w:pos="1985"/>
                <w:tab w:val="clear" w:pos="2268"/>
              </w:tabs>
              <w:jc w:val="center"/>
            </w:pPr>
            <w:r w:rsidRPr="00912595">
              <w:t>7</w:t>
            </w:r>
          </w:p>
        </w:tc>
        <w:tc>
          <w:tcPr>
            <w:tcW w:w="1487" w:type="pct"/>
            <w:shd w:val="clear" w:color="auto" w:fill="auto"/>
          </w:tcPr>
          <w:p w:rsidR="00801303" w:rsidRPr="00912595" w:rsidRDefault="00801303" w:rsidP="00801303">
            <w:pPr>
              <w:pStyle w:val="Tabletext"/>
              <w:tabs>
                <w:tab w:val="clear" w:pos="1985"/>
                <w:tab w:val="clear" w:pos="2268"/>
              </w:tabs>
              <w:jc w:val="center"/>
            </w:pPr>
            <w:r w:rsidRPr="00912595">
              <w:t>2 570-2 620</w:t>
            </w:r>
          </w:p>
        </w:tc>
        <w:tc>
          <w:tcPr>
            <w:tcW w:w="1178" w:type="pct"/>
            <w:shd w:val="clear" w:color="auto" w:fill="auto"/>
          </w:tcPr>
          <w:p w:rsidR="00801303" w:rsidRPr="00912595" w:rsidRDefault="00801303" w:rsidP="00801303">
            <w:pPr>
              <w:pStyle w:val="Tabletext"/>
              <w:tabs>
                <w:tab w:val="clear" w:pos="1985"/>
                <w:tab w:val="clear" w:pos="2268"/>
              </w:tabs>
              <w:jc w:val="center"/>
            </w:pPr>
            <w:r w:rsidRPr="00912595">
              <w:t>1</w:t>
            </w:r>
          </w:p>
        </w:tc>
        <w:tc>
          <w:tcPr>
            <w:tcW w:w="1984" w:type="pct"/>
            <w:shd w:val="clear" w:color="auto" w:fill="auto"/>
          </w:tcPr>
          <w:p w:rsidR="00801303" w:rsidRPr="00912595" w:rsidRDefault="00801303" w:rsidP="00801303">
            <w:pPr>
              <w:pStyle w:val="Tabletext"/>
              <w:tabs>
                <w:tab w:val="clear" w:pos="1985"/>
                <w:tab w:val="clear" w:pos="2268"/>
              </w:tabs>
              <w:jc w:val="center"/>
            </w:pPr>
            <w:r w:rsidRPr="00912595">
              <w:t>−50</w:t>
            </w:r>
          </w:p>
        </w:tc>
      </w:tr>
    </w:tbl>
    <w:p w:rsidR="00801303" w:rsidRPr="00912595" w:rsidRDefault="00801303" w:rsidP="00801303">
      <w:pPr>
        <w:pStyle w:val="Heading1"/>
      </w:pPr>
      <w:bookmarkStart w:id="950" w:name="_DV_M227"/>
      <w:bookmarkStart w:id="951" w:name="_DV_M228"/>
      <w:bookmarkStart w:id="952" w:name="_DV_M229"/>
      <w:bookmarkStart w:id="953" w:name="_DV_M230"/>
      <w:bookmarkStart w:id="954" w:name="_DV_M231"/>
      <w:bookmarkStart w:id="955" w:name="_DV_M232"/>
      <w:bookmarkStart w:id="956" w:name="_DV_M233"/>
      <w:bookmarkStart w:id="957" w:name="_DV_M234"/>
      <w:bookmarkStart w:id="958" w:name="_Toc303506010"/>
      <w:bookmarkStart w:id="959" w:name="_Toc221296959"/>
      <w:bookmarkStart w:id="960" w:name="_Toc261102517"/>
      <w:bookmarkStart w:id="961" w:name="_Toc284680994"/>
      <w:bookmarkStart w:id="962" w:name="_Toc284681130"/>
      <w:bookmarkStart w:id="963" w:name="_Toc284794577"/>
      <w:bookmarkStart w:id="964" w:name="_Toc320004336"/>
      <w:bookmarkStart w:id="965" w:name="_Toc325118710"/>
      <w:bookmarkEnd w:id="950"/>
      <w:bookmarkEnd w:id="951"/>
      <w:bookmarkEnd w:id="952"/>
      <w:bookmarkEnd w:id="953"/>
      <w:bookmarkEnd w:id="954"/>
      <w:bookmarkEnd w:id="955"/>
      <w:bookmarkEnd w:id="956"/>
      <w:bookmarkEnd w:id="957"/>
      <w:bookmarkEnd w:id="958"/>
      <w:r w:rsidRPr="00912595">
        <w:t>4</w:t>
      </w:r>
      <w:r w:rsidRPr="00912595">
        <w:tab/>
      </w:r>
      <w:bookmarkStart w:id="966" w:name="lt_pId5113"/>
      <w:r w:rsidR="00FB799F">
        <w:t>频段分类</w:t>
      </w:r>
      <w:r w:rsidRPr="00912595">
        <w:t>5</w:t>
      </w:r>
      <w:bookmarkEnd w:id="959"/>
      <w:bookmarkEnd w:id="960"/>
      <w:bookmarkEnd w:id="961"/>
      <w:bookmarkEnd w:id="962"/>
      <w:bookmarkEnd w:id="963"/>
      <w:bookmarkEnd w:id="964"/>
      <w:bookmarkEnd w:id="965"/>
      <w:bookmarkEnd w:id="966"/>
    </w:p>
    <w:p w:rsidR="00801303" w:rsidRPr="00912595" w:rsidRDefault="002A0EAD" w:rsidP="00801303">
      <w:pPr>
        <w:pStyle w:val="Heading2"/>
      </w:pPr>
      <w:bookmarkStart w:id="967" w:name="_DV_M271"/>
      <w:bookmarkStart w:id="968" w:name="_Toc221296960"/>
      <w:bookmarkEnd w:id="967"/>
      <w:r>
        <w:t>4.1</w:t>
      </w:r>
      <w:r w:rsidR="00801303" w:rsidRPr="00912595">
        <w:tab/>
      </w:r>
      <w:bookmarkStart w:id="969" w:name="lt_pId5115"/>
      <w:r w:rsidR="00FB799F">
        <w:t>频段分类组</w:t>
      </w:r>
      <w:r w:rsidR="00801303" w:rsidRPr="00912595">
        <w:t>5</w:t>
      </w:r>
      <w:bookmarkEnd w:id="968"/>
      <w:r w:rsidR="00801303" w:rsidRPr="00912595">
        <w:t>L.E</w:t>
      </w:r>
      <w:bookmarkEnd w:id="969"/>
    </w:p>
    <w:p w:rsidR="00801303" w:rsidRPr="00912595" w:rsidRDefault="00801303" w:rsidP="00801303">
      <w:pPr>
        <w:pStyle w:val="Heading3"/>
      </w:pPr>
      <w:bookmarkStart w:id="970" w:name="_DV_M272"/>
      <w:bookmarkStart w:id="971" w:name="_Toc221296961"/>
      <w:bookmarkEnd w:id="970"/>
      <w:r w:rsidRPr="00912595">
        <w:t>4.1.1</w:t>
      </w:r>
      <w:r w:rsidRPr="00912595">
        <w:tab/>
      </w:r>
      <w:r w:rsidR="00D4379B">
        <w:t>信道频谱掩膜</w:t>
      </w:r>
      <w:bookmarkEnd w:id="971"/>
    </w:p>
    <w:p w:rsidR="00801303" w:rsidRPr="00912595" w:rsidRDefault="007869B7" w:rsidP="00DD4CE7">
      <w:pPr>
        <w:pStyle w:val="TableNo"/>
        <w:spacing w:before="120"/>
      </w:pPr>
      <w:bookmarkStart w:id="972" w:name="_DV_M273"/>
      <w:bookmarkStart w:id="973" w:name="_DV_M274"/>
      <w:bookmarkStart w:id="974" w:name="_DV_M275"/>
      <w:bookmarkStart w:id="975" w:name="_DV_M276"/>
      <w:bookmarkStart w:id="976" w:name="lt_pId5118"/>
      <w:bookmarkStart w:id="977" w:name="_Ref220635869"/>
      <w:bookmarkStart w:id="978" w:name="_Toc221297019"/>
      <w:bookmarkStart w:id="979" w:name="_Toc261102560"/>
      <w:bookmarkStart w:id="980" w:name="_Toc284794634"/>
      <w:bookmarkStart w:id="981" w:name="_Toc320004368"/>
      <w:bookmarkStart w:id="982" w:name="_Ref138620089"/>
      <w:bookmarkStart w:id="983" w:name="_Ref195340799"/>
      <w:bookmarkEnd w:id="972"/>
      <w:bookmarkEnd w:id="973"/>
      <w:bookmarkEnd w:id="974"/>
      <w:bookmarkEnd w:id="975"/>
      <w:r w:rsidRPr="00912595">
        <w:rPr>
          <w:rFonts w:hint="eastAsia"/>
          <w:lang w:val="en-US" w:eastAsia="zh-CN"/>
        </w:rPr>
        <w:t>表</w:t>
      </w:r>
      <w:r w:rsidR="00801303" w:rsidRPr="00912595">
        <w:rPr>
          <w:noProof/>
        </w:rPr>
        <w:t>19</w:t>
      </w:r>
      <w:bookmarkStart w:id="984" w:name="_DV_M277"/>
      <w:bookmarkEnd w:id="976"/>
      <w:bookmarkEnd w:id="977"/>
      <w:bookmarkEnd w:id="984"/>
    </w:p>
    <w:p w:rsidR="00801303" w:rsidRPr="00912595" w:rsidRDefault="00801303" w:rsidP="00801303">
      <w:pPr>
        <w:pStyle w:val="Tabletitle"/>
        <w:rPr>
          <w:lang w:val="en-US" w:eastAsia="zh-CN"/>
        </w:rPr>
      </w:pPr>
      <w:bookmarkStart w:id="985" w:name="lt_pId5119"/>
      <w:r w:rsidRPr="00912595">
        <w:rPr>
          <w:lang w:val="en-US" w:eastAsia="zh-CN"/>
        </w:rPr>
        <w:t>5 MHz</w:t>
      </w:r>
      <w:r w:rsidR="00614E22">
        <w:rPr>
          <w:rFonts w:hint="eastAsia"/>
          <w:lang w:val="en-US" w:eastAsia="zh-CN"/>
        </w:rPr>
        <w:t>信道</w:t>
      </w:r>
      <w:r w:rsidR="00E95E06">
        <w:rPr>
          <w:rFonts w:hint="eastAsia"/>
          <w:lang w:val="en-US" w:eastAsia="zh-CN"/>
        </w:rPr>
        <w:t>带宽的信道掩膜</w:t>
      </w:r>
      <w:bookmarkEnd w:id="978"/>
      <w:bookmarkEnd w:id="985"/>
      <w:r w:rsidRPr="00912595">
        <w:rPr>
          <w:lang w:val="en-US" w:eastAsia="zh-CN"/>
        </w:rPr>
        <w:br/>
      </w:r>
      <w:bookmarkStart w:id="986" w:name="lt_pId5120"/>
      <w:r w:rsidRPr="00912595">
        <w:rPr>
          <w:lang w:val="en-US" w:eastAsia="zh-CN"/>
        </w:rPr>
        <w:t>(BCG 5L.E)</w:t>
      </w:r>
      <w:bookmarkEnd w:id="979"/>
      <w:bookmarkEnd w:id="980"/>
      <w:bookmarkEnd w:id="981"/>
      <w:bookmarkEnd w:id="986"/>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78"/>
        <w:gridCol w:w="2537"/>
        <w:gridCol w:w="2592"/>
        <w:gridCol w:w="3731"/>
      </w:tblGrid>
      <w:tr w:rsidR="00801303" w:rsidRPr="00912595" w:rsidTr="00E61199">
        <w:tc>
          <w:tcPr>
            <w:tcW w:w="355" w:type="pct"/>
            <w:tcBorders>
              <w:top w:val="single" w:sz="4" w:space="0" w:color="auto"/>
            </w:tcBorders>
            <w:shd w:val="clear" w:color="auto" w:fill="FFFFFF" w:themeFill="background1"/>
            <w:vAlign w:val="center"/>
          </w:tcPr>
          <w:p w:rsidR="00801303" w:rsidRPr="00912595" w:rsidRDefault="00605891" w:rsidP="00801303">
            <w:pPr>
              <w:pStyle w:val="Tablehead"/>
            </w:pPr>
            <w:bookmarkStart w:id="987" w:name="_DV_M278"/>
            <w:bookmarkEnd w:id="982"/>
            <w:bookmarkEnd w:id="983"/>
            <w:bookmarkEnd w:id="987"/>
            <w:r>
              <w:t>编号</w:t>
            </w:r>
          </w:p>
        </w:tc>
        <w:tc>
          <w:tcPr>
            <w:tcW w:w="1330" w:type="pct"/>
            <w:tcBorders>
              <w:top w:val="single" w:sz="4" w:space="0" w:color="auto"/>
            </w:tcBorders>
            <w:shd w:val="clear" w:color="auto" w:fill="FFFFFF" w:themeFill="background1"/>
            <w:vAlign w:val="center"/>
          </w:tcPr>
          <w:p w:rsidR="00801303" w:rsidRPr="00912595" w:rsidRDefault="00E95E06" w:rsidP="00E95E06">
            <w:pPr>
              <w:pStyle w:val="Tablehead"/>
            </w:pPr>
            <w:bookmarkStart w:id="988" w:name="lt_pId5122"/>
            <w:r>
              <w:rPr>
                <w:rFonts w:hint="eastAsia"/>
                <w:lang w:eastAsia="zh-CN"/>
              </w:rPr>
              <w:t>频率偏移</w:t>
            </w:r>
            <w:r w:rsidR="00801303" w:rsidRPr="00912595">
              <w:rPr>
                <w:rFonts w:ascii="Normal" w:eastAsia="Normal" w:hAnsi="Normal" w:cs="Normal"/>
              </w:rPr>
              <w:t>Δ</w:t>
            </w:r>
            <w:r w:rsidR="00801303" w:rsidRPr="00912595">
              <w:rPr>
                <w:i/>
                <w:iCs/>
              </w:rPr>
              <w:t>f</w:t>
            </w:r>
            <w:r w:rsidR="00801303" w:rsidRPr="00912595">
              <w:t xml:space="preserve"> </w:t>
            </w:r>
            <w:r w:rsidR="00F12CA5">
              <w:br/>
            </w:r>
            <w:r w:rsidR="00801303" w:rsidRPr="00912595">
              <w:t>(MHz)</w:t>
            </w:r>
            <w:bookmarkEnd w:id="988"/>
          </w:p>
        </w:tc>
        <w:tc>
          <w:tcPr>
            <w:tcW w:w="1359" w:type="pct"/>
            <w:tcBorders>
              <w:top w:val="single" w:sz="4" w:space="0" w:color="auto"/>
            </w:tcBorders>
            <w:shd w:val="clear" w:color="auto" w:fill="FFFFFF" w:themeFill="background1"/>
            <w:vAlign w:val="center"/>
          </w:tcPr>
          <w:p w:rsidR="00801303" w:rsidRPr="00912595" w:rsidRDefault="00612E44" w:rsidP="00801303">
            <w:pPr>
              <w:pStyle w:val="Tablehead"/>
            </w:pPr>
            <w:r>
              <w:t>最大发射电平</w:t>
            </w:r>
            <w:r w:rsidR="00801303" w:rsidRPr="00912595">
              <w:br/>
            </w:r>
            <w:bookmarkStart w:id="989" w:name="lt_pId5124"/>
            <w:r w:rsidR="00801303" w:rsidRPr="00912595">
              <w:t>(dBc)</w:t>
            </w:r>
            <w:bookmarkEnd w:id="989"/>
          </w:p>
        </w:tc>
        <w:tc>
          <w:tcPr>
            <w:tcW w:w="1956" w:type="pct"/>
            <w:tcBorders>
              <w:top w:val="single" w:sz="4" w:space="0" w:color="auto"/>
            </w:tcBorders>
            <w:shd w:val="clear" w:color="auto" w:fill="FFFFFF" w:themeFill="background1"/>
            <w:vAlign w:val="center"/>
          </w:tcPr>
          <w:p w:rsidR="00801303" w:rsidRPr="00912595" w:rsidRDefault="00614E22" w:rsidP="00801303">
            <w:pPr>
              <w:pStyle w:val="Tablehead"/>
              <w:rPr>
                <w:lang w:eastAsia="zh-CN"/>
              </w:rPr>
            </w:pPr>
            <w:r>
              <w:rPr>
                <w:rFonts w:hint="eastAsia"/>
                <w:lang w:eastAsia="zh-CN"/>
              </w:rPr>
              <w:t>测量带宽</w:t>
            </w:r>
          </w:p>
        </w:tc>
      </w:tr>
      <w:tr w:rsidR="009B3564" w:rsidRPr="00BD03DB" w:rsidTr="009B3564">
        <w:tc>
          <w:tcPr>
            <w:tcW w:w="355" w:type="pct"/>
            <w:shd w:val="clear" w:color="auto" w:fill="auto"/>
            <w:vAlign w:val="center"/>
          </w:tcPr>
          <w:p w:rsidR="009B3564" w:rsidRPr="002C123F" w:rsidRDefault="009B3564" w:rsidP="009B3564">
            <w:pPr>
              <w:pStyle w:val="Tabletext"/>
              <w:tabs>
                <w:tab w:val="clear" w:pos="1985"/>
                <w:tab w:val="clear" w:pos="2268"/>
              </w:tabs>
              <w:jc w:val="center"/>
            </w:pPr>
            <w:r w:rsidRPr="002C123F">
              <w:t>1</w:t>
            </w:r>
          </w:p>
        </w:tc>
        <w:tc>
          <w:tcPr>
            <w:tcW w:w="1330" w:type="pct"/>
            <w:shd w:val="clear" w:color="auto" w:fill="auto"/>
            <w:vAlign w:val="center"/>
          </w:tcPr>
          <w:p w:rsidR="009B3564" w:rsidRPr="002C123F" w:rsidRDefault="009B3564" w:rsidP="009B3564">
            <w:pPr>
              <w:pStyle w:val="Tabletext"/>
              <w:tabs>
                <w:tab w:val="clear" w:pos="1985"/>
                <w:tab w:val="clear" w:pos="2268"/>
              </w:tabs>
              <w:jc w:val="center"/>
            </w:pPr>
            <w:r w:rsidRPr="002C123F">
              <w:t xml:space="preserve">2.5 </w:t>
            </w:r>
            <w:r w:rsidRPr="002C123F">
              <w:sym w:font="Symbol" w:char="F0A3"/>
            </w:r>
            <w:r w:rsidRPr="00861B63">
              <w:rPr>
                <w:lang w:val="en-US"/>
              </w:rPr>
              <w:sym w:font="Symbol" w:char="F044"/>
            </w:r>
            <w:r w:rsidRPr="005605C3">
              <w:rPr>
                <w:i/>
                <w:iCs/>
                <w:lang w:val="en-US"/>
              </w:rPr>
              <w:t>f</w:t>
            </w:r>
            <w:r w:rsidRPr="002C123F">
              <w:t>&lt; 3.5</w:t>
            </w:r>
          </w:p>
        </w:tc>
        <w:tc>
          <w:tcPr>
            <w:tcW w:w="1359" w:type="pct"/>
            <w:shd w:val="clear" w:color="auto" w:fill="auto"/>
            <w:vAlign w:val="center"/>
          </w:tcPr>
          <w:p w:rsidR="009B3564" w:rsidRPr="002C123F" w:rsidRDefault="009B3564" w:rsidP="009B3564">
            <w:pPr>
              <w:pStyle w:val="Tabletext"/>
              <w:tabs>
                <w:tab w:val="clear" w:pos="1985"/>
                <w:tab w:val="clear" w:pos="2268"/>
              </w:tabs>
              <w:jc w:val="center"/>
            </w:pPr>
            <w:r>
              <w:t>−</w:t>
            </w:r>
            <w:r w:rsidRPr="002C123F">
              <w:t>33.5</w:t>
            </w:r>
            <w:r>
              <w:t>−</w:t>
            </w:r>
            <w:r w:rsidRPr="002C123F">
              <w:t>15(∆</w:t>
            </w:r>
            <w:r w:rsidRPr="002C123F">
              <w:rPr>
                <w:i/>
                <w:iCs/>
              </w:rPr>
              <w:t>f</w:t>
            </w:r>
            <w:r>
              <w:t>−</w:t>
            </w:r>
            <w:r w:rsidRPr="002C123F">
              <w:t>2.5)</w:t>
            </w:r>
          </w:p>
        </w:tc>
        <w:tc>
          <w:tcPr>
            <w:tcW w:w="1956" w:type="pct"/>
            <w:shd w:val="clear" w:color="auto" w:fill="auto"/>
            <w:vAlign w:val="center"/>
          </w:tcPr>
          <w:p w:rsidR="009B3564" w:rsidRPr="002C123F" w:rsidRDefault="009B3564" w:rsidP="009B3564">
            <w:pPr>
              <w:pStyle w:val="Tabletext"/>
              <w:tabs>
                <w:tab w:val="clear" w:pos="1985"/>
                <w:tab w:val="clear" w:pos="2268"/>
              </w:tabs>
              <w:jc w:val="center"/>
            </w:pPr>
            <w:r w:rsidRPr="002C123F">
              <w:t>30 kHz</w:t>
            </w:r>
          </w:p>
        </w:tc>
      </w:tr>
      <w:tr w:rsidR="009B3564" w:rsidRPr="00BD03DB" w:rsidTr="009B3564">
        <w:tc>
          <w:tcPr>
            <w:tcW w:w="355" w:type="pct"/>
            <w:shd w:val="clear" w:color="auto" w:fill="auto"/>
            <w:vAlign w:val="center"/>
          </w:tcPr>
          <w:p w:rsidR="009B3564" w:rsidRPr="002C123F" w:rsidRDefault="009B3564" w:rsidP="009B3564">
            <w:pPr>
              <w:pStyle w:val="Tabletext"/>
              <w:tabs>
                <w:tab w:val="clear" w:pos="1985"/>
                <w:tab w:val="clear" w:pos="2268"/>
              </w:tabs>
              <w:jc w:val="center"/>
            </w:pPr>
            <w:r w:rsidRPr="002C123F">
              <w:t>2</w:t>
            </w:r>
          </w:p>
        </w:tc>
        <w:tc>
          <w:tcPr>
            <w:tcW w:w="1330" w:type="pct"/>
            <w:shd w:val="clear" w:color="auto" w:fill="auto"/>
            <w:vAlign w:val="center"/>
          </w:tcPr>
          <w:p w:rsidR="009B3564" w:rsidRPr="002C123F" w:rsidRDefault="009B3564" w:rsidP="009B3564">
            <w:pPr>
              <w:pStyle w:val="Tabletext"/>
              <w:tabs>
                <w:tab w:val="clear" w:pos="1985"/>
                <w:tab w:val="clear" w:pos="2268"/>
              </w:tabs>
              <w:jc w:val="center"/>
            </w:pPr>
            <w:r w:rsidRPr="002C123F">
              <w:t xml:space="preserve">3.5 </w:t>
            </w:r>
            <w:r w:rsidRPr="002C123F">
              <w:sym w:font="Symbol" w:char="F0A3"/>
            </w:r>
            <w:r w:rsidRPr="00861B63">
              <w:rPr>
                <w:lang w:val="en-US"/>
              </w:rPr>
              <w:sym w:font="Symbol" w:char="F044"/>
            </w:r>
            <w:r w:rsidRPr="005605C3">
              <w:rPr>
                <w:i/>
                <w:iCs/>
                <w:lang w:val="en-US"/>
              </w:rPr>
              <w:t>f</w:t>
            </w:r>
            <w:r w:rsidRPr="002C123F">
              <w:t>&lt; 7.5</w:t>
            </w:r>
          </w:p>
        </w:tc>
        <w:tc>
          <w:tcPr>
            <w:tcW w:w="1359" w:type="pct"/>
            <w:shd w:val="clear" w:color="auto" w:fill="auto"/>
            <w:vAlign w:val="center"/>
          </w:tcPr>
          <w:p w:rsidR="009B3564" w:rsidRPr="002C123F" w:rsidRDefault="009B3564" w:rsidP="009B3564">
            <w:pPr>
              <w:pStyle w:val="Tabletext"/>
              <w:tabs>
                <w:tab w:val="clear" w:pos="1985"/>
                <w:tab w:val="clear" w:pos="2268"/>
              </w:tabs>
              <w:jc w:val="center"/>
            </w:pPr>
            <w:r>
              <w:t>−</w:t>
            </w:r>
            <w:r w:rsidRPr="002C123F">
              <w:t>33.5</w:t>
            </w:r>
            <w:r>
              <w:t>−</w:t>
            </w:r>
            <w:r w:rsidRPr="002C123F">
              <w:t>1(∆</w:t>
            </w:r>
            <w:r w:rsidRPr="002C123F">
              <w:rPr>
                <w:i/>
                <w:iCs/>
              </w:rPr>
              <w:t>f</w:t>
            </w:r>
            <w:r>
              <w:t>−</w:t>
            </w:r>
            <w:r w:rsidRPr="002C123F">
              <w:t>3.5)</w:t>
            </w:r>
          </w:p>
        </w:tc>
        <w:tc>
          <w:tcPr>
            <w:tcW w:w="1956" w:type="pct"/>
            <w:shd w:val="clear" w:color="auto" w:fill="auto"/>
            <w:vAlign w:val="center"/>
          </w:tcPr>
          <w:p w:rsidR="009B3564" w:rsidRPr="002C123F" w:rsidRDefault="009B3564" w:rsidP="009B3564">
            <w:pPr>
              <w:pStyle w:val="Tabletext"/>
              <w:tabs>
                <w:tab w:val="clear" w:pos="1985"/>
                <w:tab w:val="clear" w:pos="2268"/>
              </w:tabs>
              <w:jc w:val="center"/>
            </w:pPr>
            <w:r w:rsidRPr="002C123F">
              <w:t>1 MHz</w:t>
            </w:r>
          </w:p>
        </w:tc>
      </w:tr>
      <w:tr w:rsidR="009B3564" w:rsidRPr="00BD03DB" w:rsidTr="009B3564">
        <w:tc>
          <w:tcPr>
            <w:tcW w:w="355" w:type="pct"/>
            <w:tcBorders>
              <w:bottom w:val="single" w:sz="4" w:space="0" w:color="auto"/>
            </w:tcBorders>
            <w:shd w:val="clear" w:color="auto" w:fill="auto"/>
            <w:vAlign w:val="center"/>
          </w:tcPr>
          <w:p w:rsidR="009B3564" w:rsidRPr="002C123F" w:rsidRDefault="009B3564" w:rsidP="009B3564">
            <w:pPr>
              <w:pStyle w:val="Tabletext"/>
              <w:tabs>
                <w:tab w:val="clear" w:pos="1985"/>
                <w:tab w:val="clear" w:pos="2268"/>
              </w:tabs>
              <w:jc w:val="center"/>
            </w:pPr>
            <w:r w:rsidRPr="002C123F">
              <w:t>3</w:t>
            </w:r>
          </w:p>
        </w:tc>
        <w:tc>
          <w:tcPr>
            <w:tcW w:w="1330" w:type="pct"/>
            <w:tcBorders>
              <w:bottom w:val="single" w:sz="4" w:space="0" w:color="auto"/>
            </w:tcBorders>
            <w:shd w:val="clear" w:color="auto" w:fill="auto"/>
            <w:vAlign w:val="center"/>
          </w:tcPr>
          <w:p w:rsidR="009B3564" w:rsidRPr="002C123F" w:rsidRDefault="009B3564" w:rsidP="009B3564">
            <w:pPr>
              <w:pStyle w:val="Tabletext"/>
              <w:tabs>
                <w:tab w:val="clear" w:pos="1985"/>
                <w:tab w:val="clear" w:pos="2268"/>
              </w:tabs>
              <w:jc w:val="center"/>
            </w:pPr>
            <w:r w:rsidRPr="002C123F">
              <w:t xml:space="preserve">7.5 </w:t>
            </w:r>
            <w:r w:rsidRPr="002C123F">
              <w:sym w:font="Symbol" w:char="F0A3"/>
            </w:r>
            <w:r w:rsidRPr="00861B63">
              <w:rPr>
                <w:lang w:val="en-US"/>
              </w:rPr>
              <w:sym w:font="Symbol" w:char="F044"/>
            </w:r>
            <w:r w:rsidRPr="005605C3">
              <w:rPr>
                <w:i/>
                <w:iCs/>
                <w:lang w:val="en-US"/>
              </w:rPr>
              <w:t>f</w:t>
            </w:r>
            <w:r w:rsidRPr="002C123F">
              <w:t>&lt; 8.5</w:t>
            </w:r>
          </w:p>
        </w:tc>
        <w:tc>
          <w:tcPr>
            <w:tcW w:w="1359" w:type="pct"/>
            <w:tcBorders>
              <w:bottom w:val="single" w:sz="4" w:space="0" w:color="auto"/>
            </w:tcBorders>
            <w:shd w:val="clear" w:color="auto" w:fill="auto"/>
            <w:vAlign w:val="center"/>
          </w:tcPr>
          <w:p w:rsidR="009B3564" w:rsidRPr="002C123F" w:rsidRDefault="009B3564" w:rsidP="009B3564">
            <w:pPr>
              <w:pStyle w:val="Tabletext"/>
              <w:tabs>
                <w:tab w:val="clear" w:pos="1985"/>
                <w:tab w:val="clear" w:pos="2268"/>
              </w:tabs>
              <w:jc w:val="center"/>
            </w:pPr>
            <w:r>
              <w:t>−</w:t>
            </w:r>
            <w:r w:rsidRPr="002C123F">
              <w:t>37.5</w:t>
            </w:r>
            <w:r>
              <w:t>−</w:t>
            </w:r>
            <w:r w:rsidRPr="002C123F">
              <w:t>10(∆</w:t>
            </w:r>
            <w:r w:rsidRPr="002C123F">
              <w:rPr>
                <w:i/>
                <w:iCs/>
              </w:rPr>
              <w:t>f</w:t>
            </w:r>
            <w:r>
              <w:t>−</w:t>
            </w:r>
            <w:r w:rsidRPr="002C123F">
              <w:t>7.5)</w:t>
            </w:r>
          </w:p>
        </w:tc>
        <w:tc>
          <w:tcPr>
            <w:tcW w:w="1956" w:type="pct"/>
            <w:tcBorders>
              <w:bottom w:val="single" w:sz="4" w:space="0" w:color="auto"/>
            </w:tcBorders>
            <w:shd w:val="clear" w:color="auto" w:fill="auto"/>
            <w:vAlign w:val="center"/>
          </w:tcPr>
          <w:p w:rsidR="009B3564" w:rsidRPr="002C123F" w:rsidRDefault="009B3564" w:rsidP="009B3564">
            <w:pPr>
              <w:pStyle w:val="Tabletext"/>
              <w:tabs>
                <w:tab w:val="clear" w:pos="1985"/>
                <w:tab w:val="clear" w:pos="2268"/>
              </w:tabs>
              <w:jc w:val="center"/>
            </w:pPr>
            <w:r w:rsidRPr="002C123F">
              <w:t>1 MHz</w:t>
            </w:r>
          </w:p>
        </w:tc>
      </w:tr>
      <w:tr w:rsidR="009B3564" w:rsidRPr="00BD03DB" w:rsidTr="009B3564">
        <w:tc>
          <w:tcPr>
            <w:tcW w:w="355" w:type="pct"/>
            <w:tcBorders>
              <w:bottom w:val="single" w:sz="4" w:space="0" w:color="auto"/>
              <w:right w:val="single" w:sz="4" w:space="0" w:color="auto"/>
            </w:tcBorders>
            <w:shd w:val="clear" w:color="auto" w:fill="auto"/>
            <w:vAlign w:val="center"/>
          </w:tcPr>
          <w:p w:rsidR="009B3564" w:rsidRPr="002C123F" w:rsidRDefault="009B3564" w:rsidP="009B3564">
            <w:pPr>
              <w:pStyle w:val="Tabletext"/>
              <w:tabs>
                <w:tab w:val="clear" w:pos="1985"/>
                <w:tab w:val="clear" w:pos="2268"/>
              </w:tabs>
              <w:jc w:val="center"/>
            </w:pPr>
            <w:r w:rsidRPr="002C123F">
              <w:t>4</w:t>
            </w:r>
          </w:p>
        </w:tc>
        <w:tc>
          <w:tcPr>
            <w:tcW w:w="1330" w:type="pct"/>
            <w:tcBorders>
              <w:left w:val="single" w:sz="4" w:space="0" w:color="auto"/>
              <w:bottom w:val="single" w:sz="4" w:space="0" w:color="auto"/>
              <w:right w:val="single" w:sz="4" w:space="0" w:color="auto"/>
            </w:tcBorders>
            <w:shd w:val="clear" w:color="auto" w:fill="auto"/>
            <w:vAlign w:val="center"/>
          </w:tcPr>
          <w:p w:rsidR="009B3564" w:rsidRPr="002C123F" w:rsidRDefault="009B3564" w:rsidP="009B3564">
            <w:pPr>
              <w:pStyle w:val="Tabletext"/>
              <w:tabs>
                <w:tab w:val="clear" w:pos="1985"/>
                <w:tab w:val="clear" w:pos="2268"/>
              </w:tabs>
              <w:jc w:val="center"/>
            </w:pPr>
            <w:r w:rsidRPr="002C123F">
              <w:t xml:space="preserve">8.5 </w:t>
            </w:r>
            <w:r w:rsidRPr="002C123F">
              <w:sym w:font="Symbol" w:char="F0A3"/>
            </w:r>
            <w:r w:rsidRPr="00861B63">
              <w:rPr>
                <w:lang w:val="en-US"/>
              </w:rPr>
              <w:sym w:font="Symbol" w:char="F044"/>
            </w:r>
            <w:r w:rsidRPr="005605C3">
              <w:rPr>
                <w:i/>
                <w:iCs/>
                <w:lang w:val="en-US"/>
              </w:rPr>
              <w:t>f</w:t>
            </w:r>
            <w:r w:rsidRPr="002C123F">
              <w:t xml:space="preserve">  ≤ 12.5</w:t>
            </w:r>
          </w:p>
        </w:tc>
        <w:tc>
          <w:tcPr>
            <w:tcW w:w="1359" w:type="pct"/>
            <w:tcBorders>
              <w:left w:val="single" w:sz="4" w:space="0" w:color="auto"/>
              <w:bottom w:val="single" w:sz="4" w:space="0" w:color="auto"/>
              <w:right w:val="single" w:sz="4" w:space="0" w:color="auto"/>
            </w:tcBorders>
            <w:shd w:val="clear" w:color="auto" w:fill="auto"/>
            <w:vAlign w:val="center"/>
          </w:tcPr>
          <w:p w:rsidR="009B3564" w:rsidRPr="002C123F" w:rsidRDefault="009B3564" w:rsidP="009B3564">
            <w:pPr>
              <w:pStyle w:val="Tabletext"/>
              <w:tabs>
                <w:tab w:val="clear" w:pos="1985"/>
                <w:tab w:val="clear" w:pos="2268"/>
              </w:tabs>
              <w:jc w:val="center"/>
            </w:pPr>
            <w:r>
              <w:t>−</w:t>
            </w:r>
            <w:r w:rsidRPr="002C123F">
              <w:t>47.5</w:t>
            </w:r>
          </w:p>
        </w:tc>
        <w:tc>
          <w:tcPr>
            <w:tcW w:w="1956" w:type="pct"/>
            <w:tcBorders>
              <w:left w:val="single" w:sz="4" w:space="0" w:color="auto"/>
              <w:bottom w:val="single" w:sz="4" w:space="0" w:color="auto"/>
            </w:tcBorders>
            <w:shd w:val="clear" w:color="auto" w:fill="auto"/>
            <w:vAlign w:val="center"/>
          </w:tcPr>
          <w:p w:rsidR="009B3564" w:rsidRPr="002C123F" w:rsidRDefault="009B3564" w:rsidP="009B3564">
            <w:pPr>
              <w:pStyle w:val="Tabletext"/>
              <w:tabs>
                <w:tab w:val="clear" w:pos="1985"/>
                <w:tab w:val="clear" w:pos="2268"/>
              </w:tabs>
              <w:jc w:val="center"/>
            </w:pPr>
            <w:r w:rsidRPr="002C123F">
              <w:t>1 MHz</w:t>
            </w:r>
          </w:p>
        </w:tc>
      </w:tr>
    </w:tbl>
    <w:p w:rsidR="00DD4CE7" w:rsidRDefault="00DD4CE7"/>
    <w:tbl>
      <w:tblPr>
        <w:tblW w:w="4948" w:type="pct"/>
        <w:tblInd w:w="5" w:type="dxa"/>
        <w:tblLook w:val="0020" w:firstRow="1" w:lastRow="0" w:firstColumn="0" w:lastColumn="0" w:noHBand="0" w:noVBand="0"/>
      </w:tblPr>
      <w:tblGrid>
        <w:gridCol w:w="9539"/>
      </w:tblGrid>
      <w:tr w:rsidR="00801303" w:rsidRPr="009A010D" w:rsidTr="00DD4CE7">
        <w:tc>
          <w:tcPr>
            <w:tcW w:w="5000" w:type="pct"/>
            <w:shd w:val="clear" w:color="auto" w:fill="auto"/>
            <w:vAlign w:val="center"/>
          </w:tcPr>
          <w:p w:rsidR="002A4BBF" w:rsidRPr="002A4BBF" w:rsidRDefault="002A4BBF" w:rsidP="00A8464B">
            <w:pPr>
              <w:pStyle w:val="TableLegendNote"/>
              <w:rPr>
                <w:rFonts w:ascii="KaiTi" w:eastAsia="KaiTi" w:hAnsi="KaiTi"/>
                <w:lang w:eastAsia="zh-CN"/>
              </w:rPr>
            </w:pPr>
            <w:bookmarkStart w:id="990" w:name="lt_pId5142"/>
            <w:r w:rsidRPr="002A4BBF">
              <w:rPr>
                <w:rFonts w:ascii="KaiTi" w:eastAsia="KaiTi" w:hAnsi="KaiTi" w:hint="eastAsia"/>
                <w:lang w:eastAsia="zh-CN"/>
              </w:rPr>
              <w:t>表19的</w:t>
            </w:r>
            <w:r w:rsidRPr="002A4BBF">
              <w:rPr>
                <w:rFonts w:ascii="KaiTi" w:eastAsia="KaiTi" w:hAnsi="KaiTi"/>
                <w:lang w:eastAsia="zh-CN"/>
              </w:rPr>
              <w:t>注：</w:t>
            </w:r>
          </w:p>
          <w:p w:rsidR="00801303" w:rsidRPr="00912595" w:rsidRDefault="00E8143E" w:rsidP="00A8464B">
            <w:pPr>
              <w:pStyle w:val="TableLegendNote"/>
              <w:rPr>
                <w:lang w:val="es-ES" w:eastAsia="zh-CN"/>
              </w:rPr>
            </w:pPr>
            <w:r>
              <w:rPr>
                <w:lang w:eastAsia="zh-CN"/>
              </w:rPr>
              <w:t>注</w:t>
            </w:r>
            <w:r w:rsidR="00801303" w:rsidRPr="00912595">
              <w:rPr>
                <w:lang w:eastAsia="zh-CN"/>
              </w:rPr>
              <w:t>1 –</w:t>
            </w:r>
            <w:bookmarkEnd w:id="990"/>
            <w:r w:rsidR="00F12CA5">
              <w:rPr>
                <w:lang w:eastAsia="zh-CN"/>
              </w:rPr>
              <w:t xml:space="preserve"> </w:t>
            </w:r>
            <w:r w:rsidR="009D4FD7" w:rsidRPr="00912595">
              <w:rPr>
                <w:rFonts w:ascii="SimSun" w:hAnsi="SimSun" w:cs="SimSun" w:hint="eastAsia"/>
                <w:lang w:eastAsia="zh-CN"/>
              </w:rPr>
              <w:t>信道外发射定义为在相对于</w:t>
            </w:r>
            <w:r w:rsidR="009D4FD7">
              <w:rPr>
                <w:rFonts w:hint="eastAsia"/>
                <w:lang w:eastAsia="zh-CN"/>
              </w:rPr>
              <w:t>5</w:t>
            </w:r>
            <w:r w:rsidR="009D4FD7" w:rsidRPr="00912595">
              <w:rPr>
                <w:lang w:eastAsia="zh-CN"/>
              </w:rPr>
              <w:t xml:space="preserve"> MHz</w:t>
            </w:r>
            <w:r w:rsidR="009D4FD7">
              <w:rPr>
                <w:rFonts w:ascii="SimSun" w:hAnsi="SimSun" w:cs="SimSun" w:hint="eastAsia"/>
                <w:lang w:eastAsia="zh-CN"/>
              </w:rPr>
              <w:t>信道内测得</w:t>
            </w:r>
            <w:r w:rsidR="009D4FD7" w:rsidRPr="00912595">
              <w:rPr>
                <w:rFonts w:ascii="SimSun" w:hAnsi="SimSun" w:cs="SimSun" w:hint="eastAsia"/>
                <w:lang w:eastAsia="zh-CN"/>
              </w:rPr>
              <w:t>的移动电台载波总</w:t>
            </w:r>
            <w:r w:rsidR="009D4FD7">
              <w:rPr>
                <w:rFonts w:ascii="SimSun" w:hAnsi="SimSun" w:cs="SimSun" w:hint="eastAsia"/>
                <w:lang w:eastAsia="zh-CN"/>
              </w:rPr>
              <w:t>的平均功率在规定测量带宽上测得</w:t>
            </w:r>
            <w:r w:rsidR="009D4FD7" w:rsidRPr="00912595">
              <w:rPr>
                <w:rFonts w:ascii="SimSun" w:hAnsi="SimSun" w:cs="SimSun" w:hint="eastAsia"/>
                <w:lang w:eastAsia="zh-CN"/>
              </w:rPr>
              <w:t>的功率电平。</w:t>
            </w:r>
          </w:p>
          <w:p w:rsidR="009D4FD7" w:rsidRPr="00912595" w:rsidRDefault="009D4FD7" w:rsidP="009D4FD7">
            <w:pPr>
              <w:pStyle w:val="TableLegendNote"/>
              <w:rPr>
                <w:lang w:eastAsia="zh-CN"/>
              </w:rPr>
            </w:pPr>
            <w:bookmarkStart w:id="991" w:name="lt_pId5145"/>
            <w:r>
              <w:rPr>
                <w:rFonts w:ascii="SimSun" w:hAnsi="SimSun" w:cs="SimSun" w:hint="eastAsia"/>
                <w:lang w:eastAsia="zh-CN"/>
              </w:rPr>
              <w:t>注</w:t>
            </w:r>
            <w:r w:rsidRPr="00912595">
              <w:rPr>
                <w:rFonts w:eastAsia="Calibri"/>
                <w:lang w:eastAsia="zh-CN"/>
              </w:rPr>
              <w:t>2 –</w:t>
            </w:r>
            <w:r w:rsidR="00F12CA5">
              <w:rPr>
                <w:rFonts w:eastAsia="Calibri"/>
                <w:lang w:eastAsia="zh-CN"/>
              </w:rPr>
              <w:t xml:space="preserve"> </w:t>
            </w:r>
            <w:r w:rsidRPr="00912595">
              <w:rPr>
                <w:rFonts w:hint="eastAsia"/>
                <w:lang w:val="en-GB" w:eastAsia="zh-CN"/>
              </w:rPr>
              <w:t>移动电台发射</w:t>
            </w:r>
            <w:r>
              <w:rPr>
                <w:rFonts w:hint="eastAsia"/>
                <w:lang w:val="en-GB" w:eastAsia="zh-CN"/>
              </w:rPr>
              <w:t>不应超过</w:t>
            </w:r>
            <w:r w:rsidRPr="00912595">
              <w:rPr>
                <w:rFonts w:hint="eastAsia"/>
                <w:lang w:val="en-GB" w:eastAsia="zh-CN"/>
              </w:rPr>
              <w:t>表</w:t>
            </w:r>
            <w:r>
              <w:rPr>
                <w:rFonts w:hint="eastAsia"/>
                <w:lang w:val="en-GB" w:eastAsia="zh-CN"/>
              </w:rPr>
              <w:t>19</w:t>
            </w:r>
            <w:r>
              <w:rPr>
                <w:rFonts w:hint="eastAsia"/>
                <w:lang w:val="en-GB" w:eastAsia="zh-CN"/>
              </w:rPr>
              <w:t>中</w:t>
            </w:r>
            <w:r w:rsidRPr="00912595">
              <w:rPr>
                <w:rFonts w:hint="eastAsia"/>
                <w:lang w:val="en-GB" w:eastAsia="zh-CN"/>
              </w:rPr>
              <w:t>规定的电平。假设特定功率分类，</w:t>
            </w:r>
            <w:r>
              <w:rPr>
                <w:rFonts w:hint="eastAsia"/>
                <w:lang w:val="en-GB" w:eastAsia="zh-CN"/>
              </w:rPr>
              <w:t>出于测试目的，</w:t>
            </w:r>
            <w:r w:rsidRPr="00912595">
              <w:rPr>
                <w:rFonts w:hint="eastAsia"/>
                <w:lang w:val="en-GB" w:eastAsia="zh-CN"/>
              </w:rPr>
              <w:t>表</w:t>
            </w:r>
            <w:r>
              <w:rPr>
                <w:rFonts w:hint="eastAsia"/>
                <w:lang w:val="en-GB" w:eastAsia="zh-CN"/>
              </w:rPr>
              <w:t>19</w:t>
            </w:r>
            <w:r>
              <w:rPr>
                <w:rFonts w:hint="eastAsia"/>
                <w:lang w:val="en-GB" w:eastAsia="zh-CN"/>
              </w:rPr>
              <w:t>的相对要求可</w:t>
            </w:r>
            <w:r w:rsidRPr="00912595">
              <w:rPr>
                <w:rFonts w:hint="eastAsia"/>
                <w:lang w:val="en-GB" w:eastAsia="zh-CN"/>
              </w:rPr>
              <w:t>被转换为绝对值。</w:t>
            </w:r>
          </w:p>
          <w:p w:rsidR="009D4FD7" w:rsidRPr="00987DE0" w:rsidRDefault="009D4FD7" w:rsidP="009D4FD7">
            <w:pPr>
              <w:pStyle w:val="Tablelegend"/>
              <w:rPr>
                <w:lang w:val="en-US" w:eastAsia="zh-CN"/>
              </w:rPr>
            </w:pPr>
            <w:bookmarkStart w:id="992" w:name="lt_pId5146"/>
            <w:bookmarkEnd w:id="991"/>
            <w:r>
              <w:rPr>
                <w:rFonts w:ascii="SimSun" w:hAnsi="SimSun" w:cs="SimSun" w:hint="eastAsia"/>
                <w:lang w:eastAsia="zh-CN"/>
              </w:rPr>
              <w:t>注</w:t>
            </w:r>
            <w:r w:rsidRPr="00912595">
              <w:rPr>
                <w:rFonts w:eastAsia="Calibri"/>
                <w:lang w:eastAsia="zh-CN"/>
              </w:rPr>
              <w:t xml:space="preserve">3 – </w:t>
            </w:r>
            <w:r>
              <w:rPr>
                <w:rFonts w:hint="eastAsia"/>
                <w:lang w:eastAsia="zh-CN"/>
              </w:rPr>
              <w:t>此外，对</w:t>
            </w:r>
            <w:r w:rsidRPr="00912595">
              <w:rPr>
                <w:lang w:eastAsia="zh-CN"/>
              </w:rPr>
              <w:t>3 650-3 700 MHz</w:t>
            </w:r>
            <w:r>
              <w:rPr>
                <w:rFonts w:hint="eastAsia"/>
                <w:lang w:eastAsia="zh-CN"/>
              </w:rPr>
              <w:t>范围内的中心载波频率，所有的发射电平都不应超过</w:t>
            </w:r>
            <w:r w:rsidRPr="00912595">
              <w:rPr>
                <w:lang w:eastAsia="zh-CN"/>
              </w:rPr>
              <w:t>−13 dBm/MHz</w:t>
            </w:r>
            <w:r>
              <w:rPr>
                <w:rFonts w:hint="eastAsia"/>
                <w:lang w:eastAsia="zh-CN"/>
              </w:rPr>
              <w:t>。</w:t>
            </w:r>
          </w:p>
          <w:p w:rsidR="009D4FD7" w:rsidRPr="00E26013" w:rsidRDefault="009D4FD7" w:rsidP="009D4FD7">
            <w:pPr>
              <w:pStyle w:val="TableLegendNote"/>
              <w:rPr>
                <w:lang w:eastAsia="zh-CN"/>
              </w:rPr>
            </w:pPr>
            <w:bookmarkStart w:id="993" w:name="lt_pId5148"/>
            <w:bookmarkEnd w:id="992"/>
            <w:r w:rsidRPr="00E26013">
              <w:rPr>
                <w:rFonts w:ascii="SimSun" w:hAnsi="SimSun" w:cs="SimSun" w:hint="eastAsia"/>
                <w:lang w:eastAsia="zh-CN"/>
              </w:rPr>
              <w:t>注</w:t>
            </w:r>
            <w:r w:rsidRPr="00E26013">
              <w:rPr>
                <w:rFonts w:eastAsia="Calibri"/>
                <w:lang w:eastAsia="zh-CN"/>
              </w:rPr>
              <w:t>4 –</w:t>
            </w:r>
            <w:r w:rsidR="00F12CA5">
              <w:rPr>
                <w:rFonts w:eastAsia="Calibri"/>
                <w:lang w:eastAsia="zh-CN"/>
              </w:rPr>
              <w:t xml:space="preserve"> </w:t>
            </w:r>
            <w:r w:rsidRPr="00E26013">
              <w:rPr>
                <w:rFonts w:hint="eastAsia"/>
                <w:lang w:val="en-GB" w:eastAsia="zh-CN"/>
              </w:rPr>
              <w:t>使用一个</w:t>
            </w:r>
            <w:r w:rsidRPr="00E26013">
              <w:rPr>
                <w:lang w:val="en-GB" w:eastAsia="zh-CN"/>
              </w:rPr>
              <w:t>30 kHz</w:t>
            </w:r>
            <w:r w:rsidRPr="00E26013">
              <w:rPr>
                <w:rFonts w:hint="eastAsia"/>
                <w:lang w:val="en-GB" w:eastAsia="zh-CN"/>
              </w:rPr>
              <w:t>滤波器的第一个测量位置在</w:t>
            </w:r>
            <w:r w:rsidRPr="00E26013">
              <w:rPr>
                <w:szCs w:val="22"/>
                <w:lang w:val="en-GB"/>
              </w:rPr>
              <w:sym w:font="Symbol" w:char="F044"/>
            </w:r>
            <w:r w:rsidRPr="00E26013">
              <w:rPr>
                <w:i/>
                <w:iCs/>
                <w:lang w:val="en-GB" w:eastAsia="zh-CN"/>
              </w:rPr>
              <w:t>f</w:t>
            </w:r>
            <w:r w:rsidRPr="00E26013">
              <w:rPr>
                <w:rFonts w:hint="eastAsia"/>
                <w:lang w:val="en-GB" w:eastAsia="zh-CN"/>
              </w:rPr>
              <w:t>等于</w:t>
            </w:r>
            <w:r w:rsidRPr="00E26013">
              <w:rPr>
                <w:lang w:eastAsia="zh-CN"/>
              </w:rPr>
              <w:t xml:space="preserve">2.515 </w:t>
            </w:r>
            <w:r w:rsidRPr="00E26013">
              <w:rPr>
                <w:lang w:val="en-GB" w:eastAsia="zh-CN"/>
              </w:rPr>
              <w:t>MHz</w:t>
            </w:r>
            <w:r w:rsidRPr="00E26013">
              <w:rPr>
                <w:rFonts w:hint="eastAsia"/>
                <w:lang w:val="en-GB" w:eastAsia="zh-CN"/>
              </w:rPr>
              <w:t>处；最后一个在</w:t>
            </w:r>
            <w:r w:rsidRPr="00E26013">
              <w:rPr>
                <w:szCs w:val="22"/>
                <w:lang w:val="en-GB"/>
              </w:rPr>
              <w:sym w:font="Symbol" w:char="F044"/>
            </w:r>
            <w:r w:rsidRPr="00E26013">
              <w:rPr>
                <w:i/>
                <w:iCs/>
                <w:lang w:val="en-GB" w:eastAsia="zh-CN"/>
              </w:rPr>
              <w:t>f</w:t>
            </w:r>
            <w:r w:rsidRPr="00E26013">
              <w:rPr>
                <w:rFonts w:hint="eastAsia"/>
                <w:lang w:val="en-GB" w:eastAsia="zh-CN"/>
              </w:rPr>
              <w:t>等于</w:t>
            </w:r>
            <w:r w:rsidRPr="00E26013">
              <w:rPr>
                <w:lang w:eastAsia="zh-CN"/>
              </w:rPr>
              <w:t xml:space="preserve">3.485 </w:t>
            </w:r>
            <w:r w:rsidRPr="00E26013">
              <w:rPr>
                <w:lang w:val="en-GB" w:eastAsia="zh-CN"/>
              </w:rPr>
              <w:t>MHz</w:t>
            </w:r>
            <w:r w:rsidRPr="00E26013">
              <w:rPr>
                <w:rFonts w:hint="eastAsia"/>
                <w:lang w:val="en-GB" w:eastAsia="zh-CN"/>
              </w:rPr>
              <w:t>处。</w:t>
            </w:r>
          </w:p>
          <w:p w:rsidR="009D4FD7" w:rsidRPr="00912595" w:rsidRDefault="009D4FD7" w:rsidP="009D4FD7">
            <w:pPr>
              <w:pStyle w:val="TableLegendNote"/>
              <w:rPr>
                <w:lang w:eastAsia="zh-CN"/>
              </w:rPr>
            </w:pPr>
            <w:bookmarkStart w:id="994" w:name="lt_pId5153"/>
            <w:bookmarkEnd w:id="993"/>
            <w:r>
              <w:rPr>
                <w:rFonts w:ascii="SimSun" w:hAnsi="SimSun" w:cs="SimSun" w:hint="eastAsia"/>
                <w:lang w:eastAsia="zh-CN"/>
              </w:rPr>
              <w:t>注</w:t>
            </w:r>
            <w:r w:rsidRPr="00912595">
              <w:rPr>
                <w:rFonts w:eastAsia="Calibri"/>
                <w:lang w:eastAsia="zh-CN"/>
              </w:rPr>
              <w:t>5 –</w:t>
            </w:r>
            <w:r w:rsidR="00F12CA5">
              <w:rPr>
                <w:rFonts w:eastAsia="Calibri"/>
                <w:lang w:eastAsia="zh-CN"/>
              </w:rPr>
              <w:t xml:space="preserve"> </w:t>
            </w:r>
            <w:r>
              <w:rPr>
                <w:rFonts w:hint="eastAsia"/>
                <w:lang w:val="en-GB" w:eastAsia="zh-CN"/>
              </w:rPr>
              <w:t>使用一个</w:t>
            </w:r>
            <w:r w:rsidRPr="00912595">
              <w:rPr>
                <w:lang w:val="en-GB" w:eastAsia="zh-CN"/>
              </w:rPr>
              <w:t>1 MHz</w:t>
            </w:r>
            <w:r w:rsidRPr="00912595">
              <w:rPr>
                <w:rFonts w:hint="eastAsia"/>
                <w:lang w:val="en-GB" w:eastAsia="zh-CN"/>
              </w:rPr>
              <w:t>滤波器的第一个测量位置在</w:t>
            </w:r>
            <w:r w:rsidRPr="00912595">
              <w:rPr>
                <w:szCs w:val="22"/>
                <w:lang w:val="en-GB"/>
              </w:rPr>
              <w:sym w:font="Symbol" w:char="F044"/>
            </w:r>
            <w:r w:rsidRPr="00912595">
              <w:rPr>
                <w:i/>
                <w:iCs/>
                <w:lang w:val="en-GB" w:eastAsia="zh-CN"/>
              </w:rPr>
              <w:t>f</w:t>
            </w:r>
            <w:r w:rsidRPr="00912595">
              <w:rPr>
                <w:rFonts w:hint="eastAsia"/>
                <w:lang w:val="en-GB" w:eastAsia="zh-CN"/>
              </w:rPr>
              <w:t>等于</w:t>
            </w:r>
            <w:r w:rsidR="004D1294">
              <w:rPr>
                <w:rFonts w:hint="eastAsia"/>
                <w:lang w:val="en-GB" w:eastAsia="zh-CN"/>
              </w:rPr>
              <w:t>4</w:t>
            </w:r>
            <w:r w:rsidRPr="00912595">
              <w:rPr>
                <w:lang w:val="en-GB" w:eastAsia="zh-CN"/>
              </w:rPr>
              <w:t>MHz</w:t>
            </w:r>
            <w:r w:rsidRPr="00912595">
              <w:rPr>
                <w:rFonts w:hint="eastAsia"/>
                <w:lang w:val="en-GB" w:eastAsia="zh-CN"/>
              </w:rPr>
              <w:t>处</w:t>
            </w:r>
            <w:r>
              <w:rPr>
                <w:rFonts w:hint="eastAsia"/>
                <w:lang w:val="en-GB" w:eastAsia="zh-CN"/>
              </w:rPr>
              <w:t>；</w:t>
            </w:r>
            <w:r w:rsidRPr="00912595">
              <w:rPr>
                <w:rFonts w:hint="eastAsia"/>
                <w:lang w:val="en-GB" w:eastAsia="zh-CN"/>
              </w:rPr>
              <w:t>最后一个在</w:t>
            </w:r>
            <w:r w:rsidRPr="00912595">
              <w:rPr>
                <w:szCs w:val="22"/>
                <w:lang w:val="en-GB"/>
              </w:rPr>
              <w:sym w:font="Symbol" w:char="F044"/>
            </w:r>
            <w:r w:rsidRPr="00912595">
              <w:rPr>
                <w:i/>
                <w:iCs/>
                <w:lang w:val="en-GB" w:eastAsia="zh-CN"/>
              </w:rPr>
              <w:t>f</w:t>
            </w:r>
            <w:r w:rsidRPr="00912595">
              <w:rPr>
                <w:rFonts w:hint="eastAsia"/>
                <w:lang w:val="en-GB" w:eastAsia="zh-CN"/>
              </w:rPr>
              <w:t>等于</w:t>
            </w:r>
            <w:r w:rsidR="004D1294">
              <w:rPr>
                <w:rFonts w:hint="eastAsia"/>
                <w:lang w:val="en-GB" w:eastAsia="zh-CN"/>
              </w:rPr>
              <w:t>12</w:t>
            </w:r>
            <w:r w:rsidRPr="00912595">
              <w:rPr>
                <w:lang w:val="en-GB" w:eastAsia="zh-CN"/>
              </w:rPr>
              <w:t xml:space="preserve"> MHz</w:t>
            </w:r>
            <w:r w:rsidRPr="00912595">
              <w:rPr>
                <w:rFonts w:hint="eastAsia"/>
                <w:lang w:val="en-GB" w:eastAsia="zh-CN"/>
              </w:rPr>
              <w:t>处。</w:t>
            </w:r>
            <w:r w:rsidRPr="00912595">
              <w:rPr>
                <w:rFonts w:ascii="SimSun" w:hAnsi="SimSun" w:cs="SimSun" w:hint="eastAsia"/>
                <w:lang w:eastAsia="zh-CN"/>
              </w:rPr>
              <w:t>作为通用规则，测量设备的分辨带宽应等于测量带宽。为提高测量精确度、敏感度和效率，分辨带宽可以不同于测量带宽。当分辨带宽小于测量带宽时，结果应在测量带宽上积分</w:t>
            </w:r>
            <w:r>
              <w:rPr>
                <w:rFonts w:ascii="SimSun" w:hAnsi="SimSun" w:cs="SimSun" w:hint="eastAsia"/>
                <w:lang w:eastAsia="zh-CN"/>
              </w:rPr>
              <w:t>，</w:t>
            </w:r>
            <w:r w:rsidRPr="00912595">
              <w:rPr>
                <w:rFonts w:ascii="SimSun" w:hAnsi="SimSun" w:cs="SimSun" w:hint="eastAsia"/>
                <w:lang w:eastAsia="zh-CN"/>
              </w:rPr>
              <w:t>以便获得测量带宽的等效噪声带宽。</w:t>
            </w:r>
          </w:p>
          <w:p w:rsidR="00903316" w:rsidRPr="00EE7E9D" w:rsidRDefault="00E8143E" w:rsidP="00987DE0">
            <w:pPr>
              <w:pStyle w:val="TableLegendNote"/>
              <w:rPr>
                <w:lang w:eastAsia="zh-CN"/>
              </w:rPr>
            </w:pPr>
            <w:r>
              <w:rPr>
                <w:lang w:eastAsia="zh-CN"/>
              </w:rPr>
              <w:t>注</w:t>
            </w:r>
            <w:r w:rsidR="00801303" w:rsidRPr="00912595">
              <w:rPr>
                <w:lang w:eastAsia="zh-CN"/>
              </w:rPr>
              <w:t>6 –</w:t>
            </w:r>
            <w:r w:rsidR="00F12CA5">
              <w:rPr>
                <w:lang w:eastAsia="zh-CN"/>
              </w:rPr>
              <w:t xml:space="preserve"> </w:t>
            </w:r>
            <w:r w:rsidR="00A8464B" w:rsidRPr="00912595">
              <w:rPr>
                <w:rFonts w:hint="eastAsia"/>
                <w:lang w:val="en-GB" w:eastAsia="zh-CN"/>
              </w:rPr>
              <w:t>请注意，可以分别通过对</w:t>
            </w:r>
            <w:r w:rsidR="00A8464B" w:rsidRPr="00912595">
              <w:rPr>
                <w:lang w:val="en-GB" w:eastAsia="zh-CN"/>
              </w:rPr>
              <w:t>30 kHz</w:t>
            </w:r>
            <w:r w:rsidR="00A8464B" w:rsidRPr="00912595">
              <w:rPr>
                <w:rFonts w:hint="eastAsia"/>
                <w:lang w:val="en-GB" w:eastAsia="zh-CN"/>
              </w:rPr>
              <w:t>和</w:t>
            </w:r>
            <w:r w:rsidR="00A8464B" w:rsidRPr="00912595">
              <w:rPr>
                <w:lang w:val="en-GB" w:eastAsia="zh-CN"/>
              </w:rPr>
              <w:t>1 MHz</w:t>
            </w:r>
            <w:r w:rsidR="00A8464B" w:rsidRPr="00912595">
              <w:rPr>
                <w:rFonts w:hint="eastAsia"/>
                <w:lang w:val="en-GB" w:eastAsia="zh-CN"/>
              </w:rPr>
              <w:t>测量带宽应用</w:t>
            </w:r>
            <w:r w:rsidR="00A8464B" w:rsidRPr="00912595">
              <w:rPr>
                <w:lang w:val="en-GB" w:eastAsia="zh-CN"/>
              </w:rPr>
              <w:t>10*log ((5 MHz</w:t>
            </w:r>
            <w:r w:rsidR="00A8464B" w:rsidRPr="00912595">
              <w:rPr>
                <w:rFonts w:hint="eastAsia"/>
                <w:lang w:val="en-GB" w:eastAsia="zh-CN"/>
              </w:rPr>
              <w:t>)</w:t>
            </w:r>
            <w:r w:rsidR="00A8464B" w:rsidRPr="00912595">
              <w:rPr>
                <w:lang w:val="en-GB" w:eastAsia="zh-CN"/>
              </w:rPr>
              <w:t>/(30 kHz</w:t>
            </w:r>
            <w:r w:rsidR="00A8464B" w:rsidRPr="00912595">
              <w:rPr>
                <w:rFonts w:hint="eastAsia"/>
                <w:lang w:val="en-GB" w:eastAsia="zh-CN"/>
              </w:rPr>
              <w:t>)</w:t>
            </w:r>
            <w:r w:rsidR="00A8464B" w:rsidRPr="00912595">
              <w:rPr>
                <w:lang w:val="en-GB" w:eastAsia="zh-CN"/>
              </w:rPr>
              <w:t>)= 22.2 dB</w:t>
            </w:r>
            <w:r w:rsidR="00A8464B" w:rsidRPr="00912595">
              <w:rPr>
                <w:rFonts w:hint="eastAsia"/>
                <w:lang w:val="en-GB" w:eastAsia="zh-CN"/>
              </w:rPr>
              <w:t>和</w:t>
            </w:r>
            <w:r w:rsidR="00A8464B" w:rsidRPr="00912595">
              <w:rPr>
                <w:lang w:val="en-GB" w:eastAsia="zh-CN"/>
              </w:rPr>
              <w:t>10*log((5 MHz</w:t>
            </w:r>
            <w:r w:rsidR="00A8464B" w:rsidRPr="00912595">
              <w:rPr>
                <w:rFonts w:hint="eastAsia"/>
                <w:lang w:val="en-GB" w:eastAsia="zh-CN"/>
              </w:rPr>
              <w:t>)</w:t>
            </w:r>
            <w:r w:rsidR="00A8464B" w:rsidRPr="00912595">
              <w:rPr>
                <w:lang w:val="en-GB" w:eastAsia="zh-CN"/>
              </w:rPr>
              <w:t>/(1 MHz</w:t>
            </w:r>
            <w:r w:rsidR="00A8464B" w:rsidRPr="00912595">
              <w:rPr>
                <w:rFonts w:hint="eastAsia"/>
                <w:lang w:val="en-GB" w:eastAsia="zh-CN"/>
              </w:rPr>
              <w:t>)</w:t>
            </w:r>
            <w:r w:rsidR="00A8464B" w:rsidRPr="00912595">
              <w:rPr>
                <w:lang w:val="en-GB" w:eastAsia="zh-CN"/>
              </w:rPr>
              <w:t>)= 7 dB</w:t>
            </w:r>
            <w:r w:rsidR="00A8464B" w:rsidRPr="00912595">
              <w:rPr>
                <w:rFonts w:hint="eastAsia"/>
                <w:lang w:val="en-GB" w:eastAsia="zh-CN"/>
              </w:rPr>
              <w:t>比例因子来得出等效</w:t>
            </w:r>
            <w:r w:rsidR="00A8464B" w:rsidRPr="00912595">
              <w:rPr>
                <w:lang w:val="en-GB" w:eastAsia="zh-CN"/>
              </w:rPr>
              <w:t>PSD</w:t>
            </w:r>
            <w:r w:rsidR="00A8464B" w:rsidRPr="00912595">
              <w:rPr>
                <w:rFonts w:hint="eastAsia"/>
                <w:lang w:val="en-GB" w:eastAsia="zh-CN"/>
              </w:rPr>
              <w:t>类型掩膜。</w:t>
            </w:r>
            <w:bookmarkEnd w:id="994"/>
          </w:p>
        </w:tc>
      </w:tr>
    </w:tbl>
    <w:p w:rsidR="00801303" w:rsidRPr="00912595" w:rsidRDefault="007869B7" w:rsidP="00DD4CE7">
      <w:pPr>
        <w:pStyle w:val="TableNo"/>
        <w:keepNext w:val="0"/>
        <w:rPr>
          <w:lang w:val="en-US" w:eastAsia="zh-CN"/>
        </w:rPr>
      </w:pPr>
      <w:bookmarkStart w:id="995" w:name="_DV_M299"/>
      <w:bookmarkStart w:id="996" w:name="_DV_M300"/>
      <w:bookmarkStart w:id="997" w:name="_DV_M301"/>
      <w:bookmarkStart w:id="998" w:name="lt_pId5154"/>
      <w:bookmarkStart w:id="999" w:name="_Ref220636137"/>
      <w:bookmarkStart w:id="1000" w:name="_Toc221297023"/>
      <w:bookmarkStart w:id="1001" w:name="_Toc261102564"/>
      <w:bookmarkStart w:id="1002" w:name="_Toc284794638"/>
      <w:bookmarkStart w:id="1003" w:name="_Toc320004369"/>
      <w:bookmarkStart w:id="1004" w:name="_Ref195341125"/>
      <w:bookmarkEnd w:id="995"/>
      <w:bookmarkEnd w:id="996"/>
      <w:bookmarkEnd w:id="997"/>
      <w:r w:rsidRPr="00912595">
        <w:rPr>
          <w:rFonts w:hint="eastAsia"/>
          <w:lang w:val="en-US" w:eastAsia="zh-CN"/>
        </w:rPr>
        <w:t>表</w:t>
      </w:r>
      <w:r w:rsidR="00801303" w:rsidRPr="00912595">
        <w:rPr>
          <w:noProof/>
          <w:lang w:val="en-US" w:eastAsia="zh-CN"/>
        </w:rPr>
        <w:t>20</w:t>
      </w:r>
      <w:bookmarkStart w:id="1005" w:name="_DV_M302"/>
      <w:bookmarkEnd w:id="998"/>
      <w:bookmarkEnd w:id="999"/>
      <w:bookmarkEnd w:id="1005"/>
    </w:p>
    <w:bookmarkEnd w:id="1000"/>
    <w:p w:rsidR="00801303" w:rsidRPr="005C05B6" w:rsidRDefault="00E95E06" w:rsidP="00801303">
      <w:pPr>
        <w:pStyle w:val="Tabletitle"/>
        <w:rPr>
          <w:rFonts w:cs="Arial"/>
          <w:lang w:val="en-US" w:eastAsia="zh-CN"/>
        </w:rPr>
      </w:pPr>
      <w:r>
        <w:rPr>
          <w:rFonts w:hint="eastAsia"/>
          <w:lang w:val="en-US" w:eastAsia="zh-CN"/>
        </w:rPr>
        <w:t>10</w:t>
      </w:r>
      <w:r w:rsidRPr="00912595">
        <w:rPr>
          <w:lang w:val="en-US" w:eastAsia="zh-CN"/>
        </w:rPr>
        <w:t xml:space="preserve"> MHz</w:t>
      </w:r>
      <w:r>
        <w:rPr>
          <w:rFonts w:hint="eastAsia"/>
          <w:lang w:val="en-US" w:eastAsia="zh-CN"/>
        </w:rPr>
        <w:t>信道带宽的信道掩膜</w:t>
      </w:r>
      <w:r w:rsidR="00801303" w:rsidRPr="00912595">
        <w:rPr>
          <w:lang w:val="en-US" w:eastAsia="zh-CN"/>
        </w:rPr>
        <w:br/>
      </w:r>
      <w:bookmarkStart w:id="1006" w:name="lt_pId5156"/>
      <w:r w:rsidR="00801303" w:rsidRPr="00912595">
        <w:rPr>
          <w:lang w:val="en-US" w:eastAsia="zh-CN"/>
        </w:rPr>
        <w:t>(BCG 5L.E)</w:t>
      </w:r>
      <w:bookmarkEnd w:id="1001"/>
      <w:bookmarkEnd w:id="1002"/>
      <w:bookmarkEnd w:id="1003"/>
      <w:bookmarkEnd w:id="10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09"/>
        <w:gridCol w:w="3574"/>
        <w:gridCol w:w="3973"/>
        <w:gridCol w:w="1573"/>
      </w:tblGrid>
      <w:tr w:rsidR="00801303" w:rsidRPr="00912595" w:rsidTr="00801303">
        <w:trPr>
          <w:trHeight w:val="20"/>
        </w:trPr>
        <w:tc>
          <w:tcPr>
            <w:tcW w:w="264" w:type="pct"/>
            <w:shd w:val="clear" w:color="auto" w:fill="FFFFFF" w:themeFill="background1"/>
            <w:vAlign w:val="center"/>
          </w:tcPr>
          <w:p w:rsidR="00801303" w:rsidRPr="00912595" w:rsidRDefault="00605891" w:rsidP="00801303">
            <w:pPr>
              <w:pStyle w:val="Tablehead"/>
            </w:pPr>
            <w:bookmarkStart w:id="1007" w:name="_DV_M303"/>
            <w:bookmarkEnd w:id="1004"/>
            <w:bookmarkEnd w:id="1007"/>
            <w:r>
              <w:t>编号</w:t>
            </w:r>
          </w:p>
        </w:tc>
        <w:tc>
          <w:tcPr>
            <w:tcW w:w="1856" w:type="pct"/>
            <w:shd w:val="clear" w:color="auto" w:fill="FFFFFF" w:themeFill="background1"/>
            <w:vAlign w:val="center"/>
          </w:tcPr>
          <w:p w:rsidR="00801303" w:rsidRPr="00912595" w:rsidRDefault="00E95E06" w:rsidP="00801303">
            <w:pPr>
              <w:pStyle w:val="Tablehead"/>
            </w:pPr>
            <w:bookmarkStart w:id="1008" w:name="lt_pId5158"/>
            <w:r>
              <w:rPr>
                <w:rFonts w:hint="eastAsia"/>
                <w:lang w:eastAsia="zh-CN"/>
              </w:rPr>
              <w:t>频率偏移</w:t>
            </w:r>
            <w:r w:rsidR="00801303" w:rsidRPr="00912595">
              <w:rPr>
                <w:rFonts w:ascii="Normal" w:eastAsia="Normal" w:hAnsi="Normal" w:cs="Normal"/>
              </w:rPr>
              <w:t>Δ</w:t>
            </w:r>
            <w:r w:rsidR="00801303" w:rsidRPr="00912595">
              <w:rPr>
                <w:i/>
                <w:iCs/>
              </w:rPr>
              <w:t>f</w:t>
            </w:r>
            <w:bookmarkEnd w:id="1008"/>
            <w:r w:rsidR="00801303" w:rsidRPr="00912595">
              <w:br/>
            </w:r>
            <w:bookmarkStart w:id="1009" w:name="lt_pId5159"/>
            <w:r w:rsidR="00801303" w:rsidRPr="00912595">
              <w:t>(MHz)</w:t>
            </w:r>
            <w:bookmarkEnd w:id="1009"/>
          </w:p>
        </w:tc>
        <w:tc>
          <w:tcPr>
            <w:tcW w:w="2063" w:type="pct"/>
            <w:shd w:val="clear" w:color="auto" w:fill="FFFFFF" w:themeFill="background1"/>
            <w:vAlign w:val="center"/>
          </w:tcPr>
          <w:p w:rsidR="00801303" w:rsidRPr="00912595" w:rsidRDefault="00612E44" w:rsidP="00801303">
            <w:pPr>
              <w:pStyle w:val="Tablehead"/>
            </w:pPr>
            <w:r>
              <w:t>最大发射电平</w:t>
            </w:r>
            <w:r w:rsidR="00801303" w:rsidRPr="00912595">
              <w:br/>
            </w:r>
            <w:bookmarkStart w:id="1010" w:name="lt_pId5161"/>
            <w:r w:rsidR="00801303" w:rsidRPr="00912595">
              <w:t>(dBc)</w:t>
            </w:r>
            <w:bookmarkEnd w:id="1010"/>
          </w:p>
        </w:tc>
        <w:tc>
          <w:tcPr>
            <w:tcW w:w="817" w:type="pct"/>
            <w:shd w:val="clear" w:color="auto" w:fill="FFFFFF" w:themeFill="background1"/>
            <w:vAlign w:val="center"/>
          </w:tcPr>
          <w:p w:rsidR="00801303" w:rsidRPr="00912595" w:rsidRDefault="00614E22" w:rsidP="00801303">
            <w:pPr>
              <w:pStyle w:val="Tablehead"/>
              <w:rPr>
                <w:lang w:eastAsia="zh-CN"/>
              </w:rPr>
            </w:pPr>
            <w:r>
              <w:rPr>
                <w:rFonts w:hint="eastAsia"/>
                <w:lang w:eastAsia="zh-CN"/>
              </w:rPr>
              <w:t>测量带宽</w:t>
            </w:r>
          </w:p>
        </w:tc>
      </w:tr>
      <w:tr w:rsidR="005C05B6" w:rsidRPr="00BD03DB" w:rsidTr="005C05B6">
        <w:trPr>
          <w:trHeight w:val="20"/>
        </w:trPr>
        <w:tc>
          <w:tcPr>
            <w:tcW w:w="264" w:type="pct"/>
            <w:shd w:val="clear" w:color="auto" w:fill="auto"/>
          </w:tcPr>
          <w:p w:rsidR="005C05B6" w:rsidRPr="00E34F8E" w:rsidRDefault="005C05B6" w:rsidP="005C05B6">
            <w:pPr>
              <w:pStyle w:val="Tabletext"/>
              <w:tabs>
                <w:tab w:val="clear" w:pos="1985"/>
                <w:tab w:val="clear" w:pos="2268"/>
              </w:tabs>
              <w:jc w:val="center"/>
            </w:pPr>
            <w:r w:rsidRPr="00E34F8E">
              <w:t>1</w:t>
            </w:r>
          </w:p>
        </w:tc>
        <w:tc>
          <w:tcPr>
            <w:tcW w:w="1856" w:type="pct"/>
            <w:shd w:val="clear" w:color="auto" w:fill="auto"/>
          </w:tcPr>
          <w:p w:rsidR="005C05B6" w:rsidRPr="00E34F8E" w:rsidRDefault="005C05B6" w:rsidP="005C05B6">
            <w:pPr>
              <w:pStyle w:val="Tabletext"/>
              <w:tabs>
                <w:tab w:val="clear" w:pos="1985"/>
                <w:tab w:val="clear" w:pos="2268"/>
              </w:tabs>
              <w:jc w:val="center"/>
            </w:pPr>
            <w:r w:rsidRPr="00E34F8E">
              <w:t xml:space="preserve">5.0 </w:t>
            </w:r>
            <w:r w:rsidRPr="00E34F8E">
              <w:sym w:font="Symbol" w:char="F0A3"/>
            </w:r>
            <w:r w:rsidRPr="00861B63">
              <w:rPr>
                <w:lang w:val="en-US"/>
              </w:rPr>
              <w:sym w:font="Symbol" w:char="F044"/>
            </w:r>
            <w:r w:rsidRPr="005605C3">
              <w:rPr>
                <w:i/>
                <w:iCs/>
                <w:lang w:val="en-US"/>
              </w:rPr>
              <w:t>f</w:t>
            </w:r>
            <w:r w:rsidRPr="00E34F8E">
              <w:t xml:space="preserve">&lt; 7.0 </w:t>
            </w:r>
          </w:p>
        </w:tc>
        <w:tc>
          <w:tcPr>
            <w:tcW w:w="2063" w:type="pct"/>
            <w:shd w:val="clear" w:color="auto" w:fill="auto"/>
          </w:tcPr>
          <w:p w:rsidR="005C05B6" w:rsidRPr="00E34F8E" w:rsidRDefault="005C05B6" w:rsidP="005C05B6">
            <w:pPr>
              <w:pStyle w:val="Tabletext"/>
              <w:tabs>
                <w:tab w:val="clear" w:pos="1985"/>
                <w:tab w:val="clear" w:pos="2268"/>
              </w:tabs>
              <w:jc w:val="center"/>
            </w:pPr>
            <w:r>
              <w:t>−</w:t>
            </w:r>
            <w:r w:rsidRPr="00E34F8E">
              <w:t>33.5</w:t>
            </w:r>
            <w:r>
              <w:t>−</w:t>
            </w:r>
            <w:r w:rsidRPr="00E34F8E">
              <w:t>9(∆</w:t>
            </w:r>
            <w:r w:rsidRPr="00E34F8E">
              <w:rPr>
                <w:i/>
                <w:iCs/>
              </w:rPr>
              <w:t>f</w:t>
            </w:r>
            <w:r>
              <w:t>−</w:t>
            </w:r>
            <w:r w:rsidRPr="00E34F8E">
              <w:t>5.0)</w:t>
            </w:r>
          </w:p>
        </w:tc>
        <w:tc>
          <w:tcPr>
            <w:tcW w:w="817" w:type="pct"/>
            <w:shd w:val="clear" w:color="auto" w:fill="auto"/>
          </w:tcPr>
          <w:p w:rsidR="005C05B6" w:rsidRPr="00E34F8E" w:rsidRDefault="005C05B6" w:rsidP="005C05B6">
            <w:pPr>
              <w:pStyle w:val="Tabletext"/>
              <w:tabs>
                <w:tab w:val="clear" w:pos="1985"/>
                <w:tab w:val="clear" w:pos="2268"/>
              </w:tabs>
              <w:jc w:val="center"/>
            </w:pPr>
            <w:r w:rsidRPr="00E34F8E">
              <w:t>30 kHz</w:t>
            </w:r>
          </w:p>
        </w:tc>
      </w:tr>
      <w:tr w:rsidR="005C05B6" w:rsidRPr="00BD03DB" w:rsidTr="005C05B6">
        <w:trPr>
          <w:trHeight w:val="20"/>
        </w:trPr>
        <w:tc>
          <w:tcPr>
            <w:tcW w:w="264" w:type="pct"/>
            <w:shd w:val="clear" w:color="auto" w:fill="auto"/>
          </w:tcPr>
          <w:p w:rsidR="005C05B6" w:rsidRPr="00E34F8E" w:rsidRDefault="005C05B6" w:rsidP="005C05B6">
            <w:pPr>
              <w:pStyle w:val="Tabletext"/>
              <w:tabs>
                <w:tab w:val="clear" w:pos="1985"/>
                <w:tab w:val="clear" w:pos="2268"/>
              </w:tabs>
              <w:jc w:val="center"/>
            </w:pPr>
            <w:r w:rsidRPr="00E34F8E">
              <w:t>2</w:t>
            </w:r>
          </w:p>
        </w:tc>
        <w:tc>
          <w:tcPr>
            <w:tcW w:w="1856" w:type="pct"/>
            <w:shd w:val="clear" w:color="auto" w:fill="auto"/>
          </w:tcPr>
          <w:p w:rsidR="005C05B6" w:rsidRPr="00E34F8E" w:rsidRDefault="005C05B6" w:rsidP="005C05B6">
            <w:pPr>
              <w:pStyle w:val="Tabletext"/>
              <w:tabs>
                <w:tab w:val="clear" w:pos="1985"/>
                <w:tab w:val="clear" w:pos="2268"/>
              </w:tabs>
              <w:jc w:val="center"/>
            </w:pPr>
            <w:r w:rsidRPr="00E34F8E">
              <w:t xml:space="preserve">7.0 </w:t>
            </w:r>
            <w:r w:rsidRPr="00E34F8E">
              <w:sym w:font="Symbol" w:char="F0A3"/>
            </w:r>
            <w:r w:rsidRPr="00861B63">
              <w:rPr>
                <w:lang w:val="en-US"/>
              </w:rPr>
              <w:sym w:font="Symbol" w:char="F044"/>
            </w:r>
            <w:r w:rsidRPr="005605C3">
              <w:rPr>
                <w:i/>
                <w:iCs/>
                <w:lang w:val="en-US"/>
              </w:rPr>
              <w:t>f</w:t>
            </w:r>
            <w:r w:rsidRPr="00E34F8E">
              <w:t>&lt; 15.0</w:t>
            </w:r>
          </w:p>
        </w:tc>
        <w:tc>
          <w:tcPr>
            <w:tcW w:w="2063" w:type="pct"/>
            <w:shd w:val="clear" w:color="auto" w:fill="auto"/>
          </w:tcPr>
          <w:p w:rsidR="005C05B6" w:rsidRPr="00E34F8E" w:rsidRDefault="005C05B6" w:rsidP="005C05B6">
            <w:pPr>
              <w:pStyle w:val="Tabletext"/>
              <w:tabs>
                <w:tab w:val="clear" w:pos="1985"/>
                <w:tab w:val="clear" w:pos="2268"/>
              </w:tabs>
              <w:jc w:val="center"/>
            </w:pPr>
            <w:r>
              <w:t>−</w:t>
            </w:r>
            <w:r w:rsidRPr="00E34F8E">
              <w:t>36.5</w:t>
            </w:r>
            <w:r>
              <w:t>−</w:t>
            </w:r>
            <w:r w:rsidRPr="00E34F8E">
              <w:t>0.5(∆</w:t>
            </w:r>
            <w:r w:rsidRPr="00E34F8E">
              <w:rPr>
                <w:i/>
                <w:iCs/>
              </w:rPr>
              <w:t>f</w:t>
            </w:r>
            <w:r>
              <w:t>−</w:t>
            </w:r>
            <w:r w:rsidRPr="00E34F8E">
              <w:t>7.0)</w:t>
            </w:r>
          </w:p>
        </w:tc>
        <w:tc>
          <w:tcPr>
            <w:tcW w:w="817" w:type="pct"/>
            <w:shd w:val="clear" w:color="auto" w:fill="auto"/>
          </w:tcPr>
          <w:p w:rsidR="005C05B6" w:rsidRPr="00E34F8E" w:rsidRDefault="005C05B6" w:rsidP="005C05B6">
            <w:pPr>
              <w:pStyle w:val="Tabletext"/>
              <w:tabs>
                <w:tab w:val="clear" w:pos="1985"/>
                <w:tab w:val="clear" w:pos="2268"/>
              </w:tabs>
              <w:jc w:val="center"/>
            </w:pPr>
            <w:r w:rsidRPr="00E34F8E">
              <w:t>1 MHz</w:t>
            </w:r>
          </w:p>
        </w:tc>
      </w:tr>
      <w:tr w:rsidR="005C05B6" w:rsidRPr="00BD03DB" w:rsidTr="005C05B6">
        <w:trPr>
          <w:trHeight w:val="20"/>
        </w:trPr>
        <w:tc>
          <w:tcPr>
            <w:tcW w:w="264" w:type="pct"/>
            <w:tcBorders>
              <w:bottom w:val="single" w:sz="4" w:space="0" w:color="auto"/>
            </w:tcBorders>
            <w:shd w:val="clear" w:color="auto" w:fill="auto"/>
          </w:tcPr>
          <w:p w:rsidR="005C05B6" w:rsidRPr="00E34F8E" w:rsidRDefault="005C05B6" w:rsidP="005C05B6">
            <w:pPr>
              <w:pStyle w:val="Tabletext"/>
              <w:tabs>
                <w:tab w:val="clear" w:pos="1985"/>
                <w:tab w:val="clear" w:pos="2268"/>
              </w:tabs>
              <w:jc w:val="center"/>
            </w:pPr>
            <w:r w:rsidRPr="00E34F8E">
              <w:t>3</w:t>
            </w:r>
          </w:p>
        </w:tc>
        <w:tc>
          <w:tcPr>
            <w:tcW w:w="1856" w:type="pct"/>
            <w:tcBorders>
              <w:bottom w:val="single" w:sz="4" w:space="0" w:color="auto"/>
            </w:tcBorders>
            <w:shd w:val="clear" w:color="auto" w:fill="auto"/>
          </w:tcPr>
          <w:p w:rsidR="005C05B6" w:rsidRPr="00E34F8E" w:rsidRDefault="005C05B6" w:rsidP="005C05B6">
            <w:pPr>
              <w:pStyle w:val="Tabletext"/>
              <w:tabs>
                <w:tab w:val="clear" w:pos="1985"/>
                <w:tab w:val="clear" w:pos="2268"/>
              </w:tabs>
              <w:jc w:val="center"/>
            </w:pPr>
            <w:r w:rsidRPr="00E34F8E">
              <w:t xml:space="preserve">15.0 </w:t>
            </w:r>
            <w:r w:rsidRPr="00E34F8E">
              <w:sym w:font="Symbol" w:char="F0A3"/>
            </w:r>
            <w:r w:rsidRPr="00861B63">
              <w:rPr>
                <w:lang w:val="en-US"/>
              </w:rPr>
              <w:sym w:font="Symbol" w:char="F044"/>
            </w:r>
            <w:r w:rsidRPr="005605C3">
              <w:rPr>
                <w:i/>
                <w:iCs/>
                <w:lang w:val="en-US"/>
              </w:rPr>
              <w:t>f</w:t>
            </w:r>
            <w:r w:rsidRPr="00E34F8E">
              <w:t>&lt; 17.0</w:t>
            </w:r>
          </w:p>
        </w:tc>
        <w:tc>
          <w:tcPr>
            <w:tcW w:w="2063" w:type="pct"/>
            <w:tcBorders>
              <w:bottom w:val="single" w:sz="4" w:space="0" w:color="auto"/>
            </w:tcBorders>
            <w:shd w:val="clear" w:color="auto" w:fill="auto"/>
          </w:tcPr>
          <w:p w:rsidR="005C05B6" w:rsidRPr="00E34F8E" w:rsidRDefault="005C05B6" w:rsidP="005C05B6">
            <w:pPr>
              <w:pStyle w:val="Tabletext"/>
              <w:tabs>
                <w:tab w:val="clear" w:pos="1985"/>
                <w:tab w:val="clear" w:pos="2268"/>
              </w:tabs>
              <w:jc w:val="center"/>
            </w:pPr>
            <w:r>
              <w:t>−</w:t>
            </w:r>
            <w:r w:rsidRPr="00E34F8E">
              <w:t>40.5</w:t>
            </w:r>
            <w:r>
              <w:t>−</w:t>
            </w:r>
            <w:r w:rsidRPr="00E34F8E">
              <w:t>5(∆</w:t>
            </w:r>
            <w:r w:rsidRPr="00E34F8E">
              <w:rPr>
                <w:i/>
                <w:iCs/>
              </w:rPr>
              <w:t>f</w:t>
            </w:r>
            <w:r>
              <w:t>−</w:t>
            </w:r>
            <w:r w:rsidRPr="00E34F8E">
              <w:t>15.0)</w:t>
            </w:r>
          </w:p>
        </w:tc>
        <w:tc>
          <w:tcPr>
            <w:tcW w:w="817" w:type="pct"/>
            <w:tcBorders>
              <w:bottom w:val="single" w:sz="4" w:space="0" w:color="auto"/>
            </w:tcBorders>
            <w:shd w:val="clear" w:color="auto" w:fill="auto"/>
          </w:tcPr>
          <w:p w:rsidR="005C05B6" w:rsidRPr="00E34F8E" w:rsidRDefault="005C05B6" w:rsidP="005C05B6">
            <w:pPr>
              <w:pStyle w:val="Tabletext"/>
              <w:tabs>
                <w:tab w:val="clear" w:pos="1985"/>
                <w:tab w:val="clear" w:pos="2268"/>
              </w:tabs>
              <w:jc w:val="center"/>
            </w:pPr>
            <w:r w:rsidRPr="00E34F8E">
              <w:t>1 MHz</w:t>
            </w:r>
          </w:p>
        </w:tc>
      </w:tr>
      <w:tr w:rsidR="005C05B6" w:rsidRPr="00BD03DB" w:rsidTr="005C05B6">
        <w:trPr>
          <w:trHeight w:val="20"/>
        </w:trPr>
        <w:tc>
          <w:tcPr>
            <w:tcW w:w="264" w:type="pct"/>
            <w:tcBorders>
              <w:bottom w:val="single" w:sz="4" w:space="0" w:color="auto"/>
            </w:tcBorders>
            <w:shd w:val="clear" w:color="auto" w:fill="auto"/>
          </w:tcPr>
          <w:p w:rsidR="005C05B6" w:rsidRPr="00E34F8E" w:rsidRDefault="005C05B6" w:rsidP="005C05B6">
            <w:pPr>
              <w:pStyle w:val="Tabletext"/>
              <w:tabs>
                <w:tab w:val="clear" w:pos="1985"/>
                <w:tab w:val="clear" w:pos="2268"/>
              </w:tabs>
              <w:jc w:val="center"/>
            </w:pPr>
            <w:r w:rsidRPr="00E34F8E">
              <w:t>4</w:t>
            </w:r>
          </w:p>
        </w:tc>
        <w:tc>
          <w:tcPr>
            <w:tcW w:w="1856" w:type="pct"/>
            <w:tcBorders>
              <w:bottom w:val="single" w:sz="4" w:space="0" w:color="auto"/>
            </w:tcBorders>
            <w:shd w:val="clear" w:color="auto" w:fill="auto"/>
          </w:tcPr>
          <w:p w:rsidR="005C05B6" w:rsidRPr="00E34F8E" w:rsidRDefault="005C05B6" w:rsidP="005C05B6">
            <w:pPr>
              <w:pStyle w:val="Tabletext"/>
              <w:tabs>
                <w:tab w:val="clear" w:pos="1985"/>
                <w:tab w:val="clear" w:pos="2268"/>
              </w:tabs>
              <w:jc w:val="center"/>
            </w:pPr>
            <w:r w:rsidRPr="00E34F8E">
              <w:t xml:space="preserve">17.0 </w:t>
            </w:r>
            <w:r w:rsidRPr="00E34F8E">
              <w:sym w:font="Symbol" w:char="F0A3"/>
            </w:r>
            <w:r w:rsidRPr="00861B63">
              <w:rPr>
                <w:lang w:val="en-US"/>
              </w:rPr>
              <w:sym w:font="Symbol" w:char="F044"/>
            </w:r>
            <w:r w:rsidRPr="005605C3">
              <w:rPr>
                <w:i/>
                <w:iCs/>
                <w:lang w:val="en-US"/>
              </w:rPr>
              <w:t>f</w:t>
            </w:r>
            <w:r w:rsidRPr="00E34F8E">
              <w:t xml:space="preserve"> ≤  25.0</w:t>
            </w:r>
          </w:p>
        </w:tc>
        <w:tc>
          <w:tcPr>
            <w:tcW w:w="2063" w:type="pct"/>
            <w:tcBorders>
              <w:bottom w:val="single" w:sz="4" w:space="0" w:color="auto"/>
            </w:tcBorders>
            <w:shd w:val="clear" w:color="auto" w:fill="auto"/>
          </w:tcPr>
          <w:p w:rsidR="005C05B6" w:rsidRPr="00E34F8E" w:rsidRDefault="005C05B6" w:rsidP="005C05B6">
            <w:pPr>
              <w:pStyle w:val="Tabletext"/>
              <w:tabs>
                <w:tab w:val="clear" w:pos="1985"/>
                <w:tab w:val="clear" w:pos="2268"/>
              </w:tabs>
              <w:jc w:val="center"/>
            </w:pPr>
            <w:r>
              <w:t>−</w:t>
            </w:r>
            <w:r w:rsidRPr="00E34F8E">
              <w:t>50.5</w:t>
            </w:r>
          </w:p>
        </w:tc>
        <w:tc>
          <w:tcPr>
            <w:tcW w:w="817" w:type="pct"/>
            <w:tcBorders>
              <w:bottom w:val="single" w:sz="4" w:space="0" w:color="auto"/>
            </w:tcBorders>
            <w:shd w:val="clear" w:color="auto" w:fill="auto"/>
          </w:tcPr>
          <w:p w:rsidR="005C05B6" w:rsidRPr="00E34F8E" w:rsidRDefault="005C05B6" w:rsidP="005C05B6">
            <w:pPr>
              <w:pStyle w:val="Tabletext"/>
              <w:tabs>
                <w:tab w:val="clear" w:pos="1985"/>
                <w:tab w:val="clear" w:pos="2268"/>
              </w:tabs>
              <w:jc w:val="center"/>
            </w:pPr>
            <w:r w:rsidRPr="00E34F8E">
              <w:t>1 MHz</w:t>
            </w:r>
          </w:p>
        </w:tc>
      </w:tr>
      <w:tr w:rsidR="00801303" w:rsidRPr="00912595" w:rsidTr="00801303">
        <w:tc>
          <w:tcPr>
            <w:tcW w:w="5000" w:type="pct"/>
            <w:gridSpan w:val="4"/>
            <w:tcBorders>
              <w:top w:val="single" w:sz="4" w:space="0" w:color="auto"/>
              <w:left w:val="nil"/>
              <w:bottom w:val="nil"/>
              <w:right w:val="nil"/>
            </w:tcBorders>
            <w:shd w:val="clear" w:color="auto" w:fill="auto"/>
          </w:tcPr>
          <w:p w:rsidR="00801303" w:rsidRPr="00912595" w:rsidRDefault="00E8143E" w:rsidP="00A8464B">
            <w:pPr>
              <w:pStyle w:val="TableLegendNote"/>
              <w:rPr>
                <w:lang w:eastAsia="zh-CN"/>
              </w:rPr>
            </w:pPr>
            <w:bookmarkStart w:id="1011" w:name="lt_pId5179"/>
            <w:r>
              <w:rPr>
                <w:rFonts w:ascii="SimSun" w:hAnsi="SimSun" w:cs="SimSun" w:hint="eastAsia"/>
                <w:lang w:eastAsia="zh-CN"/>
              </w:rPr>
              <w:t>注</w:t>
            </w:r>
            <w:r w:rsidR="00801303" w:rsidRPr="00912595">
              <w:rPr>
                <w:rFonts w:eastAsia="Calibri"/>
                <w:lang w:eastAsia="zh-CN"/>
              </w:rPr>
              <w:t>1 –</w:t>
            </w:r>
            <w:r w:rsidR="00F12CA5">
              <w:rPr>
                <w:rFonts w:eastAsia="Calibri"/>
                <w:lang w:eastAsia="zh-CN"/>
              </w:rPr>
              <w:t xml:space="preserve"> </w:t>
            </w:r>
            <w:r w:rsidR="00A8464B" w:rsidRPr="00912595">
              <w:rPr>
                <w:rFonts w:hint="eastAsia"/>
                <w:lang w:val="en-GB" w:eastAsia="zh-CN"/>
              </w:rPr>
              <w:t>移动电台的频谱发射掩膜适用于移动电台中心载波频率二侧</w:t>
            </w:r>
            <w:r w:rsidR="00A8464B" w:rsidRPr="00912595">
              <w:rPr>
                <w:lang w:val="en-GB" w:eastAsia="zh-CN"/>
              </w:rPr>
              <w:t>5.0 MHz</w:t>
            </w:r>
            <w:r w:rsidR="00A8464B" w:rsidRPr="00912595">
              <w:rPr>
                <w:rFonts w:hint="eastAsia"/>
                <w:lang w:val="en-GB" w:eastAsia="zh-CN"/>
              </w:rPr>
              <w:t>和</w:t>
            </w:r>
            <w:r w:rsidR="00A8464B" w:rsidRPr="00912595">
              <w:rPr>
                <w:lang w:val="en-GB" w:eastAsia="zh-CN"/>
              </w:rPr>
              <w:t>25.0 MHz</w:t>
            </w:r>
            <w:r w:rsidR="00A8464B" w:rsidRPr="00912595">
              <w:rPr>
                <w:rFonts w:hint="eastAsia"/>
                <w:lang w:val="en-GB" w:eastAsia="zh-CN"/>
              </w:rPr>
              <w:t>之间的频偏。</w:t>
            </w:r>
            <w:r w:rsidR="00A8464B" w:rsidRPr="00912595">
              <w:rPr>
                <w:rFonts w:ascii="SimSun" w:hAnsi="SimSun" w:cs="SimSun" w:hint="eastAsia"/>
                <w:lang w:eastAsia="zh-CN"/>
              </w:rPr>
              <w:t>信道外发射定义为在相对于</w:t>
            </w:r>
            <w:r w:rsidR="00A8464B" w:rsidRPr="00912595">
              <w:rPr>
                <w:lang w:eastAsia="zh-CN"/>
              </w:rPr>
              <w:t>10 MHz</w:t>
            </w:r>
            <w:r w:rsidR="00190477">
              <w:rPr>
                <w:rFonts w:ascii="SimSun" w:hAnsi="SimSun" w:cs="SimSun" w:hint="eastAsia"/>
                <w:lang w:eastAsia="zh-CN"/>
              </w:rPr>
              <w:t>信道内测得</w:t>
            </w:r>
            <w:r w:rsidR="00A8464B" w:rsidRPr="00912595">
              <w:rPr>
                <w:rFonts w:ascii="SimSun" w:hAnsi="SimSun" w:cs="SimSun" w:hint="eastAsia"/>
                <w:lang w:eastAsia="zh-CN"/>
              </w:rPr>
              <w:t>的移动电台载波总</w:t>
            </w:r>
            <w:r w:rsidR="00190477">
              <w:rPr>
                <w:rFonts w:ascii="SimSun" w:hAnsi="SimSun" w:cs="SimSun" w:hint="eastAsia"/>
                <w:lang w:eastAsia="zh-CN"/>
              </w:rPr>
              <w:t>的平均功率在规定测量带宽上测得</w:t>
            </w:r>
            <w:r w:rsidR="00A8464B" w:rsidRPr="00912595">
              <w:rPr>
                <w:rFonts w:ascii="SimSun" w:hAnsi="SimSun" w:cs="SimSun" w:hint="eastAsia"/>
                <w:lang w:eastAsia="zh-CN"/>
              </w:rPr>
              <w:t>的功率电平。</w:t>
            </w:r>
            <w:bookmarkEnd w:id="1011"/>
          </w:p>
          <w:p w:rsidR="00801303" w:rsidRPr="00912595" w:rsidRDefault="00E8143E" w:rsidP="00A8464B">
            <w:pPr>
              <w:pStyle w:val="TableLegendNote"/>
              <w:rPr>
                <w:lang w:eastAsia="zh-CN"/>
              </w:rPr>
            </w:pPr>
            <w:bookmarkStart w:id="1012" w:name="lt_pId5181"/>
            <w:r>
              <w:rPr>
                <w:rFonts w:ascii="SimSun" w:hAnsi="SimSun" w:cs="SimSun" w:hint="eastAsia"/>
                <w:lang w:eastAsia="zh-CN"/>
              </w:rPr>
              <w:t>注</w:t>
            </w:r>
            <w:r w:rsidR="00801303" w:rsidRPr="00912595">
              <w:rPr>
                <w:rFonts w:eastAsia="Calibri"/>
                <w:lang w:eastAsia="zh-CN"/>
              </w:rPr>
              <w:t>2 –</w:t>
            </w:r>
            <w:r w:rsidR="00F12CA5">
              <w:rPr>
                <w:rFonts w:eastAsia="Calibri"/>
                <w:lang w:eastAsia="zh-CN"/>
              </w:rPr>
              <w:t xml:space="preserve"> </w:t>
            </w:r>
            <w:r w:rsidR="00A8464B" w:rsidRPr="00912595">
              <w:rPr>
                <w:rFonts w:hint="eastAsia"/>
                <w:lang w:val="en-GB" w:eastAsia="zh-CN"/>
              </w:rPr>
              <w:t>移动电台发射</w:t>
            </w:r>
            <w:r w:rsidR="000B466B">
              <w:rPr>
                <w:rFonts w:hint="eastAsia"/>
                <w:lang w:val="en-GB" w:eastAsia="zh-CN"/>
              </w:rPr>
              <w:t>不应超过</w:t>
            </w:r>
            <w:r w:rsidR="00A8464B" w:rsidRPr="00912595">
              <w:rPr>
                <w:rFonts w:hint="eastAsia"/>
                <w:lang w:val="en-GB" w:eastAsia="zh-CN"/>
              </w:rPr>
              <w:t>表</w:t>
            </w:r>
            <w:r w:rsidR="00A8464B" w:rsidRPr="00912595">
              <w:rPr>
                <w:lang w:val="en-GB" w:eastAsia="zh-CN"/>
              </w:rPr>
              <w:t>20</w:t>
            </w:r>
            <w:r w:rsidR="00190477">
              <w:rPr>
                <w:rFonts w:hint="eastAsia"/>
                <w:lang w:val="en-GB" w:eastAsia="zh-CN"/>
              </w:rPr>
              <w:t>中</w:t>
            </w:r>
            <w:r w:rsidR="00A8464B" w:rsidRPr="00912595">
              <w:rPr>
                <w:rFonts w:hint="eastAsia"/>
                <w:lang w:val="en-GB" w:eastAsia="zh-CN"/>
              </w:rPr>
              <w:t>规定的电平。假设特定功率分类，</w:t>
            </w:r>
            <w:r w:rsidR="00987DE0">
              <w:rPr>
                <w:rFonts w:hint="eastAsia"/>
                <w:lang w:val="en-GB" w:eastAsia="zh-CN"/>
              </w:rPr>
              <w:t>出于测试目的，</w:t>
            </w:r>
            <w:r w:rsidR="00A8464B" w:rsidRPr="00912595">
              <w:rPr>
                <w:rFonts w:hint="eastAsia"/>
                <w:lang w:val="en-GB" w:eastAsia="zh-CN"/>
              </w:rPr>
              <w:t>表</w:t>
            </w:r>
            <w:r w:rsidR="00A8464B" w:rsidRPr="00912595">
              <w:rPr>
                <w:lang w:val="en-GB" w:eastAsia="zh-CN"/>
              </w:rPr>
              <w:t>20</w:t>
            </w:r>
            <w:r w:rsidR="00987DE0">
              <w:rPr>
                <w:rFonts w:hint="eastAsia"/>
                <w:lang w:val="en-GB" w:eastAsia="zh-CN"/>
              </w:rPr>
              <w:t>的相对要求可</w:t>
            </w:r>
            <w:r w:rsidR="00A8464B" w:rsidRPr="00912595">
              <w:rPr>
                <w:rFonts w:hint="eastAsia"/>
                <w:lang w:val="en-GB" w:eastAsia="zh-CN"/>
              </w:rPr>
              <w:t>被转换为绝对值。</w:t>
            </w:r>
            <w:bookmarkEnd w:id="1012"/>
          </w:p>
          <w:p w:rsidR="00987DE0" w:rsidRPr="00987DE0" w:rsidRDefault="00987DE0" w:rsidP="00987DE0">
            <w:pPr>
              <w:pStyle w:val="Tablelegend"/>
              <w:rPr>
                <w:lang w:val="en-US" w:eastAsia="zh-CN"/>
              </w:rPr>
            </w:pPr>
            <w:r>
              <w:rPr>
                <w:rFonts w:ascii="SimSun" w:hAnsi="SimSun" w:cs="SimSun" w:hint="eastAsia"/>
                <w:lang w:eastAsia="zh-CN"/>
              </w:rPr>
              <w:t>注</w:t>
            </w:r>
            <w:r w:rsidRPr="00912595">
              <w:rPr>
                <w:rFonts w:eastAsia="Calibri"/>
                <w:lang w:eastAsia="zh-CN"/>
              </w:rPr>
              <w:t xml:space="preserve">3 – </w:t>
            </w:r>
            <w:r>
              <w:rPr>
                <w:rFonts w:hint="eastAsia"/>
                <w:lang w:eastAsia="zh-CN"/>
              </w:rPr>
              <w:t>此外，对</w:t>
            </w:r>
            <w:r w:rsidRPr="00912595">
              <w:rPr>
                <w:lang w:eastAsia="zh-CN"/>
              </w:rPr>
              <w:t>3 650-3 700 MHz</w:t>
            </w:r>
            <w:r>
              <w:rPr>
                <w:rFonts w:hint="eastAsia"/>
                <w:lang w:eastAsia="zh-CN"/>
              </w:rPr>
              <w:t>范围内的中心载波频率，所有的发射电平都不应超过</w:t>
            </w:r>
            <w:r w:rsidRPr="00912595">
              <w:rPr>
                <w:lang w:eastAsia="zh-CN"/>
              </w:rPr>
              <w:t>−13 dBm/MHz</w:t>
            </w:r>
            <w:r>
              <w:rPr>
                <w:rFonts w:hint="eastAsia"/>
                <w:lang w:eastAsia="zh-CN"/>
              </w:rPr>
              <w:t>。</w:t>
            </w:r>
          </w:p>
          <w:p w:rsidR="00801303" w:rsidRPr="00987DE0" w:rsidRDefault="00E8143E" w:rsidP="00DB0530">
            <w:pPr>
              <w:pStyle w:val="TableLegendNote"/>
              <w:rPr>
                <w:lang w:eastAsia="zh-CN"/>
              </w:rPr>
            </w:pPr>
            <w:bookmarkStart w:id="1013" w:name="lt_pId5184"/>
            <w:r w:rsidRPr="00987DE0">
              <w:rPr>
                <w:rFonts w:ascii="SimSun" w:hAnsi="SimSun" w:cs="SimSun" w:hint="eastAsia"/>
                <w:lang w:eastAsia="zh-CN"/>
              </w:rPr>
              <w:t>注</w:t>
            </w:r>
            <w:r w:rsidR="00801303" w:rsidRPr="00987DE0">
              <w:rPr>
                <w:rFonts w:eastAsia="Calibri"/>
                <w:lang w:eastAsia="zh-CN"/>
              </w:rPr>
              <w:t>4 –</w:t>
            </w:r>
            <w:r w:rsidR="00F12CA5">
              <w:rPr>
                <w:rFonts w:eastAsia="Calibri"/>
                <w:lang w:eastAsia="zh-CN"/>
              </w:rPr>
              <w:t xml:space="preserve"> </w:t>
            </w:r>
            <w:r w:rsidR="00DB0530" w:rsidRPr="00987DE0">
              <w:rPr>
                <w:rFonts w:hint="eastAsia"/>
                <w:lang w:val="en-GB" w:eastAsia="zh-CN"/>
              </w:rPr>
              <w:t>使用</w:t>
            </w:r>
            <w:r w:rsidR="00987DE0" w:rsidRPr="00987DE0">
              <w:rPr>
                <w:rFonts w:hint="eastAsia"/>
                <w:lang w:val="en-GB" w:eastAsia="zh-CN"/>
              </w:rPr>
              <w:t>一个</w:t>
            </w:r>
            <w:r w:rsidR="00DB0530" w:rsidRPr="00987DE0">
              <w:rPr>
                <w:lang w:val="en-GB" w:eastAsia="zh-CN"/>
              </w:rPr>
              <w:t>30 kHz</w:t>
            </w:r>
            <w:r w:rsidR="00DB0530" w:rsidRPr="00987DE0">
              <w:rPr>
                <w:rFonts w:hint="eastAsia"/>
                <w:lang w:val="en-GB" w:eastAsia="zh-CN"/>
              </w:rPr>
              <w:t>滤波器的第一个测量位置在</w:t>
            </w:r>
            <w:r w:rsidR="00DB0530" w:rsidRPr="00987DE0">
              <w:rPr>
                <w:szCs w:val="22"/>
                <w:lang w:val="en-GB"/>
              </w:rPr>
              <w:sym w:font="Symbol" w:char="F044"/>
            </w:r>
            <w:r w:rsidR="00DB0530" w:rsidRPr="00987DE0">
              <w:rPr>
                <w:i/>
                <w:iCs/>
                <w:lang w:val="en-GB" w:eastAsia="zh-CN"/>
              </w:rPr>
              <w:t>f</w:t>
            </w:r>
            <w:r w:rsidR="00DB0530" w:rsidRPr="00987DE0">
              <w:rPr>
                <w:rFonts w:hint="eastAsia"/>
                <w:lang w:val="en-GB" w:eastAsia="zh-CN"/>
              </w:rPr>
              <w:t>等于</w:t>
            </w:r>
            <w:r w:rsidR="00987DE0" w:rsidRPr="00987DE0">
              <w:rPr>
                <w:lang w:eastAsia="zh-CN"/>
              </w:rPr>
              <w:t>510.015</w:t>
            </w:r>
            <w:r w:rsidR="00DB0530" w:rsidRPr="00987DE0">
              <w:rPr>
                <w:lang w:val="en-GB" w:eastAsia="zh-CN"/>
              </w:rPr>
              <w:t xml:space="preserve"> MHz</w:t>
            </w:r>
            <w:r w:rsidR="00DB0530" w:rsidRPr="00987DE0">
              <w:rPr>
                <w:rFonts w:hint="eastAsia"/>
                <w:lang w:val="en-GB" w:eastAsia="zh-CN"/>
              </w:rPr>
              <w:t>处</w:t>
            </w:r>
            <w:r w:rsidR="00987DE0" w:rsidRPr="00987DE0">
              <w:rPr>
                <w:rFonts w:hint="eastAsia"/>
                <w:lang w:val="en-GB" w:eastAsia="zh-CN"/>
              </w:rPr>
              <w:t>；</w:t>
            </w:r>
            <w:r w:rsidR="00DB0530" w:rsidRPr="00987DE0">
              <w:rPr>
                <w:rFonts w:hint="eastAsia"/>
                <w:lang w:val="en-GB" w:eastAsia="zh-CN"/>
              </w:rPr>
              <w:t>最后一个在</w:t>
            </w:r>
            <w:r w:rsidR="00DB0530" w:rsidRPr="00987DE0">
              <w:rPr>
                <w:szCs w:val="22"/>
                <w:lang w:val="en-GB"/>
              </w:rPr>
              <w:sym w:font="Symbol" w:char="F044"/>
            </w:r>
            <w:r w:rsidR="00DB0530" w:rsidRPr="00987DE0">
              <w:rPr>
                <w:i/>
                <w:iCs/>
                <w:lang w:val="en-GB" w:eastAsia="zh-CN"/>
              </w:rPr>
              <w:t>f</w:t>
            </w:r>
            <w:r w:rsidR="00DB0530" w:rsidRPr="00987DE0">
              <w:rPr>
                <w:rFonts w:hint="eastAsia"/>
                <w:lang w:val="en-GB" w:eastAsia="zh-CN"/>
              </w:rPr>
              <w:t>等于</w:t>
            </w:r>
            <w:r w:rsidR="00DB0530" w:rsidRPr="00987DE0">
              <w:rPr>
                <w:lang w:val="en-GB" w:eastAsia="zh-CN"/>
              </w:rPr>
              <w:t>6.985 MHz</w:t>
            </w:r>
            <w:r w:rsidR="00DB0530" w:rsidRPr="00987DE0">
              <w:rPr>
                <w:rFonts w:hint="eastAsia"/>
                <w:lang w:val="en-GB" w:eastAsia="zh-CN"/>
              </w:rPr>
              <w:t>处。</w:t>
            </w:r>
            <w:bookmarkEnd w:id="1013"/>
          </w:p>
          <w:p w:rsidR="00801303" w:rsidRPr="00912595" w:rsidRDefault="00E8143E" w:rsidP="00DB0530">
            <w:pPr>
              <w:pStyle w:val="TableLegendNote"/>
              <w:rPr>
                <w:lang w:eastAsia="zh-CN"/>
              </w:rPr>
            </w:pPr>
            <w:bookmarkStart w:id="1014" w:name="lt_pId5186"/>
            <w:r>
              <w:rPr>
                <w:rFonts w:ascii="SimSun" w:hAnsi="SimSun" w:cs="SimSun" w:hint="eastAsia"/>
                <w:lang w:eastAsia="zh-CN"/>
              </w:rPr>
              <w:t>注</w:t>
            </w:r>
            <w:r w:rsidR="00801303" w:rsidRPr="00912595">
              <w:rPr>
                <w:rFonts w:eastAsia="Calibri"/>
                <w:lang w:eastAsia="zh-CN"/>
              </w:rPr>
              <w:t>5 –</w:t>
            </w:r>
            <w:r w:rsidR="00F12CA5">
              <w:rPr>
                <w:rFonts w:eastAsia="Calibri"/>
                <w:lang w:eastAsia="zh-CN"/>
              </w:rPr>
              <w:t xml:space="preserve"> </w:t>
            </w:r>
            <w:r w:rsidR="00987DE0">
              <w:rPr>
                <w:rFonts w:hint="eastAsia"/>
                <w:lang w:val="en-GB" w:eastAsia="zh-CN"/>
              </w:rPr>
              <w:t>使用一个</w:t>
            </w:r>
            <w:r w:rsidR="00DB0530" w:rsidRPr="00912595">
              <w:rPr>
                <w:lang w:val="en-GB" w:eastAsia="zh-CN"/>
              </w:rPr>
              <w:t>1 MHz</w:t>
            </w:r>
            <w:r w:rsidR="00DB0530" w:rsidRPr="00912595">
              <w:rPr>
                <w:rFonts w:hint="eastAsia"/>
                <w:lang w:val="en-GB" w:eastAsia="zh-CN"/>
              </w:rPr>
              <w:t>滤波器的第一个测量位置在</w:t>
            </w:r>
            <w:r w:rsidR="00DB0530" w:rsidRPr="00912595">
              <w:rPr>
                <w:szCs w:val="22"/>
                <w:lang w:val="en-GB"/>
              </w:rPr>
              <w:sym w:font="Symbol" w:char="F044"/>
            </w:r>
            <w:r w:rsidR="00DB0530" w:rsidRPr="00912595">
              <w:rPr>
                <w:i/>
                <w:iCs/>
                <w:lang w:val="en-GB" w:eastAsia="zh-CN"/>
              </w:rPr>
              <w:t>f</w:t>
            </w:r>
            <w:r w:rsidR="00DB0530" w:rsidRPr="00912595">
              <w:rPr>
                <w:rFonts w:hint="eastAsia"/>
                <w:lang w:val="en-GB" w:eastAsia="zh-CN"/>
              </w:rPr>
              <w:t>等于</w:t>
            </w:r>
            <w:r w:rsidR="00DB0530" w:rsidRPr="00912595">
              <w:rPr>
                <w:lang w:val="en-GB" w:eastAsia="zh-CN"/>
              </w:rPr>
              <w:t>7.5MHz</w:t>
            </w:r>
            <w:r w:rsidR="00DB0530" w:rsidRPr="00912595">
              <w:rPr>
                <w:rFonts w:hint="eastAsia"/>
                <w:lang w:val="en-GB" w:eastAsia="zh-CN"/>
              </w:rPr>
              <w:t>处</w:t>
            </w:r>
            <w:r w:rsidR="00987DE0">
              <w:rPr>
                <w:rFonts w:hint="eastAsia"/>
                <w:lang w:val="en-GB" w:eastAsia="zh-CN"/>
              </w:rPr>
              <w:t>；</w:t>
            </w:r>
            <w:r w:rsidR="00DB0530" w:rsidRPr="00912595">
              <w:rPr>
                <w:rFonts w:hint="eastAsia"/>
                <w:lang w:val="en-GB" w:eastAsia="zh-CN"/>
              </w:rPr>
              <w:t>最后一个在</w:t>
            </w:r>
            <w:r w:rsidR="00DB0530" w:rsidRPr="00912595">
              <w:rPr>
                <w:szCs w:val="22"/>
                <w:lang w:val="en-GB"/>
              </w:rPr>
              <w:sym w:font="Symbol" w:char="F044"/>
            </w:r>
            <w:r w:rsidR="00DB0530" w:rsidRPr="00912595">
              <w:rPr>
                <w:i/>
                <w:iCs/>
                <w:lang w:val="en-GB" w:eastAsia="zh-CN"/>
              </w:rPr>
              <w:t>f</w:t>
            </w:r>
            <w:r w:rsidR="00DB0530" w:rsidRPr="00912595">
              <w:rPr>
                <w:rFonts w:hint="eastAsia"/>
                <w:lang w:val="en-GB" w:eastAsia="zh-CN"/>
              </w:rPr>
              <w:t>等于</w:t>
            </w:r>
            <w:r w:rsidR="00DB0530" w:rsidRPr="00912595">
              <w:rPr>
                <w:lang w:val="en-GB" w:eastAsia="zh-CN"/>
              </w:rPr>
              <w:t>24.5 MHz</w:t>
            </w:r>
            <w:r w:rsidR="00DB0530" w:rsidRPr="00912595">
              <w:rPr>
                <w:rFonts w:hint="eastAsia"/>
                <w:lang w:val="en-GB" w:eastAsia="zh-CN"/>
              </w:rPr>
              <w:t>处。</w:t>
            </w:r>
            <w:r w:rsidR="00DB0530" w:rsidRPr="00912595">
              <w:rPr>
                <w:rFonts w:ascii="SimSun" w:hAnsi="SimSun" w:cs="SimSun" w:hint="eastAsia"/>
                <w:lang w:eastAsia="zh-CN"/>
              </w:rPr>
              <w:t>作为通用规则，测量设备的分辨带宽应等于测量带宽。为提高测量精确度、敏感度和效率，分辨带宽可以不同于测量带宽。当分辨带宽小于测量带宽时，结果应在测量带宽上积分</w:t>
            </w:r>
            <w:r w:rsidR="00987DE0">
              <w:rPr>
                <w:rFonts w:ascii="SimSun" w:hAnsi="SimSun" w:cs="SimSun" w:hint="eastAsia"/>
                <w:lang w:eastAsia="zh-CN"/>
              </w:rPr>
              <w:t>，</w:t>
            </w:r>
            <w:r w:rsidR="00DB0530" w:rsidRPr="00912595">
              <w:rPr>
                <w:rFonts w:ascii="SimSun" w:hAnsi="SimSun" w:cs="SimSun" w:hint="eastAsia"/>
                <w:lang w:eastAsia="zh-CN"/>
              </w:rPr>
              <w:t>以便获得测量带宽的等效噪声带宽。</w:t>
            </w:r>
            <w:bookmarkEnd w:id="1014"/>
          </w:p>
          <w:p w:rsidR="00903316" w:rsidRPr="00614E22" w:rsidRDefault="00E8143E" w:rsidP="00987DE0">
            <w:pPr>
              <w:pStyle w:val="TableLegendNote"/>
              <w:rPr>
                <w:lang w:val="en-GB" w:eastAsia="zh-CN"/>
              </w:rPr>
            </w:pPr>
            <w:bookmarkStart w:id="1015" w:name="lt_pId5191"/>
            <w:r>
              <w:rPr>
                <w:rFonts w:ascii="SimSun" w:hAnsi="SimSun" w:cs="SimSun" w:hint="eastAsia"/>
                <w:lang w:eastAsia="zh-CN"/>
              </w:rPr>
              <w:t>注</w:t>
            </w:r>
            <w:r w:rsidR="00801303" w:rsidRPr="00912595">
              <w:rPr>
                <w:rFonts w:eastAsia="Calibri"/>
                <w:lang w:eastAsia="zh-CN"/>
              </w:rPr>
              <w:t>6 –</w:t>
            </w:r>
            <w:r w:rsidR="00F12CA5">
              <w:rPr>
                <w:rFonts w:eastAsia="Calibri"/>
                <w:lang w:eastAsia="zh-CN"/>
              </w:rPr>
              <w:t xml:space="preserve"> </w:t>
            </w:r>
            <w:r w:rsidR="00DB0530" w:rsidRPr="00912595">
              <w:rPr>
                <w:rFonts w:ascii="SimSun" w:hAnsi="SimSun" w:cs="SimSun" w:hint="eastAsia"/>
                <w:lang w:eastAsia="zh-CN"/>
              </w:rPr>
              <w:t>可以分别通过对</w:t>
            </w:r>
            <w:r w:rsidR="00DB0530" w:rsidRPr="00912595">
              <w:rPr>
                <w:lang w:val="en-GB" w:eastAsia="zh-CN"/>
              </w:rPr>
              <w:t>30 kHz</w:t>
            </w:r>
            <w:r w:rsidR="00DB0530" w:rsidRPr="00912595">
              <w:rPr>
                <w:rFonts w:hint="eastAsia"/>
                <w:lang w:val="en-GB" w:eastAsia="zh-CN"/>
              </w:rPr>
              <w:t>和</w:t>
            </w:r>
            <w:r w:rsidR="00DB0530" w:rsidRPr="00912595">
              <w:rPr>
                <w:lang w:val="en-GB" w:eastAsia="zh-CN"/>
              </w:rPr>
              <w:t>1 MHz</w:t>
            </w:r>
            <w:r w:rsidR="00DB0530" w:rsidRPr="00912595">
              <w:rPr>
                <w:rFonts w:hint="eastAsia"/>
                <w:lang w:val="en-GB" w:eastAsia="zh-CN"/>
              </w:rPr>
              <w:t>测量带宽应用</w:t>
            </w:r>
            <w:r w:rsidR="00DB0530" w:rsidRPr="00912595">
              <w:rPr>
                <w:lang w:val="en-GB" w:eastAsia="zh-CN"/>
              </w:rPr>
              <w:t>10*log ((10 MHz</w:t>
            </w:r>
            <w:r w:rsidR="00DB0530" w:rsidRPr="00912595">
              <w:rPr>
                <w:rFonts w:hint="eastAsia"/>
                <w:lang w:val="en-GB" w:eastAsia="zh-CN"/>
              </w:rPr>
              <w:t>)</w:t>
            </w:r>
            <w:r w:rsidR="00DB0530" w:rsidRPr="00912595">
              <w:rPr>
                <w:lang w:val="en-GB" w:eastAsia="zh-CN"/>
              </w:rPr>
              <w:t>/(30 kHz</w:t>
            </w:r>
            <w:r w:rsidR="00DB0530" w:rsidRPr="00912595">
              <w:rPr>
                <w:rFonts w:hint="eastAsia"/>
                <w:lang w:val="en-GB" w:eastAsia="zh-CN"/>
              </w:rPr>
              <w:t>)</w:t>
            </w:r>
            <w:r w:rsidR="00DB0530" w:rsidRPr="00912595">
              <w:rPr>
                <w:lang w:val="en-GB" w:eastAsia="zh-CN"/>
              </w:rPr>
              <w:t>)= 25.2 dB</w:t>
            </w:r>
            <w:r w:rsidR="00DB0530" w:rsidRPr="00912595">
              <w:rPr>
                <w:rFonts w:hint="eastAsia"/>
                <w:lang w:val="en-GB" w:eastAsia="zh-CN"/>
              </w:rPr>
              <w:t>和</w:t>
            </w:r>
            <w:r w:rsidR="00DB0530" w:rsidRPr="00912595">
              <w:rPr>
                <w:lang w:val="en-GB" w:eastAsia="zh-CN"/>
              </w:rPr>
              <w:t>10*log((10 MHz</w:t>
            </w:r>
            <w:r w:rsidR="00DB0530" w:rsidRPr="00912595">
              <w:rPr>
                <w:rFonts w:hint="eastAsia"/>
                <w:lang w:val="en-GB" w:eastAsia="zh-CN"/>
              </w:rPr>
              <w:t>)</w:t>
            </w:r>
            <w:r w:rsidR="00DB0530" w:rsidRPr="00912595">
              <w:rPr>
                <w:lang w:val="en-GB" w:eastAsia="zh-CN"/>
              </w:rPr>
              <w:t>/(1 MHz</w:t>
            </w:r>
            <w:r w:rsidR="00DB0530" w:rsidRPr="00912595">
              <w:rPr>
                <w:rFonts w:hint="eastAsia"/>
                <w:lang w:val="en-GB" w:eastAsia="zh-CN"/>
              </w:rPr>
              <w:t>)</w:t>
            </w:r>
            <w:r w:rsidR="00DB0530" w:rsidRPr="00912595">
              <w:rPr>
                <w:lang w:val="en-GB" w:eastAsia="zh-CN"/>
              </w:rPr>
              <w:t>)</w:t>
            </w:r>
            <w:r w:rsidR="00E61199">
              <w:rPr>
                <w:lang w:val="en-GB" w:eastAsia="zh-CN"/>
              </w:rPr>
              <w:t xml:space="preserve"> </w:t>
            </w:r>
            <w:r w:rsidR="00DB0530" w:rsidRPr="00912595">
              <w:rPr>
                <w:lang w:val="en-GB" w:eastAsia="zh-CN"/>
              </w:rPr>
              <w:t>= 10 dB</w:t>
            </w:r>
            <w:r w:rsidR="00DB0530" w:rsidRPr="00912595">
              <w:rPr>
                <w:rFonts w:hint="eastAsia"/>
                <w:lang w:val="en-GB" w:eastAsia="zh-CN"/>
              </w:rPr>
              <w:t>比例因子来得出等效</w:t>
            </w:r>
            <w:r w:rsidR="00DB0530" w:rsidRPr="00912595">
              <w:rPr>
                <w:lang w:val="en-GB" w:eastAsia="zh-CN"/>
              </w:rPr>
              <w:t>PSD</w:t>
            </w:r>
            <w:r w:rsidR="00DB0530" w:rsidRPr="00912595">
              <w:rPr>
                <w:rFonts w:hint="eastAsia"/>
                <w:lang w:val="en-GB" w:eastAsia="zh-CN"/>
              </w:rPr>
              <w:t>类型掩膜。</w:t>
            </w:r>
            <w:bookmarkEnd w:id="1015"/>
          </w:p>
        </w:tc>
      </w:tr>
    </w:tbl>
    <w:p w:rsidR="00801303" w:rsidRPr="00912595" w:rsidRDefault="00801303" w:rsidP="00801303">
      <w:pPr>
        <w:pStyle w:val="Heading1"/>
        <w:rPr>
          <w:lang w:val="en-US" w:eastAsia="zh-CN"/>
        </w:rPr>
      </w:pPr>
      <w:bookmarkStart w:id="1016" w:name="_Toc221296970"/>
      <w:bookmarkStart w:id="1017" w:name="_Toc261102518"/>
      <w:bookmarkStart w:id="1018" w:name="_Toc284680995"/>
      <w:bookmarkStart w:id="1019" w:name="_Toc284681131"/>
      <w:bookmarkStart w:id="1020" w:name="_Toc284794578"/>
      <w:bookmarkStart w:id="1021" w:name="_Toc320004337"/>
      <w:bookmarkStart w:id="1022" w:name="_Toc325118711"/>
      <w:r w:rsidRPr="00912595">
        <w:rPr>
          <w:lang w:val="en-US" w:eastAsia="zh-CN"/>
        </w:rPr>
        <w:lastRenderedPageBreak/>
        <w:t>5</w:t>
      </w:r>
      <w:r w:rsidRPr="00912595">
        <w:rPr>
          <w:lang w:val="en-US" w:eastAsia="zh-CN"/>
        </w:rPr>
        <w:tab/>
      </w:r>
      <w:bookmarkStart w:id="1023" w:name="lt_pId5193"/>
      <w:r w:rsidR="00FB799F">
        <w:rPr>
          <w:lang w:val="en-US" w:eastAsia="zh-CN"/>
        </w:rPr>
        <w:t>频段分类</w:t>
      </w:r>
      <w:r w:rsidRPr="00912595">
        <w:rPr>
          <w:lang w:val="en-US" w:eastAsia="zh-CN"/>
        </w:rPr>
        <w:t>6</w:t>
      </w:r>
      <w:bookmarkEnd w:id="1016"/>
      <w:bookmarkEnd w:id="1017"/>
      <w:bookmarkEnd w:id="1018"/>
      <w:bookmarkEnd w:id="1019"/>
      <w:bookmarkEnd w:id="1020"/>
      <w:bookmarkEnd w:id="1021"/>
      <w:bookmarkEnd w:id="1022"/>
      <w:bookmarkEnd w:id="1023"/>
    </w:p>
    <w:p w:rsidR="00801303" w:rsidRPr="00912595" w:rsidRDefault="002A0EAD" w:rsidP="00801303">
      <w:pPr>
        <w:pStyle w:val="Heading2"/>
        <w:rPr>
          <w:lang w:val="en-US" w:eastAsia="zh-CN"/>
        </w:rPr>
      </w:pPr>
      <w:bookmarkStart w:id="1024" w:name="_DV_M309"/>
      <w:bookmarkStart w:id="1025" w:name="_Toc221296971"/>
      <w:bookmarkEnd w:id="1024"/>
      <w:r>
        <w:rPr>
          <w:lang w:val="en-US" w:eastAsia="zh-CN"/>
        </w:rPr>
        <w:t>5.1</w:t>
      </w:r>
      <w:r w:rsidR="00801303" w:rsidRPr="00912595">
        <w:rPr>
          <w:lang w:val="en-US" w:eastAsia="zh-CN"/>
        </w:rPr>
        <w:tab/>
      </w:r>
      <w:bookmarkStart w:id="1026" w:name="lt_pId5195"/>
      <w:r w:rsidR="00FB799F">
        <w:rPr>
          <w:lang w:val="en-US" w:eastAsia="zh-CN"/>
        </w:rPr>
        <w:t>频段分类组</w:t>
      </w:r>
      <w:r w:rsidR="00801303" w:rsidRPr="00912595">
        <w:rPr>
          <w:lang w:val="en-US" w:eastAsia="zh-CN"/>
        </w:rPr>
        <w:t>6.</w:t>
      </w:r>
      <w:bookmarkEnd w:id="1025"/>
      <w:r w:rsidR="00801303" w:rsidRPr="00912595">
        <w:rPr>
          <w:lang w:val="en-US" w:eastAsia="zh-CN"/>
        </w:rPr>
        <w:t>D</w:t>
      </w:r>
      <w:bookmarkEnd w:id="1026"/>
    </w:p>
    <w:p w:rsidR="00801303" w:rsidRPr="00912595" w:rsidRDefault="002A0EAD" w:rsidP="00801303">
      <w:pPr>
        <w:pStyle w:val="Heading3"/>
        <w:rPr>
          <w:lang w:val="en-US" w:eastAsia="zh-CN"/>
        </w:rPr>
      </w:pPr>
      <w:bookmarkStart w:id="1027" w:name="_DV_M310"/>
      <w:bookmarkStart w:id="1028" w:name="_Toc221296972"/>
      <w:bookmarkEnd w:id="1027"/>
      <w:r>
        <w:rPr>
          <w:lang w:val="en-US" w:eastAsia="zh-CN"/>
        </w:rPr>
        <w:t>5.1.1</w:t>
      </w:r>
      <w:r w:rsidR="00801303" w:rsidRPr="00912595">
        <w:rPr>
          <w:lang w:val="en-US" w:eastAsia="zh-CN"/>
        </w:rPr>
        <w:tab/>
      </w:r>
      <w:r w:rsidR="00D4379B">
        <w:rPr>
          <w:lang w:val="en-US" w:eastAsia="zh-CN"/>
        </w:rPr>
        <w:t>信道频谱掩膜</w:t>
      </w:r>
      <w:bookmarkEnd w:id="1028"/>
    </w:p>
    <w:p w:rsidR="00801303" w:rsidRPr="00912595" w:rsidRDefault="00DB0530" w:rsidP="00DB0530">
      <w:pPr>
        <w:ind w:firstLineChars="200" w:firstLine="480"/>
        <w:rPr>
          <w:lang w:val="en-GB" w:eastAsia="zh-CN"/>
        </w:rPr>
      </w:pPr>
      <w:bookmarkStart w:id="1029" w:name="_DV_M311"/>
      <w:bookmarkStart w:id="1030" w:name="lt_pId5198"/>
      <w:bookmarkEnd w:id="1029"/>
      <w:r w:rsidRPr="00912595">
        <w:rPr>
          <w:rFonts w:hint="eastAsia"/>
          <w:lang w:val="en-GB" w:eastAsia="zh-CN"/>
        </w:rPr>
        <w:t>表</w:t>
      </w:r>
      <w:r w:rsidRPr="00912595">
        <w:rPr>
          <w:lang w:val="en-US" w:eastAsia="zh-CN"/>
        </w:rPr>
        <w:t>21</w:t>
      </w:r>
      <w:r w:rsidRPr="00912595">
        <w:rPr>
          <w:rFonts w:hint="eastAsia"/>
          <w:lang w:val="en-GB" w:eastAsia="zh-CN"/>
        </w:rPr>
        <w:t>和表</w:t>
      </w:r>
      <w:r w:rsidRPr="00912595">
        <w:rPr>
          <w:lang w:val="en-US" w:eastAsia="zh-CN"/>
        </w:rPr>
        <w:t>22</w:t>
      </w:r>
      <w:r w:rsidRPr="00912595">
        <w:rPr>
          <w:rFonts w:hint="eastAsia"/>
          <w:lang w:val="en-GB" w:eastAsia="zh-CN"/>
        </w:rPr>
        <w:t>规定了具有</w:t>
      </w:r>
      <w:r w:rsidRPr="00912595">
        <w:rPr>
          <w:lang w:val="en-GB" w:eastAsia="zh-CN"/>
        </w:rPr>
        <w:t>5</w:t>
      </w:r>
      <w:r w:rsidR="00FB799F">
        <w:rPr>
          <w:rFonts w:hint="eastAsia"/>
          <w:lang w:val="en-GB" w:eastAsia="zh-CN"/>
        </w:rPr>
        <w:t xml:space="preserve"> MHz</w:t>
      </w:r>
      <w:r w:rsidRPr="00912595">
        <w:rPr>
          <w:rFonts w:hint="eastAsia"/>
          <w:lang w:val="en-GB" w:eastAsia="zh-CN"/>
        </w:rPr>
        <w:t>和</w:t>
      </w:r>
      <w:r w:rsidRPr="00912595">
        <w:rPr>
          <w:lang w:val="en-GB" w:eastAsia="zh-CN"/>
        </w:rPr>
        <w:t>10 MHz</w:t>
      </w:r>
      <w:r w:rsidRPr="00912595">
        <w:rPr>
          <w:rFonts w:hint="eastAsia"/>
          <w:lang w:val="en-GB" w:eastAsia="zh-CN"/>
        </w:rPr>
        <w:t>信道带宽的</w:t>
      </w:r>
      <w:r w:rsidRPr="00912595">
        <w:rPr>
          <w:lang w:val="en-GB" w:eastAsia="zh-CN"/>
        </w:rPr>
        <w:t>FDD</w:t>
      </w:r>
      <w:r w:rsidRPr="00912595">
        <w:rPr>
          <w:rFonts w:hint="eastAsia"/>
          <w:lang w:val="en-GB" w:eastAsia="zh-CN"/>
        </w:rPr>
        <w:t>移动电台的频谱发射。</w:t>
      </w:r>
      <w:bookmarkEnd w:id="1030"/>
    </w:p>
    <w:p w:rsidR="00801303" w:rsidRPr="00912595" w:rsidRDefault="00DB0530" w:rsidP="00801303">
      <w:pPr>
        <w:pStyle w:val="TableNo"/>
        <w:rPr>
          <w:lang w:val="en-US" w:eastAsia="zh-CN"/>
        </w:rPr>
      </w:pPr>
      <w:bookmarkStart w:id="1031" w:name="_DV_M312"/>
      <w:bookmarkStart w:id="1032" w:name="lt_pId5199"/>
      <w:bookmarkStart w:id="1033" w:name="_Ref220639446"/>
      <w:bookmarkStart w:id="1034" w:name="_Toc221297026"/>
      <w:bookmarkStart w:id="1035" w:name="_Toc261102567"/>
      <w:bookmarkStart w:id="1036" w:name="_Toc284794641"/>
      <w:bookmarkStart w:id="1037" w:name="_Toc320004370"/>
      <w:bookmarkStart w:id="1038" w:name="_Ref220639443"/>
      <w:bookmarkStart w:id="1039" w:name="_Toc221297025"/>
      <w:bookmarkStart w:id="1040" w:name="_Toc261102566"/>
      <w:bookmarkStart w:id="1041" w:name="_Toc284794640"/>
      <w:bookmarkEnd w:id="1031"/>
      <w:r w:rsidRPr="00912595">
        <w:rPr>
          <w:rFonts w:hint="eastAsia"/>
          <w:lang w:val="en-US" w:eastAsia="zh-CN"/>
        </w:rPr>
        <w:t>表</w:t>
      </w:r>
      <w:r w:rsidR="00801303" w:rsidRPr="00912595">
        <w:rPr>
          <w:noProof/>
          <w:lang w:val="en-US" w:eastAsia="zh-CN"/>
        </w:rPr>
        <w:t>21</w:t>
      </w:r>
      <w:bookmarkEnd w:id="1032"/>
      <w:bookmarkEnd w:id="1033"/>
    </w:p>
    <w:p w:rsidR="00801303" w:rsidRPr="00912595" w:rsidRDefault="00DB0530" w:rsidP="00DB0530">
      <w:pPr>
        <w:pStyle w:val="Tabletitle"/>
        <w:rPr>
          <w:lang w:val="en-US" w:eastAsia="zh-CN"/>
        </w:rPr>
      </w:pPr>
      <w:bookmarkStart w:id="1042" w:name="lt_pId5200"/>
      <w:r w:rsidRPr="00912595">
        <w:rPr>
          <w:lang w:val="en-GB" w:eastAsia="zh-CN"/>
        </w:rPr>
        <w:t>5 MHz</w:t>
      </w:r>
      <w:r w:rsidR="00494CFC">
        <w:rPr>
          <w:rFonts w:hint="eastAsia"/>
          <w:lang w:val="en-GB" w:eastAsia="zh-CN"/>
        </w:rPr>
        <w:t>带宽</w:t>
      </w:r>
      <w:r w:rsidRPr="00912595">
        <w:rPr>
          <w:rFonts w:hint="eastAsia"/>
          <w:lang w:val="en-GB" w:eastAsia="zh-CN"/>
        </w:rPr>
        <w:t>的</w:t>
      </w:r>
      <w:r w:rsidR="00494CFC">
        <w:rPr>
          <w:rFonts w:hint="eastAsia"/>
          <w:lang w:val="en-GB" w:eastAsia="zh-CN"/>
        </w:rPr>
        <w:t>信道</w:t>
      </w:r>
      <w:r w:rsidRPr="00912595">
        <w:rPr>
          <w:rFonts w:hint="eastAsia"/>
          <w:lang w:val="en-GB" w:eastAsia="zh-CN"/>
        </w:rPr>
        <w:t>掩膜</w:t>
      </w:r>
      <w:bookmarkEnd w:id="1034"/>
      <w:r w:rsidR="00801303" w:rsidRPr="00912595">
        <w:rPr>
          <w:lang w:val="en-US" w:eastAsia="zh-CN"/>
        </w:rPr>
        <w:t>(BCG 6.D)</w:t>
      </w:r>
      <w:bookmarkEnd w:id="1035"/>
      <w:bookmarkEnd w:id="1036"/>
      <w:bookmarkEnd w:id="1037"/>
      <w:bookmarkEnd w:id="10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814"/>
        <w:gridCol w:w="2729"/>
        <w:gridCol w:w="3503"/>
      </w:tblGrid>
      <w:tr w:rsidR="00DB0530" w:rsidRPr="00912595" w:rsidTr="00801303">
        <w:trPr>
          <w:trHeight w:val="1050"/>
        </w:trPr>
        <w:tc>
          <w:tcPr>
            <w:tcW w:w="303" w:type="pct"/>
            <w:shd w:val="clear" w:color="auto" w:fill="FFFFFF" w:themeFill="background1"/>
            <w:vAlign w:val="center"/>
          </w:tcPr>
          <w:p w:rsidR="00DB0530" w:rsidRPr="00912595" w:rsidRDefault="00605891" w:rsidP="00DB0530">
            <w:pPr>
              <w:pStyle w:val="Tablehead"/>
            </w:pPr>
            <w:r>
              <w:t>编号</w:t>
            </w:r>
          </w:p>
        </w:tc>
        <w:tc>
          <w:tcPr>
            <w:tcW w:w="1461" w:type="pct"/>
            <w:shd w:val="clear" w:color="auto" w:fill="FFFFFF" w:themeFill="background1"/>
            <w:vAlign w:val="center"/>
          </w:tcPr>
          <w:p w:rsidR="00DB0530" w:rsidRPr="00912595" w:rsidRDefault="00DB0530" w:rsidP="00DB0530">
            <w:pPr>
              <w:pStyle w:val="Tablehead"/>
              <w:rPr>
                <w:lang w:val="en-GB" w:eastAsia="zh-CN"/>
              </w:rPr>
            </w:pPr>
            <w:r w:rsidRPr="00912595">
              <w:rPr>
                <w:rFonts w:hint="eastAsia"/>
                <w:lang w:val="en-GB" w:eastAsia="zh-CN"/>
              </w:rPr>
              <w:t>信道中心频偏</w:t>
            </w:r>
            <w:r w:rsidRPr="00912595">
              <w:rPr>
                <w:lang w:val="en-GB" w:eastAsia="zh-CN"/>
              </w:rPr>
              <w:br/>
              <w:t>(MHz</w:t>
            </w:r>
            <w:r w:rsidRPr="00912595">
              <w:rPr>
                <w:rFonts w:hint="eastAsia"/>
                <w:lang w:val="en-GB" w:eastAsia="zh-CN"/>
              </w:rPr>
              <w:t>)</w:t>
            </w:r>
          </w:p>
        </w:tc>
        <w:tc>
          <w:tcPr>
            <w:tcW w:w="1417" w:type="pct"/>
            <w:shd w:val="clear" w:color="auto" w:fill="FFFFFF" w:themeFill="background1"/>
            <w:vAlign w:val="center"/>
          </w:tcPr>
          <w:p w:rsidR="00DB0530" w:rsidRPr="00912595" w:rsidRDefault="00DB0530" w:rsidP="00DB0530">
            <w:pPr>
              <w:pStyle w:val="Tablehead"/>
              <w:rPr>
                <w:lang w:val="en-GB" w:eastAsia="zh-CN"/>
              </w:rPr>
            </w:pPr>
            <w:r w:rsidRPr="00912595">
              <w:rPr>
                <w:rFonts w:hint="eastAsia"/>
                <w:lang w:val="en-GB" w:eastAsia="zh-CN"/>
              </w:rPr>
              <w:t>积分带宽</w:t>
            </w:r>
          </w:p>
          <w:p w:rsidR="00DB0530" w:rsidRPr="00912595" w:rsidRDefault="00DB0530" w:rsidP="00DB0530">
            <w:pPr>
              <w:pStyle w:val="Tablehead"/>
              <w:rPr>
                <w:lang w:val="en-GB" w:eastAsia="zh-CN"/>
              </w:rPr>
            </w:pPr>
            <w:r w:rsidRPr="00912595">
              <w:rPr>
                <w:lang w:val="en-GB" w:eastAsia="zh-CN"/>
              </w:rPr>
              <w:t xml:space="preserve"> (kHz</w:t>
            </w:r>
            <w:r w:rsidRPr="00912595">
              <w:rPr>
                <w:rFonts w:hint="eastAsia"/>
                <w:lang w:val="en-GB" w:eastAsia="zh-CN"/>
              </w:rPr>
              <w:t>)</w:t>
            </w:r>
          </w:p>
        </w:tc>
        <w:tc>
          <w:tcPr>
            <w:tcW w:w="1819" w:type="pct"/>
            <w:shd w:val="clear" w:color="auto" w:fill="FFFFFF" w:themeFill="background1"/>
            <w:vAlign w:val="center"/>
          </w:tcPr>
          <w:p w:rsidR="00DB0530" w:rsidRPr="00912595" w:rsidRDefault="00E95E06" w:rsidP="00E95E06">
            <w:pPr>
              <w:pStyle w:val="Tablehead"/>
              <w:rPr>
                <w:lang w:val="en-US" w:eastAsia="zh-CN"/>
              </w:rPr>
            </w:pPr>
            <w:bookmarkStart w:id="1043" w:name="lt_pId5205"/>
            <w:r>
              <w:rPr>
                <w:rFonts w:hint="eastAsia"/>
                <w:lang w:val="en-GB" w:eastAsia="zh-CN"/>
              </w:rPr>
              <w:t>天线端口处</w:t>
            </w:r>
            <w:r w:rsidR="00DB0530" w:rsidRPr="00912595">
              <w:rPr>
                <w:rFonts w:hint="eastAsia"/>
                <w:lang w:val="en-GB" w:eastAsia="zh-CN"/>
              </w:rPr>
              <w:t>允许</w:t>
            </w:r>
            <w:r>
              <w:rPr>
                <w:rFonts w:hint="eastAsia"/>
                <w:lang w:val="en-GB" w:eastAsia="zh-CN"/>
              </w:rPr>
              <w:t>的最大</w:t>
            </w:r>
            <w:r w:rsidR="00DB0530" w:rsidRPr="00912595">
              <w:rPr>
                <w:rFonts w:hint="eastAsia"/>
                <w:lang w:val="en-GB" w:eastAsia="zh-CN"/>
              </w:rPr>
              <w:t>发射电平</w:t>
            </w:r>
            <w:r w:rsidR="00DB0530" w:rsidRPr="00912595">
              <w:rPr>
                <w:lang w:val="en-GB" w:eastAsia="zh-CN"/>
              </w:rPr>
              <w:br/>
              <w:t>(dBm/</w:t>
            </w:r>
            <w:r w:rsidR="00DB0530" w:rsidRPr="00912595">
              <w:rPr>
                <w:rFonts w:hint="eastAsia"/>
                <w:lang w:val="en-GB" w:eastAsia="zh-CN"/>
              </w:rPr>
              <w:t>积分带宽</w:t>
            </w:r>
            <w:r w:rsidR="00DB0530" w:rsidRPr="00912595">
              <w:rPr>
                <w:rFonts w:hint="eastAsia"/>
                <w:lang w:val="en-GB" w:eastAsia="zh-CN"/>
              </w:rPr>
              <w:t>)</w:t>
            </w:r>
            <w:bookmarkEnd w:id="1043"/>
          </w:p>
        </w:tc>
      </w:tr>
      <w:tr w:rsidR="005C05B6" w:rsidRPr="00BD03DB" w:rsidTr="005C05B6">
        <w:trPr>
          <w:trHeight w:val="270"/>
        </w:trPr>
        <w:tc>
          <w:tcPr>
            <w:tcW w:w="303" w:type="pct"/>
            <w:shd w:val="clear" w:color="auto" w:fill="auto"/>
          </w:tcPr>
          <w:p w:rsidR="005C05B6" w:rsidRPr="006468A4" w:rsidRDefault="005C05B6" w:rsidP="005C05B6">
            <w:pPr>
              <w:pStyle w:val="Tabletext"/>
              <w:tabs>
                <w:tab w:val="clear" w:pos="1985"/>
                <w:tab w:val="clear" w:pos="2268"/>
              </w:tabs>
              <w:jc w:val="center"/>
            </w:pPr>
            <w:r w:rsidRPr="006468A4">
              <w:t>1</w:t>
            </w:r>
          </w:p>
        </w:tc>
        <w:tc>
          <w:tcPr>
            <w:tcW w:w="1461" w:type="pct"/>
            <w:shd w:val="clear" w:color="auto" w:fill="auto"/>
          </w:tcPr>
          <w:p w:rsidR="005C05B6" w:rsidRPr="006468A4" w:rsidRDefault="005C05B6" w:rsidP="005C05B6">
            <w:pPr>
              <w:pStyle w:val="Tabletext"/>
              <w:tabs>
                <w:tab w:val="clear" w:pos="1985"/>
                <w:tab w:val="clear" w:pos="2268"/>
              </w:tabs>
              <w:jc w:val="center"/>
            </w:pPr>
            <w:r w:rsidRPr="006468A4">
              <w:t xml:space="preserve">2.5 </w:t>
            </w:r>
            <w:r w:rsidRPr="006468A4">
              <w:sym w:font="Symbol" w:char="F0A3"/>
            </w:r>
            <w:r w:rsidRPr="002C123F">
              <w:rPr>
                <w:szCs w:val="22"/>
              </w:rPr>
              <w:sym w:font="Symbol" w:char="F044"/>
            </w:r>
            <w:r w:rsidRPr="006468A4">
              <w:rPr>
                <w:i/>
                <w:iCs/>
                <w:szCs w:val="22"/>
                <w:lang w:val="en-US"/>
              </w:rPr>
              <w:t>f</w:t>
            </w:r>
            <w:r w:rsidRPr="006468A4">
              <w:t>&lt; 3.5</w:t>
            </w:r>
          </w:p>
        </w:tc>
        <w:tc>
          <w:tcPr>
            <w:tcW w:w="1417" w:type="pct"/>
            <w:shd w:val="clear" w:color="auto" w:fill="auto"/>
          </w:tcPr>
          <w:p w:rsidR="005C05B6" w:rsidRPr="006468A4" w:rsidRDefault="005C05B6" w:rsidP="005C05B6">
            <w:pPr>
              <w:pStyle w:val="Tabletext"/>
              <w:tabs>
                <w:tab w:val="clear" w:pos="1985"/>
                <w:tab w:val="clear" w:pos="2268"/>
              </w:tabs>
              <w:jc w:val="center"/>
            </w:pPr>
            <w:r w:rsidRPr="006468A4">
              <w:t>50</w:t>
            </w:r>
          </w:p>
        </w:tc>
        <w:tc>
          <w:tcPr>
            <w:tcW w:w="1819" w:type="pct"/>
            <w:shd w:val="clear" w:color="auto" w:fill="auto"/>
          </w:tcPr>
          <w:p w:rsidR="005C05B6" w:rsidRPr="006468A4" w:rsidRDefault="005C05B6" w:rsidP="005C05B6">
            <w:pPr>
              <w:pStyle w:val="Tabletext"/>
              <w:tabs>
                <w:tab w:val="clear" w:pos="1985"/>
                <w:tab w:val="clear" w:pos="2268"/>
              </w:tabs>
              <w:jc w:val="center"/>
            </w:pPr>
            <w:r>
              <w:t>−</w:t>
            </w:r>
            <w:r w:rsidRPr="006468A4">
              <w:t>13</w:t>
            </w:r>
          </w:p>
        </w:tc>
      </w:tr>
      <w:tr w:rsidR="005C05B6" w:rsidRPr="00BD03DB" w:rsidTr="005C05B6">
        <w:trPr>
          <w:trHeight w:val="255"/>
        </w:trPr>
        <w:tc>
          <w:tcPr>
            <w:tcW w:w="303" w:type="pct"/>
            <w:shd w:val="clear" w:color="auto" w:fill="auto"/>
          </w:tcPr>
          <w:p w:rsidR="005C05B6" w:rsidRPr="006468A4" w:rsidRDefault="005C05B6" w:rsidP="005C05B6">
            <w:pPr>
              <w:pStyle w:val="Tabletext"/>
              <w:tabs>
                <w:tab w:val="clear" w:pos="1985"/>
                <w:tab w:val="clear" w:pos="2268"/>
              </w:tabs>
              <w:jc w:val="center"/>
            </w:pPr>
            <w:r w:rsidRPr="006468A4">
              <w:t>2</w:t>
            </w:r>
          </w:p>
        </w:tc>
        <w:tc>
          <w:tcPr>
            <w:tcW w:w="1461" w:type="pct"/>
            <w:shd w:val="clear" w:color="auto" w:fill="auto"/>
          </w:tcPr>
          <w:p w:rsidR="005C05B6" w:rsidRPr="006468A4" w:rsidRDefault="005C05B6" w:rsidP="005C05B6">
            <w:pPr>
              <w:pStyle w:val="Tabletext"/>
              <w:tabs>
                <w:tab w:val="clear" w:pos="1985"/>
                <w:tab w:val="clear" w:pos="2268"/>
              </w:tabs>
              <w:jc w:val="center"/>
            </w:pPr>
            <w:r w:rsidRPr="006468A4">
              <w:t xml:space="preserve">3.5 </w:t>
            </w:r>
            <w:r w:rsidRPr="006468A4">
              <w:sym w:font="Symbol" w:char="F0A3"/>
            </w:r>
            <w:r w:rsidRPr="002C123F">
              <w:rPr>
                <w:szCs w:val="22"/>
              </w:rPr>
              <w:sym w:font="Symbol" w:char="F044"/>
            </w:r>
            <w:r w:rsidRPr="006468A4">
              <w:rPr>
                <w:i/>
                <w:iCs/>
                <w:szCs w:val="22"/>
                <w:lang w:val="en-US"/>
              </w:rPr>
              <w:t>f</w:t>
            </w:r>
            <w:r w:rsidRPr="006468A4">
              <w:sym w:font="Symbol" w:char="F0A3"/>
            </w:r>
            <w:r w:rsidRPr="006468A4">
              <w:t xml:space="preserve"> 12.5</w:t>
            </w:r>
          </w:p>
        </w:tc>
        <w:tc>
          <w:tcPr>
            <w:tcW w:w="1417" w:type="pct"/>
            <w:shd w:val="clear" w:color="auto" w:fill="auto"/>
          </w:tcPr>
          <w:p w:rsidR="005C05B6" w:rsidRPr="006468A4" w:rsidRDefault="005C05B6" w:rsidP="005C05B6">
            <w:pPr>
              <w:pStyle w:val="Tabletext"/>
              <w:tabs>
                <w:tab w:val="clear" w:pos="1985"/>
                <w:tab w:val="clear" w:pos="2268"/>
              </w:tabs>
              <w:jc w:val="center"/>
            </w:pPr>
            <w:r w:rsidRPr="006468A4">
              <w:t>1000</w:t>
            </w:r>
          </w:p>
        </w:tc>
        <w:tc>
          <w:tcPr>
            <w:tcW w:w="1819" w:type="pct"/>
            <w:shd w:val="clear" w:color="auto" w:fill="auto"/>
          </w:tcPr>
          <w:p w:rsidR="005C05B6" w:rsidRPr="006468A4" w:rsidRDefault="005C05B6" w:rsidP="005C05B6">
            <w:pPr>
              <w:pStyle w:val="Tabletext"/>
              <w:tabs>
                <w:tab w:val="clear" w:pos="1985"/>
                <w:tab w:val="clear" w:pos="2268"/>
              </w:tabs>
              <w:jc w:val="center"/>
            </w:pPr>
            <w:r>
              <w:t>−</w:t>
            </w:r>
            <w:r w:rsidRPr="006468A4">
              <w:t>13</w:t>
            </w:r>
          </w:p>
        </w:tc>
      </w:tr>
    </w:tbl>
    <w:p w:rsidR="00801303" w:rsidRPr="00912595" w:rsidRDefault="00DB0530" w:rsidP="00DB0530">
      <w:pPr>
        <w:pStyle w:val="TableNo"/>
        <w:rPr>
          <w:lang w:val="en-US" w:eastAsia="zh-CN"/>
        </w:rPr>
      </w:pPr>
      <w:bookmarkStart w:id="1044" w:name="lt_pId5214"/>
      <w:bookmarkStart w:id="1045" w:name="_Ref303507754"/>
      <w:bookmarkStart w:id="1046" w:name="_Toc320004371"/>
      <w:r w:rsidRPr="00912595">
        <w:rPr>
          <w:rFonts w:hint="eastAsia"/>
          <w:lang w:eastAsia="zh-CN"/>
        </w:rPr>
        <w:t>表</w:t>
      </w:r>
      <w:r w:rsidR="00801303" w:rsidRPr="00912595">
        <w:rPr>
          <w:noProof/>
          <w:lang w:val="en-US" w:eastAsia="zh-CN"/>
        </w:rPr>
        <w:t>22</w:t>
      </w:r>
      <w:bookmarkStart w:id="1047" w:name="_DV_M313"/>
      <w:bookmarkEnd w:id="1038"/>
      <w:bookmarkEnd w:id="1044"/>
      <w:bookmarkEnd w:id="1045"/>
      <w:bookmarkEnd w:id="1047"/>
    </w:p>
    <w:bookmarkEnd w:id="1039"/>
    <w:bookmarkEnd w:id="1040"/>
    <w:bookmarkEnd w:id="1041"/>
    <w:bookmarkEnd w:id="1046"/>
    <w:p w:rsidR="00494CFC" w:rsidRPr="00912595" w:rsidRDefault="00494CFC" w:rsidP="00494CFC">
      <w:pPr>
        <w:pStyle w:val="Tabletitle"/>
        <w:rPr>
          <w:lang w:val="en-US" w:eastAsia="zh-CN"/>
        </w:rPr>
      </w:pPr>
      <w:r>
        <w:rPr>
          <w:rFonts w:hint="eastAsia"/>
          <w:lang w:val="en-GB" w:eastAsia="zh-CN"/>
        </w:rPr>
        <w:t>10</w:t>
      </w:r>
      <w:r w:rsidRPr="00912595">
        <w:rPr>
          <w:lang w:val="en-GB" w:eastAsia="zh-CN"/>
        </w:rPr>
        <w:t xml:space="preserve"> MHz</w:t>
      </w:r>
      <w:r>
        <w:rPr>
          <w:rFonts w:hint="eastAsia"/>
          <w:lang w:val="en-GB" w:eastAsia="zh-CN"/>
        </w:rPr>
        <w:t>带宽</w:t>
      </w:r>
      <w:r w:rsidRPr="00912595">
        <w:rPr>
          <w:rFonts w:hint="eastAsia"/>
          <w:lang w:val="en-GB" w:eastAsia="zh-CN"/>
        </w:rPr>
        <w:t>的</w:t>
      </w:r>
      <w:r>
        <w:rPr>
          <w:rFonts w:hint="eastAsia"/>
          <w:lang w:val="en-GB" w:eastAsia="zh-CN"/>
        </w:rPr>
        <w:t>信道</w:t>
      </w:r>
      <w:r w:rsidRPr="00912595">
        <w:rPr>
          <w:rFonts w:hint="eastAsia"/>
          <w:lang w:val="en-GB" w:eastAsia="zh-CN"/>
        </w:rPr>
        <w:t>掩膜</w:t>
      </w:r>
      <w:r w:rsidRPr="00912595">
        <w:rPr>
          <w:lang w:val="en-US" w:eastAsia="zh-CN"/>
        </w:rPr>
        <w:t xml:space="preserve"> (BCG 6.D)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5"/>
        <w:gridCol w:w="2192"/>
        <w:gridCol w:w="3087"/>
        <w:gridCol w:w="3705"/>
      </w:tblGrid>
      <w:tr w:rsidR="00DB0530" w:rsidRPr="00912595" w:rsidTr="00801303">
        <w:trPr>
          <w:trHeight w:val="885"/>
        </w:trPr>
        <w:tc>
          <w:tcPr>
            <w:tcW w:w="335" w:type="pct"/>
            <w:shd w:val="clear" w:color="auto" w:fill="FFFFFF" w:themeFill="background1"/>
            <w:vAlign w:val="center"/>
          </w:tcPr>
          <w:p w:rsidR="00DB0530" w:rsidRPr="00912595" w:rsidRDefault="00605891" w:rsidP="00DB0530">
            <w:pPr>
              <w:pStyle w:val="Tablehead"/>
            </w:pPr>
            <w:r>
              <w:t>编号</w:t>
            </w:r>
          </w:p>
        </w:tc>
        <w:tc>
          <w:tcPr>
            <w:tcW w:w="1138" w:type="pct"/>
            <w:shd w:val="clear" w:color="auto" w:fill="FFFFFF" w:themeFill="background1"/>
            <w:vAlign w:val="center"/>
          </w:tcPr>
          <w:p w:rsidR="00DB0530" w:rsidRPr="00912595" w:rsidRDefault="00DB0530" w:rsidP="00DB0530">
            <w:pPr>
              <w:pStyle w:val="Tablehead"/>
              <w:rPr>
                <w:lang w:val="en-GB" w:eastAsia="zh-CN"/>
              </w:rPr>
            </w:pPr>
            <w:r w:rsidRPr="00912595">
              <w:rPr>
                <w:rFonts w:hint="eastAsia"/>
                <w:lang w:val="en-GB" w:eastAsia="zh-CN"/>
              </w:rPr>
              <w:t>信道中心频偏</w:t>
            </w:r>
            <w:r w:rsidRPr="00912595">
              <w:rPr>
                <w:lang w:val="en-GB" w:eastAsia="zh-CN"/>
              </w:rPr>
              <w:br/>
              <w:t>(MHz</w:t>
            </w:r>
            <w:r w:rsidRPr="00912595">
              <w:rPr>
                <w:rFonts w:hint="eastAsia"/>
                <w:lang w:val="en-GB" w:eastAsia="zh-CN"/>
              </w:rPr>
              <w:t>)</w:t>
            </w:r>
          </w:p>
        </w:tc>
        <w:tc>
          <w:tcPr>
            <w:tcW w:w="1603" w:type="pct"/>
            <w:shd w:val="clear" w:color="auto" w:fill="FFFFFF" w:themeFill="background1"/>
            <w:vAlign w:val="center"/>
          </w:tcPr>
          <w:p w:rsidR="00DB0530" w:rsidRPr="00912595" w:rsidRDefault="00DB0530" w:rsidP="00F12CA5">
            <w:pPr>
              <w:pStyle w:val="Tablehead"/>
              <w:rPr>
                <w:lang w:val="en-GB" w:eastAsia="zh-CN"/>
              </w:rPr>
            </w:pPr>
            <w:r w:rsidRPr="00912595">
              <w:rPr>
                <w:rFonts w:hint="eastAsia"/>
                <w:lang w:val="en-GB" w:eastAsia="zh-CN"/>
              </w:rPr>
              <w:t>积分带宽</w:t>
            </w:r>
            <w:r w:rsidR="00F12CA5">
              <w:rPr>
                <w:lang w:val="en-GB" w:eastAsia="zh-CN"/>
              </w:rPr>
              <w:br/>
            </w:r>
            <w:r w:rsidRPr="00912595">
              <w:rPr>
                <w:lang w:val="en-GB" w:eastAsia="zh-CN"/>
              </w:rPr>
              <w:t xml:space="preserve"> (kHz</w:t>
            </w:r>
            <w:r w:rsidRPr="00912595">
              <w:rPr>
                <w:rFonts w:hint="eastAsia"/>
                <w:lang w:val="en-GB" w:eastAsia="zh-CN"/>
              </w:rPr>
              <w:t>)</w:t>
            </w:r>
          </w:p>
        </w:tc>
        <w:tc>
          <w:tcPr>
            <w:tcW w:w="1924" w:type="pct"/>
            <w:shd w:val="clear" w:color="auto" w:fill="FFFFFF" w:themeFill="background1"/>
            <w:vAlign w:val="center"/>
          </w:tcPr>
          <w:p w:rsidR="00DB0530" w:rsidRPr="00912595" w:rsidRDefault="00E95E06" w:rsidP="00E95E06">
            <w:pPr>
              <w:pStyle w:val="Tablehead"/>
              <w:rPr>
                <w:lang w:val="en-US" w:eastAsia="zh-CN"/>
              </w:rPr>
            </w:pPr>
            <w:bookmarkStart w:id="1048" w:name="lt_pId5221"/>
            <w:r>
              <w:rPr>
                <w:rFonts w:hint="eastAsia"/>
                <w:lang w:val="en-GB" w:eastAsia="zh-CN"/>
              </w:rPr>
              <w:t>天线端口处测得的、</w:t>
            </w:r>
            <w:r w:rsidRPr="00912595">
              <w:rPr>
                <w:rFonts w:hint="eastAsia"/>
                <w:lang w:val="en-GB" w:eastAsia="zh-CN"/>
              </w:rPr>
              <w:t>允许</w:t>
            </w:r>
            <w:r>
              <w:rPr>
                <w:rFonts w:hint="eastAsia"/>
                <w:lang w:val="en-GB" w:eastAsia="zh-CN"/>
              </w:rPr>
              <w:t>的</w:t>
            </w:r>
            <w:r w:rsidR="00F12CA5">
              <w:rPr>
                <w:lang w:val="en-GB" w:eastAsia="zh-CN"/>
              </w:rPr>
              <w:br/>
            </w:r>
            <w:r>
              <w:rPr>
                <w:rFonts w:hint="eastAsia"/>
                <w:lang w:val="en-GB" w:eastAsia="zh-CN"/>
              </w:rPr>
              <w:t>最大</w:t>
            </w:r>
            <w:r w:rsidRPr="00912595">
              <w:rPr>
                <w:rFonts w:hint="eastAsia"/>
                <w:lang w:val="en-GB" w:eastAsia="zh-CN"/>
              </w:rPr>
              <w:t>发射电平</w:t>
            </w:r>
            <w:r w:rsidR="00DB0530" w:rsidRPr="00912595">
              <w:rPr>
                <w:lang w:val="en-GB" w:eastAsia="zh-CN"/>
              </w:rPr>
              <w:br/>
              <w:t>(dBm/</w:t>
            </w:r>
            <w:r w:rsidR="00DB0530" w:rsidRPr="00912595">
              <w:rPr>
                <w:rFonts w:hint="eastAsia"/>
                <w:lang w:val="en-GB" w:eastAsia="zh-CN"/>
              </w:rPr>
              <w:t>积分带宽</w:t>
            </w:r>
            <w:r w:rsidR="00DB0530" w:rsidRPr="00912595">
              <w:rPr>
                <w:rFonts w:hint="eastAsia"/>
                <w:lang w:val="en-GB" w:eastAsia="zh-CN"/>
              </w:rPr>
              <w:t>)</w:t>
            </w:r>
            <w:bookmarkEnd w:id="1048"/>
          </w:p>
        </w:tc>
      </w:tr>
      <w:tr w:rsidR="005C05B6" w:rsidRPr="00BD03DB" w:rsidTr="005C05B6">
        <w:trPr>
          <w:trHeight w:val="255"/>
        </w:trPr>
        <w:tc>
          <w:tcPr>
            <w:tcW w:w="335" w:type="pct"/>
            <w:shd w:val="clear" w:color="auto" w:fill="auto"/>
          </w:tcPr>
          <w:p w:rsidR="005C05B6" w:rsidRPr="000841CB" w:rsidRDefault="005C05B6" w:rsidP="005C05B6">
            <w:pPr>
              <w:pStyle w:val="Tabletext"/>
              <w:tabs>
                <w:tab w:val="clear" w:pos="1985"/>
                <w:tab w:val="clear" w:pos="2268"/>
              </w:tabs>
              <w:jc w:val="center"/>
              <w:rPr>
                <w:lang w:eastAsia="zh-CN"/>
              </w:rPr>
            </w:pPr>
            <w:r w:rsidRPr="000841CB">
              <w:rPr>
                <w:lang w:eastAsia="zh-CN"/>
              </w:rPr>
              <w:t>1</w:t>
            </w:r>
          </w:p>
        </w:tc>
        <w:tc>
          <w:tcPr>
            <w:tcW w:w="1138" w:type="pct"/>
            <w:shd w:val="clear" w:color="auto" w:fill="auto"/>
          </w:tcPr>
          <w:p w:rsidR="005C05B6" w:rsidRPr="000841CB" w:rsidRDefault="005C05B6" w:rsidP="005C05B6">
            <w:pPr>
              <w:pStyle w:val="Tabletext"/>
              <w:tabs>
                <w:tab w:val="clear" w:pos="1985"/>
                <w:tab w:val="clear" w:pos="2268"/>
              </w:tabs>
              <w:jc w:val="center"/>
              <w:rPr>
                <w:lang w:eastAsia="zh-CN"/>
              </w:rPr>
            </w:pPr>
            <w:r w:rsidRPr="000841CB">
              <w:rPr>
                <w:lang w:eastAsia="zh-CN"/>
              </w:rPr>
              <w:t xml:space="preserve">5 </w:t>
            </w:r>
            <w:r w:rsidRPr="000841CB">
              <w:sym w:font="Symbol" w:char="F0A3"/>
            </w:r>
            <w:r w:rsidRPr="002C123F">
              <w:rPr>
                <w:szCs w:val="22"/>
              </w:rPr>
              <w:sym w:font="Symbol" w:char="F044"/>
            </w:r>
            <w:r w:rsidRPr="006468A4">
              <w:rPr>
                <w:i/>
                <w:iCs/>
                <w:szCs w:val="22"/>
                <w:lang w:val="en-US" w:eastAsia="zh-CN"/>
              </w:rPr>
              <w:t>f</w:t>
            </w:r>
            <w:r w:rsidRPr="000841CB">
              <w:rPr>
                <w:lang w:eastAsia="zh-CN"/>
              </w:rPr>
              <w:t>&lt; 6</w:t>
            </w:r>
          </w:p>
        </w:tc>
        <w:tc>
          <w:tcPr>
            <w:tcW w:w="1603" w:type="pct"/>
            <w:shd w:val="clear" w:color="auto" w:fill="auto"/>
          </w:tcPr>
          <w:p w:rsidR="005C05B6" w:rsidRPr="000841CB" w:rsidRDefault="005C05B6" w:rsidP="005C05B6">
            <w:pPr>
              <w:pStyle w:val="Tabletext"/>
              <w:tabs>
                <w:tab w:val="clear" w:pos="1985"/>
                <w:tab w:val="clear" w:pos="2268"/>
              </w:tabs>
              <w:jc w:val="center"/>
              <w:rPr>
                <w:lang w:eastAsia="zh-CN"/>
              </w:rPr>
            </w:pPr>
            <w:r w:rsidRPr="000841CB">
              <w:rPr>
                <w:lang w:eastAsia="zh-CN"/>
              </w:rPr>
              <w:t>100</w:t>
            </w:r>
          </w:p>
        </w:tc>
        <w:tc>
          <w:tcPr>
            <w:tcW w:w="1924" w:type="pct"/>
            <w:shd w:val="clear" w:color="auto" w:fill="auto"/>
          </w:tcPr>
          <w:p w:rsidR="005C05B6" w:rsidRPr="000841CB" w:rsidRDefault="005C05B6" w:rsidP="005C05B6">
            <w:pPr>
              <w:pStyle w:val="Tabletext"/>
              <w:tabs>
                <w:tab w:val="clear" w:pos="1985"/>
                <w:tab w:val="clear" w:pos="2268"/>
              </w:tabs>
              <w:jc w:val="center"/>
              <w:rPr>
                <w:lang w:eastAsia="zh-CN"/>
              </w:rPr>
            </w:pPr>
            <w:r>
              <w:rPr>
                <w:lang w:eastAsia="zh-CN"/>
              </w:rPr>
              <w:t>−</w:t>
            </w:r>
            <w:r w:rsidRPr="000841CB">
              <w:rPr>
                <w:lang w:eastAsia="zh-CN"/>
              </w:rPr>
              <w:t>13</w:t>
            </w:r>
          </w:p>
        </w:tc>
      </w:tr>
      <w:tr w:rsidR="005C05B6" w:rsidRPr="00BD03DB" w:rsidTr="005C05B6">
        <w:trPr>
          <w:trHeight w:val="264"/>
        </w:trPr>
        <w:tc>
          <w:tcPr>
            <w:tcW w:w="335" w:type="pct"/>
            <w:shd w:val="clear" w:color="auto" w:fill="auto"/>
          </w:tcPr>
          <w:p w:rsidR="005C05B6" w:rsidRPr="000841CB" w:rsidRDefault="005C05B6" w:rsidP="005C05B6">
            <w:pPr>
              <w:pStyle w:val="Tabletext"/>
              <w:tabs>
                <w:tab w:val="clear" w:pos="1985"/>
                <w:tab w:val="clear" w:pos="2268"/>
              </w:tabs>
              <w:jc w:val="center"/>
              <w:rPr>
                <w:lang w:eastAsia="zh-CN"/>
              </w:rPr>
            </w:pPr>
            <w:r w:rsidRPr="000841CB">
              <w:rPr>
                <w:lang w:eastAsia="zh-CN"/>
              </w:rPr>
              <w:t>2</w:t>
            </w:r>
          </w:p>
        </w:tc>
        <w:tc>
          <w:tcPr>
            <w:tcW w:w="1138" w:type="pct"/>
            <w:shd w:val="clear" w:color="auto" w:fill="auto"/>
          </w:tcPr>
          <w:p w:rsidR="005C05B6" w:rsidRPr="000841CB" w:rsidRDefault="005C05B6" w:rsidP="005C05B6">
            <w:pPr>
              <w:pStyle w:val="Tabletext"/>
              <w:tabs>
                <w:tab w:val="clear" w:pos="1985"/>
                <w:tab w:val="clear" w:pos="2268"/>
              </w:tabs>
              <w:jc w:val="center"/>
              <w:rPr>
                <w:lang w:eastAsia="zh-CN"/>
              </w:rPr>
            </w:pPr>
            <w:r w:rsidRPr="000841CB">
              <w:rPr>
                <w:lang w:eastAsia="zh-CN"/>
              </w:rPr>
              <w:t xml:space="preserve">6 </w:t>
            </w:r>
            <w:r w:rsidRPr="000841CB">
              <w:sym w:font="Symbol" w:char="F0A3"/>
            </w:r>
            <w:r w:rsidRPr="002C123F">
              <w:rPr>
                <w:szCs w:val="22"/>
              </w:rPr>
              <w:sym w:font="Symbol" w:char="F044"/>
            </w:r>
            <w:r w:rsidRPr="006468A4">
              <w:rPr>
                <w:i/>
                <w:iCs/>
                <w:szCs w:val="22"/>
                <w:lang w:val="en-US" w:eastAsia="zh-CN"/>
              </w:rPr>
              <w:t>f</w:t>
            </w:r>
            <w:r w:rsidRPr="000841CB">
              <w:sym w:font="Symbol" w:char="F0A3"/>
            </w:r>
            <w:r w:rsidRPr="000841CB">
              <w:rPr>
                <w:lang w:eastAsia="zh-CN"/>
              </w:rPr>
              <w:t xml:space="preserve"> 25</w:t>
            </w:r>
          </w:p>
        </w:tc>
        <w:tc>
          <w:tcPr>
            <w:tcW w:w="1603" w:type="pct"/>
            <w:shd w:val="clear" w:color="auto" w:fill="auto"/>
          </w:tcPr>
          <w:p w:rsidR="005C05B6" w:rsidRPr="000841CB" w:rsidRDefault="005C05B6" w:rsidP="005C05B6">
            <w:pPr>
              <w:pStyle w:val="Tabletext"/>
              <w:tabs>
                <w:tab w:val="clear" w:pos="1985"/>
                <w:tab w:val="clear" w:pos="2268"/>
              </w:tabs>
              <w:jc w:val="center"/>
              <w:rPr>
                <w:lang w:eastAsia="zh-CN"/>
              </w:rPr>
            </w:pPr>
            <w:r w:rsidRPr="000841CB">
              <w:rPr>
                <w:lang w:eastAsia="zh-CN"/>
              </w:rPr>
              <w:t>1000</w:t>
            </w:r>
          </w:p>
        </w:tc>
        <w:tc>
          <w:tcPr>
            <w:tcW w:w="1924" w:type="pct"/>
            <w:shd w:val="clear" w:color="auto" w:fill="auto"/>
          </w:tcPr>
          <w:p w:rsidR="005C05B6" w:rsidRPr="000841CB" w:rsidRDefault="005C05B6" w:rsidP="005C05B6">
            <w:pPr>
              <w:pStyle w:val="Tabletext"/>
              <w:tabs>
                <w:tab w:val="clear" w:pos="1985"/>
                <w:tab w:val="clear" w:pos="2268"/>
              </w:tabs>
              <w:jc w:val="center"/>
              <w:rPr>
                <w:lang w:eastAsia="zh-CN"/>
              </w:rPr>
            </w:pPr>
            <w:r>
              <w:rPr>
                <w:lang w:eastAsia="zh-CN"/>
              </w:rPr>
              <w:t>−</w:t>
            </w:r>
            <w:r w:rsidRPr="000841CB">
              <w:rPr>
                <w:lang w:eastAsia="zh-CN"/>
              </w:rPr>
              <w:t>13</w:t>
            </w:r>
          </w:p>
        </w:tc>
      </w:tr>
    </w:tbl>
    <w:p w:rsidR="00801303" w:rsidRPr="00912595" w:rsidRDefault="00801303" w:rsidP="00801303">
      <w:pPr>
        <w:pStyle w:val="Tablefin"/>
        <w:rPr>
          <w:lang w:eastAsia="zh-CN"/>
        </w:rPr>
      </w:pPr>
      <w:bookmarkStart w:id="1049" w:name="_DV_M314"/>
      <w:bookmarkStart w:id="1050" w:name="_DV_M315"/>
      <w:bookmarkStart w:id="1051" w:name="_DV_M316"/>
      <w:bookmarkStart w:id="1052" w:name="_DV_M317"/>
      <w:bookmarkStart w:id="1053" w:name="_DV_M318"/>
      <w:bookmarkEnd w:id="1049"/>
      <w:bookmarkEnd w:id="1050"/>
      <w:bookmarkEnd w:id="1051"/>
      <w:bookmarkEnd w:id="1052"/>
      <w:bookmarkEnd w:id="1053"/>
    </w:p>
    <w:p w:rsidR="00801303" w:rsidRPr="00912595" w:rsidRDefault="002A0EAD" w:rsidP="00801303">
      <w:pPr>
        <w:pStyle w:val="Heading3"/>
        <w:rPr>
          <w:lang w:eastAsia="zh-CN"/>
        </w:rPr>
      </w:pPr>
      <w:bookmarkStart w:id="1054" w:name="_DV_M319"/>
      <w:bookmarkStart w:id="1055" w:name="_Toc221296973"/>
      <w:bookmarkEnd w:id="1054"/>
      <w:r>
        <w:rPr>
          <w:lang w:eastAsia="zh-CN"/>
        </w:rPr>
        <w:t>5.1.2</w:t>
      </w:r>
      <w:r w:rsidR="00801303" w:rsidRPr="00912595">
        <w:rPr>
          <w:lang w:eastAsia="zh-CN"/>
        </w:rPr>
        <w:tab/>
      </w:r>
      <w:r w:rsidR="00651DCC">
        <w:rPr>
          <w:lang w:eastAsia="zh-CN"/>
        </w:rPr>
        <w:t>杂散发射规范</w:t>
      </w:r>
      <w:bookmarkEnd w:id="1055"/>
    </w:p>
    <w:p w:rsidR="00B7375A" w:rsidRPr="00B7375A" w:rsidRDefault="00B7375A" w:rsidP="00B7375A">
      <w:pPr>
        <w:ind w:firstLineChars="200" w:firstLine="480"/>
        <w:rPr>
          <w:lang w:val="en-US" w:eastAsia="zh-CN"/>
        </w:rPr>
      </w:pPr>
      <w:bookmarkStart w:id="1056" w:name="_DV_M320"/>
      <w:bookmarkStart w:id="1057" w:name="_DV_M321"/>
      <w:bookmarkEnd w:id="1056"/>
      <w:bookmarkEnd w:id="1057"/>
      <w:r>
        <w:rPr>
          <w:rFonts w:hint="eastAsia"/>
          <w:lang w:val="en-US" w:eastAsia="zh-CN"/>
        </w:rPr>
        <w:t>除了</w:t>
      </w:r>
      <w:r w:rsidR="000B739C">
        <w:rPr>
          <w:rFonts w:hint="eastAsia"/>
          <w:lang w:val="en-US" w:eastAsia="zh-CN"/>
        </w:rPr>
        <w:t>默认</w:t>
      </w:r>
      <w:r>
        <w:rPr>
          <w:rFonts w:hint="eastAsia"/>
          <w:lang w:val="en-US" w:eastAsia="zh-CN"/>
        </w:rPr>
        <w:t>杂散发射规范，表</w:t>
      </w:r>
      <w:r>
        <w:rPr>
          <w:rFonts w:hint="eastAsia"/>
          <w:lang w:val="en-US" w:eastAsia="zh-CN"/>
        </w:rPr>
        <w:t>23</w:t>
      </w:r>
      <w:r>
        <w:rPr>
          <w:rFonts w:hint="eastAsia"/>
          <w:lang w:val="en-US" w:eastAsia="zh-CN"/>
        </w:rPr>
        <w:t>的要求是适用的。</w:t>
      </w:r>
    </w:p>
    <w:p w:rsidR="00801303" w:rsidRPr="00912595" w:rsidRDefault="00DB0530" w:rsidP="00DB0530">
      <w:pPr>
        <w:pStyle w:val="TableNo"/>
        <w:rPr>
          <w:lang w:eastAsia="zh-CN"/>
        </w:rPr>
      </w:pPr>
      <w:bookmarkStart w:id="1058" w:name="_DV_M322"/>
      <w:bookmarkStart w:id="1059" w:name="lt_pId5233"/>
      <w:bookmarkStart w:id="1060" w:name="_Ref220639572"/>
      <w:bookmarkStart w:id="1061" w:name="_Toc221297027"/>
      <w:bookmarkStart w:id="1062" w:name="_Toc261102568"/>
      <w:bookmarkStart w:id="1063" w:name="_Toc284794642"/>
      <w:bookmarkStart w:id="1064" w:name="_Toc320004372"/>
      <w:bookmarkEnd w:id="1058"/>
      <w:r w:rsidRPr="00912595">
        <w:rPr>
          <w:rFonts w:hint="eastAsia"/>
          <w:lang w:eastAsia="zh-CN"/>
        </w:rPr>
        <w:t>表</w:t>
      </w:r>
      <w:r w:rsidR="00801303" w:rsidRPr="00912595">
        <w:rPr>
          <w:noProof/>
          <w:lang w:eastAsia="zh-CN"/>
        </w:rPr>
        <w:t>23</w:t>
      </w:r>
      <w:bookmarkStart w:id="1065" w:name="_DV_M323"/>
      <w:bookmarkEnd w:id="1059"/>
      <w:bookmarkEnd w:id="1060"/>
      <w:bookmarkEnd w:id="1065"/>
    </w:p>
    <w:p w:rsidR="00801303" w:rsidRPr="00912595" w:rsidRDefault="00612E44" w:rsidP="00801303">
      <w:pPr>
        <w:pStyle w:val="Tabletitle"/>
        <w:rPr>
          <w:lang w:eastAsia="zh-CN"/>
        </w:rPr>
      </w:pPr>
      <w:bookmarkStart w:id="1066" w:name="lt_pId5234"/>
      <w:r>
        <w:rPr>
          <w:rFonts w:hint="eastAsia"/>
          <w:lang w:eastAsia="zh-CN"/>
        </w:rPr>
        <w:t>杂散发射（</w:t>
      </w:r>
      <w:bookmarkEnd w:id="1061"/>
      <w:r w:rsidR="00801303" w:rsidRPr="00912595">
        <w:rPr>
          <w:lang w:eastAsia="zh-CN"/>
        </w:rPr>
        <w:t>BCG 6.D</w:t>
      </w:r>
      <w:bookmarkEnd w:id="1062"/>
      <w:bookmarkEnd w:id="1063"/>
      <w:bookmarkEnd w:id="1064"/>
      <w:bookmarkEnd w:id="1066"/>
      <w:r>
        <w:rPr>
          <w:rFonts w:hint="eastAsia"/>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3"/>
        <w:gridCol w:w="4139"/>
        <w:gridCol w:w="2613"/>
        <w:gridCol w:w="2234"/>
      </w:tblGrid>
      <w:tr w:rsidR="00801303" w:rsidRPr="00912595" w:rsidTr="00801303">
        <w:tc>
          <w:tcPr>
            <w:tcW w:w="334" w:type="pct"/>
            <w:shd w:val="clear" w:color="auto" w:fill="FFFFFF" w:themeFill="background1"/>
            <w:vAlign w:val="center"/>
          </w:tcPr>
          <w:p w:rsidR="00801303" w:rsidRPr="00912595" w:rsidRDefault="00605891" w:rsidP="00801303">
            <w:pPr>
              <w:pStyle w:val="Tablehead"/>
              <w:rPr>
                <w:lang w:eastAsia="zh-CN"/>
              </w:rPr>
            </w:pPr>
            <w:r>
              <w:rPr>
                <w:lang w:eastAsia="zh-CN"/>
              </w:rPr>
              <w:t>编号</w:t>
            </w:r>
          </w:p>
        </w:tc>
        <w:tc>
          <w:tcPr>
            <w:tcW w:w="2149" w:type="pct"/>
            <w:shd w:val="clear" w:color="auto" w:fill="FFFFFF" w:themeFill="background1"/>
            <w:vAlign w:val="center"/>
          </w:tcPr>
          <w:p w:rsidR="00801303" w:rsidRPr="00912595" w:rsidRDefault="00612E44" w:rsidP="00801303">
            <w:pPr>
              <w:pStyle w:val="Tablehead"/>
              <w:rPr>
                <w:lang w:eastAsia="zh-CN"/>
              </w:rPr>
            </w:pPr>
            <w:r>
              <w:rPr>
                <w:rFonts w:hint="eastAsia"/>
                <w:lang w:eastAsia="zh-CN"/>
              </w:rPr>
              <w:t>测量频率范围</w:t>
            </w:r>
          </w:p>
        </w:tc>
        <w:tc>
          <w:tcPr>
            <w:tcW w:w="1357" w:type="pct"/>
            <w:shd w:val="clear" w:color="auto" w:fill="FFFFFF" w:themeFill="background1"/>
            <w:vAlign w:val="center"/>
          </w:tcPr>
          <w:p w:rsidR="00801303" w:rsidRPr="00912595" w:rsidRDefault="00801303" w:rsidP="00801303">
            <w:pPr>
              <w:pStyle w:val="Tablehead"/>
              <w:rPr>
                <w:lang w:eastAsia="zh-CN"/>
              </w:rPr>
            </w:pPr>
            <w:bookmarkStart w:id="1067" w:name="lt_pId5237"/>
            <w:r w:rsidRPr="00912595">
              <w:rPr>
                <w:lang w:eastAsia="zh-CN"/>
              </w:rPr>
              <w:t>MBW</w:t>
            </w:r>
            <w:bookmarkEnd w:id="1067"/>
            <w:r w:rsidRPr="00912595">
              <w:rPr>
                <w:lang w:eastAsia="zh-CN"/>
              </w:rPr>
              <w:br/>
            </w:r>
            <w:bookmarkStart w:id="1068" w:name="lt_pId5238"/>
            <w:r w:rsidRPr="00912595">
              <w:rPr>
                <w:lang w:eastAsia="zh-CN"/>
              </w:rPr>
              <w:t>(MHz)</w:t>
            </w:r>
            <w:bookmarkEnd w:id="1068"/>
          </w:p>
        </w:tc>
        <w:tc>
          <w:tcPr>
            <w:tcW w:w="1160" w:type="pct"/>
            <w:shd w:val="clear" w:color="auto" w:fill="FFFFFF" w:themeFill="background1"/>
            <w:vAlign w:val="center"/>
          </w:tcPr>
          <w:p w:rsidR="00801303" w:rsidRPr="00912595" w:rsidRDefault="00612E44" w:rsidP="00801303">
            <w:pPr>
              <w:pStyle w:val="Tablehead"/>
            </w:pPr>
            <w:r>
              <w:rPr>
                <w:rFonts w:hint="eastAsia"/>
                <w:lang w:eastAsia="zh-CN"/>
              </w:rPr>
              <w:t>最大发射电平</w:t>
            </w:r>
            <w:r w:rsidR="00801303" w:rsidRPr="00912595">
              <w:rPr>
                <w:lang w:eastAsia="zh-CN"/>
              </w:rPr>
              <w:br/>
            </w:r>
            <w:bookmarkStart w:id="1069" w:name="lt_pId5240"/>
            <w:r w:rsidR="00801303" w:rsidRPr="00912595">
              <w:rPr>
                <w:lang w:eastAsia="zh-CN"/>
              </w:rPr>
              <w:t>(</w:t>
            </w:r>
            <w:r w:rsidR="00801303" w:rsidRPr="00912595">
              <w:t>dBm)</w:t>
            </w:r>
            <w:bookmarkEnd w:id="1069"/>
          </w:p>
        </w:tc>
      </w:tr>
      <w:tr w:rsidR="005C05B6" w:rsidRPr="00BD03DB" w:rsidTr="005C05B6">
        <w:tc>
          <w:tcPr>
            <w:tcW w:w="334" w:type="pct"/>
            <w:shd w:val="clear" w:color="auto" w:fill="auto"/>
          </w:tcPr>
          <w:p w:rsidR="005C05B6" w:rsidRPr="00B749A0" w:rsidRDefault="005C05B6" w:rsidP="005C05B6">
            <w:pPr>
              <w:pStyle w:val="Tabletext"/>
              <w:tabs>
                <w:tab w:val="clear" w:pos="1985"/>
                <w:tab w:val="clear" w:pos="2268"/>
              </w:tabs>
              <w:jc w:val="center"/>
            </w:pPr>
            <w:r w:rsidRPr="00B749A0">
              <w:t>1</w:t>
            </w:r>
          </w:p>
        </w:tc>
        <w:tc>
          <w:tcPr>
            <w:tcW w:w="2149" w:type="pct"/>
            <w:shd w:val="clear" w:color="auto" w:fill="auto"/>
          </w:tcPr>
          <w:p w:rsidR="005C05B6" w:rsidRPr="00B749A0" w:rsidRDefault="005C05B6" w:rsidP="005C05B6">
            <w:pPr>
              <w:pStyle w:val="Tabletext"/>
              <w:tabs>
                <w:tab w:val="clear" w:pos="1985"/>
                <w:tab w:val="clear" w:pos="2268"/>
              </w:tabs>
              <w:jc w:val="center"/>
            </w:pPr>
            <w:r w:rsidRPr="00B749A0">
              <w:t xml:space="preserve">30 MHz </w:t>
            </w:r>
            <w:r w:rsidRPr="00B749A0">
              <w:sym w:font="Symbol" w:char="F0A3"/>
            </w:r>
            <w:r w:rsidRPr="00B749A0">
              <w:rPr>
                <w:i/>
                <w:iCs/>
              </w:rPr>
              <w:t>f</w:t>
            </w:r>
            <w:r w:rsidRPr="00B749A0">
              <w:t>&lt; 8.850 GHz</w:t>
            </w:r>
          </w:p>
        </w:tc>
        <w:tc>
          <w:tcPr>
            <w:tcW w:w="1357" w:type="pct"/>
            <w:shd w:val="clear" w:color="auto" w:fill="auto"/>
          </w:tcPr>
          <w:p w:rsidR="005C05B6" w:rsidRPr="00B749A0" w:rsidRDefault="005C05B6" w:rsidP="005C05B6">
            <w:pPr>
              <w:pStyle w:val="Tabletext"/>
              <w:tabs>
                <w:tab w:val="clear" w:pos="1985"/>
                <w:tab w:val="clear" w:pos="2268"/>
              </w:tabs>
              <w:jc w:val="center"/>
            </w:pPr>
            <w:r w:rsidRPr="00B749A0">
              <w:t xml:space="preserve">1 </w:t>
            </w:r>
          </w:p>
        </w:tc>
        <w:tc>
          <w:tcPr>
            <w:tcW w:w="1160" w:type="pct"/>
            <w:shd w:val="clear" w:color="auto" w:fill="auto"/>
          </w:tcPr>
          <w:p w:rsidR="005C05B6" w:rsidRPr="00B749A0" w:rsidRDefault="005C05B6" w:rsidP="005C05B6">
            <w:pPr>
              <w:pStyle w:val="Tabletext"/>
              <w:tabs>
                <w:tab w:val="clear" w:pos="1985"/>
                <w:tab w:val="clear" w:pos="2268"/>
              </w:tabs>
              <w:jc w:val="center"/>
            </w:pPr>
            <w:r>
              <w:t>−</w:t>
            </w:r>
            <w:r w:rsidRPr="00B749A0">
              <w:t>13</w:t>
            </w:r>
          </w:p>
        </w:tc>
      </w:tr>
    </w:tbl>
    <w:p w:rsidR="00801303" w:rsidRPr="00912595" w:rsidRDefault="00801303" w:rsidP="00801303">
      <w:pPr>
        <w:pStyle w:val="Tablefin"/>
      </w:pPr>
      <w:bookmarkStart w:id="1070" w:name="_DV_M324"/>
      <w:bookmarkStart w:id="1071" w:name="_DV_M325"/>
      <w:bookmarkStart w:id="1072" w:name="_DV_M326"/>
      <w:bookmarkEnd w:id="1070"/>
      <w:bookmarkEnd w:id="1071"/>
      <w:bookmarkEnd w:id="1072"/>
    </w:p>
    <w:p w:rsidR="00801303" w:rsidRPr="005C05B6" w:rsidRDefault="002A0EAD" w:rsidP="00801303">
      <w:pPr>
        <w:pStyle w:val="Heading2"/>
        <w:rPr>
          <w:lang w:val="en-US"/>
        </w:rPr>
      </w:pPr>
      <w:r>
        <w:rPr>
          <w:lang w:val="en-US"/>
        </w:rPr>
        <w:t>5.2</w:t>
      </w:r>
      <w:r w:rsidR="00801303" w:rsidRPr="005C05B6">
        <w:rPr>
          <w:lang w:val="en-US"/>
        </w:rPr>
        <w:tab/>
      </w:r>
      <w:bookmarkStart w:id="1073" w:name="lt_pId5246"/>
      <w:r w:rsidR="00FB799F">
        <w:rPr>
          <w:lang w:val="en-US"/>
        </w:rPr>
        <w:t>频段分类组</w:t>
      </w:r>
      <w:r w:rsidR="00801303" w:rsidRPr="005C05B6">
        <w:rPr>
          <w:lang w:val="en-US"/>
        </w:rPr>
        <w:t>6.E</w:t>
      </w:r>
      <w:bookmarkEnd w:id="1073"/>
    </w:p>
    <w:p w:rsidR="00801303" w:rsidRPr="005C05B6" w:rsidRDefault="002A0EAD" w:rsidP="00801303">
      <w:pPr>
        <w:pStyle w:val="Heading3"/>
        <w:rPr>
          <w:lang w:val="en-US" w:eastAsia="zh-CN"/>
        </w:rPr>
      </w:pPr>
      <w:r>
        <w:rPr>
          <w:lang w:val="en-US" w:eastAsia="zh-CN"/>
        </w:rPr>
        <w:t>5.2.1</w:t>
      </w:r>
      <w:r w:rsidR="00801303" w:rsidRPr="005C05B6">
        <w:rPr>
          <w:lang w:val="en-US" w:eastAsia="zh-CN"/>
        </w:rPr>
        <w:tab/>
      </w:r>
      <w:r w:rsidR="00651DCC">
        <w:rPr>
          <w:lang w:val="en-US" w:eastAsia="zh-CN"/>
        </w:rPr>
        <w:t>发射机杂散发射规范</w:t>
      </w:r>
    </w:p>
    <w:p w:rsidR="00FB799F" w:rsidRPr="00912595" w:rsidRDefault="00FB799F" w:rsidP="00FB799F">
      <w:pPr>
        <w:ind w:firstLineChars="200" w:firstLine="480"/>
        <w:rPr>
          <w:lang w:val="en-GB" w:eastAsia="zh-CN"/>
        </w:rPr>
      </w:pPr>
      <w:r w:rsidRPr="00912595">
        <w:rPr>
          <w:rFonts w:hint="eastAsia"/>
          <w:lang w:val="en-GB" w:eastAsia="zh-CN"/>
        </w:rPr>
        <w:t>表</w:t>
      </w:r>
      <w:r>
        <w:rPr>
          <w:lang w:val="en-US" w:eastAsia="zh-CN"/>
        </w:rPr>
        <w:t>2</w:t>
      </w:r>
      <w:r>
        <w:rPr>
          <w:rFonts w:hint="eastAsia"/>
          <w:lang w:val="en-US" w:eastAsia="zh-CN"/>
        </w:rPr>
        <w:t>4</w:t>
      </w:r>
      <w:r w:rsidRPr="00912595">
        <w:rPr>
          <w:rFonts w:hint="eastAsia"/>
          <w:lang w:val="en-GB" w:eastAsia="zh-CN"/>
        </w:rPr>
        <w:t>和表</w:t>
      </w:r>
      <w:r>
        <w:rPr>
          <w:lang w:val="en-US" w:eastAsia="zh-CN"/>
        </w:rPr>
        <w:t>2</w:t>
      </w:r>
      <w:r>
        <w:rPr>
          <w:rFonts w:hint="eastAsia"/>
          <w:lang w:val="en-US" w:eastAsia="zh-CN"/>
        </w:rPr>
        <w:t>5</w:t>
      </w:r>
      <w:r w:rsidRPr="00912595">
        <w:rPr>
          <w:rFonts w:hint="eastAsia"/>
          <w:lang w:val="en-GB" w:eastAsia="zh-CN"/>
        </w:rPr>
        <w:t>规定了</w:t>
      </w:r>
      <w:r w:rsidR="00B7375A">
        <w:rPr>
          <w:rFonts w:hint="eastAsia"/>
          <w:lang w:val="en-GB" w:eastAsia="zh-CN"/>
        </w:rPr>
        <w:t>附加杂散发射限值</w:t>
      </w:r>
      <w:r w:rsidRPr="00912595">
        <w:rPr>
          <w:rFonts w:hint="eastAsia"/>
          <w:lang w:val="en-GB" w:eastAsia="zh-CN"/>
        </w:rPr>
        <w:t>。</w:t>
      </w:r>
    </w:p>
    <w:p w:rsidR="00801303" w:rsidRPr="00912595" w:rsidRDefault="00DB0530" w:rsidP="00801303">
      <w:pPr>
        <w:pStyle w:val="TableNo"/>
      </w:pPr>
      <w:bookmarkStart w:id="1074" w:name="lt_pId5250"/>
      <w:bookmarkStart w:id="1075" w:name="_Ref234566445"/>
      <w:bookmarkStart w:id="1076" w:name="_Toc261102573"/>
      <w:bookmarkStart w:id="1077" w:name="_Toc284794647"/>
      <w:bookmarkStart w:id="1078" w:name="_Toc320004373"/>
      <w:r w:rsidRPr="00912595">
        <w:rPr>
          <w:rFonts w:hint="eastAsia"/>
          <w:lang w:eastAsia="zh-CN"/>
        </w:rPr>
        <w:lastRenderedPageBreak/>
        <w:t>表</w:t>
      </w:r>
      <w:r w:rsidR="00801303" w:rsidRPr="00912595">
        <w:rPr>
          <w:noProof/>
        </w:rPr>
        <w:t>24</w:t>
      </w:r>
      <w:bookmarkEnd w:id="1074"/>
      <w:bookmarkEnd w:id="1075"/>
    </w:p>
    <w:p w:rsidR="00801303" w:rsidRPr="00912595" w:rsidRDefault="00612E44" w:rsidP="00801303">
      <w:pPr>
        <w:pStyle w:val="Tabletitle"/>
      </w:pPr>
      <w:bookmarkStart w:id="1079" w:name="lt_pId5251"/>
      <w:r>
        <w:t>杂散发射</w:t>
      </w:r>
      <w:r w:rsidR="00801303" w:rsidRPr="00912595">
        <w:t xml:space="preserve"> (BCG 6.E)</w:t>
      </w:r>
      <w:bookmarkEnd w:id="1076"/>
      <w:bookmarkEnd w:id="1077"/>
      <w:bookmarkEnd w:id="1078"/>
      <w:bookmarkEnd w:id="1079"/>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0"/>
        <w:gridCol w:w="4054"/>
        <w:gridCol w:w="2125"/>
        <w:gridCol w:w="2807"/>
      </w:tblGrid>
      <w:tr w:rsidR="00801303" w:rsidRPr="00912595" w:rsidTr="00801303">
        <w:tc>
          <w:tcPr>
            <w:tcW w:w="323" w:type="pct"/>
            <w:shd w:val="clear" w:color="auto" w:fill="FFFFFF" w:themeFill="background1"/>
            <w:vAlign w:val="center"/>
          </w:tcPr>
          <w:p w:rsidR="00801303" w:rsidRPr="00912595" w:rsidRDefault="00605891" w:rsidP="00F12CA5">
            <w:pPr>
              <w:pStyle w:val="Tablehead"/>
              <w:spacing w:before="20" w:after="20"/>
            </w:pPr>
            <w:r>
              <w:t>编号</w:t>
            </w:r>
          </w:p>
        </w:tc>
        <w:tc>
          <w:tcPr>
            <w:tcW w:w="2110" w:type="pct"/>
            <w:shd w:val="clear" w:color="auto" w:fill="FFFFFF" w:themeFill="background1"/>
            <w:vAlign w:val="center"/>
          </w:tcPr>
          <w:p w:rsidR="00801303" w:rsidRPr="00912595" w:rsidRDefault="00612E44" w:rsidP="00F12CA5">
            <w:pPr>
              <w:pStyle w:val="Tablehead"/>
              <w:spacing w:before="20" w:after="20"/>
            </w:pPr>
            <w:r>
              <w:t>测量频率范围</w:t>
            </w:r>
          </w:p>
        </w:tc>
        <w:tc>
          <w:tcPr>
            <w:tcW w:w="1106" w:type="pct"/>
            <w:shd w:val="clear" w:color="auto" w:fill="FFFFFF" w:themeFill="background1"/>
            <w:vAlign w:val="center"/>
          </w:tcPr>
          <w:p w:rsidR="00801303" w:rsidRPr="00912595" w:rsidRDefault="00801303" w:rsidP="00F12CA5">
            <w:pPr>
              <w:pStyle w:val="Tablehead"/>
              <w:spacing w:before="20" w:after="20"/>
            </w:pPr>
            <w:bookmarkStart w:id="1080" w:name="lt_pId5254"/>
            <w:r w:rsidRPr="00912595">
              <w:t>MBW</w:t>
            </w:r>
            <w:bookmarkEnd w:id="1080"/>
          </w:p>
        </w:tc>
        <w:tc>
          <w:tcPr>
            <w:tcW w:w="1461" w:type="pct"/>
            <w:shd w:val="clear" w:color="auto" w:fill="FFFFFF" w:themeFill="background1"/>
            <w:vAlign w:val="center"/>
          </w:tcPr>
          <w:p w:rsidR="00801303" w:rsidRPr="00912595" w:rsidRDefault="00612E44" w:rsidP="00F12CA5">
            <w:pPr>
              <w:pStyle w:val="Tablehead"/>
              <w:spacing w:before="20" w:after="20"/>
            </w:pPr>
            <w:r>
              <w:t>最大发射电平</w:t>
            </w:r>
            <w:r w:rsidR="00801303" w:rsidRPr="00912595">
              <w:br/>
            </w:r>
            <w:bookmarkStart w:id="1081" w:name="lt_pId5256"/>
            <w:r w:rsidR="00801303" w:rsidRPr="00912595">
              <w:t>(dBm)</w:t>
            </w:r>
            <w:bookmarkEnd w:id="1081"/>
          </w:p>
        </w:tc>
      </w:tr>
      <w:tr w:rsidR="005C05B6" w:rsidRPr="00BD03DB" w:rsidTr="005C05B6">
        <w:tc>
          <w:tcPr>
            <w:tcW w:w="323" w:type="pct"/>
            <w:shd w:val="clear" w:color="auto" w:fill="auto"/>
          </w:tcPr>
          <w:p w:rsidR="005C05B6" w:rsidRPr="00B749A0" w:rsidRDefault="005C05B6" w:rsidP="00F12CA5">
            <w:pPr>
              <w:pStyle w:val="Tabletext"/>
              <w:tabs>
                <w:tab w:val="clear" w:pos="1985"/>
                <w:tab w:val="clear" w:pos="2268"/>
              </w:tabs>
              <w:spacing w:before="20" w:after="20"/>
              <w:jc w:val="center"/>
            </w:pPr>
            <w:r w:rsidRPr="00B749A0">
              <w:t>1</w:t>
            </w:r>
          </w:p>
        </w:tc>
        <w:tc>
          <w:tcPr>
            <w:tcW w:w="2110" w:type="pct"/>
            <w:shd w:val="clear" w:color="auto" w:fill="auto"/>
          </w:tcPr>
          <w:p w:rsidR="005C05B6" w:rsidRPr="00B749A0" w:rsidRDefault="005C05B6" w:rsidP="00F12CA5">
            <w:pPr>
              <w:pStyle w:val="Tabletext"/>
              <w:tabs>
                <w:tab w:val="clear" w:pos="1985"/>
                <w:tab w:val="clear" w:pos="2268"/>
              </w:tabs>
              <w:spacing w:before="20" w:after="20"/>
              <w:jc w:val="center"/>
            </w:pPr>
            <w:r w:rsidRPr="00B749A0">
              <w:t xml:space="preserve">9 kHz </w:t>
            </w:r>
            <w:r w:rsidRPr="00B749A0">
              <w:sym w:font="Symbol" w:char="F0A3"/>
            </w:r>
            <w:r w:rsidRPr="000B6E30">
              <w:rPr>
                <w:i/>
                <w:iCs/>
              </w:rPr>
              <w:t>f</w:t>
            </w:r>
            <w:r w:rsidRPr="00B749A0">
              <w:t>&lt; 150 kHz</w:t>
            </w:r>
          </w:p>
        </w:tc>
        <w:tc>
          <w:tcPr>
            <w:tcW w:w="1106" w:type="pct"/>
            <w:shd w:val="clear" w:color="auto" w:fill="auto"/>
          </w:tcPr>
          <w:p w:rsidR="005C05B6" w:rsidRPr="00B749A0" w:rsidRDefault="005C05B6" w:rsidP="00F12CA5">
            <w:pPr>
              <w:pStyle w:val="Tabletext"/>
              <w:tabs>
                <w:tab w:val="clear" w:pos="1985"/>
                <w:tab w:val="clear" w:pos="2268"/>
              </w:tabs>
              <w:spacing w:before="20" w:after="20"/>
              <w:jc w:val="center"/>
            </w:pPr>
            <w:r w:rsidRPr="00B749A0">
              <w:t>1 kHz</w:t>
            </w:r>
          </w:p>
        </w:tc>
        <w:tc>
          <w:tcPr>
            <w:tcW w:w="1461" w:type="pct"/>
            <w:shd w:val="clear" w:color="auto" w:fill="auto"/>
          </w:tcPr>
          <w:p w:rsidR="005C05B6" w:rsidRPr="00B749A0" w:rsidRDefault="005C05B6" w:rsidP="00F12CA5">
            <w:pPr>
              <w:pStyle w:val="Tabletext"/>
              <w:tabs>
                <w:tab w:val="clear" w:pos="1985"/>
                <w:tab w:val="clear" w:pos="2268"/>
              </w:tabs>
              <w:spacing w:before="20" w:after="20"/>
              <w:jc w:val="center"/>
            </w:pPr>
            <w:r>
              <w:t>−</w:t>
            </w:r>
            <w:r w:rsidRPr="00B749A0">
              <w:t>36</w:t>
            </w:r>
          </w:p>
        </w:tc>
      </w:tr>
      <w:tr w:rsidR="005C05B6" w:rsidRPr="00BD03DB" w:rsidTr="005C05B6">
        <w:tc>
          <w:tcPr>
            <w:tcW w:w="323" w:type="pct"/>
            <w:shd w:val="clear" w:color="auto" w:fill="auto"/>
          </w:tcPr>
          <w:p w:rsidR="005C05B6" w:rsidRPr="00B749A0" w:rsidRDefault="005C05B6" w:rsidP="00F12CA5">
            <w:pPr>
              <w:pStyle w:val="Tabletext"/>
              <w:tabs>
                <w:tab w:val="clear" w:pos="1985"/>
                <w:tab w:val="clear" w:pos="2268"/>
              </w:tabs>
              <w:spacing w:before="20" w:after="20"/>
              <w:jc w:val="center"/>
            </w:pPr>
            <w:r w:rsidRPr="00B749A0">
              <w:t>2</w:t>
            </w:r>
          </w:p>
        </w:tc>
        <w:tc>
          <w:tcPr>
            <w:tcW w:w="2110" w:type="pct"/>
            <w:shd w:val="clear" w:color="auto" w:fill="auto"/>
          </w:tcPr>
          <w:p w:rsidR="005C05B6" w:rsidRPr="00B749A0" w:rsidRDefault="005C05B6" w:rsidP="00F12CA5">
            <w:pPr>
              <w:pStyle w:val="Tabletext"/>
              <w:tabs>
                <w:tab w:val="clear" w:pos="1985"/>
                <w:tab w:val="clear" w:pos="2268"/>
              </w:tabs>
              <w:spacing w:before="20" w:after="20"/>
              <w:jc w:val="center"/>
            </w:pPr>
            <w:r w:rsidRPr="00B749A0">
              <w:t xml:space="preserve">150 kHz </w:t>
            </w:r>
            <w:r w:rsidRPr="00B749A0">
              <w:sym w:font="Symbol" w:char="F0A3"/>
            </w:r>
            <w:r w:rsidRPr="000B6E30">
              <w:rPr>
                <w:i/>
                <w:iCs/>
              </w:rPr>
              <w:t>f</w:t>
            </w:r>
            <w:r w:rsidRPr="00B749A0">
              <w:t>&lt; 30 MHz</w:t>
            </w:r>
          </w:p>
        </w:tc>
        <w:tc>
          <w:tcPr>
            <w:tcW w:w="1106" w:type="pct"/>
            <w:shd w:val="clear" w:color="auto" w:fill="auto"/>
          </w:tcPr>
          <w:p w:rsidR="005C05B6" w:rsidRPr="00B749A0" w:rsidRDefault="005C05B6" w:rsidP="00F12CA5">
            <w:pPr>
              <w:pStyle w:val="Tabletext"/>
              <w:tabs>
                <w:tab w:val="clear" w:pos="1985"/>
                <w:tab w:val="clear" w:pos="2268"/>
              </w:tabs>
              <w:spacing w:before="20" w:after="20"/>
              <w:jc w:val="center"/>
            </w:pPr>
            <w:r w:rsidRPr="00B749A0">
              <w:t>10 kHz</w:t>
            </w:r>
          </w:p>
        </w:tc>
        <w:tc>
          <w:tcPr>
            <w:tcW w:w="1461" w:type="pct"/>
            <w:shd w:val="clear" w:color="auto" w:fill="auto"/>
          </w:tcPr>
          <w:p w:rsidR="005C05B6" w:rsidRPr="00B749A0" w:rsidRDefault="005C05B6" w:rsidP="00F12CA5">
            <w:pPr>
              <w:pStyle w:val="Tabletext"/>
              <w:tabs>
                <w:tab w:val="clear" w:pos="1985"/>
                <w:tab w:val="clear" w:pos="2268"/>
              </w:tabs>
              <w:spacing w:before="20" w:after="20"/>
              <w:jc w:val="center"/>
            </w:pPr>
            <w:r>
              <w:t>−</w:t>
            </w:r>
            <w:r w:rsidRPr="00B749A0">
              <w:t>36</w:t>
            </w:r>
          </w:p>
        </w:tc>
      </w:tr>
      <w:tr w:rsidR="005C05B6" w:rsidRPr="00BD03DB" w:rsidTr="005C05B6">
        <w:tc>
          <w:tcPr>
            <w:tcW w:w="323" w:type="pct"/>
            <w:shd w:val="clear" w:color="auto" w:fill="auto"/>
          </w:tcPr>
          <w:p w:rsidR="005C05B6" w:rsidRPr="00B749A0" w:rsidRDefault="005C05B6" w:rsidP="00F12CA5">
            <w:pPr>
              <w:pStyle w:val="Tabletext"/>
              <w:tabs>
                <w:tab w:val="clear" w:pos="1985"/>
                <w:tab w:val="clear" w:pos="2268"/>
              </w:tabs>
              <w:spacing w:before="20" w:after="20"/>
              <w:jc w:val="center"/>
            </w:pPr>
            <w:r w:rsidRPr="00B749A0">
              <w:t>3</w:t>
            </w:r>
          </w:p>
        </w:tc>
        <w:tc>
          <w:tcPr>
            <w:tcW w:w="2110" w:type="pct"/>
            <w:shd w:val="clear" w:color="auto" w:fill="auto"/>
          </w:tcPr>
          <w:p w:rsidR="005C05B6" w:rsidRPr="00B749A0" w:rsidRDefault="005C05B6" w:rsidP="00F12CA5">
            <w:pPr>
              <w:pStyle w:val="Tabletext"/>
              <w:tabs>
                <w:tab w:val="clear" w:pos="1985"/>
                <w:tab w:val="clear" w:pos="2268"/>
              </w:tabs>
              <w:spacing w:before="20" w:after="20"/>
              <w:jc w:val="center"/>
            </w:pPr>
            <w:r w:rsidRPr="00B749A0">
              <w:t xml:space="preserve">30 MHz </w:t>
            </w:r>
            <w:r w:rsidRPr="00B749A0">
              <w:sym w:font="Symbol" w:char="F0A3"/>
            </w:r>
            <w:r w:rsidRPr="000B6E30">
              <w:rPr>
                <w:i/>
                <w:iCs/>
              </w:rPr>
              <w:t>f</w:t>
            </w:r>
            <w:r w:rsidRPr="00B749A0">
              <w:t>&lt; 1 000 GHz</w:t>
            </w:r>
          </w:p>
        </w:tc>
        <w:tc>
          <w:tcPr>
            <w:tcW w:w="1106" w:type="pct"/>
            <w:shd w:val="clear" w:color="auto" w:fill="auto"/>
          </w:tcPr>
          <w:p w:rsidR="005C05B6" w:rsidRPr="00B749A0" w:rsidRDefault="005C05B6" w:rsidP="00F12CA5">
            <w:pPr>
              <w:pStyle w:val="Tabletext"/>
              <w:tabs>
                <w:tab w:val="clear" w:pos="1985"/>
                <w:tab w:val="clear" w:pos="2268"/>
              </w:tabs>
              <w:spacing w:before="20" w:after="20"/>
              <w:jc w:val="center"/>
            </w:pPr>
            <w:r w:rsidRPr="00B749A0">
              <w:t>100 kHz</w:t>
            </w:r>
          </w:p>
        </w:tc>
        <w:tc>
          <w:tcPr>
            <w:tcW w:w="1461" w:type="pct"/>
            <w:shd w:val="clear" w:color="auto" w:fill="auto"/>
          </w:tcPr>
          <w:p w:rsidR="005C05B6" w:rsidRPr="00B749A0" w:rsidRDefault="005C05B6" w:rsidP="00F12CA5">
            <w:pPr>
              <w:pStyle w:val="Tabletext"/>
              <w:tabs>
                <w:tab w:val="clear" w:pos="1985"/>
                <w:tab w:val="clear" w:pos="2268"/>
              </w:tabs>
              <w:spacing w:before="20" w:after="20"/>
              <w:jc w:val="center"/>
            </w:pPr>
            <w:r>
              <w:t>−</w:t>
            </w:r>
            <w:r w:rsidRPr="00B749A0">
              <w:t>36</w:t>
            </w:r>
          </w:p>
        </w:tc>
      </w:tr>
      <w:tr w:rsidR="005C05B6" w:rsidRPr="00BD03DB" w:rsidTr="005C05B6">
        <w:tc>
          <w:tcPr>
            <w:tcW w:w="323" w:type="pct"/>
            <w:shd w:val="clear" w:color="auto" w:fill="auto"/>
          </w:tcPr>
          <w:p w:rsidR="005C05B6" w:rsidRPr="00B749A0" w:rsidRDefault="005C05B6" w:rsidP="00F12CA5">
            <w:pPr>
              <w:pStyle w:val="Tabletext"/>
              <w:tabs>
                <w:tab w:val="clear" w:pos="1985"/>
                <w:tab w:val="clear" w:pos="2268"/>
              </w:tabs>
              <w:spacing w:before="20" w:after="20"/>
              <w:jc w:val="center"/>
            </w:pPr>
            <w:r w:rsidRPr="00B749A0">
              <w:t>4</w:t>
            </w:r>
          </w:p>
        </w:tc>
        <w:tc>
          <w:tcPr>
            <w:tcW w:w="2110" w:type="pct"/>
            <w:shd w:val="clear" w:color="auto" w:fill="auto"/>
          </w:tcPr>
          <w:p w:rsidR="005C05B6" w:rsidRPr="00B749A0" w:rsidRDefault="005C05B6" w:rsidP="00F12CA5">
            <w:pPr>
              <w:pStyle w:val="Tabletext"/>
              <w:tabs>
                <w:tab w:val="clear" w:pos="1985"/>
                <w:tab w:val="clear" w:pos="2268"/>
              </w:tabs>
              <w:spacing w:before="20" w:after="20"/>
              <w:jc w:val="center"/>
            </w:pPr>
            <w:r w:rsidRPr="00B749A0">
              <w:t xml:space="preserve">1 GHz </w:t>
            </w:r>
            <w:r w:rsidRPr="00B749A0">
              <w:sym w:font="Symbol" w:char="F0A3"/>
            </w:r>
            <w:r w:rsidRPr="000B6E30">
              <w:rPr>
                <w:i/>
                <w:iCs/>
              </w:rPr>
              <w:t>f</w:t>
            </w:r>
            <w:r w:rsidRPr="00B749A0">
              <w:t>&lt; 9.900 GHz</w:t>
            </w:r>
          </w:p>
        </w:tc>
        <w:tc>
          <w:tcPr>
            <w:tcW w:w="1106" w:type="pct"/>
            <w:shd w:val="clear" w:color="auto" w:fill="auto"/>
          </w:tcPr>
          <w:p w:rsidR="005C05B6" w:rsidRPr="00B749A0" w:rsidRDefault="005C05B6" w:rsidP="00F12CA5">
            <w:pPr>
              <w:pStyle w:val="Tabletext"/>
              <w:tabs>
                <w:tab w:val="clear" w:pos="1985"/>
                <w:tab w:val="clear" w:pos="2268"/>
              </w:tabs>
              <w:spacing w:before="20" w:after="20"/>
              <w:jc w:val="center"/>
            </w:pPr>
            <w:r w:rsidRPr="00B749A0">
              <w:t xml:space="preserve">1 MHz </w:t>
            </w:r>
          </w:p>
        </w:tc>
        <w:tc>
          <w:tcPr>
            <w:tcW w:w="1461" w:type="pct"/>
            <w:shd w:val="clear" w:color="auto" w:fill="auto"/>
          </w:tcPr>
          <w:p w:rsidR="005C05B6" w:rsidRPr="00B749A0" w:rsidRDefault="005C05B6" w:rsidP="00F12CA5">
            <w:pPr>
              <w:pStyle w:val="Tabletext"/>
              <w:tabs>
                <w:tab w:val="clear" w:pos="1985"/>
                <w:tab w:val="clear" w:pos="2268"/>
              </w:tabs>
              <w:spacing w:before="20" w:after="20"/>
              <w:jc w:val="center"/>
            </w:pPr>
            <w:r>
              <w:t>−</w:t>
            </w:r>
            <w:r w:rsidRPr="00B749A0">
              <w:t>30</w:t>
            </w:r>
          </w:p>
        </w:tc>
      </w:tr>
    </w:tbl>
    <w:p w:rsidR="00801303" w:rsidRPr="00912595" w:rsidRDefault="00801303" w:rsidP="00801303">
      <w:pPr>
        <w:pStyle w:val="Tablefin"/>
      </w:pPr>
      <w:bookmarkStart w:id="1082" w:name="_Ref230362386"/>
      <w:bookmarkStart w:id="1083" w:name="_Toc261102575"/>
      <w:bookmarkStart w:id="1084" w:name="_Toc284794649"/>
      <w:bookmarkStart w:id="1085" w:name="_Toc320004374"/>
    </w:p>
    <w:p w:rsidR="00801303" w:rsidRPr="00912595" w:rsidRDefault="00651DCC" w:rsidP="00801303">
      <w:pPr>
        <w:pStyle w:val="TableNo"/>
        <w:spacing w:before="240"/>
      </w:pPr>
      <w:bookmarkStart w:id="1086" w:name="lt_pId5273"/>
      <w:r>
        <w:t>表</w:t>
      </w:r>
      <w:r w:rsidR="00801303" w:rsidRPr="00912595">
        <w:rPr>
          <w:noProof/>
        </w:rPr>
        <w:t>25</w:t>
      </w:r>
      <w:bookmarkEnd w:id="1082"/>
      <w:bookmarkEnd w:id="1086"/>
    </w:p>
    <w:p w:rsidR="00801303" w:rsidRPr="00912595" w:rsidRDefault="00FD5840" w:rsidP="00801303">
      <w:pPr>
        <w:pStyle w:val="Tabletitle"/>
        <w:rPr>
          <w:lang w:val="en-US" w:eastAsia="zh-CN"/>
        </w:rPr>
      </w:pPr>
      <w:bookmarkStart w:id="1087" w:name="lt_pId5274"/>
      <w:r>
        <w:rPr>
          <w:lang w:val="en-US" w:eastAsia="zh-CN"/>
        </w:rPr>
        <w:t>附加</w:t>
      </w:r>
      <w:r w:rsidR="00612E44">
        <w:rPr>
          <w:lang w:val="en-US" w:eastAsia="zh-CN"/>
        </w:rPr>
        <w:t>杂散发射</w:t>
      </w:r>
      <w:r w:rsidR="00801303" w:rsidRPr="00912595">
        <w:rPr>
          <w:lang w:val="en-US" w:eastAsia="zh-CN"/>
        </w:rPr>
        <w:t xml:space="preserve"> (BCG 6.E)</w:t>
      </w:r>
      <w:bookmarkEnd w:id="1083"/>
      <w:bookmarkEnd w:id="1084"/>
      <w:bookmarkEnd w:id="1085"/>
      <w:bookmarkEnd w:id="10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05"/>
        <w:gridCol w:w="2935"/>
        <w:gridCol w:w="2931"/>
        <w:gridCol w:w="3158"/>
      </w:tblGrid>
      <w:tr w:rsidR="00801303" w:rsidRPr="00912595" w:rsidTr="00801303">
        <w:tc>
          <w:tcPr>
            <w:tcW w:w="314" w:type="pct"/>
            <w:shd w:val="clear" w:color="auto" w:fill="FFFFFF" w:themeFill="background1"/>
            <w:vAlign w:val="center"/>
          </w:tcPr>
          <w:p w:rsidR="00801303" w:rsidRPr="00912595" w:rsidRDefault="00605891" w:rsidP="00801303">
            <w:pPr>
              <w:pStyle w:val="Tablehead"/>
            </w:pPr>
            <w:r>
              <w:t>编号</w:t>
            </w:r>
          </w:p>
        </w:tc>
        <w:tc>
          <w:tcPr>
            <w:tcW w:w="1524" w:type="pct"/>
            <w:shd w:val="clear" w:color="auto" w:fill="FFFFFF" w:themeFill="background1"/>
            <w:vAlign w:val="center"/>
          </w:tcPr>
          <w:p w:rsidR="00801303" w:rsidRPr="00912595" w:rsidRDefault="00651DCC" w:rsidP="00E61199">
            <w:pPr>
              <w:pStyle w:val="Tablehead"/>
              <w:rPr>
                <w:lang w:val="en-US" w:eastAsia="zh-CN"/>
              </w:rPr>
            </w:pPr>
            <w:bookmarkStart w:id="1088" w:name="lt_pId5276"/>
            <w:r>
              <w:rPr>
                <w:lang w:val="en-US" w:eastAsia="zh-CN"/>
              </w:rPr>
              <w:t>杂散频率（</w:t>
            </w:r>
            <w:r w:rsidRPr="005728BA">
              <w:rPr>
                <w:i/>
                <w:iCs/>
                <w:lang w:val="en-US" w:eastAsia="zh-CN"/>
              </w:rPr>
              <w:t>f</w:t>
            </w:r>
            <w:r>
              <w:rPr>
                <w:lang w:val="en-US" w:eastAsia="zh-CN"/>
              </w:rPr>
              <w:t>）范围</w:t>
            </w:r>
            <w:r w:rsidR="00E61199">
              <w:rPr>
                <w:lang w:val="en-US" w:eastAsia="zh-CN"/>
              </w:rPr>
              <w:br/>
            </w:r>
            <w:r w:rsidR="00801303" w:rsidRPr="00912595">
              <w:rPr>
                <w:lang w:val="en-US" w:eastAsia="zh-CN"/>
              </w:rPr>
              <w:t>(MHz)</w:t>
            </w:r>
            <w:bookmarkEnd w:id="1088"/>
          </w:p>
        </w:tc>
        <w:tc>
          <w:tcPr>
            <w:tcW w:w="1522" w:type="pct"/>
            <w:shd w:val="clear" w:color="auto" w:fill="FFFFFF" w:themeFill="background1"/>
            <w:vAlign w:val="center"/>
          </w:tcPr>
          <w:p w:rsidR="00801303" w:rsidRPr="00912595" w:rsidRDefault="00801303" w:rsidP="00801303">
            <w:pPr>
              <w:pStyle w:val="Tablehead"/>
              <w:rPr>
                <w:lang w:eastAsia="zh-CN"/>
              </w:rPr>
            </w:pPr>
            <w:bookmarkStart w:id="1089" w:name="lt_pId5277"/>
            <w:r w:rsidRPr="00912595">
              <w:rPr>
                <w:lang w:eastAsia="zh-CN"/>
              </w:rPr>
              <w:t>MBW</w:t>
            </w:r>
            <w:bookmarkEnd w:id="1089"/>
          </w:p>
        </w:tc>
        <w:tc>
          <w:tcPr>
            <w:tcW w:w="1640" w:type="pct"/>
            <w:shd w:val="clear" w:color="auto" w:fill="FFFFFF" w:themeFill="background1"/>
            <w:vAlign w:val="center"/>
          </w:tcPr>
          <w:p w:rsidR="00801303" w:rsidRPr="00912595" w:rsidRDefault="00612E44" w:rsidP="00801303">
            <w:pPr>
              <w:pStyle w:val="Tablehead"/>
              <w:rPr>
                <w:lang w:eastAsia="zh-CN"/>
              </w:rPr>
            </w:pPr>
            <w:r>
              <w:rPr>
                <w:lang w:eastAsia="zh-CN"/>
              </w:rPr>
              <w:t>最大发射电平</w:t>
            </w:r>
            <w:r w:rsidR="00801303" w:rsidRPr="00912595">
              <w:rPr>
                <w:lang w:eastAsia="zh-CN"/>
              </w:rPr>
              <w:br/>
            </w:r>
            <w:bookmarkStart w:id="1090" w:name="lt_pId5279"/>
            <w:r w:rsidR="00801303" w:rsidRPr="00912595">
              <w:rPr>
                <w:lang w:eastAsia="zh-CN"/>
              </w:rPr>
              <w:t>(dBm)</w:t>
            </w:r>
            <w:bookmarkEnd w:id="1090"/>
          </w:p>
        </w:tc>
      </w:tr>
      <w:tr w:rsidR="00801303" w:rsidRPr="00912595" w:rsidTr="00801303">
        <w:trPr>
          <w:trHeight w:val="63"/>
        </w:trPr>
        <w:tc>
          <w:tcPr>
            <w:tcW w:w="314"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1</w:t>
            </w:r>
          </w:p>
        </w:tc>
        <w:tc>
          <w:tcPr>
            <w:tcW w:w="1524"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2 110-2 170</w:t>
            </w:r>
          </w:p>
        </w:tc>
        <w:tc>
          <w:tcPr>
            <w:tcW w:w="1522" w:type="pct"/>
            <w:shd w:val="clear" w:color="auto" w:fill="auto"/>
          </w:tcPr>
          <w:p w:rsidR="00801303" w:rsidRPr="00912595" w:rsidRDefault="00801303" w:rsidP="00801303">
            <w:pPr>
              <w:pStyle w:val="Tabletext"/>
              <w:tabs>
                <w:tab w:val="clear" w:pos="1985"/>
                <w:tab w:val="clear" w:pos="2268"/>
              </w:tabs>
              <w:jc w:val="center"/>
              <w:rPr>
                <w:lang w:eastAsia="zh-CN"/>
              </w:rPr>
            </w:pPr>
            <w:bookmarkStart w:id="1091" w:name="lt_pId5282"/>
            <w:r w:rsidRPr="00912595">
              <w:rPr>
                <w:lang w:eastAsia="zh-CN"/>
              </w:rPr>
              <w:t>1 MHz</w:t>
            </w:r>
            <w:bookmarkEnd w:id="1091"/>
          </w:p>
        </w:tc>
        <w:tc>
          <w:tcPr>
            <w:tcW w:w="1640"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−50</w:t>
            </w:r>
          </w:p>
        </w:tc>
      </w:tr>
      <w:tr w:rsidR="00801303" w:rsidRPr="00912595" w:rsidTr="00801303">
        <w:tc>
          <w:tcPr>
            <w:tcW w:w="314"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2</w:t>
            </w:r>
          </w:p>
        </w:tc>
        <w:tc>
          <w:tcPr>
            <w:tcW w:w="1524"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 xml:space="preserve">1 805-1 880 </w:t>
            </w:r>
          </w:p>
        </w:tc>
        <w:tc>
          <w:tcPr>
            <w:tcW w:w="1522" w:type="pct"/>
            <w:shd w:val="clear" w:color="auto" w:fill="auto"/>
          </w:tcPr>
          <w:p w:rsidR="00801303" w:rsidRPr="00912595" w:rsidRDefault="00801303" w:rsidP="00801303">
            <w:pPr>
              <w:pStyle w:val="Tabletext"/>
              <w:tabs>
                <w:tab w:val="clear" w:pos="1985"/>
                <w:tab w:val="clear" w:pos="2268"/>
              </w:tabs>
              <w:jc w:val="center"/>
              <w:rPr>
                <w:lang w:eastAsia="zh-CN"/>
              </w:rPr>
            </w:pPr>
            <w:bookmarkStart w:id="1092" w:name="lt_pId5286"/>
            <w:r w:rsidRPr="00912595">
              <w:rPr>
                <w:lang w:eastAsia="zh-CN"/>
              </w:rPr>
              <w:t>1 MHz</w:t>
            </w:r>
            <w:bookmarkEnd w:id="1092"/>
          </w:p>
        </w:tc>
        <w:tc>
          <w:tcPr>
            <w:tcW w:w="1640"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−50</w:t>
            </w:r>
          </w:p>
        </w:tc>
      </w:tr>
      <w:tr w:rsidR="00801303" w:rsidRPr="00912595" w:rsidTr="00801303">
        <w:tc>
          <w:tcPr>
            <w:tcW w:w="314"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3</w:t>
            </w:r>
          </w:p>
        </w:tc>
        <w:tc>
          <w:tcPr>
            <w:tcW w:w="1524"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2 620-2 690</w:t>
            </w:r>
          </w:p>
        </w:tc>
        <w:tc>
          <w:tcPr>
            <w:tcW w:w="1522" w:type="pct"/>
            <w:shd w:val="clear" w:color="auto" w:fill="auto"/>
          </w:tcPr>
          <w:p w:rsidR="00801303" w:rsidRPr="00912595" w:rsidRDefault="00801303" w:rsidP="00801303">
            <w:pPr>
              <w:pStyle w:val="Tabletext"/>
              <w:tabs>
                <w:tab w:val="clear" w:pos="1985"/>
                <w:tab w:val="clear" w:pos="2268"/>
              </w:tabs>
              <w:jc w:val="center"/>
              <w:rPr>
                <w:lang w:eastAsia="zh-CN"/>
              </w:rPr>
            </w:pPr>
            <w:bookmarkStart w:id="1093" w:name="lt_pId5290"/>
            <w:r w:rsidRPr="00912595">
              <w:rPr>
                <w:lang w:eastAsia="zh-CN"/>
              </w:rPr>
              <w:t>1 MHz</w:t>
            </w:r>
            <w:bookmarkEnd w:id="1093"/>
          </w:p>
        </w:tc>
        <w:tc>
          <w:tcPr>
            <w:tcW w:w="1640"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−50</w:t>
            </w:r>
          </w:p>
        </w:tc>
      </w:tr>
      <w:tr w:rsidR="00801303" w:rsidRPr="00912595" w:rsidTr="00801303">
        <w:trPr>
          <w:trHeight w:val="221"/>
        </w:trPr>
        <w:tc>
          <w:tcPr>
            <w:tcW w:w="314" w:type="pct"/>
            <w:shd w:val="clear" w:color="auto" w:fill="auto"/>
          </w:tcPr>
          <w:p w:rsidR="00801303" w:rsidRPr="00912595" w:rsidRDefault="00801303" w:rsidP="00801303">
            <w:pPr>
              <w:pStyle w:val="Tabletext"/>
              <w:tabs>
                <w:tab w:val="clear" w:pos="1985"/>
                <w:tab w:val="clear" w:pos="2268"/>
              </w:tabs>
              <w:jc w:val="center"/>
            </w:pPr>
            <w:r w:rsidRPr="00912595">
              <w:t>4</w:t>
            </w:r>
          </w:p>
        </w:tc>
        <w:tc>
          <w:tcPr>
            <w:tcW w:w="1524" w:type="pct"/>
            <w:shd w:val="clear" w:color="auto" w:fill="auto"/>
          </w:tcPr>
          <w:p w:rsidR="00801303" w:rsidRPr="00912595" w:rsidRDefault="00801303" w:rsidP="00801303">
            <w:pPr>
              <w:pStyle w:val="Tabletext"/>
              <w:tabs>
                <w:tab w:val="clear" w:pos="1985"/>
                <w:tab w:val="clear" w:pos="2268"/>
              </w:tabs>
              <w:jc w:val="center"/>
            </w:pPr>
            <w:r w:rsidRPr="00912595">
              <w:t>925-960</w:t>
            </w:r>
          </w:p>
        </w:tc>
        <w:tc>
          <w:tcPr>
            <w:tcW w:w="1522" w:type="pct"/>
            <w:shd w:val="clear" w:color="auto" w:fill="auto"/>
          </w:tcPr>
          <w:p w:rsidR="00801303" w:rsidRPr="00912595" w:rsidRDefault="00801303" w:rsidP="00801303">
            <w:pPr>
              <w:pStyle w:val="Tabletext"/>
              <w:tabs>
                <w:tab w:val="clear" w:pos="1985"/>
                <w:tab w:val="clear" w:pos="2268"/>
              </w:tabs>
              <w:jc w:val="center"/>
            </w:pPr>
            <w:bookmarkStart w:id="1094" w:name="lt_pId5301"/>
            <w:r w:rsidRPr="00912595">
              <w:t>1 MHz</w:t>
            </w:r>
            <w:bookmarkEnd w:id="1094"/>
          </w:p>
        </w:tc>
        <w:tc>
          <w:tcPr>
            <w:tcW w:w="1640"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801303">
        <w:tc>
          <w:tcPr>
            <w:tcW w:w="314" w:type="pct"/>
            <w:shd w:val="clear" w:color="auto" w:fill="auto"/>
          </w:tcPr>
          <w:p w:rsidR="00801303" w:rsidRPr="00912595" w:rsidRDefault="00801303" w:rsidP="00801303">
            <w:pPr>
              <w:pStyle w:val="Tabletext"/>
              <w:tabs>
                <w:tab w:val="clear" w:pos="1985"/>
                <w:tab w:val="clear" w:pos="2268"/>
              </w:tabs>
              <w:jc w:val="center"/>
            </w:pPr>
            <w:r w:rsidRPr="00912595">
              <w:t>5</w:t>
            </w:r>
          </w:p>
        </w:tc>
        <w:tc>
          <w:tcPr>
            <w:tcW w:w="1524" w:type="pct"/>
            <w:shd w:val="clear" w:color="auto" w:fill="auto"/>
          </w:tcPr>
          <w:p w:rsidR="00801303" w:rsidRPr="00912595" w:rsidRDefault="00801303" w:rsidP="00801303">
            <w:pPr>
              <w:pStyle w:val="Tabletext"/>
              <w:tabs>
                <w:tab w:val="clear" w:pos="1985"/>
                <w:tab w:val="clear" w:pos="2268"/>
              </w:tabs>
              <w:jc w:val="center"/>
            </w:pPr>
            <w:r w:rsidRPr="00912595">
              <w:t>1 844.9-1 879.9</w:t>
            </w:r>
          </w:p>
        </w:tc>
        <w:tc>
          <w:tcPr>
            <w:tcW w:w="1522" w:type="pct"/>
            <w:shd w:val="clear" w:color="auto" w:fill="auto"/>
          </w:tcPr>
          <w:p w:rsidR="00801303" w:rsidRPr="00912595" w:rsidRDefault="00801303" w:rsidP="00801303">
            <w:pPr>
              <w:pStyle w:val="Tabletext"/>
              <w:tabs>
                <w:tab w:val="clear" w:pos="1985"/>
                <w:tab w:val="clear" w:pos="2268"/>
              </w:tabs>
              <w:jc w:val="center"/>
            </w:pPr>
            <w:bookmarkStart w:id="1095" w:name="lt_pId5305"/>
            <w:r w:rsidRPr="00912595">
              <w:t>1 MHz</w:t>
            </w:r>
            <w:bookmarkEnd w:id="1095"/>
          </w:p>
        </w:tc>
        <w:tc>
          <w:tcPr>
            <w:tcW w:w="1640"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801303">
        <w:tc>
          <w:tcPr>
            <w:tcW w:w="314" w:type="pct"/>
            <w:shd w:val="clear" w:color="auto" w:fill="auto"/>
          </w:tcPr>
          <w:p w:rsidR="00801303" w:rsidRPr="00912595" w:rsidRDefault="00801303" w:rsidP="00801303">
            <w:pPr>
              <w:pStyle w:val="Tabletext"/>
              <w:tabs>
                <w:tab w:val="clear" w:pos="1985"/>
                <w:tab w:val="clear" w:pos="2268"/>
              </w:tabs>
              <w:jc w:val="center"/>
            </w:pPr>
            <w:r w:rsidRPr="00912595">
              <w:t>6</w:t>
            </w:r>
          </w:p>
        </w:tc>
        <w:tc>
          <w:tcPr>
            <w:tcW w:w="1524" w:type="pct"/>
            <w:shd w:val="clear" w:color="auto" w:fill="auto"/>
          </w:tcPr>
          <w:p w:rsidR="00801303" w:rsidRPr="00912595" w:rsidRDefault="00801303" w:rsidP="00801303">
            <w:pPr>
              <w:pStyle w:val="Tabletext"/>
              <w:tabs>
                <w:tab w:val="clear" w:pos="1985"/>
                <w:tab w:val="clear" w:pos="2268"/>
              </w:tabs>
              <w:jc w:val="center"/>
            </w:pPr>
            <w:r w:rsidRPr="00912595">
              <w:t>1 475.9-1 500.9</w:t>
            </w:r>
          </w:p>
        </w:tc>
        <w:tc>
          <w:tcPr>
            <w:tcW w:w="1522" w:type="pct"/>
            <w:shd w:val="clear" w:color="auto" w:fill="auto"/>
          </w:tcPr>
          <w:p w:rsidR="00801303" w:rsidRPr="00912595" w:rsidRDefault="00801303" w:rsidP="00801303">
            <w:pPr>
              <w:pStyle w:val="Tabletext"/>
              <w:tabs>
                <w:tab w:val="clear" w:pos="1985"/>
                <w:tab w:val="clear" w:pos="2268"/>
              </w:tabs>
              <w:jc w:val="center"/>
            </w:pPr>
            <w:bookmarkStart w:id="1096" w:name="lt_pId5309"/>
            <w:r w:rsidRPr="00912595">
              <w:t>1 MHz</w:t>
            </w:r>
            <w:bookmarkEnd w:id="1096"/>
          </w:p>
        </w:tc>
        <w:tc>
          <w:tcPr>
            <w:tcW w:w="1640"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801303">
        <w:tc>
          <w:tcPr>
            <w:tcW w:w="314" w:type="pct"/>
            <w:shd w:val="clear" w:color="auto" w:fill="auto"/>
          </w:tcPr>
          <w:p w:rsidR="00801303" w:rsidRPr="00912595" w:rsidRDefault="00801303" w:rsidP="00801303">
            <w:pPr>
              <w:pStyle w:val="Tabletext"/>
              <w:tabs>
                <w:tab w:val="clear" w:pos="1985"/>
                <w:tab w:val="clear" w:pos="2268"/>
              </w:tabs>
              <w:jc w:val="center"/>
            </w:pPr>
            <w:r w:rsidRPr="00912595">
              <w:t>7</w:t>
            </w:r>
          </w:p>
        </w:tc>
        <w:tc>
          <w:tcPr>
            <w:tcW w:w="1524" w:type="pct"/>
            <w:shd w:val="clear" w:color="auto" w:fill="auto"/>
          </w:tcPr>
          <w:p w:rsidR="00801303" w:rsidRPr="00912595" w:rsidRDefault="00801303" w:rsidP="00801303">
            <w:pPr>
              <w:pStyle w:val="Tabletext"/>
              <w:tabs>
                <w:tab w:val="clear" w:pos="1985"/>
                <w:tab w:val="clear" w:pos="2268"/>
              </w:tabs>
              <w:jc w:val="center"/>
            </w:pPr>
            <w:r w:rsidRPr="00912595">
              <w:t>1 900-1 920</w:t>
            </w:r>
          </w:p>
        </w:tc>
        <w:tc>
          <w:tcPr>
            <w:tcW w:w="1522" w:type="pct"/>
            <w:shd w:val="clear" w:color="auto" w:fill="auto"/>
          </w:tcPr>
          <w:p w:rsidR="00801303" w:rsidRPr="00912595" w:rsidRDefault="00801303" w:rsidP="00801303">
            <w:pPr>
              <w:pStyle w:val="Tabletext"/>
              <w:tabs>
                <w:tab w:val="clear" w:pos="1985"/>
                <w:tab w:val="clear" w:pos="2268"/>
              </w:tabs>
              <w:jc w:val="center"/>
            </w:pPr>
            <w:bookmarkStart w:id="1097" w:name="lt_pId5313"/>
            <w:r w:rsidRPr="00912595">
              <w:t>1 MHz</w:t>
            </w:r>
            <w:bookmarkEnd w:id="1097"/>
          </w:p>
        </w:tc>
        <w:tc>
          <w:tcPr>
            <w:tcW w:w="1640"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801303">
        <w:tc>
          <w:tcPr>
            <w:tcW w:w="314" w:type="pct"/>
            <w:shd w:val="clear" w:color="auto" w:fill="auto"/>
          </w:tcPr>
          <w:p w:rsidR="00801303" w:rsidRPr="00912595" w:rsidRDefault="00801303" w:rsidP="00801303">
            <w:pPr>
              <w:pStyle w:val="Tabletext"/>
              <w:tabs>
                <w:tab w:val="clear" w:pos="1985"/>
                <w:tab w:val="clear" w:pos="2268"/>
              </w:tabs>
              <w:jc w:val="center"/>
            </w:pPr>
            <w:r w:rsidRPr="00912595">
              <w:t>8</w:t>
            </w:r>
          </w:p>
        </w:tc>
        <w:tc>
          <w:tcPr>
            <w:tcW w:w="1524" w:type="pct"/>
            <w:shd w:val="clear" w:color="auto" w:fill="auto"/>
          </w:tcPr>
          <w:p w:rsidR="00801303" w:rsidRPr="00912595" w:rsidRDefault="00801303" w:rsidP="00801303">
            <w:pPr>
              <w:pStyle w:val="Tabletext"/>
              <w:tabs>
                <w:tab w:val="clear" w:pos="1985"/>
                <w:tab w:val="clear" w:pos="2268"/>
              </w:tabs>
              <w:jc w:val="center"/>
            </w:pPr>
            <w:r w:rsidRPr="00912595">
              <w:t>2 010-2 025</w:t>
            </w:r>
          </w:p>
        </w:tc>
        <w:tc>
          <w:tcPr>
            <w:tcW w:w="1522" w:type="pct"/>
            <w:shd w:val="clear" w:color="auto" w:fill="auto"/>
          </w:tcPr>
          <w:p w:rsidR="00801303" w:rsidRPr="00912595" w:rsidRDefault="00801303" w:rsidP="00801303">
            <w:pPr>
              <w:pStyle w:val="Tabletext"/>
              <w:tabs>
                <w:tab w:val="clear" w:pos="1985"/>
                <w:tab w:val="clear" w:pos="2268"/>
              </w:tabs>
              <w:jc w:val="center"/>
            </w:pPr>
            <w:bookmarkStart w:id="1098" w:name="lt_pId5317"/>
            <w:r w:rsidRPr="00912595">
              <w:t>1 MHz</w:t>
            </w:r>
            <w:bookmarkEnd w:id="1098"/>
          </w:p>
        </w:tc>
        <w:tc>
          <w:tcPr>
            <w:tcW w:w="1640"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801303">
        <w:tc>
          <w:tcPr>
            <w:tcW w:w="314" w:type="pct"/>
            <w:shd w:val="clear" w:color="auto" w:fill="auto"/>
          </w:tcPr>
          <w:p w:rsidR="00801303" w:rsidRPr="00912595" w:rsidRDefault="00801303" w:rsidP="00801303">
            <w:pPr>
              <w:pStyle w:val="Tabletext"/>
              <w:tabs>
                <w:tab w:val="clear" w:pos="1985"/>
                <w:tab w:val="clear" w:pos="2268"/>
              </w:tabs>
              <w:jc w:val="center"/>
            </w:pPr>
            <w:r w:rsidRPr="00912595">
              <w:t>9</w:t>
            </w:r>
          </w:p>
        </w:tc>
        <w:tc>
          <w:tcPr>
            <w:tcW w:w="1524" w:type="pct"/>
            <w:shd w:val="clear" w:color="auto" w:fill="auto"/>
          </w:tcPr>
          <w:p w:rsidR="00801303" w:rsidRPr="00912595" w:rsidRDefault="00801303" w:rsidP="00801303">
            <w:pPr>
              <w:pStyle w:val="Tabletext"/>
              <w:tabs>
                <w:tab w:val="clear" w:pos="1985"/>
                <w:tab w:val="clear" w:pos="2268"/>
              </w:tabs>
              <w:jc w:val="center"/>
            </w:pPr>
            <w:r w:rsidRPr="00912595">
              <w:t>2 570-2 620</w:t>
            </w:r>
          </w:p>
        </w:tc>
        <w:tc>
          <w:tcPr>
            <w:tcW w:w="1522" w:type="pct"/>
            <w:shd w:val="clear" w:color="auto" w:fill="auto"/>
          </w:tcPr>
          <w:p w:rsidR="00801303" w:rsidRPr="00912595" w:rsidRDefault="00801303" w:rsidP="00801303">
            <w:pPr>
              <w:pStyle w:val="Tabletext"/>
              <w:tabs>
                <w:tab w:val="clear" w:pos="1985"/>
                <w:tab w:val="clear" w:pos="2268"/>
              </w:tabs>
              <w:jc w:val="center"/>
            </w:pPr>
            <w:bookmarkStart w:id="1099" w:name="lt_pId5321"/>
            <w:r w:rsidRPr="00912595">
              <w:t>1 MHz</w:t>
            </w:r>
            <w:bookmarkEnd w:id="1099"/>
          </w:p>
        </w:tc>
        <w:tc>
          <w:tcPr>
            <w:tcW w:w="1640"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801303">
        <w:tc>
          <w:tcPr>
            <w:tcW w:w="314" w:type="pct"/>
            <w:shd w:val="clear" w:color="auto" w:fill="auto"/>
          </w:tcPr>
          <w:p w:rsidR="00801303" w:rsidRPr="00912595" w:rsidRDefault="00801303" w:rsidP="00801303">
            <w:pPr>
              <w:pStyle w:val="Tabletext"/>
              <w:tabs>
                <w:tab w:val="clear" w:pos="1985"/>
                <w:tab w:val="clear" w:pos="2268"/>
              </w:tabs>
              <w:jc w:val="center"/>
            </w:pPr>
            <w:r w:rsidRPr="00912595">
              <w:t>11</w:t>
            </w:r>
          </w:p>
        </w:tc>
        <w:tc>
          <w:tcPr>
            <w:tcW w:w="1524" w:type="pct"/>
            <w:shd w:val="clear" w:color="auto" w:fill="auto"/>
          </w:tcPr>
          <w:p w:rsidR="00801303" w:rsidRPr="00912595" w:rsidRDefault="00801303" w:rsidP="00801303">
            <w:pPr>
              <w:pStyle w:val="Tabletext"/>
              <w:tabs>
                <w:tab w:val="clear" w:pos="1985"/>
                <w:tab w:val="clear" w:pos="2268"/>
              </w:tabs>
              <w:jc w:val="center"/>
            </w:pPr>
            <w:r w:rsidRPr="00912595">
              <w:t>1 880-1 920</w:t>
            </w:r>
          </w:p>
        </w:tc>
        <w:tc>
          <w:tcPr>
            <w:tcW w:w="1522" w:type="pct"/>
            <w:shd w:val="clear" w:color="auto" w:fill="auto"/>
          </w:tcPr>
          <w:p w:rsidR="00801303" w:rsidRPr="00912595" w:rsidRDefault="00801303" w:rsidP="00801303">
            <w:pPr>
              <w:pStyle w:val="Tabletext"/>
              <w:tabs>
                <w:tab w:val="clear" w:pos="1985"/>
                <w:tab w:val="clear" w:pos="2268"/>
              </w:tabs>
              <w:jc w:val="center"/>
            </w:pPr>
            <w:bookmarkStart w:id="1100" w:name="lt_pId5325"/>
            <w:r w:rsidRPr="00912595">
              <w:t>1 MHz</w:t>
            </w:r>
            <w:bookmarkEnd w:id="1100"/>
          </w:p>
        </w:tc>
        <w:tc>
          <w:tcPr>
            <w:tcW w:w="1640"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801303">
        <w:tc>
          <w:tcPr>
            <w:tcW w:w="314" w:type="pct"/>
            <w:shd w:val="clear" w:color="auto" w:fill="auto"/>
          </w:tcPr>
          <w:p w:rsidR="00801303" w:rsidRPr="00912595" w:rsidRDefault="00801303" w:rsidP="00801303">
            <w:pPr>
              <w:pStyle w:val="Tabletext"/>
              <w:tabs>
                <w:tab w:val="clear" w:pos="1985"/>
                <w:tab w:val="clear" w:pos="2268"/>
              </w:tabs>
              <w:jc w:val="center"/>
            </w:pPr>
            <w:r w:rsidRPr="00912595">
              <w:t>12</w:t>
            </w:r>
          </w:p>
        </w:tc>
        <w:tc>
          <w:tcPr>
            <w:tcW w:w="1524" w:type="pct"/>
            <w:shd w:val="clear" w:color="auto" w:fill="auto"/>
          </w:tcPr>
          <w:p w:rsidR="00801303" w:rsidRPr="00912595" w:rsidRDefault="00801303" w:rsidP="00801303">
            <w:pPr>
              <w:pStyle w:val="Tabletext"/>
              <w:tabs>
                <w:tab w:val="clear" w:pos="1985"/>
                <w:tab w:val="clear" w:pos="2268"/>
              </w:tabs>
              <w:jc w:val="center"/>
            </w:pPr>
            <w:r w:rsidRPr="00912595">
              <w:t>2 300-2 400</w:t>
            </w:r>
          </w:p>
        </w:tc>
        <w:tc>
          <w:tcPr>
            <w:tcW w:w="1522" w:type="pct"/>
            <w:shd w:val="clear" w:color="auto" w:fill="auto"/>
          </w:tcPr>
          <w:p w:rsidR="00801303" w:rsidRPr="00912595" w:rsidRDefault="00801303" w:rsidP="00801303">
            <w:pPr>
              <w:pStyle w:val="Tabletext"/>
              <w:tabs>
                <w:tab w:val="clear" w:pos="1985"/>
                <w:tab w:val="clear" w:pos="2268"/>
              </w:tabs>
              <w:jc w:val="center"/>
            </w:pPr>
            <w:bookmarkStart w:id="1101" w:name="lt_pId5329"/>
            <w:r w:rsidRPr="00912595">
              <w:t>1 MHz</w:t>
            </w:r>
            <w:bookmarkEnd w:id="1101"/>
          </w:p>
        </w:tc>
        <w:tc>
          <w:tcPr>
            <w:tcW w:w="1640"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801303">
        <w:tc>
          <w:tcPr>
            <w:tcW w:w="314" w:type="pct"/>
            <w:shd w:val="clear" w:color="auto" w:fill="auto"/>
          </w:tcPr>
          <w:p w:rsidR="00801303" w:rsidRPr="00912595" w:rsidRDefault="00801303" w:rsidP="00801303">
            <w:pPr>
              <w:pStyle w:val="Tabletext"/>
              <w:tabs>
                <w:tab w:val="clear" w:pos="1985"/>
                <w:tab w:val="clear" w:pos="2268"/>
              </w:tabs>
              <w:jc w:val="center"/>
            </w:pPr>
            <w:r w:rsidRPr="00912595">
              <w:t>13</w:t>
            </w:r>
          </w:p>
        </w:tc>
        <w:tc>
          <w:tcPr>
            <w:tcW w:w="1524" w:type="pct"/>
            <w:shd w:val="clear" w:color="auto" w:fill="auto"/>
          </w:tcPr>
          <w:p w:rsidR="00801303" w:rsidRPr="00912595" w:rsidRDefault="00801303" w:rsidP="00801303">
            <w:pPr>
              <w:pStyle w:val="Tabletext"/>
              <w:tabs>
                <w:tab w:val="clear" w:pos="1985"/>
                <w:tab w:val="clear" w:pos="2268"/>
              </w:tabs>
              <w:jc w:val="center"/>
            </w:pPr>
            <w:r w:rsidRPr="00912595">
              <w:t>860-895</w:t>
            </w:r>
          </w:p>
        </w:tc>
        <w:tc>
          <w:tcPr>
            <w:tcW w:w="1522" w:type="pct"/>
            <w:shd w:val="clear" w:color="auto" w:fill="auto"/>
          </w:tcPr>
          <w:p w:rsidR="00801303" w:rsidRPr="00912595" w:rsidRDefault="00801303" w:rsidP="00801303">
            <w:pPr>
              <w:pStyle w:val="Tabletext"/>
              <w:tabs>
                <w:tab w:val="clear" w:pos="1985"/>
                <w:tab w:val="clear" w:pos="2268"/>
              </w:tabs>
              <w:jc w:val="center"/>
            </w:pPr>
            <w:bookmarkStart w:id="1102" w:name="lt_pId5333"/>
            <w:r w:rsidRPr="00912595">
              <w:t>1 MHz</w:t>
            </w:r>
            <w:bookmarkEnd w:id="1102"/>
          </w:p>
        </w:tc>
        <w:tc>
          <w:tcPr>
            <w:tcW w:w="1640"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801303">
        <w:tc>
          <w:tcPr>
            <w:tcW w:w="314" w:type="pct"/>
            <w:shd w:val="clear" w:color="auto" w:fill="auto"/>
          </w:tcPr>
          <w:p w:rsidR="00801303" w:rsidRPr="00912595" w:rsidRDefault="00801303" w:rsidP="00801303">
            <w:pPr>
              <w:pStyle w:val="Tabletext"/>
              <w:tabs>
                <w:tab w:val="clear" w:pos="1985"/>
                <w:tab w:val="clear" w:pos="2268"/>
              </w:tabs>
              <w:jc w:val="center"/>
            </w:pPr>
            <w:r w:rsidRPr="00912595">
              <w:t>14</w:t>
            </w:r>
          </w:p>
        </w:tc>
        <w:tc>
          <w:tcPr>
            <w:tcW w:w="1524" w:type="pct"/>
            <w:shd w:val="clear" w:color="auto" w:fill="auto"/>
          </w:tcPr>
          <w:p w:rsidR="00801303" w:rsidRPr="00912595" w:rsidRDefault="00801303" w:rsidP="00801303">
            <w:pPr>
              <w:pStyle w:val="Tabletext"/>
              <w:tabs>
                <w:tab w:val="clear" w:pos="1985"/>
                <w:tab w:val="clear" w:pos="2268"/>
              </w:tabs>
              <w:jc w:val="center"/>
            </w:pPr>
            <w:r w:rsidRPr="00912595">
              <w:t>1 884.5-1 919.6</w:t>
            </w:r>
          </w:p>
        </w:tc>
        <w:tc>
          <w:tcPr>
            <w:tcW w:w="1522" w:type="pct"/>
            <w:shd w:val="clear" w:color="auto" w:fill="auto"/>
          </w:tcPr>
          <w:p w:rsidR="00801303" w:rsidRPr="00912595" w:rsidRDefault="00801303" w:rsidP="00801303">
            <w:pPr>
              <w:pStyle w:val="Tabletext"/>
              <w:tabs>
                <w:tab w:val="clear" w:pos="1985"/>
                <w:tab w:val="clear" w:pos="2268"/>
              </w:tabs>
              <w:jc w:val="center"/>
            </w:pPr>
            <w:bookmarkStart w:id="1103" w:name="lt_pId5337"/>
            <w:r w:rsidRPr="00912595">
              <w:t>300 KHz</w:t>
            </w:r>
            <w:bookmarkEnd w:id="1103"/>
          </w:p>
        </w:tc>
        <w:tc>
          <w:tcPr>
            <w:tcW w:w="1640" w:type="pct"/>
            <w:shd w:val="clear" w:color="auto" w:fill="auto"/>
          </w:tcPr>
          <w:p w:rsidR="00801303" w:rsidRPr="00912595" w:rsidRDefault="00801303" w:rsidP="00801303">
            <w:pPr>
              <w:pStyle w:val="Tabletext"/>
              <w:tabs>
                <w:tab w:val="clear" w:pos="1985"/>
                <w:tab w:val="clear" w:pos="2268"/>
              </w:tabs>
              <w:jc w:val="center"/>
            </w:pPr>
            <w:r w:rsidRPr="00912595">
              <w:t>−41</w:t>
            </w:r>
          </w:p>
        </w:tc>
      </w:tr>
    </w:tbl>
    <w:p w:rsidR="00801303" w:rsidRPr="00912595" w:rsidRDefault="00801303" w:rsidP="00801303">
      <w:pPr>
        <w:pStyle w:val="Tablefin"/>
      </w:pPr>
    </w:p>
    <w:p w:rsidR="00801303" w:rsidRPr="00912595" w:rsidRDefault="002A0EAD" w:rsidP="00801303">
      <w:pPr>
        <w:pStyle w:val="Heading2"/>
      </w:pPr>
      <w:r>
        <w:t>5.3</w:t>
      </w:r>
      <w:r w:rsidR="00801303" w:rsidRPr="00912595">
        <w:tab/>
      </w:r>
      <w:bookmarkStart w:id="1104" w:name="lt_pId5340"/>
      <w:r w:rsidR="00FB799F">
        <w:t>频段分类组</w:t>
      </w:r>
      <w:r w:rsidR="00801303" w:rsidRPr="00912595">
        <w:t>6.F</w:t>
      </w:r>
      <w:bookmarkEnd w:id="1104"/>
    </w:p>
    <w:p w:rsidR="00801303" w:rsidRPr="00912595" w:rsidRDefault="002A0EAD" w:rsidP="00801303">
      <w:pPr>
        <w:pStyle w:val="Heading3"/>
      </w:pPr>
      <w:bookmarkStart w:id="1105" w:name="_Toc240648117"/>
      <w:bookmarkStart w:id="1106" w:name="_Toc240648120"/>
      <w:bookmarkStart w:id="1107" w:name="_Toc240648078"/>
      <w:bookmarkStart w:id="1108" w:name="_Toc240648096"/>
      <w:bookmarkStart w:id="1109" w:name="_Toc252538986"/>
      <w:bookmarkEnd w:id="1105"/>
      <w:bookmarkEnd w:id="1106"/>
      <w:bookmarkEnd w:id="1107"/>
      <w:bookmarkEnd w:id="1108"/>
      <w:r>
        <w:t>5.3.1</w:t>
      </w:r>
      <w:r w:rsidR="00801303" w:rsidRPr="00912595">
        <w:tab/>
      </w:r>
      <w:r w:rsidR="00651DCC">
        <w:t>发射机杂散发射规范</w:t>
      </w:r>
      <w:bookmarkEnd w:id="1109"/>
    </w:p>
    <w:p w:rsidR="00B7375A" w:rsidRPr="00912595" w:rsidRDefault="00B7375A" w:rsidP="00B7375A">
      <w:pPr>
        <w:ind w:firstLineChars="200" w:firstLine="480"/>
        <w:rPr>
          <w:lang w:val="en-GB" w:eastAsia="zh-CN"/>
        </w:rPr>
      </w:pPr>
      <w:r w:rsidRPr="00912595">
        <w:rPr>
          <w:rFonts w:hint="eastAsia"/>
          <w:lang w:val="en-GB" w:eastAsia="zh-CN"/>
        </w:rPr>
        <w:t>表</w:t>
      </w:r>
      <w:r>
        <w:rPr>
          <w:lang w:val="en-US" w:eastAsia="zh-CN"/>
        </w:rPr>
        <w:t>2</w:t>
      </w:r>
      <w:r>
        <w:rPr>
          <w:rFonts w:hint="eastAsia"/>
          <w:lang w:val="en-US" w:eastAsia="zh-CN"/>
        </w:rPr>
        <w:t>6</w:t>
      </w:r>
      <w:r w:rsidRPr="00912595">
        <w:rPr>
          <w:rFonts w:hint="eastAsia"/>
          <w:lang w:val="en-GB" w:eastAsia="zh-CN"/>
        </w:rPr>
        <w:t>规定了</w:t>
      </w:r>
      <w:r>
        <w:rPr>
          <w:rFonts w:hint="eastAsia"/>
          <w:lang w:val="en-GB" w:eastAsia="zh-CN"/>
        </w:rPr>
        <w:t>附加杂散发射限值</w:t>
      </w:r>
      <w:r w:rsidRPr="00912595">
        <w:rPr>
          <w:rFonts w:hint="eastAsia"/>
          <w:lang w:val="en-GB" w:eastAsia="zh-CN"/>
        </w:rPr>
        <w:t>。</w:t>
      </w:r>
    </w:p>
    <w:p w:rsidR="00801303" w:rsidRPr="00912595" w:rsidRDefault="00651DCC" w:rsidP="00801303">
      <w:pPr>
        <w:pStyle w:val="TableNo"/>
        <w:rPr>
          <w:lang w:val="en-US" w:eastAsia="zh-CN"/>
        </w:rPr>
      </w:pPr>
      <w:bookmarkStart w:id="1110" w:name="lt_pId5344"/>
      <w:bookmarkStart w:id="1111" w:name="_Ref244112879"/>
      <w:bookmarkStart w:id="1112" w:name="_Toc252539104"/>
      <w:bookmarkStart w:id="1113" w:name="_Toc261102582"/>
      <w:bookmarkStart w:id="1114" w:name="_Toc284794656"/>
      <w:bookmarkStart w:id="1115" w:name="_Toc320004375"/>
      <w:r>
        <w:rPr>
          <w:lang w:val="en-US" w:eastAsia="zh-CN"/>
        </w:rPr>
        <w:lastRenderedPageBreak/>
        <w:t>表</w:t>
      </w:r>
      <w:r w:rsidR="00801303" w:rsidRPr="00912595">
        <w:rPr>
          <w:noProof/>
          <w:lang w:val="en-US" w:eastAsia="zh-CN"/>
        </w:rPr>
        <w:t>26</w:t>
      </w:r>
      <w:bookmarkEnd w:id="1110"/>
      <w:bookmarkEnd w:id="1111"/>
    </w:p>
    <w:p w:rsidR="00801303" w:rsidRPr="00912595" w:rsidRDefault="00DB0530" w:rsidP="00DB0530">
      <w:pPr>
        <w:pStyle w:val="Tabletitle"/>
        <w:rPr>
          <w:lang w:val="en-US" w:eastAsia="zh-CN"/>
        </w:rPr>
      </w:pPr>
      <w:bookmarkStart w:id="1116" w:name="lt_pId5345"/>
      <w:bookmarkEnd w:id="1112"/>
      <w:r w:rsidRPr="00912595">
        <w:rPr>
          <w:rFonts w:hint="eastAsia"/>
          <w:lang w:val="en-GB" w:eastAsia="zh-CN"/>
        </w:rPr>
        <w:t>附加杂散发射</w:t>
      </w:r>
      <w:r w:rsidR="00801303" w:rsidRPr="00912595">
        <w:rPr>
          <w:lang w:val="en-US" w:eastAsia="zh-CN"/>
        </w:rPr>
        <w:t>(BCG 6.F)</w:t>
      </w:r>
      <w:bookmarkEnd w:id="1113"/>
      <w:bookmarkEnd w:id="1114"/>
      <w:bookmarkEnd w:id="1115"/>
      <w:bookmarkEnd w:id="11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224"/>
        <w:gridCol w:w="2294"/>
        <w:gridCol w:w="1699"/>
        <w:gridCol w:w="2829"/>
      </w:tblGrid>
      <w:tr w:rsidR="00DB0530" w:rsidRPr="00912595" w:rsidTr="00DB0530">
        <w:trPr>
          <w:trHeight w:val="20"/>
        </w:trPr>
        <w:tc>
          <w:tcPr>
            <w:tcW w:w="303" w:type="pct"/>
            <w:shd w:val="clear" w:color="auto" w:fill="FFFFFF" w:themeFill="background1"/>
            <w:vAlign w:val="center"/>
          </w:tcPr>
          <w:p w:rsidR="00DB0530" w:rsidRPr="00912595" w:rsidRDefault="00DB0530" w:rsidP="00DB0530">
            <w:pPr>
              <w:pStyle w:val="Tablehead"/>
              <w:rPr>
                <w:lang w:val="en-GB" w:eastAsia="zh-CN"/>
              </w:rPr>
            </w:pPr>
            <w:r w:rsidRPr="00912595">
              <w:rPr>
                <w:rFonts w:hint="eastAsia"/>
                <w:bCs/>
                <w:lang w:val="en-GB" w:eastAsia="zh-CN"/>
              </w:rPr>
              <w:t>编号</w:t>
            </w:r>
          </w:p>
        </w:tc>
        <w:tc>
          <w:tcPr>
            <w:tcW w:w="1155" w:type="pct"/>
            <w:shd w:val="clear" w:color="auto" w:fill="FFFFFF" w:themeFill="background1"/>
            <w:vAlign w:val="center"/>
          </w:tcPr>
          <w:p w:rsidR="00DB0530" w:rsidRPr="00912595" w:rsidRDefault="00DB0530" w:rsidP="00DB0530">
            <w:pPr>
              <w:pStyle w:val="Tablehead"/>
              <w:rPr>
                <w:lang w:val="en-GB" w:eastAsia="zh-CN"/>
              </w:rPr>
            </w:pPr>
            <w:r w:rsidRPr="00912595">
              <w:rPr>
                <w:rFonts w:hint="eastAsia"/>
                <w:lang w:val="en-GB" w:eastAsia="zh-CN"/>
              </w:rPr>
              <w:t>发射机中心频率</w:t>
            </w:r>
            <w:r w:rsidRPr="00912595">
              <w:rPr>
                <w:lang w:val="en-GB" w:eastAsia="zh-CN"/>
              </w:rPr>
              <w:t>(</w:t>
            </w:r>
            <w:r w:rsidRPr="00912595">
              <w:rPr>
                <w:i/>
                <w:iCs/>
                <w:lang w:val="en-GB" w:eastAsia="zh-CN"/>
              </w:rPr>
              <w:t>f</w:t>
            </w:r>
            <w:r w:rsidRPr="00912595">
              <w:rPr>
                <w:i/>
                <w:iCs/>
                <w:vertAlign w:val="subscript"/>
                <w:lang w:val="en-GB" w:eastAsia="zh-CN"/>
              </w:rPr>
              <w:t>c</w:t>
            </w:r>
            <w:r w:rsidRPr="00912595">
              <w:rPr>
                <w:rFonts w:hint="eastAsia"/>
                <w:lang w:val="en-GB" w:eastAsia="zh-CN"/>
              </w:rPr>
              <w:t>)</w:t>
            </w:r>
            <w:r w:rsidRPr="00912595">
              <w:rPr>
                <w:lang w:val="en-GB" w:eastAsia="zh-CN"/>
              </w:rPr>
              <w:br/>
              <w:t>(MHz</w:t>
            </w:r>
            <w:r w:rsidRPr="00912595">
              <w:rPr>
                <w:rFonts w:hint="eastAsia"/>
                <w:lang w:val="en-GB" w:eastAsia="zh-CN"/>
              </w:rPr>
              <w:t>)</w:t>
            </w:r>
          </w:p>
        </w:tc>
        <w:tc>
          <w:tcPr>
            <w:tcW w:w="1191" w:type="pct"/>
            <w:shd w:val="clear" w:color="auto" w:fill="FFFFFF" w:themeFill="background1"/>
            <w:vAlign w:val="center"/>
          </w:tcPr>
          <w:p w:rsidR="00DB0530" w:rsidRPr="00912595" w:rsidRDefault="00DB0530" w:rsidP="00DB0530">
            <w:pPr>
              <w:pStyle w:val="Tablehead"/>
              <w:rPr>
                <w:lang w:val="en-GB" w:eastAsia="zh-CN"/>
              </w:rPr>
            </w:pPr>
            <w:r w:rsidRPr="00912595">
              <w:rPr>
                <w:rFonts w:hint="eastAsia"/>
                <w:lang w:val="en-GB" w:eastAsia="zh-CN"/>
              </w:rPr>
              <w:t>杂散频率</w:t>
            </w:r>
            <w:r w:rsidRPr="00912595">
              <w:rPr>
                <w:lang w:val="en-GB" w:eastAsia="zh-CN"/>
              </w:rPr>
              <w:t>(</w:t>
            </w:r>
            <w:r w:rsidRPr="00912595">
              <w:rPr>
                <w:i/>
                <w:iCs/>
                <w:lang w:val="en-GB" w:eastAsia="zh-CN"/>
              </w:rPr>
              <w:t>f</w:t>
            </w:r>
            <w:r w:rsidRPr="00912595">
              <w:rPr>
                <w:rFonts w:hint="eastAsia"/>
                <w:lang w:val="en-GB" w:eastAsia="zh-CN"/>
              </w:rPr>
              <w:t>)</w:t>
            </w:r>
            <w:r w:rsidR="005728BA">
              <w:rPr>
                <w:lang w:val="en-GB" w:eastAsia="zh-CN"/>
              </w:rPr>
              <w:br/>
            </w:r>
            <w:r w:rsidRPr="00912595">
              <w:rPr>
                <w:rFonts w:hint="eastAsia"/>
                <w:lang w:val="en-GB" w:eastAsia="zh-CN"/>
              </w:rPr>
              <w:t>范围</w:t>
            </w:r>
            <w:r w:rsidRPr="00912595">
              <w:rPr>
                <w:lang w:val="en-GB" w:eastAsia="zh-CN"/>
              </w:rPr>
              <w:br/>
              <w:t>(MHz</w:t>
            </w:r>
            <w:r w:rsidRPr="00912595">
              <w:rPr>
                <w:rFonts w:hint="eastAsia"/>
                <w:lang w:val="en-GB" w:eastAsia="zh-CN"/>
              </w:rPr>
              <w:t>)</w:t>
            </w:r>
          </w:p>
        </w:tc>
        <w:tc>
          <w:tcPr>
            <w:tcW w:w="882" w:type="pct"/>
            <w:shd w:val="clear" w:color="auto" w:fill="FFFFFF" w:themeFill="background1"/>
            <w:vAlign w:val="center"/>
          </w:tcPr>
          <w:p w:rsidR="00DB0530" w:rsidRPr="00912595" w:rsidRDefault="00DB0530" w:rsidP="00DB0530">
            <w:pPr>
              <w:pStyle w:val="Tablehead"/>
              <w:rPr>
                <w:lang w:val="en-GB" w:eastAsia="zh-CN"/>
              </w:rPr>
            </w:pPr>
            <w:r w:rsidRPr="00912595">
              <w:rPr>
                <w:rFonts w:hint="eastAsia"/>
                <w:lang w:val="en-GB" w:eastAsia="zh-CN"/>
              </w:rPr>
              <w:t>测量带宽</w:t>
            </w:r>
            <w:r w:rsidRPr="00912595">
              <w:rPr>
                <w:lang w:val="en-GB" w:eastAsia="zh-CN"/>
              </w:rPr>
              <w:br/>
              <w:t>(MHz</w:t>
            </w:r>
            <w:r w:rsidRPr="00912595">
              <w:rPr>
                <w:rFonts w:hint="eastAsia"/>
                <w:lang w:val="en-GB" w:eastAsia="zh-CN"/>
              </w:rPr>
              <w:t>)</w:t>
            </w:r>
          </w:p>
        </w:tc>
        <w:tc>
          <w:tcPr>
            <w:tcW w:w="1469" w:type="pct"/>
            <w:shd w:val="clear" w:color="auto" w:fill="FFFFFF" w:themeFill="background1"/>
            <w:vAlign w:val="center"/>
          </w:tcPr>
          <w:p w:rsidR="00DB0530" w:rsidRPr="00912595" w:rsidRDefault="00DB0530" w:rsidP="00DB0530">
            <w:pPr>
              <w:pStyle w:val="Tablehead"/>
              <w:rPr>
                <w:lang w:val="en-GB" w:eastAsia="zh-CN"/>
              </w:rPr>
            </w:pPr>
            <w:r w:rsidRPr="00912595">
              <w:rPr>
                <w:rFonts w:hint="eastAsia"/>
                <w:lang w:val="en-GB" w:eastAsia="zh-CN"/>
              </w:rPr>
              <w:t>最大发射电平</w:t>
            </w:r>
            <w:r w:rsidRPr="00912595">
              <w:rPr>
                <w:lang w:val="en-GB" w:eastAsia="zh-CN"/>
              </w:rPr>
              <w:br/>
              <w:t>(dBm</w:t>
            </w:r>
            <w:r w:rsidRPr="00912595">
              <w:rPr>
                <w:rFonts w:hint="eastAsia"/>
                <w:lang w:val="en-GB" w:eastAsia="zh-CN"/>
              </w:rPr>
              <w:t>)</w:t>
            </w:r>
          </w:p>
        </w:tc>
      </w:tr>
      <w:tr w:rsidR="00801303" w:rsidRPr="00912595" w:rsidTr="00DB0530">
        <w:trPr>
          <w:trHeight w:val="20"/>
        </w:trPr>
        <w:tc>
          <w:tcPr>
            <w:tcW w:w="303"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1</w:t>
            </w:r>
          </w:p>
        </w:tc>
        <w:tc>
          <w:tcPr>
            <w:tcW w:w="1155"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1 710-1 785</w:t>
            </w:r>
          </w:p>
        </w:tc>
        <w:tc>
          <w:tcPr>
            <w:tcW w:w="1191"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925-960</w:t>
            </w:r>
          </w:p>
        </w:tc>
        <w:tc>
          <w:tcPr>
            <w:tcW w:w="882"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1</w:t>
            </w:r>
          </w:p>
        </w:tc>
        <w:tc>
          <w:tcPr>
            <w:tcW w:w="1469"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−50</w:t>
            </w:r>
          </w:p>
        </w:tc>
      </w:tr>
      <w:tr w:rsidR="00801303" w:rsidRPr="00912595" w:rsidTr="00DB0530">
        <w:trPr>
          <w:trHeight w:val="20"/>
        </w:trPr>
        <w:tc>
          <w:tcPr>
            <w:tcW w:w="303"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2</w:t>
            </w:r>
          </w:p>
        </w:tc>
        <w:tc>
          <w:tcPr>
            <w:tcW w:w="1155"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1 710-1 785</w:t>
            </w:r>
          </w:p>
        </w:tc>
        <w:tc>
          <w:tcPr>
            <w:tcW w:w="1191"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1 475.9-1 500.9</w:t>
            </w:r>
          </w:p>
        </w:tc>
        <w:tc>
          <w:tcPr>
            <w:tcW w:w="882"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1</w:t>
            </w:r>
          </w:p>
        </w:tc>
        <w:tc>
          <w:tcPr>
            <w:tcW w:w="1469"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−50</w:t>
            </w:r>
          </w:p>
        </w:tc>
      </w:tr>
      <w:tr w:rsidR="00801303" w:rsidRPr="00912595" w:rsidTr="00DB0530">
        <w:trPr>
          <w:trHeight w:val="20"/>
        </w:trPr>
        <w:tc>
          <w:tcPr>
            <w:tcW w:w="303"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3</w:t>
            </w:r>
          </w:p>
        </w:tc>
        <w:tc>
          <w:tcPr>
            <w:tcW w:w="1155"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1 710-1 785</w:t>
            </w:r>
          </w:p>
        </w:tc>
        <w:tc>
          <w:tcPr>
            <w:tcW w:w="1191"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1 805-1 880</w:t>
            </w:r>
          </w:p>
        </w:tc>
        <w:tc>
          <w:tcPr>
            <w:tcW w:w="882"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1</w:t>
            </w:r>
          </w:p>
        </w:tc>
        <w:tc>
          <w:tcPr>
            <w:tcW w:w="1469"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−50</w:t>
            </w:r>
          </w:p>
        </w:tc>
      </w:tr>
      <w:tr w:rsidR="00801303" w:rsidRPr="00912595" w:rsidTr="00DB0530">
        <w:trPr>
          <w:trHeight w:val="20"/>
        </w:trPr>
        <w:tc>
          <w:tcPr>
            <w:tcW w:w="303"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4</w:t>
            </w:r>
          </w:p>
        </w:tc>
        <w:tc>
          <w:tcPr>
            <w:tcW w:w="1155" w:type="pct"/>
            <w:shd w:val="clear" w:color="auto" w:fill="auto"/>
          </w:tcPr>
          <w:p w:rsidR="00801303" w:rsidRPr="00912595" w:rsidRDefault="00801303" w:rsidP="00801303">
            <w:pPr>
              <w:pStyle w:val="Tabletext"/>
              <w:tabs>
                <w:tab w:val="clear" w:pos="1985"/>
                <w:tab w:val="clear" w:pos="2268"/>
              </w:tabs>
              <w:jc w:val="center"/>
            </w:pPr>
            <w:r w:rsidRPr="00912595">
              <w:rPr>
                <w:lang w:eastAsia="zh-CN"/>
              </w:rPr>
              <w:t xml:space="preserve">1 </w:t>
            </w:r>
            <w:r w:rsidRPr="00912595">
              <w:t>710-1 785</w:t>
            </w:r>
          </w:p>
        </w:tc>
        <w:tc>
          <w:tcPr>
            <w:tcW w:w="1191" w:type="pct"/>
            <w:shd w:val="clear" w:color="auto" w:fill="auto"/>
          </w:tcPr>
          <w:p w:rsidR="00801303" w:rsidRPr="00912595" w:rsidRDefault="00801303" w:rsidP="00801303">
            <w:pPr>
              <w:pStyle w:val="Tabletext"/>
              <w:tabs>
                <w:tab w:val="clear" w:pos="1985"/>
                <w:tab w:val="clear" w:pos="2268"/>
              </w:tabs>
              <w:jc w:val="center"/>
            </w:pPr>
            <w:r w:rsidRPr="00912595">
              <w:t>1 844.9-1 879.9</w:t>
            </w:r>
          </w:p>
        </w:tc>
        <w:tc>
          <w:tcPr>
            <w:tcW w:w="882" w:type="pct"/>
            <w:shd w:val="clear" w:color="auto" w:fill="auto"/>
          </w:tcPr>
          <w:p w:rsidR="00801303" w:rsidRPr="00912595" w:rsidRDefault="00801303" w:rsidP="00801303">
            <w:pPr>
              <w:pStyle w:val="Tabletext"/>
              <w:tabs>
                <w:tab w:val="clear" w:pos="1985"/>
                <w:tab w:val="clear" w:pos="2268"/>
              </w:tabs>
              <w:jc w:val="center"/>
            </w:pPr>
            <w:r w:rsidRPr="00912595">
              <w:t>1</w:t>
            </w:r>
          </w:p>
        </w:tc>
        <w:tc>
          <w:tcPr>
            <w:tcW w:w="1469"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DB0530">
        <w:trPr>
          <w:trHeight w:val="20"/>
        </w:trPr>
        <w:tc>
          <w:tcPr>
            <w:tcW w:w="303" w:type="pct"/>
            <w:shd w:val="clear" w:color="auto" w:fill="auto"/>
          </w:tcPr>
          <w:p w:rsidR="00801303" w:rsidRPr="00912595" w:rsidRDefault="00801303" w:rsidP="00801303">
            <w:pPr>
              <w:pStyle w:val="Tabletext"/>
              <w:tabs>
                <w:tab w:val="clear" w:pos="1985"/>
                <w:tab w:val="clear" w:pos="2268"/>
              </w:tabs>
              <w:jc w:val="center"/>
            </w:pPr>
            <w:r w:rsidRPr="00912595">
              <w:t>5</w:t>
            </w:r>
          </w:p>
        </w:tc>
        <w:tc>
          <w:tcPr>
            <w:tcW w:w="1155" w:type="pct"/>
            <w:shd w:val="clear" w:color="auto" w:fill="auto"/>
          </w:tcPr>
          <w:p w:rsidR="00801303" w:rsidRPr="00912595" w:rsidRDefault="00801303" w:rsidP="00801303">
            <w:pPr>
              <w:pStyle w:val="Tabletext"/>
              <w:tabs>
                <w:tab w:val="clear" w:pos="1985"/>
                <w:tab w:val="clear" w:pos="2268"/>
              </w:tabs>
              <w:jc w:val="center"/>
            </w:pPr>
            <w:r w:rsidRPr="00912595">
              <w:t>1 710-1 785</w:t>
            </w:r>
          </w:p>
        </w:tc>
        <w:tc>
          <w:tcPr>
            <w:tcW w:w="1191" w:type="pct"/>
            <w:shd w:val="clear" w:color="auto" w:fill="auto"/>
          </w:tcPr>
          <w:p w:rsidR="00801303" w:rsidRPr="00912595" w:rsidRDefault="00801303" w:rsidP="00801303">
            <w:pPr>
              <w:pStyle w:val="Tabletext"/>
              <w:tabs>
                <w:tab w:val="clear" w:pos="1985"/>
                <w:tab w:val="clear" w:pos="2268"/>
              </w:tabs>
              <w:jc w:val="center"/>
            </w:pPr>
            <w:r w:rsidRPr="00912595">
              <w:t>1 900-1 920</w:t>
            </w:r>
          </w:p>
        </w:tc>
        <w:tc>
          <w:tcPr>
            <w:tcW w:w="882" w:type="pct"/>
            <w:shd w:val="clear" w:color="auto" w:fill="auto"/>
          </w:tcPr>
          <w:p w:rsidR="00801303" w:rsidRPr="00912595" w:rsidRDefault="00801303" w:rsidP="00801303">
            <w:pPr>
              <w:pStyle w:val="Tabletext"/>
              <w:tabs>
                <w:tab w:val="clear" w:pos="1985"/>
                <w:tab w:val="clear" w:pos="2268"/>
              </w:tabs>
              <w:jc w:val="center"/>
            </w:pPr>
            <w:r w:rsidRPr="00912595">
              <w:t>1</w:t>
            </w:r>
          </w:p>
        </w:tc>
        <w:tc>
          <w:tcPr>
            <w:tcW w:w="1469"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DB0530">
        <w:trPr>
          <w:trHeight w:val="20"/>
        </w:trPr>
        <w:tc>
          <w:tcPr>
            <w:tcW w:w="303" w:type="pct"/>
            <w:shd w:val="clear" w:color="auto" w:fill="auto"/>
          </w:tcPr>
          <w:p w:rsidR="00801303" w:rsidRPr="00912595" w:rsidRDefault="00801303" w:rsidP="00801303">
            <w:pPr>
              <w:pStyle w:val="Tabletext"/>
              <w:tabs>
                <w:tab w:val="clear" w:pos="1985"/>
                <w:tab w:val="clear" w:pos="2268"/>
              </w:tabs>
              <w:jc w:val="center"/>
            </w:pPr>
            <w:r w:rsidRPr="00912595">
              <w:t>6</w:t>
            </w:r>
          </w:p>
        </w:tc>
        <w:tc>
          <w:tcPr>
            <w:tcW w:w="1155" w:type="pct"/>
            <w:shd w:val="clear" w:color="auto" w:fill="auto"/>
          </w:tcPr>
          <w:p w:rsidR="00801303" w:rsidRPr="00912595" w:rsidRDefault="00801303" w:rsidP="00801303">
            <w:pPr>
              <w:pStyle w:val="Tabletext"/>
              <w:tabs>
                <w:tab w:val="clear" w:pos="1985"/>
                <w:tab w:val="clear" w:pos="2268"/>
              </w:tabs>
              <w:jc w:val="center"/>
            </w:pPr>
            <w:r w:rsidRPr="00912595">
              <w:t>1 710-1 785</w:t>
            </w:r>
          </w:p>
        </w:tc>
        <w:tc>
          <w:tcPr>
            <w:tcW w:w="1191" w:type="pct"/>
            <w:shd w:val="clear" w:color="auto" w:fill="auto"/>
          </w:tcPr>
          <w:p w:rsidR="00801303" w:rsidRPr="00912595" w:rsidRDefault="00801303" w:rsidP="00801303">
            <w:pPr>
              <w:pStyle w:val="Tabletext"/>
              <w:tabs>
                <w:tab w:val="clear" w:pos="1985"/>
                <w:tab w:val="clear" w:pos="2268"/>
              </w:tabs>
              <w:jc w:val="center"/>
            </w:pPr>
            <w:r w:rsidRPr="00912595">
              <w:t>2 010-2 025</w:t>
            </w:r>
          </w:p>
        </w:tc>
        <w:tc>
          <w:tcPr>
            <w:tcW w:w="882" w:type="pct"/>
            <w:shd w:val="clear" w:color="auto" w:fill="auto"/>
          </w:tcPr>
          <w:p w:rsidR="00801303" w:rsidRPr="00912595" w:rsidRDefault="00801303" w:rsidP="00801303">
            <w:pPr>
              <w:pStyle w:val="Tabletext"/>
              <w:tabs>
                <w:tab w:val="clear" w:pos="1985"/>
                <w:tab w:val="clear" w:pos="2268"/>
              </w:tabs>
              <w:jc w:val="center"/>
            </w:pPr>
            <w:r w:rsidRPr="00912595">
              <w:t>1</w:t>
            </w:r>
          </w:p>
        </w:tc>
        <w:tc>
          <w:tcPr>
            <w:tcW w:w="1469"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DB0530">
        <w:trPr>
          <w:trHeight w:val="20"/>
        </w:trPr>
        <w:tc>
          <w:tcPr>
            <w:tcW w:w="303" w:type="pct"/>
            <w:shd w:val="clear" w:color="auto" w:fill="auto"/>
          </w:tcPr>
          <w:p w:rsidR="00801303" w:rsidRPr="00912595" w:rsidRDefault="00801303" w:rsidP="00801303">
            <w:pPr>
              <w:pStyle w:val="Tabletext"/>
              <w:tabs>
                <w:tab w:val="clear" w:pos="1985"/>
                <w:tab w:val="clear" w:pos="2268"/>
              </w:tabs>
              <w:jc w:val="center"/>
            </w:pPr>
            <w:r w:rsidRPr="00912595">
              <w:t>7</w:t>
            </w:r>
          </w:p>
        </w:tc>
        <w:tc>
          <w:tcPr>
            <w:tcW w:w="1155" w:type="pct"/>
            <w:shd w:val="clear" w:color="auto" w:fill="auto"/>
          </w:tcPr>
          <w:p w:rsidR="00801303" w:rsidRPr="00912595" w:rsidRDefault="00801303" w:rsidP="00801303">
            <w:pPr>
              <w:pStyle w:val="Tabletext"/>
              <w:tabs>
                <w:tab w:val="clear" w:pos="1985"/>
                <w:tab w:val="clear" w:pos="2268"/>
              </w:tabs>
              <w:jc w:val="center"/>
            </w:pPr>
            <w:r w:rsidRPr="00912595">
              <w:t>1 710-1 785</w:t>
            </w:r>
          </w:p>
        </w:tc>
        <w:tc>
          <w:tcPr>
            <w:tcW w:w="1191" w:type="pct"/>
            <w:shd w:val="clear" w:color="auto" w:fill="auto"/>
          </w:tcPr>
          <w:p w:rsidR="00801303" w:rsidRPr="00912595" w:rsidRDefault="00801303" w:rsidP="00801303">
            <w:pPr>
              <w:pStyle w:val="Tabletext"/>
              <w:tabs>
                <w:tab w:val="clear" w:pos="1985"/>
                <w:tab w:val="clear" w:pos="2268"/>
              </w:tabs>
              <w:jc w:val="center"/>
            </w:pPr>
            <w:r w:rsidRPr="00912595">
              <w:t>2 110-2 170</w:t>
            </w:r>
          </w:p>
        </w:tc>
        <w:tc>
          <w:tcPr>
            <w:tcW w:w="882" w:type="pct"/>
            <w:shd w:val="clear" w:color="auto" w:fill="auto"/>
          </w:tcPr>
          <w:p w:rsidR="00801303" w:rsidRPr="00912595" w:rsidRDefault="00801303" w:rsidP="00801303">
            <w:pPr>
              <w:pStyle w:val="Tabletext"/>
              <w:tabs>
                <w:tab w:val="clear" w:pos="1985"/>
                <w:tab w:val="clear" w:pos="2268"/>
              </w:tabs>
              <w:jc w:val="center"/>
            </w:pPr>
            <w:r w:rsidRPr="00912595">
              <w:t>1</w:t>
            </w:r>
          </w:p>
        </w:tc>
        <w:tc>
          <w:tcPr>
            <w:tcW w:w="1469"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DB0530">
        <w:trPr>
          <w:trHeight w:val="20"/>
        </w:trPr>
        <w:tc>
          <w:tcPr>
            <w:tcW w:w="303" w:type="pct"/>
            <w:shd w:val="clear" w:color="auto" w:fill="auto"/>
          </w:tcPr>
          <w:p w:rsidR="00801303" w:rsidRPr="00912595" w:rsidRDefault="00801303" w:rsidP="00801303">
            <w:pPr>
              <w:pStyle w:val="Tabletext"/>
              <w:tabs>
                <w:tab w:val="clear" w:pos="1985"/>
                <w:tab w:val="clear" w:pos="2268"/>
              </w:tabs>
              <w:jc w:val="center"/>
            </w:pPr>
            <w:r w:rsidRPr="00912595">
              <w:t>8</w:t>
            </w:r>
          </w:p>
        </w:tc>
        <w:tc>
          <w:tcPr>
            <w:tcW w:w="1155" w:type="pct"/>
            <w:shd w:val="clear" w:color="auto" w:fill="auto"/>
          </w:tcPr>
          <w:p w:rsidR="00801303" w:rsidRPr="00912595" w:rsidRDefault="00801303" w:rsidP="00801303">
            <w:pPr>
              <w:pStyle w:val="Tabletext"/>
              <w:tabs>
                <w:tab w:val="clear" w:pos="1985"/>
                <w:tab w:val="clear" w:pos="2268"/>
              </w:tabs>
              <w:jc w:val="center"/>
            </w:pPr>
            <w:r w:rsidRPr="00912595">
              <w:t>1 710-1 785</w:t>
            </w:r>
          </w:p>
        </w:tc>
        <w:tc>
          <w:tcPr>
            <w:tcW w:w="1191" w:type="pct"/>
            <w:shd w:val="clear" w:color="auto" w:fill="auto"/>
          </w:tcPr>
          <w:p w:rsidR="00801303" w:rsidRPr="00912595" w:rsidRDefault="00801303" w:rsidP="00801303">
            <w:pPr>
              <w:pStyle w:val="Tabletext"/>
              <w:tabs>
                <w:tab w:val="clear" w:pos="1985"/>
                <w:tab w:val="clear" w:pos="2268"/>
              </w:tabs>
              <w:jc w:val="center"/>
            </w:pPr>
            <w:r w:rsidRPr="00912595">
              <w:t>2 570-2 620</w:t>
            </w:r>
          </w:p>
        </w:tc>
        <w:tc>
          <w:tcPr>
            <w:tcW w:w="882" w:type="pct"/>
            <w:shd w:val="clear" w:color="auto" w:fill="auto"/>
          </w:tcPr>
          <w:p w:rsidR="00801303" w:rsidRPr="00912595" w:rsidRDefault="00801303" w:rsidP="00801303">
            <w:pPr>
              <w:pStyle w:val="Tabletext"/>
              <w:tabs>
                <w:tab w:val="clear" w:pos="1985"/>
                <w:tab w:val="clear" w:pos="2268"/>
              </w:tabs>
              <w:jc w:val="center"/>
            </w:pPr>
            <w:r w:rsidRPr="00912595">
              <w:t>1</w:t>
            </w:r>
          </w:p>
        </w:tc>
        <w:tc>
          <w:tcPr>
            <w:tcW w:w="1469"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DB0530">
        <w:trPr>
          <w:trHeight w:val="20"/>
        </w:trPr>
        <w:tc>
          <w:tcPr>
            <w:tcW w:w="303" w:type="pct"/>
            <w:shd w:val="clear" w:color="auto" w:fill="auto"/>
          </w:tcPr>
          <w:p w:rsidR="00801303" w:rsidRPr="00912595" w:rsidRDefault="00801303" w:rsidP="00801303">
            <w:pPr>
              <w:pStyle w:val="Tabletext"/>
              <w:tabs>
                <w:tab w:val="clear" w:pos="1985"/>
                <w:tab w:val="clear" w:pos="2268"/>
              </w:tabs>
              <w:jc w:val="center"/>
            </w:pPr>
            <w:r w:rsidRPr="00912595">
              <w:t>9</w:t>
            </w:r>
          </w:p>
        </w:tc>
        <w:tc>
          <w:tcPr>
            <w:tcW w:w="1155" w:type="pct"/>
            <w:shd w:val="clear" w:color="auto" w:fill="auto"/>
          </w:tcPr>
          <w:p w:rsidR="00801303" w:rsidRPr="00912595" w:rsidRDefault="00801303" w:rsidP="00801303">
            <w:pPr>
              <w:pStyle w:val="Tabletext"/>
              <w:tabs>
                <w:tab w:val="clear" w:pos="1985"/>
                <w:tab w:val="clear" w:pos="2268"/>
              </w:tabs>
              <w:jc w:val="center"/>
            </w:pPr>
            <w:r w:rsidRPr="00912595">
              <w:t>1 710-1 785</w:t>
            </w:r>
          </w:p>
        </w:tc>
        <w:tc>
          <w:tcPr>
            <w:tcW w:w="1191" w:type="pct"/>
            <w:shd w:val="clear" w:color="auto" w:fill="auto"/>
          </w:tcPr>
          <w:p w:rsidR="00801303" w:rsidRPr="00912595" w:rsidRDefault="00801303" w:rsidP="00801303">
            <w:pPr>
              <w:pStyle w:val="Tabletext"/>
              <w:tabs>
                <w:tab w:val="clear" w:pos="1985"/>
                <w:tab w:val="clear" w:pos="2268"/>
              </w:tabs>
              <w:jc w:val="center"/>
            </w:pPr>
            <w:r w:rsidRPr="00912595">
              <w:t>2 620-2 690</w:t>
            </w:r>
          </w:p>
        </w:tc>
        <w:tc>
          <w:tcPr>
            <w:tcW w:w="882" w:type="pct"/>
            <w:shd w:val="clear" w:color="auto" w:fill="auto"/>
          </w:tcPr>
          <w:p w:rsidR="00801303" w:rsidRPr="00912595" w:rsidRDefault="00801303" w:rsidP="00801303">
            <w:pPr>
              <w:pStyle w:val="Tabletext"/>
              <w:tabs>
                <w:tab w:val="clear" w:pos="1985"/>
                <w:tab w:val="clear" w:pos="2268"/>
              </w:tabs>
              <w:jc w:val="center"/>
            </w:pPr>
            <w:r w:rsidRPr="00912595">
              <w:t>1</w:t>
            </w:r>
          </w:p>
        </w:tc>
        <w:tc>
          <w:tcPr>
            <w:tcW w:w="1469"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DB0530">
        <w:trPr>
          <w:trHeight w:val="20"/>
        </w:trPr>
        <w:tc>
          <w:tcPr>
            <w:tcW w:w="303" w:type="pct"/>
            <w:shd w:val="clear" w:color="auto" w:fill="auto"/>
          </w:tcPr>
          <w:p w:rsidR="00801303" w:rsidRPr="00912595" w:rsidRDefault="00801303" w:rsidP="00801303">
            <w:pPr>
              <w:pStyle w:val="Tabletext"/>
              <w:tabs>
                <w:tab w:val="clear" w:pos="1985"/>
                <w:tab w:val="clear" w:pos="2268"/>
              </w:tabs>
              <w:jc w:val="center"/>
            </w:pPr>
            <w:r w:rsidRPr="00912595">
              <w:t>10</w:t>
            </w:r>
          </w:p>
        </w:tc>
        <w:tc>
          <w:tcPr>
            <w:tcW w:w="1155" w:type="pct"/>
            <w:shd w:val="clear" w:color="auto" w:fill="auto"/>
          </w:tcPr>
          <w:p w:rsidR="00801303" w:rsidRPr="00912595" w:rsidRDefault="00801303" w:rsidP="00801303">
            <w:pPr>
              <w:pStyle w:val="Tabletext"/>
              <w:tabs>
                <w:tab w:val="clear" w:pos="1985"/>
                <w:tab w:val="clear" w:pos="2268"/>
              </w:tabs>
              <w:jc w:val="center"/>
            </w:pPr>
            <w:r w:rsidRPr="00912595">
              <w:t>1 710-1 785</w:t>
            </w:r>
          </w:p>
        </w:tc>
        <w:tc>
          <w:tcPr>
            <w:tcW w:w="1191" w:type="pct"/>
            <w:shd w:val="clear" w:color="auto" w:fill="auto"/>
          </w:tcPr>
          <w:p w:rsidR="00801303" w:rsidRPr="00912595" w:rsidRDefault="00801303" w:rsidP="00801303">
            <w:pPr>
              <w:pStyle w:val="Tabletext"/>
              <w:tabs>
                <w:tab w:val="clear" w:pos="1985"/>
                <w:tab w:val="clear" w:pos="2268"/>
              </w:tabs>
              <w:jc w:val="center"/>
            </w:pPr>
            <w:r w:rsidRPr="00912595">
              <w:t>2 300-2 400</w:t>
            </w:r>
          </w:p>
        </w:tc>
        <w:tc>
          <w:tcPr>
            <w:tcW w:w="882" w:type="pct"/>
            <w:shd w:val="clear" w:color="auto" w:fill="auto"/>
          </w:tcPr>
          <w:p w:rsidR="00801303" w:rsidRPr="00912595" w:rsidRDefault="00801303" w:rsidP="00801303">
            <w:pPr>
              <w:pStyle w:val="Tabletext"/>
              <w:tabs>
                <w:tab w:val="clear" w:pos="1985"/>
                <w:tab w:val="clear" w:pos="2268"/>
              </w:tabs>
              <w:jc w:val="center"/>
            </w:pPr>
            <w:r w:rsidRPr="00912595">
              <w:t>1</w:t>
            </w:r>
          </w:p>
        </w:tc>
        <w:tc>
          <w:tcPr>
            <w:tcW w:w="1469"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DB0530">
        <w:trPr>
          <w:trHeight w:val="20"/>
        </w:trPr>
        <w:tc>
          <w:tcPr>
            <w:tcW w:w="303" w:type="pct"/>
            <w:shd w:val="clear" w:color="auto" w:fill="auto"/>
          </w:tcPr>
          <w:p w:rsidR="00801303" w:rsidRPr="00912595" w:rsidRDefault="00801303" w:rsidP="00801303">
            <w:pPr>
              <w:pStyle w:val="Tabletext"/>
              <w:tabs>
                <w:tab w:val="clear" w:pos="1985"/>
                <w:tab w:val="clear" w:pos="2268"/>
              </w:tabs>
              <w:jc w:val="center"/>
            </w:pPr>
            <w:r w:rsidRPr="00912595">
              <w:t>11</w:t>
            </w:r>
          </w:p>
        </w:tc>
        <w:tc>
          <w:tcPr>
            <w:tcW w:w="1155" w:type="pct"/>
            <w:shd w:val="clear" w:color="auto" w:fill="auto"/>
          </w:tcPr>
          <w:p w:rsidR="00801303" w:rsidRPr="00912595" w:rsidRDefault="00801303" w:rsidP="00801303">
            <w:pPr>
              <w:pStyle w:val="Tabletext"/>
              <w:tabs>
                <w:tab w:val="clear" w:pos="1985"/>
                <w:tab w:val="clear" w:pos="2268"/>
              </w:tabs>
              <w:jc w:val="center"/>
            </w:pPr>
            <w:r w:rsidRPr="00912595">
              <w:t>1 710-1 785</w:t>
            </w:r>
          </w:p>
        </w:tc>
        <w:tc>
          <w:tcPr>
            <w:tcW w:w="1191" w:type="pct"/>
            <w:shd w:val="clear" w:color="auto" w:fill="auto"/>
          </w:tcPr>
          <w:p w:rsidR="00801303" w:rsidRPr="00912595" w:rsidRDefault="00801303" w:rsidP="00801303">
            <w:pPr>
              <w:pStyle w:val="Tabletext"/>
              <w:tabs>
                <w:tab w:val="clear" w:pos="1985"/>
                <w:tab w:val="clear" w:pos="2268"/>
              </w:tabs>
              <w:jc w:val="center"/>
            </w:pPr>
            <w:r w:rsidRPr="00912595">
              <w:t>791-821</w:t>
            </w:r>
          </w:p>
        </w:tc>
        <w:tc>
          <w:tcPr>
            <w:tcW w:w="882" w:type="pct"/>
            <w:shd w:val="clear" w:color="auto" w:fill="auto"/>
          </w:tcPr>
          <w:p w:rsidR="00801303" w:rsidRPr="00912595" w:rsidRDefault="00801303" w:rsidP="00801303">
            <w:pPr>
              <w:pStyle w:val="Tabletext"/>
              <w:tabs>
                <w:tab w:val="clear" w:pos="1985"/>
                <w:tab w:val="clear" w:pos="2268"/>
              </w:tabs>
              <w:jc w:val="center"/>
            </w:pPr>
            <w:r w:rsidRPr="00912595">
              <w:t>1</w:t>
            </w:r>
          </w:p>
        </w:tc>
        <w:tc>
          <w:tcPr>
            <w:tcW w:w="1469" w:type="pct"/>
            <w:shd w:val="clear" w:color="auto" w:fill="auto"/>
          </w:tcPr>
          <w:p w:rsidR="00801303" w:rsidRPr="00912595" w:rsidRDefault="00801303" w:rsidP="00801303">
            <w:pPr>
              <w:pStyle w:val="Tabletext"/>
              <w:tabs>
                <w:tab w:val="clear" w:pos="1985"/>
                <w:tab w:val="clear" w:pos="2268"/>
              </w:tabs>
              <w:jc w:val="center"/>
            </w:pPr>
            <w:r w:rsidRPr="00912595">
              <w:t>−50</w:t>
            </w:r>
          </w:p>
        </w:tc>
      </w:tr>
    </w:tbl>
    <w:p w:rsidR="00801303" w:rsidRPr="00912595" w:rsidRDefault="002A0EAD" w:rsidP="00801303">
      <w:pPr>
        <w:pStyle w:val="Heading2"/>
        <w:rPr>
          <w:lang w:eastAsia="zh-CN"/>
        </w:rPr>
      </w:pPr>
      <w:r>
        <w:rPr>
          <w:lang w:eastAsia="zh-CN"/>
        </w:rPr>
        <w:t>5.4</w:t>
      </w:r>
      <w:r w:rsidR="00801303" w:rsidRPr="00912595">
        <w:rPr>
          <w:lang w:eastAsia="zh-CN"/>
        </w:rPr>
        <w:tab/>
      </w:r>
      <w:bookmarkStart w:id="1117" w:name="lt_pId5410"/>
      <w:r w:rsidR="00FB799F">
        <w:rPr>
          <w:lang w:eastAsia="zh-CN"/>
        </w:rPr>
        <w:t>频段分类组</w:t>
      </w:r>
      <w:r w:rsidR="00801303" w:rsidRPr="00912595">
        <w:rPr>
          <w:lang w:eastAsia="zh-CN"/>
        </w:rPr>
        <w:t>6.G</w:t>
      </w:r>
      <w:bookmarkEnd w:id="1117"/>
    </w:p>
    <w:p w:rsidR="00801303" w:rsidRPr="00912595" w:rsidRDefault="002A0EAD" w:rsidP="00801303">
      <w:pPr>
        <w:pStyle w:val="Heading3"/>
        <w:rPr>
          <w:lang w:eastAsia="zh-CN"/>
        </w:rPr>
      </w:pPr>
      <w:r>
        <w:rPr>
          <w:lang w:eastAsia="zh-CN"/>
        </w:rPr>
        <w:t>5.4.1</w:t>
      </w:r>
      <w:r w:rsidR="00801303" w:rsidRPr="00912595">
        <w:rPr>
          <w:lang w:eastAsia="zh-CN"/>
        </w:rPr>
        <w:tab/>
      </w:r>
      <w:r w:rsidR="00D4379B">
        <w:rPr>
          <w:lang w:eastAsia="zh-CN"/>
        </w:rPr>
        <w:t>信道频谱掩膜</w:t>
      </w:r>
    </w:p>
    <w:p w:rsidR="00DB0530" w:rsidRPr="00D4379B" w:rsidRDefault="00DB0530" w:rsidP="00DB0530">
      <w:pPr>
        <w:ind w:firstLineChars="200" w:firstLine="480"/>
        <w:rPr>
          <w:lang w:eastAsia="zh-CN"/>
        </w:rPr>
      </w:pPr>
      <w:bookmarkStart w:id="1118" w:name="lt_pId5413"/>
      <w:r w:rsidRPr="00912595">
        <w:rPr>
          <w:rFonts w:hint="eastAsia"/>
          <w:lang w:val="en-GB" w:eastAsia="zh-CN"/>
        </w:rPr>
        <w:t>表</w:t>
      </w:r>
      <w:r w:rsidRPr="00D4379B">
        <w:rPr>
          <w:lang w:eastAsia="zh-CN"/>
        </w:rPr>
        <w:t>27</w:t>
      </w:r>
      <w:r w:rsidRPr="00912595">
        <w:rPr>
          <w:rFonts w:hint="eastAsia"/>
          <w:lang w:val="en-GB" w:eastAsia="zh-CN"/>
        </w:rPr>
        <w:t>和</w:t>
      </w:r>
      <w:r w:rsidR="00E95E06">
        <w:rPr>
          <w:rFonts w:hint="eastAsia"/>
          <w:lang w:val="en-GB" w:eastAsia="zh-CN"/>
        </w:rPr>
        <w:t>表</w:t>
      </w:r>
      <w:r w:rsidRPr="00D4379B">
        <w:rPr>
          <w:lang w:eastAsia="zh-CN"/>
        </w:rPr>
        <w:t>28</w:t>
      </w:r>
      <w:r w:rsidRPr="00912595">
        <w:rPr>
          <w:rFonts w:hint="eastAsia"/>
          <w:lang w:val="en-GB" w:eastAsia="zh-CN"/>
        </w:rPr>
        <w:t>规定了具有</w:t>
      </w:r>
      <w:r w:rsidRPr="00D4379B">
        <w:rPr>
          <w:lang w:eastAsia="zh-CN"/>
        </w:rPr>
        <w:t>5</w:t>
      </w:r>
      <w:r w:rsidR="00B7375A">
        <w:rPr>
          <w:rFonts w:hint="eastAsia"/>
          <w:lang w:eastAsia="zh-CN"/>
        </w:rPr>
        <w:t xml:space="preserve"> MHz</w:t>
      </w:r>
      <w:r w:rsidRPr="00912595">
        <w:rPr>
          <w:rFonts w:hint="eastAsia"/>
          <w:lang w:val="en-GB" w:eastAsia="zh-CN"/>
        </w:rPr>
        <w:t>和</w:t>
      </w:r>
      <w:r w:rsidRPr="00D4379B">
        <w:rPr>
          <w:lang w:eastAsia="zh-CN"/>
        </w:rPr>
        <w:t>10 MHz</w:t>
      </w:r>
      <w:r w:rsidRPr="00912595">
        <w:rPr>
          <w:rFonts w:hint="eastAsia"/>
          <w:lang w:val="en-GB" w:eastAsia="zh-CN"/>
        </w:rPr>
        <w:t>信道带宽的</w:t>
      </w:r>
      <w:r w:rsidRPr="00D4379B">
        <w:rPr>
          <w:lang w:eastAsia="zh-CN"/>
        </w:rPr>
        <w:t>FDD</w:t>
      </w:r>
      <w:r w:rsidRPr="00912595">
        <w:rPr>
          <w:rFonts w:hint="eastAsia"/>
          <w:lang w:val="en-GB" w:eastAsia="zh-CN"/>
        </w:rPr>
        <w:t>移动电台的频谱发射。</w:t>
      </w:r>
    </w:p>
    <w:p w:rsidR="00801303" w:rsidRPr="00D4379B" w:rsidRDefault="00651DCC" w:rsidP="00801303">
      <w:pPr>
        <w:pStyle w:val="TableNo"/>
        <w:rPr>
          <w:lang w:eastAsia="zh-CN"/>
        </w:rPr>
      </w:pPr>
      <w:bookmarkStart w:id="1119" w:name="lt_pId5414"/>
      <w:bookmarkStart w:id="1120" w:name="_Ref303806629"/>
      <w:bookmarkStart w:id="1121" w:name="_Toc320004376"/>
      <w:bookmarkEnd w:id="1118"/>
      <w:r>
        <w:rPr>
          <w:lang w:val="en-US" w:eastAsia="zh-CN"/>
        </w:rPr>
        <w:t>表</w:t>
      </w:r>
      <w:r w:rsidR="00801303" w:rsidRPr="00D4379B">
        <w:rPr>
          <w:noProof/>
          <w:lang w:eastAsia="zh-CN"/>
        </w:rPr>
        <w:t>27</w:t>
      </w:r>
      <w:bookmarkEnd w:id="1119"/>
      <w:bookmarkEnd w:id="1120"/>
    </w:p>
    <w:p w:rsidR="00801303" w:rsidRPr="00912595" w:rsidRDefault="0037547B" w:rsidP="0037547B">
      <w:pPr>
        <w:pStyle w:val="Tabletitle"/>
        <w:rPr>
          <w:lang w:val="en-US" w:eastAsia="zh-CN"/>
        </w:rPr>
      </w:pPr>
      <w:bookmarkStart w:id="1122" w:name="lt_pId5415"/>
      <w:r w:rsidRPr="00912595">
        <w:rPr>
          <w:lang w:val="en-GB" w:eastAsia="zh-CN"/>
        </w:rPr>
        <w:t>5 MHz</w:t>
      </w:r>
      <w:r w:rsidR="00B7375A">
        <w:rPr>
          <w:rFonts w:hint="eastAsia"/>
          <w:lang w:val="en-GB" w:eastAsia="zh-CN"/>
        </w:rPr>
        <w:t>带宽的信道</w:t>
      </w:r>
      <w:r w:rsidRPr="00912595">
        <w:rPr>
          <w:rFonts w:hint="eastAsia"/>
          <w:lang w:val="en-GB" w:eastAsia="zh-CN"/>
        </w:rPr>
        <w:t>掩膜</w:t>
      </w:r>
      <w:r w:rsidR="00801303" w:rsidRPr="00912595">
        <w:rPr>
          <w:lang w:val="en-US" w:eastAsia="zh-CN"/>
        </w:rPr>
        <w:t>(BCG 6.G)</w:t>
      </w:r>
      <w:bookmarkEnd w:id="1121"/>
      <w:bookmarkEnd w:id="1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814"/>
        <w:gridCol w:w="2729"/>
        <w:gridCol w:w="3503"/>
      </w:tblGrid>
      <w:tr w:rsidR="0037547B" w:rsidRPr="00912595" w:rsidTr="00801303">
        <w:trPr>
          <w:trHeight w:val="1050"/>
        </w:trPr>
        <w:tc>
          <w:tcPr>
            <w:tcW w:w="303" w:type="pct"/>
            <w:shd w:val="clear" w:color="auto" w:fill="FFFFFF" w:themeFill="background1"/>
            <w:vAlign w:val="center"/>
          </w:tcPr>
          <w:p w:rsidR="0037547B" w:rsidRPr="00912595" w:rsidRDefault="00605891" w:rsidP="0037547B">
            <w:pPr>
              <w:pStyle w:val="Tablehead"/>
            </w:pPr>
            <w:r>
              <w:t>编号</w:t>
            </w:r>
          </w:p>
        </w:tc>
        <w:tc>
          <w:tcPr>
            <w:tcW w:w="1461" w:type="pct"/>
            <w:shd w:val="clear" w:color="auto" w:fill="FFFFFF" w:themeFill="background1"/>
            <w:vAlign w:val="center"/>
          </w:tcPr>
          <w:p w:rsidR="0037547B" w:rsidRPr="00912595" w:rsidRDefault="0037547B" w:rsidP="0037547B">
            <w:pPr>
              <w:pStyle w:val="Tablehead"/>
              <w:rPr>
                <w:lang w:val="en-GB" w:eastAsia="zh-CN"/>
              </w:rPr>
            </w:pPr>
            <w:r w:rsidRPr="00912595">
              <w:rPr>
                <w:rFonts w:hint="eastAsia"/>
                <w:lang w:val="en-GB" w:eastAsia="zh-CN"/>
              </w:rPr>
              <w:t>信道中心频偏</w:t>
            </w:r>
            <w:r w:rsidRPr="00912595">
              <w:rPr>
                <w:lang w:val="en-GB" w:eastAsia="zh-CN"/>
              </w:rPr>
              <w:br/>
              <w:t>(MHz</w:t>
            </w:r>
            <w:r w:rsidRPr="00912595">
              <w:rPr>
                <w:rFonts w:hint="eastAsia"/>
                <w:lang w:val="en-GB" w:eastAsia="zh-CN"/>
              </w:rPr>
              <w:t>)</w:t>
            </w:r>
          </w:p>
        </w:tc>
        <w:tc>
          <w:tcPr>
            <w:tcW w:w="1417" w:type="pct"/>
            <w:shd w:val="clear" w:color="auto" w:fill="FFFFFF" w:themeFill="background1"/>
            <w:vAlign w:val="center"/>
          </w:tcPr>
          <w:p w:rsidR="0037547B" w:rsidRPr="00912595" w:rsidRDefault="0037547B" w:rsidP="0037547B">
            <w:pPr>
              <w:pStyle w:val="Tablehead"/>
              <w:rPr>
                <w:lang w:val="en-GB" w:eastAsia="zh-CN"/>
              </w:rPr>
            </w:pPr>
            <w:r w:rsidRPr="00912595">
              <w:rPr>
                <w:rFonts w:hint="eastAsia"/>
                <w:lang w:val="en-GB" w:eastAsia="zh-CN"/>
              </w:rPr>
              <w:t>积分带宽</w:t>
            </w:r>
          </w:p>
          <w:p w:rsidR="0037547B" w:rsidRPr="00912595" w:rsidRDefault="0037547B" w:rsidP="0037547B">
            <w:pPr>
              <w:pStyle w:val="Tablehead"/>
              <w:rPr>
                <w:lang w:val="en-GB" w:eastAsia="zh-CN"/>
              </w:rPr>
            </w:pPr>
            <w:r w:rsidRPr="00912595">
              <w:rPr>
                <w:lang w:val="en-GB" w:eastAsia="zh-CN"/>
              </w:rPr>
              <w:t xml:space="preserve"> (kHz</w:t>
            </w:r>
            <w:r w:rsidRPr="00912595">
              <w:rPr>
                <w:rFonts w:hint="eastAsia"/>
                <w:lang w:val="en-GB" w:eastAsia="zh-CN"/>
              </w:rPr>
              <w:t>)</w:t>
            </w:r>
          </w:p>
        </w:tc>
        <w:tc>
          <w:tcPr>
            <w:tcW w:w="1819" w:type="pct"/>
            <w:shd w:val="clear" w:color="auto" w:fill="FFFFFF" w:themeFill="background1"/>
            <w:vAlign w:val="center"/>
          </w:tcPr>
          <w:p w:rsidR="0037547B" w:rsidRPr="00912595" w:rsidRDefault="00B7375A" w:rsidP="00B7375A">
            <w:pPr>
              <w:pStyle w:val="Tablehead"/>
              <w:rPr>
                <w:lang w:val="en-US" w:eastAsia="zh-CN"/>
              </w:rPr>
            </w:pPr>
            <w:bookmarkStart w:id="1123" w:name="lt_pId5420"/>
            <w:r>
              <w:rPr>
                <w:rFonts w:hint="eastAsia"/>
                <w:lang w:val="en-GB" w:eastAsia="zh-CN"/>
              </w:rPr>
              <w:t>天线端口处</w:t>
            </w:r>
            <w:r w:rsidR="00494CFC">
              <w:rPr>
                <w:rFonts w:hint="eastAsia"/>
                <w:lang w:val="en-GB" w:eastAsia="zh-CN"/>
              </w:rPr>
              <w:t>允许的</w:t>
            </w:r>
            <w:r>
              <w:rPr>
                <w:rFonts w:hint="eastAsia"/>
                <w:lang w:val="en-GB" w:eastAsia="zh-CN"/>
              </w:rPr>
              <w:t>最大</w:t>
            </w:r>
            <w:r w:rsidR="0037547B" w:rsidRPr="00912595">
              <w:rPr>
                <w:rFonts w:hint="eastAsia"/>
                <w:lang w:val="en-GB" w:eastAsia="zh-CN"/>
              </w:rPr>
              <w:t>发射电平</w:t>
            </w:r>
            <w:r w:rsidR="0037547B" w:rsidRPr="00912595">
              <w:rPr>
                <w:lang w:val="en-GB" w:eastAsia="zh-CN"/>
              </w:rPr>
              <w:br/>
              <w:t>(dBm/</w:t>
            </w:r>
            <w:r w:rsidR="0037547B" w:rsidRPr="00912595">
              <w:rPr>
                <w:rFonts w:hint="eastAsia"/>
                <w:lang w:val="en-GB" w:eastAsia="zh-CN"/>
              </w:rPr>
              <w:t>积分带宽</w:t>
            </w:r>
            <w:r w:rsidR="0037547B" w:rsidRPr="00912595">
              <w:rPr>
                <w:rFonts w:hint="eastAsia"/>
                <w:lang w:val="en-GB" w:eastAsia="zh-CN"/>
              </w:rPr>
              <w:t>)</w:t>
            </w:r>
            <w:bookmarkEnd w:id="1123"/>
          </w:p>
        </w:tc>
      </w:tr>
      <w:tr w:rsidR="005C05B6" w:rsidRPr="00BD03DB" w:rsidTr="005C05B6">
        <w:trPr>
          <w:trHeight w:val="270"/>
        </w:trPr>
        <w:tc>
          <w:tcPr>
            <w:tcW w:w="303" w:type="pct"/>
            <w:shd w:val="clear" w:color="auto" w:fill="auto"/>
          </w:tcPr>
          <w:p w:rsidR="005C05B6" w:rsidRPr="00333AC9" w:rsidRDefault="005C05B6" w:rsidP="005C05B6">
            <w:pPr>
              <w:pStyle w:val="Tabletext"/>
              <w:tabs>
                <w:tab w:val="clear" w:pos="1985"/>
                <w:tab w:val="clear" w:pos="2268"/>
              </w:tabs>
              <w:jc w:val="center"/>
            </w:pPr>
            <w:r w:rsidRPr="00333AC9">
              <w:t>1</w:t>
            </w:r>
          </w:p>
        </w:tc>
        <w:tc>
          <w:tcPr>
            <w:tcW w:w="1461" w:type="pct"/>
            <w:shd w:val="clear" w:color="auto" w:fill="auto"/>
          </w:tcPr>
          <w:p w:rsidR="005C05B6" w:rsidRPr="00333AC9" w:rsidRDefault="005C05B6" w:rsidP="005C05B6">
            <w:pPr>
              <w:pStyle w:val="Tabletext"/>
              <w:tabs>
                <w:tab w:val="clear" w:pos="1985"/>
                <w:tab w:val="clear" w:pos="2268"/>
              </w:tabs>
              <w:jc w:val="center"/>
            </w:pPr>
            <w:r w:rsidRPr="00333AC9">
              <w:t xml:space="preserve">2.5 </w:t>
            </w:r>
            <w:r w:rsidRPr="00333AC9">
              <w:sym w:font="Symbol" w:char="F0A3"/>
            </w:r>
            <w:r w:rsidRPr="002C123F">
              <w:rPr>
                <w:szCs w:val="22"/>
              </w:rPr>
              <w:sym w:font="Symbol" w:char="F044"/>
            </w:r>
            <w:r w:rsidRPr="006468A4">
              <w:rPr>
                <w:i/>
                <w:iCs/>
                <w:szCs w:val="22"/>
                <w:lang w:val="en-US"/>
              </w:rPr>
              <w:t>f</w:t>
            </w:r>
            <w:r w:rsidRPr="00333AC9">
              <w:t>&lt; 3.5</w:t>
            </w:r>
          </w:p>
        </w:tc>
        <w:tc>
          <w:tcPr>
            <w:tcW w:w="1417" w:type="pct"/>
            <w:shd w:val="clear" w:color="auto" w:fill="auto"/>
          </w:tcPr>
          <w:p w:rsidR="005C05B6" w:rsidRPr="00333AC9" w:rsidRDefault="005C05B6" w:rsidP="005C05B6">
            <w:pPr>
              <w:pStyle w:val="Tabletext"/>
              <w:tabs>
                <w:tab w:val="clear" w:pos="1985"/>
                <w:tab w:val="clear" w:pos="2268"/>
              </w:tabs>
              <w:jc w:val="center"/>
            </w:pPr>
            <w:r w:rsidRPr="00333AC9">
              <w:t>50</w:t>
            </w:r>
          </w:p>
        </w:tc>
        <w:tc>
          <w:tcPr>
            <w:tcW w:w="1819" w:type="pct"/>
            <w:shd w:val="clear" w:color="auto" w:fill="auto"/>
          </w:tcPr>
          <w:p w:rsidR="005C05B6" w:rsidRPr="00333AC9" w:rsidRDefault="005C05B6" w:rsidP="005C05B6">
            <w:pPr>
              <w:pStyle w:val="Tabletext"/>
              <w:tabs>
                <w:tab w:val="clear" w:pos="1985"/>
                <w:tab w:val="clear" w:pos="2268"/>
              </w:tabs>
              <w:jc w:val="center"/>
            </w:pPr>
            <w:r>
              <w:t>−</w:t>
            </w:r>
            <w:r w:rsidRPr="00333AC9">
              <w:t>13</w:t>
            </w:r>
          </w:p>
        </w:tc>
      </w:tr>
      <w:tr w:rsidR="005C05B6" w:rsidRPr="00BD03DB" w:rsidTr="005C05B6">
        <w:trPr>
          <w:trHeight w:val="255"/>
        </w:trPr>
        <w:tc>
          <w:tcPr>
            <w:tcW w:w="303" w:type="pct"/>
            <w:shd w:val="clear" w:color="auto" w:fill="auto"/>
          </w:tcPr>
          <w:p w:rsidR="005C05B6" w:rsidRPr="00333AC9" w:rsidRDefault="005C05B6" w:rsidP="005C05B6">
            <w:pPr>
              <w:pStyle w:val="Tabletext"/>
              <w:tabs>
                <w:tab w:val="clear" w:pos="1985"/>
                <w:tab w:val="clear" w:pos="2268"/>
              </w:tabs>
              <w:jc w:val="center"/>
            </w:pPr>
            <w:r w:rsidRPr="00333AC9">
              <w:t>2</w:t>
            </w:r>
          </w:p>
        </w:tc>
        <w:tc>
          <w:tcPr>
            <w:tcW w:w="1461" w:type="pct"/>
            <w:shd w:val="clear" w:color="auto" w:fill="auto"/>
          </w:tcPr>
          <w:p w:rsidR="005C05B6" w:rsidRPr="00333AC9" w:rsidRDefault="005C05B6" w:rsidP="005C05B6">
            <w:pPr>
              <w:pStyle w:val="Tabletext"/>
              <w:tabs>
                <w:tab w:val="clear" w:pos="1985"/>
                <w:tab w:val="clear" w:pos="2268"/>
              </w:tabs>
              <w:jc w:val="center"/>
            </w:pPr>
            <w:r w:rsidRPr="00333AC9">
              <w:t xml:space="preserve">3.5 </w:t>
            </w:r>
            <w:r w:rsidRPr="00333AC9">
              <w:sym w:font="Symbol" w:char="F0A3"/>
            </w:r>
            <w:r w:rsidRPr="002C123F">
              <w:rPr>
                <w:szCs w:val="22"/>
              </w:rPr>
              <w:sym w:font="Symbol" w:char="F044"/>
            </w:r>
            <w:r w:rsidRPr="006468A4">
              <w:rPr>
                <w:i/>
                <w:iCs/>
                <w:szCs w:val="22"/>
                <w:lang w:val="en-US"/>
              </w:rPr>
              <w:t>f</w:t>
            </w:r>
            <w:r w:rsidRPr="00333AC9">
              <w:sym w:font="Symbol" w:char="F0A3"/>
            </w:r>
            <w:r w:rsidRPr="00333AC9">
              <w:t xml:space="preserve"> 12.5</w:t>
            </w:r>
          </w:p>
        </w:tc>
        <w:tc>
          <w:tcPr>
            <w:tcW w:w="1417" w:type="pct"/>
            <w:shd w:val="clear" w:color="auto" w:fill="auto"/>
          </w:tcPr>
          <w:p w:rsidR="005C05B6" w:rsidRPr="00333AC9" w:rsidRDefault="005C05B6" w:rsidP="005C05B6">
            <w:pPr>
              <w:pStyle w:val="Tabletext"/>
              <w:tabs>
                <w:tab w:val="clear" w:pos="1985"/>
                <w:tab w:val="clear" w:pos="2268"/>
              </w:tabs>
              <w:jc w:val="center"/>
            </w:pPr>
            <w:r w:rsidRPr="00333AC9">
              <w:t>1000</w:t>
            </w:r>
          </w:p>
        </w:tc>
        <w:tc>
          <w:tcPr>
            <w:tcW w:w="1819" w:type="pct"/>
            <w:shd w:val="clear" w:color="auto" w:fill="auto"/>
          </w:tcPr>
          <w:p w:rsidR="005C05B6" w:rsidRPr="00333AC9" w:rsidRDefault="005C05B6" w:rsidP="005C05B6">
            <w:pPr>
              <w:pStyle w:val="Tabletext"/>
              <w:tabs>
                <w:tab w:val="clear" w:pos="1985"/>
                <w:tab w:val="clear" w:pos="2268"/>
              </w:tabs>
              <w:jc w:val="center"/>
            </w:pPr>
            <w:r>
              <w:t>−</w:t>
            </w:r>
            <w:r w:rsidRPr="00333AC9">
              <w:t>13</w:t>
            </w:r>
          </w:p>
        </w:tc>
      </w:tr>
    </w:tbl>
    <w:p w:rsidR="00801303" w:rsidRPr="00912595" w:rsidRDefault="00651DCC" w:rsidP="00801303">
      <w:pPr>
        <w:pStyle w:val="TableNo"/>
      </w:pPr>
      <w:bookmarkStart w:id="1124" w:name="_Ref303806628"/>
      <w:bookmarkStart w:id="1125" w:name="_Toc320004377"/>
      <w:bookmarkStart w:id="1126" w:name="lt_pId5430"/>
      <w:r>
        <w:t>表</w:t>
      </w:r>
      <w:r w:rsidR="00801303" w:rsidRPr="00912595">
        <w:rPr>
          <w:noProof/>
        </w:rPr>
        <w:t>28</w:t>
      </w:r>
      <w:bookmarkEnd w:id="1124"/>
      <w:bookmarkEnd w:id="1126"/>
    </w:p>
    <w:p w:rsidR="00801303" w:rsidRPr="00912595" w:rsidRDefault="0037547B" w:rsidP="0037547B">
      <w:pPr>
        <w:pStyle w:val="Tabletitle"/>
        <w:rPr>
          <w:lang w:val="en-US" w:eastAsia="zh-CN"/>
        </w:rPr>
      </w:pPr>
      <w:bookmarkStart w:id="1127" w:name="lt_pId5431"/>
      <w:r w:rsidRPr="00912595">
        <w:rPr>
          <w:lang w:val="en-GB" w:eastAsia="zh-CN"/>
        </w:rPr>
        <w:t>10 MHz</w:t>
      </w:r>
      <w:bookmarkEnd w:id="1125"/>
      <w:bookmarkEnd w:id="1127"/>
      <w:r w:rsidR="00494CFC">
        <w:rPr>
          <w:rFonts w:hint="eastAsia"/>
          <w:lang w:val="en-GB" w:eastAsia="zh-CN"/>
        </w:rPr>
        <w:t>带宽的信道</w:t>
      </w:r>
      <w:r w:rsidR="00494CFC" w:rsidRPr="00912595">
        <w:rPr>
          <w:rFonts w:hint="eastAsia"/>
          <w:lang w:val="en-GB" w:eastAsia="zh-CN"/>
        </w:rPr>
        <w:t>掩膜</w:t>
      </w:r>
      <w:r w:rsidR="00494CFC" w:rsidRPr="00912595">
        <w:rPr>
          <w:lang w:val="en-US" w:eastAsia="zh-CN"/>
        </w:rPr>
        <w:t xml:space="preserve"> (BCG 6.G)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6"/>
        <w:gridCol w:w="2751"/>
        <w:gridCol w:w="2527"/>
        <w:gridCol w:w="3705"/>
      </w:tblGrid>
      <w:tr w:rsidR="0037547B" w:rsidRPr="00912595" w:rsidTr="00801303">
        <w:trPr>
          <w:trHeight w:val="885"/>
        </w:trPr>
        <w:tc>
          <w:tcPr>
            <w:tcW w:w="335" w:type="pct"/>
            <w:shd w:val="clear" w:color="auto" w:fill="FFFFFF" w:themeFill="background1"/>
            <w:vAlign w:val="center"/>
          </w:tcPr>
          <w:p w:rsidR="0037547B" w:rsidRPr="00912595" w:rsidRDefault="00605891" w:rsidP="0037547B">
            <w:pPr>
              <w:pStyle w:val="Tablehead"/>
            </w:pPr>
            <w:r>
              <w:t>编号</w:t>
            </w:r>
          </w:p>
        </w:tc>
        <w:tc>
          <w:tcPr>
            <w:tcW w:w="1428" w:type="pct"/>
            <w:shd w:val="clear" w:color="auto" w:fill="FFFFFF" w:themeFill="background1"/>
            <w:vAlign w:val="center"/>
          </w:tcPr>
          <w:p w:rsidR="0037547B" w:rsidRPr="00912595" w:rsidRDefault="0037547B" w:rsidP="0037547B">
            <w:pPr>
              <w:pStyle w:val="Tablehead"/>
              <w:rPr>
                <w:lang w:val="en-GB" w:eastAsia="zh-CN"/>
              </w:rPr>
            </w:pPr>
            <w:r w:rsidRPr="00912595">
              <w:rPr>
                <w:rFonts w:hint="eastAsia"/>
                <w:lang w:val="en-GB" w:eastAsia="zh-CN"/>
              </w:rPr>
              <w:t>信道中心频偏</w:t>
            </w:r>
            <w:r w:rsidRPr="00912595">
              <w:rPr>
                <w:lang w:val="en-GB" w:eastAsia="zh-CN"/>
              </w:rPr>
              <w:br/>
              <w:t>(MHz</w:t>
            </w:r>
            <w:r w:rsidRPr="00912595">
              <w:rPr>
                <w:rFonts w:hint="eastAsia"/>
                <w:lang w:val="en-GB" w:eastAsia="zh-CN"/>
              </w:rPr>
              <w:t>)</w:t>
            </w:r>
          </w:p>
        </w:tc>
        <w:tc>
          <w:tcPr>
            <w:tcW w:w="1312" w:type="pct"/>
            <w:shd w:val="clear" w:color="auto" w:fill="FFFFFF" w:themeFill="background1"/>
            <w:vAlign w:val="center"/>
          </w:tcPr>
          <w:p w:rsidR="0037547B" w:rsidRPr="00912595" w:rsidRDefault="0037547B" w:rsidP="00F12CA5">
            <w:pPr>
              <w:pStyle w:val="Tablehead"/>
              <w:rPr>
                <w:lang w:val="en-GB" w:eastAsia="zh-CN"/>
              </w:rPr>
            </w:pPr>
            <w:r w:rsidRPr="00912595">
              <w:rPr>
                <w:rFonts w:hint="eastAsia"/>
                <w:lang w:val="en-GB" w:eastAsia="zh-CN"/>
              </w:rPr>
              <w:t>积分带宽</w:t>
            </w:r>
            <w:r w:rsidR="00F12CA5">
              <w:rPr>
                <w:lang w:val="en-GB" w:eastAsia="zh-CN"/>
              </w:rPr>
              <w:br/>
            </w:r>
            <w:r w:rsidRPr="00912595">
              <w:rPr>
                <w:lang w:val="en-GB" w:eastAsia="zh-CN"/>
              </w:rPr>
              <w:t xml:space="preserve"> (kHz</w:t>
            </w:r>
            <w:r w:rsidRPr="00912595">
              <w:rPr>
                <w:rFonts w:hint="eastAsia"/>
                <w:lang w:val="en-GB" w:eastAsia="zh-CN"/>
              </w:rPr>
              <w:t>)</w:t>
            </w:r>
          </w:p>
        </w:tc>
        <w:tc>
          <w:tcPr>
            <w:tcW w:w="1924" w:type="pct"/>
            <w:shd w:val="clear" w:color="auto" w:fill="FFFFFF" w:themeFill="background1"/>
            <w:vAlign w:val="center"/>
          </w:tcPr>
          <w:p w:rsidR="0037547B" w:rsidRPr="00912595" w:rsidRDefault="00E95E06" w:rsidP="00B7375A">
            <w:pPr>
              <w:pStyle w:val="Tablehead"/>
              <w:rPr>
                <w:lang w:val="en-US" w:eastAsia="zh-CN"/>
              </w:rPr>
            </w:pPr>
            <w:bookmarkStart w:id="1128" w:name="lt_pId5436"/>
            <w:r>
              <w:rPr>
                <w:rFonts w:hint="eastAsia"/>
                <w:lang w:val="en-GB" w:eastAsia="zh-CN"/>
              </w:rPr>
              <w:t>天线端口处测得的、</w:t>
            </w:r>
            <w:r w:rsidR="00B7375A" w:rsidRPr="00912595">
              <w:rPr>
                <w:rFonts w:hint="eastAsia"/>
                <w:lang w:val="en-GB" w:eastAsia="zh-CN"/>
              </w:rPr>
              <w:t>允许</w:t>
            </w:r>
            <w:r>
              <w:rPr>
                <w:rFonts w:hint="eastAsia"/>
                <w:lang w:val="en-GB" w:eastAsia="zh-CN"/>
              </w:rPr>
              <w:t>的</w:t>
            </w:r>
            <w:r w:rsidR="00F12CA5">
              <w:rPr>
                <w:lang w:val="en-GB" w:eastAsia="zh-CN"/>
              </w:rPr>
              <w:br/>
            </w:r>
            <w:r>
              <w:rPr>
                <w:rFonts w:hint="eastAsia"/>
                <w:lang w:val="en-GB" w:eastAsia="zh-CN"/>
              </w:rPr>
              <w:t>最大</w:t>
            </w:r>
            <w:r w:rsidR="00B7375A" w:rsidRPr="00912595">
              <w:rPr>
                <w:rFonts w:hint="eastAsia"/>
                <w:lang w:val="en-GB" w:eastAsia="zh-CN"/>
              </w:rPr>
              <w:t>发射电平</w:t>
            </w:r>
            <w:r w:rsidR="0037547B" w:rsidRPr="00912595">
              <w:rPr>
                <w:lang w:val="en-GB" w:eastAsia="zh-CN"/>
              </w:rPr>
              <w:br/>
              <w:t>(dBm/</w:t>
            </w:r>
            <w:r w:rsidR="0037547B" w:rsidRPr="00912595">
              <w:rPr>
                <w:rFonts w:hint="eastAsia"/>
                <w:lang w:val="en-GB" w:eastAsia="zh-CN"/>
              </w:rPr>
              <w:t>积分带宽</w:t>
            </w:r>
            <w:r w:rsidR="0037547B" w:rsidRPr="00912595">
              <w:rPr>
                <w:rFonts w:hint="eastAsia"/>
                <w:lang w:val="en-GB" w:eastAsia="zh-CN"/>
              </w:rPr>
              <w:t>)</w:t>
            </w:r>
            <w:bookmarkEnd w:id="1128"/>
          </w:p>
        </w:tc>
      </w:tr>
      <w:tr w:rsidR="005C05B6" w:rsidRPr="00BD03DB" w:rsidTr="005C05B6">
        <w:trPr>
          <w:trHeight w:val="255"/>
        </w:trPr>
        <w:tc>
          <w:tcPr>
            <w:tcW w:w="335" w:type="pct"/>
            <w:shd w:val="clear" w:color="auto" w:fill="auto"/>
          </w:tcPr>
          <w:p w:rsidR="005C05B6" w:rsidRPr="00BF3D38" w:rsidRDefault="005C05B6" w:rsidP="005C05B6">
            <w:pPr>
              <w:pStyle w:val="Tabletext"/>
              <w:tabs>
                <w:tab w:val="clear" w:pos="1985"/>
                <w:tab w:val="clear" w:pos="2268"/>
              </w:tabs>
              <w:jc w:val="center"/>
              <w:rPr>
                <w:lang w:eastAsia="zh-CN"/>
              </w:rPr>
            </w:pPr>
            <w:r w:rsidRPr="00BF3D38">
              <w:rPr>
                <w:lang w:eastAsia="zh-CN"/>
              </w:rPr>
              <w:t>1</w:t>
            </w:r>
          </w:p>
        </w:tc>
        <w:tc>
          <w:tcPr>
            <w:tcW w:w="1428" w:type="pct"/>
            <w:shd w:val="clear" w:color="auto" w:fill="auto"/>
          </w:tcPr>
          <w:p w:rsidR="005C05B6" w:rsidRPr="00BF3D38" w:rsidRDefault="005C05B6" w:rsidP="005C05B6">
            <w:pPr>
              <w:pStyle w:val="Tabletext"/>
              <w:tabs>
                <w:tab w:val="clear" w:pos="1985"/>
                <w:tab w:val="clear" w:pos="2268"/>
              </w:tabs>
              <w:jc w:val="center"/>
              <w:rPr>
                <w:lang w:eastAsia="zh-CN"/>
              </w:rPr>
            </w:pPr>
            <w:r w:rsidRPr="00BF3D38">
              <w:rPr>
                <w:lang w:eastAsia="zh-CN"/>
              </w:rPr>
              <w:t xml:space="preserve">5 </w:t>
            </w:r>
            <w:r w:rsidRPr="00BF3D38">
              <w:sym w:font="Symbol" w:char="F0A3"/>
            </w:r>
            <w:r w:rsidRPr="002C123F">
              <w:rPr>
                <w:szCs w:val="22"/>
              </w:rPr>
              <w:sym w:font="Symbol" w:char="F044"/>
            </w:r>
            <w:r w:rsidRPr="006468A4">
              <w:rPr>
                <w:i/>
                <w:iCs/>
                <w:szCs w:val="22"/>
                <w:lang w:val="en-US" w:eastAsia="zh-CN"/>
              </w:rPr>
              <w:t>f</w:t>
            </w:r>
            <w:r w:rsidRPr="00BF3D38">
              <w:rPr>
                <w:lang w:eastAsia="zh-CN"/>
              </w:rPr>
              <w:t>&lt; 6</w:t>
            </w:r>
          </w:p>
        </w:tc>
        <w:tc>
          <w:tcPr>
            <w:tcW w:w="1312" w:type="pct"/>
            <w:shd w:val="clear" w:color="auto" w:fill="auto"/>
          </w:tcPr>
          <w:p w:rsidR="005C05B6" w:rsidRPr="00BF3D38" w:rsidRDefault="005C05B6" w:rsidP="005C05B6">
            <w:pPr>
              <w:pStyle w:val="Tabletext"/>
              <w:tabs>
                <w:tab w:val="clear" w:pos="1985"/>
                <w:tab w:val="clear" w:pos="2268"/>
              </w:tabs>
              <w:jc w:val="center"/>
              <w:rPr>
                <w:lang w:eastAsia="zh-CN"/>
              </w:rPr>
            </w:pPr>
            <w:r w:rsidRPr="00BF3D38">
              <w:rPr>
                <w:lang w:eastAsia="zh-CN"/>
              </w:rPr>
              <w:t>100</w:t>
            </w:r>
          </w:p>
        </w:tc>
        <w:tc>
          <w:tcPr>
            <w:tcW w:w="1924" w:type="pct"/>
            <w:shd w:val="clear" w:color="auto" w:fill="auto"/>
          </w:tcPr>
          <w:p w:rsidR="005C05B6" w:rsidRPr="00BF3D38" w:rsidRDefault="005C05B6" w:rsidP="005C05B6">
            <w:pPr>
              <w:pStyle w:val="Tabletext"/>
              <w:tabs>
                <w:tab w:val="clear" w:pos="1985"/>
                <w:tab w:val="clear" w:pos="2268"/>
              </w:tabs>
              <w:jc w:val="center"/>
              <w:rPr>
                <w:lang w:eastAsia="zh-CN"/>
              </w:rPr>
            </w:pPr>
            <w:r>
              <w:rPr>
                <w:lang w:eastAsia="zh-CN"/>
              </w:rPr>
              <w:t>−</w:t>
            </w:r>
            <w:r w:rsidRPr="00BF3D38">
              <w:rPr>
                <w:lang w:eastAsia="zh-CN"/>
              </w:rPr>
              <w:t>13</w:t>
            </w:r>
          </w:p>
        </w:tc>
      </w:tr>
      <w:tr w:rsidR="005C05B6" w:rsidRPr="00BD03DB" w:rsidTr="005C05B6">
        <w:trPr>
          <w:trHeight w:val="264"/>
        </w:trPr>
        <w:tc>
          <w:tcPr>
            <w:tcW w:w="335" w:type="pct"/>
            <w:shd w:val="clear" w:color="auto" w:fill="auto"/>
          </w:tcPr>
          <w:p w:rsidR="005C05B6" w:rsidRPr="00BF3D38" w:rsidRDefault="005C05B6" w:rsidP="005C05B6">
            <w:pPr>
              <w:pStyle w:val="Tabletext"/>
              <w:tabs>
                <w:tab w:val="clear" w:pos="1985"/>
                <w:tab w:val="clear" w:pos="2268"/>
              </w:tabs>
              <w:jc w:val="center"/>
              <w:rPr>
                <w:lang w:eastAsia="zh-CN"/>
              </w:rPr>
            </w:pPr>
            <w:r w:rsidRPr="00BF3D38">
              <w:rPr>
                <w:lang w:eastAsia="zh-CN"/>
              </w:rPr>
              <w:t>2</w:t>
            </w:r>
          </w:p>
        </w:tc>
        <w:tc>
          <w:tcPr>
            <w:tcW w:w="1428" w:type="pct"/>
            <w:shd w:val="clear" w:color="auto" w:fill="auto"/>
          </w:tcPr>
          <w:p w:rsidR="005C05B6" w:rsidRPr="00BF3D38" w:rsidRDefault="005C05B6" w:rsidP="005C05B6">
            <w:pPr>
              <w:pStyle w:val="Tabletext"/>
              <w:tabs>
                <w:tab w:val="clear" w:pos="1985"/>
                <w:tab w:val="clear" w:pos="2268"/>
              </w:tabs>
              <w:jc w:val="center"/>
              <w:rPr>
                <w:lang w:eastAsia="zh-CN"/>
              </w:rPr>
            </w:pPr>
            <w:r w:rsidRPr="00BF3D38">
              <w:rPr>
                <w:lang w:eastAsia="zh-CN"/>
              </w:rPr>
              <w:t xml:space="preserve">6 </w:t>
            </w:r>
            <w:r w:rsidRPr="00BF3D38">
              <w:sym w:font="Symbol" w:char="F0A3"/>
            </w:r>
            <w:r w:rsidRPr="002C123F">
              <w:rPr>
                <w:szCs w:val="22"/>
              </w:rPr>
              <w:sym w:font="Symbol" w:char="F044"/>
            </w:r>
            <w:r w:rsidRPr="006468A4">
              <w:rPr>
                <w:i/>
                <w:iCs/>
                <w:szCs w:val="22"/>
                <w:lang w:val="en-US" w:eastAsia="zh-CN"/>
              </w:rPr>
              <w:t>f</w:t>
            </w:r>
            <w:r w:rsidRPr="00BF3D38">
              <w:sym w:font="Symbol" w:char="F0A3"/>
            </w:r>
            <w:r w:rsidRPr="00BF3D38">
              <w:rPr>
                <w:lang w:eastAsia="zh-CN"/>
              </w:rPr>
              <w:t xml:space="preserve"> 25</w:t>
            </w:r>
          </w:p>
        </w:tc>
        <w:tc>
          <w:tcPr>
            <w:tcW w:w="1312" w:type="pct"/>
            <w:shd w:val="clear" w:color="auto" w:fill="auto"/>
          </w:tcPr>
          <w:p w:rsidR="005C05B6" w:rsidRPr="00BF3D38" w:rsidRDefault="005C05B6" w:rsidP="005C05B6">
            <w:pPr>
              <w:pStyle w:val="Tabletext"/>
              <w:tabs>
                <w:tab w:val="clear" w:pos="1985"/>
                <w:tab w:val="clear" w:pos="2268"/>
              </w:tabs>
              <w:jc w:val="center"/>
              <w:rPr>
                <w:lang w:eastAsia="zh-CN"/>
              </w:rPr>
            </w:pPr>
            <w:r w:rsidRPr="00BF3D38">
              <w:rPr>
                <w:lang w:eastAsia="zh-CN"/>
              </w:rPr>
              <w:t>1000</w:t>
            </w:r>
          </w:p>
        </w:tc>
        <w:tc>
          <w:tcPr>
            <w:tcW w:w="1924" w:type="pct"/>
            <w:shd w:val="clear" w:color="auto" w:fill="auto"/>
          </w:tcPr>
          <w:p w:rsidR="005C05B6" w:rsidRPr="00BF3D38" w:rsidRDefault="005C05B6" w:rsidP="005C05B6">
            <w:pPr>
              <w:pStyle w:val="Tabletext"/>
              <w:tabs>
                <w:tab w:val="clear" w:pos="1985"/>
                <w:tab w:val="clear" w:pos="2268"/>
              </w:tabs>
              <w:jc w:val="center"/>
              <w:rPr>
                <w:lang w:eastAsia="zh-CN"/>
              </w:rPr>
            </w:pPr>
            <w:r>
              <w:rPr>
                <w:lang w:eastAsia="zh-CN"/>
              </w:rPr>
              <w:t>−</w:t>
            </w:r>
            <w:r w:rsidRPr="00BF3D38">
              <w:rPr>
                <w:lang w:eastAsia="zh-CN"/>
              </w:rPr>
              <w:t>13</w:t>
            </w:r>
          </w:p>
        </w:tc>
      </w:tr>
    </w:tbl>
    <w:p w:rsidR="00801303" w:rsidRPr="00912595" w:rsidRDefault="002A0EAD" w:rsidP="00801303">
      <w:pPr>
        <w:pStyle w:val="Heading3"/>
        <w:rPr>
          <w:lang w:eastAsia="zh-CN"/>
        </w:rPr>
      </w:pPr>
      <w:r>
        <w:rPr>
          <w:lang w:eastAsia="zh-CN"/>
        </w:rPr>
        <w:t>5.4.2</w:t>
      </w:r>
      <w:r w:rsidR="00801303" w:rsidRPr="00912595">
        <w:rPr>
          <w:lang w:eastAsia="zh-CN"/>
        </w:rPr>
        <w:tab/>
      </w:r>
      <w:r w:rsidR="00651DCC">
        <w:rPr>
          <w:lang w:eastAsia="zh-CN"/>
        </w:rPr>
        <w:t>杂散发射规范</w:t>
      </w:r>
    </w:p>
    <w:p w:rsidR="00B7375A" w:rsidRPr="00B7375A" w:rsidRDefault="00B7375A" w:rsidP="00B7375A">
      <w:pPr>
        <w:ind w:firstLineChars="200" w:firstLine="480"/>
        <w:rPr>
          <w:lang w:val="en-US" w:eastAsia="zh-CN"/>
        </w:rPr>
      </w:pPr>
      <w:r>
        <w:rPr>
          <w:rFonts w:hint="eastAsia"/>
          <w:lang w:val="en-US" w:eastAsia="zh-CN"/>
        </w:rPr>
        <w:t>除了</w:t>
      </w:r>
      <w:r w:rsidR="000B739C">
        <w:rPr>
          <w:rFonts w:hint="eastAsia"/>
          <w:lang w:val="en-US" w:eastAsia="zh-CN"/>
        </w:rPr>
        <w:t>默认</w:t>
      </w:r>
      <w:r>
        <w:rPr>
          <w:rFonts w:hint="eastAsia"/>
          <w:lang w:val="en-US" w:eastAsia="zh-CN"/>
        </w:rPr>
        <w:t>杂散发射规范，表</w:t>
      </w:r>
      <w:r>
        <w:rPr>
          <w:rFonts w:hint="eastAsia"/>
          <w:lang w:val="en-US" w:eastAsia="zh-CN"/>
        </w:rPr>
        <w:t>29</w:t>
      </w:r>
      <w:r>
        <w:rPr>
          <w:rFonts w:hint="eastAsia"/>
          <w:lang w:val="en-US" w:eastAsia="zh-CN"/>
        </w:rPr>
        <w:t>的要求是适用的。</w:t>
      </w:r>
    </w:p>
    <w:p w:rsidR="00801303" w:rsidRPr="00912595" w:rsidRDefault="00651DCC" w:rsidP="00801303">
      <w:pPr>
        <w:pStyle w:val="TableNo"/>
        <w:spacing w:before="240"/>
        <w:rPr>
          <w:lang w:val="en-US" w:eastAsia="zh-CN"/>
        </w:rPr>
      </w:pPr>
      <w:bookmarkStart w:id="1129" w:name="lt_pId5448"/>
      <w:bookmarkStart w:id="1130" w:name="_Ref303806631"/>
      <w:bookmarkStart w:id="1131" w:name="_Toc320004378"/>
      <w:r>
        <w:rPr>
          <w:lang w:val="en-US" w:eastAsia="zh-CN"/>
        </w:rPr>
        <w:lastRenderedPageBreak/>
        <w:t>表</w:t>
      </w:r>
      <w:r w:rsidR="00801303" w:rsidRPr="00912595">
        <w:rPr>
          <w:noProof/>
          <w:lang w:val="en-US" w:eastAsia="zh-CN"/>
        </w:rPr>
        <w:t>29</w:t>
      </w:r>
      <w:bookmarkEnd w:id="1129"/>
      <w:bookmarkEnd w:id="1130"/>
    </w:p>
    <w:p w:rsidR="00801303" w:rsidRPr="00912595" w:rsidRDefault="00612E44" w:rsidP="0037547B">
      <w:pPr>
        <w:pStyle w:val="Tabletitle"/>
        <w:rPr>
          <w:lang w:val="en-US" w:eastAsia="zh-CN"/>
        </w:rPr>
      </w:pPr>
      <w:bookmarkStart w:id="1132" w:name="lt_pId5449"/>
      <w:r>
        <w:rPr>
          <w:lang w:val="en-US" w:eastAsia="zh-CN"/>
        </w:rPr>
        <w:t>杂散发射</w:t>
      </w:r>
      <w:r w:rsidR="00801303" w:rsidRPr="00912595">
        <w:rPr>
          <w:lang w:val="en-US" w:eastAsia="zh-CN"/>
        </w:rPr>
        <w:t xml:space="preserve"> (BCG 6.G)</w:t>
      </w:r>
      <w:bookmarkEnd w:id="1131"/>
      <w:bookmarkEnd w:id="11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3"/>
        <w:gridCol w:w="3320"/>
        <w:gridCol w:w="3120"/>
        <w:gridCol w:w="2546"/>
      </w:tblGrid>
      <w:tr w:rsidR="00801303" w:rsidRPr="00912595" w:rsidTr="00801303">
        <w:tc>
          <w:tcPr>
            <w:tcW w:w="334" w:type="pct"/>
            <w:shd w:val="clear" w:color="auto" w:fill="FFFFFF" w:themeFill="background1"/>
            <w:vAlign w:val="center"/>
          </w:tcPr>
          <w:p w:rsidR="00801303" w:rsidRPr="00912595" w:rsidRDefault="00605891" w:rsidP="00801303">
            <w:pPr>
              <w:pStyle w:val="Tablehead"/>
              <w:rPr>
                <w:lang w:eastAsia="zh-CN"/>
              </w:rPr>
            </w:pPr>
            <w:r>
              <w:rPr>
                <w:lang w:eastAsia="zh-CN"/>
              </w:rPr>
              <w:t>编号</w:t>
            </w:r>
          </w:p>
        </w:tc>
        <w:tc>
          <w:tcPr>
            <w:tcW w:w="1724" w:type="pct"/>
            <w:shd w:val="clear" w:color="auto" w:fill="FFFFFF" w:themeFill="background1"/>
            <w:vAlign w:val="center"/>
          </w:tcPr>
          <w:p w:rsidR="00801303" w:rsidRPr="00912595" w:rsidRDefault="00612E44" w:rsidP="00801303">
            <w:pPr>
              <w:pStyle w:val="Tablehead"/>
              <w:rPr>
                <w:lang w:eastAsia="zh-CN"/>
              </w:rPr>
            </w:pPr>
            <w:r>
              <w:rPr>
                <w:lang w:eastAsia="zh-CN"/>
              </w:rPr>
              <w:t>测量频率范围</w:t>
            </w:r>
          </w:p>
        </w:tc>
        <w:tc>
          <w:tcPr>
            <w:tcW w:w="1620" w:type="pct"/>
            <w:shd w:val="clear" w:color="auto" w:fill="FFFFFF" w:themeFill="background1"/>
            <w:vAlign w:val="center"/>
          </w:tcPr>
          <w:p w:rsidR="00801303" w:rsidRPr="00912595" w:rsidRDefault="00801303" w:rsidP="00801303">
            <w:pPr>
              <w:pStyle w:val="Tablehead"/>
              <w:rPr>
                <w:lang w:eastAsia="zh-CN"/>
              </w:rPr>
            </w:pPr>
            <w:bookmarkStart w:id="1133" w:name="lt_pId5452"/>
            <w:r w:rsidRPr="00912595">
              <w:rPr>
                <w:lang w:eastAsia="zh-CN"/>
              </w:rPr>
              <w:t>MBW</w:t>
            </w:r>
            <w:bookmarkEnd w:id="1133"/>
            <w:r w:rsidRPr="00912595">
              <w:rPr>
                <w:lang w:eastAsia="zh-CN"/>
              </w:rPr>
              <w:br/>
            </w:r>
            <w:bookmarkStart w:id="1134" w:name="lt_pId5453"/>
            <w:r w:rsidRPr="00912595">
              <w:rPr>
                <w:lang w:eastAsia="zh-CN"/>
              </w:rPr>
              <w:t>(MHz)</w:t>
            </w:r>
            <w:bookmarkEnd w:id="1134"/>
          </w:p>
        </w:tc>
        <w:tc>
          <w:tcPr>
            <w:tcW w:w="1322" w:type="pct"/>
            <w:shd w:val="clear" w:color="auto" w:fill="FFFFFF" w:themeFill="background1"/>
            <w:vAlign w:val="center"/>
          </w:tcPr>
          <w:p w:rsidR="00801303" w:rsidRPr="00912595" w:rsidRDefault="00612E44" w:rsidP="00801303">
            <w:pPr>
              <w:pStyle w:val="Tablehead"/>
            </w:pPr>
            <w:r>
              <w:rPr>
                <w:lang w:eastAsia="zh-CN"/>
              </w:rPr>
              <w:t>最大发射电平</w:t>
            </w:r>
            <w:r w:rsidR="00801303" w:rsidRPr="00912595">
              <w:rPr>
                <w:lang w:eastAsia="zh-CN"/>
              </w:rPr>
              <w:br/>
            </w:r>
            <w:bookmarkStart w:id="1135" w:name="lt_pId5455"/>
            <w:r w:rsidR="00801303" w:rsidRPr="00912595">
              <w:t>(dBm)</w:t>
            </w:r>
            <w:bookmarkEnd w:id="1135"/>
          </w:p>
        </w:tc>
      </w:tr>
      <w:tr w:rsidR="005C05B6" w:rsidRPr="00BD03DB" w:rsidTr="005C05B6">
        <w:tc>
          <w:tcPr>
            <w:tcW w:w="334" w:type="pct"/>
            <w:shd w:val="clear" w:color="auto" w:fill="auto"/>
          </w:tcPr>
          <w:p w:rsidR="005C05B6" w:rsidRPr="00AF1C73" w:rsidRDefault="005C05B6" w:rsidP="005C05B6">
            <w:pPr>
              <w:pStyle w:val="Tabletext"/>
              <w:tabs>
                <w:tab w:val="clear" w:pos="1985"/>
                <w:tab w:val="clear" w:pos="2268"/>
              </w:tabs>
              <w:jc w:val="center"/>
            </w:pPr>
            <w:r w:rsidRPr="00AF1C73">
              <w:t>1</w:t>
            </w:r>
          </w:p>
        </w:tc>
        <w:tc>
          <w:tcPr>
            <w:tcW w:w="1724" w:type="pct"/>
            <w:shd w:val="clear" w:color="auto" w:fill="auto"/>
          </w:tcPr>
          <w:p w:rsidR="005C05B6" w:rsidRPr="00AF1C73" w:rsidRDefault="005C05B6" w:rsidP="005C05B6">
            <w:pPr>
              <w:pStyle w:val="Tabletext"/>
              <w:tabs>
                <w:tab w:val="clear" w:pos="1985"/>
                <w:tab w:val="clear" w:pos="2268"/>
              </w:tabs>
              <w:jc w:val="center"/>
            </w:pPr>
            <w:r w:rsidRPr="00AF1C73">
              <w:t xml:space="preserve">30 MHz </w:t>
            </w:r>
            <w:r w:rsidRPr="00AF1C73">
              <w:sym w:font="Symbol" w:char="F0A3"/>
            </w:r>
            <w:r w:rsidRPr="00AF1C73">
              <w:rPr>
                <w:i/>
                <w:iCs/>
              </w:rPr>
              <w:t xml:space="preserve">f </w:t>
            </w:r>
            <w:r w:rsidRPr="00AF1C73">
              <w:t>&lt; 8.775 GHz</w:t>
            </w:r>
          </w:p>
        </w:tc>
        <w:tc>
          <w:tcPr>
            <w:tcW w:w="1620" w:type="pct"/>
            <w:shd w:val="clear" w:color="auto" w:fill="auto"/>
          </w:tcPr>
          <w:p w:rsidR="005C05B6" w:rsidRPr="00AF1C73" w:rsidRDefault="005C05B6" w:rsidP="005C05B6">
            <w:pPr>
              <w:pStyle w:val="Tabletext"/>
              <w:tabs>
                <w:tab w:val="clear" w:pos="1985"/>
                <w:tab w:val="clear" w:pos="2268"/>
              </w:tabs>
              <w:jc w:val="center"/>
            </w:pPr>
            <w:r w:rsidRPr="00AF1C73">
              <w:t xml:space="preserve">1 </w:t>
            </w:r>
          </w:p>
        </w:tc>
        <w:tc>
          <w:tcPr>
            <w:tcW w:w="1322" w:type="pct"/>
            <w:shd w:val="clear" w:color="auto" w:fill="auto"/>
          </w:tcPr>
          <w:p w:rsidR="005C05B6" w:rsidRPr="00AF1C73" w:rsidRDefault="005C05B6" w:rsidP="005C05B6">
            <w:pPr>
              <w:pStyle w:val="Tabletext"/>
              <w:tabs>
                <w:tab w:val="clear" w:pos="1985"/>
                <w:tab w:val="clear" w:pos="2268"/>
              </w:tabs>
              <w:jc w:val="center"/>
            </w:pPr>
            <w:r>
              <w:t>−</w:t>
            </w:r>
            <w:r w:rsidRPr="00AF1C73">
              <w:t>13</w:t>
            </w:r>
          </w:p>
        </w:tc>
      </w:tr>
    </w:tbl>
    <w:p w:rsidR="00801303" w:rsidRPr="00912595" w:rsidRDefault="002A0EAD" w:rsidP="00801303">
      <w:pPr>
        <w:pStyle w:val="Heading2"/>
      </w:pPr>
      <w:r>
        <w:t>5.5</w:t>
      </w:r>
      <w:r w:rsidR="00801303" w:rsidRPr="00912595">
        <w:tab/>
      </w:r>
      <w:bookmarkStart w:id="1136" w:name="lt_pId5461"/>
      <w:r w:rsidR="00FB799F">
        <w:t>频段分类组</w:t>
      </w:r>
      <w:r w:rsidR="00801303" w:rsidRPr="00912595">
        <w:t>6.H</w:t>
      </w:r>
      <w:bookmarkEnd w:id="1136"/>
    </w:p>
    <w:p w:rsidR="00801303" w:rsidRPr="00912595" w:rsidRDefault="002A0EAD" w:rsidP="0037547B">
      <w:pPr>
        <w:pStyle w:val="Heading3"/>
        <w:rPr>
          <w:lang w:val="en-US"/>
        </w:rPr>
      </w:pPr>
      <w:r>
        <w:rPr>
          <w:lang w:val="en-US"/>
        </w:rPr>
        <w:t>5.5.1</w:t>
      </w:r>
      <w:r w:rsidR="00801303" w:rsidRPr="00912595">
        <w:rPr>
          <w:lang w:val="en-US"/>
        </w:rPr>
        <w:tab/>
      </w:r>
      <w:r w:rsidR="00D4379B">
        <w:rPr>
          <w:lang w:val="en-US"/>
        </w:rPr>
        <w:t>信道频谱掩膜</w:t>
      </w:r>
    </w:p>
    <w:p w:rsidR="0037547B" w:rsidRPr="00912595" w:rsidRDefault="0037547B" w:rsidP="0037547B">
      <w:pPr>
        <w:ind w:firstLineChars="200" w:firstLine="480"/>
        <w:rPr>
          <w:lang w:val="en-GB" w:eastAsia="zh-CN"/>
        </w:rPr>
      </w:pPr>
      <w:bookmarkStart w:id="1137" w:name="lt_pId5464"/>
      <w:r w:rsidRPr="00912595">
        <w:rPr>
          <w:rFonts w:hint="eastAsia"/>
          <w:lang w:val="en-GB" w:eastAsia="zh-CN"/>
        </w:rPr>
        <w:t>表</w:t>
      </w:r>
      <w:r w:rsidRPr="00912595">
        <w:rPr>
          <w:lang w:val="en-GB" w:eastAsia="zh-CN"/>
        </w:rPr>
        <w:t>30</w:t>
      </w:r>
      <w:r w:rsidRPr="00912595">
        <w:rPr>
          <w:rFonts w:hint="eastAsia"/>
          <w:lang w:val="en-GB" w:eastAsia="zh-CN"/>
        </w:rPr>
        <w:t>和</w:t>
      </w:r>
      <w:r w:rsidR="00E95E06">
        <w:rPr>
          <w:rFonts w:hint="eastAsia"/>
          <w:lang w:val="en-GB" w:eastAsia="zh-CN"/>
        </w:rPr>
        <w:t>表</w:t>
      </w:r>
      <w:r w:rsidRPr="00912595">
        <w:rPr>
          <w:lang w:val="en-GB" w:eastAsia="zh-CN"/>
        </w:rPr>
        <w:t>31</w:t>
      </w:r>
      <w:r w:rsidRPr="00912595">
        <w:rPr>
          <w:rFonts w:hint="eastAsia"/>
          <w:lang w:val="en-GB" w:eastAsia="zh-CN"/>
        </w:rPr>
        <w:t>规定了具有</w:t>
      </w:r>
      <w:r w:rsidRPr="00912595">
        <w:rPr>
          <w:lang w:val="en-GB" w:eastAsia="zh-CN"/>
        </w:rPr>
        <w:t>5</w:t>
      </w:r>
      <w:r w:rsidR="00494CFC">
        <w:rPr>
          <w:rFonts w:hint="eastAsia"/>
          <w:lang w:val="en-GB" w:eastAsia="zh-CN"/>
        </w:rPr>
        <w:t xml:space="preserve"> MHz</w:t>
      </w:r>
      <w:r w:rsidRPr="00912595">
        <w:rPr>
          <w:rFonts w:hint="eastAsia"/>
          <w:lang w:val="en-GB" w:eastAsia="zh-CN"/>
        </w:rPr>
        <w:t>和</w:t>
      </w:r>
      <w:r w:rsidRPr="00912595">
        <w:rPr>
          <w:lang w:val="en-GB" w:eastAsia="zh-CN"/>
        </w:rPr>
        <w:t>10 MHz</w:t>
      </w:r>
      <w:r w:rsidRPr="00912595">
        <w:rPr>
          <w:rFonts w:hint="eastAsia"/>
          <w:lang w:val="en-GB" w:eastAsia="zh-CN"/>
        </w:rPr>
        <w:t>信道带宽的</w:t>
      </w:r>
      <w:r w:rsidRPr="00912595">
        <w:rPr>
          <w:lang w:val="en-GB" w:eastAsia="zh-CN"/>
        </w:rPr>
        <w:t>FDD</w:t>
      </w:r>
      <w:r w:rsidRPr="00912595">
        <w:rPr>
          <w:rFonts w:hint="eastAsia"/>
          <w:lang w:val="en-GB" w:eastAsia="zh-CN"/>
        </w:rPr>
        <w:t>移动电台的频谱发射。</w:t>
      </w:r>
    </w:p>
    <w:p w:rsidR="00801303" w:rsidRPr="00912595" w:rsidRDefault="00651DCC" w:rsidP="00801303">
      <w:pPr>
        <w:pStyle w:val="TableNo"/>
        <w:spacing w:before="240"/>
        <w:rPr>
          <w:lang w:val="en-US" w:eastAsia="zh-CN"/>
        </w:rPr>
      </w:pPr>
      <w:bookmarkStart w:id="1138" w:name="lt_pId5465"/>
      <w:bookmarkStart w:id="1139" w:name="_Ref303807078"/>
      <w:bookmarkStart w:id="1140" w:name="_Toc320004379"/>
      <w:bookmarkEnd w:id="1137"/>
      <w:r>
        <w:rPr>
          <w:lang w:val="en-US" w:eastAsia="zh-CN"/>
        </w:rPr>
        <w:t>表</w:t>
      </w:r>
      <w:r w:rsidR="00801303" w:rsidRPr="00912595">
        <w:rPr>
          <w:noProof/>
          <w:lang w:val="en-US" w:eastAsia="zh-CN"/>
        </w:rPr>
        <w:t>30</w:t>
      </w:r>
      <w:bookmarkEnd w:id="1138"/>
      <w:bookmarkEnd w:id="1139"/>
    </w:p>
    <w:p w:rsidR="00801303" w:rsidRPr="00912595" w:rsidRDefault="00494CFC" w:rsidP="0037547B">
      <w:pPr>
        <w:pStyle w:val="Tabletitle"/>
        <w:rPr>
          <w:lang w:val="en-US" w:eastAsia="zh-CN"/>
        </w:rPr>
      </w:pPr>
      <w:bookmarkStart w:id="1141" w:name="lt_pId5466"/>
      <w:r w:rsidRPr="00912595">
        <w:rPr>
          <w:lang w:val="en-GB" w:eastAsia="zh-CN"/>
        </w:rPr>
        <w:t>5 MHz</w:t>
      </w:r>
      <w:r>
        <w:rPr>
          <w:rFonts w:hint="eastAsia"/>
          <w:lang w:val="en-GB" w:eastAsia="zh-CN"/>
        </w:rPr>
        <w:t>带宽的信道</w:t>
      </w:r>
      <w:r w:rsidRPr="00912595">
        <w:rPr>
          <w:rFonts w:hint="eastAsia"/>
          <w:lang w:val="en-GB" w:eastAsia="zh-CN"/>
        </w:rPr>
        <w:t>掩膜</w:t>
      </w:r>
      <w:r w:rsidR="00801303" w:rsidRPr="00912595">
        <w:rPr>
          <w:lang w:val="en-US" w:eastAsia="zh-CN"/>
        </w:rPr>
        <w:t>(BCG 6.H)</w:t>
      </w:r>
      <w:bookmarkEnd w:id="1140"/>
      <w:bookmarkEnd w:id="11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5"/>
        <w:gridCol w:w="2956"/>
        <w:gridCol w:w="3116"/>
        <w:gridCol w:w="2972"/>
      </w:tblGrid>
      <w:tr w:rsidR="0037547B" w:rsidRPr="00912595" w:rsidTr="00801303">
        <w:trPr>
          <w:trHeight w:val="1050"/>
        </w:trPr>
        <w:tc>
          <w:tcPr>
            <w:tcW w:w="304" w:type="pct"/>
            <w:shd w:val="clear" w:color="auto" w:fill="FFFFFF" w:themeFill="background1"/>
            <w:vAlign w:val="center"/>
          </w:tcPr>
          <w:p w:rsidR="0037547B" w:rsidRPr="00912595" w:rsidRDefault="00605891" w:rsidP="0037547B">
            <w:pPr>
              <w:pStyle w:val="Tablehead"/>
            </w:pPr>
            <w:r>
              <w:t>编号</w:t>
            </w:r>
          </w:p>
        </w:tc>
        <w:tc>
          <w:tcPr>
            <w:tcW w:w="1535" w:type="pct"/>
            <w:shd w:val="clear" w:color="auto" w:fill="FFFFFF" w:themeFill="background1"/>
            <w:vAlign w:val="center"/>
          </w:tcPr>
          <w:p w:rsidR="0037547B" w:rsidRPr="00912595" w:rsidRDefault="0037547B" w:rsidP="0037547B">
            <w:pPr>
              <w:pStyle w:val="Tablehead"/>
              <w:rPr>
                <w:lang w:val="en-GB" w:eastAsia="zh-CN"/>
              </w:rPr>
            </w:pPr>
            <w:r w:rsidRPr="00912595">
              <w:rPr>
                <w:rFonts w:hint="eastAsia"/>
                <w:lang w:val="en-GB" w:eastAsia="zh-CN"/>
              </w:rPr>
              <w:t>信道中心频偏</w:t>
            </w:r>
            <w:r w:rsidRPr="00912595">
              <w:rPr>
                <w:lang w:val="en-GB" w:eastAsia="zh-CN"/>
              </w:rPr>
              <w:br/>
              <w:t>(MHz</w:t>
            </w:r>
            <w:r w:rsidRPr="00912595">
              <w:rPr>
                <w:rFonts w:hint="eastAsia"/>
                <w:lang w:val="en-GB" w:eastAsia="zh-CN"/>
              </w:rPr>
              <w:t>)</w:t>
            </w:r>
          </w:p>
        </w:tc>
        <w:tc>
          <w:tcPr>
            <w:tcW w:w="1618" w:type="pct"/>
            <w:shd w:val="clear" w:color="auto" w:fill="FFFFFF" w:themeFill="background1"/>
            <w:vAlign w:val="center"/>
          </w:tcPr>
          <w:p w:rsidR="0037547B" w:rsidRPr="00912595" w:rsidRDefault="0037547B" w:rsidP="00F12CA5">
            <w:pPr>
              <w:pStyle w:val="Tablehead"/>
              <w:rPr>
                <w:lang w:val="en-GB" w:eastAsia="zh-CN"/>
              </w:rPr>
            </w:pPr>
            <w:r w:rsidRPr="00912595">
              <w:rPr>
                <w:rFonts w:hint="eastAsia"/>
                <w:lang w:val="en-GB" w:eastAsia="zh-CN"/>
              </w:rPr>
              <w:t>积分带宽</w:t>
            </w:r>
            <w:r w:rsidR="00F12CA5">
              <w:rPr>
                <w:lang w:val="en-GB" w:eastAsia="zh-CN"/>
              </w:rPr>
              <w:br/>
            </w:r>
            <w:r w:rsidRPr="00912595">
              <w:rPr>
                <w:lang w:val="en-GB" w:eastAsia="zh-CN"/>
              </w:rPr>
              <w:t xml:space="preserve"> (kHz</w:t>
            </w:r>
            <w:r w:rsidRPr="00912595">
              <w:rPr>
                <w:rFonts w:hint="eastAsia"/>
                <w:lang w:val="en-GB" w:eastAsia="zh-CN"/>
              </w:rPr>
              <w:t>)</w:t>
            </w:r>
          </w:p>
        </w:tc>
        <w:tc>
          <w:tcPr>
            <w:tcW w:w="1543" w:type="pct"/>
            <w:shd w:val="clear" w:color="auto" w:fill="FFFFFF" w:themeFill="background1"/>
            <w:vAlign w:val="center"/>
          </w:tcPr>
          <w:p w:rsidR="0037547B" w:rsidRPr="00912595" w:rsidRDefault="00E95E06" w:rsidP="00E95E06">
            <w:pPr>
              <w:pStyle w:val="Tablehead"/>
              <w:rPr>
                <w:lang w:val="en-US" w:eastAsia="zh-CN"/>
              </w:rPr>
            </w:pPr>
            <w:bookmarkStart w:id="1142" w:name="lt_pId5472"/>
            <w:r>
              <w:rPr>
                <w:rFonts w:hint="eastAsia"/>
                <w:lang w:val="en-GB" w:eastAsia="zh-CN"/>
              </w:rPr>
              <w:t>天线端口处</w:t>
            </w:r>
            <w:r w:rsidR="0037547B" w:rsidRPr="00912595">
              <w:rPr>
                <w:rFonts w:hint="eastAsia"/>
                <w:lang w:val="en-GB" w:eastAsia="zh-CN"/>
              </w:rPr>
              <w:t>允许</w:t>
            </w:r>
            <w:r>
              <w:rPr>
                <w:rFonts w:hint="eastAsia"/>
                <w:lang w:val="en-GB" w:eastAsia="zh-CN"/>
              </w:rPr>
              <w:t>的</w:t>
            </w:r>
            <w:r w:rsidR="00F12CA5">
              <w:rPr>
                <w:lang w:val="en-GB" w:eastAsia="zh-CN"/>
              </w:rPr>
              <w:br/>
            </w:r>
            <w:r>
              <w:rPr>
                <w:rFonts w:hint="eastAsia"/>
                <w:lang w:val="en-GB" w:eastAsia="zh-CN"/>
              </w:rPr>
              <w:t>最大</w:t>
            </w:r>
            <w:r w:rsidR="0037547B" w:rsidRPr="00912595">
              <w:rPr>
                <w:rFonts w:hint="eastAsia"/>
                <w:lang w:val="en-GB" w:eastAsia="zh-CN"/>
              </w:rPr>
              <w:t>发射电平</w:t>
            </w:r>
            <w:r w:rsidR="0037547B" w:rsidRPr="00912595">
              <w:rPr>
                <w:lang w:val="en-GB" w:eastAsia="zh-CN"/>
              </w:rPr>
              <w:br/>
              <w:t>(dBm/</w:t>
            </w:r>
            <w:r w:rsidR="0037547B" w:rsidRPr="00912595">
              <w:rPr>
                <w:rFonts w:hint="eastAsia"/>
                <w:lang w:val="en-GB" w:eastAsia="zh-CN"/>
              </w:rPr>
              <w:t>积分带宽</w:t>
            </w:r>
            <w:r w:rsidR="0037547B" w:rsidRPr="00912595">
              <w:rPr>
                <w:rFonts w:hint="eastAsia"/>
                <w:lang w:val="en-GB" w:eastAsia="zh-CN"/>
              </w:rPr>
              <w:t>)</w:t>
            </w:r>
            <w:bookmarkEnd w:id="1142"/>
          </w:p>
        </w:tc>
      </w:tr>
      <w:tr w:rsidR="005C05B6" w:rsidRPr="00BD03DB" w:rsidTr="005C05B6">
        <w:trPr>
          <w:trHeight w:val="270"/>
        </w:trPr>
        <w:tc>
          <w:tcPr>
            <w:tcW w:w="304" w:type="pct"/>
            <w:shd w:val="clear" w:color="auto" w:fill="auto"/>
          </w:tcPr>
          <w:p w:rsidR="005C05B6" w:rsidRPr="00AF1C73" w:rsidRDefault="005C05B6" w:rsidP="005C05B6">
            <w:pPr>
              <w:pStyle w:val="Tabletext"/>
              <w:tabs>
                <w:tab w:val="clear" w:pos="1985"/>
                <w:tab w:val="clear" w:pos="2268"/>
              </w:tabs>
              <w:jc w:val="center"/>
              <w:rPr>
                <w:lang w:eastAsia="zh-CN"/>
              </w:rPr>
            </w:pPr>
            <w:r w:rsidRPr="00AF1C73">
              <w:rPr>
                <w:lang w:eastAsia="zh-CN"/>
              </w:rPr>
              <w:t>1</w:t>
            </w:r>
          </w:p>
        </w:tc>
        <w:tc>
          <w:tcPr>
            <w:tcW w:w="1535" w:type="pct"/>
            <w:shd w:val="clear" w:color="auto" w:fill="auto"/>
          </w:tcPr>
          <w:p w:rsidR="005C05B6" w:rsidRPr="00AF1C73" w:rsidRDefault="005C05B6" w:rsidP="005C05B6">
            <w:pPr>
              <w:pStyle w:val="Tabletext"/>
              <w:tabs>
                <w:tab w:val="clear" w:pos="1985"/>
                <w:tab w:val="clear" w:pos="2268"/>
              </w:tabs>
              <w:jc w:val="center"/>
              <w:rPr>
                <w:lang w:eastAsia="zh-CN"/>
              </w:rPr>
            </w:pPr>
            <w:r w:rsidRPr="00AF1C73">
              <w:rPr>
                <w:lang w:eastAsia="zh-CN"/>
              </w:rPr>
              <w:t xml:space="preserve">2.5 </w:t>
            </w:r>
            <w:r w:rsidRPr="00AF1C73">
              <w:sym w:font="Symbol" w:char="F0A3"/>
            </w:r>
            <w:r w:rsidRPr="002C123F">
              <w:rPr>
                <w:szCs w:val="22"/>
              </w:rPr>
              <w:sym w:font="Symbol" w:char="F044"/>
            </w:r>
            <w:r w:rsidRPr="006468A4">
              <w:rPr>
                <w:i/>
                <w:iCs/>
                <w:szCs w:val="22"/>
                <w:lang w:val="en-US" w:eastAsia="zh-CN"/>
              </w:rPr>
              <w:t>f</w:t>
            </w:r>
            <w:r w:rsidRPr="00AF1C73">
              <w:rPr>
                <w:lang w:eastAsia="zh-CN"/>
              </w:rPr>
              <w:t>&lt; 3.5</w:t>
            </w:r>
          </w:p>
        </w:tc>
        <w:tc>
          <w:tcPr>
            <w:tcW w:w="1618" w:type="pct"/>
            <w:shd w:val="clear" w:color="auto" w:fill="auto"/>
          </w:tcPr>
          <w:p w:rsidR="005C05B6" w:rsidRPr="00AF1C73" w:rsidRDefault="005C05B6" w:rsidP="005C05B6">
            <w:pPr>
              <w:pStyle w:val="Tabletext"/>
              <w:tabs>
                <w:tab w:val="clear" w:pos="1985"/>
                <w:tab w:val="clear" w:pos="2268"/>
              </w:tabs>
              <w:jc w:val="center"/>
              <w:rPr>
                <w:lang w:eastAsia="zh-CN"/>
              </w:rPr>
            </w:pPr>
            <w:r w:rsidRPr="00AF1C73">
              <w:rPr>
                <w:lang w:eastAsia="zh-CN"/>
              </w:rPr>
              <w:t>50</w:t>
            </w:r>
          </w:p>
        </w:tc>
        <w:tc>
          <w:tcPr>
            <w:tcW w:w="1543" w:type="pct"/>
            <w:shd w:val="clear" w:color="auto" w:fill="auto"/>
          </w:tcPr>
          <w:p w:rsidR="005C05B6" w:rsidRPr="00AF1C73" w:rsidRDefault="005C05B6" w:rsidP="005C05B6">
            <w:pPr>
              <w:pStyle w:val="Tabletext"/>
              <w:tabs>
                <w:tab w:val="clear" w:pos="1985"/>
                <w:tab w:val="clear" w:pos="2268"/>
              </w:tabs>
              <w:jc w:val="center"/>
              <w:rPr>
                <w:lang w:eastAsia="zh-CN"/>
              </w:rPr>
            </w:pPr>
            <w:r>
              <w:rPr>
                <w:lang w:eastAsia="zh-CN"/>
              </w:rPr>
              <w:t>−</w:t>
            </w:r>
            <w:r w:rsidRPr="00AF1C73">
              <w:rPr>
                <w:lang w:eastAsia="zh-CN"/>
              </w:rPr>
              <w:t>13</w:t>
            </w:r>
          </w:p>
        </w:tc>
      </w:tr>
      <w:tr w:rsidR="005C05B6" w:rsidRPr="00BD03DB" w:rsidTr="005C05B6">
        <w:trPr>
          <w:trHeight w:val="255"/>
        </w:trPr>
        <w:tc>
          <w:tcPr>
            <w:tcW w:w="304" w:type="pct"/>
            <w:shd w:val="clear" w:color="auto" w:fill="auto"/>
          </w:tcPr>
          <w:p w:rsidR="005C05B6" w:rsidRPr="00AF1C73" w:rsidRDefault="005C05B6" w:rsidP="005C05B6">
            <w:pPr>
              <w:pStyle w:val="Tabletext"/>
              <w:tabs>
                <w:tab w:val="clear" w:pos="1985"/>
                <w:tab w:val="clear" w:pos="2268"/>
              </w:tabs>
              <w:jc w:val="center"/>
              <w:rPr>
                <w:lang w:eastAsia="zh-CN"/>
              </w:rPr>
            </w:pPr>
            <w:r w:rsidRPr="00AF1C73">
              <w:rPr>
                <w:lang w:eastAsia="zh-CN"/>
              </w:rPr>
              <w:t>2</w:t>
            </w:r>
          </w:p>
        </w:tc>
        <w:tc>
          <w:tcPr>
            <w:tcW w:w="1535" w:type="pct"/>
            <w:shd w:val="clear" w:color="auto" w:fill="auto"/>
          </w:tcPr>
          <w:p w:rsidR="005C05B6" w:rsidRPr="00AF1C73" w:rsidRDefault="005C05B6" w:rsidP="005C05B6">
            <w:pPr>
              <w:pStyle w:val="Tabletext"/>
              <w:tabs>
                <w:tab w:val="clear" w:pos="1985"/>
                <w:tab w:val="clear" w:pos="2268"/>
              </w:tabs>
              <w:jc w:val="center"/>
              <w:rPr>
                <w:lang w:eastAsia="zh-CN"/>
              </w:rPr>
            </w:pPr>
            <w:r w:rsidRPr="00AF1C73">
              <w:rPr>
                <w:lang w:eastAsia="zh-CN"/>
              </w:rPr>
              <w:t xml:space="preserve">3.5 </w:t>
            </w:r>
            <w:r w:rsidRPr="00AF1C73">
              <w:sym w:font="Symbol" w:char="F0A3"/>
            </w:r>
            <w:r w:rsidRPr="002C123F">
              <w:rPr>
                <w:szCs w:val="22"/>
              </w:rPr>
              <w:sym w:font="Symbol" w:char="F044"/>
            </w:r>
            <w:r w:rsidRPr="006468A4">
              <w:rPr>
                <w:i/>
                <w:iCs/>
                <w:szCs w:val="22"/>
                <w:lang w:val="en-US" w:eastAsia="zh-CN"/>
              </w:rPr>
              <w:t>f</w:t>
            </w:r>
            <w:r w:rsidRPr="00AF1C73">
              <w:sym w:font="Symbol" w:char="F0A3"/>
            </w:r>
            <w:r w:rsidRPr="00AF1C73">
              <w:rPr>
                <w:lang w:eastAsia="zh-CN"/>
              </w:rPr>
              <w:t xml:space="preserve"> 12.5</w:t>
            </w:r>
          </w:p>
        </w:tc>
        <w:tc>
          <w:tcPr>
            <w:tcW w:w="1618" w:type="pct"/>
            <w:shd w:val="clear" w:color="auto" w:fill="auto"/>
          </w:tcPr>
          <w:p w:rsidR="005C05B6" w:rsidRPr="00AF1C73" w:rsidRDefault="005C05B6" w:rsidP="005C05B6">
            <w:pPr>
              <w:pStyle w:val="Tabletext"/>
              <w:tabs>
                <w:tab w:val="clear" w:pos="1985"/>
                <w:tab w:val="clear" w:pos="2268"/>
              </w:tabs>
              <w:jc w:val="center"/>
              <w:rPr>
                <w:lang w:eastAsia="zh-CN"/>
              </w:rPr>
            </w:pPr>
            <w:r w:rsidRPr="00AF1C73">
              <w:rPr>
                <w:lang w:eastAsia="zh-CN"/>
              </w:rPr>
              <w:t>1000</w:t>
            </w:r>
          </w:p>
        </w:tc>
        <w:tc>
          <w:tcPr>
            <w:tcW w:w="1543" w:type="pct"/>
            <w:shd w:val="clear" w:color="auto" w:fill="auto"/>
          </w:tcPr>
          <w:p w:rsidR="005C05B6" w:rsidRPr="00AF1C73" w:rsidRDefault="005C05B6" w:rsidP="005C05B6">
            <w:pPr>
              <w:pStyle w:val="Tabletext"/>
              <w:tabs>
                <w:tab w:val="clear" w:pos="1985"/>
                <w:tab w:val="clear" w:pos="2268"/>
              </w:tabs>
              <w:jc w:val="center"/>
              <w:rPr>
                <w:lang w:eastAsia="zh-CN"/>
              </w:rPr>
            </w:pPr>
            <w:r>
              <w:rPr>
                <w:lang w:eastAsia="zh-CN"/>
              </w:rPr>
              <w:t>−</w:t>
            </w:r>
            <w:r w:rsidRPr="00AF1C73">
              <w:rPr>
                <w:lang w:eastAsia="zh-CN"/>
              </w:rPr>
              <w:t>13</w:t>
            </w:r>
          </w:p>
        </w:tc>
      </w:tr>
    </w:tbl>
    <w:p w:rsidR="00801303" w:rsidRPr="00912595" w:rsidRDefault="0037547B" w:rsidP="00801303">
      <w:pPr>
        <w:pStyle w:val="TableNo"/>
        <w:rPr>
          <w:lang w:eastAsia="zh-CN"/>
        </w:rPr>
      </w:pPr>
      <w:bookmarkStart w:id="1143" w:name="lt_pId5482"/>
      <w:bookmarkStart w:id="1144" w:name="_Ref303807079"/>
      <w:bookmarkStart w:id="1145" w:name="_Toc320004380"/>
      <w:r w:rsidRPr="00912595">
        <w:rPr>
          <w:rFonts w:hint="eastAsia"/>
          <w:lang w:eastAsia="zh-CN"/>
        </w:rPr>
        <w:t>表</w:t>
      </w:r>
      <w:r w:rsidR="00801303" w:rsidRPr="00912595">
        <w:rPr>
          <w:noProof/>
          <w:lang w:eastAsia="zh-CN"/>
        </w:rPr>
        <w:t>31</w:t>
      </w:r>
      <w:bookmarkEnd w:id="1143"/>
      <w:bookmarkEnd w:id="1144"/>
    </w:p>
    <w:p w:rsidR="00801303" w:rsidRPr="00912595" w:rsidRDefault="00494CFC" w:rsidP="0037547B">
      <w:pPr>
        <w:pStyle w:val="Tabletitle"/>
        <w:rPr>
          <w:lang w:val="en-US" w:eastAsia="zh-CN"/>
        </w:rPr>
      </w:pPr>
      <w:bookmarkStart w:id="1146" w:name="lt_pId5483"/>
      <w:r>
        <w:rPr>
          <w:rFonts w:hint="eastAsia"/>
          <w:lang w:val="en-GB" w:eastAsia="zh-CN"/>
        </w:rPr>
        <w:t>10</w:t>
      </w:r>
      <w:r w:rsidRPr="00912595">
        <w:rPr>
          <w:lang w:val="en-GB" w:eastAsia="zh-CN"/>
        </w:rPr>
        <w:t xml:space="preserve"> MHz</w:t>
      </w:r>
      <w:r>
        <w:rPr>
          <w:rFonts w:hint="eastAsia"/>
          <w:lang w:val="en-GB" w:eastAsia="zh-CN"/>
        </w:rPr>
        <w:t>带宽的信道</w:t>
      </w:r>
      <w:r w:rsidRPr="00912595">
        <w:rPr>
          <w:rFonts w:hint="eastAsia"/>
          <w:lang w:val="en-GB" w:eastAsia="zh-CN"/>
        </w:rPr>
        <w:t>掩膜</w:t>
      </w:r>
      <w:r w:rsidR="00801303" w:rsidRPr="00912595">
        <w:rPr>
          <w:lang w:val="en-US" w:eastAsia="zh-CN"/>
        </w:rPr>
        <w:t>(BCG 6.H)</w:t>
      </w:r>
      <w:bookmarkEnd w:id="1145"/>
      <w:bookmarkEnd w:id="11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5"/>
        <w:gridCol w:w="2192"/>
        <w:gridCol w:w="3087"/>
        <w:gridCol w:w="3705"/>
      </w:tblGrid>
      <w:tr w:rsidR="0037547B" w:rsidRPr="00912595" w:rsidTr="00801303">
        <w:trPr>
          <w:trHeight w:val="885"/>
        </w:trPr>
        <w:tc>
          <w:tcPr>
            <w:tcW w:w="335" w:type="pct"/>
            <w:shd w:val="clear" w:color="auto" w:fill="FFFFFF" w:themeFill="background1"/>
            <w:vAlign w:val="center"/>
          </w:tcPr>
          <w:p w:rsidR="0037547B" w:rsidRPr="00912595" w:rsidRDefault="00605891" w:rsidP="0037547B">
            <w:pPr>
              <w:pStyle w:val="Tablehead"/>
              <w:rPr>
                <w:lang w:eastAsia="zh-CN"/>
              </w:rPr>
            </w:pPr>
            <w:r>
              <w:rPr>
                <w:lang w:eastAsia="zh-CN"/>
              </w:rPr>
              <w:t>编号</w:t>
            </w:r>
          </w:p>
        </w:tc>
        <w:tc>
          <w:tcPr>
            <w:tcW w:w="1138" w:type="pct"/>
            <w:shd w:val="clear" w:color="auto" w:fill="FFFFFF" w:themeFill="background1"/>
            <w:vAlign w:val="center"/>
          </w:tcPr>
          <w:p w:rsidR="0037547B" w:rsidRPr="00912595" w:rsidRDefault="0037547B" w:rsidP="0037547B">
            <w:pPr>
              <w:pStyle w:val="Tablehead"/>
              <w:rPr>
                <w:lang w:val="en-GB" w:eastAsia="zh-CN"/>
              </w:rPr>
            </w:pPr>
            <w:r w:rsidRPr="00912595">
              <w:rPr>
                <w:rFonts w:hint="eastAsia"/>
                <w:lang w:val="en-GB" w:eastAsia="zh-CN"/>
              </w:rPr>
              <w:t>信道中心频偏</w:t>
            </w:r>
            <w:r w:rsidRPr="00912595">
              <w:rPr>
                <w:lang w:val="en-GB" w:eastAsia="zh-CN"/>
              </w:rPr>
              <w:br/>
              <w:t>(MHz</w:t>
            </w:r>
            <w:r w:rsidRPr="00912595">
              <w:rPr>
                <w:rFonts w:hint="eastAsia"/>
                <w:lang w:val="en-GB" w:eastAsia="zh-CN"/>
              </w:rPr>
              <w:t>)</w:t>
            </w:r>
          </w:p>
        </w:tc>
        <w:tc>
          <w:tcPr>
            <w:tcW w:w="1603" w:type="pct"/>
            <w:shd w:val="clear" w:color="auto" w:fill="FFFFFF" w:themeFill="background1"/>
            <w:vAlign w:val="center"/>
          </w:tcPr>
          <w:p w:rsidR="0037547B" w:rsidRPr="00912595" w:rsidRDefault="0037547B" w:rsidP="00F12CA5">
            <w:pPr>
              <w:pStyle w:val="Tablehead"/>
              <w:rPr>
                <w:lang w:val="en-GB" w:eastAsia="zh-CN"/>
              </w:rPr>
            </w:pPr>
            <w:r w:rsidRPr="00912595">
              <w:rPr>
                <w:rFonts w:hint="eastAsia"/>
                <w:lang w:val="en-GB" w:eastAsia="zh-CN"/>
              </w:rPr>
              <w:t>积分带宽</w:t>
            </w:r>
            <w:r w:rsidR="00F12CA5">
              <w:rPr>
                <w:lang w:val="en-GB" w:eastAsia="zh-CN"/>
              </w:rPr>
              <w:br/>
            </w:r>
            <w:r w:rsidRPr="00912595">
              <w:rPr>
                <w:lang w:val="en-GB" w:eastAsia="zh-CN"/>
              </w:rPr>
              <w:t xml:space="preserve"> (kHz</w:t>
            </w:r>
            <w:r w:rsidRPr="00912595">
              <w:rPr>
                <w:rFonts w:hint="eastAsia"/>
                <w:lang w:val="en-GB" w:eastAsia="zh-CN"/>
              </w:rPr>
              <w:t>)</w:t>
            </w:r>
          </w:p>
        </w:tc>
        <w:tc>
          <w:tcPr>
            <w:tcW w:w="1924" w:type="pct"/>
            <w:shd w:val="clear" w:color="auto" w:fill="FFFFFF" w:themeFill="background1"/>
            <w:vAlign w:val="center"/>
          </w:tcPr>
          <w:p w:rsidR="0037547B" w:rsidRPr="00912595" w:rsidRDefault="00E95E06" w:rsidP="00E95E06">
            <w:pPr>
              <w:pStyle w:val="Tablehead"/>
              <w:rPr>
                <w:lang w:val="en-US" w:eastAsia="zh-CN"/>
              </w:rPr>
            </w:pPr>
            <w:bookmarkStart w:id="1147" w:name="lt_pId5489"/>
            <w:r>
              <w:rPr>
                <w:rFonts w:hint="eastAsia"/>
                <w:lang w:val="en-GB" w:eastAsia="zh-CN"/>
              </w:rPr>
              <w:t>天线端口处测得的、</w:t>
            </w:r>
            <w:r w:rsidRPr="00912595">
              <w:rPr>
                <w:rFonts w:hint="eastAsia"/>
                <w:lang w:val="en-GB" w:eastAsia="zh-CN"/>
              </w:rPr>
              <w:t>允许</w:t>
            </w:r>
            <w:r>
              <w:rPr>
                <w:rFonts w:hint="eastAsia"/>
                <w:lang w:val="en-GB" w:eastAsia="zh-CN"/>
              </w:rPr>
              <w:t>的</w:t>
            </w:r>
            <w:r w:rsidR="00F12CA5">
              <w:rPr>
                <w:lang w:val="en-GB" w:eastAsia="zh-CN"/>
              </w:rPr>
              <w:br/>
            </w:r>
            <w:r>
              <w:rPr>
                <w:rFonts w:hint="eastAsia"/>
                <w:lang w:val="en-GB" w:eastAsia="zh-CN"/>
              </w:rPr>
              <w:t>最大</w:t>
            </w:r>
            <w:r w:rsidRPr="00912595">
              <w:rPr>
                <w:rFonts w:hint="eastAsia"/>
                <w:lang w:val="en-GB" w:eastAsia="zh-CN"/>
              </w:rPr>
              <w:t>发射电平</w:t>
            </w:r>
            <w:r w:rsidR="0037547B" w:rsidRPr="00912595">
              <w:rPr>
                <w:lang w:val="en-GB" w:eastAsia="zh-CN"/>
              </w:rPr>
              <w:br/>
              <w:t>(dBm/</w:t>
            </w:r>
            <w:r w:rsidR="0037547B" w:rsidRPr="00912595">
              <w:rPr>
                <w:rFonts w:hint="eastAsia"/>
                <w:lang w:val="en-GB" w:eastAsia="zh-CN"/>
              </w:rPr>
              <w:t>积分带宽</w:t>
            </w:r>
            <w:r w:rsidR="0037547B" w:rsidRPr="00912595">
              <w:rPr>
                <w:rFonts w:hint="eastAsia"/>
                <w:lang w:val="en-GB" w:eastAsia="zh-CN"/>
              </w:rPr>
              <w:t>)</w:t>
            </w:r>
            <w:bookmarkEnd w:id="1147"/>
          </w:p>
        </w:tc>
      </w:tr>
      <w:tr w:rsidR="005C05B6" w:rsidRPr="00BD03DB" w:rsidTr="005C05B6">
        <w:trPr>
          <w:trHeight w:val="255"/>
        </w:trPr>
        <w:tc>
          <w:tcPr>
            <w:tcW w:w="335" w:type="pct"/>
            <w:shd w:val="clear" w:color="auto" w:fill="auto"/>
          </w:tcPr>
          <w:p w:rsidR="005C05B6" w:rsidRPr="00EE49BE" w:rsidRDefault="005C05B6" w:rsidP="005C05B6">
            <w:pPr>
              <w:pStyle w:val="Tabletext"/>
              <w:tabs>
                <w:tab w:val="clear" w:pos="1985"/>
                <w:tab w:val="clear" w:pos="2268"/>
              </w:tabs>
              <w:jc w:val="center"/>
            </w:pPr>
            <w:r w:rsidRPr="00EE49BE">
              <w:t>1</w:t>
            </w:r>
          </w:p>
        </w:tc>
        <w:tc>
          <w:tcPr>
            <w:tcW w:w="1138" w:type="pct"/>
            <w:shd w:val="clear" w:color="auto" w:fill="auto"/>
          </w:tcPr>
          <w:p w:rsidR="005C05B6" w:rsidRPr="00EE49BE" w:rsidRDefault="005C05B6" w:rsidP="005C05B6">
            <w:pPr>
              <w:pStyle w:val="Tabletext"/>
              <w:tabs>
                <w:tab w:val="clear" w:pos="1985"/>
                <w:tab w:val="clear" w:pos="2268"/>
              </w:tabs>
              <w:jc w:val="center"/>
            </w:pPr>
            <w:r w:rsidRPr="00EE49BE">
              <w:t xml:space="preserve">5 </w:t>
            </w:r>
            <w:r w:rsidRPr="00EE49BE">
              <w:sym w:font="Symbol" w:char="F0A3"/>
            </w:r>
            <w:r w:rsidRPr="002C123F">
              <w:rPr>
                <w:szCs w:val="22"/>
              </w:rPr>
              <w:sym w:font="Symbol" w:char="F044"/>
            </w:r>
            <w:r w:rsidRPr="006468A4">
              <w:rPr>
                <w:i/>
                <w:iCs/>
                <w:szCs w:val="22"/>
                <w:lang w:val="en-US"/>
              </w:rPr>
              <w:t>f</w:t>
            </w:r>
            <w:r w:rsidRPr="00EE49BE">
              <w:t>&lt; 6</w:t>
            </w:r>
          </w:p>
        </w:tc>
        <w:tc>
          <w:tcPr>
            <w:tcW w:w="1603" w:type="pct"/>
            <w:shd w:val="clear" w:color="auto" w:fill="auto"/>
          </w:tcPr>
          <w:p w:rsidR="005C05B6" w:rsidRPr="00EE49BE" w:rsidRDefault="005C05B6" w:rsidP="005C05B6">
            <w:pPr>
              <w:pStyle w:val="Tabletext"/>
              <w:tabs>
                <w:tab w:val="clear" w:pos="1985"/>
                <w:tab w:val="clear" w:pos="2268"/>
              </w:tabs>
              <w:jc w:val="center"/>
            </w:pPr>
            <w:r w:rsidRPr="00EE49BE">
              <w:t>100</w:t>
            </w:r>
          </w:p>
        </w:tc>
        <w:tc>
          <w:tcPr>
            <w:tcW w:w="1924" w:type="pct"/>
            <w:shd w:val="clear" w:color="auto" w:fill="auto"/>
          </w:tcPr>
          <w:p w:rsidR="005C05B6" w:rsidRPr="00EE49BE" w:rsidRDefault="005C05B6" w:rsidP="005C05B6">
            <w:pPr>
              <w:pStyle w:val="Tabletext"/>
              <w:tabs>
                <w:tab w:val="clear" w:pos="1985"/>
                <w:tab w:val="clear" w:pos="2268"/>
              </w:tabs>
              <w:jc w:val="center"/>
            </w:pPr>
            <w:r w:rsidRPr="00EE49BE">
              <w:t>−13</w:t>
            </w:r>
          </w:p>
        </w:tc>
      </w:tr>
      <w:tr w:rsidR="005C05B6" w:rsidRPr="00BD03DB" w:rsidTr="005C05B6">
        <w:trPr>
          <w:trHeight w:val="264"/>
        </w:trPr>
        <w:tc>
          <w:tcPr>
            <w:tcW w:w="335" w:type="pct"/>
            <w:shd w:val="clear" w:color="auto" w:fill="auto"/>
          </w:tcPr>
          <w:p w:rsidR="005C05B6" w:rsidRPr="00EE49BE" w:rsidRDefault="005C05B6" w:rsidP="005C05B6">
            <w:pPr>
              <w:pStyle w:val="Tabletext"/>
              <w:tabs>
                <w:tab w:val="clear" w:pos="1985"/>
                <w:tab w:val="clear" w:pos="2268"/>
              </w:tabs>
              <w:jc w:val="center"/>
            </w:pPr>
            <w:r w:rsidRPr="00EE49BE">
              <w:t>2</w:t>
            </w:r>
          </w:p>
        </w:tc>
        <w:tc>
          <w:tcPr>
            <w:tcW w:w="1138" w:type="pct"/>
            <w:shd w:val="clear" w:color="auto" w:fill="auto"/>
          </w:tcPr>
          <w:p w:rsidR="005C05B6" w:rsidRPr="00EE49BE" w:rsidRDefault="005C05B6" w:rsidP="005C05B6">
            <w:pPr>
              <w:pStyle w:val="Tabletext"/>
              <w:tabs>
                <w:tab w:val="clear" w:pos="1985"/>
                <w:tab w:val="clear" w:pos="2268"/>
              </w:tabs>
              <w:jc w:val="center"/>
            </w:pPr>
            <w:r w:rsidRPr="00EE49BE">
              <w:t xml:space="preserve">6 </w:t>
            </w:r>
            <w:r w:rsidRPr="00EE49BE">
              <w:sym w:font="Symbol" w:char="F0A3"/>
            </w:r>
            <w:r w:rsidRPr="002C123F">
              <w:rPr>
                <w:szCs w:val="22"/>
              </w:rPr>
              <w:sym w:font="Symbol" w:char="F044"/>
            </w:r>
            <w:r w:rsidRPr="006468A4">
              <w:rPr>
                <w:i/>
                <w:iCs/>
                <w:szCs w:val="22"/>
                <w:lang w:val="en-US"/>
              </w:rPr>
              <w:t>f</w:t>
            </w:r>
            <w:r w:rsidRPr="00EE49BE">
              <w:sym w:font="Symbol" w:char="F0A3"/>
            </w:r>
            <w:r w:rsidRPr="00EE49BE">
              <w:t xml:space="preserve"> 25</w:t>
            </w:r>
          </w:p>
        </w:tc>
        <w:tc>
          <w:tcPr>
            <w:tcW w:w="1603" w:type="pct"/>
            <w:shd w:val="clear" w:color="auto" w:fill="auto"/>
          </w:tcPr>
          <w:p w:rsidR="005C05B6" w:rsidRPr="00EE49BE" w:rsidRDefault="005C05B6" w:rsidP="005C05B6">
            <w:pPr>
              <w:pStyle w:val="Tabletext"/>
              <w:tabs>
                <w:tab w:val="clear" w:pos="1985"/>
                <w:tab w:val="clear" w:pos="2268"/>
              </w:tabs>
              <w:jc w:val="center"/>
            </w:pPr>
            <w:r w:rsidRPr="00EE49BE">
              <w:t>1000</w:t>
            </w:r>
          </w:p>
        </w:tc>
        <w:tc>
          <w:tcPr>
            <w:tcW w:w="1924" w:type="pct"/>
            <w:shd w:val="clear" w:color="auto" w:fill="auto"/>
          </w:tcPr>
          <w:p w:rsidR="005C05B6" w:rsidRPr="00EE49BE" w:rsidRDefault="005C05B6" w:rsidP="005C05B6">
            <w:pPr>
              <w:pStyle w:val="Tabletext"/>
              <w:tabs>
                <w:tab w:val="clear" w:pos="1985"/>
                <w:tab w:val="clear" w:pos="2268"/>
              </w:tabs>
              <w:jc w:val="center"/>
            </w:pPr>
            <w:r w:rsidRPr="00EE49BE">
              <w:t>−13</w:t>
            </w:r>
          </w:p>
        </w:tc>
      </w:tr>
    </w:tbl>
    <w:p w:rsidR="00801303" w:rsidRPr="00912595" w:rsidRDefault="002A0EAD" w:rsidP="0037547B">
      <w:pPr>
        <w:pStyle w:val="Heading3"/>
        <w:rPr>
          <w:lang w:val="en-US"/>
        </w:rPr>
      </w:pPr>
      <w:r>
        <w:rPr>
          <w:lang w:val="en-US"/>
        </w:rPr>
        <w:t>5.5.2</w:t>
      </w:r>
      <w:r w:rsidR="00801303" w:rsidRPr="00912595">
        <w:rPr>
          <w:lang w:val="en-US"/>
        </w:rPr>
        <w:tab/>
      </w:r>
      <w:r w:rsidR="00651DCC">
        <w:rPr>
          <w:lang w:val="en-US"/>
        </w:rPr>
        <w:t>杂散发射规范</w:t>
      </w:r>
    </w:p>
    <w:p w:rsidR="00B7375A" w:rsidRPr="00B7375A" w:rsidRDefault="00B7375A" w:rsidP="00B7375A">
      <w:pPr>
        <w:ind w:firstLineChars="200" w:firstLine="480"/>
        <w:rPr>
          <w:lang w:val="en-US" w:eastAsia="zh-CN"/>
        </w:rPr>
      </w:pPr>
      <w:r>
        <w:rPr>
          <w:rFonts w:hint="eastAsia"/>
          <w:lang w:val="en-US" w:eastAsia="zh-CN"/>
        </w:rPr>
        <w:t>除了</w:t>
      </w:r>
      <w:r w:rsidR="000B739C">
        <w:rPr>
          <w:rFonts w:hint="eastAsia"/>
          <w:lang w:val="en-US" w:eastAsia="zh-CN"/>
        </w:rPr>
        <w:t>默认</w:t>
      </w:r>
      <w:r>
        <w:rPr>
          <w:rFonts w:hint="eastAsia"/>
          <w:lang w:val="en-US" w:eastAsia="zh-CN"/>
        </w:rPr>
        <w:t>杂散发射规范，表</w:t>
      </w:r>
      <w:r>
        <w:rPr>
          <w:rFonts w:hint="eastAsia"/>
          <w:lang w:val="en-US" w:eastAsia="zh-CN"/>
        </w:rPr>
        <w:t>32</w:t>
      </w:r>
      <w:r>
        <w:rPr>
          <w:rFonts w:hint="eastAsia"/>
          <w:lang w:val="en-US" w:eastAsia="zh-CN"/>
        </w:rPr>
        <w:t>的要求是适用的。</w:t>
      </w:r>
    </w:p>
    <w:p w:rsidR="00801303" w:rsidRPr="00912595" w:rsidRDefault="0037547B" w:rsidP="00801303">
      <w:pPr>
        <w:pStyle w:val="TableNo"/>
        <w:rPr>
          <w:lang w:val="en-US"/>
        </w:rPr>
      </w:pPr>
      <w:bookmarkStart w:id="1148" w:name="lt_pId5501"/>
      <w:bookmarkStart w:id="1149" w:name="_Ref303807080"/>
      <w:bookmarkStart w:id="1150" w:name="_Toc320004381"/>
      <w:r w:rsidRPr="00912595">
        <w:rPr>
          <w:rFonts w:hint="eastAsia"/>
          <w:lang w:val="en-US" w:eastAsia="zh-CN"/>
        </w:rPr>
        <w:t>表</w:t>
      </w:r>
      <w:r w:rsidR="00801303" w:rsidRPr="00912595">
        <w:rPr>
          <w:noProof/>
          <w:lang w:val="en-US"/>
        </w:rPr>
        <w:t>32</w:t>
      </w:r>
      <w:bookmarkEnd w:id="1148"/>
      <w:bookmarkEnd w:id="1149"/>
    </w:p>
    <w:p w:rsidR="00801303" w:rsidRPr="00912595" w:rsidRDefault="00612E44" w:rsidP="00801303">
      <w:pPr>
        <w:pStyle w:val="Tabletitle"/>
        <w:rPr>
          <w:lang w:val="en-US"/>
        </w:rPr>
      </w:pPr>
      <w:bookmarkStart w:id="1151" w:name="lt_pId5502"/>
      <w:r>
        <w:rPr>
          <w:lang w:val="en-US"/>
        </w:rPr>
        <w:t>杂散发射</w:t>
      </w:r>
      <w:r w:rsidR="00801303" w:rsidRPr="00912595">
        <w:rPr>
          <w:lang w:val="en-US"/>
        </w:rPr>
        <w:t xml:space="preserve"> (BCG 6.G)</w:t>
      </w:r>
      <w:bookmarkEnd w:id="1150"/>
      <w:bookmarkEnd w:id="11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3"/>
        <w:gridCol w:w="2471"/>
        <w:gridCol w:w="2835"/>
        <w:gridCol w:w="3680"/>
      </w:tblGrid>
      <w:tr w:rsidR="00801303" w:rsidRPr="00912595" w:rsidTr="00801303">
        <w:tc>
          <w:tcPr>
            <w:tcW w:w="334" w:type="pct"/>
            <w:shd w:val="clear" w:color="auto" w:fill="FFFFFF" w:themeFill="background1"/>
            <w:vAlign w:val="center"/>
          </w:tcPr>
          <w:p w:rsidR="00801303" w:rsidRPr="00912595" w:rsidRDefault="00605891" w:rsidP="00801303">
            <w:pPr>
              <w:pStyle w:val="Tablehead"/>
            </w:pPr>
            <w:r>
              <w:t>编号</w:t>
            </w:r>
          </w:p>
        </w:tc>
        <w:tc>
          <w:tcPr>
            <w:tcW w:w="1283" w:type="pct"/>
            <w:shd w:val="clear" w:color="auto" w:fill="FFFFFF" w:themeFill="background1"/>
            <w:vAlign w:val="center"/>
          </w:tcPr>
          <w:p w:rsidR="00801303" w:rsidRPr="00912595" w:rsidRDefault="00612E44" w:rsidP="00801303">
            <w:pPr>
              <w:pStyle w:val="Tablehead"/>
            </w:pPr>
            <w:r>
              <w:t>测量频率范围</w:t>
            </w:r>
          </w:p>
        </w:tc>
        <w:tc>
          <w:tcPr>
            <w:tcW w:w="1472" w:type="pct"/>
            <w:shd w:val="clear" w:color="auto" w:fill="FFFFFF" w:themeFill="background1"/>
            <w:vAlign w:val="center"/>
          </w:tcPr>
          <w:p w:rsidR="00801303" w:rsidRPr="00912595" w:rsidRDefault="00801303" w:rsidP="00801303">
            <w:pPr>
              <w:pStyle w:val="Tablehead"/>
            </w:pPr>
            <w:bookmarkStart w:id="1152" w:name="lt_pId5505"/>
            <w:r w:rsidRPr="00912595">
              <w:t>MBW</w:t>
            </w:r>
            <w:bookmarkEnd w:id="1152"/>
            <w:r w:rsidRPr="00912595">
              <w:br/>
            </w:r>
            <w:bookmarkStart w:id="1153" w:name="lt_pId5506"/>
            <w:r w:rsidRPr="00912595">
              <w:t>(MHz)</w:t>
            </w:r>
            <w:bookmarkEnd w:id="1153"/>
          </w:p>
        </w:tc>
        <w:tc>
          <w:tcPr>
            <w:tcW w:w="1911" w:type="pct"/>
            <w:shd w:val="clear" w:color="auto" w:fill="FFFFFF" w:themeFill="background1"/>
            <w:vAlign w:val="center"/>
          </w:tcPr>
          <w:p w:rsidR="00801303" w:rsidRPr="00912595" w:rsidRDefault="00612E44" w:rsidP="00801303">
            <w:pPr>
              <w:pStyle w:val="Tablehead"/>
            </w:pPr>
            <w:r>
              <w:t>最大发射电平</w:t>
            </w:r>
            <w:r w:rsidR="00801303" w:rsidRPr="00912595">
              <w:br/>
            </w:r>
            <w:bookmarkStart w:id="1154" w:name="lt_pId5508"/>
            <w:r w:rsidR="00801303" w:rsidRPr="00912595">
              <w:t>(dBm)</w:t>
            </w:r>
            <w:bookmarkEnd w:id="1154"/>
          </w:p>
        </w:tc>
      </w:tr>
      <w:tr w:rsidR="005C05B6" w:rsidRPr="00BD03DB" w:rsidTr="005C05B6">
        <w:tc>
          <w:tcPr>
            <w:tcW w:w="334" w:type="pct"/>
            <w:shd w:val="clear" w:color="auto" w:fill="auto"/>
          </w:tcPr>
          <w:p w:rsidR="005C05B6" w:rsidRPr="00B95FA1" w:rsidRDefault="005C05B6" w:rsidP="005C05B6">
            <w:pPr>
              <w:pStyle w:val="Tabletext"/>
              <w:tabs>
                <w:tab w:val="clear" w:pos="1985"/>
                <w:tab w:val="clear" w:pos="2268"/>
              </w:tabs>
              <w:jc w:val="center"/>
            </w:pPr>
            <w:r w:rsidRPr="00B95FA1">
              <w:t>1</w:t>
            </w:r>
          </w:p>
        </w:tc>
        <w:tc>
          <w:tcPr>
            <w:tcW w:w="1283" w:type="pct"/>
            <w:shd w:val="clear" w:color="auto" w:fill="auto"/>
          </w:tcPr>
          <w:p w:rsidR="005C05B6" w:rsidRPr="00B95FA1" w:rsidRDefault="005C05B6" w:rsidP="005C05B6">
            <w:pPr>
              <w:pStyle w:val="Tabletext"/>
              <w:tabs>
                <w:tab w:val="clear" w:pos="1985"/>
                <w:tab w:val="clear" w:pos="2268"/>
              </w:tabs>
              <w:jc w:val="center"/>
            </w:pPr>
            <w:r w:rsidRPr="00B95FA1">
              <w:t xml:space="preserve">30 MHz </w:t>
            </w:r>
            <w:r w:rsidRPr="00B95FA1">
              <w:sym w:font="Symbol" w:char="F0A3"/>
            </w:r>
            <w:r w:rsidRPr="00B95FA1">
              <w:rPr>
                <w:i/>
                <w:iCs/>
              </w:rPr>
              <w:t xml:space="preserve">f </w:t>
            </w:r>
            <w:r w:rsidRPr="00B95FA1">
              <w:t>&lt; 9.550 GHz</w:t>
            </w:r>
          </w:p>
        </w:tc>
        <w:tc>
          <w:tcPr>
            <w:tcW w:w="1472" w:type="pct"/>
            <w:shd w:val="clear" w:color="auto" w:fill="auto"/>
          </w:tcPr>
          <w:p w:rsidR="005C05B6" w:rsidRPr="00B95FA1" w:rsidRDefault="005C05B6" w:rsidP="005C05B6">
            <w:pPr>
              <w:pStyle w:val="Tabletext"/>
              <w:tabs>
                <w:tab w:val="clear" w:pos="1985"/>
                <w:tab w:val="clear" w:pos="2268"/>
              </w:tabs>
              <w:jc w:val="center"/>
            </w:pPr>
            <w:r w:rsidRPr="00B95FA1">
              <w:t xml:space="preserve">1 </w:t>
            </w:r>
          </w:p>
        </w:tc>
        <w:tc>
          <w:tcPr>
            <w:tcW w:w="1911" w:type="pct"/>
            <w:shd w:val="clear" w:color="auto" w:fill="auto"/>
          </w:tcPr>
          <w:p w:rsidR="005C05B6" w:rsidRPr="00B95FA1" w:rsidRDefault="005C05B6" w:rsidP="005C05B6">
            <w:pPr>
              <w:pStyle w:val="Tabletext"/>
              <w:tabs>
                <w:tab w:val="clear" w:pos="1985"/>
                <w:tab w:val="clear" w:pos="2268"/>
              </w:tabs>
              <w:jc w:val="center"/>
            </w:pPr>
            <w:r w:rsidRPr="00B95FA1">
              <w:t>−13</w:t>
            </w:r>
          </w:p>
        </w:tc>
      </w:tr>
    </w:tbl>
    <w:p w:rsidR="00801303" w:rsidRPr="00912595" w:rsidRDefault="002A0EAD" w:rsidP="00801303">
      <w:pPr>
        <w:pStyle w:val="Heading2"/>
        <w:rPr>
          <w:lang w:eastAsia="zh-CN"/>
        </w:rPr>
      </w:pPr>
      <w:r>
        <w:rPr>
          <w:lang w:eastAsia="zh-CN"/>
        </w:rPr>
        <w:t>5.6</w:t>
      </w:r>
      <w:r w:rsidR="00801303" w:rsidRPr="00912595">
        <w:rPr>
          <w:lang w:eastAsia="zh-CN"/>
        </w:rPr>
        <w:tab/>
      </w:r>
      <w:bookmarkStart w:id="1155" w:name="lt_pId5514"/>
      <w:r w:rsidR="00FB799F">
        <w:rPr>
          <w:lang w:eastAsia="zh-CN"/>
        </w:rPr>
        <w:t>频段分类组</w:t>
      </w:r>
      <w:r w:rsidR="00801303" w:rsidRPr="00912595">
        <w:rPr>
          <w:lang w:eastAsia="zh-CN"/>
        </w:rPr>
        <w:t>6.J</w:t>
      </w:r>
      <w:bookmarkEnd w:id="1155"/>
    </w:p>
    <w:p w:rsidR="00801303" w:rsidRPr="00912595" w:rsidRDefault="002A0EAD" w:rsidP="005C05B6">
      <w:pPr>
        <w:pStyle w:val="Heading3"/>
        <w:rPr>
          <w:lang w:val="en-US" w:eastAsia="zh-CN"/>
        </w:rPr>
      </w:pPr>
      <w:r>
        <w:rPr>
          <w:lang w:val="en-US" w:eastAsia="zh-CN"/>
        </w:rPr>
        <w:t>5.6.1</w:t>
      </w:r>
      <w:r w:rsidR="00801303" w:rsidRPr="00912595">
        <w:rPr>
          <w:lang w:val="en-US" w:eastAsia="zh-CN"/>
        </w:rPr>
        <w:tab/>
      </w:r>
      <w:r w:rsidR="00D4379B">
        <w:rPr>
          <w:lang w:val="en-US" w:eastAsia="zh-CN"/>
        </w:rPr>
        <w:t>信道频谱掩膜</w:t>
      </w:r>
    </w:p>
    <w:p w:rsidR="0037547B" w:rsidRPr="00912595" w:rsidRDefault="0037547B" w:rsidP="0037547B">
      <w:pPr>
        <w:ind w:firstLineChars="200" w:firstLine="480"/>
        <w:rPr>
          <w:lang w:val="en-GB" w:eastAsia="zh-CN"/>
        </w:rPr>
      </w:pPr>
      <w:bookmarkStart w:id="1156" w:name="lt_pId5517"/>
      <w:r w:rsidRPr="00912595">
        <w:rPr>
          <w:rFonts w:hint="eastAsia"/>
          <w:lang w:val="en-GB" w:eastAsia="zh-CN"/>
        </w:rPr>
        <w:t>表</w:t>
      </w:r>
      <w:r w:rsidRPr="00912595">
        <w:rPr>
          <w:lang w:val="en-GB" w:eastAsia="zh-CN"/>
        </w:rPr>
        <w:t>33</w:t>
      </w:r>
      <w:r w:rsidRPr="00912595">
        <w:rPr>
          <w:rFonts w:hint="eastAsia"/>
          <w:lang w:val="en-GB" w:eastAsia="zh-CN"/>
        </w:rPr>
        <w:t>和</w:t>
      </w:r>
      <w:r w:rsidR="00E95E06">
        <w:rPr>
          <w:rFonts w:hint="eastAsia"/>
          <w:lang w:val="en-GB" w:eastAsia="zh-CN"/>
        </w:rPr>
        <w:t>表</w:t>
      </w:r>
      <w:r w:rsidRPr="00912595">
        <w:rPr>
          <w:lang w:val="en-GB" w:eastAsia="zh-CN"/>
        </w:rPr>
        <w:t>34</w:t>
      </w:r>
      <w:r w:rsidRPr="00912595">
        <w:rPr>
          <w:rFonts w:hint="eastAsia"/>
          <w:lang w:val="en-GB" w:eastAsia="zh-CN"/>
        </w:rPr>
        <w:t>规定了具有</w:t>
      </w:r>
      <w:r w:rsidRPr="00912595">
        <w:rPr>
          <w:lang w:val="en-GB" w:eastAsia="zh-CN"/>
        </w:rPr>
        <w:t>5</w:t>
      </w:r>
      <w:r w:rsidR="00E95E06">
        <w:rPr>
          <w:rFonts w:hint="eastAsia"/>
          <w:lang w:val="en-GB" w:eastAsia="zh-CN"/>
        </w:rPr>
        <w:t xml:space="preserve"> MHz</w:t>
      </w:r>
      <w:r w:rsidRPr="00912595">
        <w:rPr>
          <w:rFonts w:hint="eastAsia"/>
          <w:lang w:val="en-GB" w:eastAsia="zh-CN"/>
        </w:rPr>
        <w:t>和</w:t>
      </w:r>
      <w:r w:rsidRPr="00912595">
        <w:rPr>
          <w:lang w:val="en-GB" w:eastAsia="zh-CN"/>
        </w:rPr>
        <w:t>10 MHz</w:t>
      </w:r>
      <w:r w:rsidRPr="00912595">
        <w:rPr>
          <w:rFonts w:hint="eastAsia"/>
          <w:lang w:val="en-GB" w:eastAsia="zh-CN"/>
        </w:rPr>
        <w:t>信道带宽的</w:t>
      </w:r>
      <w:r w:rsidRPr="00912595">
        <w:rPr>
          <w:lang w:val="en-GB" w:eastAsia="zh-CN"/>
        </w:rPr>
        <w:t>FDD</w:t>
      </w:r>
      <w:r w:rsidRPr="00912595">
        <w:rPr>
          <w:rFonts w:hint="eastAsia"/>
          <w:lang w:val="en-GB" w:eastAsia="zh-CN"/>
        </w:rPr>
        <w:t>移动电台的频谱发射。</w:t>
      </w:r>
    </w:p>
    <w:p w:rsidR="00801303" w:rsidRPr="00912595" w:rsidRDefault="00651DCC" w:rsidP="00801303">
      <w:pPr>
        <w:pStyle w:val="TableNo"/>
        <w:rPr>
          <w:lang w:val="en-US" w:eastAsia="zh-CN"/>
        </w:rPr>
      </w:pPr>
      <w:bookmarkStart w:id="1157" w:name="lt_pId5518"/>
      <w:bookmarkStart w:id="1158" w:name="_Ref303807201"/>
      <w:bookmarkStart w:id="1159" w:name="_Toc320004382"/>
      <w:bookmarkEnd w:id="1156"/>
      <w:r>
        <w:rPr>
          <w:lang w:val="en-US" w:eastAsia="zh-CN"/>
        </w:rPr>
        <w:lastRenderedPageBreak/>
        <w:t>表</w:t>
      </w:r>
      <w:r w:rsidR="00801303" w:rsidRPr="00912595">
        <w:rPr>
          <w:noProof/>
          <w:lang w:val="en-US" w:eastAsia="zh-CN"/>
        </w:rPr>
        <w:t>33</w:t>
      </w:r>
      <w:bookmarkEnd w:id="1157"/>
      <w:bookmarkEnd w:id="1158"/>
    </w:p>
    <w:p w:rsidR="00801303" w:rsidRPr="00912595" w:rsidRDefault="00494CFC" w:rsidP="0037547B">
      <w:pPr>
        <w:pStyle w:val="Tabletitle"/>
        <w:rPr>
          <w:lang w:val="en-US" w:eastAsia="zh-CN"/>
        </w:rPr>
      </w:pPr>
      <w:bookmarkStart w:id="1160" w:name="lt_pId5519"/>
      <w:r w:rsidRPr="00912595">
        <w:rPr>
          <w:lang w:val="en-GB" w:eastAsia="zh-CN"/>
        </w:rPr>
        <w:t>5 MHz</w:t>
      </w:r>
      <w:r>
        <w:rPr>
          <w:rFonts w:hint="eastAsia"/>
          <w:lang w:val="en-GB" w:eastAsia="zh-CN"/>
        </w:rPr>
        <w:t>带宽的信道</w:t>
      </w:r>
      <w:r w:rsidRPr="00912595">
        <w:rPr>
          <w:rFonts w:hint="eastAsia"/>
          <w:lang w:val="en-GB" w:eastAsia="zh-CN"/>
        </w:rPr>
        <w:t>掩膜</w:t>
      </w:r>
      <w:r w:rsidR="0037547B" w:rsidRPr="00912595">
        <w:rPr>
          <w:lang w:val="en-US" w:eastAsia="zh-CN"/>
        </w:rPr>
        <w:t>(BCG 6.J)</w:t>
      </w:r>
      <w:bookmarkEnd w:id="1159"/>
      <w:bookmarkEnd w:id="11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633"/>
        <w:gridCol w:w="2910"/>
        <w:gridCol w:w="3503"/>
      </w:tblGrid>
      <w:tr w:rsidR="0037547B" w:rsidRPr="00912595" w:rsidTr="00801303">
        <w:trPr>
          <w:trHeight w:val="1050"/>
        </w:trPr>
        <w:tc>
          <w:tcPr>
            <w:tcW w:w="303" w:type="pct"/>
            <w:shd w:val="clear" w:color="auto" w:fill="FFFFFF" w:themeFill="background1"/>
            <w:vAlign w:val="center"/>
          </w:tcPr>
          <w:p w:rsidR="0037547B" w:rsidRPr="00912595" w:rsidRDefault="00605891" w:rsidP="0037547B">
            <w:pPr>
              <w:pStyle w:val="Tablehead"/>
            </w:pPr>
            <w:r>
              <w:t>编号</w:t>
            </w:r>
          </w:p>
        </w:tc>
        <w:tc>
          <w:tcPr>
            <w:tcW w:w="1367" w:type="pct"/>
            <w:shd w:val="clear" w:color="auto" w:fill="FFFFFF" w:themeFill="background1"/>
            <w:vAlign w:val="center"/>
          </w:tcPr>
          <w:p w:rsidR="0037547B" w:rsidRPr="00912595" w:rsidRDefault="0037547B" w:rsidP="0037547B">
            <w:pPr>
              <w:pStyle w:val="Tablehead"/>
              <w:rPr>
                <w:lang w:val="en-GB" w:eastAsia="zh-CN"/>
              </w:rPr>
            </w:pPr>
            <w:r w:rsidRPr="00912595">
              <w:rPr>
                <w:rFonts w:hint="eastAsia"/>
                <w:lang w:val="en-GB" w:eastAsia="zh-CN"/>
              </w:rPr>
              <w:t>信道中心频偏</w:t>
            </w:r>
            <w:r w:rsidRPr="00912595">
              <w:rPr>
                <w:lang w:val="en-GB" w:eastAsia="zh-CN"/>
              </w:rPr>
              <w:br/>
              <w:t>(MHz</w:t>
            </w:r>
            <w:r w:rsidRPr="00912595">
              <w:rPr>
                <w:rFonts w:hint="eastAsia"/>
                <w:lang w:val="en-GB" w:eastAsia="zh-CN"/>
              </w:rPr>
              <w:t>)</w:t>
            </w:r>
          </w:p>
        </w:tc>
        <w:tc>
          <w:tcPr>
            <w:tcW w:w="1511" w:type="pct"/>
            <w:shd w:val="clear" w:color="auto" w:fill="FFFFFF" w:themeFill="background1"/>
            <w:vAlign w:val="center"/>
          </w:tcPr>
          <w:p w:rsidR="0037547B" w:rsidRPr="00912595" w:rsidRDefault="0037547B" w:rsidP="00F12CA5">
            <w:pPr>
              <w:pStyle w:val="Tablehead"/>
              <w:rPr>
                <w:lang w:val="en-GB" w:eastAsia="zh-CN"/>
              </w:rPr>
            </w:pPr>
            <w:r w:rsidRPr="00912595">
              <w:rPr>
                <w:rFonts w:hint="eastAsia"/>
                <w:lang w:val="en-GB" w:eastAsia="zh-CN"/>
              </w:rPr>
              <w:t>积分带宽</w:t>
            </w:r>
            <w:r w:rsidR="00F12CA5">
              <w:rPr>
                <w:lang w:val="en-GB" w:eastAsia="zh-CN"/>
              </w:rPr>
              <w:br/>
            </w:r>
            <w:r w:rsidRPr="00912595">
              <w:rPr>
                <w:lang w:val="en-GB" w:eastAsia="zh-CN"/>
              </w:rPr>
              <w:t xml:space="preserve"> (kHz</w:t>
            </w:r>
            <w:r w:rsidRPr="00912595">
              <w:rPr>
                <w:rFonts w:hint="eastAsia"/>
                <w:lang w:val="en-GB" w:eastAsia="zh-CN"/>
              </w:rPr>
              <w:t>)</w:t>
            </w:r>
          </w:p>
        </w:tc>
        <w:tc>
          <w:tcPr>
            <w:tcW w:w="1819" w:type="pct"/>
            <w:shd w:val="clear" w:color="auto" w:fill="FFFFFF" w:themeFill="background1"/>
            <w:vAlign w:val="center"/>
          </w:tcPr>
          <w:p w:rsidR="0037547B" w:rsidRPr="00912595" w:rsidRDefault="00E95E06" w:rsidP="00E95E06">
            <w:pPr>
              <w:pStyle w:val="Tablehead"/>
              <w:rPr>
                <w:lang w:val="en-US" w:eastAsia="zh-CN"/>
              </w:rPr>
            </w:pPr>
            <w:bookmarkStart w:id="1161" w:name="lt_pId5523"/>
            <w:r>
              <w:rPr>
                <w:rFonts w:hint="eastAsia"/>
                <w:lang w:val="en-GB" w:eastAsia="zh-CN"/>
              </w:rPr>
              <w:t>天线端口处</w:t>
            </w:r>
            <w:r w:rsidRPr="00912595">
              <w:rPr>
                <w:rFonts w:hint="eastAsia"/>
                <w:lang w:val="en-GB" w:eastAsia="zh-CN"/>
              </w:rPr>
              <w:t>允许</w:t>
            </w:r>
            <w:r>
              <w:rPr>
                <w:rFonts w:hint="eastAsia"/>
                <w:lang w:val="en-GB" w:eastAsia="zh-CN"/>
              </w:rPr>
              <w:t>的最大</w:t>
            </w:r>
            <w:r w:rsidRPr="00912595">
              <w:rPr>
                <w:rFonts w:hint="eastAsia"/>
                <w:lang w:val="en-GB" w:eastAsia="zh-CN"/>
              </w:rPr>
              <w:t>发射电平</w:t>
            </w:r>
            <w:r w:rsidR="0037547B" w:rsidRPr="00912595">
              <w:rPr>
                <w:lang w:val="en-GB" w:eastAsia="zh-CN"/>
              </w:rPr>
              <w:br/>
              <w:t>(dBm/</w:t>
            </w:r>
            <w:r w:rsidR="0037547B" w:rsidRPr="00912595">
              <w:rPr>
                <w:rFonts w:hint="eastAsia"/>
                <w:lang w:val="en-GB" w:eastAsia="zh-CN"/>
              </w:rPr>
              <w:t>积分带宽</w:t>
            </w:r>
            <w:r w:rsidR="0037547B" w:rsidRPr="00912595">
              <w:rPr>
                <w:rFonts w:hint="eastAsia"/>
                <w:lang w:val="en-GB" w:eastAsia="zh-CN"/>
              </w:rPr>
              <w:t>)</w:t>
            </w:r>
            <w:bookmarkEnd w:id="1161"/>
          </w:p>
        </w:tc>
      </w:tr>
      <w:tr w:rsidR="005C05B6" w:rsidRPr="00BD03DB" w:rsidTr="00DD4CE7">
        <w:trPr>
          <w:trHeight w:val="270"/>
        </w:trPr>
        <w:tc>
          <w:tcPr>
            <w:tcW w:w="303" w:type="pct"/>
            <w:tcBorders>
              <w:bottom w:val="single" w:sz="4" w:space="0" w:color="auto"/>
            </w:tcBorders>
            <w:shd w:val="clear" w:color="auto" w:fill="auto"/>
          </w:tcPr>
          <w:p w:rsidR="005C05B6" w:rsidRPr="00626465" w:rsidRDefault="005C05B6" w:rsidP="005C05B6">
            <w:pPr>
              <w:pStyle w:val="Tabletext"/>
              <w:tabs>
                <w:tab w:val="clear" w:pos="1985"/>
                <w:tab w:val="clear" w:pos="2268"/>
              </w:tabs>
              <w:jc w:val="center"/>
            </w:pPr>
            <w:r w:rsidRPr="00626465">
              <w:t>1</w:t>
            </w:r>
          </w:p>
        </w:tc>
        <w:tc>
          <w:tcPr>
            <w:tcW w:w="1367" w:type="pct"/>
            <w:tcBorders>
              <w:bottom w:val="single" w:sz="4" w:space="0" w:color="auto"/>
            </w:tcBorders>
            <w:shd w:val="clear" w:color="auto" w:fill="auto"/>
          </w:tcPr>
          <w:p w:rsidR="005C05B6" w:rsidRPr="00626465" w:rsidRDefault="005C05B6" w:rsidP="005C05B6">
            <w:pPr>
              <w:pStyle w:val="Tabletext"/>
              <w:tabs>
                <w:tab w:val="clear" w:pos="1985"/>
                <w:tab w:val="clear" w:pos="2268"/>
              </w:tabs>
              <w:jc w:val="center"/>
            </w:pPr>
            <w:r w:rsidRPr="00626465">
              <w:t xml:space="preserve">2.5 </w:t>
            </w:r>
            <w:r w:rsidRPr="00626465">
              <w:sym w:font="Symbol" w:char="F0A3"/>
            </w:r>
            <w:r w:rsidRPr="002C123F">
              <w:rPr>
                <w:szCs w:val="22"/>
              </w:rPr>
              <w:sym w:font="Symbol" w:char="F044"/>
            </w:r>
            <w:r w:rsidRPr="006468A4">
              <w:rPr>
                <w:i/>
                <w:iCs/>
                <w:szCs w:val="22"/>
                <w:lang w:val="en-US"/>
              </w:rPr>
              <w:t>f</w:t>
            </w:r>
            <w:r w:rsidRPr="00626465">
              <w:t>&lt; 3.5</w:t>
            </w:r>
          </w:p>
        </w:tc>
        <w:tc>
          <w:tcPr>
            <w:tcW w:w="1511" w:type="pct"/>
            <w:tcBorders>
              <w:bottom w:val="single" w:sz="4" w:space="0" w:color="auto"/>
            </w:tcBorders>
            <w:shd w:val="clear" w:color="auto" w:fill="auto"/>
          </w:tcPr>
          <w:p w:rsidR="005C05B6" w:rsidRPr="00626465" w:rsidRDefault="005C05B6" w:rsidP="005C05B6">
            <w:pPr>
              <w:pStyle w:val="Tabletext"/>
              <w:tabs>
                <w:tab w:val="clear" w:pos="1985"/>
                <w:tab w:val="clear" w:pos="2268"/>
              </w:tabs>
              <w:jc w:val="center"/>
            </w:pPr>
            <w:r w:rsidRPr="00626465">
              <w:t>50</w:t>
            </w:r>
          </w:p>
        </w:tc>
        <w:tc>
          <w:tcPr>
            <w:tcW w:w="1819" w:type="pct"/>
            <w:tcBorders>
              <w:bottom w:val="single" w:sz="4" w:space="0" w:color="auto"/>
            </w:tcBorders>
            <w:shd w:val="clear" w:color="auto" w:fill="auto"/>
          </w:tcPr>
          <w:p w:rsidR="005C05B6" w:rsidRPr="00626465" w:rsidRDefault="005C05B6" w:rsidP="005C05B6">
            <w:pPr>
              <w:pStyle w:val="Tabletext"/>
              <w:tabs>
                <w:tab w:val="clear" w:pos="1985"/>
                <w:tab w:val="clear" w:pos="2268"/>
              </w:tabs>
              <w:jc w:val="center"/>
            </w:pPr>
            <w:r w:rsidRPr="00626465">
              <w:t>−13</w:t>
            </w:r>
          </w:p>
        </w:tc>
      </w:tr>
      <w:tr w:rsidR="005C05B6" w:rsidRPr="00BD03DB" w:rsidTr="005C05B6">
        <w:trPr>
          <w:trHeight w:val="255"/>
        </w:trPr>
        <w:tc>
          <w:tcPr>
            <w:tcW w:w="303" w:type="pct"/>
            <w:shd w:val="clear" w:color="auto" w:fill="auto"/>
          </w:tcPr>
          <w:p w:rsidR="005C05B6" w:rsidRPr="00626465" w:rsidRDefault="005C05B6" w:rsidP="005C05B6">
            <w:pPr>
              <w:pStyle w:val="Tabletext"/>
              <w:tabs>
                <w:tab w:val="clear" w:pos="1985"/>
                <w:tab w:val="clear" w:pos="2268"/>
              </w:tabs>
              <w:jc w:val="center"/>
            </w:pPr>
            <w:r w:rsidRPr="00626465">
              <w:t>2</w:t>
            </w:r>
          </w:p>
        </w:tc>
        <w:tc>
          <w:tcPr>
            <w:tcW w:w="1367" w:type="pct"/>
            <w:shd w:val="clear" w:color="auto" w:fill="auto"/>
          </w:tcPr>
          <w:p w:rsidR="005C05B6" w:rsidRPr="00626465" w:rsidRDefault="005C05B6" w:rsidP="005C05B6">
            <w:pPr>
              <w:pStyle w:val="Tabletext"/>
              <w:tabs>
                <w:tab w:val="clear" w:pos="1985"/>
                <w:tab w:val="clear" w:pos="2268"/>
              </w:tabs>
              <w:jc w:val="center"/>
            </w:pPr>
            <w:r w:rsidRPr="00626465">
              <w:t xml:space="preserve">3.5 </w:t>
            </w:r>
            <w:r w:rsidRPr="00626465">
              <w:sym w:font="Symbol" w:char="F0A3"/>
            </w:r>
            <w:r w:rsidRPr="002C123F">
              <w:rPr>
                <w:szCs w:val="22"/>
              </w:rPr>
              <w:sym w:font="Symbol" w:char="F044"/>
            </w:r>
            <w:r w:rsidRPr="006468A4">
              <w:rPr>
                <w:i/>
                <w:iCs/>
                <w:szCs w:val="22"/>
                <w:lang w:val="en-US"/>
              </w:rPr>
              <w:t>f</w:t>
            </w:r>
            <w:r w:rsidRPr="00626465">
              <w:sym w:font="Symbol" w:char="F0A3"/>
            </w:r>
            <w:r w:rsidRPr="00626465">
              <w:t xml:space="preserve"> 12.5</w:t>
            </w:r>
          </w:p>
        </w:tc>
        <w:tc>
          <w:tcPr>
            <w:tcW w:w="1511" w:type="pct"/>
            <w:shd w:val="clear" w:color="auto" w:fill="auto"/>
          </w:tcPr>
          <w:p w:rsidR="005C05B6" w:rsidRPr="00626465" w:rsidRDefault="005C05B6" w:rsidP="005C05B6">
            <w:pPr>
              <w:pStyle w:val="Tabletext"/>
              <w:tabs>
                <w:tab w:val="clear" w:pos="1985"/>
                <w:tab w:val="clear" w:pos="2268"/>
              </w:tabs>
              <w:jc w:val="center"/>
            </w:pPr>
            <w:r w:rsidRPr="00626465">
              <w:t>1000</w:t>
            </w:r>
          </w:p>
        </w:tc>
        <w:tc>
          <w:tcPr>
            <w:tcW w:w="1819" w:type="pct"/>
            <w:shd w:val="clear" w:color="auto" w:fill="auto"/>
          </w:tcPr>
          <w:p w:rsidR="005C05B6" w:rsidRPr="00626465" w:rsidRDefault="005C05B6" w:rsidP="005C05B6">
            <w:pPr>
              <w:pStyle w:val="Tabletext"/>
              <w:tabs>
                <w:tab w:val="clear" w:pos="1985"/>
                <w:tab w:val="clear" w:pos="2268"/>
              </w:tabs>
              <w:jc w:val="center"/>
            </w:pPr>
            <w:r w:rsidRPr="00626465">
              <w:t>−13</w:t>
            </w:r>
          </w:p>
        </w:tc>
      </w:tr>
    </w:tbl>
    <w:p w:rsidR="00801303" w:rsidRPr="00912595" w:rsidRDefault="00801303" w:rsidP="00801303">
      <w:pPr>
        <w:pStyle w:val="Tablefin"/>
      </w:pPr>
      <w:bookmarkStart w:id="1162" w:name="_Ref303807202"/>
      <w:bookmarkStart w:id="1163" w:name="_Toc320004383"/>
    </w:p>
    <w:p w:rsidR="00801303" w:rsidRPr="00912595" w:rsidRDefault="00651DCC" w:rsidP="00801303">
      <w:pPr>
        <w:pStyle w:val="TableNo"/>
        <w:rPr>
          <w:lang w:eastAsia="zh-CN"/>
        </w:rPr>
      </w:pPr>
      <w:bookmarkStart w:id="1164" w:name="lt_pId5533"/>
      <w:r>
        <w:rPr>
          <w:lang w:eastAsia="zh-CN"/>
        </w:rPr>
        <w:t>表</w:t>
      </w:r>
      <w:r w:rsidR="00801303" w:rsidRPr="00912595">
        <w:rPr>
          <w:noProof/>
          <w:lang w:eastAsia="zh-CN"/>
        </w:rPr>
        <w:t>34</w:t>
      </w:r>
      <w:bookmarkEnd w:id="1162"/>
      <w:bookmarkEnd w:id="1164"/>
    </w:p>
    <w:p w:rsidR="00801303" w:rsidRPr="00912595" w:rsidRDefault="00E031D2" w:rsidP="0037547B">
      <w:pPr>
        <w:pStyle w:val="Tabletitle"/>
        <w:rPr>
          <w:lang w:val="en-US" w:eastAsia="zh-CN"/>
        </w:rPr>
      </w:pPr>
      <w:bookmarkStart w:id="1165" w:name="lt_pId5534"/>
      <w:r>
        <w:rPr>
          <w:rFonts w:hint="eastAsia"/>
          <w:lang w:val="en-GB" w:eastAsia="zh-CN"/>
        </w:rPr>
        <w:t>10</w:t>
      </w:r>
      <w:r w:rsidRPr="00912595">
        <w:rPr>
          <w:lang w:val="en-GB" w:eastAsia="zh-CN"/>
        </w:rPr>
        <w:t xml:space="preserve"> MHz</w:t>
      </w:r>
      <w:r>
        <w:rPr>
          <w:rFonts w:hint="eastAsia"/>
          <w:lang w:val="en-GB" w:eastAsia="zh-CN"/>
        </w:rPr>
        <w:t>带宽的信道</w:t>
      </w:r>
      <w:r w:rsidRPr="00912595">
        <w:rPr>
          <w:rFonts w:hint="eastAsia"/>
          <w:lang w:val="en-GB" w:eastAsia="zh-CN"/>
        </w:rPr>
        <w:t>掩膜</w:t>
      </w:r>
      <w:r w:rsidR="00801303" w:rsidRPr="00912595">
        <w:rPr>
          <w:lang w:val="en-US" w:eastAsia="zh-CN"/>
        </w:rPr>
        <w:t>(BCG 6.J)</w:t>
      </w:r>
      <w:bookmarkEnd w:id="1163"/>
      <w:bookmarkEnd w:id="11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5"/>
        <w:gridCol w:w="2469"/>
        <w:gridCol w:w="2977"/>
        <w:gridCol w:w="3538"/>
      </w:tblGrid>
      <w:tr w:rsidR="0037547B" w:rsidRPr="00912595" w:rsidTr="00801303">
        <w:trPr>
          <w:trHeight w:val="885"/>
        </w:trPr>
        <w:tc>
          <w:tcPr>
            <w:tcW w:w="335" w:type="pct"/>
            <w:shd w:val="clear" w:color="auto" w:fill="FFFFFF" w:themeFill="background1"/>
            <w:vAlign w:val="center"/>
          </w:tcPr>
          <w:p w:rsidR="0037547B" w:rsidRPr="00912595" w:rsidRDefault="00605891" w:rsidP="0037547B">
            <w:pPr>
              <w:pStyle w:val="Tablehead"/>
            </w:pPr>
            <w:r>
              <w:t>编号</w:t>
            </w:r>
          </w:p>
        </w:tc>
        <w:tc>
          <w:tcPr>
            <w:tcW w:w="1282" w:type="pct"/>
            <w:shd w:val="clear" w:color="auto" w:fill="FFFFFF" w:themeFill="background1"/>
            <w:vAlign w:val="center"/>
          </w:tcPr>
          <w:p w:rsidR="0037547B" w:rsidRPr="00912595" w:rsidRDefault="0037547B" w:rsidP="0037547B">
            <w:pPr>
              <w:pStyle w:val="Tablehead"/>
              <w:rPr>
                <w:lang w:val="en-GB" w:eastAsia="zh-CN"/>
              </w:rPr>
            </w:pPr>
            <w:r w:rsidRPr="00912595">
              <w:rPr>
                <w:rFonts w:hint="eastAsia"/>
                <w:lang w:val="en-GB" w:eastAsia="zh-CN"/>
              </w:rPr>
              <w:t>信道中心频偏</w:t>
            </w:r>
            <w:r w:rsidRPr="00912595">
              <w:rPr>
                <w:lang w:val="en-GB" w:eastAsia="zh-CN"/>
              </w:rPr>
              <w:br/>
              <w:t>(MHz</w:t>
            </w:r>
            <w:r w:rsidRPr="00912595">
              <w:rPr>
                <w:rFonts w:hint="eastAsia"/>
                <w:lang w:val="en-GB" w:eastAsia="zh-CN"/>
              </w:rPr>
              <w:t>)</w:t>
            </w:r>
          </w:p>
        </w:tc>
        <w:tc>
          <w:tcPr>
            <w:tcW w:w="1546" w:type="pct"/>
            <w:shd w:val="clear" w:color="auto" w:fill="FFFFFF" w:themeFill="background1"/>
            <w:vAlign w:val="center"/>
          </w:tcPr>
          <w:p w:rsidR="0037547B" w:rsidRPr="00912595" w:rsidRDefault="0037547B" w:rsidP="00F12CA5">
            <w:pPr>
              <w:pStyle w:val="Tablehead"/>
              <w:rPr>
                <w:lang w:val="en-GB" w:eastAsia="zh-CN"/>
              </w:rPr>
            </w:pPr>
            <w:r w:rsidRPr="00912595">
              <w:rPr>
                <w:rFonts w:hint="eastAsia"/>
                <w:lang w:val="en-GB" w:eastAsia="zh-CN"/>
              </w:rPr>
              <w:t>积分带宽</w:t>
            </w:r>
            <w:r w:rsidR="00F12CA5">
              <w:rPr>
                <w:lang w:val="en-GB" w:eastAsia="zh-CN"/>
              </w:rPr>
              <w:br/>
            </w:r>
            <w:r w:rsidRPr="00912595">
              <w:rPr>
                <w:lang w:val="en-GB" w:eastAsia="zh-CN"/>
              </w:rPr>
              <w:t xml:space="preserve"> (kHz</w:t>
            </w:r>
            <w:r w:rsidRPr="00912595">
              <w:rPr>
                <w:rFonts w:hint="eastAsia"/>
                <w:lang w:val="en-GB" w:eastAsia="zh-CN"/>
              </w:rPr>
              <w:t>)</w:t>
            </w:r>
          </w:p>
        </w:tc>
        <w:tc>
          <w:tcPr>
            <w:tcW w:w="1837" w:type="pct"/>
            <w:shd w:val="clear" w:color="auto" w:fill="FFFFFF" w:themeFill="background1"/>
            <w:vAlign w:val="center"/>
          </w:tcPr>
          <w:p w:rsidR="0037547B" w:rsidRPr="00912595" w:rsidRDefault="00E95E06" w:rsidP="00E95E06">
            <w:pPr>
              <w:pStyle w:val="Tablehead"/>
              <w:rPr>
                <w:lang w:val="en-US" w:eastAsia="zh-CN"/>
              </w:rPr>
            </w:pPr>
            <w:bookmarkStart w:id="1166" w:name="lt_pId5539"/>
            <w:r>
              <w:rPr>
                <w:rFonts w:hint="eastAsia"/>
                <w:lang w:val="en-GB" w:eastAsia="zh-CN"/>
              </w:rPr>
              <w:t>天线端口处测得的、</w:t>
            </w:r>
            <w:r w:rsidRPr="00912595">
              <w:rPr>
                <w:rFonts w:hint="eastAsia"/>
                <w:lang w:val="en-GB" w:eastAsia="zh-CN"/>
              </w:rPr>
              <w:t>允许</w:t>
            </w:r>
            <w:r>
              <w:rPr>
                <w:rFonts w:hint="eastAsia"/>
                <w:lang w:val="en-GB" w:eastAsia="zh-CN"/>
              </w:rPr>
              <w:t>的</w:t>
            </w:r>
            <w:r w:rsidR="00F12CA5">
              <w:rPr>
                <w:lang w:val="en-GB" w:eastAsia="zh-CN"/>
              </w:rPr>
              <w:br/>
            </w:r>
            <w:r>
              <w:rPr>
                <w:rFonts w:hint="eastAsia"/>
                <w:lang w:val="en-GB" w:eastAsia="zh-CN"/>
              </w:rPr>
              <w:t>最大</w:t>
            </w:r>
            <w:r w:rsidRPr="00912595">
              <w:rPr>
                <w:rFonts w:hint="eastAsia"/>
                <w:lang w:val="en-GB" w:eastAsia="zh-CN"/>
              </w:rPr>
              <w:t>发射电平</w:t>
            </w:r>
            <w:r w:rsidR="0037547B" w:rsidRPr="00912595">
              <w:rPr>
                <w:lang w:val="en-GB" w:eastAsia="zh-CN"/>
              </w:rPr>
              <w:br/>
              <w:t>(dBm/</w:t>
            </w:r>
            <w:r w:rsidR="0037547B" w:rsidRPr="00912595">
              <w:rPr>
                <w:rFonts w:hint="eastAsia"/>
                <w:lang w:val="en-GB" w:eastAsia="zh-CN"/>
              </w:rPr>
              <w:t>积分带宽</w:t>
            </w:r>
            <w:r w:rsidR="0037547B" w:rsidRPr="00912595">
              <w:rPr>
                <w:rFonts w:hint="eastAsia"/>
                <w:lang w:val="en-GB" w:eastAsia="zh-CN"/>
              </w:rPr>
              <w:t>)</w:t>
            </w:r>
            <w:bookmarkEnd w:id="1166"/>
          </w:p>
        </w:tc>
      </w:tr>
      <w:tr w:rsidR="005C05B6" w:rsidRPr="00BD03DB" w:rsidTr="005C05B6">
        <w:trPr>
          <w:trHeight w:val="255"/>
        </w:trPr>
        <w:tc>
          <w:tcPr>
            <w:tcW w:w="335" w:type="pct"/>
            <w:shd w:val="clear" w:color="auto" w:fill="auto"/>
          </w:tcPr>
          <w:p w:rsidR="005C05B6" w:rsidRPr="00626465" w:rsidRDefault="005C05B6" w:rsidP="005C05B6">
            <w:pPr>
              <w:pStyle w:val="Tabletext"/>
              <w:tabs>
                <w:tab w:val="clear" w:pos="1985"/>
                <w:tab w:val="clear" w:pos="2268"/>
              </w:tabs>
              <w:jc w:val="center"/>
              <w:rPr>
                <w:lang w:eastAsia="zh-CN"/>
              </w:rPr>
            </w:pPr>
            <w:r w:rsidRPr="00626465">
              <w:rPr>
                <w:lang w:eastAsia="zh-CN"/>
              </w:rPr>
              <w:t>1</w:t>
            </w:r>
          </w:p>
        </w:tc>
        <w:tc>
          <w:tcPr>
            <w:tcW w:w="1282" w:type="pct"/>
            <w:shd w:val="clear" w:color="auto" w:fill="auto"/>
          </w:tcPr>
          <w:p w:rsidR="005C05B6" w:rsidRPr="00626465" w:rsidRDefault="005C05B6" w:rsidP="005C05B6">
            <w:pPr>
              <w:pStyle w:val="Tabletext"/>
              <w:tabs>
                <w:tab w:val="clear" w:pos="1985"/>
                <w:tab w:val="clear" w:pos="2268"/>
              </w:tabs>
              <w:jc w:val="center"/>
              <w:rPr>
                <w:lang w:eastAsia="zh-CN"/>
              </w:rPr>
            </w:pPr>
            <w:r w:rsidRPr="00626465">
              <w:rPr>
                <w:lang w:eastAsia="zh-CN"/>
              </w:rPr>
              <w:t xml:space="preserve">5 </w:t>
            </w:r>
            <w:r w:rsidRPr="00626465">
              <w:sym w:font="Symbol" w:char="F0A3"/>
            </w:r>
            <w:r w:rsidRPr="002C123F">
              <w:rPr>
                <w:szCs w:val="22"/>
              </w:rPr>
              <w:sym w:font="Symbol" w:char="F044"/>
            </w:r>
            <w:r w:rsidRPr="006468A4">
              <w:rPr>
                <w:i/>
                <w:iCs/>
                <w:szCs w:val="22"/>
                <w:lang w:val="en-US" w:eastAsia="zh-CN"/>
              </w:rPr>
              <w:t>f</w:t>
            </w:r>
            <w:r w:rsidRPr="00626465">
              <w:rPr>
                <w:lang w:eastAsia="zh-CN"/>
              </w:rPr>
              <w:t>&lt; 6</w:t>
            </w:r>
          </w:p>
        </w:tc>
        <w:tc>
          <w:tcPr>
            <w:tcW w:w="1546" w:type="pct"/>
            <w:shd w:val="clear" w:color="auto" w:fill="auto"/>
          </w:tcPr>
          <w:p w:rsidR="005C05B6" w:rsidRPr="00626465" w:rsidRDefault="005C05B6" w:rsidP="005C05B6">
            <w:pPr>
              <w:pStyle w:val="Tabletext"/>
              <w:tabs>
                <w:tab w:val="clear" w:pos="1985"/>
                <w:tab w:val="clear" w:pos="2268"/>
              </w:tabs>
              <w:jc w:val="center"/>
              <w:rPr>
                <w:lang w:eastAsia="zh-CN"/>
              </w:rPr>
            </w:pPr>
            <w:r w:rsidRPr="00626465">
              <w:rPr>
                <w:lang w:eastAsia="zh-CN"/>
              </w:rPr>
              <w:t>100</w:t>
            </w:r>
          </w:p>
        </w:tc>
        <w:tc>
          <w:tcPr>
            <w:tcW w:w="1837" w:type="pct"/>
            <w:shd w:val="clear" w:color="auto" w:fill="auto"/>
          </w:tcPr>
          <w:p w:rsidR="005C05B6" w:rsidRPr="00626465" w:rsidRDefault="005C05B6" w:rsidP="005C05B6">
            <w:pPr>
              <w:pStyle w:val="Tabletext"/>
              <w:tabs>
                <w:tab w:val="clear" w:pos="1985"/>
                <w:tab w:val="clear" w:pos="2268"/>
              </w:tabs>
              <w:jc w:val="center"/>
              <w:rPr>
                <w:lang w:eastAsia="zh-CN"/>
              </w:rPr>
            </w:pPr>
            <w:r w:rsidRPr="00626465">
              <w:rPr>
                <w:lang w:eastAsia="zh-CN"/>
              </w:rPr>
              <w:t>−13</w:t>
            </w:r>
          </w:p>
        </w:tc>
      </w:tr>
      <w:tr w:rsidR="005C05B6" w:rsidRPr="00BD03DB" w:rsidTr="005C05B6">
        <w:trPr>
          <w:trHeight w:val="264"/>
        </w:trPr>
        <w:tc>
          <w:tcPr>
            <w:tcW w:w="335" w:type="pct"/>
            <w:shd w:val="clear" w:color="auto" w:fill="auto"/>
          </w:tcPr>
          <w:p w:rsidR="005C05B6" w:rsidRPr="00626465" w:rsidRDefault="005C05B6" w:rsidP="005C05B6">
            <w:pPr>
              <w:pStyle w:val="Tabletext"/>
              <w:tabs>
                <w:tab w:val="clear" w:pos="1985"/>
                <w:tab w:val="clear" w:pos="2268"/>
              </w:tabs>
              <w:jc w:val="center"/>
              <w:rPr>
                <w:lang w:eastAsia="zh-CN"/>
              </w:rPr>
            </w:pPr>
            <w:r w:rsidRPr="00626465">
              <w:rPr>
                <w:lang w:eastAsia="zh-CN"/>
              </w:rPr>
              <w:t>2</w:t>
            </w:r>
          </w:p>
        </w:tc>
        <w:tc>
          <w:tcPr>
            <w:tcW w:w="1282" w:type="pct"/>
            <w:shd w:val="clear" w:color="auto" w:fill="auto"/>
          </w:tcPr>
          <w:p w:rsidR="005C05B6" w:rsidRPr="00626465" w:rsidRDefault="005C05B6" w:rsidP="005C05B6">
            <w:pPr>
              <w:pStyle w:val="Tabletext"/>
              <w:tabs>
                <w:tab w:val="clear" w:pos="1985"/>
                <w:tab w:val="clear" w:pos="2268"/>
              </w:tabs>
              <w:jc w:val="center"/>
              <w:rPr>
                <w:lang w:eastAsia="zh-CN"/>
              </w:rPr>
            </w:pPr>
            <w:r w:rsidRPr="00626465">
              <w:rPr>
                <w:lang w:eastAsia="zh-CN"/>
              </w:rPr>
              <w:t xml:space="preserve">6 </w:t>
            </w:r>
            <w:r w:rsidRPr="00626465">
              <w:sym w:font="Symbol" w:char="F0A3"/>
            </w:r>
            <w:r w:rsidRPr="002C123F">
              <w:rPr>
                <w:szCs w:val="22"/>
              </w:rPr>
              <w:sym w:font="Symbol" w:char="F044"/>
            </w:r>
            <w:r w:rsidRPr="006468A4">
              <w:rPr>
                <w:i/>
                <w:iCs/>
                <w:szCs w:val="22"/>
                <w:lang w:val="en-US" w:eastAsia="zh-CN"/>
              </w:rPr>
              <w:t>f</w:t>
            </w:r>
            <w:r w:rsidRPr="00626465">
              <w:sym w:font="Symbol" w:char="F0A3"/>
            </w:r>
            <w:r w:rsidRPr="00626465">
              <w:rPr>
                <w:lang w:eastAsia="zh-CN"/>
              </w:rPr>
              <w:t xml:space="preserve"> 25</w:t>
            </w:r>
          </w:p>
        </w:tc>
        <w:tc>
          <w:tcPr>
            <w:tcW w:w="1546" w:type="pct"/>
            <w:shd w:val="clear" w:color="auto" w:fill="auto"/>
          </w:tcPr>
          <w:p w:rsidR="005C05B6" w:rsidRPr="00626465" w:rsidRDefault="005C05B6" w:rsidP="005C05B6">
            <w:pPr>
              <w:pStyle w:val="Tabletext"/>
              <w:tabs>
                <w:tab w:val="clear" w:pos="1985"/>
                <w:tab w:val="clear" w:pos="2268"/>
              </w:tabs>
              <w:jc w:val="center"/>
              <w:rPr>
                <w:lang w:eastAsia="zh-CN"/>
              </w:rPr>
            </w:pPr>
            <w:r w:rsidRPr="00626465">
              <w:rPr>
                <w:lang w:eastAsia="zh-CN"/>
              </w:rPr>
              <w:t>1000</w:t>
            </w:r>
          </w:p>
        </w:tc>
        <w:tc>
          <w:tcPr>
            <w:tcW w:w="1837" w:type="pct"/>
            <w:shd w:val="clear" w:color="auto" w:fill="auto"/>
          </w:tcPr>
          <w:p w:rsidR="005C05B6" w:rsidRPr="00626465" w:rsidRDefault="005C05B6" w:rsidP="005C05B6">
            <w:pPr>
              <w:pStyle w:val="Tabletext"/>
              <w:tabs>
                <w:tab w:val="clear" w:pos="1985"/>
                <w:tab w:val="clear" w:pos="2268"/>
              </w:tabs>
              <w:jc w:val="center"/>
              <w:rPr>
                <w:lang w:eastAsia="zh-CN"/>
              </w:rPr>
            </w:pPr>
            <w:r w:rsidRPr="00626465">
              <w:rPr>
                <w:lang w:eastAsia="zh-CN"/>
              </w:rPr>
              <w:t>−13</w:t>
            </w:r>
          </w:p>
        </w:tc>
      </w:tr>
    </w:tbl>
    <w:p w:rsidR="00801303" w:rsidRPr="00912595" w:rsidRDefault="002A0EAD" w:rsidP="005C05B6">
      <w:pPr>
        <w:pStyle w:val="Heading3"/>
        <w:rPr>
          <w:lang w:val="en-US" w:eastAsia="zh-CN"/>
        </w:rPr>
      </w:pPr>
      <w:r>
        <w:rPr>
          <w:lang w:val="en-US" w:eastAsia="zh-CN"/>
        </w:rPr>
        <w:t>5.6.2</w:t>
      </w:r>
      <w:r w:rsidR="00801303" w:rsidRPr="00912595">
        <w:rPr>
          <w:lang w:val="en-US" w:eastAsia="zh-CN"/>
        </w:rPr>
        <w:tab/>
      </w:r>
      <w:r w:rsidR="00651DCC">
        <w:rPr>
          <w:lang w:val="en-US" w:eastAsia="zh-CN"/>
        </w:rPr>
        <w:t>杂散发射规范</w:t>
      </w:r>
    </w:p>
    <w:p w:rsidR="00B7375A" w:rsidRPr="00B7375A" w:rsidRDefault="00B7375A" w:rsidP="00B7375A">
      <w:pPr>
        <w:ind w:firstLineChars="200" w:firstLine="480"/>
        <w:rPr>
          <w:lang w:val="en-US" w:eastAsia="zh-CN"/>
        </w:rPr>
      </w:pPr>
      <w:r>
        <w:rPr>
          <w:rFonts w:hint="eastAsia"/>
          <w:lang w:val="en-US" w:eastAsia="zh-CN"/>
        </w:rPr>
        <w:t>除了</w:t>
      </w:r>
      <w:r w:rsidR="000B739C">
        <w:rPr>
          <w:rFonts w:hint="eastAsia"/>
          <w:lang w:val="en-US" w:eastAsia="zh-CN"/>
        </w:rPr>
        <w:t>默认</w:t>
      </w:r>
      <w:r>
        <w:rPr>
          <w:rFonts w:hint="eastAsia"/>
          <w:lang w:val="en-US" w:eastAsia="zh-CN"/>
        </w:rPr>
        <w:t>杂散发射规范，表</w:t>
      </w:r>
      <w:r>
        <w:rPr>
          <w:rFonts w:hint="eastAsia"/>
          <w:lang w:val="en-US" w:eastAsia="zh-CN"/>
        </w:rPr>
        <w:t>35</w:t>
      </w:r>
      <w:r>
        <w:rPr>
          <w:rFonts w:hint="eastAsia"/>
          <w:lang w:val="en-US" w:eastAsia="zh-CN"/>
        </w:rPr>
        <w:t>的要求是适用的。</w:t>
      </w:r>
    </w:p>
    <w:p w:rsidR="00801303" w:rsidRPr="00912595" w:rsidRDefault="00651DCC" w:rsidP="00801303">
      <w:pPr>
        <w:pStyle w:val="TableNo"/>
        <w:rPr>
          <w:lang w:val="en-US" w:eastAsia="zh-CN"/>
        </w:rPr>
      </w:pPr>
      <w:bookmarkStart w:id="1167" w:name="lt_pId5552"/>
      <w:bookmarkStart w:id="1168" w:name="_Ref303807203"/>
      <w:bookmarkStart w:id="1169" w:name="_Toc320004384"/>
      <w:r>
        <w:rPr>
          <w:lang w:val="en-US" w:eastAsia="zh-CN"/>
        </w:rPr>
        <w:t>表</w:t>
      </w:r>
      <w:r w:rsidR="00801303" w:rsidRPr="00912595">
        <w:rPr>
          <w:noProof/>
          <w:lang w:val="en-US" w:eastAsia="zh-CN"/>
        </w:rPr>
        <w:t>35</w:t>
      </w:r>
      <w:bookmarkEnd w:id="1167"/>
      <w:bookmarkEnd w:id="1168"/>
    </w:p>
    <w:p w:rsidR="00801303" w:rsidRPr="00912595" w:rsidRDefault="00612E44" w:rsidP="00801303">
      <w:pPr>
        <w:pStyle w:val="Tabletitle"/>
        <w:rPr>
          <w:lang w:val="en-US" w:eastAsia="zh-CN"/>
        </w:rPr>
      </w:pPr>
      <w:bookmarkStart w:id="1170" w:name="lt_pId5553"/>
      <w:r>
        <w:rPr>
          <w:lang w:val="en-US" w:eastAsia="zh-CN"/>
        </w:rPr>
        <w:t>杂散发射</w:t>
      </w:r>
      <w:r w:rsidR="00801303" w:rsidRPr="00912595">
        <w:rPr>
          <w:lang w:val="en-US" w:eastAsia="zh-CN"/>
        </w:rPr>
        <w:t xml:space="preserve"> (BCG 6.J)</w:t>
      </w:r>
      <w:bookmarkEnd w:id="1169"/>
      <w:bookmarkEnd w:id="11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3"/>
        <w:gridCol w:w="3463"/>
        <w:gridCol w:w="2835"/>
        <w:gridCol w:w="2688"/>
      </w:tblGrid>
      <w:tr w:rsidR="00801303" w:rsidRPr="00912595" w:rsidTr="00801303">
        <w:tc>
          <w:tcPr>
            <w:tcW w:w="334" w:type="pct"/>
            <w:shd w:val="clear" w:color="auto" w:fill="FFFFFF" w:themeFill="background1"/>
            <w:vAlign w:val="center"/>
          </w:tcPr>
          <w:p w:rsidR="00801303" w:rsidRPr="00912595" w:rsidRDefault="00605891" w:rsidP="00801303">
            <w:pPr>
              <w:pStyle w:val="Tablehead"/>
              <w:rPr>
                <w:lang w:eastAsia="zh-CN"/>
              </w:rPr>
            </w:pPr>
            <w:r>
              <w:rPr>
                <w:lang w:eastAsia="zh-CN"/>
              </w:rPr>
              <w:t>编号</w:t>
            </w:r>
          </w:p>
        </w:tc>
        <w:tc>
          <w:tcPr>
            <w:tcW w:w="1798" w:type="pct"/>
            <w:shd w:val="clear" w:color="auto" w:fill="FFFFFF" w:themeFill="background1"/>
            <w:vAlign w:val="center"/>
          </w:tcPr>
          <w:p w:rsidR="00801303" w:rsidRPr="00912595" w:rsidRDefault="00612E44" w:rsidP="00801303">
            <w:pPr>
              <w:pStyle w:val="Tablehead"/>
              <w:rPr>
                <w:lang w:eastAsia="zh-CN"/>
              </w:rPr>
            </w:pPr>
            <w:r>
              <w:rPr>
                <w:lang w:eastAsia="zh-CN"/>
              </w:rPr>
              <w:t>测量频率范围</w:t>
            </w:r>
          </w:p>
        </w:tc>
        <w:tc>
          <w:tcPr>
            <w:tcW w:w="1472" w:type="pct"/>
            <w:shd w:val="clear" w:color="auto" w:fill="FFFFFF" w:themeFill="background1"/>
            <w:vAlign w:val="center"/>
          </w:tcPr>
          <w:p w:rsidR="00801303" w:rsidRPr="00912595" w:rsidRDefault="00801303" w:rsidP="00801303">
            <w:pPr>
              <w:pStyle w:val="Tablehead"/>
              <w:rPr>
                <w:lang w:eastAsia="zh-CN"/>
              </w:rPr>
            </w:pPr>
            <w:bookmarkStart w:id="1171" w:name="lt_pId5556"/>
            <w:r w:rsidRPr="00912595">
              <w:rPr>
                <w:lang w:eastAsia="zh-CN"/>
              </w:rPr>
              <w:t>MBW (MHz)</w:t>
            </w:r>
            <w:bookmarkEnd w:id="1171"/>
          </w:p>
        </w:tc>
        <w:tc>
          <w:tcPr>
            <w:tcW w:w="1396" w:type="pct"/>
            <w:shd w:val="clear" w:color="auto" w:fill="FFFFFF" w:themeFill="background1"/>
            <w:vAlign w:val="center"/>
          </w:tcPr>
          <w:p w:rsidR="00801303" w:rsidRPr="00912595" w:rsidRDefault="00612E44" w:rsidP="00801303">
            <w:pPr>
              <w:pStyle w:val="Tablehead"/>
            </w:pPr>
            <w:r>
              <w:rPr>
                <w:lang w:eastAsia="zh-CN"/>
              </w:rPr>
              <w:t>最大发射电平</w:t>
            </w:r>
            <w:r w:rsidR="00801303" w:rsidRPr="00912595">
              <w:rPr>
                <w:lang w:eastAsia="zh-CN"/>
              </w:rPr>
              <w:br/>
            </w:r>
            <w:bookmarkStart w:id="1172" w:name="lt_pId5558"/>
            <w:r w:rsidR="00801303" w:rsidRPr="00912595">
              <w:t>(dBm)</w:t>
            </w:r>
            <w:bookmarkEnd w:id="1172"/>
          </w:p>
        </w:tc>
      </w:tr>
      <w:tr w:rsidR="005C05B6" w:rsidRPr="00BD03DB" w:rsidTr="005C05B6">
        <w:tc>
          <w:tcPr>
            <w:tcW w:w="334" w:type="pct"/>
            <w:shd w:val="clear" w:color="auto" w:fill="auto"/>
          </w:tcPr>
          <w:p w:rsidR="005C05B6" w:rsidRPr="00CC2E05" w:rsidRDefault="005C05B6" w:rsidP="005C05B6">
            <w:pPr>
              <w:pStyle w:val="Tabletext"/>
              <w:tabs>
                <w:tab w:val="clear" w:pos="1985"/>
                <w:tab w:val="clear" w:pos="2268"/>
              </w:tabs>
              <w:jc w:val="center"/>
            </w:pPr>
            <w:r w:rsidRPr="00CC2E05">
              <w:t>1</w:t>
            </w:r>
          </w:p>
        </w:tc>
        <w:tc>
          <w:tcPr>
            <w:tcW w:w="1798" w:type="pct"/>
            <w:shd w:val="clear" w:color="auto" w:fill="auto"/>
          </w:tcPr>
          <w:p w:rsidR="005C05B6" w:rsidRPr="00CC2E05" w:rsidRDefault="005C05B6" w:rsidP="005C05B6">
            <w:pPr>
              <w:pStyle w:val="Tabletext"/>
              <w:tabs>
                <w:tab w:val="clear" w:pos="1985"/>
                <w:tab w:val="clear" w:pos="2268"/>
              </w:tabs>
              <w:jc w:val="center"/>
            </w:pPr>
            <w:r w:rsidRPr="00CC2E05">
              <w:t xml:space="preserve">30 MHz </w:t>
            </w:r>
            <w:r w:rsidRPr="00CC2E05">
              <w:sym w:font="Symbol" w:char="F0A3"/>
            </w:r>
            <w:r w:rsidRPr="00CC2E05">
              <w:rPr>
                <w:i/>
                <w:iCs/>
              </w:rPr>
              <w:t>f</w:t>
            </w:r>
            <w:r w:rsidRPr="00CC2E05">
              <w:t>&lt; 9.550 GHz</w:t>
            </w:r>
          </w:p>
        </w:tc>
        <w:tc>
          <w:tcPr>
            <w:tcW w:w="1472" w:type="pct"/>
            <w:shd w:val="clear" w:color="auto" w:fill="auto"/>
          </w:tcPr>
          <w:p w:rsidR="005C05B6" w:rsidRPr="00CC2E05" w:rsidRDefault="005C05B6" w:rsidP="005C05B6">
            <w:pPr>
              <w:pStyle w:val="Tabletext"/>
              <w:tabs>
                <w:tab w:val="clear" w:pos="1985"/>
                <w:tab w:val="clear" w:pos="2268"/>
              </w:tabs>
              <w:jc w:val="center"/>
            </w:pPr>
            <w:r w:rsidRPr="00CC2E05">
              <w:t xml:space="preserve">1 </w:t>
            </w:r>
          </w:p>
        </w:tc>
        <w:tc>
          <w:tcPr>
            <w:tcW w:w="1396" w:type="pct"/>
            <w:shd w:val="clear" w:color="auto" w:fill="auto"/>
          </w:tcPr>
          <w:p w:rsidR="005C05B6" w:rsidRPr="00CC2E05" w:rsidRDefault="005C05B6" w:rsidP="005C05B6">
            <w:pPr>
              <w:pStyle w:val="Tabletext"/>
              <w:tabs>
                <w:tab w:val="clear" w:pos="1985"/>
                <w:tab w:val="clear" w:pos="2268"/>
              </w:tabs>
              <w:jc w:val="center"/>
            </w:pPr>
            <w:r w:rsidRPr="00CC2E05">
              <w:t>−13</w:t>
            </w:r>
          </w:p>
        </w:tc>
      </w:tr>
    </w:tbl>
    <w:p w:rsidR="00801303" w:rsidRPr="005C05B6" w:rsidRDefault="00801303" w:rsidP="00801303">
      <w:pPr>
        <w:pStyle w:val="Heading1"/>
        <w:rPr>
          <w:lang w:val="en-US"/>
        </w:rPr>
      </w:pPr>
      <w:bookmarkStart w:id="1173" w:name="_Toc303807103"/>
      <w:bookmarkStart w:id="1174" w:name="_Toc303808182"/>
      <w:bookmarkStart w:id="1175" w:name="_Toc303807104"/>
      <w:bookmarkStart w:id="1176" w:name="_Toc303808183"/>
      <w:bookmarkStart w:id="1177" w:name="_Toc261102519"/>
      <w:bookmarkStart w:id="1178" w:name="_Toc284680996"/>
      <w:bookmarkStart w:id="1179" w:name="_Toc284681132"/>
      <w:bookmarkStart w:id="1180" w:name="_Toc284794579"/>
      <w:bookmarkStart w:id="1181" w:name="_Toc320004338"/>
      <w:bookmarkStart w:id="1182" w:name="_Toc325118712"/>
      <w:bookmarkEnd w:id="1173"/>
      <w:bookmarkEnd w:id="1174"/>
      <w:bookmarkEnd w:id="1175"/>
      <w:bookmarkEnd w:id="1176"/>
      <w:r w:rsidRPr="005C05B6">
        <w:rPr>
          <w:lang w:val="en-US"/>
        </w:rPr>
        <w:t>6</w:t>
      </w:r>
      <w:r w:rsidRPr="005C05B6">
        <w:rPr>
          <w:lang w:val="en-US"/>
        </w:rPr>
        <w:tab/>
      </w:r>
      <w:bookmarkStart w:id="1183" w:name="lt_pId5564"/>
      <w:r w:rsidR="00FB799F">
        <w:rPr>
          <w:lang w:val="en-US"/>
        </w:rPr>
        <w:t>频段分类</w:t>
      </w:r>
      <w:r w:rsidRPr="005C05B6">
        <w:rPr>
          <w:lang w:val="en-US"/>
        </w:rPr>
        <w:t>7</w:t>
      </w:r>
      <w:bookmarkEnd w:id="1177"/>
      <w:bookmarkEnd w:id="1178"/>
      <w:bookmarkEnd w:id="1179"/>
      <w:bookmarkEnd w:id="1180"/>
      <w:bookmarkEnd w:id="1181"/>
      <w:bookmarkEnd w:id="1182"/>
      <w:bookmarkEnd w:id="1183"/>
    </w:p>
    <w:p w:rsidR="00801303" w:rsidRPr="005C05B6" w:rsidRDefault="002A0EAD" w:rsidP="00801303">
      <w:pPr>
        <w:pStyle w:val="Heading2"/>
        <w:rPr>
          <w:lang w:val="en-US"/>
        </w:rPr>
      </w:pPr>
      <w:r>
        <w:rPr>
          <w:lang w:val="en-US"/>
        </w:rPr>
        <w:t>6.1</w:t>
      </w:r>
      <w:r w:rsidR="00801303" w:rsidRPr="005C05B6">
        <w:rPr>
          <w:lang w:val="en-US"/>
        </w:rPr>
        <w:tab/>
      </w:r>
      <w:bookmarkStart w:id="1184" w:name="lt_pId5566"/>
      <w:r w:rsidR="00FB799F">
        <w:rPr>
          <w:lang w:val="en-US"/>
        </w:rPr>
        <w:t>频段分类组</w:t>
      </w:r>
      <w:r w:rsidR="00801303" w:rsidRPr="005C05B6">
        <w:rPr>
          <w:lang w:val="en-US"/>
        </w:rPr>
        <w:t>7.H</w:t>
      </w:r>
      <w:bookmarkEnd w:id="1184"/>
    </w:p>
    <w:p w:rsidR="00801303" w:rsidRPr="005C05B6" w:rsidRDefault="002A0EAD" w:rsidP="00801303">
      <w:pPr>
        <w:pStyle w:val="Heading3"/>
        <w:rPr>
          <w:lang w:val="en-US"/>
        </w:rPr>
      </w:pPr>
      <w:r>
        <w:rPr>
          <w:lang w:val="en-US"/>
        </w:rPr>
        <w:t>6.1.1</w:t>
      </w:r>
      <w:r w:rsidR="00801303" w:rsidRPr="005C05B6">
        <w:rPr>
          <w:lang w:val="en-US"/>
        </w:rPr>
        <w:tab/>
      </w:r>
      <w:r w:rsidR="00D4379B">
        <w:rPr>
          <w:lang w:val="en-US"/>
        </w:rPr>
        <w:t>信道频谱掩膜</w:t>
      </w:r>
    </w:p>
    <w:p w:rsidR="00E95E06" w:rsidRPr="00912595" w:rsidRDefault="00E95E06" w:rsidP="00E95E06">
      <w:pPr>
        <w:ind w:firstLineChars="200" w:firstLine="480"/>
        <w:rPr>
          <w:lang w:val="en-GB" w:eastAsia="zh-CN"/>
        </w:rPr>
      </w:pPr>
      <w:r w:rsidRPr="00912595">
        <w:rPr>
          <w:rFonts w:hint="eastAsia"/>
          <w:lang w:val="en-GB" w:eastAsia="zh-CN"/>
        </w:rPr>
        <w:t>表</w:t>
      </w:r>
      <w:r>
        <w:rPr>
          <w:lang w:val="en-GB" w:eastAsia="zh-CN"/>
        </w:rPr>
        <w:t>3</w:t>
      </w:r>
      <w:r>
        <w:rPr>
          <w:rFonts w:hint="eastAsia"/>
          <w:lang w:val="en-GB" w:eastAsia="zh-CN"/>
        </w:rPr>
        <w:t>6</w:t>
      </w:r>
      <w:r w:rsidRPr="00912595">
        <w:rPr>
          <w:rFonts w:hint="eastAsia"/>
          <w:lang w:val="en-GB" w:eastAsia="zh-CN"/>
        </w:rPr>
        <w:t>和</w:t>
      </w:r>
      <w:r>
        <w:rPr>
          <w:rFonts w:hint="eastAsia"/>
          <w:lang w:val="en-GB" w:eastAsia="zh-CN"/>
        </w:rPr>
        <w:t>表</w:t>
      </w:r>
      <w:r>
        <w:rPr>
          <w:lang w:val="en-GB" w:eastAsia="zh-CN"/>
        </w:rPr>
        <w:t>3</w:t>
      </w:r>
      <w:r>
        <w:rPr>
          <w:rFonts w:hint="eastAsia"/>
          <w:lang w:val="en-GB" w:eastAsia="zh-CN"/>
        </w:rPr>
        <w:t>7</w:t>
      </w:r>
      <w:r w:rsidRPr="00912595">
        <w:rPr>
          <w:rFonts w:hint="eastAsia"/>
          <w:lang w:val="en-GB" w:eastAsia="zh-CN"/>
        </w:rPr>
        <w:t>规定了具有</w:t>
      </w:r>
      <w:r w:rsidRPr="00912595">
        <w:rPr>
          <w:lang w:val="en-GB" w:eastAsia="zh-CN"/>
        </w:rPr>
        <w:t>5</w:t>
      </w:r>
      <w:r>
        <w:rPr>
          <w:rFonts w:hint="eastAsia"/>
          <w:lang w:val="en-GB" w:eastAsia="zh-CN"/>
        </w:rPr>
        <w:t xml:space="preserve"> MHz</w:t>
      </w:r>
      <w:r w:rsidRPr="00912595">
        <w:rPr>
          <w:rFonts w:hint="eastAsia"/>
          <w:lang w:val="en-GB" w:eastAsia="zh-CN"/>
        </w:rPr>
        <w:t>信道带宽的频谱发射</w:t>
      </w:r>
      <w:r>
        <w:rPr>
          <w:rFonts w:hint="eastAsia"/>
          <w:lang w:val="en-GB" w:eastAsia="zh-CN"/>
        </w:rPr>
        <w:t>掩膜</w:t>
      </w:r>
      <w:r w:rsidRPr="00912595">
        <w:rPr>
          <w:rFonts w:hint="eastAsia"/>
          <w:lang w:val="en-GB" w:eastAsia="zh-CN"/>
        </w:rPr>
        <w:t>。</w:t>
      </w:r>
    </w:p>
    <w:p w:rsidR="00801303" w:rsidRPr="00912595" w:rsidRDefault="00651DCC" w:rsidP="00801303">
      <w:pPr>
        <w:pStyle w:val="TableNo"/>
        <w:rPr>
          <w:lang w:val="en-US" w:eastAsia="zh-CN"/>
        </w:rPr>
      </w:pPr>
      <w:bookmarkStart w:id="1185" w:name="lt_pId5570"/>
      <w:bookmarkStart w:id="1186" w:name="_Ref252571720"/>
      <w:bookmarkStart w:id="1187" w:name="_Toc252539105"/>
      <w:bookmarkStart w:id="1188" w:name="_Toc261102583"/>
      <w:bookmarkStart w:id="1189" w:name="_Toc284794659"/>
      <w:bookmarkStart w:id="1190" w:name="_Toc320004385"/>
      <w:r>
        <w:rPr>
          <w:lang w:val="en-US" w:eastAsia="zh-CN"/>
        </w:rPr>
        <w:t>表</w:t>
      </w:r>
      <w:r w:rsidR="00801303" w:rsidRPr="00912595">
        <w:rPr>
          <w:noProof/>
          <w:lang w:val="en-US" w:eastAsia="zh-CN"/>
        </w:rPr>
        <w:t>36</w:t>
      </w:r>
      <w:bookmarkEnd w:id="1185"/>
      <w:bookmarkEnd w:id="1186"/>
    </w:p>
    <w:p w:rsidR="00801303" w:rsidRPr="00912595" w:rsidRDefault="0037547B" w:rsidP="00977A4B">
      <w:pPr>
        <w:pStyle w:val="Tabletitle"/>
        <w:rPr>
          <w:lang w:val="en-US" w:eastAsia="zh-CN"/>
        </w:rPr>
      </w:pPr>
      <w:bookmarkStart w:id="1191" w:name="lt_pId5571"/>
      <w:r w:rsidRPr="00912595">
        <w:rPr>
          <w:lang w:val="en-GB" w:eastAsia="zh-CN"/>
        </w:rPr>
        <w:t>5 MHz</w:t>
      </w:r>
      <w:r w:rsidR="00E031D2">
        <w:rPr>
          <w:rFonts w:hint="eastAsia"/>
          <w:lang w:val="en-GB" w:eastAsia="zh-CN"/>
        </w:rPr>
        <w:t>带宽的信道掩膜：</w:t>
      </w:r>
      <w:r w:rsidRPr="00912595">
        <w:rPr>
          <w:lang w:val="en-GB" w:eastAsia="zh-CN"/>
        </w:rPr>
        <w:t xml:space="preserve">700.5 </w:t>
      </w:r>
      <w:r w:rsidRPr="00912595">
        <w:rPr>
          <w:szCs w:val="24"/>
          <w:lang w:val="en-GB"/>
        </w:rPr>
        <w:sym w:font="Symbol" w:char="F0A3"/>
      </w:r>
      <w:r w:rsidR="005728BA">
        <w:rPr>
          <w:szCs w:val="24"/>
          <w:lang w:val="en-GB" w:eastAsia="zh-CN"/>
        </w:rPr>
        <w:t xml:space="preserve"> </w:t>
      </w:r>
      <w:r w:rsidRPr="00912595">
        <w:rPr>
          <w:i/>
          <w:iCs/>
          <w:lang w:val="en-GB" w:eastAsia="zh-CN"/>
        </w:rPr>
        <w:t>f</w:t>
      </w:r>
      <w:r w:rsidRPr="00912595">
        <w:rPr>
          <w:vertAlign w:val="subscript"/>
          <w:lang w:val="en-GB" w:eastAsia="zh-CN"/>
        </w:rPr>
        <w:t>c</w:t>
      </w:r>
      <w:r w:rsidR="005728BA">
        <w:rPr>
          <w:vertAlign w:val="subscript"/>
          <w:lang w:val="en-GB" w:eastAsia="zh-CN"/>
        </w:rPr>
        <w:t xml:space="preserve"> </w:t>
      </w:r>
      <w:r w:rsidRPr="00912595">
        <w:rPr>
          <w:szCs w:val="24"/>
          <w:lang w:val="en-GB"/>
        </w:rPr>
        <w:sym w:font="Symbol" w:char="F0A3"/>
      </w:r>
      <w:r w:rsidRPr="00912595">
        <w:rPr>
          <w:lang w:val="en-GB" w:eastAsia="zh-CN"/>
        </w:rPr>
        <w:t xml:space="preserve"> 795.5</w:t>
      </w:r>
      <w:bookmarkEnd w:id="1187"/>
      <w:bookmarkEnd w:id="1191"/>
      <w:r w:rsidR="00801303" w:rsidRPr="00912595">
        <w:rPr>
          <w:lang w:val="en-US" w:eastAsia="zh-CN"/>
        </w:rPr>
        <w:t>(BCG 7.H)</w:t>
      </w:r>
      <w:bookmarkEnd w:id="1188"/>
      <w:bookmarkEnd w:id="1189"/>
      <w:bookmarkEnd w:id="1190"/>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1"/>
        <w:gridCol w:w="2210"/>
        <w:gridCol w:w="2128"/>
        <w:gridCol w:w="4574"/>
      </w:tblGrid>
      <w:tr w:rsidR="0037547B" w:rsidRPr="00912595" w:rsidTr="0037547B">
        <w:trPr>
          <w:trHeight w:val="20"/>
        </w:trPr>
        <w:tc>
          <w:tcPr>
            <w:tcW w:w="326" w:type="pct"/>
            <w:shd w:val="clear" w:color="auto" w:fill="FFFFFF" w:themeFill="background1"/>
            <w:vAlign w:val="center"/>
          </w:tcPr>
          <w:p w:rsidR="0037547B" w:rsidRPr="00912595" w:rsidRDefault="00605891" w:rsidP="0037547B">
            <w:pPr>
              <w:pStyle w:val="Tablehead"/>
            </w:pPr>
            <w:r>
              <w:t>编号</w:t>
            </w:r>
          </w:p>
        </w:tc>
        <w:tc>
          <w:tcPr>
            <w:tcW w:w="1159" w:type="pct"/>
            <w:shd w:val="clear" w:color="auto" w:fill="FFFFFF" w:themeFill="background1"/>
            <w:vAlign w:val="center"/>
          </w:tcPr>
          <w:p w:rsidR="0037547B" w:rsidRPr="00912595" w:rsidRDefault="0037547B" w:rsidP="0037547B">
            <w:pPr>
              <w:pStyle w:val="Tablehead"/>
              <w:rPr>
                <w:lang w:val="en-GB" w:eastAsia="zh-CN"/>
              </w:rPr>
            </w:pPr>
            <w:r w:rsidRPr="00912595">
              <w:rPr>
                <w:rFonts w:hint="eastAsia"/>
                <w:bCs/>
                <w:lang w:val="en-GB" w:eastAsia="zh-CN"/>
              </w:rPr>
              <w:t>信道中心频偏</w:t>
            </w:r>
            <w:r w:rsidR="00E031D2" w:rsidRPr="002C123F">
              <w:rPr>
                <w:szCs w:val="22"/>
              </w:rPr>
              <w:sym w:font="Symbol" w:char="F044"/>
            </w:r>
            <w:r w:rsidR="00E031D2" w:rsidRPr="006468A4">
              <w:rPr>
                <w:i/>
                <w:iCs/>
                <w:szCs w:val="22"/>
                <w:lang w:val="en-US" w:eastAsia="zh-CN"/>
              </w:rPr>
              <w:t>f</w:t>
            </w:r>
            <w:r w:rsidRPr="00912595">
              <w:rPr>
                <w:bCs/>
                <w:lang w:val="en-GB" w:eastAsia="zh-CN"/>
              </w:rPr>
              <w:br/>
              <w:t>(MHz</w:t>
            </w:r>
            <w:r w:rsidRPr="00912595">
              <w:rPr>
                <w:rFonts w:hint="eastAsia"/>
                <w:bCs/>
                <w:lang w:val="en-GB" w:eastAsia="zh-CN"/>
              </w:rPr>
              <w:t>)</w:t>
            </w:r>
          </w:p>
        </w:tc>
        <w:tc>
          <w:tcPr>
            <w:tcW w:w="1116" w:type="pct"/>
            <w:shd w:val="clear" w:color="auto" w:fill="FFFFFF" w:themeFill="background1"/>
            <w:vAlign w:val="center"/>
          </w:tcPr>
          <w:p w:rsidR="0037547B" w:rsidRPr="00912595" w:rsidRDefault="0037547B" w:rsidP="0037547B">
            <w:pPr>
              <w:pStyle w:val="Tablehead"/>
              <w:rPr>
                <w:lang w:val="en-GB" w:eastAsia="zh-CN"/>
              </w:rPr>
            </w:pPr>
            <w:r w:rsidRPr="00912595">
              <w:rPr>
                <w:rFonts w:hint="eastAsia"/>
                <w:lang w:val="en-GB" w:eastAsia="zh-CN"/>
              </w:rPr>
              <w:t>积分带宽</w:t>
            </w:r>
            <w:r w:rsidRPr="00912595">
              <w:rPr>
                <w:lang w:val="en-GB" w:eastAsia="zh-CN"/>
              </w:rPr>
              <w:br/>
              <w:t>(kHz</w:t>
            </w:r>
            <w:r w:rsidRPr="00912595">
              <w:rPr>
                <w:rFonts w:hint="eastAsia"/>
                <w:lang w:val="en-GB" w:eastAsia="zh-CN"/>
              </w:rPr>
              <w:t>)</w:t>
            </w:r>
          </w:p>
        </w:tc>
        <w:tc>
          <w:tcPr>
            <w:tcW w:w="2399" w:type="pct"/>
            <w:shd w:val="clear" w:color="auto" w:fill="FFFFFF" w:themeFill="background1"/>
            <w:vAlign w:val="center"/>
          </w:tcPr>
          <w:p w:rsidR="0037547B" w:rsidRPr="00912595" w:rsidRDefault="00E95E06" w:rsidP="00E95E06">
            <w:pPr>
              <w:pStyle w:val="Tablehead"/>
              <w:rPr>
                <w:lang w:val="en-US" w:eastAsia="zh-CN"/>
              </w:rPr>
            </w:pPr>
            <w:bookmarkStart w:id="1192" w:name="lt_pId5577"/>
            <w:r>
              <w:rPr>
                <w:rFonts w:hint="eastAsia"/>
                <w:lang w:val="en-GB" w:eastAsia="zh-CN"/>
              </w:rPr>
              <w:t>天线端口处测得的、</w:t>
            </w:r>
            <w:r w:rsidRPr="00912595">
              <w:rPr>
                <w:rFonts w:hint="eastAsia"/>
                <w:lang w:val="en-GB" w:eastAsia="zh-CN"/>
              </w:rPr>
              <w:t>允许</w:t>
            </w:r>
            <w:r>
              <w:rPr>
                <w:rFonts w:hint="eastAsia"/>
                <w:lang w:val="en-GB" w:eastAsia="zh-CN"/>
              </w:rPr>
              <w:t>的最大</w:t>
            </w:r>
            <w:r w:rsidRPr="00912595">
              <w:rPr>
                <w:rFonts w:hint="eastAsia"/>
                <w:lang w:val="en-GB" w:eastAsia="zh-CN"/>
              </w:rPr>
              <w:t>发射电平</w:t>
            </w:r>
            <w:r w:rsidR="0037547B" w:rsidRPr="00912595">
              <w:rPr>
                <w:lang w:val="en-GB" w:eastAsia="zh-CN"/>
              </w:rPr>
              <w:t>(dBm/</w:t>
            </w:r>
            <w:r w:rsidR="0037547B" w:rsidRPr="00912595">
              <w:rPr>
                <w:rFonts w:hint="eastAsia"/>
                <w:lang w:val="en-GB" w:eastAsia="zh-CN"/>
              </w:rPr>
              <w:t>积分带宽</w:t>
            </w:r>
            <w:r w:rsidR="0037547B" w:rsidRPr="00912595">
              <w:rPr>
                <w:rFonts w:hint="eastAsia"/>
                <w:lang w:val="en-GB" w:eastAsia="zh-CN"/>
              </w:rPr>
              <w:t>)</w:t>
            </w:r>
            <w:bookmarkEnd w:id="1192"/>
          </w:p>
        </w:tc>
      </w:tr>
      <w:tr w:rsidR="005C05B6" w:rsidRPr="00BD03DB" w:rsidTr="005C05B6">
        <w:trPr>
          <w:trHeight w:val="20"/>
        </w:trPr>
        <w:tc>
          <w:tcPr>
            <w:tcW w:w="326" w:type="pct"/>
            <w:shd w:val="clear" w:color="auto" w:fill="auto"/>
          </w:tcPr>
          <w:p w:rsidR="005C05B6" w:rsidRPr="00B86220" w:rsidRDefault="005C05B6" w:rsidP="005C05B6">
            <w:pPr>
              <w:pStyle w:val="Tabletext"/>
              <w:tabs>
                <w:tab w:val="clear" w:pos="1985"/>
                <w:tab w:val="clear" w:pos="2268"/>
              </w:tabs>
              <w:jc w:val="center"/>
            </w:pPr>
            <w:r w:rsidRPr="00B86220">
              <w:t>1</w:t>
            </w:r>
          </w:p>
        </w:tc>
        <w:tc>
          <w:tcPr>
            <w:tcW w:w="1159" w:type="pct"/>
            <w:shd w:val="clear" w:color="auto" w:fill="auto"/>
          </w:tcPr>
          <w:p w:rsidR="005C05B6" w:rsidRPr="00B86220" w:rsidRDefault="005C05B6" w:rsidP="005C05B6">
            <w:pPr>
              <w:pStyle w:val="Tabletext"/>
              <w:tabs>
                <w:tab w:val="clear" w:pos="1985"/>
                <w:tab w:val="clear" w:pos="2268"/>
              </w:tabs>
              <w:jc w:val="center"/>
            </w:pPr>
            <w:r w:rsidRPr="00B86220">
              <w:t xml:space="preserve">2.5 </w:t>
            </w:r>
            <w:r w:rsidRPr="00B86220">
              <w:sym w:font="Symbol" w:char="F0A3"/>
            </w:r>
            <w:bookmarkStart w:id="1193" w:name="OLE_LINK9"/>
            <w:r w:rsidRPr="002C123F">
              <w:rPr>
                <w:szCs w:val="22"/>
              </w:rPr>
              <w:sym w:font="Symbol" w:char="F044"/>
            </w:r>
            <w:r w:rsidRPr="006468A4">
              <w:rPr>
                <w:i/>
                <w:iCs/>
                <w:szCs w:val="22"/>
                <w:lang w:val="en-US"/>
              </w:rPr>
              <w:t>f</w:t>
            </w:r>
            <w:bookmarkEnd w:id="1193"/>
            <w:r w:rsidRPr="00B86220">
              <w:t>2.6</w:t>
            </w:r>
          </w:p>
        </w:tc>
        <w:tc>
          <w:tcPr>
            <w:tcW w:w="1116" w:type="pct"/>
            <w:shd w:val="clear" w:color="auto" w:fill="auto"/>
          </w:tcPr>
          <w:p w:rsidR="005C05B6" w:rsidRPr="00B86220" w:rsidRDefault="005C05B6" w:rsidP="005C05B6">
            <w:pPr>
              <w:pStyle w:val="Tabletext"/>
              <w:tabs>
                <w:tab w:val="clear" w:pos="1985"/>
                <w:tab w:val="clear" w:pos="2268"/>
              </w:tabs>
              <w:jc w:val="center"/>
            </w:pPr>
            <w:r w:rsidRPr="00B86220">
              <w:t>30</w:t>
            </w:r>
          </w:p>
        </w:tc>
        <w:tc>
          <w:tcPr>
            <w:tcW w:w="2399" w:type="pct"/>
            <w:shd w:val="clear" w:color="auto" w:fill="auto"/>
          </w:tcPr>
          <w:p w:rsidR="005C05B6" w:rsidRPr="00B86220" w:rsidRDefault="005C05B6" w:rsidP="005C05B6">
            <w:pPr>
              <w:pStyle w:val="Tabletext"/>
              <w:tabs>
                <w:tab w:val="clear" w:pos="1985"/>
                <w:tab w:val="clear" w:pos="2268"/>
              </w:tabs>
              <w:jc w:val="center"/>
            </w:pPr>
            <w:r w:rsidRPr="00B86220">
              <w:t>−13</w:t>
            </w:r>
          </w:p>
        </w:tc>
      </w:tr>
      <w:tr w:rsidR="005C05B6" w:rsidRPr="00BD03DB" w:rsidTr="005C05B6">
        <w:trPr>
          <w:trHeight w:val="20"/>
        </w:trPr>
        <w:tc>
          <w:tcPr>
            <w:tcW w:w="326" w:type="pct"/>
            <w:shd w:val="clear" w:color="auto" w:fill="auto"/>
          </w:tcPr>
          <w:p w:rsidR="005C05B6" w:rsidRPr="00B86220" w:rsidRDefault="005C05B6" w:rsidP="005C05B6">
            <w:pPr>
              <w:pStyle w:val="Tabletext"/>
              <w:tabs>
                <w:tab w:val="clear" w:pos="1985"/>
                <w:tab w:val="clear" w:pos="2268"/>
              </w:tabs>
              <w:jc w:val="center"/>
            </w:pPr>
            <w:r w:rsidRPr="00B86220">
              <w:t>2</w:t>
            </w:r>
          </w:p>
        </w:tc>
        <w:tc>
          <w:tcPr>
            <w:tcW w:w="1159" w:type="pct"/>
            <w:shd w:val="clear" w:color="auto" w:fill="auto"/>
          </w:tcPr>
          <w:p w:rsidR="005C05B6" w:rsidRPr="00B86220" w:rsidRDefault="005C05B6" w:rsidP="005C05B6">
            <w:pPr>
              <w:pStyle w:val="Tabletext"/>
              <w:tabs>
                <w:tab w:val="clear" w:pos="1985"/>
                <w:tab w:val="clear" w:pos="2268"/>
              </w:tabs>
              <w:jc w:val="center"/>
            </w:pPr>
            <w:r w:rsidRPr="00B86220">
              <w:t xml:space="preserve">2.6 </w:t>
            </w:r>
            <w:r w:rsidRPr="00B86220">
              <w:sym w:font="Symbol" w:char="F0A3"/>
            </w:r>
            <w:r w:rsidRPr="002C123F">
              <w:rPr>
                <w:szCs w:val="22"/>
              </w:rPr>
              <w:sym w:font="Symbol" w:char="F044"/>
            </w:r>
            <w:r w:rsidRPr="006468A4">
              <w:rPr>
                <w:i/>
                <w:iCs/>
                <w:szCs w:val="22"/>
                <w:lang w:val="en-US"/>
              </w:rPr>
              <w:t>f</w:t>
            </w:r>
            <w:r w:rsidRPr="00B86220">
              <w:t xml:space="preserve"> 12.5</w:t>
            </w:r>
          </w:p>
        </w:tc>
        <w:tc>
          <w:tcPr>
            <w:tcW w:w="1116" w:type="pct"/>
            <w:shd w:val="clear" w:color="auto" w:fill="auto"/>
          </w:tcPr>
          <w:p w:rsidR="005C05B6" w:rsidRPr="00B86220" w:rsidRDefault="005C05B6" w:rsidP="005C05B6">
            <w:pPr>
              <w:pStyle w:val="Tabletext"/>
              <w:tabs>
                <w:tab w:val="clear" w:pos="1985"/>
                <w:tab w:val="clear" w:pos="2268"/>
              </w:tabs>
              <w:jc w:val="center"/>
            </w:pPr>
            <w:r w:rsidRPr="00B86220">
              <w:t>100</w:t>
            </w:r>
          </w:p>
        </w:tc>
        <w:tc>
          <w:tcPr>
            <w:tcW w:w="2399" w:type="pct"/>
            <w:shd w:val="clear" w:color="auto" w:fill="auto"/>
          </w:tcPr>
          <w:p w:rsidR="005C05B6" w:rsidRPr="00B86220" w:rsidRDefault="005C05B6" w:rsidP="005C05B6">
            <w:pPr>
              <w:pStyle w:val="Tabletext"/>
              <w:tabs>
                <w:tab w:val="clear" w:pos="1985"/>
                <w:tab w:val="clear" w:pos="2268"/>
              </w:tabs>
              <w:jc w:val="center"/>
            </w:pPr>
            <w:r w:rsidRPr="00B86220">
              <w:t>−13</w:t>
            </w:r>
          </w:p>
        </w:tc>
      </w:tr>
    </w:tbl>
    <w:p w:rsidR="0037547B" w:rsidRPr="00912595" w:rsidRDefault="0037547B" w:rsidP="0037547B">
      <w:pPr>
        <w:pStyle w:val="Note"/>
        <w:jc w:val="left"/>
        <w:rPr>
          <w:lang w:val="en-GB" w:eastAsia="zh-CN"/>
        </w:rPr>
      </w:pPr>
      <w:bookmarkStart w:id="1194" w:name="_Ref236579451"/>
      <w:bookmarkStart w:id="1195" w:name="lt_pId5588"/>
      <w:r w:rsidRPr="00912595">
        <w:rPr>
          <w:rFonts w:hint="eastAsia"/>
          <w:lang w:val="en-GB" w:eastAsia="zh-CN"/>
        </w:rPr>
        <w:lastRenderedPageBreak/>
        <w:t>注</w:t>
      </w:r>
      <w:r w:rsidRPr="00912595">
        <w:rPr>
          <w:lang w:val="en-GB" w:eastAsia="zh-CN"/>
        </w:rPr>
        <w:t xml:space="preserve"> – </w:t>
      </w:r>
      <w:r w:rsidRPr="00912595">
        <w:rPr>
          <w:rFonts w:hint="eastAsia"/>
          <w:lang w:val="en-GB" w:eastAsia="zh-CN"/>
        </w:rPr>
        <w:t>使用</w:t>
      </w:r>
      <w:r w:rsidRPr="00912595">
        <w:rPr>
          <w:lang w:val="en-GB" w:eastAsia="zh-CN"/>
        </w:rPr>
        <w:t>30 kHz</w:t>
      </w:r>
      <w:r w:rsidRPr="00912595">
        <w:rPr>
          <w:rFonts w:hint="eastAsia"/>
          <w:lang w:val="en-GB" w:eastAsia="zh-CN"/>
        </w:rPr>
        <w:t>滤波器的第一个测量位置在</w:t>
      </w:r>
      <w:r w:rsidRPr="00912595">
        <w:rPr>
          <w:szCs w:val="22"/>
          <w:lang w:val="en-GB"/>
        </w:rPr>
        <w:sym w:font="Symbol" w:char="F044"/>
      </w:r>
      <w:r w:rsidRPr="00912595">
        <w:rPr>
          <w:i/>
          <w:iCs/>
          <w:lang w:val="en-GB" w:eastAsia="zh-CN"/>
        </w:rPr>
        <w:t>f</w:t>
      </w:r>
      <w:r w:rsidRPr="00912595">
        <w:rPr>
          <w:rFonts w:hint="eastAsia"/>
          <w:lang w:val="en-GB" w:eastAsia="zh-CN"/>
        </w:rPr>
        <w:t>等于</w:t>
      </w:r>
      <w:r w:rsidRPr="00912595">
        <w:rPr>
          <w:lang w:val="en-GB" w:eastAsia="zh-CN"/>
        </w:rPr>
        <w:t>2.515 MHz</w:t>
      </w:r>
      <w:r w:rsidRPr="00912595">
        <w:rPr>
          <w:rFonts w:hint="eastAsia"/>
          <w:lang w:val="en-GB" w:eastAsia="zh-CN"/>
        </w:rPr>
        <w:t>处</w:t>
      </w:r>
      <w:r w:rsidR="00E031D2">
        <w:rPr>
          <w:rFonts w:hint="eastAsia"/>
          <w:lang w:val="en-GB" w:eastAsia="zh-CN"/>
        </w:rPr>
        <w:t>；</w:t>
      </w:r>
      <w:r w:rsidRPr="00912595">
        <w:rPr>
          <w:rFonts w:hint="eastAsia"/>
          <w:lang w:val="en-GB" w:eastAsia="zh-CN"/>
        </w:rPr>
        <w:t>最后一个在</w:t>
      </w:r>
      <w:r w:rsidRPr="00912595">
        <w:rPr>
          <w:szCs w:val="22"/>
          <w:lang w:val="en-GB"/>
        </w:rPr>
        <w:sym w:font="Symbol" w:char="F044"/>
      </w:r>
      <w:r w:rsidRPr="00912595">
        <w:rPr>
          <w:i/>
          <w:iCs/>
          <w:lang w:val="en-GB" w:eastAsia="zh-CN"/>
        </w:rPr>
        <w:t>f</w:t>
      </w:r>
      <w:r w:rsidRPr="00912595">
        <w:rPr>
          <w:rFonts w:hint="eastAsia"/>
          <w:lang w:val="en-GB" w:eastAsia="zh-CN"/>
        </w:rPr>
        <w:t>等于</w:t>
      </w:r>
      <w:r w:rsidRPr="00912595">
        <w:rPr>
          <w:lang w:val="en-GB" w:eastAsia="zh-CN"/>
        </w:rPr>
        <w:t>2.585 MHz</w:t>
      </w:r>
      <w:r w:rsidRPr="00912595">
        <w:rPr>
          <w:rFonts w:hint="eastAsia"/>
          <w:lang w:val="en-GB" w:eastAsia="zh-CN"/>
        </w:rPr>
        <w:t>处。采用</w:t>
      </w:r>
      <w:r w:rsidRPr="00912595">
        <w:rPr>
          <w:lang w:val="en-GB" w:eastAsia="zh-CN"/>
        </w:rPr>
        <w:t>100 kHz</w:t>
      </w:r>
      <w:r w:rsidRPr="00912595">
        <w:rPr>
          <w:rFonts w:hint="eastAsia"/>
          <w:lang w:val="en-GB" w:eastAsia="zh-CN"/>
        </w:rPr>
        <w:t>滤波器的第一个测量位置在</w:t>
      </w:r>
      <w:r w:rsidRPr="00912595">
        <w:rPr>
          <w:szCs w:val="22"/>
          <w:lang w:val="en-GB"/>
        </w:rPr>
        <w:sym w:font="Symbol" w:char="F044"/>
      </w:r>
      <w:r w:rsidRPr="00912595">
        <w:rPr>
          <w:i/>
          <w:iCs/>
          <w:lang w:val="en-GB" w:eastAsia="zh-CN"/>
        </w:rPr>
        <w:t>f</w:t>
      </w:r>
      <w:r w:rsidRPr="00912595">
        <w:rPr>
          <w:rFonts w:hint="eastAsia"/>
          <w:lang w:val="en-GB" w:eastAsia="zh-CN"/>
        </w:rPr>
        <w:t>等于</w:t>
      </w:r>
      <w:r w:rsidRPr="00912595">
        <w:rPr>
          <w:lang w:val="en-GB" w:eastAsia="zh-CN"/>
        </w:rPr>
        <w:t>2.650 MHz</w:t>
      </w:r>
      <w:r w:rsidRPr="00912595">
        <w:rPr>
          <w:rFonts w:hint="eastAsia"/>
          <w:lang w:val="en-GB" w:eastAsia="zh-CN"/>
        </w:rPr>
        <w:t>处</w:t>
      </w:r>
      <w:r w:rsidR="00E031D2">
        <w:rPr>
          <w:rFonts w:hint="eastAsia"/>
          <w:lang w:val="en-GB" w:eastAsia="zh-CN"/>
        </w:rPr>
        <w:t>；</w:t>
      </w:r>
      <w:r w:rsidRPr="00912595">
        <w:rPr>
          <w:rFonts w:hint="eastAsia"/>
          <w:lang w:val="en-GB" w:eastAsia="zh-CN"/>
        </w:rPr>
        <w:t>最后一个在</w:t>
      </w:r>
      <w:r w:rsidRPr="00912595">
        <w:rPr>
          <w:szCs w:val="22"/>
          <w:lang w:val="en-GB"/>
        </w:rPr>
        <w:sym w:font="Symbol" w:char="F044"/>
      </w:r>
      <w:r w:rsidRPr="00912595">
        <w:rPr>
          <w:i/>
          <w:iCs/>
          <w:lang w:val="en-GB" w:eastAsia="zh-CN"/>
        </w:rPr>
        <w:t>f</w:t>
      </w:r>
      <w:r w:rsidRPr="00912595">
        <w:rPr>
          <w:rFonts w:hint="eastAsia"/>
          <w:lang w:val="en-GB" w:eastAsia="zh-CN"/>
        </w:rPr>
        <w:t>等于</w:t>
      </w:r>
      <w:r w:rsidRPr="00912595">
        <w:rPr>
          <w:lang w:val="en-GB" w:eastAsia="zh-CN"/>
        </w:rPr>
        <w:t>12.450 MHz</w:t>
      </w:r>
      <w:r w:rsidRPr="00912595">
        <w:rPr>
          <w:rFonts w:hint="eastAsia"/>
          <w:lang w:val="en-GB" w:eastAsia="zh-CN"/>
        </w:rPr>
        <w:t>处。</w:t>
      </w:r>
    </w:p>
    <w:p w:rsidR="00801303" w:rsidRPr="00912595" w:rsidRDefault="00651DCC" w:rsidP="00801303">
      <w:pPr>
        <w:pStyle w:val="TableNo"/>
        <w:rPr>
          <w:lang w:val="en-US" w:eastAsia="zh-CN"/>
        </w:rPr>
      </w:pPr>
      <w:bookmarkStart w:id="1196" w:name="lt_pId5592"/>
      <w:bookmarkStart w:id="1197" w:name="_Ref236581089"/>
      <w:bookmarkStart w:id="1198" w:name="_Toc252539106"/>
      <w:bookmarkStart w:id="1199" w:name="_Toc261102584"/>
      <w:bookmarkStart w:id="1200" w:name="_Toc284794660"/>
      <w:bookmarkStart w:id="1201" w:name="_Toc320004386"/>
      <w:bookmarkEnd w:id="1195"/>
      <w:r>
        <w:rPr>
          <w:lang w:val="en-US" w:eastAsia="zh-CN"/>
        </w:rPr>
        <w:t>表</w:t>
      </w:r>
      <w:r w:rsidR="00801303" w:rsidRPr="00912595">
        <w:rPr>
          <w:lang w:val="en-US" w:eastAsia="zh-CN"/>
        </w:rPr>
        <w:t>37</w:t>
      </w:r>
      <w:bookmarkEnd w:id="1196"/>
      <w:bookmarkEnd w:id="1197"/>
    </w:p>
    <w:p w:rsidR="00801303" w:rsidRPr="00912595" w:rsidRDefault="00E031D2" w:rsidP="00977A4B">
      <w:pPr>
        <w:pStyle w:val="Tabletitle"/>
        <w:rPr>
          <w:lang w:val="en-US" w:eastAsia="zh-CN"/>
        </w:rPr>
      </w:pPr>
      <w:bookmarkStart w:id="1202" w:name="lt_pId5593"/>
      <w:r w:rsidRPr="00912595">
        <w:rPr>
          <w:lang w:val="en-GB" w:eastAsia="zh-CN"/>
        </w:rPr>
        <w:t>5 MHz</w:t>
      </w:r>
      <w:r>
        <w:rPr>
          <w:rFonts w:hint="eastAsia"/>
          <w:lang w:val="en-GB" w:eastAsia="zh-CN"/>
        </w:rPr>
        <w:t>带宽的信道掩膜：</w:t>
      </w:r>
      <w:r w:rsidR="00977A4B" w:rsidRPr="00912595">
        <w:rPr>
          <w:lang w:val="en-GB" w:eastAsia="zh-CN"/>
        </w:rPr>
        <w:t xml:space="preserve">799.5 </w:t>
      </w:r>
      <w:r w:rsidR="00977A4B" w:rsidRPr="00912595">
        <w:rPr>
          <w:szCs w:val="24"/>
          <w:lang w:val="en-GB"/>
        </w:rPr>
        <w:sym w:font="Symbol" w:char="F0A3"/>
      </w:r>
      <w:r w:rsidR="005728BA">
        <w:rPr>
          <w:szCs w:val="24"/>
          <w:lang w:val="en-GB" w:eastAsia="zh-CN"/>
        </w:rPr>
        <w:t xml:space="preserve"> </w:t>
      </w:r>
      <w:r w:rsidR="00977A4B" w:rsidRPr="00912595">
        <w:rPr>
          <w:i/>
          <w:iCs/>
          <w:lang w:val="en-GB" w:eastAsia="zh-CN"/>
        </w:rPr>
        <w:t>f</w:t>
      </w:r>
      <w:r w:rsidR="00977A4B" w:rsidRPr="00912595">
        <w:rPr>
          <w:vertAlign w:val="subscript"/>
          <w:lang w:val="en-GB" w:eastAsia="zh-CN"/>
        </w:rPr>
        <w:t>c</w:t>
      </w:r>
      <w:r w:rsidR="005728BA">
        <w:rPr>
          <w:vertAlign w:val="subscript"/>
          <w:lang w:val="en-GB" w:eastAsia="zh-CN"/>
        </w:rPr>
        <w:t xml:space="preserve"> </w:t>
      </w:r>
      <w:r w:rsidR="00977A4B" w:rsidRPr="00912595">
        <w:rPr>
          <w:szCs w:val="24"/>
          <w:lang w:val="en-GB"/>
        </w:rPr>
        <w:sym w:font="Symbol" w:char="F0A3"/>
      </w:r>
      <w:r w:rsidR="00977A4B" w:rsidRPr="00912595">
        <w:rPr>
          <w:lang w:val="en-GB" w:eastAsia="zh-CN"/>
        </w:rPr>
        <w:t xml:space="preserve"> 859.5</w:t>
      </w:r>
      <w:bookmarkEnd w:id="1198"/>
      <w:bookmarkEnd w:id="1202"/>
      <w:r w:rsidR="00801303" w:rsidRPr="00912595">
        <w:rPr>
          <w:lang w:val="en-US" w:eastAsia="zh-CN"/>
        </w:rPr>
        <w:t>(BCG 7.H)</w:t>
      </w:r>
      <w:bookmarkEnd w:id="1199"/>
      <w:bookmarkEnd w:id="1200"/>
      <w:bookmarkEnd w:id="1201"/>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1"/>
        <w:gridCol w:w="2221"/>
        <w:gridCol w:w="2116"/>
        <w:gridCol w:w="4613"/>
      </w:tblGrid>
      <w:tr w:rsidR="00977A4B" w:rsidRPr="00912595" w:rsidTr="00801303">
        <w:trPr>
          <w:trHeight w:val="20"/>
        </w:trPr>
        <w:tc>
          <w:tcPr>
            <w:tcW w:w="324" w:type="pct"/>
            <w:shd w:val="clear" w:color="auto" w:fill="FFFFFF" w:themeFill="background1"/>
            <w:vAlign w:val="center"/>
          </w:tcPr>
          <w:p w:rsidR="00977A4B" w:rsidRPr="00912595" w:rsidRDefault="00605891" w:rsidP="00977A4B">
            <w:pPr>
              <w:pStyle w:val="Tablehead"/>
            </w:pPr>
            <w:r>
              <w:t>编号</w:t>
            </w:r>
          </w:p>
        </w:tc>
        <w:tc>
          <w:tcPr>
            <w:tcW w:w="1160" w:type="pct"/>
            <w:shd w:val="clear" w:color="auto" w:fill="FFFFFF" w:themeFill="background1"/>
            <w:vAlign w:val="center"/>
          </w:tcPr>
          <w:p w:rsidR="00977A4B" w:rsidRPr="00912595" w:rsidRDefault="00977A4B" w:rsidP="00977A4B">
            <w:pPr>
              <w:pStyle w:val="Tablehead"/>
              <w:rPr>
                <w:lang w:val="en-GB" w:eastAsia="zh-CN"/>
              </w:rPr>
            </w:pPr>
            <w:r w:rsidRPr="00912595">
              <w:rPr>
                <w:rFonts w:hint="eastAsia"/>
                <w:bCs/>
                <w:lang w:val="en-GB" w:eastAsia="zh-CN"/>
              </w:rPr>
              <w:t>信道中心频偏</w:t>
            </w:r>
            <w:r w:rsidRPr="00912595">
              <w:rPr>
                <w:bCs/>
                <w:lang w:val="en-GB" w:eastAsia="zh-CN"/>
              </w:rPr>
              <w:br/>
              <w:t>(MHz</w:t>
            </w:r>
            <w:r w:rsidRPr="00912595">
              <w:rPr>
                <w:rFonts w:hint="eastAsia"/>
                <w:bCs/>
                <w:lang w:val="en-GB" w:eastAsia="zh-CN"/>
              </w:rPr>
              <w:t>)</w:t>
            </w:r>
          </w:p>
        </w:tc>
        <w:tc>
          <w:tcPr>
            <w:tcW w:w="1105" w:type="pct"/>
            <w:shd w:val="clear" w:color="auto" w:fill="FFFFFF" w:themeFill="background1"/>
            <w:vAlign w:val="center"/>
          </w:tcPr>
          <w:p w:rsidR="00977A4B" w:rsidRPr="00912595" w:rsidRDefault="00977A4B" w:rsidP="00977A4B">
            <w:pPr>
              <w:pStyle w:val="Tablehead"/>
              <w:rPr>
                <w:lang w:val="en-GB" w:eastAsia="zh-CN"/>
              </w:rPr>
            </w:pPr>
            <w:r w:rsidRPr="00912595">
              <w:rPr>
                <w:rFonts w:hint="eastAsia"/>
                <w:lang w:val="en-GB" w:eastAsia="zh-CN"/>
              </w:rPr>
              <w:t>积分带宽</w:t>
            </w:r>
            <w:r w:rsidRPr="00912595">
              <w:rPr>
                <w:lang w:val="en-GB" w:eastAsia="zh-CN"/>
              </w:rPr>
              <w:br/>
              <w:t>(kHz</w:t>
            </w:r>
            <w:r w:rsidRPr="00912595">
              <w:rPr>
                <w:rFonts w:hint="eastAsia"/>
                <w:lang w:val="en-GB" w:eastAsia="zh-CN"/>
              </w:rPr>
              <w:t>)</w:t>
            </w:r>
          </w:p>
        </w:tc>
        <w:tc>
          <w:tcPr>
            <w:tcW w:w="2410" w:type="pct"/>
            <w:shd w:val="clear" w:color="auto" w:fill="FFFFFF" w:themeFill="background1"/>
            <w:vAlign w:val="center"/>
          </w:tcPr>
          <w:p w:rsidR="00977A4B" w:rsidRPr="00912595" w:rsidRDefault="00E95E06" w:rsidP="00E95E06">
            <w:pPr>
              <w:pStyle w:val="Tablehead"/>
              <w:rPr>
                <w:lang w:val="en-US" w:eastAsia="zh-CN"/>
              </w:rPr>
            </w:pPr>
            <w:bookmarkStart w:id="1203" w:name="lt_pId5599"/>
            <w:r>
              <w:rPr>
                <w:rFonts w:hint="eastAsia"/>
                <w:lang w:val="en-GB" w:eastAsia="zh-CN"/>
              </w:rPr>
              <w:t>天线端口处测得的、</w:t>
            </w:r>
            <w:r w:rsidRPr="00912595">
              <w:rPr>
                <w:rFonts w:hint="eastAsia"/>
                <w:lang w:val="en-GB" w:eastAsia="zh-CN"/>
              </w:rPr>
              <w:t>允许</w:t>
            </w:r>
            <w:r>
              <w:rPr>
                <w:rFonts w:hint="eastAsia"/>
                <w:lang w:val="en-GB" w:eastAsia="zh-CN"/>
              </w:rPr>
              <w:t>的最大</w:t>
            </w:r>
            <w:r w:rsidRPr="00912595">
              <w:rPr>
                <w:rFonts w:hint="eastAsia"/>
                <w:lang w:val="en-GB" w:eastAsia="zh-CN"/>
              </w:rPr>
              <w:t>发射电平</w:t>
            </w:r>
            <w:r w:rsidR="00977A4B" w:rsidRPr="00912595">
              <w:rPr>
                <w:lang w:val="en-GB" w:eastAsia="zh-CN"/>
              </w:rPr>
              <w:t>(dBm/</w:t>
            </w:r>
            <w:r w:rsidR="00977A4B" w:rsidRPr="00912595">
              <w:rPr>
                <w:rFonts w:hint="eastAsia"/>
                <w:lang w:val="en-GB" w:eastAsia="zh-CN"/>
              </w:rPr>
              <w:t>积分带宽</w:t>
            </w:r>
            <w:r w:rsidR="00977A4B" w:rsidRPr="00912595">
              <w:rPr>
                <w:rFonts w:hint="eastAsia"/>
                <w:lang w:val="en-GB" w:eastAsia="zh-CN"/>
              </w:rPr>
              <w:t>)</w:t>
            </w:r>
            <w:bookmarkEnd w:id="1203"/>
          </w:p>
        </w:tc>
      </w:tr>
      <w:tr w:rsidR="005C05B6" w:rsidRPr="00BD03DB" w:rsidTr="005C05B6">
        <w:trPr>
          <w:trHeight w:val="20"/>
        </w:trPr>
        <w:tc>
          <w:tcPr>
            <w:tcW w:w="324" w:type="pct"/>
            <w:shd w:val="clear" w:color="auto" w:fill="auto"/>
          </w:tcPr>
          <w:p w:rsidR="005C05B6" w:rsidRPr="00A30003" w:rsidRDefault="005C05B6" w:rsidP="005C05B6">
            <w:pPr>
              <w:pStyle w:val="Tabletext"/>
              <w:tabs>
                <w:tab w:val="clear" w:pos="1985"/>
                <w:tab w:val="clear" w:pos="2268"/>
              </w:tabs>
              <w:jc w:val="center"/>
            </w:pPr>
            <w:r w:rsidRPr="00A30003">
              <w:t>1</w:t>
            </w:r>
          </w:p>
        </w:tc>
        <w:tc>
          <w:tcPr>
            <w:tcW w:w="1160" w:type="pct"/>
            <w:shd w:val="clear" w:color="auto" w:fill="auto"/>
          </w:tcPr>
          <w:p w:rsidR="005C05B6" w:rsidRPr="00A30003" w:rsidRDefault="005C05B6" w:rsidP="005C05B6">
            <w:pPr>
              <w:pStyle w:val="Tabletext"/>
              <w:tabs>
                <w:tab w:val="clear" w:pos="1985"/>
                <w:tab w:val="clear" w:pos="2268"/>
              </w:tabs>
              <w:jc w:val="center"/>
            </w:pPr>
            <w:r w:rsidRPr="00A30003">
              <w:t xml:space="preserve">2.5 </w:t>
            </w:r>
            <w:r w:rsidRPr="00A30003">
              <w:sym w:font="Symbol" w:char="F0A3"/>
            </w:r>
            <w:r w:rsidRPr="002C123F">
              <w:rPr>
                <w:szCs w:val="22"/>
              </w:rPr>
              <w:sym w:font="Symbol" w:char="F044"/>
            </w:r>
            <w:r w:rsidRPr="006468A4">
              <w:rPr>
                <w:i/>
                <w:iCs/>
                <w:szCs w:val="22"/>
                <w:lang w:val="en-US"/>
              </w:rPr>
              <w:t>f</w:t>
            </w:r>
            <w:r w:rsidRPr="00A30003">
              <w:t xml:space="preserve"> 7.5</w:t>
            </w:r>
          </w:p>
        </w:tc>
        <w:tc>
          <w:tcPr>
            <w:tcW w:w="1105" w:type="pct"/>
            <w:shd w:val="clear" w:color="auto" w:fill="auto"/>
          </w:tcPr>
          <w:p w:rsidR="005C05B6" w:rsidRPr="00A30003" w:rsidRDefault="005C05B6" w:rsidP="005C05B6">
            <w:pPr>
              <w:pStyle w:val="Tabletext"/>
              <w:tabs>
                <w:tab w:val="clear" w:pos="1985"/>
                <w:tab w:val="clear" w:pos="2268"/>
              </w:tabs>
              <w:jc w:val="center"/>
            </w:pPr>
            <w:r w:rsidRPr="00A30003">
              <w:t>5</w:t>
            </w:r>
          </w:p>
        </w:tc>
        <w:tc>
          <w:tcPr>
            <w:tcW w:w="2410" w:type="pct"/>
            <w:shd w:val="clear" w:color="auto" w:fill="auto"/>
          </w:tcPr>
          <w:p w:rsidR="005C05B6" w:rsidRPr="00A30003" w:rsidRDefault="005C05B6" w:rsidP="005C05B6">
            <w:pPr>
              <w:pStyle w:val="Tabletext"/>
              <w:tabs>
                <w:tab w:val="clear" w:pos="1985"/>
                <w:tab w:val="clear" w:pos="2268"/>
              </w:tabs>
              <w:jc w:val="center"/>
            </w:pPr>
            <w:r w:rsidRPr="00A30003">
              <w:t>1.6</w:t>
            </w:r>
          </w:p>
        </w:tc>
      </w:tr>
      <w:tr w:rsidR="005C05B6" w:rsidRPr="00BD03DB" w:rsidTr="005C05B6">
        <w:trPr>
          <w:trHeight w:val="20"/>
        </w:trPr>
        <w:tc>
          <w:tcPr>
            <w:tcW w:w="324" w:type="pct"/>
            <w:shd w:val="clear" w:color="auto" w:fill="auto"/>
          </w:tcPr>
          <w:p w:rsidR="005C05B6" w:rsidRPr="00A30003" w:rsidRDefault="005C05B6" w:rsidP="005C05B6">
            <w:pPr>
              <w:pStyle w:val="Tabletext"/>
              <w:tabs>
                <w:tab w:val="clear" w:pos="1985"/>
                <w:tab w:val="clear" w:pos="2268"/>
              </w:tabs>
              <w:jc w:val="center"/>
            </w:pPr>
            <w:r w:rsidRPr="00A30003">
              <w:t>2</w:t>
            </w:r>
          </w:p>
        </w:tc>
        <w:tc>
          <w:tcPr>
            <w:tcW w:w="1160" w:type="pct"/>
            <w:shd w:val="clear" w:color="auto" w:fill="auto"/>
          </w:tcPr>
          <w:p w:rsidR="005C05B6" w:rsidRPr="00A30003" w:rsidRDefault="005C05B6" w:rsidP="005C05B6">
            <w:pPr>
              <w:pStyle w:val="Tabletext"/>
              <w:tabs>
                <w:tab w:val="clear" w:pos="1985"/>
                <w:tab w:val="clear" w:pos="2268"/>
              </w:tabs>
              <w:jc w:val="center"/>
            </w:pPr>
            <w:r w:rsidRPr="00A30003">
              <w:t xml:space="preserve">7.5 </w:t>
            </w:r>
            <w:r w:rsidRPr="00A30003">
              <w:sym w:font="Symbol" w:char="F0A3"/>
            </w:r>
            <w:r w:rsidRPr="002C123F">
              <w:rPr>
                <w:szCs w:val="22"/>
              </w:rPr>
              <w:sym w:font="Symbol" w:char="F044"/>
            </w:r>
            <w:r w:rsidRPr="006468A4">
              <w:rPr>
                <w:i/>
                <w:iCs/>
                <w:szCs w:val="22"/>
                <w:lang w:val="en-US"/>
              </w:rPr>
              <w:t>f</w:t>
            </w:r>
            <w:r w:rsidRPr="00A30003">
              <w:t xml:space="preserve"> 12.5</w:t>
            </w:r>
          </w:p>
        </w:tc>
        <w:tc>
          <w:tcPr>
            <w:tcW w:w="1105" w:type="pct"/>
            <w:shd w:val="clear" w:color="auto" w:fill="auto"/>
          </w:tcPr>
          <w:p w:rsidR="005C05B6" w:rsidRPr="00A30003" w:rsidRDefault="005C05B6" w:rsidP="005C05B6">
            <w:pPr>
              <w:pStyle w:val="Tabletext"/>
              <w:tabs>
                <w:tab w:val="clear" w:pos="1985"/>
                <w:tab w:val="clear" w:pos="2268"/>
              </w:tabs>
              <w:jc w:val="center"/>
            </w:pPr>
            <w:r w:rsidRPr="00A30003">
              <w:t>2</w:t>
            </w:r>
          </w:p>
        </w:tc>
        <w:tc>
          <w:tcPr>
            <w:tcW w:w="2410" w:type="pct"/>
            <w:shd w:val="clear" w:color="auto" w:fill="auto"/>
          </w:tcPr>
          <w:p w:rsidR="005C05B6" w:rsidRPr="00A30003" w:rsidRDefault="005C05B6" w:rsidP="005C05B6">
            <w:pPr>
              <w:pStyle w:val="Tabletext"/>
              <w:tabs>
                <w:tab w:val="clear" w:pos="1985"/>
                <w:tab w:val="clear" w:pos="2268"/>
              </w:tabs>
              <w:jc w:val="center"/>
            </w:pPr>
            <w:r w:rsidRPr="00A30003">
              <w:t>−10</w:t>
            </w:r>
          </w:p>
        </w:tc>
      </w:tr>
    </w:tbl>
    <w:p w:rsidR="00E031D2" w:rsidRDefault="00977A4B" w:rsidP="00977A4B">
      <w:pPr>
        <w:pStyle w:val="Note"/>
        <w:jc w:val="left"/>
        <w:rPr>
          <w:lang w:val="en-GB" w:eastAsia="zh-CN"/>
        </w:rPr>
      </w:pPr>
      <w:bookmarkStart w:id="1204" w:name="lt_pId5609"/>
      <w:r w:rsidRPr="00912595">
        <w:rPr>
          <w:rFonts w:ascii="SimSun" w:hAnsi="SimSun" w:cs="SimSun" w:hint="eastAsia"/>
          <w:lang w:val="en-GB" w:eastAsia="zh-CN"/>
        </w:rPr>
        <w:t>注</w:t>
      </w:r>
      <w:r w:rsidRPr="00912595">
        <w:rPr>
          <w:lang w:val="en-GB" w:eastAsia="zh-CN"/>
        </w:rPr>
        <w:t xml:space="preserve"> – </w:t>
      </w:r>
      <w:r w:rsidRPr="00912595">
        <w:rPr>
          <w:rFonts w:hint="eastAsia"/>
          <w:lang w:val="en-GB" w:eastAsia="zh-CN"/>
        </w:rPr>
        <w:t>使用</w:t>
      </w:r>
      <w:r w:rsidRPr="00912595">
        <w:rPr>
          <w:lang w:val="en-GB" w:eastAsia="zh-CN"/>
        </w:rPr>
        <w:t>5 MHz</w:t>
      </w:r>
      <w:r w:rsidRPr="00912595">
        <w:rPr>
          <w:rFonts w:hint="eastAsia"/>
          <w:lang w:val="en-GB" w:eastAsia="zh-CN"/>
        </w:rPr>
        <w:t>滤波器的测量位置在</w:t>
      </w:r>
      <w:r w:rsidRPr="00912595">
        <w:rPr>
          <w:szCs w:val="22"/>
          <w:lang w:val="en-GB"/>
        </w:rPr>
        <w:sym w:font="Symbol" w:char="F044"/>
      </w:r>
      <w:r w:rsidRPr="00912595">
        <w:rPr>
          <w:i/>
          <w:iCs/>
          <w:lang w:val="en-GB" w:eastAsia="zh-CN"/>
        </w:rPr>
        <w:t>f</w:t>
      </w:r>
      <w:r w:rsidRPr="00912595">
        <w:rPr>
          <w:rFonts w:hint="eastAsia"/>
          <w:lang w:val="en-GB" w:eastAsia="zh-CN"/>
        </w:rPr>
        <w:t>等于</w:t>
      </w:r>
      <w:r w:rsidRPr="00912595">
        <w:rPr>
          <w:lang w:val="en-GB" w:eastAsia="zh-CN"/>
        </w:rPr>
        <w:t>5 MHz</w:t>
      </w:r>
      <w:r w:rsidRPr="00912595">
        <w:rPr>
          <w:rFonts w:hint="eastAsia"/>
          <w:lang w:val="en-GB" w:eastAsia="zh-CN"/>
        </w:rPr>
        <w:t>处。使用</w:t>
      </w:r>
      <w:r w:rsidRPr="00912595">
        <w:rPr>
          <w:lang w:val="en-GB" w:eastAsia="zh-CN"/>
        </w:rPr>
        <w:t>2 MHz</w:t>
      </w:r>
      <w:r w:rsidRPr="00912595">
        <w:rPr>
          <w:rFonts w:hint="eastAsia"/>
          <w:lang w:val="en-GB" w:eastAsia="zh-CN"/>
        </w:rPr>
        <w:t>滤波器的第一个测量位置在</w:t>
      </w:r>
      <w:r w:rsidRPr="00912595">
        <w:rPr>
          <w:szCs w:val="22"/>
          <w:lang w:val="en-GB"/>
        </w:rPr>
        <w:sym w:font="Symbol" w:char="F044"/>
      </w:r>
      <w:r w:rsidRPr="00912595">
        <w:rPr>
          <w:i/>
          <w:iCs/>
          <w:lang w:val="en-GB" w:eastAsia="zh-CN"/>
        </w:rPr>
        <w:t>f</w:t>
      </w:r>
      <w:r w:rsidRPr="00912595">
        <w:rPr>
          <w:rFonts w:hint="eastAsia"/>
          <w:lang w:val="en-GB" w:eastAsia="zh-CN"/>
        </w:rPr>
        <w:t>等于</w:t>
      </w:r>
      <w:r w:rsidRPr="00912595">
        <w:rPr>
          <w:lang w:val="en-GB" w:eastAsia="zh-CN"/>
        </w:rPr>
        <w:t>8.5 MHz</w:t>
      </w:r>
      <w:r w:rsidRPr="00912595">
        <w:rPr>
          <w:rFonts w:hint="eastAsia"/>
          <w:lang w:val="en-GB" w:eastAsia="zh-CN"/>
        </w:rPr>
        <w:t>处</w:t>
      </w:r>
      <w:r w:rsidR="00E031D2">
        <w:rPr>
          <w:rFonts w:hint="eastAsia"/>
          <w:lang w:val="en-GB" w:eastAsia="zh-CN"/>
        </w:rPr>
        <w:t>；</w:t>
      </w:r>
      <w:r w:rsidRPr="00912595">
        <w:rPr>
          <w:rFonts w:hint="eastAsia"/>
          <w:lang w:val="en-GB" w:eastAsia="zh-CN"/>
        </w:rPr>
        <w:t>最后一个在</w:t>
      </w:r>
      <w:r w:rsidRPr="00912595">
        <w:rPr>
          <w:szCs w:val="22"/>
          <w:lang w:val="en-GB"/>
        </w:rPr>
        <w:sym w:font="Symbol" w:char="F044"/>
      </w:r>
      <w:r w:rsidRPr="00912595">
        <w:rPr>
          <w:i/>
          <w:iCs/>
          <w:lang w:val="en-GB" w:eastAsia="zh-CN"/>
        </w:rPr>
        <w:t>f</w:t>
      </w:r>
      <w:r w:rsidRPr="00912595">
        <w:rPr>
          <w:rFonts w:hint="eastAsia"/>
          <w:lang w:val="en-GB" w:eastAsia="zh-CN"/>
        </w:rPr>
        <w:t>等于</w:t>
      </w:r>
      <w:r w:rsidRPr="00912595">
        <w:rPr>
          <w:lang w:val="en-GB" w:eastAsia="zh-CN"/>
        </w:rPr>
        <w:t>11.5 MHz</w:t>
      </w:r>
      <w:r w:rsidRPr="00912595">
        <w:rPr>
          <w:rFonts w:hint="eastAsia"/>
          <w:lang w:val="en-GB" w:eastAsia="zh-CN"/>
        </w:rPr>
        <w:t>处。</w:t>
      </w:r>
    </w:p>
    <w:bookmarkEnd w:id="1194"/>
    <w:bookmarkEnd w:id="1204"/>
    <w:p w:rsidR="00E95E06" w:rsidRPr="00912595" w:rsidRDefault="00E95E06" w:rsidP="00E95E06">
      <w:pPr>
        <w:ind w:firstLineChars="200" w:firstLine="480"/>
        <w:rPr>
          <w:lang w:val="en-GB" w:eastAsia="zh-CN"/>
        </w:rPr>
      </w:pPr>
      <w:r w:rsidRPr="00912595">
        <w:rPr>
          <w:rFonts w:hint="eastAsia"/>
          <w:lang w:val="en-GB" w:eastAsia="zh-CN"/>
        </w:rPr>
        <w:t>表</w:t>
      </w:r>
      <w:r>
        <w:rPr>
          <w:lang w:val="en-GB" w:eastAsia="zh-CN"/>
        </w:rPr>
        <w:t>3</w:t>
      </w:r>
      <w:r>
        <w:rPr>
          <w:rFonts w:hint="eastAsia"/>
          <w:lang w:val="en-GB" w:eastAsia="zh-CN"/>
        </w:rPr>
        <w:t>8</w:t>
      </w:r>
      <w:r w:rsidRPr="00912595">
        <w:rPr>
          <w:rFonts w:hint="eastAsia"/>
          <w:lang w:val="en-GB" w:eastAsia="zh-CN"/>
        </w:rPr>
        <w:t>和</w:t>
      </w:r>
      <w:r>
        <w:rPr>
          <w:rFonts w:hint="eastAsia"/>
          <w:lang w:val="en-GB" w:eastAsia="zh-CN"/>
        </w:rPr>
        <w:t>表</w:t>
      </w:r>
      <w:r>
        <w:rPr>
          <w:lang w:val="en-GB" w:eastAsia="zh-CN"/>
        </w:rPr>
        <w:t>3</w:t>
      </w:r>
      <w:r>
        <w:rPr>
          <w:rFonts w:hint="eastAsia"/>
          <w:lang w:val="en-GB" w:eastAsia="zh-CN"/>
        </w:rPr>
        <w:t>9</w:t>
      </w:r>
      <w:r w:rsidRPr="00912595">
        <w:rPr>
          <w:rFonts w:hint="eastAsia"/>
          <w:lang w:val="en-GB" w:eastAsia="zh-CN"/>
        </w:rPr>
        <w:t>规定了具有</w:t>
      </w:r>
      <w:r>
        <w:rPr>
          <w:rFonts w:hint="eastAsia"/>
          <w:lang w:val="en-GB" w:eastAsia="zh-CN"/>
        </w:rPr>
        <w:t>10 MHz</w:t>
      </w:r>
      <w:r w:rsidRPr="00912595">
        <w:rPr>
          <w:rFonts w:hint="eastAsia"/>
          <w:lang w:val="en-GB" w:eastAsia="zh-CN"/>
        </w:rPr>
        <w:t>信道带宽的频谱发射</w:t>
      </w:r>
      <w:r>
        <w:rPr>
          <w:rFonts w:hint="eastAsia"/>
          <w:lang w:val="en-GB" w:eastAsia="zh-CN"/>
        </w:rPr>
        <w:t>掩膜</w:t>
      </w:r>
      <w:r w:rsidRPr="00912595">
        <w:rPr>
          <w:rFonts w:hint="eastAsia"/>
          <w:lang w:val="en-GB" w:eastAsia="zh-CN"/>
        </w:rPr>
        <w:t>。</w:t>
      </w:r>
    </w:p>
    <w:p w:rsidR="00801303" w:rsidRPr="00912595" w:rsidRDefault="00651DCC" w:rsidP="00801303">
      <w:pPr>
        <w:pStyle w:val="TableNo"/>
        <w:rPr>
          <w:lang w:val="en-US" w:eastAsia="zh-CN"/>
        </w:rPr>
      </w:pPr>
      <w:bookmarkStart w:id="1205" w:name="lt_pId5613"/>
      <w:bookmarkStart w:id="1206" w:name="_Ref252571747"/>
      <w:bookmarkStart w:id="1207" w:name="_Toc252539109"/>
      <w:bookmarkStart w:id="1208" w:name="_Toc261102587"/>
      <w:bookmarkStart w:id="1209" w:name="_Toc284794663"/>
      <w:bookmarkStart w:id="1210" w:name="_Toc320004387"/>
      <w:r>
        <w:rPr>
          <w:lang w:val="en-US" w:eastAsia="zh-CN"/>
        </w:rPr>
        <w:t>表</w:t>
      </w:r>
      <w:r w:rsidR="00801303" w:rsidRPr="00912595">
        <w:rPr>
          <w:noProof/>
          <w:lang w:val="en-US" w:eastAsia="zh-CN"/>
        </w:rPr>
        <w:t>38</w:t>
      </w:r>
      <w:bookmarkEnd w:id="1205"/>
      <w:bookmarkEnd w:id="1206"/>
    </w:p>
    <w:p w:rsidR="00801303" w:rsidRPr="00912595" w:rsidRDefault="00E031D2" w:rsidP="00977A4B">
      <w:pPr>
        <w:pStyle w:val="Tabletitle"/>
        <w:rPr>
          <w:lang w:val="en-US" w:eastAsia="zh-CN"/>
        </w:rPr>
      </w:pPr>
      <w:bookmarkStart w:id="1211" w:name="lt_pId5614"/>
      <w:r>
        <w:rPr>
          <w:rFonts w:hint="eastAsia"/>
          <w:lang w:val="en-US" w:eastAsia="zh-CN"/>
        </w:rPr>
        <w:t>10</w:t>
      </w:r>
      <w:r w:rsidRPr="00912595">
        <w:rPr>
          <w:lang w:val="en-GB" w:eastAsia="zh-CN"/>
        </w:rPr>
        <w:t> MHz</w:t>
      </w:r>
      <w:r>
        <w:rPr>
          <w:rFonts w:hint="eastAsia"/>
          <w:lang w:val="en-GB" w:eastAsia="zh-CN"/>
        </w:rPr>
        <w:t>带宽的信道掩膜：</w:t>
      </w:r>
      <w:r w:rsidR="00977A4B" w:rsidRPr="00912595">
        <w:rPr>
          <w:lang w:val="en-GB" w:eastAsia="zh-CN"/>
        </w:rPr>
        <w:t xml:space="preserve">703 </w:t>
      </w:r>
      <w:r w:rsidR="00977A4B" w:rsidRPr="00912595">
        <w:rPr>
          <w:szCs w:val="24"/>
          <w:lang w:val="en-GB"/>
        </w:rPr>
        <w:sym w:font="Symbol" w:char="F0A3"/>
      </w:r>
      <w:r w:rsidR="005728BA">
        <w:rPr>
          <w:szCs w:val="24"/>
          <w:lang w:val="en-GB" w:eastAsia="zh-CN"/>
        </w:rPr>
        <w:t xml:space="preserve"> </w:t>
      </w:r>
      <w:r w:rsidR="00977A4B" w:rsidRPr="00912595">
        <w:rPr>
          <w:i/>
          <w:iCs/>
          <w:lang w:val="en-GB" w:eastAsia="zh-CN"/>
        </w:rPr>
        <w:t>f</w:t>
      </w:r>
      <w:r w:rsidR="00977A4B" w:rsidRPr="00912595">
        <w:rPr>
          <w:vertAlign w:val="subscript"/>
          <w:lang w:val="en-GB" w:eastAsia="zh-CN"/>
        </w:rPr>
        <w:t>c</w:t>
      </w:r>
      <w:r w:rsidR="005728BA">
        <w:rPr>
          <w:vertAlign w:val="subscript"/>
          <w:lang w:val="en-GB" w:eastAsia="zh-CN"/>
        </w:rPr>
        <w:t xml:space="preserve"> </w:t>
      </w:r>
      <w:r w:rsidR="00977A4B" w:rsidRPr="00912595">
        <w:rPr>
          <w:szCs w:val="24"/>
          <w:lang w:val="en-GB"/>
        </w:rPr>
        <w:sym w:font="Symbol" w:char="F0A3"/>
      </w:r>
      <w:r w:rsidR="00977A4B" w:rsidRPr="00912595">
        <w:rPr>
          <w:lang w:val="en-GB" w:eastAsia="zh-CN"/>
        </w:rPr>
        <w:t xml:space="preserve"> 793</w:t>
      </w:r>
      <w:bookmarkEnd w:id="1207"/>
      <w:bookmarkEnd w:id="1211"/>
      <w:r w:rsidR="00801303" w:rsidRPr="00912595">
        <w:rPr>
          <w:lang w:val="en-US" w:eastAsia="zh-CN"/>
        </w:rPr>
        <w:t>(BCG 7.H)</w:t>
      </w:r>
      <w:bookmarkEnd w:id="1208"/>
      <w:bookmarkEnd w:id="1209"/>
      <w:bookmarkEnd w:id="12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8"/>
        <w:gridCol w:w="2810"/>
        <w:gridCol w:w="1905"/>
        <w:gridCol w:w="4246"/>
      </w:tblGrid>
      <w:tr w:rsidR="00977A4B" w:rsidRPr="00912595" w:rsidTr="00912595">
        <w:trPr>
          <w:trHeight w:val="20"/>
        </w:trPr>
        <w:tc>
          <w:tcPr>
            <w:tcW w:w="347" w:type="pct"/>
            <w:shd w:val="clear" w:color="auto" w:fill="FFFFFF" w:themeFill="background1"/>
            <w:vAlign w:val="center"/>
          </w:tcPr>
          <w:p w:rsidR="00977A4B" w:rsidRPr="00912595" w:rsidRDefault="00605891" w:rsidP="00977A4B">
            <w:pPr>
              <w:pStyle w:val="Tablehead"/>
            </w:pPr>
            <w:r>
              <w:t>编号</w:t>
            </w:r>
          </w:p>
        </w:tc>
        <w:tc>
          <w:tcPr>
            <w:tcW w:w="1459" w:type="pct"/>
            <w:shd w:val="clear" w:color="auto" w:fill="FFFFFF" w:themeFill="background1"/>
          </w:tcPr>
          <w:p w:rsidR="00977A4B" w:rsidRPr="00912595" w:rsidRDefault="00977A4B" w:rsidP="00977A4B">
            <w:pPr>
              <w:pStyle w:val="Tablehead"/>
              <w:rPr>
                <w:bCs/>
                <w:lang w:val="en-GB" w:eastAsia="zh-CN"/>
              </w:rPr>
            </w:pPr>
            <w:r w:rsidRPr="00912595">
              <w:rPr>
                <w:rFonts w:hint="eastAsia"/>
                <w:bCs/>
                <w:lang w:val="en-GB" w:eastAsia="zh-CN"/>
              </w:rPr>
              <w:t>信道中心频偏</w:t>
            </w:r>
            <w:r w:rsidRPr="00912595">
              <w:rPr>
                <w:bCs/>
                <w:lang w:val="en-GB" w:eastAsia="zh-CN"/>
              </w:rPr>
              <w:br/>
              <w:t>(MHz</w:t>
            </w:r>
            <w:r w:rsidRPr="00912595">
              <w:rPr>
                <w:rFonts w:hint="eastAsia"/>
                <w:bCs/>
                <w:lang w:val="en-GB" w:eastAsia="zh-CN"/>
              </w:rPr>
              <w:t>)</w:t>
            </w:r>
          </w:p>
        </w:tc>
        <w:tc>
          <w:tcPr>
            <w:tcW w:w="989" w:type="pct"/>
            <w:shd w:val="clear" w:color="auto" w:fill="FFFFFF" w:themeFill="background1"/>
          </w:tcPr>
          <w:p w:rsidR="00977A4B" w:rsidRPr="00912595" w:rsidRDefault="00977A4B" w:rsidP="00977A4B">
            <w:pPr>
              <w:pStyle w:val="Tablehead"/>
              <w:rPr>
                <w:bCs/>
                <w:lang w:val="en-GB" w:eastAsia="zh-CN"/>
              </w:rPr>
            </w:pPr>
            <w:r w:rsidRPr="00912595">
              <w:rPr>
                <w:rFonts w:hint="eastAsia"/>
                <w:bCs/>
                <w:lang w:val="en-GB" w:eastAsia="zh-CN"/>
              </w:rPr>
              <w:t>积分带宽</w:t>
            </w:r>
            <w:r w:rsidRPr="00912595">
              <w:rPr>
                <w:bCs/>
                <w:lang w:val="en-GB" w:eastAsia="zh-CN"/>
              </w:rPr>
              <w:br/>
              <w:t>(kHz</w:t>
            </w:r>
            <w:r w:rsidRPr="00912595">
              <w:rPr>
                <w:rFonts w:hint="eastAsia"/>
                <w:bCs/>
                <w:lang w:val="en-GB" w:eastAsia="zh-CN"/>
              </w:rPr>
              <w:t>)</w:t>
            </w:r>
          </w:p>
        </w:tc>
        <w:tc>
          <w:tcPr>
            <w:tcW w:w="2205" w:type="pct"/>
            <w:shd w:val="clear" w:color="auto" w:fill="FFFFFF" w:themeFill="background1"/>
            <w:vAlign w:val="center"/>
          </w:tcPr>
          <w:p w:rsidR="00977A4B" w:rsidRPr="00912595" w:rsidRDefault="00E95E06" w:rsidP="00E95E06">
            <w:pPr>
              <w:pStyle w:val="Tablehead"/>
              <w:rPr>
                <w:lang w:val="en-US" w:eastAsia="zh-CN"/>
              </w:rPr>
            </w:pPr>
            <w:bookmarkStart w:id="1212" w:name="lt_pId5620"/>
            <w:r>
              <w:rPr>
                <w:rFonts w:hint="eastAsia"/>
                <w:lang w:val="en-GB" w:eastAsia="zh-CN"/>
              </w:rPr>
              <w:t>天线端口处测得的、</w:t>
            </w:r>
            <w:r w:rsidRPr="00912595">
              <w:rPr>
                <w:rFonts w:hint="eastAsia"/>
                <w:lang w:val="en-GB" w:eastAsia="zh-CN"/>
              </w:rPr>
              <w:t>允许</w:t>
            </w:r>
            <w:r>
              <w:rPr>
                <w:rFonts w:hint="eastAsia"/>
                <w:lang w:val="en-GB" w:eastAsia="zh-CN"/>
              </w:rPr>
              <w:t>的最大</w:t>
            </w:r>
            <w:r w:rsidRPr="00912595">
              <w:rPr>
                <w:rFonts w:hint="eastAsia"/>
                <w:lang w:val="en-GB" w:eastAsia="zh-CN"/>
              </w:rPr>
              <w:t>发射电平</w:t>
            </w:r>
            <w:r w:rsidR="00977A4B" w:rsidRPr="00912595">
              <w:rPr>
                <w:bCs/>
                <w:lang w:val="en-GB" w:eastAsia="zh-CN"/>
              </w:rPr>
              <w:t>(dBm/</w:t>
            </w:r>
            <w:r w:rsidR="00977A4B" w:rsidRPr="00912595">
              <w:rPr>
                <w:rFonts w:hint="eastAsia"/>
                <w:bCs/>
                <w:lang w:val="en-GB" w:eastAsia="zh-CN"/>
              </w:rPr>
              <w:t>积分带宽</w:t>
            </w:r>
            <w:r w:rsidR="00977A4B" w:rsidRPr="00912595">
              <w:rPr>
                <w:rFonts w:hint="eastAsia"/>
                <w:bCs/>
                <w:lang w:val="en-GB" w:eastAsia="zh-CN"/>
              </w:rPr>
              <w:t>)</w:t>
            </w:r>
            <w:bookmarkEnd w:id="1212"/>
          </w:p>
        </w:tc>
      </w:tr>
      <w:tr w:rsidR="005C05B6" w:rsidRPr="00BD03DB" w:rsidTr="005C05B6">
        <w:trPr>
          <w:trHeight w:val="20"/>
        </w:trPr>
        <w:tc>
          <w:tcPr>
            <w:tcW w:w="347" w:type="pct"/>
            <w:shd w:val="clear" w:color="auto" w:fill="auto"/>
          </w:tcPr>
          <w:p w:rsidR="005C05B6" w:rsidRPr="00570CB4" w:rsidRDefault="005C05B6" w:rsidP="005C05B6">
            <w:pPr>
              <w:pStyle w:val="Tabletext"/>
              <w:tabs>
                <w:tab w:val="clear" w:pos="1985"/>
                <w:tab w:val="clear" w:pos="2268"/>
              </w:tabs>
              <w:jc w:val="center"/>
            </w:pPr>
            <w:r w:rsidRPr="00570CB4">
              <w:t>1</w:t>
            </w:r>
          </w:p>
        </w:tc>
        <w:tc>
          <w:tcPr>
            <w:tcW w:w="1459" w:type="pct"/>
            <w:shd w:val="clear" w:color="auto" w:fill="auto"/>
          </w:tcPr>
          <w:p w:rsidR="005C05B6" w:rsidRPr="00570CB4" w:rsidRDefault="005C05B6" w:rsidP="005C05B6">
            <w:pPr>
              <w:pStyle w:val="Tabletext"/>
              <w:tabs>
                <w:tab w:val="clear" w:pos="1985"/>
                <w:tab w:val="clear" w:pos="2268"/>
              </w:tabs>
              <w:jc w:val="center"/>
            </w:pPr>
            <w:r w:rsidRPr="00570CB4">
              <w:t xml:space="preserve">5.0 </w:t>
            </w:r>
            <w:r w:rsidRPr="00570CB4">
              <w:sym w:font="Symbol" w:char="F0A3"/>
            </w:r>
            <w:r w:rsidRPr="002C123F">
              <w:rPr>
                <w:szCs w:val="22"/>
              </w:rPr>
              <w:sym w:font="Symbol" w:char="F044"/>
            </w:r>
            <w:r w:rsidRPr="006468A4">
              <w:rPr>
                <w:i/>
                <w:iCs/>
                <w:szCs w:val="22"/>
                <w:lang w:val="en-US"/>
              </w:rPr>
              <w:t>f</w:t>
            </w:r>
            <w:r w:rsidRPr="00570CB4">
              <w:t>&lt; 5.1</w:t>
            </w:r>
          </w:p>
        </w:tc>
        <w:tc>
          <w:tcPr>
            <w:tcW w:w="989" w:type="pct"/>
            <w:shd w:val="clear" w:color="auto" w:fill="auto"/>
          </w:tcPr>
          <w:p w:rsidR="005C05B6" w:rsidRPr="00570CB4" w:rsidRDefault="005C05B6" w:rsidP="005C05B6">
            <w:pPr>
              <w:pStyle w:val="Tabletext"/>
              <w:tabs>
                <w:tab w:val="clear" w:pos="1985"/>
                <w:tab w:val="clear" w:pos="2268"/>
              </w:tabs>
              <w:jc w:val="center"/>
            </w:pPr>
            <w:r w:rsidRPr="00570CB4">
              <w:t>30</w:t>
            </w:r>
          </w:p>
        </w:tc>
        <w:tc>
          <w:tcPr>
            <w:tcW w:w="2205" w:type="pct"/>
            <w:shd w:val="clear" w:color="auto" w:fill="auto"/>
          </w:tcPr>
          <w:p w:rsidR="005C05B6" w:rsidRPr="00570CB4" w:rsidRDefault="005C05B6" w:rsidP="005C05B6">
            <w:pPr>
              <w:pStyle w:val="Tabletext"/>
              <w:tabs>
                <w:tab w:val="clear" w:pos="1985"/>
                <w:tab w:val="clear" w:pos="2268"/>
              </w:tabs>
              <w:jc w:val="center"/>
            </w:pPr>
            <w:r w:rsidRPr="00570CB4">
              <w:t>−13</w:t>
            </w:r>
          </w:p>
        </w:tc>
      </w:tr>
      <w:tr w:rsidR="005C05B6" w:rsidRPr="00BD03DB" w:rsidTr="005C05B6">
        <w:trPr>
          <w:trHeight w:val="20"/>
        </w:trPr>
        <w:tc>
          <w:tcPr>
            <w:tcW w:w="347" w:type="pct"/>
            <w:shd w:val="clear" w:color="auto" w:fill="auto"/>
          </w:tcPr>
          <w:p w:rsidR="005C05B6" w:rsidRPr="00570CB4" w:rsidRDefault="005C05B6" w:rsidP="005C05B6">
            <w:pPr>
              <w:pStyle w:val="Tabletext"/>
              <w:tabs>
                <w:tab w:val="clear" w:pos="1985"/>
                <w:tab w:val="clear" w:pos="2268"/>
              </w:tabs>
              <w:jc w:val="center"/>
            </w:pPr>
            <w:r w:rsidRPr="00570CB4">
              <w:t>2</w:t>
            </w:r>
          </w:p>
        </w:tc>
        <w:tc>
          <w:tcPr>
            <w:tcW w:w="1459" w:type="pct"/>
            <w:shd w:val="clear" w:color="auto" w:fill="auto"/>
          </w:tcPr>
          <w:p w:rsidR="005C05B6" w:rsidRPr="00570CB4" w:rsidRDefault="005C05B6" w:rsidP="005C05B6">
            <w:pPr>
              <w:pStyle w:val="Tabletext"/>
              <w:tabs>
                <w:tab w:val="clear" w:pos="1985"/>
                <w:tab w:val="clear" w:pos="2268"/>
              </w:tabs>
              <w:jc w:val="center"/>
            </w:pPr>
            <w:r w:rsidRPr="00570CB4">
              <w:t xml:space="preserve">5.1 </w:t>
            </w:r>
            <w:r w:rsidRPr="00570CB4">
              <w:sym w:font="Symbol" w:char="F0A3"/>
            </w:r>
            <w:r w:rsidRPr="002C123F">
              <w:rPr>
                <w:szCs w:val="22"/>
              </w:rPr>
              <w:sym w:font="Symbol" w:char="F044"/>
            </w:r>
            <w:r w:rsidRPr="006468A4">
              <w:rPr>
                <w:i/>
                <w:iCs/>
                <w:szCs w:val="22"/>
                <w:lang w:val="en-US"/>
              </w:rPr>
              <w:t>f</w:t>
            </w:r>
            <w:r w:rsidRPr="00570CB4">
              <w:sym w:font="Symbol" w:char="F0A3"/>
            </w:r>
            <w:r w:rsidRPr="00570CB4">
              <w:t xml:space="preserve"> 25.0</w:t>
            </w:r>
          </w:p>
        </w:tc>
        <w:tc>
          <w:tcPr>
            <w:tcW w:w="989" w:type="pct"/>
            <w:shd w:val="clear" w:color="auto" w:fill="auto"/>
          </w:tcPr>
          <w:p w:rsidR="005C05B6" w:rsidRPr="00570CB4" w:rsidRDefault="005C05B6" w:rsidP="005C05B6">
            <w:pPr>
              <w:pStyle w:val="Tabletext"/>
              <w:tabs>
                <w:tab w:val="clear" w:pos="1985"/>
                <w:tab w:val="clear" w:pos="2268"/>
              </w:tabs>
              <w:jc w:val="center"/>
            </w:pPr>
            <w:r w:rsidRPr="00570CB4">
              <w:t>100</w:t>
            </w:r>
          </w:p>
        </w:tc>
        <w:tc>
          <w:tcPr>
            <w:tcW w:w="2205" w:type="pct"/>
            <w:shd w:val="clear" w:color="auto" w:fill="auto"/>
          </w:tcPr>
          <w:p w:rsidR="005C05B6" w:rsidRPr="00570CB4" w:rsidRDefault="005C05B6" w:rsidP="005C05B6">
            <w:pPr>
              <w:pStyle w:val="Tabletext"/>
              <w:tabs>
                <w:tab w:val="clear" w:pos="1985"/>
                <w:tab w:val="clear" w:pos="2268"/>
              </w:tabs>
              <w:jc w:val="center"/>
            </w:pPr>
            <w:r w:rsidRPr="00570CB4">
              <w:t>−13</w:t>
            </w:r>
          </w:p>
        </w:tc>
      </w:tr>
    </w:tbl>
    <w:p w:rsidR="00977A4B" w:rsidRPr="00912595" w:rsidRDefault="00977A4B" w:rsidP="00977A4B">
      <w:pPr>
        <w:pStyle w:val="Note"/>
        <w:jc w:val="left"/>
        <w:rPr>
          <w:lang w:val="en-GB" w:eastAsia="zh-CN"/>
        </w:rPr>
      </w:pPr>
      <w:bookmarkStart w:id="1213" w:name="lt_pId5630"/>
      <w:r w:rsidRPr="00912595">
        <w:rPr>
          <w:rFonts w:ascii="SimSun" w:hAnsi="SimSun" w:cs="SimSun" w:hint="eastAsia"/>
          <w:lang w:val="en-GB" w:eastAsia="zh-CN"/>
        </w:rPr>
        <w:t>注</w:t>
      </w:r>
      <w:r w:rsidRPr="00912595">
        <w:rPr>
          <w:lang w:val="en-GB" w:eastAsia="zh-CN"/>
        </w:rPr>
        <w:t xml:space="preserve"> – </w:t>
      </w:r>
      <w:r w:rsidRPr="00912595">
        <w:rPr>
          <w:rFonts w:hint="eastAsia"/>
          <w:lang w:val="en-GB" w:eastAsia="zh-CN"/>
        </w:rPr>
        <w:t>使用</w:t>
      </w:r>
      <w:r w:rsidRPr="00912595">
        <w:rPr>
          <w:lang w:val="en-GB" w:eastAsia="zh-CN"/>
        </w:rPr>
        <w:t>30 kHz</w:t>
      </w:r>
      <w:r w:rsidRPr="00912595">
        <w:rPr>
          <w:rFonts w:hint="eastAsia"/>
          <w:lang w:val="en-GB" w:eastAsia="zh-CN"/>
        </w:rPr>
        <w:t>滤波器的第一个测量位置在</w:t>
      </w:r>
      <w:r w:rsidRPr="00912595">
        <w:rPr>
          <w:szCs w:val="22"/>
          <w:lang w:val="en-GB"/>
        </w:rPr>
        <w:sym w:font="Symbol" w:char="F044"/>
      </w:r>
      <w:r w:rsidRPr="00912595">
        <w:rPr>
          <w:i/>
          <w:iCs/>
          <w:lang w:val="en-GB" w:eastAsia="zh-CN"/>
        </w:rPr>
        <w:t>f</w:t>
      </w:r>
      <w:r w:rsidRPr="00912595">
        <w:rPr>
          <w:rFonts w:hint="eastAsia"/>
          <w:lang w:val="en-GB" w:eastAsia="zh-CN"/>
        </w:rPr>
        <w:t>等于</w:t>
      </w:r>
      <w:r w:rsidRPr="00912595">
        <w:rPr>
          <w:lang w:val="en-GB" w:eastAsia="zh-CN"/>
        </w:rPr>
        <w:t>5.015 MHz</w:t>
      </w:r>
      <w:r w:rsidRPr="00912595">
        <w:rPr>
          <w:rFonts w:hint="eastAsia"/>
          <w:lang w:val="en-GB" w:eastAsia="zh-CN"/>
        </w:rPr>
        <w:t>处；最后一个在</w:t>
      </w:r>
      <w:r w:rsidRPr="00912595">
        <w:rPr>
          <w:szCs w:val="22"/>
          <w:lang w:val="en-GB"/>
        </w:rPr>
        <w:sym w:font="Symbol" w:char="F044"/>
      </w:r>
      <w:r w:rsidRPr="00912595">
        <w:rPr>
          <w:i/>
          <w:iCs/>
          <w:lang w:val="en-GB" w:eastAsia="zh-CN"/>
        </w:rPr>
        <w:t xml:space="preserve">f </w:t>
      </w:r>
      <w:r w:rsidRPr="00912595">
        <w:rPr>
          <w:rFonts w:hint="eastAsia"/>
          <w:lang w:val="en-GB" w:eastAsia="zh-CN"/>
        </w:rPr>
        <w:t>等于</w:t>
      </w:r>
      <w:r w:rsidRPr="00912595">
        <w:rPr>
          <w:lang w:val="en-GB" w:eastAsia="zh-CN"/>
        </w:rPr>
        <w:t>5.085 MHz</w:t>
      </w:r>
      <w:r w:rsidRPr="00912595">
        <w:rPr>
          <w:rFonts w:hint="eastAsia"/>
          <w:lang w:val="en-GB" w:eastAsia="zh-CN"/>
        </w:rPr>
        <w:t>处。使用</w:t>
      </w:r>
      <w:r w:rsidRPr="00912595">
        <w:rPr>
          <w:lang w:val="en-GB" w:eastAsia="zh-CN"/>
        </w:rPr>
        <w:t>100 kHz</w:t>
      </w:r>
      <w:r w:rsidRPr="00912595">
        <w:rPr>
          <w:rFonts w:hint="eastAsia"/>
          <w:lang w:val="en-GB" w:eastAsia="zh-CN"/>
        </w:rPr>
        <w:t>滤波器的第一个测量位置在</w:t>
      </w:r>
      <w:r w:rsidRPr="00912595">
        <w:rPr>
          <w:szCs w:val="22"/>
          <w:lang w:val="en-GB"/>
        </w:rPr>
        <w:sym w:font="Symbol" w:char="F044"/>
      </w:r>
      <w:r w:rsidRPr="00912595">
        <w:rPr>
          <w:i/>
          <w:iCs/>
          <w:lang w:val="en-GB" w:eastAsia="zh-CN"/>
        </w:rPr>
        <w:t>f</w:t>
      </w:r>
      <w:r w:rsidRPr="00912595">
        <w:rPr>
          <w:rFonts w:hint="eastAsia"/>
          <w:lang w:val="en-GB" w:eastAsia="zh-CN"/>
        </w:rPr>
        <w:t>等于</w:t>
      </w:r>
      <w:r w:rsidRPr="00912595">
        <w:rPr>
          <w:lang w:val="en-GB" w:eastAsia="zh-CN"/>
        </w:rPr>
        <w:t>5.150 MHz</w:t>
      </w:r>
      <w:r w:rsidRPr="00912595">
        <w:rPr>
          <w:rFonts w:hint="eastAsia"/>
          <w:lang w:val="en-GB" w:eastAsia="zh-CN"/>
        </w:rPr>
        <w:t>处；最后一个在</w:t>
      </w:r>
      <w:r w:rsidRPr="00912595">
        <w:rPr>
          <w:szCs w:val="22"/>
          <w:lang w:val="en-GB"/>
        </w:rPr>
        <w:sym w:font="Symbol" w:char="F044"/>
      </w:r>
      <w:r w:rsidRPr="00912595">
        <w:rPr>
          <w:i/>
          <w:iCs/>
          <w:lang w:val="en-GB" w:eastAsia="zh-CN"/>
        </w:rPr>
        <w:t>f</w:t>
      </w:r>
      <w:r w:rsidRPr="00912595">
        <w:rPr>
          <w:rFonts w:hint="eastAsia"/>
          <w:lang w:val="en-GB" w:eastAsia="zh-CN"/>
        </w:rPr>
        <w:t>等于</w:t>
      </w:r>
      <w:r w:rsidRPr="00912595">
        <w:rPr>
          <w:lang w:val="en-GB" w:eastAsia="zh-CN"/>
        </w:rPr>
        <w:t>24.950 MHz</w:t>
      </w:r>
      <w:r w:rsidRPr="00912595">
        <w:rPr>
          <w:rFonts w:hint="eastAsia"/>
          <w:lang w:val="en-GB" w:eastAsia="zh-CN"/>
        </w:rPr>
        <w:t>处。</w:t>
      </w:r>
    </w:p>
    <w:p w:rsidR="00801303" w:rsidRPr="00912595" w:rsidRDefault="00651DCC" w:rsidP="00801303">
      <w:pPr>
        <w:pStyle w:val="TableNo"/>
        <w:rPr>
          <w:lang w:val="en-US" w:eastAsia="zh-CN"/>
        </w:rPr>
      </w:pPr>
      <w:bookmarkStart w:id="1214" w:name="lt_pId5634"/>
      <w:bookmarkStart w:id="1215" w:name="_Ref236583066"/>
      <w:bookmarkStart w:id="1216" w:name="_Toc252539110"/>
      <w:bookmarkStart w:id="1217" w:name="_Toc261102588"/>
      <w:bookmarkStart w:id="1218" w:name="_Toc284794664"/>
      <w:bookmarkStart w:id="1219" w:name="_Toc320004388"/>
      <w:bookmarkEnd w:id="1213"/>
      <w:r>
        <w:rPr>
          <w:lang w:val="en-US" w:eastAsia="zh-CN"/>
        </w:rPr>
        <w:t>表</w:t>
      </w:r>
      <w:r w:rsidR="00801303" w:rsidRPr="00912595">
        <w:rPr>
          <w:noProof/>
          <w:lang w:val="en-US" w:eastAsia="zh-CN"/>
        </w:rPr>
        <w:t>39</w:t>
      </w:r>
      <w:bookmarkEnd w:id="1214"/>
      <w:bookmarkEnd w:id="1215"/>
    </w:p>
    <w:p w:rsidR="00801303" w:rsidRPr="00912595" w:rsidRDefault="00E031D2" w:rsidP="00F12CA5">
      <w:pPr>
        <w:pStyle w:val="Tabletitle"/>
        <w:rPr>
          <w:lang w:val="en-US" w:eastAsia="zh-CN"/>
        </w:rPr>
      </w:pPr>
      <w:bookmarkStart w:id="1220" w:name="lt_pId5635"/>
      <w:r>
        <w:rPr>
          <w:rFonts w:hint="eastAsia"/>
          <w:lang w:val="en-US" w:eastAsia="zh-CN"/>
        </w:rPr>
        <w:t>10</w:t>
      </w:r>
      <w:r w:rsidRPr="00912595">
        <w:rPr>
          <w:lang w:val="en-GB" w:eastAsia="zh-CN"/>
        </w:rPr>
        <w:t> MHz</w:t>
      </w:r>
      <w:r>
        <w:rPr>
          <w:rFonts w:hint="eastAsia"/>
          <w:lang w:val="en-GB" w:eastAsia="zh-CN"/>
        </w:rPr>
        <w:t>带宽的信道掩膜：</w:t>
      </w:r>
      <w:r w:rsidR="00977A4B" w:rsidRPr="00912595">
        <w:rPr>
          <w:lang w:val="en-GB" w:eastAsia="zh-CN"/>
        </w:rPr>
        <w:t xml:space="preserve">802 </w:t>
      </w:r>
      <w:r w:rsidR="00977A4B" w:rsidRPr="00912595">
        <w:rPr>
          <w:szCs w:val="24"/>
          <w:lang w:val="en-GB"/>
        </w:rPr>
        <w:sym w:font="Symbol" w:char="F0A3"/>
      </w:r>
      <w:r w:rsidR="00F12CA5" w:rsidRPr="00F12CA5">
        <w:rPr>
          <w:i/>
          <w:iCs/>
          <w:lang w:val="en-US" w:eastAsia="zh-CN"/>
        </w:rPr>
        <w:t xml:space="preserve"> </w:t>
      </w:r>
      <w:r w:rsidR="00F12CA5" w:rsidRPr="0092175F">
        <w:rPr>
          <w:i/>
          <w:iCs/>
          <w:lang w:val="en-US" w:eastAsia="zh-CN"/>
        </w:rPr>
        <w:t>fc</w:t>
      </w:r>
      <w:r w:rsidR="00F12CA5" w:rsidRPr="00912595">
        <w:rPr>
          <w:szCs w:val="24"/>
          <w:lang w:val="en-GB" w:eastAsia="zh-CN"/>
        </w:rPr>
        <w:t xml:space="preserve"> </w:t>
      </w:r>
      <w:r w:rsidR="00977A4B" w:rsidRPr="00912595">
        <w:rPr>
          <w:szCs w:val="24"/>
          <w:lang w:val="en-GB"/>
        </w:rPr>
        <w:sym w:font="Symbol" w:char="F0A3"/>
      </w:r>
      <w:r w:rsidR="00977A4B" w:rsidRPr="00912595">
        <w:rPr>
          <w:lang w:val="en-GB" w:eastAsia="zh-CN"/>
        </w:rPr>
        <w:t xml:space="preserve"> 857</w:t>
      </w:r>
      <w:bookmarkEnd w:id="1216"/>
      <w:bookmarkEnd w:id="1220"/>
      <w:r w:rsidR="00801303" w:rsidRPr="00912595">
        <w:rPr>
          <w:lang w:val="en-US" w:eastAsia="zh-CN"/>
        </w:rPr>
        <w:t>(BCG 7.H</w:t>
      </w:r>
      <w:bookmarkEnd w:id="1217"/>
      <w:bookmarkEnd w:id="1218"/>
      <w:bookmarkEnd w:id="1219"/>
      <w:r w:rsidR="00977A4B" w:rsidRPr="00912595">
        <w:rPr>
          <w:lang w:val="en-US" w:eastAsia="zh-CN"/>
        </w:rPr>
        <w:t>)</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19"/>
        <w:gridCol w:w="2776"/>
        <w:gridCol w:w="1974"/>
        <w:gridCol w:w="4202"/>
      </w:tblGrid>
      <w:tr w:rsidR="00977A4B" w:rsidRPr="00912595" w:rsidTr="00E95E06">
        <w:trPr>
          <w:trHeight w:val="20"/>
        </w:trPr>
        <w:tc>
          <w:tcPr>
            <w:tcW w:w="324" w:type="pct"/>
            <w:shd w:val="clear" w:color="auto" w:fill="FFFFFF" w:themeFill="background1"/>
            <w:vAlign w:val="center"/>
          </w:tcPr>
          <w:p w:rsidR="00977A4B" w:rsidRPr="00912595" w:rsidRDefault="00605891" w:rsidP="00977A4B">
            <w:pPr>
              <w:pStyle w:val="Tablehead"/>
            </w:pPr>
            <w:r>
              <w:t>编号</w:t>
            </w:r>
          </w:p>
        </w:tc>
        <w:tc>
          <w:tcPr>
            <w:tcW w:w="1450" w:type="pct"/>
            <w:shd w:val="clear" w:color="auto" w:fill="FFFFFF" w:themeFill="background1"/>
            <w:vAlign w:val="center"/>
          </w:tcPr>
          <w:p w:rsidR="00977A4B" w:rsidRPr="00912595" w:rsidRDefault="00977A4B" w:rsidP="00977A4B">
            <w:pPr>
              <w:pStyle w:val="Tablehead"/>
              <w:rPr>
                <w:lang w:val="en-GB" w:eastAsia="zh-CN"/>
              </w:rPr>
            </w:pPr>
            <w:r w:rsidRPr="00912595">
              <w:rPr>
                <w:rFonts w:hint="eastAsia"/>
                <w:bCs/>
                <w:lang w:val="en-GB" w:eastAsia="zh-CN"/>
              </w:rPr>
              <w:t>信道中心频偏</w:t>
            </w:r>
            <w:r w:rsidRPr="00912595">
              <w:rPr>
                <w:bCs/>
                <w:lang w:val="en-GB" w:eastAsia="zh-CN"/>
              </w:rPr>
              <w:br/>
              <w:t>(MHz</w:t>
            </w:r>
            <w:r w:rsidRPr="00912595">
              <w:rPr>
                <w:rFonts w:hint="eastAsia"/>
                <w:bCs/>
                <w:lang w:val="en-GB" w:eastAsia="zh-CN"/>
              </w:rPr>
              <w:t>)</w:t>
            </w:r>
          </w:p>
        </w:tc>
        <w:tc>
          <w:tcPr>
            <w:tcW w:w="1031" w:type="pct"/>
            <w:shd w:val="clear" w:color="auto" w:fill="FFFFFF" w:themeFill="background1"/>
            <w:vAlign w:val="center"/>
          </w:tcPr>
          <w:p w:rsidR="00977A4B" w:rsidRPr="00912595" w:rsidRDefault="00977A4B" w:rsidP="00977A4B">
            <w:pPr>
              <w:pStyle w:val="Tablehead"/>
              <w:rPr>
                <w:lang w:val="en-GB" w:eastAsia="zh-CN"/>
              </w:rPr>
            </w:pPr>
            <w:r w:rsidRPr="00912595">
              <w:rPr>
                <w:rFonts w:hint="eastAsia"/>
                <w:lang w:val="en-GB" w:eastAsia="zh-CN"/>
              </w:rPr>
              <w:t>积分带宽</w:t>
            </w:r>
            <w:r w:rsidRPr="00912595">
              <w:rPr>
                <w:lang w:val="en-GB" w:eastAsia="zh-CN"/>
              </w:rPr>
              <w:br/>
              <w:t>(kHz</w:t>
            </w:r>
            <w:r w:rsidRPr="00912595">
              <w:rPr>
                <w:rFonts w:hint="eastAsia"/>
                <w:lang w:val="en-GB" w:eastAsia="zh-CN"/>
              </w:rPr>
              <w:t>)</w:t>
            </w:r>
          </w:p>
        </w:tc>
        <w:tc>
          <w:tcPr>
            <w:tcW w:w="2195" w:type="pct"/>
            <w:shd w:val="clear" w:color="auto" w:fill="FFFFFF" w:themeFill="background1"/>
            <w:vAlign w:val="center"/>
          </w:tcPr>
          <w:p w:rsidR="00977A4B" w:rsidRPr="00912595" w:rsidRDefault="00E95E06" w:rsidP="00977A4B">
            <w:pPr>
              <w:pStyle w:val="Tablehead"/>
              <w:rPr>
                <w:lang w:val="en-US" w:eastAsia="zh-CN"/>
              </w:rPr>
            </w:pPr>
            <w:r>
              <w:rPr>
                <w:rFonts w:hint="eastAsia"/>
                <w:lang w:val="en-GB" w:eastAsia="zh-CN"/>
              </w:rPr>
              <w:t>天线端口处测得的、</w:t>
            </w:r>
            <w:r w:rsidRPr="00912595">
              <w:rPr>
                <w:rFonts w:hint="eastAsia"/>
                <w:lang w:val="en-GB" w:eastAsia="zh-CN"/>
              </w:rPr>
              <w:t>允许</w:t>
            </w:r>
            <w:r>
              <w:rPr>
                <w:rFonts w:hint="eastAsia"/>
                <w:lang w:val="en-GB" w:eastAsia="zh-CN"/>
              </w:rPr>
              <w:t>的最大</w:t>
            </w:r>
            <w:r w:rsidRPr="00912595">
              <w:rPr>
                <w:rFonts w:hint="eastAsia"/>
                <w:lang w:val="en-GB" w:eastAsia="zh-CN"/>
              </w:rPr>
              <w:t>发射电平</w:t>
            </w:r>
            <w:r w:rsidR="00977A4B" w:rsidRPr="00912595">
              <w:rPr>
                <w:lang w:val="en-GB" w:eastAsia="zh-CN"/>
              </w:rPr>
              <w:t>(dBm/</w:t>
            </w:r>
            <w:r w:rsidR="00977A4B" w:rsidRPr="00912595">
              <w:rPr>
                <w:rFonts w:hint="eastAsia"/>
                <w:lang w:val="en-GB" w:eastAsia="zh-CN"/>
              </w:rPr>
              <w:t>积分带宽</w:t>
            </w:r>
            <w:r w:rsidR="00977A4B" w:rsidRPr="00912595">
              <w:rPr>
                <w:rFonts w:hint="eastAsia"/>
                <w:lang w:val="en-GB" w:eastAsia="zh-CN"/>
              </w:rPr>
              <w:t>)</w:t>
            </w:r>
          </w:p>
        </w:tc>
      </w:tr>
      <w:tr w:rsidR="005C05B6" w:rsidRPr="00BD03DB" w:rsidTr="00E95E06">
        <w:trPr>
          <w:trHeight w:val="20"/>
        </w:trPr>
        <w:tc>
          <w:tcPr>
            <w:tcW w:w="324" w:type="pct"/>
            <w:shd w:val="clear" w:color="auto" w:fill="auto"/>
          </w:tcPr>
          <w:p w:rsidR="005C05B6" w:rsidRPr="003740F4" w:rsidRDefault="005C05B6" w:rsidP="005C05B6">
            <w:pPr>
              <w:pStyle w:val="Tabletext"/>
              <w:tabs>
                <w:tab w:val="clear" w:pos="1985"/>
                <w:tab w:val="clear" w:pos="2268"/>
              </w:tabs>
              <w:jc w:val="center"/>
            </w:pPr>
            <w:r w:rsidRPr="003740F4">
              <w:t>1</w:t>
            </w:r>
          </w:p>
        </w:tc>
        <w:tc>
          <w:tcPr>
            <w:tcW w:w="1450" w:type="pct"/>
            <w:shd w:val="clear" w:color="auto" w:fill="auto"/>
          </w:tcPr>
          <w:p w:rsidR="005C05B6" w:rsidRPr="003740F4" w:rsidRDefault="005C05B6" w:rsidP="005C05B6">
            <w:pPr>
              <w:pStyle w:val="Tabletext"/>
              <w:tabs>
                <w:tab w:val="clear" w:pos="1985"/>
                <w:tab w:val="clear" w:pos="2268"/>
              </w:tabs>
              <w:jc w:val="center"/>
            </w:pPr>
            <w:r w:rsidRPr="003740F4">
              <w:t xml:space="preserve">5 </w:t>
            </w:r>
            <w:r w:rsidRPr="003740F4">
              <w:sym w:font="Symbol" w:char="F0A3"/>
            </w:r>
            <w:r w:rsidRPr="002C123F">
              <w:rPr>
                <w:szCs w:val="22"/>
              </w:rPr>
              <w:sym w:font="Symbol" w:char="F044"/>
            </w:r>
            <w:r w:rsidRPr="006468A4">
              <w:rPr>
                <w:i/>
                <w:iCs/>
                <w:szCs w:val="22"/>
                <w:lang w:val="en-US"/>
              </w:rPr>
              <w:t>f</w:t>
            </w:r>
            <w:r w:rsidRPr="003740F4">
              <w:t>&lt;to 10</w:t>
            </w:r>
          </w:p>
        </w:tc>
        <w:tc>
          <w:tcPr>
            <w:tcW w:w="1031" w:type="pct"/>
            <w:shd w:val="clear" w:color="auto" w:fill="auto"/>
          </w:tcPr>
          <w:p w:rsidR="005C05B6" w:rsidRPr="003740F4" w:rsidRDefault="005C05B6" w:rsidP="005C05B6">
            <w:pPr>
              <w:pStyle w:val="Tabletext"/>
              <w:tabs>
                <w:tab w:val="clear" w:pos="1985"/>
                <w:tab w:val="clear" w:pos="2268"/>
              </w:tabs>
              <w:jc w:val="center"/>
            </w:pPr>
            <w:r w:rsidRPr="003740F4">
              <w:t>5</w:t>
            </w:r>
          </w:p>
        </w:tc>
        <w:tc>
          <w:tcPr>
            <w:tcW w:w="2195" w:type="pct"/>
            <w:shd w:val="clear" w:color="auto" w:fill="auto"/>
          </w:tcPr>
          <w:p w:rsidR="005C05B6" w:rsidRPr="003740F4" w:rsidRDefault="005C05B6" w:rsidP="005C05B6">
            <w:pPr>
              <w:pStyle w:val="Tabletext"/>
              <w:tabs>
                <w:tab w:val="clear" w:pos="1985"/>
                <w:tab w:val="clear" w:pos="2268"/>
              </w:tabs>
              <w:jc w:val="center"/>
            </w:pPr>
            <w:r w:rsidRPr="003740F4">
              <w:t>1.6</w:t>
            </w:r>
          </w:p>
        </w:tc>
      </w:tr>
      <w:tr w:rsidR="005C05B6" w:rsidRPr="00BD03DB" w:rsidTr="00E95E06">
        <w:trPr>
          <w:trHeight w:val="20"/>
        </w:trPr>
        <w:tc>
          <w:tcPr>
            <w:tcW w:w="324" w:type="pct"/>
            <w:shd w:val="clear" w:color="auto" w:fill="auto"/>
          </w:tcPr>
          <w:p w:rsidR="005C05B6" w:rsidRPr="003740F4" w:rsidRDefault="005C05B6" w:rsidP="005C05B6">
            <w:pPr>
              <w:pStyle w:val="Tabletext"/>
              <w:tabs>
                <w:tab w:val="clear" w:pos="1985"/>
                <w:tab w:val="clear" w:pos="2268"/>
              </w:tabs>
              <w:jc w:val="center"/>
            </w:pPr>
            <w:r w:rsidRPr="003740F4">
              <w:t>2</w:t>
            </w:r>
          </w:p>
        </w:tc>
        <w:tc>
          <w:tcPr>
            <w:tcW w:w="1450" w:type="pct"/>
            <w:shd w:val="clear" w:color="auto" w:fill="auto"/>
          </w:tcPr>
          <w:p w:rsidR="005C05B6" w:rsidRPr="003740F4" w:rsidRDefault="005C05B6" w:rsidP="005C05B6">
            <w:pPr>
              <w:pStyle w:val="Tabletext"/>
              <w:tabs>
                <w:tab w:val="clear" w:pos="1985"/>
                <w:tab w:val="clear" w:pos="2268"/>
              </w:tabs>
              <w:jc w:val="center"/>
            </w:pPr>
            <w:r w:rsidRPr="003740F4">
              <w:t xml:space="preserve">10 </w:t>
            </w:r>
            <w:r w:rsidRPr="003740F4">
              <w:sym w:font="Symbol" w:char="F0A3"/>
            </w:r>
            <w:r w:rsidRPr="002C123F">
              <w:rPr>
                <w:szCs w:val="22"/>
              </w:rPr>
              <w:sym w:font="Symbol" w:char="F044"/>
            </w:r>
            <w:r w:rsidRPr="006468A4">
              <w:rPr>
                <w:i/>
                <w:iCs/>
                <w:szCs w:val="22"/>
                <w:lang w:val="en-US"/>
              </w:rPr>
              <w:t>f</w:t>
            </w:r>
            <w:r w:rsidRPr="003740F4">
              <w:sym w:font="Symbol" w:char="F0A3"/>
            </w:r>
            <w:r w:rsidRPr="003740F4">
              <w:t>to 25</w:t>
            </w:r>
          </w:p>
        </w:tc>
        <w:tc>
          <w:tcPr>
            <w:tcW w:w="1031" w:type="pct"/>
            <w:shd w:val="clear" w:color="auto" w:fill="auto"/>
          </w:tcPr>
          <w:p w:rsidR="005C05B6" w:rsidRPr="003740F4" w:rsidRDefault="005C05B6" w:rsidP="005C05B6">
            <w:pPr>
              <w:pStyle w:val="Tabletext"/>
              <w:tabs>
                <w:tab w:val="clear" w:pos="1985"/>
                <w:tab w:val="clear" w:pos="2268"/>
              </w:tabs>
              <w:jc w:val="center"/>
            </w:pPr>
            <w:r w:rsidRPr="003740F4">
              <w:t>2</w:t>
            </w:r>
          </w:p>
        </w:tc>
        <w:tc>
          <w:tcPr>
            <w:tcW w:w="2195" w:type="pct"/>
            <w:shd w:val="clear" w:color="auto" w:fill="auto"/>
          </w:tcPr>
          <w:p w:rsidR="005C05B6" w:rsidRPr="003740F4" w:rsidRDefault="005C05B6" w:rsidP="005C05B6">
            <w:pPr>
              <w:pStyle w:val="Tabletext"/>
              <w:tabs>
                <w:tab w:val="clear" w:pos="1985"/>
                <w:tab w:val="clear" w:pos="2268"/>
              </w:tabs>
              <w:jc w:val="center"/>
            </w:pPr>
            <w:r w:rsidRPr="003740F4">
              <w:t>−10</w:t>
            </w:r>
          </w:p>
        </w:tc>
      </w:tr>
    </w:tbl>
    <w:p w:rsidR="00977A4B" w:rsidRPr="00912595" w:rsidRDefault="00977A4B" w:rsidP="00977A4B">
      <w:pPr>
        <w:pStyle w:val="Note"/>
        <w:jc w:val="left"/>
        <w:rPr>
          <w:lang w:val="en-GB" w:eastAsia="zh-CN"/>
        </w:rPr>
      </w:pPr>
      <w:bookmarkStart w:id="1221" w:name="lt_pId5652"/>
      <w:r w:rsidRPr="00912595">
        <w:rPr>
          <w:rFonts w:ascii="SimSun" w:hAnsi="SimSun" w:cs="SimSun" w:hint="eastAsia"/>
          <w:lang w:val="en-GB" w:eastAsia="zh-CN"/>
        </w:rPr>
        <w:t>注</w:t>
      </w:r>
      <w:r w:rsidRPr="00912595">
        <w:rPr>
          <w:lang w:val="en-GB" w:eastAsia="zh-CN"/>
        </w:rPr>
        <w:t xml:space="preserve"> – </w:t>
      </w:r>
      <w:r w:rsidRPr="00912595">
        <w:rPr>
          <w:rFonts w:hint="eastAsia"/>
          <w:lang w:val="en-GB" w:eastAsia="zh-CN"/>
        </w:rPr>
        <w:t>使用</w:t>
      </w:r>
      <w:r w:rsidRPr="00912595">
        <w:rPr>
          <w:lang w:val="en-GB" w:eastAsia="zh-CN"/>
        </w:rPr>
        <w:t>5 MHz</w:t>
      </w:r>
      <w:r w:rsidRPr="00912595">
        <w:rPr>
          <w:rFonts w:hint="eastAsia"/>
          <w:lang w:val="en-GB" w:eastAsia="zh-CN"/>
        </w:rPr>
        <w:t>滤波器的测量位置在</w:t>
      </w:r>
      <w:r w:rsidRPr="00912595">
        <w:rPr>
          <w:szCs w:val="22"/>
          <w:lang w:val="en-GB"/>
        </w:rPr>
        <w:sym w:font="Symbol" w:char="F044"/>
      </w:r>
      <w:r w:rsidRPr="00912595">
        <w:rPr>
          <w:i/>
          <w:iCs/>
          <w:lang w:val="en-GB" w:eastAsia="zh-CN"/>
        </w:rPr>
        <w:t>f</w:t>
      </w:r>
      <w:r w:rsidRPr="00912595">
        <w:rPr>
          <w:rFonts w:hint="eastAsia"/>
          <w:lang w:val="en-GB" w:eastAsia="zh-CN"/>
        </w:rPr>
        <w:t>等于</w:t>
      </w:r>
      <w:r w:rsidRPr="00912595">
        <w:rPr>
          <w:lang w:val="en-GB" w:eastAsia="zh-CN"/>
        </w:rPr>
        <w:t>7.5 MHz</w:t>
      </w:r>
      <w:r w:rsidRPr="00912595">
        <w:rPr>
          <w:rFonts w:hint="eastAsia"/>
          <w:lang w:val="en-GB" w:eastAsia="zh-CN"/>
        </w:rPr>
        <w:t>处。使用</w:t>
      </w:r>
      <w:r w:rsidRPr="00912595">
        <w:rPr>
          <w:lang w:val="en-GB" w:eastAsia="zh-CN"/>
        </w:rPr>
        <w:t>2 MHz</w:t>
      </w:r>
      <w:r w:rsidRPr="00912595">
        <w:rPr>
          <w:rFonts w:hint="eastAsia"/>
          <w:lang w:val="en-GB" w:eastAsia="zh-CN"/>
        </w:rPr>
        <w:t>滤波器的第一个测量位置在</w:t>
      </w:r>
      <w:r w:rsidRPr="00912595">
        <w:rPr>
          <w:szCs w:val="22"/>
          <w:lang w:val="en-GB"/>
        </w:rPr>
        <w:sym w:font="Symbol" w:char="F044"/>
      </w:r>
      <w:r w:rsidRPr="00912595">
        <w:rPr>
          <w:i/>
          <w:iCs/>
          <w:lang w:val="en-GB" w:eastAsia="zh-CN"/>
        </w:rPr>
        <w:t>f</w:t>
      </w:r>
      <w:r w:rsidRPr="00912595">
        <w:rPr>
          <w:rFonts w:hint="eastAsia"/>
          <w:lang w:val="en-GB" w:eastAsia="zh-CN"/>
        </w:rPr>
        <w:t>等于</w:t>
      </w:r>
      <w:r w:rsidRPr="00912595">
        <w:rPr>
          <w:lang w:val="en-GB" w:eastAsia="zh-CN"/>
        </w:rPr>
        <w:t>11 MHz</w:t>
      </w:r>
      <w:r w:rsidRPr="00912595">
        <w:rPr>
          <w:rFonts w:hint="eastAsia"/>
          <w:lang w:val="en-GB" w:eastAsia="zh-CN"/>
        </w:rPr>
        <w:t>处；最后一个在</w:t>
      </w:r>
      <w:r w:rsidRPr="00912595">
        <w:rPr>
          <w:szCs w:val="22"/>
          <w:lang w:val="en-GB"/>
        </w:rPr>
        <w:sym w:font="Symbol" w:char="F044"/>
      </w:r>
      <w:r w:rsidRPr="00912595">
        <w:rPr>
          <w:i/>
          <w:iCs/>
          <w:lang w:val="en-GB" w:eastAsia="zh-CN"/>
        </w:rPr>
        <w:t>f</w:t>
      </w:r>
      <w:r w:rsidRPr="00912595">
        <w:rPr>
          <w:rFonts w:hint="eastAsia"/>
          <w:lang w:val="en-GB" w:eastAsia="zh-CN"/>
        </w:rPr>
        <w:t>等于</w:t>
      </w:r>
      <w:r w:rsidRPr="00912595">
        <w:rPr>
          <w:lang w:val="en-GB" w:eastAsia="zh-CN"/>
        </w:rPr>
        <w:t>24 MHz</w:t>
      </w:r>
      <w:r w:rsidRPr="00912595">
        <w:rPr>
          <w:rFonts w:hint="eastAsia"/>
          <w:lang w:val="en-GB" w:eastAsia="zh-CN"/>
        </w:rPr>
        <w:t>处。</w:t>
      </w:r>
    </w:p>
    <w:bookmarkEnd w:id="1221"/>
    <w:p w:rsidR="00801303" w:rsidRPr="00912595" w:rsidRDefault="00801303" w:rsidP="00801303">
      <w:pPr>
        <w:pStyle w:val="Heading3"/>
        <w:rPr>
          <w:lang w:val="en-US" w:eastAsia="zh-CN"/>
        </w:rPr>
      </w:pPr>
      <w:r w:rsidRPr="00912595">
        <w:rPr>
          <w:lang w:val="en-US" w:eastAsia="zh-CN"/>
        </w:rPr>
        <w:t xml:space="preserve">6.1.2 </w:t>
      </w:r>
      <w:r w:rsidRPr="00912595">
        <w:rPr>
          <w:lang w:val="en-US" w:eastAsia="zh-CN"/>
        </w:rPr>
        <w:tab/>
      </w:r>
      <w:r w:rsidR="00651DCC">
        <w:rPr>
          <w:lang w:val="en-US" w:eastAsia="zh-CN"/>
        </w:rPr>
        <w:t>发射机杂散发射规范</w:t>
      </w:r>
    </w:p>
    <w:p w:rsidR="00E95E06" w:rsidRPr="00912595" w:rsidRDefault="00E95E06" w:rsidP="00E95E06">
      <w:pPr>
        <w:ind w:firstLineChars="200" w:firstLine="480"/>
        <w:rPr>
          <w:lang w:val="en-US" w:eastAsia="zh-CN"/>
        </w:rPr>
      </w:pPr>
      <w:r>
        <w:rPr>
          <w:rFonts w:hint="eastAsia"/>
          <w:lang w:val="en-US" w:eastAsia="zh-CN"/>
        </w:rPr>
        <w:t>表</w:t>
      </w:r>
      <w:r>
        <w:rPr>
          <w:rFonts w:hint="eastAsia"/>
          <w:lang w:val="en-US" w:eastAsia="zh-CN"/>
        </w:rPr>
        <w:t>40</w:t>
      </w:r>
      <w:r>
        <w:rPr>
          <w:rFonts w:hint="eastAsia"/>
          <w:lang w:val="en-US" w:eastAsia="zh-CN"/>
        </w:rPr>
        <w:t>规定了附加杂散发射限值。</w:t>
      </w:r>
    </w:p>
    <w:p w:rsidR="00801303" w:rsidRPr="00912595" w:rsidRDefault="00651DCC" w:rsidP="00801303">
      <w:pPr>
        <w:pStyle w:val="TableNo"/>
        <w:rPr>
          <w:lang w:val="en-US"/>
        </w:rPr>
      </w:pPr>
      <w:bookmarkStart w:id="1222" w:name="lt_pId5658"/>
      <w:bookmarkStart w:id="1223" w:name="_Ref252605529"/>
      <w:bookmarkStart w:id="1224" w:name="_Toc235040570"/>
      <w:bookmarkStart w:id="1225" w:name="_Toc252539111"/>
      <w:bookmarkStart w:id="1226" w:name="_Toc261102589"/>
      <w:bookmarkStart w:id="1227" w:name="_Toc284794665"/>
      <w:bookmarkStart w:id="1228" w:name="_Toc320004389"/>
      <w:r>
        <w:rPr>
          <w:lang w:val="en-US"/>
        </w:rPr>
        <w:lastRenderedPageBreak/>
        <w:t>表</w:t>
      </w:r>
      <w:r w:rsidR="00801303" w:rsidRPr="00912595">
        <w:rPr>
          <w:noProof/>
          <w:lang w:val="en-US"/>
        </w:rPr>
        <w:t>40</w:t>
      </w:r>
      <w:bookmarkEnd w:id="1222"/>
      <w:bookmarkEnd w:id="1223"/>
    </w:p>
    <w:p w:rsidR="00801303" w:rsidRPr="005C05B6" w:rsidRDefault="00977A4B" w:rsidP="005C05B6">
      <w:pPr>
        <w:pStyle w:val="Tabletitle"/>
        <w:rPr>
          <w:lang w:val="en-US"/>
        </w:rPr>
      </w:pPr>
      <w:bookmarkStart w:id="1229" w:name="lt_pId5659"/>
      <w:r w:rsidRPr="00912595">
        <w:rPr>
          <w:rFonts w:hint="eastAsia"/>
          <w:lang w:val="en-GB" w:eastAsia="zh-CN"/>
        </w:rPr>
        <w:t>杂散发射</w:t>
      </w:r>
      <w:bookmarkEnd w:id="1224"/>
      <w:bookmarkEnd w:id="1225"/>
      <w:r w:rsidR="00E61199">
        <w:rPr>
          <w:rFonts w:hint="eastAsia"/>
          <w:lang w:val="en-GB" w:eastAsia="zh-CN"/>
        </w:rPr>
        <w:t xml:space="preserve"> </w:t>
      </w:r>
      <w:r w:rsidR="00801303" w:rsidRPr="00912595">
        <w:rPr>
          <w:lang w:val="en-US"/>
        </w:rPr>
        <w:t>(BCG 7.H)</w:t>
      </w:r>
      <w:bookmarkEnd w:id="1226"/>
      <w:bookmarkEnd w:id="1227"/>
      <w:bookmarkEnd w:id="1228"/>
      <w:bookmarkEnd w:id="12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32"/>
        <w:gridCol w:w="2765"/>
        <w:gridCol w:w="3120"/>
        <w:gridCol w:w="1417"/>
        <w:gridCol w:w="1695"/>
      </w:tblGrid>
      <w:tr w:rsidR="005C05B6" w:rsidRPr="00BD03DB" w:rsidTr="005C05B6">
        <w:tc>
          <w:tcPr>
            <w:tcW w:w="328" w:type="pct"/>
            <w:shd w:val="clear" w:color="auto" w:fill="FFFFFF" w:themeFill="background1"/>
            <w:vAlign w:val="center"/>
          </w:tcPr>
          <w:p w:rsidR="005C05B6" w:rsidRPr="00194F5E" w:rsidRDefault="00605891" w:rsidP="005C05B6">
            <w:pPr>
              <w:pStyle w:val="Tablehead"/>
            </w:pPr>
            <w:r>
              <w:t>编号</w:t>
            </w:r>
          </w:p>
        </w:tc>
        <w:tc>
          <w:tcPr>
            <w:tcW w:w="1436" w:type="pct"/>
            <w:shd w:val="clear" w:color="auto" w:fill="FFFFFF" w:themeFill="background1"/>
            <w:vAlign w:val="center"/>
          </w:tcPr>
          <w:p w:rsidR="005C05B6" w:rsidRPr="00912595" w:rsidRDefault="005C05B6" w:rsidP="005C05B6">
            <w:pPr>
              <w:pStyle w:val="Tablehead"/>
              <w:rPr>
                <w:lang w:val="en-GB" w:eastAsia="zh-CN"/>
              </w:rPr>
            </w:pPr>
            <w:r w:rsidRPr="00912595">
              <w:rPr>
                <w:rFonts w:hint="eastAsia"/>
                <w:bCs/>
                <w:lang w:val="en-GB" w:eastAsia="zh-CN"/>
              </w:rPr>
              <w:t>发射频率范围</w:t>
            </w:r>
            <w:r w:rsidRPr="00912595">
              <w:rPr>
                <w:bCs/>
                <w:lang w:val="en-GB" w:eastAsia="zh-CN"/>
              </w:rPr>
              <w:br/>
              <w:t>(MHz</w:t>
            </w:r>
            <w:r w:rsidRPr="00912595">
              <w:rPr>
                <w:rFonts w:hint="eastAsia"/>
                <w:bCs/>
                <w:lang w:val="en-GB" w:eastAsia="zh-CN"/>
              </w:rPr>
              <w:t>)</w:t>
            </w:r>
          </w:p>
        </w:tc>
        <w:tc>
          <w:tcPr>
            <w:tcW w:w="1620" w:type="pct"/>
            <w:shd w:val="clear" w:color="auto" w:fill="FFFFFF" w:themeFill="background1"/>
            <w:vAlign w:val="center"/>
          </w:tcPr>
          <w:p w:rsidR="005C05B6" w:rsidRPr="00912595" w:rsidRDefault="005C05B6" w:rsidP="005C05B6">
            <w:pPr>
              <w:pStyle w:val="Tablehead"/>
              <w:rPr>
                <w:lang w:val="en-GB" w:eastAsia="zh-CN"/>
              </w:rPr>
            </w:pPr>
            <w:r w:rsidRPr="00912595">
              <w:rPr>
                <w:rFonts w:hint="eastAsia"/>
                <w:lang w:val="en-GB" w:eastAsia="zh-CN"/>
              </w:rPr>
              <w:t>测量频率范围</w:t>
            </w:r>
            <w:r w:rsidRPr="00912595">
              <w:rPr>
                <w:lang w:val="en-GB" w:eastAsia="zh-CN"/>
              </w:rPr>
              <w:br/>
              <w:t>(MHz</w:t>
            </w:r>
            <w:r w:rsidRPr="00912595">
              <w:rPr>
                <w:rFonts w:hint="eastAsia"/>
                <w:bCs/>
                <w:iCs/>
                <w:sz w:val="24"/>
                <w:lang w:eastAsia="zh-CN"/>
              </w:rPr>
              <w:t>)</w:t>
            </w:r>
          </w:p>
        </w:tc>
        <w:tc>
          <w:tcPr>
            <w:tcW w:w="736" w:type="pct"/>
            <w:shd w:val="clear" w:color="auto" w:fill="FFFFFF" w:themeFill="background1"/>
            <w:vAlign w:val="center"/>
          </w:tcPr>
          <w:p w:rsidR="005C05B6" w:rsidRPr="00912595" w:rsidRDefault="005C05B6" w:rsidP="005C05B6">
            <w:pPr>
              <w:pStyle w:val="Tablehead"/>
              <w:rPr>
                <w:lang w:val="en-GB" w:eastAsia="zh-CN"/>
              </w:rPr>
            </w:pPr>
            <w:r w:rsidRPr="00912595">
              <w:rPr>
                <w:rFonts w:hint="eastAsia"/>
                <w:lang w:val="en-GB" w:eastAsia="zh-CN"/>
              </w:rPr>
              <w:t>测量带宽</w:t>
            </w:r>
            <w:r w:rsidRPr="00912595">
              <w:rPr>
                <w:lang w:val="en-GB" w:eastAsia="zh-CN"/>
              </w:rPr>
              <w:br/>
              <w:t>(kHz</w:t>
            </w:r>
            <w:r w:rsidRPr="00912595">
              <w:rPr>
                <w:rFonts w:hint="eastAsia"/>
                <w:lang w:val="en-GB" w:eastAsia="zh-CN"/>
              </w:rPr>
              <w:t>)</w:t>
            </w:r>
          </w:p>
        </w:tc>
        <w:tc>
          <w:tcPr>
            <w:tcW w:w="880" w:type="pct"/>
            <w:shd w:val="clear" w:color="auto" w:fill="FFFFFF" w:themeFill="background1"/>
            <w:vAlign w:val="center"/>
          </w:tcPr>
          <w:p w:rsidR="005C05B6" w:rsidRPr="00912595" w:rsidRDefault="005C05B6" w:rsidP="005C05B6">
            <w:pPr>
              <w:pStyle w:val="Tablehead"/>
              <w:rPr>
                <w:lang w:val="en-GB" w:eastAsia="zh-CN"/>
              </w:rPr>
            </w:pPr>
            <w:r w:rsidRPr="00912595">
              <w:rPr>
                <w:rFonts w:hint="eastAsia"/>
                <w:lang w:val="en-GB" w:eastAsia="zh-CN"/>
              </w:rPr>
              <w:t>最大发射电平</w:t>
            </w:r>
            <w:r w:rsidRPr="00912595">
              <w:rPr>
                <w:lang w:val="en-GB" w:eastAsia="zh-CN"/>
              </w:rPr>
              <w:t xml:space="preserve"> (dBm</w:t>
            </w:r>
            <w:r w:rsidRPr="00912595">
              <w:rPr>
                <w:rFonts w:hint="eastAsia"/>
                <w:lang w:val="en-GB" w:eastAsia="zh-CN"/>
              </w:rPr>
              <w:t>)</w:t>
            </w:r>
          </w:p>
        </w:tc>
      </w:tr>
      <w:tr w:rsidR="005C05B6" w:rsidRPr="00BD03DB" w:rsidTr="005C05B6">
        <w:tc>
          <w:tcPr>
            <w:tcW w:w="328" w:type="pct"/>
            <w:shd w:val="clear" w:color="auto" w:fill="auto"/>
          </w:tcPr>
          <w:p w:rsidR="005C05B6" w:rsidRPr="004C67BF" w:rsidRDefault="005C05B6" w:rsidP="005C05B6">
            <w:pPr>
              <w:pStyle w:val="Tabletext"/>
              <w:tabs>
                <w:tab w:val="clear" w:pos="1985"/>
                <w:tab w:val="clear" w:pos="2268"/>
              </w:tabs>
              <w:jc w:val="center"/>
            </w:pPr>
            <w:r w:rsidRPr="004C67BF">
              <w:t>1</w:t>
            </w:r>
          </w:p>
        </w:tc>
        <w:tc>
          <w:tcPr>
            <w:tcW w:w="1436" w:type="pct"/>
            <w:shd w:val="clear" w:color="auto" w:fill="auto"/>
          </w:tcPr>
          <w:p w:rsidR="005C05B6" w:rsidRPr="004C67BF" w:rsidRDefault="005C05B6" w:rsidP="005C05B6">
            <w:pPr>
              <w:pStyle w:val="Tabletext"/>
              <w:tabs>
                <w:tab w:val="clear" w:pos="1985"/>
                <w:tab w:val="clear" w:pos="2268"/>
              </w:tabs>
              <w:jc w:val="center"/>
            </w:pPr>
            <w:r w:rsidRPr="004C67BF">
              <w:t>698</w:t>
            </w:r>
            <w:r>
              <w:t>-</w:t>
            </w:r>
            <w:r w:rsidRPr="004C67BF">
              <w:t>798</w:t>
            </w:r>
          </w:p>
        </w:tc>
        <w:tc>
          <w:tcPr>
            <w:tcW w:w="1620" w:type="pct"/>
            <w:shd w:val="clear" w:color="auto" w:fill="auto"/>
          </w:tcPr>
          <w:p w:rsidR="005C05B6" w:rsidRPr="004C67BF" w:rsidRDefault="005C05B6" w:rsidP="005C05B6">
            <w:pPr>
              <w:pStyle w:val="Tabletext"/>
              <w:tabs>
                <w:tab w:val="clear" w:pos="1985"/>
                <w:tab w:val="clear" w:pos="2268"/>
              </w:tabs>
              <w:jc w:val="center"/>
            </w:pPr>
            <w:r w:rsidRPr="004C67BF">
              <w:t xml:space="preserve">30 </w:t>
            </w:r>
            <w:r w:rsidRPr="004C67BF">
              <w:sym w:font="Symbol" w:char="F0A3"/>
            </w:r>
            <w:r w:rsidRPr="004C67BF">
              <w:rPr>
                <w:i/>
                <w:iCs/>
              </w:rPr>
              <w:t>f</w:t>
            </w:r>
            <w:r w:rsidRPr="004C67BF">
              <w:t xml:space="preserve">&lt; 4310 </w:t>
            </w:r>
          </w:p>
        </w:tc>
        <w:tc>
          <w:tcPr>
            <w:tcW w:w="736" w:type="pct"/>
            <w:shd w:val="clear" w:color="auto" w:fill="auto"/>
          </w:tcPr>
          <w:p w:rsidR="005C05B6" w:rsidRPr="004C67BF" w:rsidRDefault="005C05B6" w:rsidP="005C05B6">
            <w:pPr>
              <w:pStyle w:val="Tabletext"/>
              <w:tabs>
                <w:tab w:val="clear" w:pos="1985"/>
                <w:tab w:val="clear" w:pos="2268"/>
              </w:tabs>
              <w:jc w:val="center"/>
            </w:pPr>
            <w:r w:rsidRPr="004C67BF">
              <w:t>100</w:t>
            </w:r>
          </w:p>
        </w:tc>
        <w:tc>
          <w:tcPr>
            <w:tcW w:w="880" w:type="pct"/>
            <w:shd w:val="clear" w:color="auto" w:fill="auto"/>
          </w:tcPr>
          <w:p w:rsidR="005C05B6" w:rsidRPr="004C67BF" w:rsidRDefault="005C05B6" w:rsidP="005C05B6">
            <w:pPr>
              <w:pStyle w:val="Tabletext"/>
              <w:tabs>
                <w:tab w:val="clear" w:pos="1985"/>
                <w:tab w:val="clear" w:pos="2268"/>
              </w:tabs>
              <w:jc w:val="center"/>
            </w:pPr>
            <w:r w:rsidRPr="004C67BF">
              <w:t>−13</w:t>
            </w:r>
          </w:p>
        </w:tc>
      </w:tr>
      <w:tr w:rsidR="005C05B6" w:rsidRPr="00BD03DB" w:rsidTr="005C05B6">
        <w:tc>
          <w:tcPr>
            <w:tcW w:w="328" w:type="pct"/>
            <w:shd w:val="clear" w:color="auto" w:fill="auto"/>
          </w:tcPr>
          <w:p w:rsidR="005C05B6" w:rsidRPr="004C67BF" w:rsidRDefault="005C05B6" w:rsidP="005C05B6">
            <w:pPr>
              <w:pStyle w:val="Tabletext"/>
              <w:tabs>
                <w:tab w:val="clear" w:pos="1985"/>
                <w:tab w:val="clear" w:pos="2268"/>
              </w:tabs>
              <w:jc w:val="center"/>
            </w:pPr>
            <w:r w:rsidRPr="004C67BF">
              <w:t>2</w:t>
            </w:r>
          </w:p>
        </w:tc>
        <w:tc>
          <w:tcPr>
            <w:tcW w:w="1436" w:type="pct"/>
            <w:shd w:val="clear" w:color="auto" w:fill="auto"/>
          </w:tcPr>
          <w:p w:rsidR="005C05B6" w:rsidRPr="004C67BF" w:rsidRDefault="005C05B6" w:rsidP="005C05B6">
            <w:pPr>
              <w:pStyle w:val="Tabletext"/>
              <w:tabs>
                <w:tab w:val="clear" w:pos="1985"/>
                <w:tab w:val="clear" w:pos="2268"/>
              </w:tabs>
              <w:jc w:val="center"/>
            </w:pPr>
            <w:r w:rsidRPr="004C67BF">
              <w:t>746</w:t>
            </w:r>
            <w:r>
              <w:t>-</w:t>
            </w:r>
            <w:r w:rsidRPr="004C67BF">
              <w:t>758, 776</w:t>
            </w:r>
            <w:r>
              <w:t>-</w:t>
            </w:r>
            <w:r w:rsidRPr="004C67BF">
              <w:t>788</w:t>
            </w:r>
          </w:p>
        </w:tc>
        <w:tc>
          <w:tcPr>
            <w:tcW w:w="1620" w:type="pct"/>
            <w:shd w:val="clear" w:color="auto" w:fill="auto"/>
          </w:tcPr>
          <w:p w:rsidR="005C05B6" w:rsidRPr="004C67BF" w:rsidRDefault="005C05B6" w:rsidP="005C05B6">
            <w:pPr>
              <w:pStyle w:val="Tabletext"/>
              <w:tabs>
                <w:tab w:val="clear" w:pos="1985"/>
                <w:tab w:val="clear" w:pos="2268"/>
              </w:tabs>
              <w:jc w:val="center"/>
            </w:pPr>
            <w:r w:rsidRPr="004C67BF">
              <w:t>763</w:t>
            </w:r>
            <w:r w:rsidRPr="004C67BF">
              <w:sym w:font="Symbol" w:char="F0A3"/>
            </w:r>
            <w:r w:rsidRPr="004D2B9B">
              <w:rPr>
                <w:i/>
                <w:iCs/>
              </w:rPr>
              <w:t>f</w:t>
            </w:r>
            <w:r w:rsidRPr="004C67BF">
              <w:sym w:font="Symbol" w:char="F0A3"/>
            </w:r>
            <w:r w:rsidRPr="004C67BF">
              <w:t xml:space="preserve"> 775, 793</w:t>
            </w:r>
            <w:r w:rsidRPr="004C67BF">
              <w:sym w:font="Symbol" w:char="F0A3"/>
            </w:r>
            <w:r w:rsidRPr="004C67BF">
              <w:rPr>
                <w:i/>
                <w:iCs/>
              </w:rPr>
              <w:t>f</w:t>
            </w:r>
            <w:r w:rsidRPr="004C67BF">
              <w:sym w:font="Symbol" w:char="F0A3"/>
            </w:r>
            <w:r w:rsidRPr="004C67BF">
              <w:t xml:space="preserve"> 805</w:t>
            </w:r>
          </w:p>
        </w:tc>
        <w:tc>
          <w:tcPr>
            <w:tcW w:w="736" w:type="pct"/>
            <w:shd w:val="clear" w:color="auto" w:fill="auto"/>
          </w:tcPr>
          <w:p w:rsidR="005C05B6" w:rsidRPr="004C67BF" w:rsidRDefault="005C05B6" w:rsidP="005C05B6">
            <w:pPr>
              <w:pStyle w:val="Tabletext"/>
              <w:tabs>
                <w:tab w:val="clear" w:pos="1985"/>
                <w:tab w:val="clear" w:pos="2268"/>
              </w:tabs>
              <w:jc w:val="center"/>
            </w:pPr>
            <w:r w:rsidRPr="004C67BF">
              <w:t>6.25</w:t>
            </w:r>
          </w:p>
        </w:tc>
        <w:tc>
          <w:tcPr>
            <w:tcW w:w="880" w:type="pct"/>
            <w:shd w:val="clear" w:color="auto" w:fill="auto"/>
          </w:tcPr>
          <w:p w:rsidR="005C05B6" w:rsidRPr="004C67BF" w:rsidRDefault="005C05B6" w:rsidP="005C05B6">
            <w:pPr>
              <w:pStyle w:val="Tabletext"/>
              <w:tabs>
                <w:tab w:val="clear" w:pos="1985"/>
                <w:tab w:val="clear" w:pos="2268"/>
              </w:tabs>
              <w:jc w:val="center"/>
            </w:pPr>
            <w:r w:rsidRPr="004C67BF">
              <w:t>−35</w:t>
            </w:r>
          </w:p>
        </w:tc>
      </w:tr>
      <w:tr w:rsidR="005C05B6" w:rsidRPr="00BD03DB" w:rsidTr="005C05B6">
        <w:tc>
          <w:tcPr>
            <w:tcW w:w="328" w:type="pct"/>
            <w:shd w:val="clear" w:color="auto" w:fill="auto"/>
          </w:tcPr>
          <w:p w:rsidR="005C05B6" w:rsidRPr="004C67BF" w:rsidRDefault="005C05B6" w:rsidP="005C05B6">
            <w:pPr>
              <w:pStyle w:val="Tabletext"/>
              <w:tabs>
                <w:tab w:val="clear" w:pos="1985"/>
                <w:tab w:val="clear" w:pos="2268"/>
              </w:tabs>
              <w:jc w:val="center"/>
            </w:pPr>
            <w:r w:rsidRPr="004C67BF">
              <w:t>3</w:t>
            </w:r>
          </w:p>
        </w:tc>
        <w:tc>
          <w:tcPr>
            <w:tcW w:w="1436" w:type="pct"/>
            <w:shd w:val="clear" w:color="auto" w:fill="auto"/>
          </w:tcPr>
          <w:p w:rsidR="005C05B6" w:rsidRPr="004C67BF" w:rsidRDefault="005C05B6" w:rsidP="005C05B6">
            <w:pPr>
              <w:pStyle w:val="Tabletext"/>
              <w:tabs>
                <w:tab w:val="clear" w:pos="1985"/>
                <w:tab w:val="clear" w:pos="2268"/>
              </w:tabs>
              <w:jc w:val="center"/>
            </w:pPr>
            <w:r w:rsidRPr="004C67BF">
              <w:t>758</w:t>
            </w:r>
            <w:r>
              <w:t>-</w:t>
            </w:r>
            <w:r w:rsidRPr="004C67BF">
              <w:t>763, 763</w:t>
            </w:r>
            <w:r>
              <w:t>-</w:t>
            </w:r>
            <w:r w:rsidRPr="004C67BF">
              <w:t>768, 788</w:t>
            </w:r>
            <w:r>
              <w:t>-</w:t>
            </w:r>
            <w:r w:rsidRPr="004C67BF">
              <w:t>793, 793</w:t>
            </w:r>
            <w:r>
              <w:t>-</w:t>
            </w:r>
            <w:r w:rsidRPr="004C67BF">
              <w:t>798</w:t>
            </w:r>
          </w:p>
        </w:tc>
        <w:tc>
          <w:tcPr>
            <w:tcW w:w="1620" w:type="pct"/>
            <w:shd w:val="clear" w:color="auto" w:fill="auto"/>
          </w:tcPr>
          <w:p w:rsidR="005C05B6" w:rsidRPr="004C67BF" w:rsidRDefault="005C05B6" w:rsidP="005C05B6">
            <w:pPr>
              <w:pStyle w:val="Tabletext"/>
              <w:tabs>
                <w:tab w:val="clear" w:pos="1985"/>
                <w:tab w:val="clear" w:pos="2268"/>
              </w:tabs>
              <w:jc w:val="center"/>
            </w:pPr>
            <w:r w:rsidRPr="004C67BF">
              <w:t>769</w:t>
            </w:r>
            <w:r w:rsidRPr="004C67BF">
              <w:sym w:font="Symbol" w:char="F0A3"/>
            </w:r>
            <w:r w:rsidRPr="002C123F">
              <w:rPr>
                <w:szCs w:val="22"/>
              </w:rPr>
              <w:sym w:font="Symbol" w:char="F044"/>
            </w:r>
            <w:r w:rsidRPr="006468A4">
              <w:rPr>
                <w:i/>
                <w:iCs/>
                <w:szCs w:val="22"/>
                <w:lang w:val="en-US"/>
              </w:rPr>
              <w:t>f</w:t>
            </w:r>
            <w:r w:rsidRPr="004C67BF">
              <w:sym w:font="Symbol" w:char="F0A3"/>
            </w:r>
            <w:r w:rsidRPr="004C67BF">
              <w:t xml:space="preserve"> 775, 799</w:t>
            </w:r>
            <w:r w:rsidRPr="004C67BF">
              <w:sym w:font="Symbol" w:char="F0A3"/>
            </w:r>
            <w:r w:rsidRPr="004C67BF">
              <w:rPr>
                <w:i/>
                <w:iCs/>
              </w:rPr>
              <w:t>f</w:t>
            </w:r>
            <w:r w:rsidRPr="004C67BF">
              <w:sym w:font="Symbol" w:char="F0A3"/>
            </w:r>
            <w:r w:rsidRPr="004C67BF">
              <w:t xml:space="preserve"> 805</w:t>
            </w:r>
          </w:p>
        </w:tc>
        <w:tc>
          <w:tcPr>
            <w:tcW w:w="736" w:type="pct"/>
            <w:shd w:val="clear" w:color="auto" w:fill="auto"/>
          </w:tcPr>
          <w:p w:rsidR="005C05B6" w:rsidRPr="004C67BF" w:rsidRDefault="005C05B6" w:rsidP="005C05B6">
            <w:pPr>
              <w:pStyle w:val="Tabletext"/>
              <w:tabs>
                <w:tab w:val="clear" w:pos="1985"/>
                <w:tab w:val="clear" w:pos="2268"/>
              </w:tabs>
              <w:jc w:val="center"/>
            </w:pPr>
            <w:r w:rsidRPr="004C67BF">
              <w:t>6.25</w:t>
            </w:r>
          </w:p>
        </w:tc>
        <w:tc>
          <w:tcPr>
            <w:tcW w:w="880" w:type="pct"/>
            <w:shd w:val="clear" w:color="auto" w:fill="auto"/>
          </w:tcPr>
          <w:p w:rsidR="005C05B6" w:rsidRPr="004C67BF" w:rsidRDefault="005C05B6" w:rsidP="005C05B6">
            <w:pPr>
              <w:pStyle w:val="Tabletext"/>
              <w:tabs>
                <w:tab w:val="clear" w:pos="1985"/>
                <w:tab w:val="clear" w:pos="2268"/>
              </w:tabs>
              <w:jc w:val="center"/>
            </w:pPr>
            <w:r w:rsidRPr="004C67BF">
              <w:t>−35</w:t>
            </w:r>
          </w:p>
        </w:tc>
      </w:tr>
      <w:tr w:rsidR="005C05B6" w:rsidRPr="00BD03DB" w:rsidTr="005C05B6">
        <w:tc>
          <w:tcPr>
            <w:tcW w:w="328" w:type="pct"/>
            <w:shd w:val="clear" w:color="auto" w:fill="auto"/>
          </w:tcPr>
          <w:p w:rsidR="005C05B6" w:rsidRPr="004C67BF" w:rsidRDefault="005C05B6" w:rsidP="005C05B6">
            <w:pPr>
              <w:pStyle w:val="Tabletext"/>
              <w:tabs>
                <w:tab w:val="clear" w:pos="1985"/>
                <w:tab w:val="clear" w:pos="2268"/>
              </w:tabs>
              <w:jc w:val="center"/>
            </w:pPr>
            <w:r w:rsidRPr="004C67BF">
              <w:t>4</w:t>
            </w:r>
          </w:p>
        </w:tc>
        <w:tc>
          <w:tcPr>
            <w:tcW w:w="1436" w:type="pct"/>
            <w:shd w:val="clear" w:color="auto" w:fill="auto"/>
          </w:tcPr>
          <w:p w:rsidR="005C05B6" w:rsidRPr="004C67BF" w:rsidRDefault="005C05B6" w:rsidP="005C05B6">
            <w:pPr>
              <w:pStyle w:val="Tabletext"/>
              <w:tabs>
                <w:tab w:val="clear" w:pos="1985"/>
                <w:tab w:val="clear" w:pos="2268"/>
              </w:tabs>
              <w:jc w:val="center"/>
            </w:pPr>
            <w:r w:rsidRPr="004C67BF">
              <w:t>797</w:t>
            </w:r>
            <w:r>
              <w:t>-</w:t>
            </w:r>
            <w:r w:rsidRPr="004C67BF">
              <w:t>862</w:t>
            </w:r>
          </w:p>
        </w:tc>
        <w:tc>
          <w:tcPr>
            <w:tcW w:w="1620" w:type="pct"/>
            <w:shd w:val="clear" w:color="auto" w:fill="auto"/>
          </w:tcPr>
          <w:p w:rsidR="005C05B6" w:rsidRPr="004C67BF" w:rsidRDefault="005C05B6" w:rsidP="005C05B6">
            <w:pPr>
              <w:pStyle w:val="Tabletext"/>
              <w:tabs>
                <w:tab w:val="clear" w:pos="1985"/>
                <w:tab w:val="clear" w:pos="2268"/>
              </w:tabs>
              <w:jc w:val="center"/>
            </w:pPr>
            <w:r w:rsidRPr="004C67BF">
              <w:t xml:space="preserve">797 </w:t>
            </w:r>
            <w:r w:rsidRPr="004C67BF">
              <w:sym w:font="Symbol" w:char="F0A3"/>
            </w:r>
            <w:r w:rsidRPr="004C67BF">
              <w:rPr>
                <w:i/>
                <w:iCs/>
              </w:rPr>
              <w:t>f</w:t>
            </w:r>
            <w:r w:rsidRPr="004C67BF">
              <w:sym w:font="Symbol" w:char="F0A3"/>
            </w:r>
            <w:r w:rsidRPr="004C67BF">
              <w:t xml:space="preserve"> 862</w:t>
            </w:r>
          </w:p>
        </w:tc>
        <w:tc>
          <w:tcPr>
            <w:tcW w:w="736" w:type="pct"/>
            <w:shd w:val="clear" w:color="auto" w:fill="auto"/>
          </w:tcPr>
          <w:p w:rsidR="005C05B6" w:rsidRPr="004C67BF" w:rsidRDefault="005C05B6" w:rsidP="005C05B6">
            <w:pPr>
              <w:pStyle w:val="Tabletext"/>
              <w:tabs>
                <w:tab w:val="clear" w:pos="1985"/>
                <w:tab w:val="clear" w:pos="2268"/>
              </w:tabs>
              <w:jc w:val="center"/>
            </w:pPr>
            <w:r w:rsidRPr="004C67BF">
              <w:t>5000</w:t>
            </w:r>
          </w:p>
        </w:tc>
        <w:tc>
          <w:tcPr>
            <w:tcW w:w="880" w:type="pct"/>
            <w:shd w:val="clear" w:color="auto" w:fill="auto"/>
          </w:tcPr>
          <w:p w:rsidR="005C05B6" w:rsidRPr="004C67BF" w:rsidRDefault="005C05B6" w:rsidP="005C05B6">
            <w:pPr>
              <w:pStyle w:val="Tabletext"/>
              <w:tabs>
                <w:tab w:val="clear" w:pos="1985"/>
                <w:tab w:val="clear" w:pos="2268"/>
              </w:tabs>
              <w:jc w:val="center"/>
            </w:pPr>
            <w:r w:rsidRPr="004C67BF">
              <w:t>−37</w:t>
            </w:r>
          </w:p>
        </w:tc>
      </w:tr>
      <w:tr w:rsidR="005C05B6" w:rsidRPr="00BD03DB" w:rsidTr="005C05B6">
        <w:tc>
          <w:tcPr>
            <w:tcW w:w="328" w:type="pct"/>
            <w:shd w:val="clear" w:color="auto" w:fill="auto"/>
          </w:tcPr>
          <w:p w:rsidR="005C05B6" w:rsidRPr="004C67BF" w:rsidRDefault="005C05B6" w:rsidP="005C05B6">
            <w:pPr>
              <w:pStyle w:val="Tabletext"/>
              <w:tabs>
                <w:tab w:val="clear" w:pos="1985"/>
                <w:tab w:val="clear" w:pos="2268"/>
              </w:tabs>
              <w:jc w:val="center"/>
            </w:pPr>
            <w:r w:rsidRPr="004C67BF">
              <w:t>5</w:t>
            </w:r>
          </w:p>
        </w:tc>
        <w:tc>
          <w:tcPr>
            <w:tcW w:w="1436" w:type="pct"/>
            <w:shd w:val="clear" w:color="auto" w:fill="auto"/>
          </w:tcPr>
          <w:p w:rsidR="005C05B6" w:rsidRPr="004C67BF" w:rsidRDefault="005C05B6" w:rsidP="005C05B6">
            <w:pPr>
              <w:pStyle w:val="Tabletext"/>
              <w:tabs>
                <w:tab w:val="clear" w:pos="1985"/>
                <w:tab w:val="clear" w:pos="2268"/>
              </w:tabs>
              <w:jc w:val="center"/>
            </w:pPr>
            <w:r w:rsidRPr="004C67BF">
              <w:t>797</w:t>
            </w:r>
            <w:r>
              <w:t>-</w:t>
            </w:r>
            <w:r w:rsidRPr="004C67BF">
              <w:t>862</w:t>
            </w:r>
          </w:p>
        </w:tc>
        <w:tc>
          <w:tcPr>
            <w:tcW w:w="1620" w:type="pct"/>
            <w:shd w:val="clear" w:color="auto" w:fill="auto"/>
          </w:tcPr>
          <w:p w:rsidR="005C05B6" w:rsidRPr="004C67BF" w:rsidRDefault="005C05B6" w:rsidP="005C05B6">
            <w:pPr>
              <w:pStyle w:val="Tabletext"/>
              <w:tabs>
                <w:tab w:val="clear" w:pos="1985"/>
                <w:tab w:val="clear" w:pos="2268"/>
              </w:tabs>
              <w:jc w:val="center"/>
            </w:pPr>
            <w:r w:rsidRPr="004C67BF">
              <w:t xml:space="preserve">790 </w:t>
            </w:r>
            <w:r w:rsidRPr="004C67BF">
              <w:sym w:font="Symbol" w:char="F0A3"/>
            </w:r>
            <w:r w:rsidRPr="004C67BF">
              <w:rPr>
                <w:i/>
                <w:iCs/>
              </w:rPr>
              <w:t>f</w:t>
            </w:r>
            <w:r w:rsidRPr="004C67BF">
              <w:sym w:font="Symbol" w:char="F0A3"/>
            </w:r>
            <w:r w:rsidRPr="004C67BF">
              <w:t xml:space="preserve"> 791 </w:t>
            </w:r>
          </w:p>
        </w:tc>
        <w:tc>
          <w:tcPr>
            <w:tcW w:w="736" w:type="pct"/>
            <w:shd w:val="clear" w:color="auto" w:fill="auto"/>
          </w:tcPr>
          <w:p w:rsidR="005C05B6" w:rsidRPr="004C67BF" w:rsidRDefault="005C05B6" w:rsidP="005C05B6">
            <w:pPr>
              <w:pStyle w:val="Tabletext"/>
              <w:tabs>
                <w:tab w:val="clear" w:pos="1985"/>
                <w:tab w:val="clear" w:pos="2268"/>
              </w:tabs>
              <w:jc w:val="center"/>
            </w:pPr>
            <w:r w:rsidRPr="004C67BF">
              <w:t>1000</w:t>
            </w:r>
          </w:p>
        </w:tc>
        <w:tc>
          <w:tcPr>
            <w:tcW w:w="880" w:type="pct"/>
            <w:shd w:val="clear" w:color="auto" w:fill="auto"/>
          </w:tcPr>
          <w:p w:rsidR="005C05B6" w:rsidRPr="004C67BF" w:rsidRDefault="005C05B6" w:rsidP="005C05B6">
            <w:pPr>
              <w:pStyle w:val="Tabletext"/>
              <w:tabs>
                <w:tab w:val="clear" w:pos="1985"/>
                <w:tab w:val="clear" w:pos="2268"/>
              </w:tabs>
              <w:jc w:val="center"/>
            </w:pPr>
            <w:r w:rsidRPr="004C67BF">
              <w:t>−44</w:t>
            </w:r>
          </w:p>
        </w:tc>
      </w:tr>
      <w:tr w:rsidR="005C05B6" w:rsidRPr="00BD03DB" w:rsidTr="005C05B6">
        <w:tc>
          <w:tcPr>
            <w:tcW w:w="328" w:type="pct"/>
            <w:shd w:val="clear" w:color="auto" w:fill="auto"/>
          </w:tcPr>
          <w:p w:rsidR="005C05B6" w:rsidRPr="004C67BF" w:rsidRDefault="005C05B6" w:rsidP="005C05B6">
            <w:pPr>
              <w:pStyle w:val="Tabletext"/>
              <w:tabs>
                <w:tab w:val="clear" w:pos="1985"/>
                <w:tab w:val="clear" w:pos="2268"/>
              </w:tabs>
              <w:jc w:val="center"/>
            </w:pPr>
            <w:r w:rsidRPr="004C67BF">
              <w:t>6</w:t>
            </w:r>
          </w:p>
        </w:tc>
        <w:tc>
          <w:tcPr>
            <w:tcW w:w="1436" w:type="pct"/>
            <w:shd w:val="clear" w:color="auto" w:fill="auto"/>
          </w:tcPr>
          <w:p w:rsidR="005C05B6" w:rsidRPr="004C67BF" w:rsidRDefault="005C05B6" w:rsidP="005C05B6">
            <w:pPr>
              <w:pStyle w:val="Tabletext"/>
              <w:tabs>
                <w:tab w:val="clear" w:pos="1985"/>
                <w:tab w:val="clear" w:pos="2268"/>
              </w:tabs>
              <w:jc w:val="center"/>
            </w:pPr>
            <w:r w:rsidRPr="004C67BF">
              <w:t>797</w:t>
            </w:r>
            <w:r>
              <w:t>-</w:t>
            </w:r>
            <w:r w:rsidRPr="004C67BF">
              <w:t>862</w:t>
            </w:r>
          </w:p>
        </w:tc>
        <w:tc>
          <w:tcPr>
            <w:tcW w:w="1620" w:type="pct"/>
            <w:shd w:val="clear" w:color="auto" w:fill="auto"/>
          </w:tcPr>
          <w:p w:rsidR="005C05B6" w:rsidRPr="004C67BF" w:rsidRDefault="005C05B6" w:rsidP="005C05B6">
            <w:pPr>
              <w:pStyle w:val="Tabletext"/>
              <w:tabs>
                <w:tab w:val="clear" w:pos="1985"/>
                <w:tab w:val="clear" w:pos="2268"/>
              </w:tabs>
              <w:jc w:val="center"/>
            </w:pPr>
            <w:r w:rsidRPr="004C67BF">
              <w:t xml:space="preserve">470 </w:t>
            </w:r>
            <w:r w:rsidRPr="004C67BF">
              <w:sym w:font="Symbol" w:char="F0A3"/>
            </w:r>
            <w:r w:rsidRPr="004C67BF">
              <w:rPr>
                <w:i/>
                <w:iCs/>
              </w:rPr>
              <w:t>f</w:t>
            </w:r>
            <w:r w:rsidRPr="004C67BF">
              <w:sym w:font="Symbol" w:char="F0A3"/>
            </w:r>
            <w:r w:rsidRPr="004C67BF">
              <w:t xml:space="preserve"> 790</w:t>
            </w:r>
          </w:p>
        </w:tc>
        <w:tc>
          <w:tcPr>
            <w:tcW w:w="736" w:type="pct"/>
            <w:shd w:val="clear" w:color="auto" w:fill="auto"/>
          </w:tcPr>
          <w:p w:rsidR="005C05B6" w:rsidRPr="004C67BF" w:rsidRDefault="005C05B6" w:rsidP="005C05B6">
            <w:pPr>
              <w:pStyle w:val="Tabletext"/>
              <w:tabs>
                <w:tab w:val="clear" w:pos="1985"/>
                <w:tab w:val="clear" w:pos="2268"/>
              </w:tabs>
              <w:jc w:val="center"/>
            </w:pPr>
            <w:r w:rsidRPr="004C67BF">
              <w:t>8000</w:t>
            </w:r>
          </w:p>
        </w:tc>
        <w:tc>
          <w:tcPr>
            <w:tcW w:w="880" w:type="pct"/>
            <w:shd w:val="clear" w:color="auto" w:fill="auto"/>
          </w:tcPr>
          <w:p w:rsidR="005C05B6" w:rsidRPr="004C67BF" w:rsidRDefault="005C05B6" w:rsidP="005C05B6">
            <w:pPr>
              <w:pStyle w:val="Tabletext"/>
              <w:tabs>
                <w:tab w:val="clear" w:pos="1985"/>
                <w:tab w:val="clear" w:pos="2268"/>
              </w:tabs>
              <w:jc w:val="center"/>
            </w:pPr>
            <w:r w:rsidRPr="004C67BF">
              <w:t>−65</w:t>
            </w:r>
          </w:p>
        </w:tc>
      </w:tr>
    </w:tbl>
    <w:p w:rsidR="005C05B6" w:rsidRPr="005C05B6" w:rsidRDefault="005C05B6" w:rsidP="005C05B6">
      <w:pPr>
        <w:rPr>
          <w:lang w:val="en-GB"/>
        </w:rPr>
      </w:pPr>
    </w:p>
    <w:p w:rsidR="00801303" w:rsidRPr="00912595" w:rsidRDefault="00801303" w:rsidP="00801303">
      <w:pPr>
        <w:pStyle w:val="Heading1"/>
        <w:rPr>
          <w:lang w:val="en-US"/>
        </w:rPr>
      </w:pPr>
      <w:bookmarkStart w:id="1230" w:name="_Toc261102520"/>
      <w:bookmarkStart w:id="1231" w:name="_Toc284680997"/>
      <w:bookmarkStart w:id="1232" w:name="_Toc284681133"/>
      <w:bookmarkStart w:id="1233" w:name="_Toc284794580"/>
      <w:bookmarkStart w:id="1234" w:name="_Toc320004339"/>
      <w:bookmarkStart w:id="1235" w:name="_Toc325118713"/>
      <w:r w:rsidRPr="00912595">
        <w:rPr>
          <w:lang w:val="en-US"/>
        </w:rPr>
        <w:t>7</w:t>
      </w:r>
      <w:r w:rsidRPr="00912595">
        <w:rPr>
          <w:lang w:val="en-US"/>
        </w:rPr>
        <w:tab/>
      </w:r>
      <w:bookmarkStart w:id="1236" w:name="lt_pId5699"/>
      <w:r w:rsidR="00FB799F">
        <w:rPr>
          <w:lang w:val="en-US"/>
        </w:rPr>
        <w:t>频段分类</w:t>
      </w:r>
      <w:r w:rsidRPr="00912595">
        <w:rPr>
          <w:lang w:val="en-US"/>
        </w:rPr>
        <w:t>8</w:t>
      </w:r>
      <w:bookmarkEnd w:id="1230"/>
      <w:bookmarkEnd w:id="1231"/>
      <w:bookmarkEnd w:id="1232"/>
      <w:bookmarkEnd w:id="1233"/>
      <w:bookmarkEnd w:id="1234"/>
      <w:bookmarkEnd w:id="1235"/>
      <w:bookmarkEnd w:id="1236"/>
    </w:p>
    <w:p w:rsidR="00801303" w:rsidRPr="00912595" w:rsidRDefault="002A0EAD" w:rsidP="00801303">
      <w:pPr>
        <w:pStyle w:val="Heading2"/>
        <w:rPr>
          <w:lang w:val="en-US"/>
        </w:rPr>
      </w:pPr>
      <w:r>
        <w:rPr>
          <w:lang w:val="en-US"/>
        </w:rPr>
        <w:t>7.1</w:t>
      </w:r>
      <w:r w:rsidR="00801303" w:rsidRPr="00912595">
        <w:rPr>
          <w:lang w:val="en-US"/>
        </w:rPr>
        <w:tab/>
      </w:r>
      <w:bookmarkStart w:id="1237" w:name="lt_pId5701"/>
      <w:r w:rsidR="00FB799F">
        <w:rPr>
          <w:lang w:val="en-US"/>
        </w:rPr>
        <w:t>频段分类组</w:t>
      </w:r>
      <w:r w:rsidR="00801303" w:rsidRPr="00912595">
        <w:rPr>
          <w:lang w:val="en-US"/>
        </w:rPr>
        <w:t>8.C</w:t>
      </w:r>
      <w:bookmarkEnd w:id="1237"/>
    </w:p>
    <w:p w:rsidR="00801303" w:rsidRPr="00912595" w:rsidRDefault="002A0EAD" w:rsidP="00801303">
      <w:pPr>
        <w:pStyle w:val="Heading3"/>
        <w:rPr>
          <w:lang w:val="en-US"/>
        </w:rPr>
      </w:pPr>
      <w:r>
        <w:rPr>
          <w:lang w:val="en-US"/>
        </w:rPr>
        <w:t>7.1.1</w:t>
      </w:r>
      <w:r w:rsidR="00801303" w:rsidRPr="00912595">
        <w:rPr>
          <w:lang w:val="en-US"/>
        </w:rPr>
        <w:tab/>
      </w:r>
      <w:r w:rsidR="00651DCC">
        <w:rPr>
          <w:lang w:val="en-US"/>
        </w:rPr>
        <w:t>发射机杂散发射规范</w:t>
      </w:r>
    </w:p>
    <w:p w:rsidR="00E95E06" w:rsidRPr="00912595" w:rsidRDefault="00E95E06" w:rsidP="00E95E06">
      <w:pPr>
        <w:ind w:firstLineChars="200" w:firstLine="480"/>
        <w:rPr>
          <w:lang w:val="en-US" w:eastAsia="zh-CN"/>
        </w:rPr>
      </w:pPr>
      <w:bookmarkStart w:id="1238" w:name="_Toc261102619"/>
      <w:bookmarkStart w:id="1239" w:name="_Toc284794697"/>
      <w:r>
        <w:rPr>
          <w:rFonts w:hint="eastAsia"/>
          <w:lang w:val="en-US" w:eastAsia="zh-CN"/>
        </w:rPr>
        <w:t>表</w:t>
      </w:r>
      <w:r>
        <w:rPr>
          <w:rFonts w:hint="eastAsia"/>
          <w:lang w:val="en-US" w:eastAsia="zh-CN"/>
        </w:rPr>
        <w:t xml:space="preserve"> 41</w:t>
      </w:r>
      <w:r>
        <w:rPr>
          <w:rFonts w:hint="eastAsia"/>
          <w:lang w:val="en-US" w:eastAsia="zh-CN"/>
        </w:rPr>
        <w:t>规定了附加杂散发射限值。</w:t>
      </w:r>
    </w:p>
    <w:p w:rsidR="00801303" w:rsidRPr="00912595" w:rsidRDefault="00977A4B" w:rsidP="00801303">
      <w:pPr>
        <w:pStyle w:val="TableNo"/>
        <w:rPr>
          <w:lang w:val="en-US" w:eastAsia="zh-CN"/>
        </w:rPr>
      </w:pPr>
      <w:bookmarkStart w:id="1240" w:name="lt_pId5705"/>
      <w:bookmarkStart w:id="1241" w:name="_Ref303510436"/>
      <w:bookmarkStart w:id="1242" w:name="_Toc320004390"/>
      <w:r w:rsidRPr="00912595">
        <w:rPr>
          <w:rFonts w:hint="eastAsia"/>
          <w:lang w:val="en-US" w:eastAsia="zh-CN"/>
        </w:rPr>
        <w:t>表</w:t>
      </w:r>
      <w:r w:rsidR="00801303" w:rsidRPr="00912595">
        <w:rPr>
          <w:noProof/>
          <w:lang w:val="en-US" w:eastAsia="zh-CN"/>
        </w:rPr>
        <w:t>41</w:t>
      </w:r>
      <w:bookmarkEnd w:id="1240"/>
      <w:bookmarkEnd w:id="1241"/>
    </w:p>
    <w:p w:rsidR="00801303" w:rsidRPr="00912595" w:rsidRDefault="00977A4B" w:rsidP="00801303">
      <w:pPr>
        <w:pStyle w:val="Tabletitle"/>
        <w:rPr>
          <w:lang w:val="en-US" w:eastAsia="zh-CN"/>
        </w:rPr>
      </w:pPr>
      <w:bookmarkStart w:id="1243" w:name="lt_pId5706"/>
      <w:r w:rsidRPr="00912595">
        <w:rPr>
          <w:rFonts w:hint="eastAsia"/>
          <w:lang w:val="en-GB" w:eastAsia="zh-CN"/>
        </w:rPr>
        <w:t>附加杂散发射</w:t>
      </w:r>
      <w:r w:rsidR="00E61199">
        <w:rPr>
          <w:rFonts w:hint="eastAsia"/>
          <w:lang w:val="en-GB" w:eastAsia="zh-CN"/>
        </w:rPr>
        <w:t xml:space="preserve"> </w:t>
      </w:r>
      <w:r w:rsidR="00801303" w:rsidRPr="00912595">
        <w:rPr>
          <w:lang w:val="en-US" w:eastAsia="zh-CN"/>
        </w:rPr>
        <w:t>(BCG 8.C)</w:t>
      </w:r>
      <w:bookmarkEnd w:id="1238"/>
      <w:bookmarkEnd w:id="1239"/>
      <w:bookmarkEnd w:id="1242"/>
      <w:bookmarkEnd w:id="12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59"/>
        <w:gridCol w:w="3347"/>
        <w:gridCol w:w="2706"/>
        <w:gridCol w:w="2817"/>
      </w:tblGrid>
      <w:tr w:rsidR="00494CFC" w:rsidRPr="00912595" w:rsidTr="00801303">
        <w:tc>
          <w:tcPr>
            <w:tcW w:w="394" w:type="pct"/>
            <w:shd w:val="clear" w:color="auto" w:fill="FFFFFF" w:themeFill="background1"/>
            <w:vAlign w:val="center"/>
          </w:tcPr>
          <w:p w:rsidR="00494CFC" w:rsidRPr="00912595" w:rsidRDefault="00494CFC" w:rsidP="00F339FF">
            <w:pPr>
              <w:pStyle w:val="Tablehead"/>
              <w:rPr>
                <w:lang w:val="en-GB" w:eastAsia="zh-CN"/>
              </w:rPr>
            </w:pPr>
            <w:r w:rsidRPr="00912595">
              <w:rPr>
                <w:rFonts w:hint="eastAsia"/>
                <w:bCs/>
                <w:lang w:val="en-GB" w:eastAsia="zh-CN"/>
              </w:rPr>
              <w:t>编号</w:t>
            </w:r>
          </w:p>
        </w:tc>
        <w:tc>
          <w:tcPr>
            <w:tcW w:w="1738" w:type="pct"/>
            <w:shd w:val="clear" w:color="auto" w:fill="FFFFFF" w:themeFill="background1"/>
            <w:vAlign w:val="center"/>
          </w:tcPr>
          <w:p w:rsidR="00494CFC" w:rsidRPr="00912595" w:rsidRDefault="00494CFC" w:rsidP="00F339FF">
            <w:pPr>
              <w:pStyle w:val="Tablehead"/>
              <w:rPr>
                <w:lang w:val="en-GB" w:eastAsia="zh-CN"/>
              </w:rPr>
            </w:pPr>
            <w:r>
              <w:rPr>
                <w:rFonts w:hint="eastAsia"/>
                <w:lang w:val="en-GB" w:eastAsia="zh-CN"/>
              </w:rPr>
              <w:t>杂散</w:t>
            </w:r>
            <w:r w:rsidRPr="00912595">
              <w:rPr>
                <w:rFonts w:hint="eastAsia"/>
                <w:lang w:val="en-GB" w:eastAsia="zh-CN"/>
              </w:rPr>
              <w:t>频率</w:t>
            </w:r>
            <w:r w:rsidRPr="00912595">
              <w:rPr>
                <w:lang w:val="en-GB" w:eastAsia="zh-CN"/>
              </w:rPr>
              <w:t>(</w:t>
            </w:r>
            <w:r w:rsidRPr="00912595">
              <w:rPr>
                <w:i/>
                <w:iCs/>
                <w:lang w:val="en-GB" w:eastAsia="zh-CN"/>
              </w:rPr>
              <w:t>f</w:t>
            </w:r>
            <w:r w:rsidRPr="00912595">
              <w:rPr>
                <w:rFonts w:hint="eastAsia"/>
                <w:lang w:val="en-GB" w:eastAsia="zh-CN"/>
              </w:rPr>
              <w:t>)</w:t>
            </w:r>
            <w:r>
              <w:rPr>
                <w:rFonts w:hint="eastAsia"/>
                <w:lang w:val="en-GB" w:eastAsia="zh-CN"/>
              </w:rPr>
              <w:t>范围</w:t>
            </w:r>
            <w:r w:rsidRPr="00912595">
              <w:rPr>
                <w:lang w:val="en-GB" w:eastAsia="zh-CN"/>
              </w:rPr>
              <w:br/>
              <w:t>(MHz</w:t>
            </w:r>
            <w:r w:rsidRPr="00912595">
              <w:rPr>
                <w:rFonts w:hint="eastAsia"/>
                <w:lang w:val="en-GB" w:eastAsia="zh-CN"/>
              </w:rPr>
              <w:t>)</w:t>
            </w:r>
          </w:p>
        </w:tc>
        <w:tc>
          <w:tcPr>
            <w:tcW w:w="1405" w:type="pct"/>
            <w:shd w:val="clear" w:color="auto" w:fill="FFFFFF" w:themeFill="background1"/>
            <w:vAlign w:val="center"/>
          </w:tcPr>
          <w:p w:rsidR="00494CFC" w:rsidRPr="00912595" w:rsidRDefault="00494CFC" w:rsidP="00F339FF">
            <w:pPr>
              <w:pStyle w:val="Tablehead"/>
              <w:rPr>
                <w:lang w:val="en-GB" w:eastAsia="zh-CN"/>
              </w:rPr>
            </w:pPr>
            <w:r>
              <w:rPr>
                <w:rFonts w:hint="eastAsia"/>
                <w:lang w:val="en-GB" w:eastAsia="zh-CN"/>
              </w:rPr>
              <w:t>MBW</w:t>
            </w:r>
            <w:r>
              <w:rPr>
                <w:lang w:val="en-GB" w:eastAsia="zh-CN"/>
              </w:rPr>
              <w:br/>
              <w:t>(</w:t>
            </w:r>
            <w:r w:rsidR="002A0EAD">
              <w:rPr>
                <w:lang w:val="en-GB" w:eastAsia="zh-CN"/>
              </w:rPr>
              <w:t>k</w:t>
            </w:r>
            <w:r w:rsidRPr="00912595">
              <w:rPr>
                <w:lang w:val="en-GB" w:eastAsia="zh-CN"/>
              </w:rPr>
              <w:t>Hz</w:t>
            </w:r>
            <w:r w:rsidRPr="00912595">
              <w:rPr>
                <w:rFonts w:hint="eastAsia"/>
                <w:lang w:val="en-GB" w:eastAsia="zh-CN"/>
              </w:rPr>
              <w:t>)</w:t>
            </w:r>
          </w:p>
        </w:tc>
        <w:tc>
          <w:tcPr>
            <w:tcW w:w="1463" w:type="pct"/>
            <w:shd w:val="clear" w:color="auto" w:fill="FFFFFF" w:themeFill="background1"/>
            <w:vAlign w:val="center"/>
          </w:tcPr>
          <w:p w:rsidR="00494CFC" w:rsidRPr="00912595" w:rsidRDefault="00494CFC" w:rsidP="00F339FF">
            <w:pPr>
              <w:pStyle w:val="Tablehead"/>
              <w:rPr>
                <w:lang w:val="en-GB" w:eastAsia="zh-CN"/>
              </w:rPr>
            </w:pPr>
            <w:r>
              <w:rPr>
                <w:rFonts w:hint="eastAsia"/>
                <w:lang w:val="en-GB" w:eastAsia="zh-CN"/>
              </w:rPr>
              <w:t>最大发射电平</w:t>
            </w:r>
            <w:r>
              <w:rPr>
                <w:lang w:val="en-GB" w:eastAsia="zh-CN"/>
              </w:rPr>
              <w:br/>
              <w:t>(</w:t>
            </w:r>
            <w:r>
              <w:rPr>
                <w:rFonts w:hint="eastAsia"/>
                <w:lang w:val="en-GB" w:eastAsia="zh-CN"/>
              </w:rPr>
              <w:t>dBm</w:t>
            </w:r>
            <w:r w:rsidRPr="00912595">
              <w:rPr>
                <w:rFonts w:hint="eastAsia"/>
                <w:lang w:val="en-GB" w:eastAsia="zh-CN"/>
              </w:rPr>
              <w:t>)</w:t>
            </w:r>
          </w:p>
        </w:tc>
      </w:tr>
      <w:tr w:rsidR="00801303" w:rsidRPr="00912595" w:rsidTr="00801303">
        <w:tc>
          <w:tcPr>
            <w:tcW w:w="394" w:type="pct"/>
            <w:shd w:val="clear" w:color="auto" w:fill="auto"/>
            <w:vAlign w:val="center"/>
          </w:tcPr>
          <w:p w:rsidR="00801303" w:rsidRPr="00912595" w:rsidRDefault="00801303" w:rsidP="00801303">
            <w:pPr>
              <w:pStyle w:val="Tabletext"/>
              <w:tabs>
                <w:tab w:val="clear" w:pos="1985"/>
                <w:tab w:val="clear" w:pos="2268"/>
              </w:tabs>
              <w:jc w:val="center"/>
            </w:pPr>
            <w:r w:rsidRPr="00912595">
              <w:t>1</w:t>
            </w:r>
          </w:p>
        </w:tc>
        <w:tc>
          <w:tcPr>
            <w:tcW w:w="1738" w:type="pct"/>
            <w:shd w:val="clear" w:color="auto" w:fill="auto"/>
            <w:vAlign w:val="center"/>
          </w:tcPr>
          <w:p w:rsidR="00801303" w:rsidRPr="00912595" w:rsidRDefault="00801303" w:rsidP="00801303">
            <w:pPr>
              <w:pStyle w:val="Tabletext"/>
              <w:tabs>
                <w:tab w:val="clear" w:pos="1985"/>
                <w:tab w:val="clear" w:pos="2268"/>
              </w:tabs>
              <w:jc w:val="center"/>
            </w:pPr>
            <w:r w:rsidRPr="00912595">
              <w:t>2 010-2 025</w:t>
            </w:r>
          </w:p>
          <w:p w:rsidR="00801303" w:rsidRPr="00912595" w:rsidRDefault="00801303" w:rsidP="00801303">
            <w:pPr>
              <w:pStyle w:val="Tabletext"/>
              <w:tabs>
                <w:tab w:val="clear" w:pos="1985"/>
                <w:tab w:val="clear" w:pos="2268"/>
              </w:tabs>
              <w:jc w:val="center"/>
            </w:pPr>
            <w:r w:rsidRPr="00912595">
              <w:t>2 300-2 400</w:t>
            </w:r>
          </w:p>
        </w:tc>
        <w:tc>
          <w:tcPr>
            <w:tcW w:w="1405" w:type="pct"/>
            <w:shd w:val="clear" w:color="auto" w:fill="auto"/>
            <w:vAlign w:val="center"/>
          </w:tcPr>
          <w:p w:rsidR="00801303" w:rsidRPr="00912595" w:rsidRDefault="00801303" w:rsidP="00801303">
            <w:pPr>
              <w:pStyle w:val="Tabletext"/>
              <w:tabs>
                <w:tab w:val="clear" w:pos="1985"/>
                <w:tab w:val="clear" w:pos="2268"/>
              </w:tabs>
              <w:jc w:val="center"/>
            </w:pPr>
            <w:r w:rsidRPr="00912595">
              <w:t>1 000</w:t>
            </w:r>
          </w:p>
        </w:tc>
        <w:tc>
          <w:tcPr>
            <w:tcW w:w="1463" w:type="pct"/>
            <w:shd w:val="clear" w:color="auto" w:fill="auto"/>
            <w:vAlign w:val="center"/>
          </w:tcPr>
          <w:p w:rsidR="00801303" w:rsidRPr="00912595" w:rsidRDefault="00801303" w:rsidP="00801303">
            <w:pPr>
              <w:pStyle w:val="Tabletext"/>
              <w:tabs>
                <w:tab w:val="clear" w:pos="1985"/>
                <w:tab w:val="clear" w:pos="2268"/>
              </w:tabs>
              <w:jc w:val="center"/>
            </w:pPr>
            <w:r w:rsidRPr="00912595">
              <w:t>−50</w:t>
            </w:r>
          </w:p>
        </w:tc>
      </w:tr>
    </w:tbl>
    <w:p w:rsidR="00801303" w:rsidRPr="00912595" w:rsidRDefault="00801303" w:rsidP="00801303">
      <w:pPr>
        <w:pStyle w:val="Tablefin"/>
      </w:pPr>
    </w:p>
    <w:p w:rsidR="00801303" w:rsidRPr="00912595" w:rsidRDefault="00C97C32" w:rsidP="00801303">
      <w:pPr>
        <w:pStyle w:val="Heading2"/>
      </w:pPr>
      <w:r>
        <w:t>7.2</w:t>
      </w:r>
      <w:r w:rsidR="00801303" w:rsidRPr="00912595">
        <w:tab/>
      </w:r>
      <w:bookmarkStart w:id="1244" w:name="lt_pId5718"/>
      <w:r w:rsidR="00FB799F">
        <w:t>频段分类组</w:t>
      </w:r>
      <w:r w:rsidR="00801303" w:rsidRPr="00912595">
        <w:t>8.E</w:t>
      </w:r>
      <w:bookmarkEnd w:id="1244"/>
    </w:p>
    <w:p w:rsidR="00801303" w:rsidRPr="00912595" w:rsidRDefault="00C97C32" w:rsidP="00801303">
      <w:pPr>
        <w:pStyle w:val="Heading3"/>
        <w:rPr>
          <w:lang w:eastAsia="zh-CN"/>
        </w:rPr>
      </w:pPr>
      <w:r>
        <w:t>7.2.1</w:t>
      </w:r>
      <w:r w:rsidR="00801303" w:rsidRPr="00912595">
        <w:tab/>
      </w:r>
      <w:r w:rsidR="00651DCC">
        <w:rPr>
          <w:lang w:eastAsia="zh-CN"/>
        </w:rPr>
        <w:t>发射机杂散发射规范</w:t>
      </w:r>
    </w:p>
    <w:p w:rsidR="00E95E06" w:rsidRPr="00912595" w:rsidRDefault="00E95E06" w:rsidP="00E95E06">
      <w:pPr>
        <w:ind w:firstLineChars="200" w:firstLine="480"/>
        <w:rPr>
          <w:lang w:val="en-US" w:eastAsia="zh-CN"/>
        </w:rPr>
      </w:pPr>
      <w:bookmarkStart w:id="1245" w:name="lt_pId5722"/>
      <w:bookmarkStart w:id="1246" w:name="_Ref303510744"/>
      <w:bookmarkStart w:id="1247" w:name="_Toc261102620"/>
      <w:bookmarkStart w:id="1248" w:name="_Toc284794698"/>
      <w:bookmarkStart w:id="1249" w:name="_Toc320004391"/>
      <w:r>
        <w:rPr>
          <w:rFonts w:hint="eastAsia"/>
          <w:lang w:val="en-US" w:eastAsia="zh-CN"/>
        </w:rPr>
        <w:t>表</w:t>
      </w:r>
      <w:r>
        <w:rPr>
          <w:rFonts w:hint="eastAsia"/>
          <w:lang w:val="en-US" w:eastAsia="zh-CN"/>
        </w:rPr>
        <w:t>42</w:t>
      </w:r>
      <w:r>
        <w:rPr>
          <w:rFonts w:hint="eastAsia"/>
          <w:lang w:val="en-US" w:eastAsia="zh-CN"/>
        </w:rPr>
        <w:t>规定了附加杂散发射限值。</w:t>
      </w:r>
    </w:p>
    <w:p w:rsidR="00DD4CE7" w:rsidRDefault="00DD4CE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01303" w:rsidRPr="00912595" w:rsidRDefault="00651DCC" w:rsidP="00801303">
      <w:pPr>
        <w:pStyle w:val="TableNo"/>
        <w:rPr>
          <w:lang w:val="en-US" w:eastAsia="zh-CN"/>
        </w:rPr>
      </w:pPr>
      <w:r>
        <w:rPr>
          <w:lang w:val="en-US" w:eastAsia="zh-CN"/>
        </w:rPr>
        <w:lastRenderedPageBreak/>
        <w:t>表</w:t>
      </w:r>
      <w:r w:rsidR="00801303" w:rsidRPr="00912595">
        <w:rPr>
          <w:noProof/>
          <w:lang w:val="en-US" w:eastAsia="zh-CN"/>
        </w:rPr>
        <w:t>42</w:t>
      </w:r>
      <w:bookmarkEnd w:id="1245"/>
      <w:bookmarkEnd w:id="1246"/>
    </w:p>
    <w:p w:rsidR="00801303" w:rsidRPr="00912595" w:rsidRDefault="00977A4B" w:rsidP="00977A4B">
      <w:pPr>
        <w:pStyle w:val="Tabletitle"/>
        <w:rPr>
          <w:rFonts w:eastAsiaTheme="minorEastAsia"/>
          <w:b w:val="0"/>
          <w:bCs/>
          <w:lang w:val="en-US" w:eastAsia="zh-CN"/>
        </w:rPr>
      </w:pPr>
      <w:bookmarkStart w:id="1250" w:name="lt_pId5723"/>
      <w:r w:rsidRPr="00912595">
        <w:rPr>
          <w:rFonts w:hint="eastAsia"/>
          <w:lang w:val="en-GB" w:eastAsia="zh-CN"/>
        </w:rPr>
        <w:t>附加杂散发射</w:t>
      </w:r>
      <w:r w:rsidR="00536EA9">
        <w:rPr>
          <w:rFonts w:hint="eastAsia"/>
          <w:lang w:val="en-GB" w:eastAsia="zh-CN"/>
        </w:rPr>
        <w:t xml:space="preserve"> </w:t>
      </w:r>
      <w:r w:rsidR="00801303" w:rsidRPr="00912595">
        <w:rPr>
          <w:lang w:val="en-US" w:eastAsia="zh-CN"/>
        </w:rPr>
        <w:t>(BCG 8.E)</w:t>
      </w:r>
      <w:bookmarkEnd w:id="1247"/>
      <w:bookmarkEnd w:id="1248"/>
      <w:bookmarkEnd w:id="1249"/>
      <w:bookmarkEnd w:id="12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46"/>
        <w:gridCol w:w="3260"/>
        <w:gridCol w:w="2634"/>
        <w:gridCol w:w="2889"/>
      </w:tblGrid>
      <w:tr w:rsidR="00494CFC" w:rsidRPr="00912595" w:rsidTr="00801303">
        <w:tc>
          <w:tcPr>
            <w:tcW w:w="439" w:type="pct"/>
            <w:shd w:val="clear" w:color="auto" w:fill="FFFFFF" w:themeFill="background1"/>
            <w:vAlign w:val="center"/>
          </w:tcPr>
          <w:p w:rsidR="00494CFC" w:rsidRPr="00912595" w:rsidRDefault="00494CFC" w:rsidP="00F339FF">
            <w:pPr>
              <w:pStyle w:val="Tablehead"/>
              <w:rPr>
                <w:lang w:val="en-GB" w:eastAsia="zh-CN"/>
              </w:rPr>
            </w:pPr>
            <w:r w:rsidRPr="00912595">
              <w:rPr>
                <w:rFonts w:hint="eastAsia"/>
                <w:bCs/>
                <w:lang w:val="en-GB" w:eastAsia="zh-CN"/>
              </w:rPr>
              <w:t>编号</w:t>
            </w:r>
          </w:p>
        </w:tc>
        <w:tc>
          <w:tcPr>
            <w:tcW w:w="1693" w:type="pct"/>
            <w:shd w:val="clear" w:color="auto" w:fill="FFFFFF" w:themeFill="background1"/>
            <w:vAlign w:val="center"/>
          </w:tcPr>
          <w:p w:rsidR="00494CFC" w:rsidRPr="00912595" w:rsidRDefault="00494CFC" w:rsidP="00F339FF">
            <w:pPr>
              <w:pStyle w:val="Tablehead"/>
              <w:rPr>
                <w:lang w:val="en-GB" w:eastAsia="zh-CN"/>
              </w:rPr>
            </w:pPr>
            <w:r>
              <w:rPr>
                <w:rFonts w:hint="eastAsia"/>
                <w:lang w:val="en-GB" w:eastAsia="zh-CN"/>
              </w:rPr>
              <w:t>杂散</w:t>
            </w:r>
            <w:r w:rsidRPr="00912595">
              <w:rPr>
                <w:rFonts w:hint="eastAsia"/>
                <w:lang w:val="en-GB" w:eastAsia="zh-CN"/>
              </w:rPr>
              <w:t>频率</w:t>
            </w:r>
            <w:r w:rsidRPr="00912595">
              <w:rPr>
                <w:lang w:val="en-GB" w:eastAsia="zh-CN"/>
              </w:rPr>
              <w:t>(</w:t>
            </w:r>
            <w:r w:rsidRPr="00912595">
              <w:rPr>
                <w:i/>
                <w:iCs/>
                <w:lang w:val="en-GB" w:eastAsia="zh-CN"/>
              </w:rPr>
              <w:t>f</w:t>
            </w:r>
            <w:r w:rsidRPr="00912595">
              <w:rPr>
                <w:rFonts w:hint="eastAsia"/>
                <w:lang w:val="en-GB" w:eastAsia="zh-CN"/>
              </w:rPr>
              <w:t>)</w:t>
            </w:r>
            <w:r>
              <w:rPr>
                <w:rFonts w:hint="eastAsia"/>
                <w:lang w:val="en-GB" w:eastAsia="zh-CN"/>
              </w:rPr>
              <w:t>范围</w:t>
            </w:r>
            <w:r w:rsidRPr="00912595">
              <w:rPr>
                <w:lang w:val="en-GB" w:eastAsia="zh-CN"/>
              </w:rPr>
              <w:br/>
              <w:t>(MHz</w:t>
            </w:r>
            <w:r w:rsidRPr="00912595">
              <w:rPr>
                <w:rFonts w:hint="eastAsia"/>
                <w:lang w:val="en-GB" w:eastAsia="zh-CN"/>
              </w:rPr>
              <w:t>)</w:t>
            </w:r>
          </w:p>
        </w:tc>
        <w:tc>
          <w:tcPr>
            <w:tcW w:w="1368" w:type="pct"/>
            <w:shd w:val="clear" w:color="auto" w:fill="FFFFFF" w:themeFill="background1"/>
            <w:vAlign w:val="center"/>
          </w:tcPr>
          <w:p w:rsidR="00494CFC" w:rsidRPr="00912595" w:rsidRDefault="00494CFC" w:rsidP="00F339FF">
            <w:pPr>
              <w:pStyle w:val="Tablehead"/>
              <w:rPr>
                <w:lang w:val="en-GB" w:eastAsia="zh-CN"/>
              </w:rPr>
            </w:pPr>
            <w:r>
              <w:rPr>
                <w:rFonts w:hint="eastAsia"/>
                <w:lang w:val="en-GB" w:eastAsia="zh-CN"/>
              </w:rPr>
              <w:t>MBW</w:t>
            </w:r>
            <w:r>
              <w:rPr>
                <w:lang w:val="en-GB" w:eastAsia="zh-CN"/>
              </w:rPr>
              <w:br/>
              <w:t>(</w:t>
            </w:r>
            <w:r w:rsidR="00226E0E">
              <w:rPr>
                <w:lang w:val="en-GB" w:eastAsia="zh-CN"/>
              </w:rPr>
              <w:t>k</w:t>
            </w:r>
            <w:r w:rsidRPr="00912595">
              <w:rPr>
                <w:lang w:val="en-GB" w:eastAsia="zh-CN"/>
              </w:rPr>
              <w:t>Hz</w:t>
            </w:r>
            <w:r w:rsidRPr="00912595">
              <w:rPr>
                <w:rFonts w:hint="eastAsia"/>
                <w:lang w:val="en-GB" w:eastAsia="zh-CN"/>
              </w:rPr>
              <w:t>)</w:t>
            </w:r>
          </w:p>
        </w:tc>
        <w:tc>
          <w:tcPr>
            <w:tcW w:w="1500" w:type="pct"/>
            <w:shd w:val="clear" w:color="auto" w:fill="FFFFFF" w:themeFill="background1"/>
            <w:vAlign w:val="center"/>
          </w:tcPr>
          <w:p w:rsidR="00494CFC" w:rsidRPr="00912595" w:rsidRDefault="00494CFC" w:rsidP="00F339FF">
            <w:pPr>
              <w:pStyle w:val="Tablehead"/>
              <w:rPr>
                <w:lang w:val="en-GB" w:eastAsia="zh-CN"/>
              </w:rPr>
            </w:pPr>
            <w:r>
              <w:rPr>
                <w:rFonts w:hint="eastAsia"/>
                <w:lang w:val="en-GB" w:eastAsia="zh-CN"/>
              </w:rPr>
              <w:t>最大发射电平</w:t>
            </w:r>
            <w:r>
              <w:rPr>
                <w:lang w:val="en-GB" w:eastAsia="zh-CN"/>
              </w:rPr>
              <w:br/>
              <w:t>(</w:t>
            </w:r>
            <w:r>
              <w:rPr>
                <w:rFonts w:hint="eastAsia"/>
                <w:lang w:val="en-GB" w:eastAsia="zh-CN"/>
              </w:rPr>
              <w:t>dBm</w:t>
            </w:r>
            <w:r w:rsidRPr="00912595">
              <w:rPr>
                <w:rFonts w:hint="eastAsia"/>
                <w:lang w:val="en-GB" w:eastAsia="zh-CN"/>
              </w:rPr>
              <w:t>)</w:t>
            </w:r>
          </w:p>
        </w:tc>
      </w:tr>
      <w:tr w:rsidR="00801303" w:rsidRPr="00912595" w:rsidTr="00801303">
        <w:tc>
          <w:tcPr>
            <w:tcW w:w="439" w:type="pct"/>
            <w:shd w:val="clear" w:color="auto" w:fill="auto"/>
            <w:vAlign w:val="center"/>
          </w:tcPr>
          <w:p w:rsidR="00801303" w:rsidRPr="00912595" w:rsidRDefault="00801303" w:rsidP="00801303">
            <w:pPr>
              <w:pStyle w:val="Tabletext"/>
              <w:tabs>
                <w:tab w:val="clear" w:pos="1985"/>
                <w:tab w:val="clear" w:pos="2268"/>
              </w:tabs>
              <w:jc w:val="center"/>
            </w:pPr>
            <w:r w:rsidRPr="00912595">
              <w:t>1</w:t>
            </w:r>
          </w:p>
        </w:tc>
        <w:tc>
          <w:tcPr>
            <w:tcW w:w="1693" w:type="pct"/>
            <w:shd w:val="clear" w:color="auto" w:fill="auto"/>
            <w:vAlign w:val="center"/>
          </w:tcPr>
          <w:p w:rsidR="00801303" w:rsidRPr="00912595" w:rsidRDefault="00801303" w:rsidP="00801303">
            <w:pPr>
              <w:pStyle w:val="Tabletext"/>
              <w:tabs>
                <w:tab w:val="clear" w:pos="1985"/>
                <w:tab w:val="clear" w:pos="2268"/>
              </w:tabs>
              <w:jc w:val="center"/>
            </w:pPr>
            <w:r w:rsidRPr="00912595">
              <w:t>2 110-2 170</w:t>
            </w:r>
          </w:p>
          <w:p w:rsidR="00801303" w:rsidRPr="00912595" w:rsidRDefault="00801303" w:rsidP="00801303">
            <w:pPr>
              <w:pStyle w:val="Tabletext"/>
              <w:tabs>
                <w:tab w:val="clear" w:pos="1985"/>
                <w:tab w:val="clear" w:pos="2268"/>
              </w:tabs>
              <w:jc w:val="center"/>
            </w:pPr>
            <w:r w:rsidRPr="00912595">
              <w:t>1 805-1 880</w:t>
            </w:r>
          </w:p>
          <w:p w:rsidR="00801303" w:rsidRPr="00912595" w:rsidRDefault="00801303" w:rsidP="00801303">
            <w:pPr>
              <w:pStyle w:val="Tabletext"/>
              <w:tabs>
                <w:tab w:val="clear" w:pos="1985"/>
                <w:tab w:val="clear" w:pos="2268"/>
              </w:tabs>
              <w:jc w:val="center"/>
            </w:pPr>
            <w:r w:rsidRPr="00912595">
              <w:t>2 620-2 690</w:t>
            </w:r>
          </w:p>
          <w:p w:rsidR="00801303" w:rsidRPr="00912595" w:rsidRDefault="00801303" w:rsidP="00801303">
            <w:pPr>
              <w:pStyle w:val="Tabletext"/>
              <w:tabs>
                <w:tab w:val="clear" w:pos="1985"/>
                <w:tab w:val="clear" w:pos="2268"/>
              </w:tabs>
              <w:jc w:val="center"/>
            </w:pPr>
            <w:r w:rsidRPr="00912595">
              <w:t>925-960</w:t>
            </w:r>
          </w:p>
          <w:p w:rsidR="00801303" w:rsidRPr="00912595" w:rsidRDefault="00801303" w:rsidP="00801303">
            <w:pPr>
              <w:pStyle w:val="Tabletext"/>
              <w:tabs>
                <w:tab w:val="clear" w:pos="1985"/>
                <w:tab w:val="clear" w:pos="2268"/>
              </w:tabs>
              <w:jc w:val="center"/>
            </w:pPr>
            <w:r w:rsidRPr="00912595">
              <w:t>1 844.9-1 879.9</w:t>
            </w:r>
          </w:p>
          <w:p w:rsidR="00801303" w:rsidRPr="00912595" w:rsidRDefault="00801303" w:rsidP="00801303">
            <w:pPr>
              <w:pStyle w:val="Tabletext"/>
              <w:tabs>
                <w:tab w:val="clear" w:pos="1985"/>
                <w:tab w:val="clear" w:pos="2268"/>
              </w:tabs>
              <w:jc w:val="center"/>
            </w:pPr>
            <w:r w:rsidRPr="00912595">
              <w:t>1 475.9-1 500.9</w:t>
            </w:r>
          </w:p>
          <w:p w:rsidR="00801303" w:rsidRPr="00912595" w:rsidRDefault="00801303" w:rsidP="00801303">
            <w:pPr>
              <w:pStyle w:val="Tabletext"/>
              <w:tabs>
                <w:tab w:val="clear" w:pos="1985"/>
                <w:tab w:val="clear" w:pos="2268"/>
              </w:tabs>
              <w:jc w:val="center"/>
            </w:pPr>
            <w:r w:rsidRPr="00912595">
              <w:t>1 900-1 920</w:t>
            </w:r>
          </w:p>
          <w:p w:rsidR="00801303" w:rsidRPr="00912595" w:rsidRDefault="00801303" w:rsidP="00801303">
            <w:pPr>
              <w:pStyle w:val="Tabletext"/>
              <w:tabs>
                <w:tab w:val="clear" w:pos="1985"/>
                <w:tab w:val="clear" w:pos="2268"/>
              </w:tabs>
              <w:jc w:val="center"/>
            </w:pPr>
            <w:r w:rsidRPr="00912595">
              <w:t>2 570-2 620</w:t>
            </w:r>
          </w:p>
          <w:p w:rsidR="00801303" w:rsidRPr="00912595" w:rsidRDefault="00801303" w:rsidP="00801303">
            <w:pPr>
              <w:pStyle w:val="Tabletext"/>
              <w:tabs>
                <w:tab w:val="clear" w:pos="1985"/>
                <w:tab w:val="clear" w:pos="2268"/>
              </w:tabs>
              <w:jc w:val="center"/>
            </w:pPr>
            <w:r w:rsidRPr="00912595">
              <w:t>1 880-1 920</w:t>
            </w:r>
          </w:p>
          <w:p w:rsidR="00801303" w:rsidRPr="00912595" w:rsidRDefault="00801303" w:rsidP="00801303">
            <w:pPr>
              <w:pStyle w:val="Tabletext"/>
              <w:tabs>
                <w:tab w:val="clear" w:pos="1985"/>
                <w:tab w:val="clear" w:pos="2268"/>
              </w:tabs>
              <w:jc w:val="center"/>
            </w:pPr>
            <w:r w:rsidRPr="00912595">
              <w:t>2 300-2 400</w:t>
            </w:r>
          </w:p>
        </w:tc>
        <w:tc>
          <w:tcPr>
            <w:tcW w:w="1368" w:type="pct"/>
            <w:shd w:val="clear" w:color="auto" w:fill="auto"/>
            <w:vAlign w:val="center"/>
          </w:tcPr>
          <w:p w:rsidR="00801303" w:rsidRPr="00912595" w:rsidRDefault="00801303" w:rsidP="00801303">
            <w:pPr>
              <w:pStyle w:val="Tabletext"/>
              <w:tabs>
                <w:tab w:val="clear" w:pos="1985"/>
                <w:tab w:val="clear" w:pos="2268"/>
              </w:tabs>
              <w:jc w:val="center"/>
            </w:pPr>
            <w:r w:rsidRPr="00912595">
              <w:t>1 000</w:t>
            </w:r>
          </w:p>
        </w:tc>
        <w:tc>
          <w:tcPr>
            <w:tcW w:w="1500" w:type="pct"/>
            <w:shd w:val="clear" w:color="auto" w:fill="auto"/>
            <w:vAlign w:val="center"/>
          </w:tcPr>
          <w:p w:rsidR="00801303" w:rsidRPr="00912595" w:rsidRDefault="00801303" w:rsidP="00801303">
            <w:pPr>
              <w:pStyle w:val="Tabletext"/>
              <w:tabs>
                <w:tab w:val="clear" w:pos="1985"/>
                <w:tab w:val="clear" w:pos="2268"/>
              </w:tabs>
              <w:jc w:val="center"/>
            </w:pPr>
            <w:r w:rsidRPr="00912595">
              <w:t>−50</w:t>
            </w:r>
          </w:p>
        </w:tc>
      </w:tr>
      <w:tr w:rsidR="00801303" w:rsidRPr="00912595" w:rsidTr="00801303">
        <w:tc>
          <w:tcPr>
            <w:tcW w:w="439" w:type="pct"/>
            <w:shd w:val="clear" w:color="auto" w:fill="auto"/>
            <w:vAlign w:val="center"/>
          </w:tcPr>
          <w:p w:rsidR="00801303" w:rsidRPr="00912595" w:rsidRDefault="00801303" w:rsidP="00801303">
            <w:pPr>
              <w:pStyle w:val="Tabletext"/>
              <w:tabs>
                <w:tab w:val="clear" w:pos="1985"/>
                <w:tab w:val="clear" w:pos="2268"/>
              </w:tabs>
              <w:jc w:val="center"/>
            </w:pPr>
            <w:r w:rsidRPr="00912595">
              <w:t>2</w:t>
            </w:r>
          </w:p>
        </w:tc>
        <w:tc>
          <w:tcPr>
            <w:tcW w:w="1693" w:type="pct"/>
            <w:shd w:val="clear" w:color="auto" w:fill="auto"/>
            <w:vAlign w:val="center"/>
          </w:tcPr>
          <w:p w:rsidR="00801303" w:rsidRPr="00912595" w:rsidRDefault="00801303" w:rsidP="00801303">
            <w:pPr>
              <w:pStyle w:val="Tabletext"/>
              <w:tabs>
                <w:tab w:val="clear" w:pos="1985"/>
                <w:tab w:val="clear" w:pos="2268"/>
              </w:tabs>
              <w:jc w:val="center"/>
            </w:pPr>
            <w:r w:rsidRPr="00912595">
              <w:t>860-895</w:t>
            </w:r>
          </w:p>
        </w:tc>
        <w:tc>
          <w:tcPr>
            <w:tcW w:w="1368" w:type="pct"/>
            <w:shd w:val="clear" w:color="auto" w:fill="auto"/>
            <w:vAlign w:val="center"/>
          </w:tcPr>
          <w:p w:rsidR="00801303" w:rsidRPr="00912595" w:rsidRDefault="00801303" w:rsidP="00801303">
            <w:pPr>
              <w:pStyle w:val="Tabletext"/>
              <w:tabs>
                <w:tab w:val="clear" w:pos="1985"/>
                <w:tab w:val="clear" w:pos="2268"/>
              </w:tabs>
              <w:jc w:val="center"/>
            </w:pPr>
            <w:r w:rsidRPr="00912595">
              <w:t>1 000</w:t>
            </w:r>
          </w:p>
        </w:tc>
        <w:tc>
          <w:tcPr>
            <w:tcW w:w="1500" w:type="pct"/>
            <w:shd w:val="clear" w:color="auto" w:fill="auto"/>
            <w:vAlign w:val="center"/>
          </w:tcPr>
          <w:p w:rsidR="00801303" w:rsidRPr="00912595" w:rsidRDefault="00801303" w:rsidP="00801303">
            <w:pPr>
              <w:pStyle w:val="Tabletext"/>
              <w:tabs>
                <w:tab w:val="clear" w:pos="1985"/>
                <w:tab w:val="clear" w:pos="2268"/>
              </w:tabs>
              <w:jc w:val="center"/>
            </w:pPr>
            <w:r w:rsidRPr="00912595">
              <w:t>−50</w:t>
            </w:r>
          </w:p>
        </w:tc>
      </w:tr>
      <w:tr w:rsidR="00801303" w:rsidRPr="00912595" w:rsidTr="00801303">
        <w:tc>
          <w:tcPr>
            <w:tcW w:w="439" w:type="pct"/>
            <w:shd w:val="clear" w:color="auto" w:fill="auto"/>
            <w:vAlign w:val="center"/>
          </w:tcPr>
          <w:p w:rsidR="00801303" w:rsidRPr="00912595" w:rsidRDefault="00801303" w:rsidP="00801303">
            <w:pPr>
              <w:pStyle w:val="Tabletext"/>
              <w:tabs>
                <w:tab w:val="clear" w:pos="1985"/>
                <w:tab w:val="clear" w:pos="2268"/>
              </w:tabs>
              <w:jc w:val="center"/>
            </w:pPr>
            <w:r w:rsidRPr="00912595">
              <w:t>3</w:t>
            </w:r>
          </w:p>
        </w:tc>
        <w:tc>
          <w:tcPr>
            <w:tcW w:w="1693" w:type="pct"/>
            <w:shd w:val="clear" w:color="auto" w:fill="auto"/>
            <w:vAlign w:val="center"/>
          </w:tcPr>
          <w:p w:rsidR="00801303" w:rsidRPr="00912595" w:rsidRDefault="00801303" w:rsidP="00801303">
            <w:pPr>
              <w:pStyle w:val="Tabletext"/>
              <w:tabs>
                <w:tab w:val="clear" w:pos="1985"/>
                <w:tab w:val="clear" w:pos="2268"/>
              </w:tabs>
              <w:jc w:val="center"/>
            </w:pPr>
            <w:r w:rsidRPr="00912595">
              <w:t>1 884.5-1 919.6</w:t>
            </w:r>
          </w:p>
        </w:tc>
        <w:tc>
          <w:tcPr>
            <w:tcW w:w="1368" w:type="pct"/>
            <w:shd w:val="clear" w:color="auto" w:fill="auto"/>
            <w:vAlign w:val="center"/>
          </w:tcPr>
          <w:p w:rsidR="00801303" w:rsidRPr="00912595" w:rsidRDefault="00801303" w:rsidP="00801303">
            <w:pPr>
              <w:pStyle w:val="Tabletext"/>
              <w:tabs>
                <w:tab w:val="clear" w:pos="1985"/>
                <w:tab w:val="clear" w:pos="2268"/>
              </w:tabs>
              <w:jc w:val="center"/>
            </w:pPr>
            <w:r w:rsidRPr="00912595">
              <w:t>300</w:t>
            </w:r>
          </w:p>
        </w:tc>
        <w:tc>
          <w:tcPr>
            <w:tcW w:w="1500" w:type="pct"/>
            <w:shd w:val="clear" w:color="auto" w:fill="auto"/>
            <w:vAlign w:val="center"/>
          </w:tcPr>
          <w:p w:rsidR="00801303" w:rsidRPr="00912595" w:rsidRDefault="00801303" w:rsidP="00801303">
            <w:pPr>
              <w:pStyle w:val="Tabletext"/>
              <w:tabs>
                <w:tab w:val="clear" w:pos="1985"/>
                <w:tab w:val="clear" w:pos="2268"/>
              </w:tabs>
              <w:jc w:val="center"/>
            </w:pPr>
            <w:r w:rsidRPr="00912595">
              <w:t>−41</w:t>
            </w:r>
          </w:p>
        </w:tc>
      </w:tr>
    </w:tbl>
    <w:p w:rsidR="00801303" w:rsidRPr="00912595" w:rsidRDefault="00801303" w:rsidP="00801303">
      <w:pPr>
        <w:pStyle w:val="Tablefin"/>
      </w:pPr>
    </w:p>
    <w:p w:rsidR="00801303" w:rsidRPr="00912595" w:rsidRDefault="00D352AF" w:rsidP="00801303">
      <w:pPr>
        <w:pStyle w:val="Heading2"/>
      </w:pPr>
      <w:r>
        <w:t>7.3</w:t>
      </w:r>
      <w:r w:rsidR="00801303" w:rsidRPr="00912595">
        <w:tab/>
      </w:r>
      <w:bookmarkStart w:id="1251" w:name="lt_pId5751"/>
      <w:r w:rsidR="00FB799F">
        <w:t>频段分类组</w:t>
      </w:r>
      <w:r w:rsidR="00801303" w:rsidRPr="00912595">
        <w:t>8.F</w:t>
      </w:r>
      <w:bookmarkEnd w:id="1251"/>
    </w:p>
    <w:p w:rsidR="00801303" w:rsidRPr="00912595" w:rsidRDefault="00801303" w:rsidP="00801303">
      <w:pPr>
        <w:pStyle w:val="Heading3"/>
        <w:rPr>
          <w:lang w:eastAsia="zh-CN"/>
        </w:rPr>
      </w:pPr>
      <w:r w:rsidRPr="00912595">
        <w:rPr>
          <w:lang w:eastAsia="zh-CN"/>
        </w:rPr>
        <w:t>7.3.1</w:t>
      </w:r>
      <w:r w:rsidRPr="00912595">
        <w:rPr>
          <w:lang w:eastAsia="zh-CN"/>
        </w:rPr>
        <w:tab/>
      </w:r>
      <w:r w:rsidR="00651DCC">
        <w:rPr>
          <w:lang w:eastAsia="zh-CN"/>
        </w:rPr>
        <w:t>发射机杂散发射规范</w:t>
      </w:r>
    </w:p>
    <w:p w:rsidR="00D36EDB" w:rsidRPr="00912595" w:rsidRDefault="00D36EDB" w:rsidP="00D36EDB">
      <w:pPr>
        <w:ind w:firstLineChars="200" w:firstLine="480"/>
        <w:rPr>
          <w:lang w:val="en-US" w:eastAsia="zh-CN"/>
        </w:rPr>
      </w:pPr>
      <w:r>
        <w:rPr>
          <w:rFonts w:hint="eastAsia"/>
          <w:lang w:val="en-US" w:eastAsia="zh-CN"/>
        </w:rPr>
        <w:t>表</w:t>
      </w:r>
      <w:r>
        <w:rPr>
          <w:rFonts w:hint="eastAsia"/>
          <w:lang w:val="en-US" w:eastAsia="zh-CN"/>
        </w:rPr>
        <w:t>43</w:t>
      </w:r>
      <w:r>
        <w:rPr>
          <w:rFonts w:hint="eastAsia"/>
          <w:lang w:val="en-US" w:eastAsia="zh-CN"/>
        </w:rPr>
        <w:t>规定了附加杂散发射限值。</w:t>
      </w:r>
    </w:p>
    <w:p w:rsidR="00801303" w:rsidRPr="00912595" w:rsidRDefault="00651DCC" w:rsidP="00801303">
      <w:pPr>
        <w:pStyle w:val="TableNo"/>
        <w:rPr>
          <w:lang w:val="en-US" w:eastAsia="zh-CN"/>
        </w:rPr>
      </w:pPr>
      <w:bookmarkStart w:id="1252" w:name="lt_pId5755"/>
      <w:bookmarkStart w:id="1253" w:name="_Ref303510976"/>
      <w:bookmarkStart w:id="1254" w:name="_Toc320004392"/>
      <w:r>
        <w:rPr>
          <w:lang w:val="en-US" w:eastAsia="zh-CN"/>
        </w:rPr>
        <w:t>表</w:t>
      </w:r>
      <w:r w:rsidR="00801303" w:rsidRPr="00912595">
        <w:rPr>
          <w:noProof/>
          <w:lang w:val="en-US" w:eastAsia="zh-CN"/>
        </w:rPr>
        <w:t>43</w:t>
      </w:r>
      <w:bookmarkEnd w:id="1252"/>
      <w:bookmarkEnd w:id="1253"/>
    </w:p>
    <w:p w:rsidR="00801303" w:rsidRPr="00912595" w:rsidRDefault="00977A4B" w:rsidP="00801303">
      <w:pPr>
        <w:pStyle w:val="Tabletitle"/>
        <w:rPr>
          <w:lang w:val="en-US" w:eastAsia="zh-CN"/>
        </w:rPr>
      </w:pPr>
      <w:bookmarkStart w:id="1255" w:name="lt_pId5756"/>
      <w:r w:rsidRPr="00912595">
        <w:rPr>
          <w:rFonts w:hint="eastAsia"/>
          <w:lang w:val="en-GB" w:eastAsia="zh-CN"/>
        </w:rPr>
        <w:t>附加杂散发射</w:t>
      </w:r>
      <w:r w:rsidR="00536EA9">
        <w:rPr>
          <w:rFonts w:hint="eastAsia"/>
          <w:lang w:val="en-GB" w:eastAsia="zh-CN"/>
        </w:rPr>
        <w:t xml:space="preserve"> </w:t>
      </w:r>
      <w:bookmarkStart w:id="1256" w:name="_GoBack"/>
      <w:bookmarkEnd w:id="1256"/>
      <w:r w:rsidR="00801303" w:rsidRPr="00912595">
        <w:rPr>
          <w:lang w:val="en-US" w:eastAsia="zh-CN"/>
        </w:rPr>
        <w:t>(BCG 8.F)</w:t>
      </w:r>
      <w:bookmarkEnd w:id="1254"/>
      <w:bookmarkEnd w:id="12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46"/>
        <w:gridCol w:w="3545"/>
        <w:gridCol w:w="2349"/>
        <w:gridCol w:w="2889"/>
      </w:tblGrid>
      <w:tr w:rsidR="00977A4B" w:rsidRPr="00912595" w:rsidTr="00801303">
        <w:tc>
          <w:tcPr>
            <w:tcW w:w="439" w:type="pct"/>
            <w:shd w:val="clear" w:color="auto" w:fill="FFFFFF" w:themeFill="background1"/>
            <w:vAlign w:val="center"/>
          </w:tcPr>
          <w:p w:rsidR="00977A4B" w:rsidRPr="00912595" w:rsidRDefault="00977A4B" w:rsidP="00977A4B">
            <w:pPr>
              <w:pStyle w:val="Tablehead"/>
              <w:rPr>
                <w:lang w:val="en-GB" w:eastAsia="zh-CN"/>
              </w:rPr>
            </w:pPr>
            <w:r w:rsidRPr="00912595">
              <w:rPr>
                <w:rFonts w:hint="eastAsia"/>
                <w:bCs/>
                <w:lang w:val="en-GB" w:eastAsia="zh-CN"/>
              </w:rPr>
              <w:t>编号</w:t>
            </w:r>
          </w:p>
        </w:tc>
        <w:tc>
          <w:tcPr>
            <w:tcW w:w="1841" w:type="pct"/>
            <w:shd w:val="clear" w:color="auto" w:fill="FFFFFF" w:themeFill="background1"/>
            <w:vAlign w:val="center"/>
          </w:tcPr>
          <w:p w:rsidR="00977A4B" w:rsidRPr="00912595" w:rsidRDefault="00C26C42" w:rsidP="00C26C42">
            <w:pPr>
              <w:pStyle w:val="Tablehead"/>
              <w:rPr>
                <w:lang w:val="en-GB" w:eastAsia="zh-CN"/>
              </w:rPr>
            </w:pPr>
            <w:r>
              <w:rPr>
                <w:rFonts w:hint="eastAsia"/>
                <w:lang w:val="en-GB" w:eastAsia="zh-CN"/>
              </w:rPr>
              <w:t>杂散</w:t>
            </w:r>
            <w:r w:rsidR="00977A4B" w:rsidRPr="00912595">
              <w:rPr>
                <w:rFonts w:hint="eastAsia"/>
                <w:lang w:val="en-GB" w:eastAsia="zh-CN"/>
              </w:rPr>
              <w:t>频率</w:t>
            </w:r>
            <w:r w:rsidR="00977A4B" w:rsidRPr="00912595">
              <w:rPr>
                <w:lang w:val="en-GB" w:eastAsia="zh-CN"/>
              </w:rPr>
              <w:t>(</w:t>
            </w:r>
            <w:r w:rsidR="00977A4B" w:rsidRPr="00912595">
              <w:rPr>
                <w:i/>
                <w:iCs/>
                <w:lang w:val="en-GB" w:eastAsia="zh-CN"/>
              </w:rPr>
              <w:t>f</w:t>
            </w:r>
            <w:r w:rsidR="00977A4B" w:rsidRPr="00912595">
              <w:rPr>
                <w:rFonts w:hint="eastAsia"/>
                <w:lang w:val="en-GB" w:eastAsia="zh-CN"/>
              </w:rPr>
              <w:t>)</w:t>
            </w:r>
            <w:r>
              <w:rPr>
                <w:rFonts w:hint="eastAsia"/>
                <w:lang w:val="en-GB" w:eastAsia="zh-CN"/>
              </w:rPr>
              <w:t>范围</w:t>
            </w:r>
            <w:r w:rsidR="00977A4B" w:rsidRPr="00912595">
              <w:rPr>
                <w:lang w:val="en-GB" w:eastAsia="zh-CN"/>
              </w:rPr>
              <w:br/>
              <w:t>(MHz</w:t>
            </w:r>
            <w:r w:rsidR="00977A4B" w:rsidRPr="00912595">
              <w:rPr>
                <w:rFonts w:hint="eastAsia"/>
                <w:lang w:val="en-GB" w:eastAsia="zh-CN"/>
              </w:rPr>
              <w:t>)</w:t>
            </w:r>
          </w:p>
        </w:tc>
        <w:tc>
          <w:tcPr>
            <w:tcW w:w="1220" w:type="pct"/>
            <w:shd w:val="clear" w:color="auto" w:fill="FFFFFF" w:themeFill="background1"/>
            <w:vAlign w:val="center"/>
          </w:tcPr>
          <w:p w:rsidR="00977A4B" w:rsidRPr="00912595" w:rsidRDefault="00C26C42" w:rsidP="00977A4B">
            <w:pPr>
              <w:pStyle w:val="Tablehead"/>
              <w:rPr>
                <w:lang w:val="en-GB" w:eastAsia="zh-CN"/>
              </w:rPr>
            </w:pPr>
            <w:r>
              <w:rPr>
                <w:rFonts w:hint="eastAsia"/>
                <w:lang w:val="en-GB" w:eastAsia="zh-CN"/>
              </w:rPr>
              <w:t>MBW</w:t>
            </w:r>
            <w:r>
              <w:rPr>
                <w:lang w:val="en-GB" w:eastAsia="zh-CN"/>
              </w:rPr>
              <w:br/>
              <w:t>(</w:t>
            </w:r>
            <w:r w:rsidR="00D352AF">
              <w:rPr>
                <w:lang w:val="en-GB" w:eastAsia="zh-CN"/>
              </w:rPr>
              <w:t>k</w:t>
            </w:r>
            <w:r w:rsidR="00977A4B" w:rsidRPr="00912595">
              <w:rPr>
                <w:lang w:val="en-GB" w:eastAsia="zh-CN"/>
              </w:rPr>
              <w:t>Hz</w:t>
            </w:r>
            <w:r w:rsidR="00977A4B" w:rsidRPr="00912595">
              <w:rPr>
                <w:rFonts w:hint="eastAsia"/>
                <w:lang w:val="en-GB" w:eastAsia="zh-CN"/>
              </w:rPr>
              <w:t>)</w:t>
            </w:r>
          </w:p>
        </w:tc>
        <w:tc>
          <w:tcPr>
            <w:tcW w:w="1500" w:type="pct"/>
            <w:shd w:val="clear" w:color="auto" w:fill="FFFFFF" w:themeFill="background1"/>
            <w:vAlign w:val="center"/>
          </w:tcPr>
          <w:p w:rsidR="00977A4B" w:rsidRPr="00912595" w:rsidRDefault="00C26C42" w:rsidP="00C26C42">
            <w:pPr>
              <w:pStyle w:val="Tablehead"/>
              <w:rPr>
                <w:lang w:val="en-GB" w:eastAsia="zh-CN"/>
              </w:rPr>
            </w:pPr>
            <w:r>
              <w:rPr>
                <w:rFonts w:hint="eastAsia"/>
                <w:lang w:val="en-GB" w:eastAsia="zh-CN"/>
              </w:rPr>
              <w:t>最大发射电平</w:t>
            </w:r>
            <w:r>
              <w:rPr>
                <w:lang w:val="en-GB" w:eastAsia="zh-CN"/>
              </w:rPr>
              <w:br/>
              <w:t>(</w:t>
            </w:r>
            <w:r>
              <w:rPr>
                <w:rFonts w:hint="eastAsia"/>
                <w:lang w:val="en-GB" w:eastAsia="zh-CN"/>
              </w:rPr>
              <w:t>dBm</w:t>
            </w:r>
            <w:r w:rsidR="00977A4B" w:rsidRPr="00912595">
              <w:rPr>
                <w:rFonts w:hint="eastAsia"/>
                <w:lang w:val="en-GB" w:eastAsia="zh-CN"/>
              </w:rPr>
              <w:t>)</w:t>
            </w:r>
          </w:p>
        </w:tc>
      </w:tr>
      <w:tr w:rsidR="00801303" w:rsidTr="00801303">
        <w:tc>
          <w:tcPr>
            <w:tcW w:w="439" w:type="pct"/>
            <w:shd w:val="clear" w:color="auto" w:fill="auto"/>
            <w:vAlign w:val="center"/>
          </w:tcPr>
          <w:p w:rsidR="00801303" w:rsidRPr="00912595" w:rsidRDefault="00801303" w:rsidP="00801303">
            <w:pPr>
              <w:spacing w:before="40" w:after="40"/>
              <w:jc w:val="center"/>
              <w:rPr>
                <w:rFonts w:asciiTheme="majorBidi" w:hAnsiTheme="majorBidi" w:cstheme="majorBidi"/>
                <w:sz w:val="20"/>
              </w:rPr>
            </w:pPr>
            <w:r w:rsidRPr="00912595">
              <w:rPr>
                <w:rFonts w:asciiTheme="majorBidi" w:hAnsiTheme="majorBidi" w:cstheme="majorBidi"/>
                <w:sz w:val="20"/>
              </w:rPr>
              <w:t>1</w:t>
            </w:r>
          </w:p>
        </w:tc>
        <w:tc>
          <w:tcPr>
            <w:tcW w:w="1841" w:type="pct"/>
            <w:shd w:val="clear" w:color="auto" w:fill="auto"/>
            <w:vAlign w:val="center"/>
          </w:tcPr>
          <w:p w:rsidR="00801303" w:rsidRPr="00912595" w:rsidRDefault="00801303" w:rsidP="00801303">
            <w:pPr>
              <w:pStyle w:val="Tabletext"/>
              <w:jc w:val="center"/>
              <w:rPr>
                <w:rFonts w:asciiTheme="majorBidi" w:hAnsiTheme="majorBidi" w:cstheme="majorBidi"/>
                <w:lang w:val="en-US"/>
              </w:rPr>
            </w:pPr>
            <w:r w:rsidRPr="00912595">
              <w:rPr>
                <w:rFonts w:asciiTheme="majorBidi" w:hAnsiTheme="majorBidi" w:cstheme="majorBidi"/>
                <w:lang w:val="en-US"/>
              </w:rPr>
              <w:t>925-960</w:t>
            </w:r>
          </w:p>
          <w:p w:rsidR="00801303" w:rsidRPr="00912595" w:rsidRDefault="00801303" w:rsidP="00801303">
            <w:pPr>
              <w:pStyle w:val="Tabletext"/>
              <w:jc w:val="center"/>
              <w:rPr>
                <w:rFonts w:asciiTheme="majorBidi" w:hAnsiTheme="majorBidi" w:cstheme="majorBidi"/>
                <w:lang w:val="en-US"/>
              </w:rPr>
            </w:pPr>
            <w:r w:rsidRPr="00912595">
              <w:rPr>
                <w:rFonts w:asciiTheme="majorBidi" w:hAnsiTheme="majorBidi" w:cstheme="majorBidi"/>
                <w:lang w:val="en-US"/>
              </w:rPr>
              <w:t>1 880-1 920</w:t>
            </w:r>
          </w:p>
          <w:p w:rsidR="00801303" w:rsidRPr="00912595" w:rsidRDefault="00801303" w:rsidP="00801303">
            <w:pPr>
              <w:pStyle w:val="Tabletext"/>
              <w:jc w:val="center"/>
              <w:rPr>
                <w:rFonts w:asciiTheme="majorBidi" w:hAnsiTheme="majorBidi" w:cstheme="majorBidi"/>
                <w:lang w:val="en-US"/>
              </w:rPr>
            </w:pPr>
            <w:r w:rsidRPr="00912595">
              <w:rPr>
                <w:rFonts w:asciiTheme="majorBidi" w:hAnsiTheme="majorBidi" w:cstheme="majorBidi"/>
                <w:lang w:val="en-US"/>
              </w:rPr>
              <w:t>1 930-1 990</w:t>
            </w:r>
          </w:p>
          <w:p w:rsidR="00801303" w:rsidRPr="00912595" w:rsidRDefault="00801303" w:rsidP="00801303">
            <w:pPr>
              <w:pStyle w:val="Tabletext"/>
              <w:jc w:val="center"/>
              <w:rPr>
                <w:rFonts w:asciiTheme="majorBidi" w:hAnsiTheme="majorBidi" w:cstheme="majorBidi"/>
                <w:lang w:val="en-US"/>
              </w:rPr>
            </w:pPr>
            <w:r w:rsidRPr="00912595">
              <w:rPr>
                <w:rFonts w:asciiTheme="majorBidi" w:hAnsiTheme="majorBidi" w:cstheme="majorBidi"/>
                <w:lang w:val="en-US"/>
              </w:rPr>
              <w:t>2 010-2 025</w:t>
            </w:r>
          </w:p>
          <w:p w:rsidR="00801303" w:rsidRPr="00912595" w:rsidRDefault="00801303" w:rsidP="00801303">
            <w:pPr>
              <w:pStyle w:val="Tabletext"/>
              <w:jc w:val="center"/>
              <w:rPr>
                <w:rFonts w:asciiTheme="majorBidi" w:hAnsiTheme="majorBidi" w:cstheme="majorBidi"/>
                <w:lang w:val="en-US"/>
              </w:rPr>
            </w:pPr>
            <w:r w:rsidRPr="00912595">
              <w:rPr>
                <w:rFonts w:asciiTheme="majorBidi" w:hAnsiTheme="majorBidi" w:cstheme="majorBidi"/>
                <w:lang w:val="en-US"/>
              </w:rPr>
              <w:t>2 110-2 170</w:t>
            </w:r>
          </w:p>
          <w:p w:rsidR="00801303" w:rsidRPr="00912595" w:rsidRDefault="00801303" w:rsidP="00801303">
            <w:pPr>
              <w:pStyle w:val="Tabletext"/>
              <w:jc w:val="center"/>
              <w:rPr>
                <w:rFonts w:asciiTheme="majorBidi" w:hAnsiTheme="majorBidi" w:cstheme="majorBidi"/>
                <w:lang w:val="en-US"/>
              </w:rPr>
            </w:pPr>
            <w:r w:rsidRPr="00912595">
              <w:rPr>
                <w:rFonts w:asciiTheme="majorBidi" w:hAnsiTheme="majorBidi" w:cstheme="majorBidi"/>
                <w:lang w:val="en-US"/>
              </w:rPr>
              <w:t>2 300-2 400</w:t>
            </w:r>
          </w:p>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2 570-2 620</w:t>
            </w:r>
          </w:p>
        </w:tc>
        <w:tc>
          <w:tcPr>
            <w:tcW w:w="1220" w:type="pct"/>
            <w:shd w:val="clear" w:color="auto" w:fill="auto"/>
            <w:vAlign w:val="center"/>
          </w:tcPr>
          <w:p w:rsidR="00801303" w:rsidRPr="00912595" w:rsidRDefault="00801303" w:rsidP="00801303">
            <w:pPr>
              <w:spacing w:before="40" w:after="40"/>
              <w:jc w:val="center"/>
              <w:rPr>
                <w:rFonts w:asciiTheme="majorBidi" w:hAnsiTheme="majorBidi" w:cstheme="majorBidi"/>
                <w:sz w:val="20"/>
              </w:rPr>
            </w:pPr>
            <w:r w:rsidRPr="00912595">
              <w:rPr>
                <w:rFonts w:asciiTheme="majorBidi" w:hAnsiTheme="majorBidi" w:cstheme="majorBidi"/>
                <w:sz w:val="20"/>
              </w:rPr>
              <w:t>1 000</w:t>
            </w:r>
          </w:p>
        </w:tc>
        <w:tc>
          <w:tcPr>
            <w:tcW w:w="1500" w:type="pct"/>
            <w:shd w:val="clear" w:color="auto" w:fill="auto"/>
            <w:vAlign w:val="center"/>
          </w:tcPr>
          <w:p w:rsidR="00801303" w:rsidRPr="00CA536D" w:rsidRDefault="00801303" w:rsidP="00801303">
            <w:pPr>
              <w:spacing w:before="40" w:after="40"/>
              <w:jc w:val="center"/>
              <w:rPr>
                <w:rFonts w:asciiTheme="majorBidi" w:hAnsiTheme="majorBidi" w:cstheme="majorBidi"/>
                <w:sz w:val="20"/>
              </w:rPr>
            </w:pPr>
            <w:r w:rsidRPr="00912595">
              <w:rPr>
                <w:rFonts w:asciiTheme="majorBidi" w:hAnsiTheme="majorBidi" w:cstheme="majorBidi"/>
                <w:sz w:val="20"/>
              </w:rPr>
              <w:t>−50</w:t>
            </w:r>
          </w:p>
        </w:tc>
      </w:tr>
    </w:tbl>
    <w:p w:rsidR="00F3021D" w:rsidRPr="00F3021D" w:rsidRDefault="00F3021D" w:rsidP="00E346E3">
      <w:pPr>
        <w:pStyle w:val="Reasons"/>
        <w:spacing w:before="120"/>
        <w:rPr>
          <w:lang w:eastAsia="zh-CN"/>
        </w:rPr>
      </w:pPr>
    </w:p>
    <w:p w:rsidR="00A72214" w:rsidRPr="00F3021D" w:rsidRDefault="00A72214">
      <w:pPr>
        <w:jc w:val="center"/>
        <w:rPr>
          <w:lang w:val="en-US" w:eastAsia="zh-CN"/>
        </w:rPr>
      </w:pPr>
      <w:r w:rsidRPr="00F3021D">
        <w:rPr>
          <w:lang w:val="en-US" w:eastAsia="zh-CN"/>
        </w:rPr>
        <w:t>______________</w:t>
      </w:r>
    </w:p>
    <w:p w:rsidR="0093477B" w:rsidRPr="00F3021D" w:rsidRDefault="0093477B" w:rsidP="005D744D">
      <w:pPr>
        <w:rPr>
          <w:lang w:val="en-US" w:eastAsia="zh-CN"/>
        </w:rPr>
      </w:pPr>
    </w:p>
    <w:sectPr w:rsidR="0093477B" w:rsidRPr="00F3021D" w:rsidSect="00707E42">
      <w:headerReference w:type="even"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D05" w:rsidRDefault="00CA1D05">
      <w:r>
        <w:separator/>
      </w:r>
    </w:p>
  </w:endnote>
  <w:endnote w:type="continuationSeparator" w:id="0">
    <w:p w:rsidR="00CA1D05" w:rsidRDefault="00CA1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5.0.0">
    <w:altName w:val="Times New Roman"/>
    <w:panose1 w:val="00000000000000000000"/>
    <w:charset w:val="00"/>
    <w:family w:val="roman"/>
    <w:notTrueType/>
    <w:pitch w:val="default"/>
  </w:font>
  <w:font w:name="?? ??">
    <w:altName w:val="Arial Unicode MS"/>
    <w:panose1 w:val="00000000000000000000"/>
    <w:charset w:val="80"/>
    <w:family w:val="roman"/>
    <w:notTrueType/>
    <w:pitch w:val="fixed"/>
    <w:sig w:usb0="00000001" w:usb1="08070000" w:usb2="00000010" w:usb3="00000000" w:csb0="00020000" w:csb1="00000000"/>
  </w:font>
  <w:font w:name="Vrinda">
    <w:panose1 w:val="020B0502040204020203"/>
    <w:charset w:val="00"/>
    <w:family w:val="swiss"/>
    <w:pitch w:val="variable"/>
    <w:sig w:usb0="00010003" w:usb1="00000000" w:usb2="00000000" w:usb3="00000000" w:csb0="00000001" w:csb1="00000000"/>
  </w:font>
  <w:font w:name="Normal">
    <w:altName w:val="Times New Roman"/>
    <w:panose1 w:val="00000000000000000000"/>
    <w:charset w:val="00"/>
    <w:family w:val="roman"/>
    <w:notTrueType/>
    <w:pitch w:val="default"/>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PMingLiU">
    <w:altName w:val="新細明體"/>
    <w:panose1 w:val="02020500000000000000"/>
    <w:charset w:val="88"/>
    <w:family w:val="roman"/>
    <w:pitch w:val="variable"/>
    <w:sig w:usb0="A00002FF" w:usb1="28CFFCFA" w:usb2="00000016" w:usb3="00000000" w:csb0="00100001" w:csb1="00000000"/>
  </w:font>
  <w:font w:name="KaiT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D05" w:rsidRDefault="00CA1D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D05" w:rsidRDefault="00CA1D05">
      <w:r>
        <w:separator/>
      </w:r>
    </w:p>
  </w:footnote>
  <w:footnote w:type="continuationSeparator" w:id="0">
    <w:p w:rsidR="00CA1D05" w:rsidRDefault="00CA1D05">
      <w:r>
        <w:continuationSeparator/>
      </w:r>
    </w:p>
  </w:footnote>
  <w:footnote w:id="1">
    <w:p w:rsidR="00CA1D05" w:rsidRDefault="00CA1D05" w:rsidP="004A3152">
      <w:pPr>
        <w:pStyle w:val="FootnoteText"/>
        <w:rPr>
          <w:lang w:eastAsia="zh-CN"/>
        </w:rPr>
      </w:pPr>
      <w:r>
        <w:rPr>
          <w:lang w:eastAsia="zh-CN"/>
        </w:rPr>
        <w:t>*</w:t>
      </w:r>
      <w:r>
        <w:rPr>
          <w:lang w:eastAsia="zh-CN"/>
        </w:rPr>
        <w:tab/>
      </w:r>
      <w:r>
        <w:rPr>
          <w:rFonts w:hint="eastAsia"/>
          <w:lang w:eastAsia="zh-CN"/>
        </w:rPr>
        <w:t>应提请无线电通信第</w:t>
      </w:r>
      <w:r>
        <w:rPr>
          <w:lang w:eastAsia="zh-CN"/>
        </w:rPr>
        <w:t>1</w:t>
      </w:r>
      <w:r>
        <w:rPr>
          <w:rFonts w:hint="eastAsia"/>
          <w:lang w:eastAsia="zh-CN"/>
        </w:rPr>
        <w:t>研究组注意本建议书。</w:t>
      </w:r>
    </w:p>
  </w:footnote>
  <w:footnote w:id="2">
    <w:p w:rsidR="00CA1D05" w:rsidRPr="003E6460" w:rsidRDefault="00CA1D05" w:rsidP="00BA706E">
      <w:pPr>
        <w:pStyle w:val="FootnoteText"/>
        <w:rPr>
          <w:lang w:val="en-US" w:eastAsia="zh-CN"/>
        </w:rPr>
      </w:pPr>
      <w:r w:rsidRPr="0004006D">
        <w:rPr>
          <w:rStyle w:val="FootnoteReference"/>
          <w:lang w:val="en-US" w:eastAsia="zh-CN"/>
        </w:rPr>
        <w:t>**</w:t>
      </w:r>
      <w:r w:rsidRPr="003E6460">
        <w:rPr>
          <w:lang w:val="en-US" w:eastAsia="zh-CN"/>
        </w:rPr>
        <w:tab/>
      </w:r>
      <w:r>
        <w:rPr>
          <w:rFonts w:hint="eastAsia"/>
          <w:lang w:val="en-US" w:eastAsia="zh-CN"/>
        </w:rPr>
        <w:t>在其他情况下，附件</w:t>
      </w:r>
      <w:r>
        <w:rPr>
          <w:rFonts w:hint="eastAsia"/>
          <w:lang w:val="en-US" w:eastAsia="zh-CN"/>
        </w:rPr>
        <w:t>1</w:t>
      </w:r>
      <w:r>
        <w:rPr>
          <w:rFonts w:hint="eastAsia"/>
          <w:lang w:val="en-US" w:eastAsia="zh-CN"/>
        </w:rPr>
        <w:t>和附件</w:t>
      </w:r>
      <w:r>
        <w:rPr>
          <w:rFonts w:hint="eastAsia"/>
          <w:lang w:val="en-US" w:eastAsia="zh-CN"/>
        </w:rPr>
        <w:t>2</w:t>
      </w:r>
      <w:r>
        <w:rPr>
          <w:rFonts w:hint="eastAsia"/>
          <w:lang w:val="en-US" w:eastAsia="zh-CN"/>
        </w:rPr>
        <w:t>中的</w:t>
      </w:r>
      <w:r w:rsidRPr="009E6D72">
        <w:rPr>
          <w:szCs w:val="24"/>
          <w:lang w:eastAsia="zh-CN"/>
        </w:rPr>
        <w:t>IMT-Advanced</w:t>
      </w:r>
      <w:r>
        <w:rPr>
          <w:rFonts w:hint="eastAsia"/>
          <w:szCs w:val="24"/>
          <w:lang w:eastAsia="zh-CN"/>
        </w:rPr>
        <w:t>移动电台</w:t>
      </w:r>
      <w:r>
        <w:rPr>
          <w:rFonts w:ascii="SimSun" w:hAnsi="SimSun" w:cs="SimSun" w:hint="eastAsia"/>
          <w:lang w:val="en-US" w:eastAsia="zh-CN"/>
        </w:rPr>
        <w:t>无用发射特性仅供参考。在充分考虑全球流通问题的基础上，管理部门可以选择对非为国家层面</w:t>
      </w:r>
      <w:r w:rsidRPr="009E6D72">
        <w:rPr>
          <w:szCs w:val="24"/>
          <w:lang w:eastAsia="zh-CN"/>
        </w:rPr>
        <w:t>IMT</w:t>
      </w:r>
      <w:r>
        <w:rPr>
          <w:rFonts w:ascii="SimSun" w:hAnsi="SimSun" w:cs="SimSun" w:hint="eastAsia"/>
          <w:lang w:val="en-US" w:eastAsia="zh-CN"/>
        </w:rPr>
        <w:t>确定的频段运用</w:t>
      </w:r>
      <w:r>
        <w:rPr>
          <w:rFonts w:hint="eastAsia"/>
          <w:lang w:val="en-US" w:eastAsia="zh-CN"/>
        </w:rPr>
        <w:t>附件</w:t>
      </w:r>
      <w:r>
        <w:rPr>
          <w:rFonts w:hint="eastAsia"/>
          <w:lang w:val="en-US" w:eastAsia="zh-CN"/>
        </w:rPr>
        <w:t>1</w:t>
      </w:r>
      <w:r>
        <w:rPr>
          <w:rFonts w:hint="eastAsia"/>
          <w:lang w:val="en-US" w:eastAsia="zh-CN"/>
        </w:rPr>
        <w:t>和附件</w:t>
      </w:r>
      <w:r>
        <w:rPr>
          <w:rFonts w:hint="eastAsia"/>
          <w:lang w:val="en-US" w:eastAsia="zh-CN"/>
        </w:rPr>
        <w:t>2</w:t>
      </w:r>
      <w:r>
        <w:rPr>
          <w:rFonts w:hint="eastAsia"/>
          <w:lang w:val="en-US" w:eastAsia="zh-CN"/>
        </w:rPr>
        <w:t>中的</w:t>
      </w:r>
      <w:r>
        <w:rPr>
          <w:rFonts w:ascii="SimSun" w:hAnsi="SimSun" w:cs="SimSun" w:hint="eastAsia"/>
          <w:lang w:val="en-US" w:eastAsia="zh-CN"/>
        </w:rPr>
        <w:t>无用发射特性</w:t>
      </w:r>
    </w:p>
  </w:footnote>
  <w:footnote w:id="3">
    <w:p w:rsidR="00CA1D05" w:rsidRPr="00377EA1" w:rsidRDefault="00CA1D05">
      <w:pPr>
        <w:pStyle w:val="FootnoteText"/>
        <w:rPr>
          <w:lang w:val="en-US" w:eastAsia="zh-CN"/>
        </w:rPr>
      </w:pPr>
      <w:r>
        <w:rPr>
          <w:rStyle w:val="FootnoteReference"/>
        </w:rPr>
        <w:footnoteRef/>
      </w:r>
      <w:r w:rsidRPr="00EE7E9D">
        <w:rPr>
          <w:rFonts w:hAnsi="SimSun"/>
          <w:lang w:val="en-US" w:eastAsia="zh-CN"/>
        </w:rPr>
        <w:tab/>
      </w:r>
      <w:r w:rsidRPr="001C1C68">
        <w:rPr>
          <w:rFonts w:hAnsi="SimSun"/>
          <w:lang w:eastAsia="zh-CN"/>
        </w:rPr>
        <w:t>由第三代互联网专家任务组</w:t>
      </w:r>
      <w:r w:rsidRPr="00BB55B9">
        <w:rPr>
          <w:lang w:val="en-US" w:eastAsia="zh-CN"/>
        </w:rPr>
        <w:t>（</w:t>
      </w:r>
      <w:r w:rsidRPr="00BB55B9">
        <w:rPr>
          <w:lang w:val="en-US" w:eastAsia="zh-CN"/>
        </w:rPr>
        <w:t>3GPP</w:t>
      </w:r>
      <w:r w:rsidRPr="00BB55B9">
        <w:rPr>
          <w:lang w:val="en-US" w:eastAsia="zh-CN"/>
        </w:rPr>
        <w:t>）</w:t>
      </w:r>
      <w:r w:rsidRPr="001C1C68">
        <w:rPr>
          <w:rFonts w:hAnsi="SimSun"/>
          <w:lang w:eastAsia="zh-CN"/>
        </w:rPr>
        <w:t>以</w:t>
      </w:r>
      <w:r w:rsidRPr="00BB55B9">
        <w:rPr>
          <w:iCs/>
          <w:lang w:val="en-US" w:eastAsia="zh-CN"/>
        </w:rPr>
        <w:t>LTE</w:t>
      </w:r>
      <w:r>
        <w:rPr>
          <w:rFonts w:hint="eastAsia"/>
          <w:iCs/>
          <w:lang w:val="en-US" w:eastAsia="zh-CN"/>
        </w:rPr>
        <w:t>版本</w:t>
      </w:r>
      <w:r>
        <w:rPr>
          <w:rFonts w:hint="eastAsia"/>
          <w:iCs/>
          <w:lang w:val="en-US" w:eastAsia="zh-CN"/>
        </w:rPr>
        <w:t>10</w:t>
      </w:r>
      <w:r>
        <w:rPr>
          <w:rFonts w:hint="eastAsia"/>
          <w:iCs/>
          <w:lang w:val="en-US" w:eastAsia="zh-CN"/>
        </w:rPr>
        <w:t>及以上</w:t>
      </w:r>
      <w:r w:rsidRPr="00BB55B9">
        <w:rPr>
          <w:iCs/>
          <w:lang w:val="en-US" w:eastAsia="zh-CN"/>
        </w:rPr>
        <w:t>（</w:t>
      </w:r>
      <w:r w:rsidRPr="00BB55B9">
        <w:rPr>
          <w:iCs/>
          <w:lang w:val="en-US" w:eastAsia="zh-CN"/>
        </w:rPr>
        <w:t>LTE-Advanced</w:t>
      </w:r>
      <w:r w:rsidRPr="00BB55B9">
        <w:rPr>
          <w:iCs/>
          <w:lang w:val="en-US" w:eastAsia="zh-CN"/>
        </w:rPr>
        <w:t>）</w:t>
      </w:r>
      <w:r w:rsidRPr="001C1C68">
        <w:rPr>
          <w:rFonts w:hAnsi="SimSun"/>
          <w:lang w:eastAsia="zh-CN"/>
        </w:rPr>
        <w:t>之名开发。</w:t>
      </w:r>
    </w:p>
  </w:footnote>
  <w:footnote w:id="4">
    <w:p w:rsidR="00CA1D05" w:rsidRPr="003E6460" w:rsidRDefault="00CA1D05" w:rsidP="00BA706E">
      <w:pPr>
        <w:pStyle w:val="FootnoteText"/>
        <w:tabs>
          <w:tab w:val="clear" w:pos="255"/>
          <w:tab w:val="left" w:pos="165"/>
        </w:tabs>
        <w:rPr>
          <w:lang w:val="en-US"/>
        </w:rPr>
      </w:pPr>
      <w:r w:rsidRPr="00BB55B9">
        <w:rPr>
          <w:rStyle w:val="FootnoteReference"/>
        </w:rPr>
        <w:footnoteRef/>
      </w:r>
      <w:r w:rsidRPr="00BB55B9">
        <w:rPr>
          <w:lang w:val="en-US"/>
        </w:rPr>
        <w:tab/>
      </w:r>
      <w:r>
        <w:rPr>
          <w:lang w:val="en-US"/>
        </w:rPr>
        <w:tab/>
      </w:r>
      <w:r w:rsidRPr="001C1C68">
        <w:rPr>
          <w:rFonts w:hAnsi="SimSun"/>
          <w:lang w:eastAsia="zh-CN"/>
        </w:rPr>
        <w:t>由美国电子和电气工程师学会</w:t>
      </w:r>
      <w:r w:rsidRPr="00BB55B9">
        <w:rPr>
          <w:lang w:val="en-US" w:eastAsia="zh-CN"/>
        </w:rPr>
        <w:t>（</w:t>
      </w:r>
      <w:r w:rsidRPr="00BB55B9">
        <w:rPr>
          <w:lang w:val="en-US" w:eastAsia="zh-CN"/>
        </w:rPr>
        <w:t>IEEE</w:t>
      </w:r>
      <w:r w:rsidRPr="00BB55B9">
        <w:rPr>
          <w:lang w:val="en-US" w:eastAsia="zh-CN"/>
        </w:rPr>
        <w:t>）</w:t>
      </w:r>
      <w:r w:rsidRPr="001C1C68">
        <w:rPr>
          <w:rFonts w:hAnsi="SimSun"/>
          <w:lang w:eastAsia="zh-CN"/>
        </w:rPr>
        <w:t>以</w:t>
      </w:r>
      <w:r w:rsidRPr="00BB55B9">
        <w:rPr>
          <w:iCs/>
          <w:lang w:val="en-US" w:eastAsia="zh-CN"/>
        </w:rPr>
        <w:t>WirelessMAN-Advanced</w:t>
      </w:r>
      <w:r w:rsidRPr="001C1C68">
        <w:rPr>
          <w:rFonts w:hAnsi="SimSun"/>
          <w:lang w:eastAsia="zh-CN"/>
        </w:rPr>
        <w:t>规范之名开发</w:t>
      </w:r>
      <w:r w:rsidRPr="00BB55B9">
        <w:rPr>
          <w:rFonts w:hAnsi="SimSun"/>
          <w:lang w:val="en-US" w:eastAsia="zh-CN"/>
        </w:rPr>
        <w:t>，</w:t>
      </w:r>
      <w:r w:rsidRPr="001C1C68">
        <w:rPr>
          <w:rFonts w:hAnsi="SimSun"/>
          <w:lang w:eastAsia="zh-CN"/>
        </w:rPr>
        <w:t>从批准</w:t>
      </w:r>
      <w:r w:rsidRPr="00BB55B9">
        <w:rPr>
          <w:lang w:val="en-US" w:eastAsia="zh-CN"/>
        </w:rPr>
        <w:t>IEEE Std 802.16m</w:t>
      </w:r>
      <w:r w:rsidRPr="001C1C68">
        <w:rPr>
          <w:rFonts w:hAnsi="SimSun"/>
          <w:lang w:eastAsia="zh-CN"/>
        </w:rPr>
        <w:t>开始归并到</w:t>
      </w:r>
      <w:r w:rsidRPr="00BB55B9">
        <w:rPr>
          <w:lang w:val="en-US" w:eastAsia="zh-CN"/>
        </w:rPr>
        <w:t>IEEE Std 802.16</w:t>
      </w:r>
      <w:r w:rsidRPr="001C1C68">
        <w:rPr>
          <w:rFonts w:hAnsi="SimSun"/>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D05" w:rsidRDefault="00CA1D05"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D05" w:rsidRPr="0010341A" w:rsidRDefault="00CA1D05" w:rsidP="0010341A">
    <w:r w:rsidRPr="0010341A">
      <w:rPr>
        <w:b/>
        <w:bCs/>
        <w:noProof/>
        <w:lang w:val="en-GB" w:eastAsia="zh-CN"/>
      </w:rPr>
      <w:drawing>
        <wp:anchor distT="0" distB="0" distL="114300" distR="114300" simplePos="0" relativeHeight="251662336" behindDoc="1" locked="0" layoutInCell="1" allowOverlap="1">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D05" w:rsidRDefault="00CA1D05" w:rsidP="00D51933">
    <w:pPr>
      <w:pStyle w:val="Header"/>
      <w:jc w:val="left"/>
      <w:rPr>
        <w:lang w:val="en-US"/>
      </w:rPr>
    </w:pPr>
    <w:r w:rsidRPr="007D06FE">
      <w:rPr>
        <w:rStyle w:val="PageNumber"/>
        <w:b/>
        <w:bCs/>
      </w:rPr>
      <w:fldChar w:fldCharType="begin"/>
    </w:r>
    <w:r w:rsidRPr="007D06FE">
      <w:rPr>
        <w:rStyle w:val="PageNumber"/>
        <w:b/>
        <w:bCs/>
        <w:lang w:val="en-US"/>
      </w:rPr>
      <w:instrText xml:space="preserve"> PAGE </w:instrText>
    </w:r>
    <w:r w:rsidRPr="007D06FE">
      <w:rPr>
        <w:rStyle w:val="PageNumber"/>
        <w:b/>
        <w:bCs/>
      </w:rPr>
      <w:fldChar w:fldCharType="separate"/>
    </w:r>
    <w:r w:rsidR="007D06FE">
      <w:rPr>
        <w:rStyle w:val="PageNumber"/>
        <w:b/>
        <w:bCs/>
        <w:noProof/>
        <w:lang w:val="en-US"/>
      </w:rPr>
      <w:t>ii</w:t>
    </w:r>
    <w:r w:rsidRPr="007D06FE">
      <w:rPr>
        <w:rStyle w:val="PageNumber"/>
        <w:b/>
        <w:bCs/>
      </w:rPr>
      <w:fldChar w:fldCharType="end"/>
    </w:r>
    <w:r>
      <w:rPr>
        <w:lang w:val="en-US"/>
      </w:rPr>
      <w:tab/>
    </w:r>
    <w:r>
      <w:rPr>
        <w:b/>
        <w:bCs/>
      </w:rPr>
      <w:t xml:space="preserve">ITU-R  </w:t>
    </w:r>
    <w:r>
      <w:rPr>
        <w:rFonts w:hint="eastAsia"/>
        <w:b/>
        <w:bCs/>
        <w:lang w:eastAsia="zh-CN"/>
      </w:rPr>
      <w:t>M</w:t>
    </w:r>
    <w:r w:rsidRPr="00AD1E06">
      <w:rPr>
        <w:b/>
        <w:bCs/>
      </w:rPr>
      <w:t>.</w:t>
    </w:r>
    <w:r>
      <w:rPr>
        <w:b/>
        <w:bCs/>
      </w:rPr>
      <w:t>2071</w:t>
    </w:r>
    <w:r w:rsidRPr="00AD1E06">
      <w:rPr>
        <w:b/>
        <w:bCs/>
      </w:rPr>
      <w:t>-</w:t>
    </w:r>
    <w:r>
      <w:rPr>
        <w:b/>
        <w:bCs/>
        <w:lang w:eastAsia="zh-CN"/>
      </w:rPr>
      <w:t xml:space="preserve">1 </w:t>
    </w:r>
    <w:r w:rsidRPr="00AD1E06">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D05" w:rsidRPr="00AD1E06" w:rsidRDefault="00CA1D05" w:rsidP="005D744D">
    <w:pPr>
      <w:pStyle w:val="Header"/>
      <w:tabs>
        <w:tab w:val="clear" w:pos="9696"/>
        <w:tab w:val="right" w:pos="9603"/>
        <w:tab w:val="right" w:pos="14515"/>
      </w:tabs>
      <w:jc w:val="left"/>
      <w:rPr>
        <w:lang w:val="en-US" w:eastAsia="zh-CN"/>
      </w:rPr>
    </w:pPr>
    <w:r>
      <w:rPr>
        <w:lang w:eastAsia="zh-CN"/>
      </w:rPr>
      <w:tab/>
    </w:r>
    <w:r>
      <w:rPr>
        <w:b/>
        <w:bCs/>
        <w:lang w:eastAsia="zh-CN"/>
      </w:rPr>
      <w:t xml:space="preserve">ITU-R  </w:t>
    </w:r>
    <w:r>
      <w:rPr>
        <w:rFonts w:hint="eastAsia"/>
        <w:b/>
        <w:bCs/>
        <w:lang w:eastAsia="zh-CN"/>
      </w:rPr>
      <w:t>M</w:t>
    </w:r>
    <w:r>
      <w:rPr>
        <w:b/>
        <w:bCs/>
        <w:lang w:eastAsia="zh-CN"/>
      </w:rPr>
      <w:t>.2071</w:t>
    </w:r>
    <w:r w:rsidRPr="00AD1E06">
      <w:rPr>
        <w:b/>
        <w:bCs/>
        <w:lang w:eastAsia="zh-CN"/>
      </w:rPr>
      <w:t>-</w:t>
    </w:r>
    <w:r>
      <w:rPr>
        <w:b/>
        <w:bCs/>
        <w:lang w:eastAsia="zh-CN"/>
      </w:rPr>
      <w:t xml:space="preserve">1 </w:t>
    </w:r>
    <w:r w:rsidRPr="00AD1E06">
      <w:rPr>
        <w:rFonts w:hint="eastAsia"/>
        <w:b/>
        <w:bCs/>
        <w:lang w:eastAsia="zh-CN"/>
      </w:rPr>
      <w:t>建议书</w:t>
    </w:r>
    <w:r>
      <w:rPr>
        <w:rFonts w:hint="eastAsia"/>
        <w:lang w:val="en-US" w:eastAsia="zh-CN"/>
      </w:rPr>
      <w:tab/>
    </w:r>
    <w:r w:rsidRPr="007D06FE">
      <w:rPr>
        <w:rStyle w:val="PageNumber"/>
        <w:b/>
        <w:bCs/>
      </w:rPr>
      <w:fldChar w:fldCharType="begin"/>
    </w:r>
    <w:r w:rsidRPr="007D06FE">
      <w:rPr>
        <w:rStyle w:val="PageNumber"/>
        <w:b/>
        <w:bCs/>
        <w:lang w:eastAsia="zh-CN"/>
      </w:rPr>
      <w:instrText xml:space="preserve"> PAGE </w:instrText>
    </w:r>
    <w:r w:rsidRPr="007D06FE">
      <w:rPr>
        <w:rStyle w:val="PageNumber"/>
        <w:b/>
        <w:bCs/>
      </w:rPr>
      <w:fldChar w:fldCharType="separate"/>
    </w:r>
    <w:r w:rsidR="00536EA9">
      <w:rPr>
        <w:rStyle w:val="PageNumber"/>
        <w:b/>
        <w:bCs/>
        <w:noProof/>
        <w:lang w:eastAsia="zh-CN"/>
      </w:rPr>
      <w:t>91</w:t>
    </w:r>
    <w:r w:rsidRPr="007D06FE">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D05" w:rsidRDefault="00CA1D05" w:rsidP="00D51933">
    <w:pPr>
      <w:pStyle w:val="Header"/>
      <w:jc w:val="left"/>
      <w:rPr>
        <w:lang w:val="en-US"/>
      </w:rPr>
    </w:pPr>
    <w:r w:rsidRPr="007D06FE">
      <w:rPr>
        <w:b/>
        <w:bCs/>
        <w:lang w:val="en-US"/>
      </w:rPr>
      <w:fldChar w:fldCharType="begin"/>
    </w:r>
    <w:r w:rsidRPr="007D06FE">
      <w:rPr>
        <w:b/>
        <w:bCs/>
        <w:lang w:val="en-US"/>
      </w:rPr>
      <w:instrText xml:space="preserve"> PAGE   \* MERGEFORMAT </w:instrText>
    </w:r>
    <w:r w:rsidRPr="007D06FE">
      <w:rPr>
        <w:b/>
        <w:bCs/>
        <w:lang w:val="en-US"/>
      </w:rPr>
      <w:fldChar w:fldCharType="separate"/>
    </w:r>
    <w:r w:rsidR="00536EA9">
      <w:rPr>
        <w:b/>
        <w:bCs/>
        <w:noProof/>
        <w:lang w:val="en-US"/>
      </w:rPr>
      <w:t>92</w:t>
    </w:r>
    <w:r w:rsidRPr="007D06FE">
      <w:rPr>
        <w:b/>
        <w:bCs/>
        <w:noProof/>
        <w:lang w:val="en-US"/>
      </w:rPr>
      <w:fldChar w:fldCharType="end"/>
    </w:r>
    <w:r>
      <w:rPr>
        <w:lang w:val="en-US"/>
      </w:rPr>
      <w:tab/>
    </w:r>
    <w:r>
      <w:rPr>
        <w:b/>
        <w:bCs/>
      </w:rPr>
      <w:t xml:space="preserve">ITU-R  </w:t>
    </w:r>
    <w:r>
      <w:rPr>
        <w:rFonts w:hint="eastAsia"/>
        <w:b/>
        <w:bCs/>
        <w:lang w:eastAsia="zh-CN"/>
      </w:rPr>
      <w:t>M</w:t>
    </w:r>
    <w:r w:rsidRPr="00AD1E06">
      <w:rPr>
        <w:b/>
        <w:bCs/>
      </w:rPr>
      <w:t>.</w:t>
    </w:r>
    <w:r>
      <w:rPr>
        <w:b/>
        <w:bCs/>
      </w:rPr>
      <w:t>2071</w:t>
    </w:r>
    <w:r w:rsidRPr="00AD1E06">
      <w:rPr>
        <w:b/>
        <w:bCs/>
      </w:rPr>
      <w:t>-</w:t>
    </w:r>
    <w:r>
      <w:rPr>
        <w:b/>
        <w:bCs/>
        <w:lang w:eastAsia="zh-CN"/>
      </w:rPr>
      <w:t xml:space="preserve">1 </w:t>
    </w:r>
    <w:r w:rsidRPr="00AD1E06">
      <w:rPr>
        <w:rFonts w:hint="eastAsia"/>
        <w:b/>
        <w:bCs/>
      </w:rPr>
      <w:t>建议书</w:t>
    </w:r>
    <w:r>
      <w:rPr>
        <w:b/>
        <w:bC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88383A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pStyle w:val="Reference"/>
      <w:lvlText w:val="*"/>
      <w:lvlJc w:val="left"/>
    </w:lvl>
  </w:abstractNum>
  <w:abstractNum w:abstractNumId="2" w15:restartNumberingAfterBreak="0">
    <w:nsid w:val="060B022A"/>
    <w:multiLevelType w:val="multilevel"/>
    <w:tmpl w:val="85E66AB0"/>
    <w:lvl w:ilvl="0">
      <w:start w:val="6"/>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4"/>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8107CA7"/>
    <w:multiLevelType w:val="singleLevel"/>
    <w:tmpl w:val="7C5EAFC8"/>
    <w:lvl w:ilvl="0">
      <w:start w:val="1"/>
      <w:numFmt w:val="lowerLetter"/>
      <w:lvlText w:val="%1)"/>
      <w:legacy w:legacy="1" w:legacySpace="0" w:legacyIndent="283"/>
      <w:lvlJc w:val="left"/>
      <w:pPr>
        <w:ind w:left="567" w:hanging="283"/>
      </w:pPr>
    </w:lvl>
  </w:abstractNum>
  <w:abstractNum w:abstractNumId="4" w15:restartNumberingAfterBreak="0">
    <w:nsid w:val="0BE807F3"/>
    <w:multiLevelType w:val="hybridMultilevel"/>
    <w:tmpl w:val="66FEB382"/>
    <w:lvl w:ilvl="0" w:tplc="1828FAAE">
      <w:start w:val="1"/>
      <w:numFmt w:val="bullet"/>
      <w:lvlText w:val="-"/>
      <w:lvlJc w:val="left"/>
      <w:pPr>
        <w:tabs>
          <w:tab w:val="num" w:pos="1004"/>
        </w:tabs>
        <w:ind w:left="1004" w:hanging="360"/>
      </w:pPr>
      <w:rPr>
        <w:rFonts w:ascii="SimSun" w:hAnsi="SimSun"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5" w15:restartNumberingAfterBreak="0">
    <w:nsid w:val="0BF43D96"/>
    <w:multiLevelType w:val="hybridMultilevel"/>
    <w:tmpl w:val="CB4A69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6B73BA"/>
    <w:multiLevelType w:val="hybridMultilevel"/>
    <w:tmpl w:val="11B2393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1E22EA2"/>
    <w:multiLevelType w:val="hybridMultilevel"/>
    <w:tmpl w:val="7C5EAFC8"/>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C411B5B"/>
    <w:multiLevelType w:val="singleLevel"/>
    <w:tmpl w:val="7C5EAFC8"/>
    <w:lvl w:ilvl="0">
      <w:start w:val="1"/>
      <w:numFmt w:val="lowerLetter"/>
      <w:lvlText w:val="%1)"/>
      <w:legacy w:legacy="1" w:legacySpace="0" w:legacyIndent="283"/>
      <w:lvlJc w:val="left"/>
      <w:pPr>
        <w:ind w:left="567" w:hanging="283"/>
      </w:pPr>
    </w:lvl>
  </w:abstractNum>
  <w:abstractNum w:abstractNumId="10" w15:restartNumberingAfterBreak="0">
    <w:nsid w:val="1D2E1EB6"/>
    <w:multiLevelType w:val="singleLevel"/>
    <w:tmpl w:val="7C5EAFC8"/>
    <w:lvl w:ilvl="0">
      <w:start w:val="1"/>
      <w:numFmt w:val="lowerLetter"/>
      <w:lvlText w:val="%1)"/>
      <w:legacy w:legacy="1" w:legacySpace="0" w:legacyIndent="283"/>
      <w:lvlJc w:val="left"/>
      <w:pPr>
        <w:ind w:left="567" w:hanging="283"/>
      </w:pPr>
    </w:lvl>
  </w:abstractNum>
  <w:abstractNum w:abstractNumId="11" w15:restartNumberingAfterBreak="0">
    <w:nsid w:val="1D364D99"/>
    <w:multiLevelType w:val="singleLevel"/>
    <w:tmpl w:val="7C5EAFC8"/>
    <w:lvl w:ilvl="0">
      <w:start w:val="1"/>
      <w:numFmt w:val="lowerLetter"/>
      <w:lvlText w:val="%1)"/>
      <w:legacy w:legacy="1" w:legacySpace="0" w:legacyIndent="283"/>
      <w:lvlJc w:val="left"/>
      <w:pPr>
        <w:ind w:left="567" w:hanging="283"/>
      </w:pPr>
    </w:lvl>
  </w:abstractNum>
  <w:abstractNum w:abstractNumId="12" w15:restartNumberingAfterBreak="0">
    <w:nsid w:val="233C5CF7"/>
    <w:multiLevelType w:val="singleLevel"/>
    <w:tmpl w:val="7C5EAFC8"/>
    <w:lvl w:ilvl="0">
      <w:start w:val="1"/>
      <w:numFmt w:val="lowerLetter"/>
      <w:lvlText w:val="%1)"/>
      <w:legacy w:legacy="1" w:legacySpace="0" w:legacyIndent="283"/>
      <w:lvlJc w:val="left"/>
      <w:pPr>
        <w:ind w:left="567" w:hanging="283"/>
      </w:pPr>
    </w:lvl>
  </w:abstractNum>
  <w:abstractNum w:abstractNumId="13" w15:restartNumberingAfterBreak="0">
    <w:nsid w:val="27923C7A"/>
    <w:multiLevelType w:val="singleLevel"/>
    <w:tmpl w:val="7C5EAFC8"/>
    <w:lvl w:ilvl="0">
      <w:start w:val="1"/>
      <w:numFmt w:val="lowerLetter"/>
      <w:lvlText w:val="%1)"/>
      <w:legacy w:legacy="1" w:legacySpace="0" w:legacyIndent="283"/>
      <w:lvlJc w:val="left"/>
      <w:pPr>
        <w:ind w:left="567" w:hanging="283"/>
      </w:pPr>
    </w:lvl>
  </w:abstractNum>
  <w:abstractNum w:abstractNumId="14" w15:restartNumberingAfterBreak="0">
    <w:nsid w:val="279A0406"/>
    <w:multiLevelType w:val="hybridMultilevel"/>
    <w:tmpl w:val="DD164EF0"/>
    <w:lvl w:ilvl="0" w:tplc="0407000B">
      <w:start w:val="1"/>
      <w:numFmt w:val="bullet"/>
      <w:lvlText w:val=""/>
      <w:lvlJc w:val="left"/>
      <w:pPr>
        <w:tabs>
          <w:tab w:val="num" w:pos="720"/>
        </w:tabs>
        <w:ind w:left="720" w:hanging="360"/>
      </w:pPr>
      <w:rPr>
        <w:rFonts w:ascii="Wingdings" w:hAnsi="Wingdings" w:hint="default"/>
      </w:rPr>
    </w:lvl>
    <w:lvl w:ilvl="1" w:tplc="0407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3C27C8"/>
    <w:multiLevelType w:val="singleLevel"/>
    <w:tmpl w:val="7C5EAFC8"/>
    <w:lvl w:ilvl="0">
      <w:start w:val="1"/>
      <w:numFmt w:val="lowerLetter"/>
      <w:lvlText w:val="%1)"/>
      <w:legacy w:legacy="1" w:legacySpace="0" w:legacyIndent="283"/>
      <w:lvlJc w:val="left"/>
      <w:pPr>
        <w:ind w:left="567" w:hanging="283"/>
      </w:pPr>
    </w:lvl>
  </w:abstractNum>
  <w:abstractNum w:abstractNumId="16" w15:restartNumberingAfterBreak="0">
    <w:nsid w:val="2E192EAB"/>
    <w:multiLevelType w:val="singleLevel"/>
    <w:tmpl w:val="7C5EAFC8"/>
    <w:lvl w:ilvl="0">
      <w:start w:val="1"/>
      <w:numFmt w:val="lowerLetter"/>
      <w:lvlText w:val="%1)"/>
      <w:legacy w:legacy="1" w:legacySpace="0" w:legacyIndent="283"/>
      <w:lvlJc w:val="left"/>
      <w:pPr>
        <w:ind w:left="567" w:hanging="283"/>
      </w:pPr>
    </w:lvl>
  </w:abstractNum>
  <w:abstractNum w:abstractNumId="17" w15:restartNumberingAfterBreak="0">
    <w:nsid w:val="2FB01FD2"/>
    <w:multiLevelType w:val="hybridMultilevel"/>
    <w:tmpl w:val="E8F228B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6284D5E"/>
    <w:multiLevelType w:val="singleLevel"/>
    <w:tmpl w:val="7C5EAFC8"/>
    <w:lvl w:ilvl="0">
      <w:start w:val="1"/>
      <w:numFmt w:val="lowerLetter"/>
      <w:lvlText w:val="%1)"/>
      <w:legacy w:legacy="1" w:legacySpace="0" w:legacyIndent="283"/>
      <w:lvlJc w:val="left"/>
      <w:pPr>
        <w:ind w:left="567" w:hanging="283"/>
      </w:pPr>
    </w:lvl>
  </w:abstractNum>
  <w:abstractNum w:abstractNumId="19" w15:restartNumberingAfterBreak="0">
    <w:nsid w:val="391477A0"/>
    <w:multiLevelType w:val="multilevel"/>
    <w:tmpl w:val="272C2214"/>
    <w:lvl w:ilvl="0">
      <w:start w:val="5"/>
      <w:numFmt w:val="decimal"/>
      <w:lvlText w:val="%1"/>
      <w:lvlJc w:val="left"/>
      <w:pPr>
        <w:tabs>
          <w:tab w:val="num" w:pos="1140"/>
        </w:tabs>
        <w:ind w:left="1140" w:hanging="1140"/>
      </w:pPr>
      <w:rPr>
        <w:rFonts w:hint="default"/>
      </w:rPr>
    </w:lvl>
    <w:lvl w:ilvl="1">
      <w:start w:val="6"/>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3BCC43B1"/>
    <w:multiLevelType w:val="hybridMultilevel"/>
    <w:tmpl w:val="29063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7230B8"/>
    <w:multiLevelType w:val="hybridMultilevel"/>
    <w:tmpl w:val="E338901C"/>
    <w:lvl w:ilvl="0" w:tplc="5898439A">
      <w:start w:val="2014"/>
      <w:numFmt w:val="bullet"/>
      <w:lvlText w:val="-"/>
      <w:lvlJc w:val="left"/>
      <w:pPr>
        <w:ind w:left="660" w:hanging="360"/>
      </w:pPr>
      <w:rPr>
        <w:rFonts w:ascii="Arial" w:eastAsia="Malgun Gothic" w:hAnsi="Arial" w:cs="Arial" w:hint="default"/>
      </w:rPr>
    </w:lvl>
    <w:lvl w:ilvl="1" w:tplc="04090003" w:tentative="1">
      <w:start w:val="1"/>
      <w:numFmt w:val="bullet"/>
      <w:lvlText w:val=""/>
      <w:lvlJc w:val="left"/>
      <w:pPr>
        <w:ind w:left="1100" w:hanging="400"/>
      </w:pPr>
      <w:rPr>
        <w:rFonts w:ascii="Wingdings" w:hAnsi="Wingdings" w:hint="default"/>
      </w:rPr>
    </w:lvl>
    <w:lvl w:ilvl="2" w:tplc="04090005" w:tentative="1">
      <w:start w:val="1"/>
      <w:numFmt w:val="bullet"/>
      <w:lvlText w:val=""/>
      <w:lvlJc w:val="left"/>
      <w:pPr>
        <w:ind w:left="1500" w:hanging="400"/>
      </w:pPr>
      <w:rPr>
        <w:rFonts w:ascii="Wingdings" w:hAnsi="Wingdings" w:hint="default"/>
      </w:rPr>
    </w:lvl>
    <w:lvl w:ilvl="3" w:tplc="04090001" w:tentative="1">
      <w:start w:val="1"/>
      <w:numFmt w:val="bullet"/>
      <w:lvlText w:val=""/>
      <w:lvlJc w:val="left"/>
      <w:pPr>
        <w:ind w:left="1900" w:hanging="400"/>
      </w:pPr>
      <w:rPr>
        <w:rFonts w:ascii="Wingdings" w:hAnsi="Wingdings" w:hint="default"/>
      </w:rPr>
    </w:lvl>
    <w:lvl w:ilvl="4" w:tplc="04090003" w:tentative="1">
      <w:start w:val="1"/>
      <w:numFmt w:val="bullet"/>
      <w:lvlText w:val=""/>
      <w:lvlJc w:val="left"/>
      <w:pPr>
        <w:ind w:left="2300" w:hanging="400"/>
      </w:pPr>
      <w:rPr>
        <w:rFonts w:ascii="Wingdings" w:hAnsi="Wingdings" w:hint="default"/>
      </w:rPr>
    </w:lvl>
    <w:lvl w:ilvl="5" w:tplc="04090005" w:tentative="1">
      <w:start w:val="1"/>
      <w:numFmt w:val="bullet"/>
      <w:lvlText w:val=""/>
      <w:lvlJc w:val="left"/>
      <w:pPr>
        <w:ind w:left="2700" w:hanging="400"/>
      </w:pPr>
      <w:rPr>
        <w:rFonts w:ascii="Wingdings" w:hAnsi="Wingdings" w:hint="default"/>
      </w:rPr>
    </w:lvl>
    <w:lvl w:ilvl="6" w:tplc="04090001" w:tentative="1">
      <w:start w:val="1"/>
      <w:numFmt w:val="bullet"/>
      <w:lvlText w:val=""/>
      <w:lvlJc w:val="left"/>
      <w:pPr>
        <w:ind w:left="3100" w:hanging="400"/>
      </w:pPr>
      <w:rPr>
        <w:rFonts w:ascii="Wingdings" w:hAnsi="Wingdings" w:hint="default"/>
      </w:rPr>
    </w:lvl>
    <w:lvl w:ilvl="7" w:tplc="04090003" w:tentative="1">
      <w:start w:val="1"/>
      <w:numFmt w:val="bullet"/>
      <w:lvlText w:val=""/>
      <w:lvlJc w:val="left"/>
      <w:pPr>
        <w:ind w:left="3500" w:hanging="400"/>
      </w:pPr>
      <w:rPr>
        <w:rFonts w:ascii="Wingdings" w:hAnsi="Wingdings" w:hint="default"/>
      </w:rPr>
    </w:lvl>
    <w:lvl w:ilvl="8" w:tplc="04090005" w:tentative="1">
      <w:start w:val="1"/>
      <w:numFmt w:val="bullet"/>
      <w:lvlText w:val=""/>
      <w:lvlJc w:val="left"/>
      <w:pPr>
        <w:ind w:left="3900" w:hanging="400"/>
      </w:pPr>
      <w:rPr>
        <w:rFonts w:ascii="Wingdings" w:hAnsi="Wingdings" w:hint="default"/>
      </w:rPr>
    </w:lvl>
  </w:abstractNum>
  <w:abstractNum w:abstractNumId="22" w15:restartNumberingAfterBreak="0">
    <w:nsid w:val="40192E1E"/>
    <w:multiLevelType w:val="hybridMultilevel"/>
    <w:tmpl w:val="D620423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56C14E1"/>
    <w:multiLevelType w:val="singleLevel"/>
    <w:tmpl w:val="7C5EAFC8"/>
    <w:lvl w:ilvl="0">
      <w:start w:val="1"/>
      <w:numFmt w:val="lowerLetter"/>
      <w:lvlText w:val="%1)"/>
      <w:legacy w:legacy="1" w:legacySpace="0" w:legacyIndent="283"/>
      <w:lvlJc w:val="left"/>
      <w:pPr>
        <w:ind w:left="567" w:hanging="283"/>
      </w:pPr>
    </w:lvl>
  </w:abstractNum>
  <w:abstractNum w:abstractNumId="24" w15:restartNumberingAfterBreak="0">
    <w:nsid w:val="54657BC7"/>
    <w:multiLevelType w:val="singleLevel"/>
    <w:tmpl w:val="7C5EAFC8"/>
    <w:lvl w:ilvl="0">
      <w:start w:val="1"/>
      <w:numFmt w:val="lowerLetter"/>
      <w:lvlText w:val="%1)"/>
      <w:legacy w:legacy="1" w:legacySpace="0" w:legacyIndent="283"/>
      <w:lvlJc w:val="left"/>
      <w:pPr>
        <w:ind w:left="567" w:hanging="283"/>
      </w:pPr>
    </w:lvl>
  </w:abstractNum>
  <w:abstractNum w:abstractNumId="25" w15:restartNumberingAfterBreak="0">
    <w:nsid w:val="5E8E45F5"/>
    <w:multiLevelType w:val="singleLevel"/>
    <w:tmpl w:val="7C5EAFC8"/>
    <w:lvl w:ilvl="0">
      <w:start w:val="1"/>
      <w:numFmt w:val="lowerLetter"/>
      <w:lvlText w:val="%1)"/>
      <w:legacy w:legacy="1" w:legacySpace="0" w:legacyIndent="283"/>
      <w:lvlJc w:val="left"/>
      <w:pPr>
        <w:ind w:left="567" w:hanging="283"/>
      </w:pPr>
    </w:lvl>
  </w:abstractNum>
  <w:abstractNum w:abstractNumId="26" w15:restartNumberingAfterBreak="0">
    <w:nsid w:val="6297045F"/>
    <w:multiLevelType w:val="hybridMultilevel"/>
    <w:tmpl w:val="83C0F1B4"/>
    <w:lvl w:ilvl="0" w:tplc="A414448C">
      <w:start w:val="1"/>
      <w:numFmt w:val="bullet"/>
      <w:lvlText w:val=""/>
      <w:lvlJc w:val="left"/>
      <w:pPr>
        <w:tabs>
          <w:tab w:val="num" w:pos="720"/>
        </w:tabs>
        <w:ind w:left="720" w:hanging="360"/>
      </w:pPr>
      <w:rPr>
        <w:rFonts w:ascii="Wingdings" w:hAnsi="Wingdings" w:hint="default"/>
      </w:rPr>
    </w:lvl>
    <w:lvl w:ilvl="1" w:tplc="04090017" w:tentative="1">
      <w:start w:val="1"/>
      <w:numFmt w:val="bullet"/>
      <w:lvlText w:val="o"/>
      <w:lvlJc w:val="left"/>
      <w:pPr>
        <w:tabs>
          <w:tab w:val="num" w:pos="1440"/>
        </w:tabs>
        <w:ind w:left="1440" w:hanging="360"/>
      </w:pPr>
      <w:rPr>
        <w:rFonts w:ascii="Courier New" w:hAnsi="Courier New" w:cs="Courier New" w:hint="default"/>
      </w:rPr>
    </w:lvl>
    <w:lvl w:ilvl="2" w:tplc="0409001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7" w:tentative="1">
      <w:start w:val="1"/>
      <w:numFmt w:val="bullet"/>
      <w:lvlText w:val="o"/>
      <w:lvlJc w:val="left"/>
      <w:pPr>
        <w:tabs>
          <w:tab w:val="num" w:pos="3600"/>
        </w:tabs>
        <w:ind w:left="3600" w:hanging="360"/>
      </w:pPr>
      <w:rPr>
        <w:rFonts w:ascii="Courier New" w:hAnsi="Courier New" w:cs="Courier New" w:hint="default"/>
      </w:rPr>
    </w:lvl>
    <w:lvl w:ilvl="5" w:tplc="04090011"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7" w:tentative="1">
      <w:start w:val="1"/>
      <w:numFmt w:val="bullet"/>
      <w:lvlText w:val="o"/>
      <w:lvlJc w:val="left"/>
      <w:pPr>
        <w:tabs>
          <w:tab w:val="num" w:pos="5760"/>
        </w:tabs>
        <w:ind w:left="5760" w:hanging="360"/>
      </w:pPr>
      <w:rPr>
        <w:rFonts w:ascii="Courier New" w:hAnsi="Courier New" w:cs="Courier New" w:hint="default"/>
      </w:rPr>
    </w:lvl>
    <w:lvl w:ilvl="8" w:tplc="04090011"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8F419C"/>
    <w:multiLevelType w:val="hybridMultilevel"/>
    <w:tmpl w:val="56E4DFC0"/>
    <w:lvl w:ilvl="0" w:tplc="07C6B43E">
      <w:start w:val="12"/>
      <w:numFmt w:val="bullet"/>
      <w:lvlText w:val="-"/>
      <w:lvlJc w:val="left"/>
      <w:pPr>
        <w:ind w:left="460" w:hanging="360"/>
      </w:pPr>
      <w:rPr>
        <w:rFonts w:ascii="Arial" w:eastAsia="Malgun Gothic" w:hAnsi="Arial" w:cs="Arial" w:hint="default"/>
      </w:rPr>
    </w:lvl>
    <w:lvl w:ilvl="1" w:tplc="04090003" w:tentative="1">
      <w:start w:val="1"/>
      <w:numFmt w:val="bullet"/>
      <w:lvlText w:val=""/>
      <w:lvlJc w:val="left"/>
      <w:pPr>
        <w:ind w:left="900" w:hanging="400"/>
      </w:pPr>
      <w:rPr>
        <w:rFonts w:ascii="Wingdings" w:hAnsi="Wingdings" w:hint="default"/>
      </w:rPr>
    </w:lvl>
    <w:lvl w:ilvl="2" w:tplc="04090005" w:tentative="1">
      <w:start w:val="1"/>
      <w:numFmt w:val="bullet"/>
      <w:lvlText w:val=""/>
      <w:lvlJc w:val="left"/>
      <w:pPr>
        <w:ind w:left="1300" w:hanging="400"/>
      </w:pPr>
      <w:rPr>
        <w:rFonts w:ascii="Wingdings" w:hAnsi="Wingdings" w:hint="default"/>
      </w:rPr>
    </w:lvl>
    <w:lvl w:ilvl="3" w:tplc="04090001" w:tentative="1">
      <w:start w:val="1"/>
      <w:numFmt w:val="bullet"/>
      <w:lvlText w:val=""/>
      <w:lvlJc w:val="left"/>
      <w:pPr>
        <w:ind w:left="1700" w:hanging="400"/>
      </w:pPr>
      <w:rPr>
        <w:rFonts w:ascii="Wingdings" w:hAnsi="Wingdings" w:hint="default"/>
      </w:rPr>
    </w:lvl>
    <w:lvl w:ilvl="4" w:tplc="04090003" w:tentative="1">
      <w:start w:val="1"/>
      <w:numFmt w:val="bullet"/>
      <w:lvlText w:val=""/>
      <w:lvlJc w:val="left"/>
      <w:pPr>
        <w:ind w:left="2100" w:hanging="400"/>
      </w:pPr>
      <w:rPr>
        <w:rFonts w:ascii="Wingdings" w:hAnsi="Wingdings" w:hint="default"/>
      </w:rPr>
    </w:lvl>
    <w:lvl w:ilvl="5" w:tplc="04090005" w:tentative="1">
      <w:start w:val="1"/>
      <w:numFmt w:val="bullet"/>
      <w:lvlText w:val=""/>
      <w:lvlJc w:val="left"/>
      <w:pPr>
        <w:ind w:left="2500" w:hanging="400"/>
      </w:pPr>
      <w:rPr>
        <w:rFonts w:ascii="Wingdings" w:hAnsi="Wingdings" w:hint="default"/>
      </w:rPr>
    </w:lvl>
    <w:lvl w:ilvl="6" w:tplc="04090001" w:tentative="1">
      <w:start w:val="1"/>
      <w:numFmt w:val="bullet"/>
      <w:lvlText w:val=""/>
      <w:lvlJc w:val="left"/>
      <w:pPr>
        <w:ind w:left="2900" w:hanging="400"/>
      </w:pPr>
      <w:rPr>
        <w:rFonts w:ascii="Wingdings" w:hAnsi="Wingdings" w:hint="default"/>
      </w:rPr>
    </w:lvl>
    <w:lvl w:ilvl="7" w:tplc="04090003" w:tentative="1">
      <w:start w:val="1"/>
      <w:numFmt w:val="bullet"/>
      <w:lvlText w:val=""/>
      <w:lvlJc w:val="left"/>
      <w:pPr>
        <w:ind w:left="3300" w:hanging="400"/>
      </w:pPr>
      <w:rPr>
        <w:rFonts w:ascii="Wingdings" w:hAnsi="Wingdings" w:hint="default"/>
      </w:rPr>
    </w:lvl>
    <w:lvl w:ilvl="8" w:tplc="04090005" w:tentative="1">
      <w:start w:val="1"/>
      <w:numFmt w:val="bullet"/>
      <w:lvlText w:val=""/>
      <w:lvlJc w:val="left"/>
      <w:pPr>
        <w:ind w:left="3700" w:hanging="400"/>
      </w:pPr>
      <w:rPr>
        <w:rFonts w:ascii="Wingdings" w:hAnsi="Wingdings" w:hint="default"/>
      </w:rPr>
    </w:lvl>
  </w:abstractNum>
  <w:abstractNum w:abstractNumId="28" w15:restartNumberingAfterBreak="0">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9" w15:restartNumberingAfterBreak="0">
    <w:nsid w:val="7BC330F5"/>
    <w:multiLevelType w:val="hybridMultilevel"/>
    <w:tmpl w:val="C2769C2A"/>
    <w:lvl w:ilvl="0" w:tplc="FFFFFFFF">
      <w:start w:val="1"/>
      <w:numFmt w:val="bullet"/>
      <w:pStyle w:val="CharCharCharCharChar1"/>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A95B68"/>
    <w:multiLevelType w:val="singleLevel"/>
    <w:tmpl w:val="7C5EAFC8"/>
    <w:lvl w:ilvl="0">
      <w:start w:val="1"/>
      <w:numFmt w:val="lowerLetter"/>
      <w:lvlText w:val="%1)"/>
      <w:legacy w:legacy="1" w:legacySpace="0" w:legacyIndent="283"/>
      <w:lvlJc w:val="left"/>
      <w:pPr>
        <w:ind w:left="567" w:hanging="283"/>
      </w:pPr>
    </w:lvl>
  </w:abstractNum>
  <w:num w:numId="1">
    <w:abstractNumId w:val="28"/>
  </w:num>
  <w:num w:numId="2">
    <w:abstractNumId w:val="8"/>
  </w:num>
  <w:num w:numId="3">
    <w:abstractNumId w:val="1"/>
    <w:lvlOverride w:ilvl="0">
      <w:lvl w:ilvl="0">
        <w:start w:val="1"/>
        <w:numFmt w:val="bullet"/>
        <w:pStyle w:val="Reference"/>
        <w:lvlText w:val=""/>
        <w:legacy w:legacy="1" w:legacySpace="0" w:legacyIndent="283"/>
        <w:lvlJc w:val="left"/>
        <w:pPr>
          <w:ind w:left="567" w:hanging="283"/>
        </w:pPr>
        <w:rPr>
          <w:rFonts w:ascii="Symbol" w:hAnsi="Symbol" w:hint="default"/>
        </w:rPr>
      </w:lvl>
    </w:lvlOverride>
  </w:num>
  <w:num w:numId="4">
    <w:abstractNumId w:val="29"/>
  </w:num>
  <w:num w:numId="5">
    <w:abstractNumId w:val="17"/>
  </w:num>
  <w:num w:numId="6">
    <w:abstractNumId w:val="6"/>
  </w:num>
  <w:num w:numId="7">
    <w:abstractNumId w:val="14"/>
  </w:num>
  <w:num w:numId="8">
    <w:abstractNumId w:val="26"/>
  </w:num>
  <w:num w:numId="9">
    <w:abstractNumId w:val="4"/>
  </w:num>
  <w:num w:numId="10">
    <w:abstractNumId w:val="7"/>
  </w:num>
  <w:num w:numId="11">
    <w:abstractNumId w:val="23"/>
  </w:num>
  <w:num w:numId="12">
    <w:abstractNumId w:val="30"/>
  </w:num>
  <w:num w:numId="13">
    <w:abstractNumId w:val="10"/>
  </w:num>
  <w:num w:numId="14">
    <w:abstractNumId w:val="24"/>
  </w:num>
  <w:num w:numId="15">
    <w:abstractNumId w:val="18"/>
  </w:num>
  <w:num w:numId="16">
    <w:abstractNumId w:val="15"/>
  </w:num>
  <w:num w:numId="17">
    <w:abstractNumId w:val="3"/>
  </w:num>
  <w:num w:numId="18">
    <w:abstractNumId w:val="12"/>
  </w:num>
  <w:num w:numId="19">
    <w:abstractNumId w:val="25"/>
  </w:num>
  <w:num w:numId="20">
    <w:abstractNumId w:val="16"/>
  </w:num>
  <w:num w:numId="21">
    <w:abstractNumId w:val="9"/>
  </w:num>
  <w:num w:numId="22">
    <w:abstractNumId w:val="2"/>
  </w:num>
  <w:num w:numId="23">
    <w:abstractNumId w:val="19"/>
  </w:num>
  <w:num w:numId="24">
    <w:abstractNumId w:val="11"/>
  </w:num>
  <w:num w:numId="25">
    <w:abstractNumId w:val="13"/>
  </w:num>
  <w:num w:numId="26">
    <w:abstractNumId w:val="0"/>
  </w:num>
  <w:num w:numId="27">
    <w:abstractNumId w:val="27"/>
  </w:num>
  <w:num w:numId="28">
    <w:abstractNumId w:val="21"/>
  </w:num>
  <w:num w:numId="29">
    <w:abstractNumId w:val="5"/>
  </w:num>
  <w:num w:numId="30">
    <w:abstractNumId w:val="22"/>
  </w:num>
  <w:num w:numId="31">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41985">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04A0"/>
    <w:rsid w:val="0000416E"/>
    <w:rsid w:val="00013002"/>
    <w:rsid w:val="000130AD"/>
    <w:rsid w:val="0002281D"/>
    <w:rsid w:val="00023EF3"/>
    <w:rsid w:val="0002453B"/>
    <w:rsid w:val="00032E76"/>
    <w:rsid w:val="0003432A"/>
    <w:rsid w:val="00036EE3"/>
    <w:rsid w:val="00040644"/>
    <w:rsid w:val="00042178"/>
    <w:rsid w:val="0004274F"/>
    <w:rsid w:val="00045080"/>
    <w:rsid w:val="00045628"/>
    <w:rsid w:val="00050E75"/>
    <w:rsid w:val="00052E94"/>
    <w:rsid w:val="00061F9B"/>
    <w:rsid w:val="00064582"/>
    <w:rsid w:val="00072484"/>
    <w:rsid w:val="00083442"/>
    <w:rsid w:val="00083BF8"/>
    <w:rsid w:val="000843D2"/>
    <w:rsid w:val="000845FE"/>
    <w:rsid w:val="000847A0"/>
    <w:rsid w:val="00085EE1"/>
    <w:rsid w:val="00096612"/>
    <w:rsid w:val="00096D84"/>
    <w:rsid w:val="000A417F"/>
    <w:rsid w:val="000B466B"/>
    <w:rsid w:val="000B4DD7"/>
    <w:rsid w:val="000B62E5"/>
    <w:rsid w:val="000B70EC"/>
    <w:rsid w:val="000B739C"/>
    <w:rsid w:val="000B7683"/>
    <w:rsid w:val="000D0677"/>
    <w:rsid w:val="000D09AE"/>
    <w:rsid w:val="000D27E1"/>
    <w:rsid w:val="000D2811"/>
    <w:rsid w:val="000D378B"/>
    <w:rsid w:val="000D541B"/>
    <w:rsid w:val="000D57EE"/>
    <w:rsid w:val="000E00CF"/>
    <w:rsid w:val="000E0E76"/>
    <w:rsid w:val="000F2BF3"/>
    <w:rsid w:val="000F797C"/>
    <w:rsid w:val="001007ED"/>
    <w:rsid w:val="0010139B"/>
    <w:rsid w:val="00102934"/>
    <w:rsid w:val="0010341A"/>
    <w:rsid w:val="001117A6"/>
    <w:rsid w:val="00111C60"/>
    <w:rsid w:val="00113A0B"/>
    <w:rsid w:val="00127927"/>
    <w:rsid w:val="00130DB6"/>
    <w:rsid w:val="00135773"/>
    <w:rsid w:val="00141BB3"/>
    <w:rsid w:val="00146B6D"/>
    <w:rsid w:val="00147110"/>
    <w:rsid w:val="00147D2A"/>
    <w:rsid w:val="001539F7"/>
    <w:rsid w:val="00153A8E"/>
    <w:rsid w:val="00156A7F"/>
    <w:rsid w:val="0016001F"/>
    <w:rsid w:val="001605BC"/>
    <w:rsid w:val="00170EF2"/>
    <w:rsid w:val="00173908"/>
    <w:rsid w:val="00174108"/>
    <w:rsid w:val="001766D4"/>
    <w:rsid w:val="001766E0"/>
    <w:rsid w:val="00182EA2"/>
    <w:rsid w:val="00190477"/>
    <w:rsid w:val="00193754"/>
    <w:rsid w:val="001965DC"/>
    <w:rsid w:val="001A49DA"/>
    <w:rsid w:val="001A5359"/>
    <w:rsid w:val="001A545C"/>
    <w:rsid w:val="001B2BCB"/>
    <w:rsid w:val="001B6738"/>
    <w:rsid w:val="001C5C82"/>
    <w:rsid w:val="001D3417"/>
    <w:rsid w:val="001E0863"/>
    <w:rsid w:val="001E4921"/>
    <w:rsid w:val="001F19C1"/>
    <w:rsid w:val="001F1DC3"/>
    <w:rsid w:val="00204896"/>
    <w:rsid w:val="00205325"/>
    <w:rsid w:val="002058CE"/>
    <w:rsid w:val="0021094B"/>
    <w:rsid w:val="00212440"/>
    <w:rsid w:val="002165F1"/>
    <w:rsid w:val="00221369"/>
    <w:rsid w:val="00221D65"/>
    <w:rsid w:val="00222361"/>
    <w:rsid w:val="002252E8"/>
    <w:rsid w:val="00226E0E"/>
    <w:rsid w:val="00231054"/>
    <w:rsid w:val="00232A05"/>
    <w:rsid w:val="00234D4A"/>
    <w:rsid w:val="00235FC2"/>
    <w:rsid w:val="0024327D"/>
    <w:rsid w:val="0025159C"/>
    <w:rsid w:val="00260859"/>
    <w:rsid w:val="002612EA"/>
    <w:rsid w:val="00261496"/>
    <w:rsid w:val="00263BD5"/>
    <w:rsid w:val="0026797C"/>
    <w:rsid w:val="00270711"/>
    <w:rsid w:val="00271475"/>
    <w:rsid w:val="00272B1D"/>
    <w:rsid w:val="00272F40"/>
    <w:rsid w:val="002733AA"/>
    <w:rsid w:val="00276D21"/>
    <w:rsid w:val="00277039"/>
    <w:rsid w:val="00277EE2"/>
    <w:rsid w:val="00282EC0"/>
    <w:rsid w:val="0028720F"/>
    <w:rsid w:val="002907D3"/>
    <w:rsid w:val="0029492F"/>
    <w:rsid w:val="00296D7F"/>
    <w:rsid w:val="00297214"/>
    <w:rsid w:val="002A08CD"/>
    <w:rsid w:val="002A0EAD"/>
    <w:rsid w:val="002A32ED"/>
    <w:rsid w:val="002A4BBF"/>
    <w:rsid w:val="002A7073"/>
    <w:rsid w:val="002A7359"/>
    <w:rsid w:val="002B257B"/>
    <w:rsid w:val="002B3CF6"/>
    <w:rsid w:val="002C768A"/>
    <w:rsid w:val="002D2319"/>
    <w:rsid w:val="002D76C4"/>
    <w:rsid w:val="002F5199"/>
    <w:rsid w:val="002F702C"/>
    <w:rsid w:val="003029ED"/>
    <w:rsid w:val="00305339"/>
    <w:rsid w:val="00305708"/>
    <w:rsid w:val="00306653"/>
    <w:rsid w:val="00306D27"/>
    <w:rsid w:val="003137D2"/>
    <w:rsid w:val="00322EE5"/>
    <w:rsid w:val="0032462E"/>
    <w:rsid w:val="00330025"/>
    <w:rsid w:val="00331D32"/>
    <w:rsid w:val="003340E6"/>
    <w:rsid w:val="00336340"/>
    <w:rsid w:val="00337BA8"/>
    <w:rsid w:val="003436FC"/>
    <w:rsid w:val="00344766"/>
    <w:rsid w:val="0034614B"/>
    <w:rsid w:val="00353DD1"/>
    <w:rsid w:val="00360183"/>
    <w:rsid w:val="00362842"/>
    <w:rsid w:val="00374ED3"/>
    <w:rsid w:val="0037547B"/>
    <w:rsid w:val="00376EFD"/>
    <w:rsid w:val="00377EA1"/>
    <w:rsid w:val="00396895"/>
    <w:rsid w:val="00397C36"/>
    <w:rsid w:val="003A14A9"/>
    <w:rsid w:val="003A4840"/>
    <w:rsid w:val="003A6A35"/>
    <w:rsid w:val="003B58A9"/>
    <w:rsid w:val="003B746D"/>
    <w:rsid w:val="003C2AB9"/>
    <w:rsid w:val="003C642F"/>
    <w:rsid w:val="003C6ACC"/>
    <w:rsid w:val="003D1B97"/>
    <w:rsid w:val="003D4B60"/>
    <w:rsid w:val="003D640E"/>
    <w:rsid w:val="003E1875"/>
    <w:rsid w:val="003E2B44"/>
    <w:rsid w:val="003E306D"/>
    <w:rsid w:val="003E6438"/>
    <w:rsid w:val="003E7231"/>
    <w:rsid w:val="003E7E19"/>
    <w:rsid w:val="003F54A6"/>
    <w:rsid w:val="003F6D74"/>
    <w:rsid w:val="00420DFD"/>
    <w:rsid w:val="00422F52"/>
    <w:rsid w:val="00423C5A"/>
    <w:rsid w:val="00424DE8"/>
    <w:rsid w:val="00433395"/>
    <w:rsid w:val="004350D3"/>
    <w:rsid w:val="004375A6"/>
    <w:rsid w:val="00441790"/>
    <w:rsid w:val="00444A2C"/>
    <w:rsid w:val="0044628D"/>
    <w:rsid w:val="00456A68"/>
    <w:rsid w:val="004606A0"/>
    <w:rsid w:val="004656F0"/>
    <w:rsid w:val="004676B2"/>
    <w:rsid w:val="00470E28"/>
    <w:rsid w:val="0047728E"/>
    <w:rsid w:val="00486612"/>
    <w:rsid w:val="00486CC3"/>
    <w:rsid w:val="004934C5"/>
    <w:rsid w:val="00494B99"/>
    <w:rsid w:val="00494CFC"/>
    <w:rsid w:val="0049592E"/>
    <w:rsid w:val="004A1A0B"/>
    <w:rsid w:val="004A2F10"/>
    <w:rsid w:val="004A3152"/>
    <w:rsid w:val="004B4B12"/>
    <w:rsid w:val="004B6E4D"/>
    <w:rsid w:val="004C0F6D"/>
    <w:rsid w:val="004C29E3"/>
    <w:rsid w:val="004C4BAF"/>
    <w:rsid w:val="004C75B3"/>
    <w:rsid w:val="004D1294"/>
    <w:rsid w:val="004D7D8E"/>
    <w:rsid w:val="004E099C"/>
    <w:rsid w:val="004E1ED9"/>
    <w:rsid w:val="004F5D32"/>
    <w:rsid w:val="004F63CD"/>
    <w:rsid w:val="005012D1"/>
    <w:rsid w:val="00501875"/>
    <w:rsid w:val="005033FC"/>
    <w:rsid w:val="00505A6E"/>
    <w:rsid w:val="0051089B"/>
    <w:rsid w:val="00512E9A"/>
    <w:rsid w:val="00523AAF"/>
    <w:rsid w:val="0052675D"/>
    <w:rsid w:val="00526F1D"/>
    <w:rsid w:val="00526FA4"/>
    <w:rsid w:val="005312F8"/>
    <w:rsid w:val="00536EA9"/>
    <w:rsid w:val="00537958"/>
    <w:rsid w:val="00543B7F"/>
    <w:rsid w:val="00544B28"/>
    <w:rsid w:val="00545DC8"/>
    <w:rsid w:val="0055420D"/>
    <w:rsid w:val="00556548"/>
    <w:rsid w:val="00560498"/>
    <w:rsid w:val="0056479D"/>
    <w:rsid w:val="00565C05"/>
    <w:rsid w:val="005662D0"/>
    <w:rsid w:val="005671DB"/>
    <w:rsid w:val="005673D8"/>
    <w:rsid w:val="005728BA"/>
    <w:rsid w:val="00575624"/>
    <w:rsid w:val="00584C5C"/>
    <w:rsid w:val="00585370"/>
    <w:rsid w:val="00586EF8"/>
    <w:rsid w:val="00587DE8"/>
    <w:rsid w:val="00591AAC"/>
    <w:rsid w:val="00592216"/>
    <w:rsid w:val="00592AF2"/>
    <w:rsid w:val="0059639D"/>
    <w:rsid w:val="005A1BA5"/>
    <w:rsid w:val="005A54E1"/>
    <w:rsid w:val="005B1614"/>
    <w:rsid w:val="005B1C79"/>
    <w:rsid w:val="005B3B6D"/>
    <w:rsid w:val="005B49AB"/>
    <w:rsid w:val="005B4D43"/>
    <w:rsid w:val="005B50E7"/>
    <w:rsid w:val="005C05B6"/>
    <w:rsid w:val="005D3FF6"/>
    <w:rsid w:val="005D744D"/>
    <w:rsid w:val="005E22B4"/>
    <w:rsid w:val="005E2EDF"/>
    <w:rsid w:val="005E5DF5"/>
    <w:rsid w:val="005E7B4F"/>
    <w:rsid w:val="005F003C"/>
    <w:rsid w:val="005F0165"/>
    <w:rsid w:val="005F5231"/>
    <w:rsid w:val="00600D69"/>
    <w:rsid w:val="00601CDA"/>
    <w:rsid w:val="0060357B"/>
    <w:rsid w:val="006038AE"/>
    <w:rsid w:val="00605891"/>
    <w:rsid w:val="00607D68"/>
    <w:rsid w:val="00612E44"/>
    <w:rsid w:val="006134E2"/>
    <w:rsid w:val="006149B1"/>
    <w:rsid w:val="00614E22"/>
    <w:rsid w:val="00615D9C"/>
    <w:rsid w:val="00621A24"/>
    <w:rsid w:val="00623206"/>
    <w:rsid w:val="00623F9E"/>
    <w:rsid w:val="00625B3C"/>
    <w:rsid w:val="0062718F"/>
    <w:rsid w:val="0063472C"/>
    <w:rsid w:val="00635253"/>
    <w:rsid w:val="006358CC"/>
    <w:rsid w:val="006376A9"/>
    <w:rsid w:val="00640597"/>
    <w:rsid w:val="006455EA"/>
    <w:rsid w:val="006508D3"/>
    <w:rsid w:val="00651DCC"/>
    <w:rsid w:val="0065220B"/>
    <w:rsid w:val="00657F8D"/>
    <w:rsid w:val="00667861"/>
    <w:rsid w:val="00667A3C"/>
    <w:rsid w:val="00667F45"/>
    <w:rsid w:val="00675C83"/>
    <w:rsid w:val="006804B1"/>
    <w:rsid w:val="00680D2B"/>
    <w:rsid w:val="00681B32"/>
    <w:rsid w:val="00684293"/>
    <w:rsid w:val="006922DA"/>
    <w:rsid w:val="00696AE5"/>
    <w:rsid w:val="00697761"/>
    <w:rsid w:val="006B1D2B"/>
    <w:rsid w:val="006B2647"/>
    <w:rsid w:val="006B3158"/>
    <w:rsid w:val="006B3573"/>
    <w:rsid w:val="006B680B"/>
    <w:rsid w:val="006D1776"/>
    <w:rsid w:val="006D3574"/>
    <w:rsid w:val="006E2037"/>
    <w:rsid w:val="006E2B2F"/>
    <w:rsid w:val="006E4B43"/>
    <w:rsid w:val="006E6199"/>
    <w:rsid w:val="006E6DAC"/>
    <w:rsid w:val="006E7270"/>
    <w:rsid w:val="006F122F"/>
    <w:rsid w:val="006F1635"/>
    <w:rsid w:val="006F2823"/>
    <w:rsid w:val="006F5D1B"/>
    <w:rsid w:val="007009ED"/>
    <w:rsid w:val="00705412"/>
    <w:rsid w:val="00705579"/>
    <w:rsid w:val="007071CD"/>
    <w:rsid w:val="00707D05"/>
    <w:rsid w:val="00707E42"/>
    <w:rsid w:val="00710B15"/>
    <w:rsid w:val="00712870"/>
    <w:rsid w:val="00715F73"/>
    <w:rsid w:val="00717A76"/>
    <w:rsid w:val="007220FE"/>
    <w:rsid w:val="00726637"/>
    <w:rsid w:val="007351A7"/>
    <w:rsid w:val="007362FF"/>
    <w:rsid w:val="007431FD"/>
    <w:rsid w:val="00743D85"/>
    <w:rsid w:val="00743F0B"/>
    <w:rsid w:val="00746599"/>
    <w:rsid w:val="00752DB1"/>
    <w:rsid w:val="00753CF4"/>
    <w:rsid w:val="00756220"/>
    <w:rsid w:val="007565CC"/>
    <w:rsid w:val="00763B9A"/>
    <w:rsid w:val="007646A8"/>
    <w:rsid w:val="00764E1E"/>
    <w:rsid w:val="007658BA"/>
    <w:rsid w:val="007671B1"/>
    <w:rsid w:val="007700CE"/>
    <w:rsid w:val="00775662"/>
    <w:rsid w:val="00783FCA"/>
    <w:rsid w:val="007852D5"/>
    <w:rsid w:val="007869B7"/>
    <w:rsid w:val="007911C0"/>
    <w:rsid w:val="00795756"/>
    <w:rsid w:val="007A47EE"/>
    <w:rsid w:val="007A49AD"/>
    <w:rsid w:val="007A6AA8"/>
    <w:rsid w:val="007B5E50"/>
    <w:rsid w:val="007C30A6"/>
    <w:rsid w:val="007D06FE"/>
    <w:rsid w:val="007D28A4"/>
    <w:rsid w:val="007D7280"/>
    <w:rsid w:val="007E0761"/>
    <w:rsid w:val="007E24AB"/>
    <w:rsid w:val="007F31CB"/>
    <w:rsid w:val="007F348D"/>
    <w:rsid w:val="007F3A85"/>
    <w:rsid w:val="007F4F22"/>
    <w:rsid w:val="007F5F34"/>
    <w:rsid w:val="00800434"/>
    <w:rsid w:val="008010A2"/>
    <w:rsid w:val="00801303"/>
    <w:rsid w:val="00811CCE"/>
    <w:rsid w:val="00812212"/>
    <w:rsid w:val="00815CF2"/>
    <w:rsid w:val="00817CB8"/>
    <w:rsid w:val="00820240"/>
    <w:rsid w:val="00826496"/>
    <w:rsid w:val="008310C9"/>
    <w:rsid w:val="00836052"/>
    <w:rsid w:val="00842EAB"/>
    <w:rsid w:val="0084472D"/>
    <w:rsid w:val="00853CC5"/>
    <w:rsid w:val="0085756C"/>
    <w:rsid w:val="00865305"/>
    <w:rsid w:val="00866DFD"/>
    <w:rsid w:val="0086771B"/>
    <w:rsid w:val="0087262D"/>
    <w:rsid w:val="00874C3E"/>
    <w:rsid w:val="00875235"/>
    <w:rsid w:val="00877ACF"/>
    <w:rsid w:val="008814DB"/>
    <w:rsid w:val="008852F2"/>
    <w:rsid w:val="0089105F"/>
    <w:rsid w:val="00894EE4"/>
    <w:rsid w:val="008A1EFA"/>
    <w:rsid w:val="008A6D36"/>
    <w:rsid w:val="008B7484"/>
    <w:rsid w:val="008C1C68"/>
    <w:rsid w:val="008C24CC"/>
    <w:rsid w:val="008C69A5"/>
    <w:rsid w:val="008C6C7C"/>
    <w:rsid w:val="008C7848"/>
    <w:rsid w:val="008D01A8"/>
    <w:rsid w:val="008D315C"/>
    <w:rsid w:val="008D4279"/>
    <w:rsid w:val="008D635F"/>
    <w:rsid w:val="008E23E7"/>
    <w:rsid w:val="008E2FE1"/>
    <w:rsid w:val="008E7A64"/>
    <w:rsid w:val="008F2259"/>
    <w:rsid w:val="008F3227"/>
    <w:rsid w:val="008F4883"/>
    <w:rsid w:val="008F7A9B"/>
    <w:rsid w:val="00903316"/>
    <w:rsid w:val="00905AD9"/>
    <w:rsid w:val="00906AD6"/>
    <w:rsid w:val="0090774E"/>
    <w:rsid w:val="00912595"/>
    <w:rsid w:val="0091359F"/>
    <w:rsid w:val="00917AF2"/>
    <w:rsid w:val="00921EAA"/>
    <w:rsid w:val="0092418A"/>
    <w:rsid w:val="009268ED"/>
    <w:rsid w:val="009273E3"/>
    <w:rsid w:val="009319A5"/>
    <w:rsid w:val="0093477B"/>
    <w:rsid w:val="00934ED7"/>
    <w:rsid w:val="00936094"/>
    <w:rsid w:val="009441F3"/>
    <w:rsid w:val="00952459"/>
    <w:rsid w:val="00952A1B"/>
    <w:rsid w:val="009531A0"/>
    <w:rsid w:val="009543C3"/>
    <w:rsid w:val="0095773B"/>
    <w:rsid w:val="009650A8"/>
    <w:rsid w:val="009664B0"/>
    <w:rsid w:val="00966B27"/>
    <w:rsid w:val="00966E1B"/>
    <w:rsid w:val="00975122"/>
    <w:rsid w:val="00977A4B"/>
    <w:rsid w:val="0098322B"/>
    <w:rsid w:val="00987771"/>
    <w:rsid w:val="00987DE0"/>
    <w:rsid w:val="00991A1E"/>
    <w:rsid w:val="0099433B"/>
    <w:rsid w:val="009947C0"/>
    <w:rsid w:val="00997D69"/>
    <w:rsid w:val="00997EED"/>
    <w:rsid w:val="009A010D"/>
    <w:rsid w:val="009A41D5"/>
    <w:rsid w:val="009A554E"/>
    <w:rsid w:val="009B1F26"/>
    <w:rsid w:val="009B3564"/>
    <w:rsid w:val="009B477A"/>
    <w:rsid w:val="009B6C1C"/>
    <w:rsid w:val="009B7BB2"/>
    <w:rsid w:val="009D0994"/>
    <w:rsid w:val="009D3C17"/>
    <w:rsid w:val="009D4CA5"/>
    <w:rsid w:val="009D4FD7"/>
    <w:rsid w:val="009D5770"/>
    <w:rsid w:val="009E2505"/>
    <w:rsid w:val="009E618B"/>
    <w:rsid w:val="009E6D72"/>
    <w:rsid w:val="009E7D04"/>
    <w:rsid w:val="009F12C3"/>
    <w:rsid w:val="009F2D2C"/>
    <w:rsid w:val="009F42CD"/>
    <w:rsid w:val="009F526B"/>
    <w:rsid w:val="009F5426"/>
    <w:rsid w:val="00A00AAA"/>
    <w:rsid w:val="00A01C82"/>
    <w:rsid w:val="00A01CFD"/>
    <w:rsid w:val="00A03E80"/>
    <w:rsid w:val="00A07B4B"/>
    <w:rsid w:val="00A22804"/>
    <w:rsid w:val="00A31928"/>
    <w:rsid w:val="00A35994"/>
    <w:rsid w:val="00A369C7"/>
    <w:rsid w:val="00A4179C"/>
    <w:rsid w:val="00A41FA4"/>
    <w:rsid w:val="00A42B53"/>
    <w:rsid w:val="00A46502"/>
    <w:rsid w:val="00A469C6"/>
    <w:rsid w:val="00A47B54"/>
    <w:rsid w:val="00A5084B"/>
    <w:rsid w:val="00A51377"/>
    <w:rsid w:val="00A52B30"/>
    <w:rsid w:val="00A53A76"/>
    <w:rsid w:val="00A54B2B"/>
    <w:rsid w:val="00A61A74"/>
    <w:rsid w:val="00A623D6"/>
    <w:rsid w:val="00A6617B"/>
    <w:rsid w:val="00A664AA"/>
    <w:rsid w:val="00A71FE5"/>
    <w:rsid w:val="00A72214"/>
    <w:rsid w:val="00A72D92"/>
    <w:rsid w:val="00A75654"/>
    <w:rsid w:val="00A82F9C"/>
    <w:rsid w:val="00A835CC"/>
    <w:rsid w:val="00A8464B"/>
    <w:rsid w:val="00A84A85"/>
    <w:rsid w:val="00A86D90"/>
    <w:rsid w:val="00A87D62"/>
    <w:rsid w:val="00A91A0F"/>
    <w:rsid w:val="00A921E4"/>
    <w:rsid w:val="00A92F5F"/>
    <w:rsid w:val="00A950C0"/>
    <w:rsid w:val="00A971A1"/>
    <w:rsid w:val="00AA3AD8"/>
    <w:rsid w:val="00AB0DC8"/>
    <w:rsid w:val="00AB1987"/>
    <w:rsid w:val="00AB461D"/>
    <w:rsid w:val="00AB789F"/>
    <w:rsid w:val="00AC1838"/>
    <w:rsid w:val="00AC28CA"/>
    <w:rsid w:val="00AC5651"/>
    <w:rsid w:val="00AD1754"/>
    <w:rsid w:val="00AD271A"/>
    <w:rsid w:val="00AD57A9"/>
    <w:rsid w:val="00AD7E2E"/>
    <w:rsid w:val="00AE0417"/>
    <w:rsid w:val="00AE2503"/>
    <w:rsid w:val="00AE25A9"/>
    <w:rsid w:val="00AE3378"/>
    <w:rsid w:val="00AE6167"/>
    <w:rsid w:val="00AF07B4"/>
    <w:rsid w:val="00AF0EE6"/>
    <w:rsid w:val="00AF7B25"/>
    <w:rsid w:val="00B00A96"/>
    <w:rsid w:val="00B02364"/>
    <w:rsid w:val="00B033C8"/>
    <w:rsid w:val="00B053D1"/>
    <w:rsid w:val="00B20B1C"/>
    <w:rsid w:val="00B24626"/>
    <w:rsid w:val="00B25A3E"/>
    <w:rsid w:val="00B33425"/>
    <w:rsid w:val="00B34F8F"/>
    <w:rsid w:val="00B37AF6"/>
    <w:rsid w:val="00B4149C"/>
    <w:rsid w:val="00B441FE"/>
    <w:rsid w:val="00B44E24"/>
    <w:rsid w:val="00B45944"/>
    <w:rsid w:val="00B5050F"/>
    <w:rsid w:val="00B54ECC"/>
    <w:rsid w:val="00B6048D"/>
    <w:rsid w:val="00B61143"/>
    <w:rsid w:val="00B61356"/>
    <w:rsid w:val="00B65234"/>
    <w:rsid w:val="00B714F3"/>
    <w:rsid w:val="00B7375A"/>
    <w:rsid w:val="00B75D58"/>
    <w:rsid w:val="00B812C6"/>
    <w:rsid w:val="00B87B6B"/>
    <w:rsid w:val="00BA0E21"/>
    <w:rsid w:val="00BA218D"/>
    <w:rsid w:val="00BA501E"/>
    <w:rsid w:val="00BA706E"/>
    <w:rsid w:val="00BB13DC"/>
    <w:rsid w:val="00BB15C0"/>
    <w:rsid w:val="00BB2ACD"/>
    <w:rsid w:val="00BB34F4"/>
    <w:rsid w:val="00BB55B9"/>
    <w:rsid w:val="00BC2558"/>
    <w:rsid w:val="00BC5D77"/>
    <w:rsid w:val="00BD014F"/>
    <w:rsid w:val="00BD0952"/>
    <w:rsid w:val="00BD0F0E"/>
    <w:rsid w:val="00BD3409"/>
    <w:rsid w:val="00BE5B6A"/>
    <w:rsid w:val="00BE71D3"/>
    <w:rsid w:val="00BF097A"/>
    <w:rsid w:val="00BF487A"/>
    <w:rsid w:val="00BF62E7"/>
    <w:rsid w:val="00BF7CD1"/>
    <w:rsid w:val="00C001C8"/>
    <w:rsid w:val="00C00988"/>
    <w:rsid w:val="00C1023D"/>
    <w:rsid w:val="00C107B5"/>
    <w:rsid w:val="00C118EE"/>
    <w:rsid w:val="00C12592"/>
    <w:rsid w:val="00C23DB5"/>
    <w:rsid w:val="00C2465D"/>
    <w:rsid w:val="00C2598F"/>
    <w:rsid w:val="00C26C42"/>
    <w:rsid w:val="00C35491"/>
    <w:rsid w:val="00C40F55"/>
    <w:rsid w:val="00C4136D"/>
    <w:rsid w:val="00C46BD9"/>
    <w:rsid w:val="00C47415"/>
    <w:rsid w:val="00C47A3C"/>
    <w:rsid w:val="00C50829"/>
    <w:rsid w:val="00C55258"/>
    <w:rsid w:val="00C560FF"/>
    <w:rsid w:val="00C650F4"/>
    <w:rsid w:val="00C65BF2"/>
    <w:rsid w:val="00C66E65"/>
    <w:rsid w:val="00C73560"/>
    <w:rsid w:val="00C73BEA"/>
    <w:rsid w:val="00C74594"/>
    <w:rsid w:val="00C765C7"/>
    <w:rsid w:val="00C92DC2"/>
    <w:rsid w:val="00C97C32"/>
    <w:rsid w:val="00CA1D05"/>
    <w:rsid w:val="00CB0F14"/>
    <w:rsid w:val="00CB220A"/>
    <w:rsid w:val="00CB7A02"/>
    <w:rsid w:val="00CC0EFF"/>
    <w:rsid w:val="00CD23C2"/>
    <w:rsid w:val="00CD329A"/>
    <w:rsid w:val="00CD659B"/>
    <w:rsid w:val="00CE1923"/>
    <w:rsid w:val="00CE5F08"/>
    <w:rsid w:val="00CE6837"/>
    <w:rsid w:val="00CF3011"/>
    <w:rsid w:val="00CF6B37"/>
    <w:rsid w:val="00D00684"/>
    <w:rsid w:val="00D01B34"/>
    <w:rsid w:val="00D02A14"/>
    <w:rsid w:val="00D048DA"/>
    <w:rsid w:val="00D05757"/>
    <w:rsid w:val="00D067AB"/>
    <w:rsid w:val="00D112BD"/>
    <w:rsid w:val="00D17B30"/>
    <w:rsid w:val="00D21F65"/>
    <w:rsid w:val="00D22003"/>
    <w:rsid w:val="00D2327E"/>
    <w:rsid w:val="00D25FBE"/>
    <w:rsid w:val="00D30555"/>
    <w:rsid w:val="00D3514F"/>
    <w:rsid w:val="00D352AF"/>
    <w:rsid w:val="00D36073"/>
    <w:rsid w:val="00D36EDB"/>
    <w:rsid w:val="00D37CEB"/>
    <w:rsid w:val="00D4379B"/>
    <w:rsid w:val="00D472BB"/>
    <w:rsid w:val="00D51933"/>
    <w:rsid w:val="00D6274A"/>
    <w:rsid w:val="00D6441D"/>
    <w:rsid w:val="00D700EE"/>
    <w:rsid w:val="00D72DA3"/>
    <w:rsid w:val="00D73097"/>
    <w:rsid w:val="00D83556"/>
    <w:rsid w:val="00D84AE0"/>
    <w:rsid w:val="00D92285"/>
    <w:rsid w:val="00DA11DE"/>
    <w:rsid w:val="00DA1EEA"/>
    <w:rsid w:val="00DB0530"/>
    <w:rsid w:val="00DB2C0D"/>
    <w:rsid w:val="00DB329D"/>
    <w:rsid w:val="00DB4F54"/>
    <w:rsid w:val="00DB711E"/>
    <w:rsid w:val="00DB76D4"/>
    <w:rsid w:val="00DC04EC"/>
    <w:rsid w:val="00DC0CE9"/>
    <w:rsid w:val="00DC2354"/>
    <w:rsid w:val="00DC6C6C"/>
    <w:rsid w:val="00DD0CD2"/>
    <w:rsid w:val="00DD347C"/>
    <w:rsid w:val="00DD4CE7"/>
    <w:rsid w:val="00DE142A"/>
    <w:rsid w:val="00DE204F"/>
    <w:rsid w:val="00DE4504"/>
    <w:rsid w:val="00DE45F0"/>
    <w:rsid w:val="00DE4F09"/>
    <w:rsid w:val="00DE50D0"/>
    <w:rsid w:val="00DF4176"/>
    <w:rsid w:val="00E01D2F"/>
    <w:rsid w:val="00E031D2"/>
    <w:rsid w:val="00E04E91"/>
    <w:rsid w:val="00E15FB7"/>
    <w:rsid w:val="00E16825"/>
    <w:rsid w:val="00E17240"/>
    <w:rsid w:val="00E26013"/>
    <w:rsid w:val="00E26D07"/>
    <w:rsid w:val="00E30600"/>
    <w:rsid w:val="00E346E3"/>
    <w:rsid w:val="00E4495C"/>
    <w:rsid w:val="00E51E74"/>
    <w:rsid w:val="00E53174"/>
    <w:rsid w:val="00E53AB3"/>
    <w:rsid w:val="00E54CF5"/>
    <w:rsid w:val="00E55016"/>
    <w:rsid w:val="00E56B9E"/>
    <w:rsid w:val="00E60E51"/>
    <w:rsid w:val="00E61199"/>
    <w:rsid w:val="00E62C86"/>
    <w:rsid w:val="00E716C0"/>
    <w:rsid w:val="00E73071"/>
    <w:rsid w:val="00E74595"/>
    <w:rsid w:val="00E77844"/>
    <w:rsid w:val="00E8143E"/>
    <w:rsid w:val="00E81D07"/>
    <w:rsid w:val="00E84529"/>
    <w:rsid w:val="00E95CCF"/>
    <w:rsid w:val="00E95E06"/>
    <w:rsid w:val="00E9693D"/>
    <w:rsid w:val="00EB417E"/>
    <w:rsid w:val="00EB4820"/>
    <w:rsid w:val="00EB4FD9"/>
    <w:rsid w:val="00EB7C83"/>
    <w:rsid w:val="00ED2695"/>
    <w:rsid w:val="00ED3104"/>
    <w:rsid w:val="00EE1467"/>
    <w:rsid w:val="00EE2BCE"/>
    <w:rsid w:val="00EE44C4"/>
    <w:rsid w:val="00EE7E9D"/>
    <w:rsid w:val="00EF2FEC"/>
    <w:rsid w:val="00EF7721"/>
    <w:rsid w:val="00F00B58"/>
    <w:rsid w:val="00F024A0"/>
    <w:rsid w:val="00F02598"/>
    <w:rsid w:val="00F070E1"/>
    <w:rsid w:val="00F07557"/>
    <w:rsid w:val="00F10C99"/>
    <w:rsid w:val="00F12CA5"/>
    <w:rsid w:val="00F21961"/>
    <w:rsid w:val="00F3021D"/>
    <w:rsid w:val="00F30C9B"/>
    <w:rsid w:val="00F31A69"/>
    <w:rsid w:val="00F33277"/>
    <w:rsid w:val="00F336AF"/>
    <w:rsid w:val="00F339FF"/>
    <w:rsid w:val="00F354B1"/>
    <w:rsid w:val="00F40EB0"/>
    <w:rsid w:val="00F43F17"/>
    <w:rsid w:val="00F50CCE"/>
    <w:rsid w:val="00F5315A"/>
    <w:rsid w:val="00F55905"/>
    <w:rsid w:val="00F574C9"/>
    <w:rsid w:val="00F57B0A"/>
    <w:rsid w:val="00F61BF3"/>
    <w:rsid w:val="00F63121"/>
    <w:rsid w:val="00F635B3"/>
    <w:rsid w:val="00F7606D"/>
    <w:rsid w:val="00F80628"/>
    <w:rsid w:val="00F832DB"/>
    <w:rsid w:val="00F86E11"/>
    <w:rsid w:val="00F96B96"/>
    <w:rsid w:val="00F97D40"/>
    <w:rsid w:val="00FA0340"/>
    <w:rsid w:val="00FA0A57"/>
    <w:rsid w:val="00FA25A6"/>
    <w:rsid w:val="00FA67CA"/>
    <w:rsid w:val="00FA7E3D"/>
    <w:rsid w:val="00FB0E4E"/>
    <w:rsid w:val="00FB30E6"/>
    <w:rsid w:val="00FB5671"/>
    <w:rsid w:val="00FB799F"/>
    <w:rsid w:val="00FC4F40"/>
    <w:rsid w:val="00FC6F5F"/>
    <w:rsid w:val="00FD2D30"/>
    <w:rsid w:val="00FD3248"/>
    <w:rsid w:val="00FD334A"/>
    <w:rsid w:val="00FD34A8"/>
    <w:rsid w:val="00FD5840"/>
    <w:rsid w:val="00FE614C"/>
    <w:rsid w:val="00FE79FE"/>
    <w:rsid w:val="00FF179C"/>
    <w:rsid w:val="00FF6684"/>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1985">
      <o:colormru v:ext="edit" colors="#d62a47"/>
    </o:shapedefaults>
    <o:shapelayout v:ext="edit">
      <o:idmap v:ext="edit" data="1"/>
    </o:shapelayout>
  </w:shapeDefaults>
  <w:decimalSymbol w:val="."/>
  <w:listSeparator w:val=","/>
  <w15:docId w15:val="{C2F2803B-AD3B-476B-8376-F376C0AA1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aliases w:val="H5,Head5,Heading 81,Heading5,M5,Module heading 2,Numbered Sub-list,h5,heading 8,mh2"/>
    <w:basedOn w:val="Heading4"/>
    <w:next w:val="Normal"/>
    <w:link w:val="Heading5Char"/>
    <w:qFormat/>
    <w:rsid w:val="00BF487A"/>
    <w:pPr>
      <w:outlineLvl w:val="4"/>
    </w:pPr>
  </w:style>
  <w:style w:type="paragraph" w:styleId="Heading6">
    <w:name w:val="heading 6"/>
    <w:aliases w:val="H6,Header 6,T1,h6"/>
    <w:basedOn w:val="Heading4"/>
    <w:next w:val="Normal"/>
    <w:link w:val="Heading6Char"/>
    <w:qFormat/>
    <w:rsid w:val="00BF487A"/>
    <w:pPr>
      <w:tabs>
        <w:tab w:val="clear" w:pos="992"/>
        <w:tab w:val="clear" w:pos="1191"/>
      </w:tabs>
      <w:ind w:left="1588" w:hanging="1588"/>
      <w:outlineLvl w:val="5"/>
    </w:pPr>
  </w:style>
  <w:style w:type="paragraph" w:styleId="Heading7">
    <w:name w:val="heading 7"/>
    <w:aliases w:val="8,H7,h7"/>
    <w:basedOn w:val="Heading6"/>
    <w:next w:val="Normal"/>
    <w:link w:val="Heading7Char"/>
    <w:qFormat/>
    <w:rsid w:val="00BF487A"/>
    <w:pPr>
      <w:outlineLvl w:val="6"/>
    </w:pPr>
  </w:style>
  <w:style w:type="paragraph" w:styleId="Heading8">
    <w:name w:val="heading 8"/>
    <w:aliases w:val="Table Heading,h8"/>
    <w:basedOn w:val="Heading6"/>
    <w:next w:val="Normal"/>
    <w:link w:val="Heading8Char"/>
    <w:qFormat/>
    <w:rsid w:val="00BF487A"/>
    <w:pPr>
      <w:outlineLvl w:val="7"/>
    </w:pPr>
  </w:style>
  <w:style w:type="paragraph" w:styleId="Heading9">
    <w:name w:val="heading 9"/>
    <w:aliases w:val="FH,Figure Heading,h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aliases w:val="H5 Char,Head5 Char,Heading 81 Char,Heading5 Char,M5 Char,Module heading 2 Char,Numbered Sub-list Char,h5 Char,heading 8 Char,mh2 Char"/>
    <w:basedOn w:val="DefaultParagraphFont"/>
    <w:link w:val="Heading5"/>
    <w:rsid w:val="00B24626"/>
    <w:rPr>
      <w:b/>
      <w:sz w:val="24"/>
      <w:lang w:val="fr-FR" w:eastAsia="en-US"/>
    </w:rPr>
  </w:style>
  <w:style w:type="character" w:customStyle="1" w:styleId="Heading6Char">
    <w:name w:val="Heading 6 Char"/>
    <w:aliases w:val="H6 Char,Header 6 Char,T1 Char,h6 Char"/>
    <w:basedOn w:val="DefaultParagraphFont"/>
    <w:link w:val="Heading6"/>
    <w:rsid w:val="00B24626"/>
    <w:rPr>
      <w:b/>
      <w:sz w:val="24"/>
      <w:lang w:val="fr-FR" w:eastAsia="en-US"/>
    </w:rPr>
  </w:style>
  <w:style w:type="character" w:customStyle="1" w:styleId="Heading7Char">
    <w:name w:val="Heading 7 Char"/>
    <w:aliases w:val="8 Char,H7 Char,h7 Char"/>
    <w:basedOn w:val="DefaultParagraphFont"/>
    <w:link w:val="Heading7"/>
    <w:rsid w:val="00B24626"/>
    <w:rPr>
      <w:b/>
      <w:sz w:val="24"/>
      <w:lang w:val="fr-FR" w:eastAsia="en-US"/>
    </w:rPr>
  </w:style>
  <w:style w:type="character" w:customStyle="1" w:styleId="Heading8Char">
    <w:name w:val="Heading 8 Char"/>
    <w:aliases w:val="Table Heading Char,h8 Char"/>
    <w:basedOn w:val="DefaultParagraphFont"/>
    <w:link w:val="Heading8"/>
    <w:rsid w:val="00B24626"/>
    <w:rPr>
      <w:b/>
      <w:sz w:val="24"/>
      <w:lang w:val="fr-FR" w:eastAsia="en-US"/>
    </w:rPr>
  </w:style>
  <w:style w:type="character" w:customStyle="1" w:styleId="Heading9Char">
    <w:name w:val="Heading 9 Char"/>
    <w:aliases w:val="FH Char,Figure Heading Char,h9 Char"/>
    <w:basedOn w:val="DefaultParagraphFont"/>
    <w:link w:val="Heading9"/>
    <w:rsid w:val="00B24626"/>
    <w:rPr>
      <w:b/>
      <w:sz w:val="24"/>
      <w:lang w:val="fr-FR" w:eastAsia="en-US"/>
    </w:rPr>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B24626"/>
    <w:rPr>
      <w:sz w:val="24"/>
      <w:lang w:val="fr-FR" w:eastAsia="en-US"/>
    </w:r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B24626"/>
    <w:rPr>
      <w:noProof/>
      <w:sz w:val="18"/>
      <w:lang w:val="fr-FR" w:eastAsia="en-US"/>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link w:val="TableheadChar"/>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260859"/>
    <w:rPr>
      <w:b/>
      <w:sz w:val="22"/>
      <w:lang w:val="fr-FR" w:eastAsia="en-US"/>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BF487A"/>
    <w:pPr>
      <w:keepNext/>
      <w:spacing w:before="360" w:after="120"/>
      <w:jc w:val="center"/>
    </w:pPr>
  </w:style>
  <w:style w:type="character" w:customStyle="1" w:styleId="TableNo0">
    <w:name w:val="Table_No Знак"/>
    <w:link w:val="TableNo"/>
    <w:locked/>
    <w:rsid w:val="00BB55B9"/>
    <w:rPr>
      <w:sz w:val="24"/>
      <w:lang w:val="fr-FR" w:eastAsia="en-US"/>
    </w:r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DE45F0"/>
    <w:rPr>
      <w:sz w:val="22"/>
      <w:lang w:val="fr-FR" w:eastAsia="en-US"/>
    </w:rPr>
  </w:style>
  <w:style w:type="paragraph" w:customStyle="1" w:styleId="Equation">
    <w:name w:val="Equation"/>
    <w:aliases w:val="eq"/>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aliases w:val="(NECG) Footnote Reference,Appel note de bas de p,FR,Footnote Reference/,Footnote symbol,Style 12,Style 124,Style 13,Style 17,fr,o"/>
    <w:basedOn w:val="DefaultParagraphFont"/>
    <w:rsid w:val="00BF487A"/>
    <w:rPr>
      <w:position w:val="6"/>
      <w:sz w:val="18"/>
    </w:rPr>
  </w:style>
  <w:style w:type="paragraph" w:styleId="FootnoteText">
    <w:name w:val="footnote text"/>
    <w:aliases w:val="DN,DNV,DNV-,DNV-F,DNV-FT,Footnote Text Char Char1,Footnote Text Char Char1 Char1 Char Char,Footnote Text Char1 Char1 Char1 Char,Footnote Text Char1 Char1 Char1 Char Char Char1,Footnote Text Char4 Char Char,footnote tex"/>
    <w:basedOn w:val="Normal"/>
    <w:link w:val="FootnoteTextChar"/>
    <w:rsid w:val="00BF487A"/>
    <w:pPr>
      <w:keepLines/>
      <w:tabs>
        <w:tab w:val="left" w:pos="255"/>
      </w:tabs>
      <w:ind w:left="255" w:hanging="255"/>
    </w:pPr>
    <w:rPr>
      <w:sz w:val="22"/>
    </w:rPr>
  </w:style>
  <w:style w:type="character" w:customStyle="1" w:styleId="FootnoteTextChar">
    <w:name w:val="Footnote Text Char"/>
    <w:aliases w:val="DN Char1,DNV Char1,DNV- Char1,DNV-F Char1,DNV-FT Char1,Footnote Text Char Char1 Char1,Footnote Text Char Char1 Char1 Char Char Char1,Footnote Text Char1 Char1 Char1 Char Char1,Footnote Text Char1 Char1 Char1 Char Char Char1 Char"/>
    <w:basedOn w:val="DefaultParagraphFont"/>
    <w:link w:val="FootnoteText"/>
    <w:rsid w:val="00B24626"/>
    <w:rPr>
      <w:sz w:val="22"/>
      <w:lang w:val="fr-FR" w:eastAsia="en-US"/>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link w:val="Tabletitle0"/>
    <w:rsid w:val="00BF487A"/>
    <w:pPr>
      <w:keepNext/>
      <w:spacing w:before="0" w:after="120"/>
      <w:jc w:val="center"/>
    </w:pPr>
    <w:rPr>
      <w:b/>
    </w:rPr>
  </w:style>
  <w:style w:type="character" w:customStyle="1" w:styleId="Tabletitle0">
    <w:name w:val="Table_title Знак"/>
    <w:link w:val="Tabletitle"/>
    <w:locked/>
    <w:rsid w:val="00BB55B9"/>
    <w:rPr>
      <w:b/>
      <w:sz w:val="24"/>
      <w:lang w:val="fr-FR" w:eastAsia="en-US"/>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aliases w:val="CEO_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1"/>
    <w:rsid w:val="00CD659B"/>
    <w:pPr>
      <w:jc w:val="left"/>
    </w:pPr>
    <w:rPr>
      <w:b/>
      <w:smallCaps/>
      <w:sz w:val="26"/>
      <w:lang w:val="en-GB"/>
    </w:rPr>
  </w:style>
  <w:style w:type="paragraph" w:styleId="BodyText2">
    <w:name w:val="Body Text 2"/>
    <w:basedOn w:val="Normal"/>
    <w:link w:val="BodyText2Char"/>
    <w:rsid w:val="00CD659B"/>
    <w:pPr>
      <w:tabs>
        <w:tab w:val="right" w:pos="9639"/>
      </w:tabs>
      <w:jc w:val="left"/>
    </w:pPr>
    <w:rPr>
      <w:rFonts w:ascii="Palatino Linotype" w:hAnsi="Palatino Linotype"/>
      <w:b/>
      <w:bCs/>
      <w:sz w:val="32"/>
      <w:lang w:val="en-US"/>
    </w:rPr>
  </w:style>
  <w:style w:type="paragraph" w:styleId="BodyText3">
    <w:name w:val="Body Text 3"/>
    <w:basedOn w:val="Normal"/>
    <w:link w:val="BodyText3Char"/>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1">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1"/>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rsid w:val="0060357B"/>
    <w:pPr>
      <w:keepNext/>
      <w:keepLines/>
      <w:spacing w:before="240"/>
      <w:jc w:val="center"/>
    </w:pPr>
    <w:rPr>
      <w:b/>
      <w:sz w:val="28"/>
    </w:rPr>
  </w:style>
  <w:style w:type="paragraph" w:customStyle="1" w:styleId="FL">
    <w:name w:val="FL"/>
    <w:basedOn w:val="Normal"/>
    <w:rsid w:val="00135773"/>
    <w:pPr>
      <w:keepNext/>
      <w:keepLines/>
      <w:tabs>
        <w:tab w:val="clear" w:pos="794"/>
        <w:tab w:val="clear" w:pos="1191"/>
        <w:tab w:val="clear" w:pos="1588"/>
        <w:tab w:val="clear" w:pos="1985"/>
      </w:tabs>
      <w:spacing w:before="60"/>
      <w:jc w:val="center"/>
    </w:pPr>
    <w:rPr>
      <w:rFonts w:ascii="Arial" w:eastAsia="Times New Roman" w:hAnsi="Arial"/>
      <w:b/>
      <w:sz w:val="20"/>
      <w:lang w:val="en-GB"/>
    </w:rPr>
  </w:style>
  <w:style w:type="paragraph" w:customStyle="1" w:styleId="Reasons">
    <w:name w:val="Reasons"/>
    <w:basedOn w:val="Normal"/>
    <w:qFormat/>
    <w:rsid w:val="0093477B"/>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styleId="Index4">
    <w:name w:val="index 4"/>
    <w:basedOn w:val="Normal"/>
    <w:next w:val="Normal"/>
    <w:autoRedefine/>
    <w:unhideWhenUsed/>
    <w:rsid w:val="005D744D"/>
    <w:pPr>
      <w:tabs>
        <w:tab w:val="clear" w:pos="794"/>
        <w:tab w:val="clear" w:pos="1191"/>
        <w:tab w:val="clear" w:pos="1588"/>
        <w:tab w:val="clear" w:pos="1985"/>
        <w:tab w:val="left" w:pos="1134"/>
        <w:tab w:val="left" w:pos="1871"/>
        <w:tab w:val="left" w:pos="2268"/>
      </w:tabs>
      <w:ind w:left="849"/>
      <w:jc w:val="left"/>
      <w:textAlignment w:val="auto"/>
    </w:pPr>
    <w:rPr>
      <w:lang w:val="en-GB"/>
    </w:rPr>
  </w:style>
  <w:style w:type="paragraph" w:styleId="Index5">
    <w:name w:val="index 5"/>
    <w:basedOn w:val="Normal"/>
    <w:next w:val="Normal"/>
    <w:autoRedefine/>
    <w:unhideWhenUsed/>
    <w:rsid w:val="005D744D"/>
    <w:pPr>
      <w:tabs>
        <w:tab w:val="clear" w:pos="794"/>
        <w:tab w:val="clear" w:pos="1191"/>
        <w:tab w:val="clear" w:pos="1588"/>
        <w:tab w:val="clear" w:pos="1985"/>
        <w:tab w:val="left" w:pos="1134"/>
        <w:tab w:val="left" w:pos="1871"/>
        <w:tab w:val="left" w:pos="2268"/>
      </w:tabs>
      <w:ind w:left="1132"/>
      <w:jc w:val="left"/>
      <w:textAlignment w:val="auto"/>
    </w:pPr>
    <w:rPr>
      <w:lang w:val="en-GB"/>
    </w:rPr>
  </w:style>
  <w:style w:type="paragraph" w:styleId="Index6">
    <w:name w:val="index 6"/>
    <w:basedOn w:val="Normal"/>
    <w:next w:val="Normal"/>
    <w:autoRedefine/>
    <w:unhideWhenUsed/>
    <w:rsid w:val="005D744D"/>
    <w:pPr>
      <w:tabs>
        <w:tab w:val="clear" w:pos="794"/>
        <w:tab w:val="clear" w:pos="1191"/>
        <w:tab w:val="clear" w:pos="1588"/>
        <w:tab w:val="clear" w:pos="1985"/>
        <w:tab w:val="left" w:pos="1134"/>
        <w:tab w:val="left" w:pos="1871"/>
        <w:tab w:val="left" w:pos="2268"/>
      </w:tabs>
      <w:ind w:left="1415"/>
      <w:jc w:val="left"/>
      <w:textAlignment w:val="auto"/>
    </w:pPr>
    <w:rPr>
      <w:lang w:val="en-GB"/>
    </w:rPr>
  </w:style>
  <w:style w:type="paragraph" w:styleId="Index7">
    <w:name w:val="index 7"/>
    <w:basedOn w:val="Normal"/>
    <w:next w:val="Normal"/>
    <w:autoRedefine/>
    <w:unhideWhenUsed/>
    <w:rsid w:val="005D744D"/>
    <w:pPr>
      <w:tabs>
        <w:tab w:val="clear" w:pos="794"/>
        <w:tab w:val="clear" w:pos="1191"/>
        <w:tab w:val="clear" w:pos="1588"/>
        <w:tab w:val="clear" w:pos="1985"/>
        <w:tab w:val="left" w:pos="1134"/>
        <w:tab w:val="left" w:pos="1871"/>
        <w:tab w:val="left" w:pos="2268"/>
      </w:tabs>
      <w:ind w:left="1698"/>
      <w:jc w:val="left"/>
      <w:textAlignment w:val="auto"/>
    </w:pPr>
    <w:rPr>
      <w:lang w:val="en-GB"/>
    </w:rPr>
  </w:style>
  <w:style w:type="paragraph" w:styleId="Index8">
    <w:name w:val="index 8"/>
    <w:basedOn w:val="Normal"/>
    <w:next w:val="Normal"/>
    <w:autoRedefine/>
    <w:semiHidden/>
    <w:unhideWhenUsed/>
    <w:rsid w:val="005D744D"/>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semiHidden/>
    <w:unhideWhenUsed/>
    <w:rsid w:val="005D744D"/>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TOC9">
    <w:name w:val="toc 9"/>
    <w:basedOn w:val="Normal"/>
    <w:next w:val="Normal"/>
    <w:autoRedefine/>
    <w:semiHidden/>
    <w:unhideWhenUsed/>
    <w:rsid w:val="005D744D"/>
    <w:pPr>
      <w:tabs>
        <w:tab w:val="clear" w:pos="794"/>
        <w:tab w:val="clear" w:pos="1191"/>
        <w:tab w:val="clear" w:pos="1588"/>
        <w:tab w:val="clear" w:pos="1985"/>
        <w:tab w:val="right" w:leader="dot" w:pos="9729"/>
      </w:tabs>
      <w:spacing w:before="136"/>
      <w:ind w:left="1600"/>
      <w:textAlignment w:val="auto"/>
    </w:pPr>
    <w:rPr>
      <w:rFonts w:eastAsia="Batang"/>
      <w:sz w:val="20"/>
      <w:lang w:val="en-GB" w:eastAsia="fr-FR"/>
    </w:rPr>
  </w:style>
  <w:style w:type="character" w:customStyle="1" w:styleId="FootnoteTextChar1">
    <w:name w:val="Footnote Text Char1"/>
    <w:basedOn w:val="DefaultParagraphFont"/>
    <w:semiHidden/>
    <w:rsid w:val="005D744D"/>
    <w:rPr>
      <w:lang w:val="fr-FR" w:eastAsia="en-US"/>
    </w:rPr>
  </w:style>
  <w:style w:type="character" w:customStyle="1" w:styleId="FootnoteTextChar2">
    <w:name w:val="Footnote Text Char2"/>
    <w:aliases w:val="DN Char,DNV Char,DNV- Char,DNV-F Char,DNV-FT Char,Footnote Text Char Char1 Char,Footnote Text Char Char1 Char1 Char Char Char,Footnote Text Char1 Char,Footnote Text Char1 Char1 Char1 Char Char,Footnote Text Char4 Char Char Char"/>
    <w:semiHidden/>
    <w:locked/>
    <w:rsid w:val="005D744D"/>
    <w:rPr>
      <w:sz w:val="22"/>
      <w:lang w:val="fr-FR" w:eastAsia="en-US"/>
    </w:rPr>
  </w:style>
  <w:style w:type="paragraph" w:styleId="EndnoteText">
    <w:name w:val="endnote text"/>
    <w:basedOn w:val="Normal"/>
    <w:link w:val="EndnoteTextChar"/>
    <w:unhideWhenUsed/>
    <w:rsid w:val="005D744D"/>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rsid w:val="005D744D"/>
    <w:rPr>
      <w:rFonts w:eastAsia="Batang"/>
      <w:lang w:val="en-GB" w:eastAsia="de-DE"/>
    </w:rPr>
  </w:style>
  <w:style w:type="paragraph" w:styleId="BodyTextIndent">
    <w:name w:val="Body Text Indent"/>
    <w:basedOn w:val="Normal"/>
    <w:link w:val="BodyTextIndentChar"/>
    <w:unhideWhenUsed/>
    <w:rsid w:val="005D744D"/>
    <w:pPr>
      <w:ind w:firstLineChars="200" w:firstLine="480"/>
      <w:textAlignment w:val="auto"/>
    </w:pPr>
    <w:rPr>
      <w:lang w:val="en-GB" w:eastAsia="zh-CN"/>
    </w:rPr>
  </w:style>
  <w:style w:type="character" w:customStyle="1" w:styleId="BodyTextIndentChar">
    <w:name w:val="Body Text Indent Char"/>
    <w:basedOn w:val="DefaultParagraphFont"/>
    <w:link w:val="BodyTextIndent"/>
    <w:rsid w:val="005D744D"/>
    <w:rPr>
      <w:sz w:val="24"/>
      <w:lang w:val="en-GB"/>
    </w:rPr>
  </w:style>
  <w:style w:type="paragraph" w:styleId="Revision">
    <w:name w:val="Revision"/>
    <w:semiHidden/>
    <w:rsid w:val="005D744D"/>
    <w:rPr>
      <w:sz w:val="24"/>
      <w:lang w:val="fr-FR" w:eastAsia="en-US"/>
    </w:rPr>
  </w:style>
  <w:style w:type="paragraph" w:customStyle="1" w:styleId="TableLegendNote">
    <w:name w:val="Table_Legend_Note"/>
    <w:basedOn w:val="Tablelegend"/>
    <w:next w:val="Tablelegend"/>
    <w:rsid w:val="005D744D"/>
    <w:pPr>
      <w:ind w:left="-85" w:firstLine="0"/>
      <w:textAlignment w:val="auto"/>
    </w:pPr>
    <w:rPr>
      <w:lang w:val="en-US"/>
    </w:rPr>
  </w:style>
  <w:style w:type="paragraph" w:customStyle="1" w:styleId="Annextitle0">
    <w:name w:val="Annex_title"/>
    <w:basedOn w:val="Normal"/>
    <w:next w:val="Normal"/>
    <w:rsid w:val="005D744D"/>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 w:type="paragraph" w:customStyle="1" w:styleId="Appendixtitle0">
    <w:name w:val="Appendix_title"/>
    <w:basedOn w:val="Annextitle0"/>
    <w:next w:val="Normal"/>
    <w:rsid w:val="005D744D"/>
  </w:style>
  <w:style w:type="paragraph" w:customStyle="1" w:styleId="TableNoBR">
    <w:name w:val="Table_No_BR"/>
    <w:basedOn w:val="Normal"/>
    <w:next w:val="Normal"/>
    <w:rsid w:val="005D744D"/>
    <w:pPr>
      <w:keepNext/>
      <w:spacing w:before="560" w:after="120"/>
      <w:jc w:val="center"/>
      <w:textAlignment w:val="auto"/>
    </w:pPr>
    <w:rPr>
      <w:caps/>
      <w:lang w:val="en-GB"/>
    </w:rPr>
  </w:style>
  <w:style w:type="paragraph" w:customStyle="1" w:styleId="heading0">
    <w:name w:val="heading 0"/>
    <w:basedOn w:val="Heading1"/>
    <w:next w:val="Normal"/>
    <w:rsid w:val="005D744D"/>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TitleDate">
    <w:name w:val="Rec_Title/Date"/>
    <w:next w:val="Normal"/>
    <w:rsid w:val="005D744D"/>
    <w:pPr>
      <w:keepNext/>
      <w:keepLines/>
      <w:tabs>
        <w:tab w:val="right" w:pos="9696"/>
      </w:tabs>
      <w:overflowPunct w:val="0"/>
      <w:autoSpaceDE w:val="0"/>
      <w:autoSpaceDN w:val="0"/>
      <w:adjustRightInd w:val="0"/>
      <w:spacing w:before="136"/>
      <w:jc w:val="right"/>
    </w:pPr>
    <w:rPr>
      <w:lang w:val="en-GB" w:eastAsia="fr-FR"/>
    </w:rPr>
  </w:style>
  <w:style w:type="paragraph" w:customStyle="1" w:styleId="RecTitleRef">
    <w:name w:val="Rec_Title/Ref"/>
    <w:basedOn w:val="RecTitle"/>
    <w:next w:val="RecTitleDate"/>
    <w:rsid w:val="005D744D"/>
    <w:pPr>
      <w:tabs>
        <w:tab w:val="clear" w:pos="794"/>
        <w:tab w:val="clear" w:pos="1191"/>
        <w:tab w:val="clear" w:pos="1588"/>
        <w:tab w:val="clear" w:pos="1985"/>
        <w:tab w:val="center" w:pos="4849"/>
        <w:tab w:val="right" w:pos="9696"/>
      </w:tabs>
      <w:spacing w:before="136"/>
      <w:textAlignment w:val="auto"/>
    </w:pPr>
    <w:rPr>
      <w:b w:val="0"/>
      <w:sz w:val="20"/>
      <w:lang w:eastAsia="fr-FR"/>
    </w:rPr>
  </w:style>
  <w:style w:type="paragraph" w:customStyle="1" w:styleId="heading">
    <w:name w:val="heading"/>
    <w:basedOn w:val="Heading2"/>
    <w:rsid w:val="005D744D"/>
    <w:pPr>
      <w:tabs>
        <w:tab w:val="clear" w:pos="1985"/>
      </w:tabs>
      <w:spacing w:before="313"/>
      <w:textAlignment w:val="auto"/>
      <w:outlineLvl w:val="9"/>
    </w:pPr>
    <w:rPr>
      <w:rFonts w:eastAsia="Batang"/>
      <w:sz w:val="22"/>
      <w:lang w:val="en-GB" w:eastAsia="fr-FR"/>
    </w:rPr>
  </w:style>
  <w:style w:type="paragraph" w:customStyle="1" w:styleId="PartRef0">
    <w:name w:val="Part_Ref"/>
    <w:basedOn w:val="AnnexRef0"/>
    <w:rsid w:val="005D744D"/>
    <w:pPr>
      <w:keepNext w:val="0"/>
      <w:keepLines w:val="0"/>
      <w:tabs>
        <w:tab w:val="clear" w:pos="794"/>
        <w:tab w:val="clear" w:pos="1191"/>
        <w:tab w:val="clear" w:pos="1588"/>
        <w:tab w:val="clear" w:pos="1985"/>
        <w:tab w:val="center" w:pos="4849"/>
        <w:tab w:val="right" w:pos="9696"/>
      </w:tabs>
      <w:spacing w:before="0"/>
      <w:textAlignment w:val="auto"/>
    </w:pPr>
    <w:rPr>
      <w:rFonts w:eastAsia="Batang"/>
      <w:sz w:val="20"/>
      <w:lang w:eastAsia="fr-FR"/>
    </w:rPr>
  </w:style>
  <w:style w:type="paragraph" w:customStyle="1" w:styleId="PartTitle0">
    <w:name w:val="Part_Title"/>
    <w:basedOn w:val="AnnexTitle"/>
    <w:next w:val="Normal"/>
    <w:rsid w:val="005D744D"/>
    <w:pPr>
      <w:keepNext w:val="0"/>
      <w:keepLines w:val="0"/>
      <w:tabs>
        <w:tab w:val="clear" w:pos="794"/>
        <w:tab w:val="clear" w:pos="1191"/>
        <w:tab w:val="clear" w:pos="1588"/>
        <w:tab w:val="clear" w:pos="1985"/>
        <w:tab w:val="left" w:pos="4849"/>
        <w:tab w:val="right" w:pos="9696"/>
      </w:tabs>
      <w:spacing w:before="136" w:after="200"/>
      <w:textAlignment w:val="auto"/>
    </w:pPr>
    <w:rPr>
      <w:rFonts w:eastAsia="Batang"/>
      <w:lang w:eastAsia="fr-FR"/>
    </w:rPr>
  </w:style>
  <w:style w:type="paragraph" w:customStyle="1" w:styleId="RepTitleRef">
    <w:name w:val="Rep_Title/Ref"/>
    <w:next w:val="RepTitleDate"/>
    <w:rsid w:val="005D744D"/>
    <w:pPr>
      <w:keepNext/>
      <w:keepLines/>
      <w:tabs>
        <w:tab w:val="center" w:pos="4849"/>
        <w:tab w:val="right" w:pos="9696"/>
      </w:tabs>
      <w:overflowPunct w:val="0"/>
      <w:autoSpaceDE w:val="0"/>
      <w:autoSpaceDN w:val="0"/>
      <w:adjustRightInd w:val="0"/>
      <w:spacing w:before="136"/>
      <w:jc w:val="center"/>
    </w:pPr>
    <w:rPr>
      <w:lang w:val="en-GB" w:eastAsia="fr-FR"/>
    </w:rPr>
  </w:style>
  <w:style w:type="paragraph" w:customStyle="1" w:styleId="RepTitleDate">
    <w:name w:val="Rep_Title/Date"/>
    <w:basedOn w:val="RecTitleDate"/>
    <w:next w:val="Normal"/>
    <w:rsid w:val="005D744D"/>
  </w:style>
  <w:style w:type="paragraph" w:customStyle="1" w:styleId="RepTitle0">
    <w:name w:val="Rep_Title"/>
    <w:basedOn w:val="RecTitle"/>
    <w:next w:val="RepTitleRef"/>
    <w:rsid w:val="005D744D"/>
    <w:pPr>
      <w:tabs>
        <w:tab w:val="clear" w:pos="794"/>
        <w:tab w:val="clear" w:pos="1191"/>
        <w:tab w:val="clear" w:pos="1588"/>
        <w:tab w:val="clear" w:pos="1985"/>
        <w:tab w:val="center" w:pos="4849"/>
        <w:tab w:val="right" w:pos="9696"/>
      </w:tabs>
      <w:spacing w:before="180"/>
      <w:textAlignment w:val="auto"/>
    </w:pPr>
    <w:rPr>
      <w:sz w:val="20"/>
      <w:lang w:eastAsia="fr-FR"/>
    </w:rPr>
  </w:style>
  <w:style w:type="paragraph" w:customStyle="1" w:styleId="RefDoc">
    <w:name w:val="Ref_Doc"/>
    <w:basedOn w:val="RefText0"/>
    <w:next w:val="RefText0"/>
    <w:rsid w:val="005D744D"/>
    <w:pPr>
      <w:spacing w:before="227"/>
      <w:ind w:left="567" w:hanging="567"/>
      <w:textAlignment w:val="auto"/>
    </w:pPr>
    <w:rPr>
      <w:rFonts w:eastAsia="Batang"/>
      <w:i/>
      <w:sz w:val="18"/>
      <w:lang w:eastAsia="fr-FR"/>
    </w:rPr>
  </w:style>
  <w:style w:type="paragraph" w:customStyle="1" w:styleId="QuestionTitleRef">
    <w:name w:val="Question_Title/Ref"/>
    <w:next w:val="QuestionTitleDate"/>
    <w:rsid w:val="005D744D"/>
    <w:pPr>
      <w:keepNext/>
      <w:keepLines/>
      <w:tabs>
        <w:tab w:val="center" w:pos="4849"/>
        <w:tab w:val="right" w:pos="9696"/>
      </w:tabs>
      <w:overflowPunct w:val="0"/>
      <w:autoSpaceDE w:val="0"/>
      <w:autoSpaceDN w:val="0"/>
      <w:adjustRightInd w:val="0"/>
      <w:spacing w:before="136"/>
      <w:jc w:val="center"/>
    </w:pPr>
    <w:rPr>
      <w:lang w:val="en-GB" w:eastAsia="fr-FR"/>
    </w:rPr>
  </w:style>
  <w:style w:type="paragraph" w:customStyle="1" w:styleId="QuestionTitleDate">
    <w:name w:val="Question_Title/Date"/>
    <w:basedOn w:val="RecTitleDate"/>
    <w:next w:val="Normal"/>
    <w:rsid w:val="005D744D"/>
  </w:style>
  <w:style w:type="paragraph" w:customStyle="1" w:styleId="QuestionTitle0">
    <w:name w:val="Question_Title"/>
    <w:basedOn w:val="RecTitle"/>
    <w:next w:val="QuestionTitleRef"/>
    <w:rsid w:val="005D744D"/>
    <w:pPr>
      <w:tabs>
        <w:tab w:val="clear" w:pos="794"/>
        <w:tab w:val="clear" w:pos="1191"/>
        <w:tab w:val="clear" w:pos="1588"/>
        <w:tab w:val="clear" w:pos="1985"/>
        <w:tab w:val="center" w:pos="4849"/>
        <w:tab w:val="right" w:pos="9696"/>
      </w:tabs>
      <w:spacing w:before="180"/>
      <w:textAlignment w:val="auto"/>
    </w:pPr>
    <w:rPr>
      <w:sz w:val="20"/>
      <w:lang w:eastAsia="fr-FR"/>
    </w:rPr>
  </w:style>
  <w:style w:type="paragraph" w:customStyle="1" w:styleId="ResTitle0">
    <w:name w:val="Res_Title"/>
    <w:basedOn w:val="RecTitle"/>
    <w:next w:val="Normal"/>
    <w:rsid w:val="005D744D"/>
    <w:pPr>
      <w:tabs>
        <w:tab w:val="clear" w:pos="794"/>
        <w:tab w:val="clear" w:pos="1191"/>
        <w:tab w:val="clear" w:pos="1588"/>
        <w:tab w:val="clear" w:pos="1985"/>
        <w:tab w:val="center" w:pos="4849"/>
        <w:tab w:val="right" w:pos="9696"/>
      </w:tabs>
      <w:spacing w:before="180"/>
      <w:textAlignment w:val="auto"/>
    </w:pPr>
    <w:rPr>
      <w:sz w:val="20"/>
      <w:lang w:eastAsia="fr-FR"/>
    </w:rPr>
  </w:style>
  <w:style w:type="paragraph" w:customStyle="1" w:styleId="Res">
    <w:name w:val="Res_#"/>
    <w:basedOn w:val="Normal"/>
    <w:next w:val="ResTitle0"/>
    <w:rsid w:val="005D744D"/>
    <w:pPr>
      <w:textAlignment w:val="auto"/>
    </w:pPr>
    <w:rPr>
      <w:lang w:eastAsia="fr-FR"/>
    </w:rPr>
  </w:style>
  <w:style w:type="paragraph" w:customStyle="1" w:styleId="ResTitleDate">
    <w:name w:val="Res_Title/Date"/>
    <w:basedOn w:val="RecTitleDate"/>
    <w:next w:val="Normal"/>
    <w:rsid w:val="005D744D"/>
  </w:style>
  <w:style w:type="paragraph" w:customStyle="1" w:styleId="Infodoc">
    <w:name w:val="Infodoc"/>
    <w:basedOn w:val="Normal"/>
    <w:rsid w:val="005D744D"/>
    <w:pPr>
      <w:tabs>
        <w:tab w:val="clear" w:pos="794"/>
        <w:tab w:val="clear" w:pos="1191"/>
        <w:tab w:val="clear" w:pos="1588"/>
        <w:tab w:val="clear" w:pos="1985"/>
        <w:tab w:val="left" w:pos="1418"/>
      </w:tabs>
      <w:spacing w:before="0"/>
      <w:ind w:left="1418" w:hanging="1418"/>
      <w:jc w:val="left"/>
      <w:textAlignment w:val="auto"/>
    </w:pPr>
    <w:rPr>
      <w:rFonts w:eastAsia="Batang"/>
      <w:lang w:val="en-GB" w:eastAsia="fr-FR"/>
    </w:rPr>
  </w:style>
  <w:style w:type="paragraph" w:customStyle="1" w:styleId="Data">
    <w:name w:val="Data"/>
    <w:basedOn w:val="Normal"/>
    <w:rsid w:val="005D744D"/>
    <w:pPr>
      <w:textAlignment w:val="auto"/>
    </w:pPr>
  </w:style>
  <w:style w:type="paragraph" w:customStyle="1" w:styleId="Heading00">
    <w:name w:val="Heading 0"/>
    <w:basedOn w:val="Normal"/>
    <w:next w:val="Normal"/>
    <w:rsid w:val="005D744D"/>
    <w:pPr>
      <w:pageBreakBefore/>
      <w:tabs>
        <w:tab w:val="clear" w:pos="794"/>
        <w:tab w:val="clear" w:pos="1191"/>
        <w:tab w:val="clear" w:pos="1588"/>
        <w:tab w:val="clear" w:pos="1985"/>
      </w:tabs>
      <w:overflowPunct/>
      <w:autoSpaceDE/>
      <w:autoSpaceDN/>
      <w:adjustRightInd/>
      <w:spacing w:before="6000" w:after="80"/>
      <w:jc w:val="right"/>
      <w:textAlignment w:val="auto"/>
      <w:outlineLvl w:val="0"/>
    </w:pPr>
    <w:rPr>
      <w:rFonts w:ascii="Arial" w:eastAsia="Batang" w:hAnsi="Arial"/>
      <w:b/>
      <w:smallCaps/>
      <w:sz w:val="44"/>
      <w:szCs w:val="44"/>
      <w:lang w:val="en-GB" w:eastAsia="de-DE"/>
    </w:rPr>
  </w:style>
  <w:style w:type="paragraph" w:customStyle="1" w:styleId="QuestionNoBR">
    <w:name w:val="Question_No_BR"/>
    <w:basedOn w:val="RecNoBR"/>
    <w:next w:val="Questiontitle"/>
    <w:rsid w:val="005D744D"/>
    <w:pPr>
      <w:tabs>
        <w:tab w:val="left" w:pos="794"/>
        <w:tab w:val="left" w:pos="1191"/>
        <w:tab w:val="left" w:pos="1588"/>
        <w:tab w:val="left" w:pos="1985"/>
      </w:tabs>
      <w:textAlignment w:val="auto"/>
    </w:pPr>
    <w:rPr>
      <w:rFonts w:cs="Angsana New"/>
      <w:caps/>
      <w:lang w:val="en-GB"/>
    </w:rPr>
  </w:style>
  <w:style w:type="paragraph" w:customStyle="1" w:styleId="ResNoBR">
    <w:name w:val="Res_No_BR"/>
    <w:basedOn w:val="Normal"/>
    <w:next w:val="Restitle"/>
    <w:rsid w:val="005D744D"/>
    <w:pPr>
      <w:keepNext/>
      <w:keepLines/>
      <w:spacing w:before="480"/>
      <w:jc w:val="center"/>
      <w:textAlignment w:val="auto"/>
    </w:pPr>
    <w:rPr>
      <w:rFonts w:eastAsia="Batang"/>
      <w:caps/>
      <w:sz w:val="28"/>
      <w:lang w:val="en-GB"/>
    </w:rPr>
  </w:style>
  <w:style w:type="paragraph" w:customStyle="1" w:styleId="Header1">
    <w:name w:val="Header1"/>
    <w:basedOn w:val="Header"/>
    <w:rsid w:val="005D744D"/>
    <w:pPr>
      <w:tabs>
        <w:tab w:val="clear" w:pos="4848"/>
        <w:tab w:val="clear" w:pos="9696"/>
      </w:tabs>
      <w:overflowPunct/>
      <w:autoSpaceDE/>
      <w:autoSpaceDN/>
      <w:adjustRightInd/>
      <w:spacing w:after="240"/>
      <w:jc w:val="left"/>
      <w:textAlignment w:val="auto"/>
    </w:pPr>
    <w:rPr>
      <w:rFonts w:ascii="Arial" w:hAnsi="Arial"/>
      <w:b/>
      <w:sz w:val="22"/>
      <w:lang w:val="en-GB" w:eastAsia="de-DE"/>
    </w:rPr>
  </w:style>
  <w:style w:type="paragraph" w:customStyle="1" w:styleId="RepNoBR">
    <w:name w:val="Rep_No_BR"/>
    <w:basedOn w:val="RecNoBR"/>
    <w:next w:val="Reptitle"/>
    <w:rsid w:val="005D744D"/>
    <w:pPr>
      <w:tabs>
        <w:tab w:val="left" w:pos="794"/>
        <w:tab w:val="left" w:pos="1191"/>
        <w:tab w:val="left" w:pos="1588"/>
        <w:tab w:val="left" w:pos="1985"/>
      </w:tabs>
      <w:textAlignment w:val="auto"/>
    </w:pPr>
    <w:rPr>
      <w:rFonts w:eastAsia="Batang"/>
      <w:caps/>
      <w:lang w:val="en-GB"/>
    </w:rPr>
  </w:style>
  <w:style w:type="paragraph" w:customStyle="1" w:styleId="object">
    <w:name w:val="object"/>
    <w:basedOn w:val="Normal"/>
    <w:next w:val="Normal"/>
    <w:rsid w:val="005D744D"/>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HeaderData">
    <w:name w:val="HeaderData"/>
    <w:basedOn w:val="Normal"/>
    <w:rsid w:val="005D744D"/>
    <w:pPr>
      <w:jc w:val="left"/>
      <w:textAlignment w:val="auto"/>
    </w:pPr>
    <w:rPr>
      <w:lang w:val="en-GB"/>
    </w:rPr>
  </w:style>
  <w:style w:type="paragraph" w:customStyle="1" w:styleId="HeaderPrompt">
    <w:name w:val="HeaderPrompt"/>
    <w:basedOn w:val="Normal"/>
    <w:rsid w:val="005D744D"/>
    <w:pPr>
      <w:spacing w:before="60" w:after="120"/>
      <w:jc w:val="left"/>
      <w:textAlignment w:val="auto"/>
    </w:pPr>
    <w:rPr>
      <w:rFonts w:ascii="Arial Narrow" w:hAnsi="Arial Narrow"/>
      <w:sz w:val="18"/>
      <w:lang w:val="en-GB"/>
    </w:rPr>
  </w:style>
  <w:style w:type="paragraph" w:customStyle="1" w:styleId="Tabletext1">
    <w:name w:val="Table text"/>
    <w:basedOn w:val="Normal"/>
    <w:rsid w:val="005D744D"/>
    <w:pPr>
      <w:tabs>
        <w:tab w:val="clear" w:pos="794"/>
        <w:tab w:val="clear" w:pos="1191"/>
        <w:tab w:val="clear" w:pos="1588"/>
        <w:tab w:val="clear" w:pos="1985"/>
      </w:tabs>
      <w:overflowPunct/>
      <w:autoSpaceDE/>
      <w:autoSpaceDN/>
      <w:adjustRightInd/>
      <w:spacing w:before="60" w:after="60"/>
      <w:jc w:val="left"/>
      <w:textAlignment w:val="auto"/>
    </w:pPr>
    <w:rPr>
      <w:rFonts w:ascii="Arial" w:hAnsi="Arial" w:cs="Arial"/>
      <w:sz w:val="16"/>
      <w:szCs w:val="16"/>
      <w:lang w:val="da-DK"/>
    </w:rPr>
  </w:style>
  <w:style w:type="paragraph" w:customStyle="1" w:styleId="tabletitle2">
    <w:name w:val="table title"/>
    <w:basedOn w:val="Normal"/>
    <w:rsid w:val="005D744D"/>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hAnsi="Bookman Old Style"/>
      <w:b/>
      <w:sz w:val="22"/>
      <w:lang w:val="en-US"/>
    </w:rPr>
  </w:style>
  <w:style w:type="paragraph" w:customStyle="1" w:styleId="HE">
    <w:name w:val="HE"/>
    <w:basedOn w:val="Normal"/>
    <w:rsid w:val="005D744D"/>
    <w:pPr>
      <w:tabs>
        <w:tab w:val="clear" w:pos="794"/>
        <w:tab w:val="clear" w:pos="1191"/>
        <w:tab w:val="clear" w:pos="1588"/>
        <w:tab w:val="clear" w:pos="1985"/>
      </w:tabs>
      <w:spacing w:before="0"/>
      <w:jc w:val="left"/>
      <w:textAlignment w:val="auto"/>
    </w:pPr>
    <w:rPr>
      <w:rFonts w:eastAsia="MS Mincho"/>
      <w:b/>
      <w:sz w:val="20"/>
      <w:lang w:val="en-GB" w:eastAsia="en-GB"/>
    </w:rPr>
  </w:style>
  <w:style w:type="paragraph" w:customStyle="1" w:styleId="Headline">
    <w:name w:val="Headline"/>
    <w:basedOn w:val="Normal"/>
    <w:rsid w:val="005D744D"/>
    <w:pPr>
      <w:tabs>
        <w:tab w:val="num" w:pos="4678"/>
      </w:tabs>
      <w:spacing w:before="240"/>
      <w:ind w:left="4678" w:hanging="1440"/>
      <w:textAlignment w:val="auto"/>
    </w:pPr>
    <w:rPr>
      <w:rFonts w:ascii="Arial Black" w:hAnsi="Arial Black"/>
    </w:rPr>
  </w:style>
  <w:style w:type="paragraph" w:customStyle="1" w:styleId="CEOcontributionStart">
    <w:name w:val="CEO_contributionStart"/>
    <w:basedOn w:val="Normal"/>
    <w:rsid w:val="005D744D"/>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sz w:val="19"/>
      <w:szCs w:val="19"/>
      <w:lang w:val="en-GB"/>
    </w:rPr>
  </w:style>
  <w:style w:type="paragraph" w:customStyle="1" w:styleId="aa">
    <w:name w:val="表序"/>
    <w:basedOn w:val="Normal"/>
    <w:rsid w:val="005D744D"/>
    <w:pPr>
      <w:widowControl w:val="0"/>
      <w:tabs>
        <w:tab w:val="clear" w:pos="794"/>
        <w:tab w:val="clear" w:pos="1191"/>
        <w:tab w:val="clear" w:pos="1588"/>
        <w:tab w:val="clear" w:pos="1985"/>
      </w:tabs>
      <w:overflowPunct/>
      <w:autoSpaceDE/>
      <w:autoSpaceDN/>
      <w:adjustRightInd/>
      <w:jc w:val="center"/>
      <w:textAlignment w:val="auto"/>
    </w:pPr>
    <w:rPr>
      <w:sz w:val="18"/>
      <w:szCs w:val="18"/>
      <w:lang w:val="en-GB" w:eastAsia="zh-CN"/>
    </w:rPr>
  </w:style>
  <w:style w:type="paragraph" w:customStyle="1" w:styleId="AnnexNo">
    <w:name w:val="Annex_No"/>
    <w:basedOn w:val="Normal"/>
    <w:next w:val="Normal"/>
    <w:rsid w:val="005D744D"/>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rFonts w:eastAsia="Times New Roman"/>
      <w:caps/>
      <w:sz w:val="28"/>
      <w:lang w:val="en-GB"/>
    </w:rPr>
  </w:style>
  <w:style w:type="character" w:customStyle="1" w:styleId="1Char">
    <w:name w:val="标题 1 Char"/>
    <w:locked/>
    <w:rsid w:val="005D744D"/>
    <w:rPr>
      <w:b/>
      <w:bCs w:val="0"/>
      <w:sz w:val="24"/>
      <w:lang w:val="fr-FR" w:eastAsia="en-US"/>
    </w:rPr>
  </w:style>
  <w:style w:type="character" w:customStyle="1" w:styleId="2Char">
    <w:name w:val="标题 2 Char"/>
    <w:locked/>
    <w:rsid w:val="005D744D"/>
    <w:rPr>
      <w:b/>
      <w:bCs w:val="0"/>
      <w:sz w:val="24"/>
      <w:lang w:val="fr-FR" w:eastAsia="en-US"/>
    </w:rPr>
  </w:style>
  <w:style w:type="character" w:customStyle="1" w:styleId="3Char">
    <w:name w:val="标题 3 Char"/>
    <w:locked/>
    <w:rsid w:val="005D744D"/>
    <w:rPr>
      <w:b/>
      <w:bCs w:val="0"/>
      <w:sz w:val="24"/>
      <w:lang w:val="fr-FR" w:eastAsia="en-US"/>
    </w:rPr>
  </w:style>
  <w:style w:type="character" w:customStyle="1" w:styleId="4Char">
    <w:name w:val="标题 4 Char"/>
    <w:locked/>
    <w:rsid w:val="005D744D"/>
    <w:rPr>
      <w:b/>
      <w:bCs w:val="0"/>
      <w:sz w:val="24"/>
      <w:lang w:val="fr-FR" w:eastAsia="en-US"/>
    </w:rPr>
  </w:style>
  <w:style w:type="character" w:customStyle="1" w:styleId="5Char">
    <w:name w:val="标题 5 Char"/>
    <w:locked/>
    <w:rsid w:val="005D744D"/>
    <w:rPr>
      <w:b/>
      <w:bCs w:val="0"/>
      <w:sz w:val="24"/>
      <w:lang w:val="fr-FR" w:eastAsia="en-US"/>
    </w:rPr>
  </w:style>
  <w:style w:type="character" w:customStyle="1" w:styleId="6Char">
    <w:name w:val="标题 6 Char"/>
    <w:locked/>
    <w:rsid w:val="005D744D"/>
    <w:rPr>
      <w:b/>
      <w:bCs w:val="0"/>
      <w:sz w:val="24"/>
      <w:lang w:val="fr-FR" w:eastAsia="en-US"/>
    </w:rPr>
  </w:style>
  <w:style w:type="character" w:customStyle="1" w:styleId="7Char">
    <w:name w:val="标题 7 Char"/>
    <w:locked/>
    <w:rsid w:val="005D744D"/>
    <w:rPr>
      <w:b/>
      <w:bCs w:val="0"/>
      <w:sz w:val="24"/>
      <w:lang w:val="fr-FR" w:eastAsia="en-US"/>
    </w:rPr>
  </w:style>
  <w:style w:type="character" w:customStyle="1" w:styleId="8Char">
    <w:name w:val="标题 8 Char"/>
    <w:locked/>
    <w:rsid w:val="005D744D"/>
    <w:rPr>
      <w:b/>
      <w:bCs w:val="0"/>
      <w:sz w:val="24"/>
      <w:lang w:val="fr-FR" w:eastAsia="en-US"/>
    </w:rPr>
  </w:style>
  <w:style w:type="character" w:customStyle="1" w:styleId="9Char">
    <w:name w:val="标题 9 Char"/>
    <w:locked/>
    <w:rsid w:val="005D744D"/>
    <w:rPr>
      <w:b/>
      <w:bCs w:val="0"/>
      <w:sz w:val="24"/>
      <w:lang w:val="fr-FR" w:eastAsia="en-US"/>
    </w:rPr>
  </w:style>
  <w:style w:type="character" w:customStyle="1" w:styleId="Char">
    <w:name w:val="页脚 Char"/>
    <w:locked/>
    <w:rsid w:val="005D744D"/>
    <w:rPr>
      <w:noProof/>
      <w:sz w:val="18"/>
      <w:lang w:val="fr-FR" w:eastAsia="en-US"/>
    </w:rPr>
  </w:style>
  <w:style w:type="character" w:customStyle="1" w:styleId="HeadingbChar">
    <w:name w:val="Heading_b Char"/>
    <w:locked/>
    <w:rsid w:val="005D744D"/>
    <w:rPr>
      <w:b/>
      <w:bCs w:val="0"/>
      <w:sz w:val="24"/>
      <w:lang w:val="fr-FR" w:eastAsia="en-US"/>
    </w:rPr>
  </w:style>
  <w:style w:type="character" w:customStyle="1" w:styleId="HeadingiChar">
    <w:name w:val="Heading_i Char"/>
    <w:locked/>
    <w:rsid w:val="005D744D"/>
    <w:rPr>
      <w:i/>
      <w:iCs w:val="0"/>
      <w:sz w:val="24"/>
      <w:lang w:val="fr-FR" w:eastAsia="en-US"/>
    </w:rPr>
  </w:style>
  <w:style w:type="character" w:customStyle="1" w:styleId="enumlev1Char">
    <w:name w:val="enumlev1 Char"/>
    <w:locked/>
    <w:rsid w:val="005D744D"/>
    <w:rPr>
      <w:sz w:val="24"/>
      <w:lang w:val="fr-FR" w:eastAsia="en-US"/>
    </w:rPr>
  </w:style>
  <w:style w:type="character" w:customStyle="1" w:styleId="NormalaftertitleChar">
    <w:name w:val="Normal_after_title Char"/>
    <w:locked/>
    <w:rsid w:val="005D744D"/>
    <w:rPr>
      <w:sz w:val="24"/>
      <w:lang w:val="fr-FR" w:eastAsia="en-US"/>
    </w:rPr>
  </w:style>
  <w:style w:type="character" w:customStyle="1" w:styleId="NoteChar">
    <w:name w:val="Note Char"/>
    <w:locked/>
    <w:rsid w:val="005D744D"/>
    <w:rPr>
      <w:sz w:val="22"/>
      <w:lang w:val="fr-FR" w:eastAsia="en-US"/>
    </w:rPr>
  </w:style>
  <w:style w:type="character" w:customStyle="1" w:styleId="AnnexNoTitleChar1">
    <w:name w:val="Annex_NoTitle Char1"/>
    <w:locked/>
    <w:rsid w:val="005D744D"/>
    <w:rPr>
      <w:b/>
      <w:bCs w:val="0"/>
      <w:sz w:val="28"/>
      <w:lang w:val="fr-FR" w:eastAsia="en-US"/>
    </w:rPr>
  </w:style>
  <w:style w:type="character" w:customStyle="1" w:styleId="TablelegendChar">
    <w:name w:val="Table_legend Char"/>
    <w:locked/>
    <w:rsid w:val="005D744D"/>
    <w:rPr>
      <w:sz w:val="22"/>
      <w:lang w:val="fr-FR" w:eastAsia="en-US"/>
    </w:rPr>
  </w:style>
  <w:style w:type="character" w:customStyle="1" w:styleId="TableNoChar">
    <w:name w:val="Table_No Char"/>
    <w:locked/>
    <w:rsid w:val="005D744D"/>
    <w:rPr>
      <w:rFonts w:ascii="Times New Roman" w:eastAsia="Times New Roman" w:hAnsi="Times New Roman" w:cs="Times New Roman" w:hint="default"/>
      <w:sz w:val="24"/>
      <w:lang w:val="fr-FR" w:eastAsia="en-US"/>
    </w:rPr>
  </w:style>
  <w:style w:type="character" w:customStyle="1" w:styleId="EquationeqChar">
    <w:name w:val="Equation.eq Char"/>
    <w:locked/>
    <w:rsid w:val="005D744D"/>
    <w:rPr>
      <w:sz w:val="24"/>
      <w:lang w:val="fr-FR" w:eastAsia="en-US"/>
    </w:rPr>
  </w:style>
  <w:style w:type="character" w:customStyle="1" w:styleId="EquationlegendChar">
    <w:name w:val="Equation_legend Char"/>
    <w:locked/>
    <w:rsid w:val="005D744D"/>
    <w:rPr>
      <w:sz w:val="24"/>
      <w:lang w:val="x-none" w:eastAsia="en-US"/>
    </w:rPr>
  </w:style>
  <w:style w:type="character" w:customStyle="1" w:styleId="FigureChar">
    <w:name w:val="Figure Char"/>
    <w:aliases w:val="fig Char"/>
    <w:locked/>
    <w:rsid w:val="005D744D"/>
    <w:rPr>
      <w:caps/>
      <w:sz w:val="18"/>
      <w:lang w:val="fr-FR" w:eastAsia="en-US"/>
    </w:rPr>
  </w:style>
  <w:style w:type="character" w:customStyle="1" w:styleId="FiguretitleChar">
    <w:name w:val="Figure_title Char"/>
    <w:locked/>
    <w:rsid w:val="005D744D"/>
    <w:rPr>
      <w:rFonts w:ascii="Times New Roman Bold" w:hAnsi="Times New Roman Bold" w:cs="Times New Roman Bold" w:hint="default"/>
      <w:b/>
      <w:bCs w:val="0"/>
      <w:sz w:val="18"/>
      <w:lang w:val="fr-FR" w:eastAsia="en-US"/>
    </w:rPr>
  </w:style>
  <w:style w:type="character" w:customStyle="1" w:styleId="FigureNoChar">
    <w:name w:val="Figure_No Char"/>
    <w:locked/>
    <w:rsid w:val="005D744D"/>
    <w:rPr>
      <w:caps/>
      <w:sz w:val="18"/>
      <w:lang w:val="fr-FR" w:eastAsia="en-US"/>
    </w:rPr>
  </w:style>
  <w:style w:type="character" w:customStyle="1" w:styleId="TabletitleChar">
    <w:name w:val="Table_title Char"/>
    <w:locked/>
    <w:rsid w:val="005D744D"/>
    <w:rPr>
      <w:b/>
      <w:bCs w:val="0"/>
      <w:sz w:val="24"/>
      <w:lang w:val="fr-FR" w:eastAsia="en-US"/>
    </w:rPr>
  </w:style>
  <w:style w:type="character" w:customStyle="1" w:styleId="ArttitleChar">
    <w:name w:val="Art_title Char"/>
    <w:locked/>
    <w:rsid w:val="005D744D"/>
    <w:rPr>
      <w:b/>
      <w:bCs w:val="0"/>
      <w:sz w:val="28"/>
      <w:lang w:val="fr-FR" w:eastAsia="en-US"/>
    </w:rPr>
  </w:style>
  <w:style w:type="character" w:customStyle="1" w:styleId="CallChar">
    <w:name w:val="Call Char"/>
    <w:locked/>
    <w:rsid w:val="005D744D"/>
    <w:rPr>
      <w:i/>
      <w:iCs w:val="0"/>
      <w:sz w:val="24"/>
      <w:lang w:val="fr-FR" w:eastAsia="en-US"/>
    </w:rPr>
  </w:style>
  <w:style w:type="character" w:customStyle="1" w:styleId="RestitleChar">
    <w:name w:val="Res_title Char"/>
    <w:locked/>
    <w:rsid w:val="005D744D"/>
    <w:rPr>
      <w:b/>
      <w:bCs w:val="0"/>
      <w:sz w:val="28"/>
      <w:lang w:val="fr-FR" w:eastAsia="en-US"/>
    </w:rPr>
  </w:style>
  <w:style w:type="character" w:customStyle="1" w:styleId="shorttext1">
    <w:name w:val="short_text1"/>
    <w:rsid w:val="005D744D"/>
    <w:rPr>
      <w:sz w:val="20"/>
    </w:rPr>
  </w:style>
  <w:style w:type="character" w:customStyle="1" w:styleId="Char0">
    <w:name w:val="正文文本缩进 Char"/>
    <w:semiHidden/>
    <w:locked/>
    <w:rsid w:val="005D744D"/>
    <w:rPr>
      <w:kern w:val="0"/>
      <w:sz w:val="20"/>
      <w:lang w:val="fr-FR" w:eastAsia="en-US"/>
    </w:rPr>
  </w:style>
  <w:style w:type="character" w:customStyle="1" w:styleId="Char1">
    <w:name w:val="批注框文本 Char"/>
    <w:locked/>
    <w:rsid w:val="005D744D"/>
    <w:rPr>
      <w:sz w:val="18"/>
      <w:lang w:val="fr-FR" w:eastAsia="en-US"/>
    </w:rPr>
  </w:style>
  <w:style w:type="character" w:customStyle="1" w:styleId="RectitleChar">
    <w:name w:val="Rec_title Char"/>
    <w:locked/>
    <w:rsid w:val="005D744D"/>
    <w:rPr>
      <w:rFonts w:ascii="Times New Roman" w:eastAsia="Times New Roman" w:hAnsi="Times New Roman" w:cs="Times New Roman" w:hint="default"/>
      <w:b/>
      <w:bCs w:val="0"/>
      <w:sz w:val="28"/>
      <w:lang w:val="fr-FR" w:eastAsia="en-US"/>
    </w:rPr>
  </w:style>
  <w:style w:type="character" w:customStyle="1" w:styleId="Char2">
    <w:name w:val="尾注文本 Char"/>
    <w:locked/>
    <w:rsid w:val="005D744D"/>
    <w:rPr>
      <w:rFonts w:ascii="Batang" w:eastAsia="Batang" w:hAnsi="Batang" w:hint="eastAsia"/>
      <w:lang w:val="en-GB" w:eastAsia="de-DE"/>
    </w:rPr>
  </w:style>
  <w:style w:type="character" w:customStyle="1" w:styleId="AnnexNoTitleChar">
    <w:name w:val="Annex_NoTitle Char"/>
    <w:rsid w:val="005D744D"/>
    <w:rPr>
      <w:rFonts w:ascii="Times New Roman" w:hAnsi="Times New Roman" w:cs="Times New Roman" w:hint="default"/>
      <w:b/>
      <w:bCs w:val="0"/>
      <w:sz w:val="28"/>
      <w:lang w:val="en-GB"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rsid w:val="005D744D"/>
    <w:rPr>
      <w:rFonts w:ascii="Times New Roman" w:hAnsi="Times New Roman" w:cs="Times New Roman" w:hint="default"/>
      <w:sz w:val="18"/>
      <w:lang w:val="en-GB" w:eastAsia="en-US"/>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rsid w:val="005D744D"/>
    <w:rPr>
      <w:rFonts w:ascii="Times New Roman" w:hAnsi="Times New Roman" w:cs="Times New Roman" w:hint="default"/>
      <w:sz w:val="18"/>
      <w:lang w:val="en-GB" w:eastAsia="en-US"/>
    </w:rPr>
  </w:style>
  <w:style w:type="character" w:customStyle="1" w:styleId="hps">
    <w:name w:val="hps"/>
    <w:rsid w:val="005D744D"/>
    <w:rPr>
      <w:rFonts w:ascii="Times New Roman" w:hAnsi="Times New Roman" w:cs="Times New Roman" w:hint="default"/>
    </w:rPr>
  </w:style>
  <w:style w:type="character" w:customStyle="1" w:styleId="NormalaftertitleChar0">
    <w:name w:val="Normal after title Char"/>
    <w:locked/>
    <w:rsid w:val="005D744D"/>
    <w:rPr>
      <w:rFonts w:ascii="Calibri" w:hAnsi="Calibri" w:hint="default"/>
      <w:sz w:val="24"/>
      <w:lang w:val="en-GB" w:eastAsia="en-US"/>
    </w:rPr>
  </w:style>
  <w:style w:type="character" w:customStyle="1" w:styleId="AnnexNoChar">
    <w:name w:val="Annex_No Char"/>
    <w:locked/>
    <w:rsid w:val="005D744D"/>
    <w:rPr>
      <w:rFonts w:ascii="Times New Roman" w:eastAsia="Times New Roman" w:hAnsi="Times New Roman" w:cs="Times New Roman" w:hint="default"/>
      <w:caps/>
      <w:sz w:val="28"/>
      <w:lang w:val="en-GB" w:eastAsia="en-US"/>
    </w:rPr>
  </w:style>
  <w:style w:type="paragraph" w:styleId="ListParagraph">
    <w:name w:val="List Paragraph"/>
    <w:basedOn w:val="Normal"/>
    <w:uiPriority w:val="34"/>
    <w:qFormat/>
    <w:rsid w:val="00C560FF"/>
    <w:pPr>
      <w:tabs>
        <w:tab w:val="clear" w:pos="794"/>
        <w:tab w:val="clear" w:pos="1191"/>
        <w:tab w:val="clear" w:pos="1588"/>
        <w:tab w:val="clear" w:pos="1985"/>
      </w:tabs>
      <w:overflowPunct/>
      <w:autoSpaceDE/>
      <w:autoSpaceDN/>
      <w:adjustRightInd/>
      <w:spacing w:before="0"/>
      <w:ind w:left="720"/>
      <w:contextualSpacing/>
      <w:jc w:val="left"/>
      <w:textAlignment w:val="auto"/>
    </w:pPr>
    <w:rPr>
      <w:rFonts w:eastAsia="Times New Roman"/>
      <w:szCs w:val="24"/>
      <w:lang w:val="en-US"/>
    </w:rPr>
  </w:style>
  <w:style w:type="paragraph" w:customStyle="1" w:styleId="Committee">
    <w:name w:val="Committee"/>
    <w:basedOn w:val="Normal"/>
    <w:qFormat/>
    <w:rsid w:val="00C560FF"/>
    <w:pPr>
      <w:jc w:val="left"/>
    </w:pPr>
    <w:rPr>
      <w:rFonts w:asciiTheme="minorHAnsi" w:eastAsia="Times New Roman" w:hAnsiTheme="minorHAnsi" w:cs="Times New Roman Bold"/>
      <w:b/>
      <w:caps/>
      <w:lang w:val="en-GB"/>
    </w:rPr>
  </w:style>
  <w:style w:type="paragraph" w:customStyle="1" w:styleId="AppendixNo">
    <w:name w:val="Appendix_No"/>
    <w:basedOn w:val="AnnexNo"/>
    <w:next w:val="Annexref"/>
    <w:rsid w:val="008B7484"/>
    <w:pPr>
      <w:textAlignment w:val="baseline"/>
    </w:pPr>
    <w:rPr>
      <w:rFonts w:eastAsiaTheme="minorEastAsia"/>
    </w:rPr>
  </w:style>
  <w:style w:type="paragraph" w:customStyle="1" w:styleId="Border">
    <w:name w:val="Border"/>
    <w:basedOn w:val="Normal"/>
    <w:rsid w:val="008B748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character" w:styleId="LineNumber">
    <w:name w:val="line number"/>
    <w:basedOn w:val="DefaultParagraphFont"/>
    <w:rsid w:val="008B7484"/>
  </w:style>
  <w:style w:type="paragraph" w:customStyle="1" w:styleId="Proposal">
    <w:name w:val="Proposal"/>
    <w:basedOn w:val="Normal"/>
    <w:next w:val="Normal"/>
    <w:rsid w:val="008B7484"/>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Section3">
    <w:name w:val="Section_3"/>
    <w:basedOn w:val="Section1"/>
    <w:rsid w:val="008B7484"/>
    <w:rPr>
      <w:rFonts w:eastAsia="Times New Roman"/>
      <w:b w:val="0"/>
    </w:rPr>
  </w:style>
  <w:style w:type="paragraph" w:customStyle="1" w:styleId="TableTextS5">
    <w:name w:val="Table_TextS5"/>
    <w:basedOn w:val="Normal"/>
    <w:rsid w:val="008B7484"/>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heme="minorEastAsia"/>
      <w:sz w:val="20"/>
      <w:lang w:val="en-GB"/>
    </w:rPr>
  </w:style>
  <w:style w:type="paragraph" w:customStyle="1" w:styleId="Agendaitem">
    <w:name w:val="Agenda_item"/>
    <w:basedOn w:val="Normal"/>
    <w:next w:val="Normal"/>
    <w:qFormat/>
    <w:rsid w:val="008B748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8B7484"/>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Arttitle">
    <w:name w:val="App_Art_title"/>
    <w:basedOn w:val="Arttitle"/>
    <w:qFormat/>
    <w:rsid w:val="008B7484"/>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8B7484"/>
  </w:style>
  <w:style w:type="paragraph" w:customStyle="1" w:styleId="Normalend">
    <w:name w:val="Normal_end"/>
    <w:basedOn w:val="Normal"/>
    <w:next w:val="Normal"/>
    <w:qFormat/>
    <w:rsid w:val="008B7484"/>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8B7484"/>
    <w:rPr>
      <w:rFonts w:eastAsia="Times New Roman"/>
    </w:rPr>
  </w:style>
  <w:style w:type="paragraph" w:customStyle="1" w:styleId="Subsection1">
    <w:name w:val="Subsection_1"/>
    <w:basedOn w:val="Section1"/>
    <w:next w:val="Normalaftertitle0"/>
    <w:qFormat/>
    <w:rsid w:val="008B7484"/>
    <w:rPr>
      <w:rFonts w:eastAsia="Times New Roman"/>
    </w:rPr>
  </w:style>
  <w:style w:type="paragraph" w:customStyle="1" w:styleId="Volumetitle">
    <w:name w:val="Volume_title"/>
    <w:basedOn w:val="Normal"/>
    <w:qFormat/>
    <w:rsid w:val="008B7484"/>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paragraph" w:customStyle="1" w:styleId="berarbeitung1">
    <w:name w:val="Überarbeitung1"/>
    <w:hidden/>
    <w:semiHidden/>
    <w:rsid w:val="008B7484"/>
    <w:rPr>
      <w:rFonts w:eastAsia="Batang"/>
      <w:lang w:val="en-GB" w:eastAsia="en-US"/>
    </w:rPr>
  </w:style>
  <w:style w:type="paragraph" w:customStyle="1" w:styleId="ab">
    <w:name w:val="修订"/>
    <w:hidden/>
    <w:semiHidden/>
    <w:rsid w:val="008B7484"/>
    <w:rPr>
      <w:rFonts w:eastAsia="Batang"/>
      <w:lang w:val="en-GB" w:eastAsia="en-US"/>
    </w:rPr>
  </w:style>
  <w:style w:type="paragraph" w:customStyle="1" w:styleId="TableTit">
    <w:name w:val="Table Tit"/>
    <w:basedOn w:val="Note"/>
    <w:rsid w:val="008B7484"/>
    <w:pPr>
      <w:tabs>
        <w:tab w:val="left" w:pos="794"/>
        <w:tab w:val="left" w:pos="1191"/>
        <w:tab w:val="left" w:pos="1588"/>
        <w:tab w:val="left" w:pos="1985"/>
      </w:tabs>
    </w:pPr>
    <w:rPr>
      <w:rFonts w:eastAsia="MS Mincho"/>
      <w:lang w:val="en-GB"/>
    </w:rPr>
  </w:style>
  <w:style w:type="paragraph" w:customStyle="1" w:styleId="Note0">
    <w:name w:val="Noteç"/>
    <w:basedOn w:val="Normal"/>
    <w:rsid w:val="008B7484"/>
    <w:rPr>
      <w:rFonts w:eastAsia="MS Mincho"/>
      <w:lang w:val="en-US"/>
    </w:rPr>
  </w:style>
  <w:style w:type="paragraph" w:styleId="ListNumber">
    <w:name w:val="List Number"/>
    <w:basedOn w:val="List"/>
    <w:rsid w:val="008B7484"/>
    <w:pPr>
      <w:tabs>
        <w:tab w:val="clear" w:pos="794"/>
        <w:tab w:val="clear" w:pos="1191"/>
        <w:tab w:val="clear" w:pos="1588"/>
        <w:tab w:val="clear" w:pos="1985"/>
      </w:tabs>
      <w:spacing w:before="0" w:after="180"/>
      <w:ind w:left="568" w:hanging="284"/>
      <w:contextualSpacing w:val="0"/>
      <w:jc w:val="left"/>
    </w:pPr>
    <w:rPr>
      <w:sz w:val="20"/>
      <w:lang w:eastAsia="sv-SE"/>
    </w:rPr>
  </w:style>
  <w:style w:type="paragraph" w:customStyle="1" w:styleId="TAH">
    <w:name w:val="TAH"/>
    <w:basedOn w:val="Normal"/>
    <w:link w:val="TAHCar"/>
    <w:rsid w:val="008B7484"/>
    <w:pPr>
      <w:keepNext/>
      <w:keepLines/>
      <w:tabs>
        <w:tab w:val="clear" w:pos="794"/>
        <w:tab w:val="clear" w:pos="1191"/>
        <w:tab w:val="clear" w:pos="1588"/>
        <w:tab w:val="clear" w:pos="1985"/>
      </w:tabs>
      <w:spacing w:before="0"/>
      <w:jc w:val="center"/>
    </w:pPr>
    <w:rPr>
      <w:rFonts w:ascii="Arial" w:eastAsia="MS Mincho" w:hAnsi="Arial"/>
      <w:b/>
      <w:sz w:val="18"/>
      <w:lang w:val="en-GB" w:eastAsia="sv-SE"/>
    </w:rPr>
  </w:style>
  <w:style w:type="character" w:customStyle="1" w:styleId="TAHCar">
    <w:name w:val="TAH Car"/>
    <w:link w:val="TAH"/>
    <w:rsid w:val="008B7484"/>
    <w:rPr>
      <w:rFonts w:ascii="Arial" w:eastAsia="MS Mincho" w:hAnsi="Arial"/>
      <w:b/>
      <w:sz w:val="18"/>
      <w:lang w:val="en-GB" w:eastAsia="sv-SE"/>
    </w:rPr>
  </w:style>
  <w:style w:type="paragraph" w:styleId="List">
    <w:name w:val="List"/>
    <w:basedOn w:val="Normal"/>
    <w:unhideWhenUsed/>
    <w:rsid w:val="008B7484"/>
    <w:pPr>
      <w:ind w:left="283" w:hanging="283"/>
      <w:contextualSpacing/>
    </w:pPr>
    <w:rPr>
      <w:rFonts w:eastAsia="MS Mincho"/>
      <w:lang w:val="en-GB"/>
    </w:rPr>
  </w:style>
  <w:style w:type="character" w:customStyle="1" w:styleId="Heading1Char1">
    <w:name w:val="Heading 1 Char1"/>
    <w:aliases w:val="NMP Heading 1 Char3,H1 Char3,h1 Char3,app heading 1 Char3,l1 Char3,Memo Heading 1 Char3,h11 Char3,h12 Char3,h13 Char3,h14 Char3,h15 Char3,h16 Char3,h17 Char3,h111 Char3,h121 Char3,h131 Char3,h141 Char3,h151 Char3,h161 Char2,h18 Char2"/>
    <w:rsid w:val="008B7484"/>
    <w:rPr>
      <w:rFonts w:ascii="Arial" w:hAnsi="Arial"/>
      <w:sz w:val="36"/>
      <w:lang w:val="en-GB"/>
    </w:rPr>
  </w:style>
  <w:style w:type="paragraph" w:customStyle="1" w:styleId="EQ">
    <w:name w:val="EQ"/>
    <w:basedOn w:val="Normal"/>
    <w:next w:val="Normal"/>
    <w:rsid w:val="008B7484"/>
    <w:pPr>
      <w:keepLines/>
      <w:tabs>
        <w:tab w:val="clear" w:pos="794"/>
        <w:tab w:val="clear" w:pos="1191"/>
        <w:tab w:val="clear" w:pos="1588"/>
        <w:tab w:val="clear" w:pos="1985"/>
        <w:tab w:val="center" w:pos="4536"/>
        <w:tab w:val="right" w:pos="9072"/>
      </w:tabs>
      <w:spacing w:before="0" w:after="180"/>
      <w:jc w:val="left"/>
    </w:pPr>
    <w:rPr>
      <w:rFonts w:eastAsia="MS Mincho"/>
      <w:noProof/>
      <w:sz w:val="20"/>
      <w:lang w:val="en-GB" w:eastAsia="sv-SE"/>
    </w:rPr>
  </w:style>
  <w:style w:type="character" w:customStyle="1" w:styleId="ZGSM">
    <w:name w:val="ZGSM"/>
    <w:rsid w:val="008B7484"/>
  </w:style>
  <w:style w:type="paragraph" w:customStyle="1" w:styleId="ZD">
    <w:name w:val="ZD"/>
    <w:rsid w:val="008B7484"/>
    <w:pPr>
      <w:framePr w:wrap="notBeside" w:vAnchor="page" w:hAnchor="margin" w:y="15764"/>
      <w:widowControl w:val="0"/>
      <w:overflowPunct w:val="0"/>
      <w:autoSpaceDE w:val="0"/>
      <w:autoSpaceDN w:val="0"/>
      <w:adjustRightInd w:val="0"/>
      <w:textAlignment w:val="baseline"/>
    </w:pPr>
    <w:rPr>
      <w:rFonts w:ascii="Arial" w:eastAsia="MS Mincho" w:hAnsi="Arial"/>
      <w:noProof/>
      <w:sz w:val="32"/>
      <w:lang w:val="sv-SE" w:eastAsia="sv-SE"/>
    </w:rPr>
  </w:style>
  <w:style w:type="paragraph" w:customStyle="1" w:styleId="TT">
    <w:name w:val="TT"/>
    <w:basedOn w:val="Heading1"/>
    <w:next w:val="Normal"/>
    <w:rsid w:val="008B7484"/>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MS Mincho" w:hAnsi="Arial"/>
      <w:b w:val="0"/>
      <w:sz w:val="36"/>
      <w:lang w:val="en-GB" w:eastAsia="sv-SE"/>
    </w:rPr>
  </w:style>
  <w:style w:type="paragraph" w:customStyle="1" w:styleId="NF">
    <w:name w:val="NF"/>
    <w:basedOn w:val="NO"/>
    <w:rsid w:val="008B7484"/>
    <w:pPr>
      <w:keepNext/>
      <w:spacing w:after="0"/>
    </w:pPr>
    <w:rPr>
      <w:rFonts w:ascii="Arial" w:hAnsi="Arial"/>
      <w:sz w:val="18"/>
    </w:rPr>
  </w:style>
  <w:style w:type="paragraph" w:customStyle="1" w:styleId="NO">
    <w:name w:val="NO"/>
    <w:basedOn w:val="Normal"/>
    <w:link w:val="NOChar"/>
    <w:rsid w:val="008B7484"/>
    <w:pPr>
      <w:keepLines/>
      <w:tabs>
        <w:tab w:val="clear" w:pos="794"/>
        <w:tab w:val="clear" w:pos="1191"/>
        <w:tab w:val="clear" w:pos="1588"/>
        <w:tab w:val="clear" w:pos="1985"/>
      </w:tabs>
      <w:spacing w:before="0" w:after="180"/>
      <w:ind w:left="1135" w:hanging="851"/>
      <w:jc w:val="left"/>
    </w:pPr>
    <w:rPr>
      <w:rFonts w:eastAsia="MS Mincho"/>
      <w:sz w:val="20"/>
      <w:lang w:val="en-GB" w:eastAsia="sv-SE"/>
    </w:rPr>
  </w:style>
  <w:style w:type="character" w:customStyle="1" w:styleId="NOChar">
    <w:name w:val="NO Char"/>
    <w:link w:val="NO"/>
    <w:rsid w:val="008B7484"/>
    <w:rPr>
      <w:rFonts w:eastAsia="MS Mincho"/>
      <w:lang w:val="en-GB" w:eastAsia="sv-SE"/>
    </w:rPr>
  </w:style>
  <w:style w:type="paragraph" w:customStyle="1" w:styleId="PL">
    <w:name w:val="PL"/>
    <w:rsid w:val="008B74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MS Mincho" w:hAnsi="Courier New"/>
      <w:noProof/>
      <w:sz w:val="16"/>
      <w:lang w:val="sv-SE" w:eastAsia="sv-SE"/>
    </w:rPr>
  </w:style>
  <w:style w:type="paragraph" w:customStyle="1" w:styleId="TAR">
    <w:name w:val="TAR"/>
    <w:basedOn w:val="TAL"/>
    <w:rsid w:val="008B7484"/>
    <w:pPr>
      <w:jc w:val="right"/>
    </w:pPr>
  </w:style>
  <w:style w:type="paragraph" w:customStyle="1" w:styleId="TAL">
    <w:name w:val="TAL"/>
    <w:basedOn w:val="Normal"/>
    <w:link w:val="TALCar"/>
    <w:rsid w:val="008B7484"/>
    <w:pPr>
      <w:keepNext/>
      <w:keepLines/>
      <w:tabs>
        <w:tab w:val="clear" w:pos="794"/>
        <w:tab w:val="clear" w:pos="1191"/>
        <w:tab w:val="clear" w:pos="1588"/>
        <w:tab w:val="clear" w:pos="1985"/>
      </w:tabs>
      <w:spacing w:before="0"/>
      <w:jc w:val="left"/>
    </w:pPr>
    <w:rPr>
      <w:rFonts w:ascii="Arial" w:eastAsia="MS Mincho" w:hAnsi="Arial"/>
      <w:sz w:val="18"/>
      <w:lang w:val="en-GB" w:eastAsia="sv-SE"/>
    </w:rPr>
  </w:style>
  <w:style w:type="character" w:customStyle="1" w:styleId="TALCar">
    <w:name w:val="TAL Car"/>
    <w:link w:val="TAL"/>
    <w:rsid w:val="008B7484"/>
    <w:rPr>
      <w:rFonts w:ascii="Arial" w:eastAsia="MS Mincho" w:hAnsi="Arial"/>
      <w:sz w:val="18"/>
      <w:lang w:val="en-GB" w:eastAsia="sv-SE"/>
    </w:rPr>
  </w:style>
  <w:style w:type="paragraph" w:styleId="ListNumber2">
    <w:name w:val="List Number 2"/>
    <w:basedOn w:val="ListNumber"/>
    <w:rsid w:val="008B7484"/>
    <w:pPr>
      <w:ind w:left="851"/>
    </w:pPr>
  </w:style>
  <w:style w:type="paragraph" w:customStyle="1" w:styleId="TAC">
    <w:name w:val="TAC"/>
    <w:basedOn w:val="TAL"/>
    <w:link w:val="TACChar"/>
    <w:rsid w:val="008B7484"/>
    <w:pPr>
      <w:jc w:val="center"/>
    </w:pPr>
  </w:style>
  <w:style w:type="character" w:customStyle="1" w:styleId="TACChar">
    <w:name w:val="TAC Char"/>
    <w:link w:val="TAC"/>
    <w:rsid w:val="008B7484"/>
    <w:rPr>
      <w:rFonts w:ascii="Arial" w:eastAsia="MS Mincho" w:hAnsi="Arial"/>
      <w:sz w:val="18"/>
      <w:lang w:val="en-GB" w:eastAsia="sv-SE"/>
    </w:rPr>
  </w:style>
  <w:style w:type="paragraph" w:customStyle="1" w:styleId="LD">
    <w:name w:val="LD"/>
    <w:rsid w:val="008B7484"/>
    <w:pPr>
      <w:keepNext/>
      <w:keepLines/>
      <w:overflowPunct w:val="0"/>
      <w:autoSpaceDE w:val="0"/>
      <w:autoSpaceDN w:val="0"/>
      <w:adjustRightInd w:val="0"/>
      <w:spacing w:line="180" w:lineRule="exact"/>
      <w:textAlignment w:val="baseline"/>
    </w:pPr>
    <w:rPr>
      <w:rFonts w:ascii="Courier New" w:eastAsia="MS Mincho" w:hAnsi="Courier New"/>
      <w:noProof/>
      <w:lang w:val="sv-SE" w:eastAsia="sv-SE"/>
    </w:rPr>
  </w:style>
  <w:style w:type="paragraph" w:customStyle="1" w:styleId="EX">
    <w:name w:val="EX"/>
    <w:basedOn w:val="Normal"/>
    <w:link w:val="EXChar"/>
    <w:rsid w:val="008B7484"/>
    <w:pPr>
      <w:keepLines/>
      <w:tabs>
        <w:tab w:val="clear" w:pos="794"/>
        <w:tab w:val="clear" w:pos="1191"/>
        <w:tab w:val="clear" w:pos="1588"/>
        <w:tab w:val="clear" w:pos="1985"/>
      </w:tabs>
      <w:spacing w:before="0" w:after="180"/>
      <w:ind w:left="1702" w:hanging="1418"/>
      <w:jc w:val="left"/>
    </w:pPr>
    <w:rPr>
      <w:rFonts w:eastAsia="MS Mincho"/>
      <w:sz w:val="20"/>
      <w:lang w:val="en-GB" w:eastAsia="sv-SE"/>
    </w:rPr>
  </w:style>
  <w:style w:type="character" w:customStyle="1" w:styleId="EXChar">
    <w:name w:val="EX Char"/>
    <w:link w:val="EX"/>
    <w:rsid w:val="008B7484"/>
    <w:rPr>
      <w:rFonts w:eastAsia="MS Mincho"/>
      <w:lang w:val="en-GB" w:eastAsia="sv-SE"/>
    </w:rPr>
  </w:style>
  <w:style w:type="paragraph" w:customStyle="1" w:styleId="FP">
    <w:name w:val="FP"/>
    <w:basedOn w:val="Normal"/>
    <w:rsid w:val="008B7484"/>
    <w:pPr>
      <w:tabs>
        <w:tab w:val="clear" w:pos="794"/>
        <w:tab w:val="clear" w:pos="1191"/>
        <w:tab w:val="clear" w:pos="1588"/>
        <w:tab w:val="clear" w:pos="1985"/>
      </w:tabs>
      <w:spacing w:before="0"/>
      <w:jc w:val="left"/>
    </w:pPr>
    <w:rPr>
      <w:rFonts w:eastAsia="MS Mincho"/>
      <w:sz w:val="20"/>
      <w:lang w:val="en-GB" w:eastAsia="sv-SE"/>
    </w:rPr>
  </w:style>
  <w:style w:type="paragraph" w:customStyle="1" w:styleId="NW">
    <w:name w:val="NW"/>
    <w:basedOn w:val="NO"/>
    <w:rsid w:val="008B7484"/>
    <w:pPr>
      <w:spacing w:after="0"/>
    </w:pPr>
  </w:style>
  <w:style w:type="paragraph" w:customStyle="1" w:styleId="EW">
    <w:name w:val="EW"/>
    <w:basedOn w:val="EX"/>
    <w:rsid w:val="008B7484"/>
    <w:pPr>
      <w:spacing w:after="0"/>
    </w:pPr>
  </w:style>
  <w:style w:type="paragraph" w:styleId="ListBullet2">
    <w:name w:val="List Bullet 2"/>
    <w:basedOn w:val="ListBullet"/>
    <w:rsid w:val="008B7484"/>
    <w:pPr>
      <w:ind w:left="851"/>
    </w:pPr>
  </w:style>
  <w:style w:type="paragraph" w:styleId="ListBullet">
    <w:name w:val="List Bullet"/>
    <w:basedOn w:val="List"/>
    <w:rsid w:val="008B7484"/>
    <w:pPr>
      <w:tabs>
        <w:tab w:val="clear" w:pos="794"/>
        <w:tab w:val="clear" w:pos="1191"/>
        <w:tab w:val="clear" w:pos="1588"/>
        <w:tab w:val="clear" w:pos="1985"/>
      </w:tabs>
      <w:spacing w:before="0" w:after="180"/>
      <w:ind w:left="568" w:hanging="284"/>
      <w:contextualSpacing w:val="0"/>
      <w:jc w:val="left"/>
    </w:pPr>
    <w:rPr>
      <w:sz w:val="20"/>
      <w:lang w:eastAsia="sv-SE"/>
    </w:rPr>
  </w:style>
  <w:style w:type="paragraph" w:customStyle="1" w:styleId="EditorsNote">
    <w:name w:val="Editor's Note"/>
    <w:aliases w:val="EN"/>
    <w:basedOn w:val="NO"/>
    <w:rsid w:val="008B7484"/>
    <w:rPr>
      <w:color w:val="FF0000"/>
    </w:rPr>
  </w:style>
  <w:style w:type="paragraph" w:customStyle="1" w:styleId="TH">
    <w:name w:val="TH"/>
    <w:basedOn w:val="Normal"/>
    <w:link w:val="THChar"/>
    <w:rsid w:val="008B7484"/>
    <w:pPr>
      <w:keepNext/>
      <w:keepLines/>
      <w:tabs>
        <w:tab w:val="clear" w:pos="794"/>
        <w:tab w:val="clear" w:pos="1191"/>
        <w:tab w:val="clear" w:pos="1588"/>
        <w:tab w:val="clear" w:pos="1985"/>
      </w:tabs>
      <w:spacing w:before="60" w:after="180"/>
      <w:jc w:val="center"/>
    </w:pPr>
    <w:rPr>
      <w:rFonts w:ascii="Arial" w:eastAsia="MS Mincho" w:hAnsi="Arial"/>
      <w:b/>
      <w:sz w:val="20"/>
      <w:lang w:val="en-GB" w:eastAsia="sv-SE"/>
    </w:rPr>
  </w:style>
  <w:style w:type="character" w:customStyle="1" w:styleId="THChar">
    <w:name w:val="TH Char"/>
    <w:link w:val="TH"/>
    <w:rsid w:val="008B7484"/>
    <w:rPr>
      <w:rFonts w:ascii="Arial" w:eastAsia="MS Mincho" w:hAnsi="Arial"/>
      <w:b/>
      <w:lang w:val="en-GB" w:eastAsia="sv-SE"/>
    </w:rPr>
  </w:style>
  <w:style w:type="paragraph" w:customStyle="1" w:styleId="ZA">
    <w:name w:val="ZA"/>
    <w:rsid w:val="008B748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MS Mincho" w:hAnsi="Arial"/>
      <w:noProof/>
      <w:sz w:val="40"/>
      <w:lang w:val="sv-SE" w:eastAsia="sv-SE"/>
    </w:rPr>
  </w:style>
  <w:style w:type="paragraph" w:customStyle="1" w:styleId="ZB">
    <w:name w:val="ZB"/>
    <w:rsid w:val="008B748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MS Mincho" w:hAnsi="Arial"/>
      <w:i/>
      <w:noProof/>
      <w:lang w:val="sv-SE" w:eastAsia="sv-SE"/>
    </w:rPr>
  </w:style>
  <w:style w:type="paragraph" w:customStyle="1" w:styleId="ZT">
    <w:name w:val="ZT"/>
    <w:rsid w:val="008B7484"/>
    <w:pPr>
      <w:framePr w:wrap="notBeside" w:hAnchor="margin" w:yAlign="center"/>
      <w:widowControl w:val="0"/>
      <w:overflowPunct w:val="0"/>
      <w:autoSpaceDE w:val="0"/>
      <w:autoSpaceDN w:val="0"/>
      <w:adjustRightInd w:val="0"/>
      <w:spacing w:line="240" w:lineRule="atLeast"/>
      <w:jc w:val="right"/>
      <w:textAlignment w:val="baseline"/>
    </w:pPr>
    <w:rPr>
      <w:rFonts w:ascii="Arial" w:eastAsia="MS Mincho" w:hAnsi="Arial"/>
      <w:b/>
      <w:sz w:val="34"/>
      <w:lang w:val="en-GB" w:eastAsia="sv-SE"/>
    </w:rPr>
  </w:style>
  <w:style w:type="paragraph" w:customStyle="1" w:styleId="ZU">
    <w:name w:val="ZU"/>
    <w:rsid w:val="008B748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MS Mincho" w:hAnsi="Arial"/>
      <w:noProof/>
      <w:lang w:val="sv-SE" w:eastAsia="sv-SE"/>
    </w:rPr>
  </w:style>
  <w:style w:type="paragraph" w:customStyle="1" w:styleId="TAN">
    <w:name w:val="TAN"/>
    <w:basedOn w:val="TAL"/>
    <w:link w:val="TANChar"/>
    <w:rsid w:val="008B7484"/>
    <w:pPr>
      <w:ind w:left="851" w:hanging="851"/>
    </w:pPr>
  </w:style>
  <w:style w:type="character" w:customStyle="1" w:styleId="TANChar">
    <w:name w:val="TAN Char"/>
    <w:basedOn w:val="TALCar"/>
    <w:link w:val="TAN"/>
    <w:rsid w:val="008B7484"/>
    <w:rPr>
      <w:rFonts w:ascii="Arial" w:eastAsia="MS Mincho" w:hAnsi="Arial"/>
      <w:sz w:val="18"/>
      <w:lang w:val="en-GB" w:eastAsia="sv-SE"/>
    </w:rPr>
  </w:style>
  <w:style w:type="paragraph" w:customStyle="1" w:styleId="ZH">
    <w:name w:val="ZH"/>
    <w:rsid w:val="008B7484"/>
    <w:pPr>
      <w:framePr w:wrap="notBeside" w:vAnchor="page" w:hAnchor="margin" w:xAlign="center" w:y="6805"/>
      <w:widowControl w:val="0"/>
      <w:overflowPunct w:val="0"/>
      <w:autoSpaceDE w:val="0"/>
      <w:autoSpaceDN w:val="0"/>
      <w:adjustRightInd w:val="0"/>
      <w:textAlignment w:val="baseline"/>
    </w:pPr>
    <w:rPr>
      <w:rFonts w:ascii="Arial" w:eastAsia="MS Mincho" w:hAnsi="Arial"/>
      <w:noProof/>
      <w:lang w:val="sv-SE" w:eastAsia="sv-SE"/>
    </w:rPr>
  </w:style>
  <w:style w:type="paragraph" w:customStyle="1" w:styleId="TF">
    <w:name w:val="TF"/>
    <w:basedOn w:val="TH"/>
    <w:link w:val="TFChar"/>
    <w:rsid w:val="008B7484"/>
    <w:pPr>
      <w:keepNext w:val="0"/>
      <w:spacing w:before="0" w:after="240"/>
    </w:pPr>
  </w:style>
  <w:style w:type="character" w:customStyle="1" w:styleId="TFChar">
    <w:name w:val="TF Char"/>
    <w:basedOn w:val="THChar"/>
    <w:link w:val="TF"/>
    <w:rsid w:val="008B7484"/>
    <w:rPr>
      <w:rFonts w:ascii="Arial" w:eastAsia="MS Mincho" w:hAnsi="Arial"/>
      <w:b/>
      <w:lang w:val="en-GB" w:eastAsia="sv-SE"/>
    </w:rPr>
  </w:style>
  <w:style w:type="paragraph" w:customStyle="1" w:styleId="ZG">
    <w:name w:val="ZG"/>
    <w:rsid w:val="008B7484"/>
    <w:pPr>
      <w:framePr w:wrap="notBeside" w:vAnchor="page" w:hAnchor="margin" w:xAlign="right" w:y="6805"/>
      <w:widowControl w:val="0"/>
      <w:overflowPunct w:val="0"/>
      <w:autoSpaceDE w:val="0"/>
      <w:autoSpaceDN w:val="0"/>
      <w:adjustRightInd w:val="0"/>
      <w:jc w:val="right"/>
      <w:textAlignment w:val="baseline"/>
    </w:pPr>
    <w:rPr>
      <w:rFonts w:ascii="Arial" w:eastAsia="MS Mincho" w:hAnsi="Arial"/>
      <w:noProof/>
      <w:lang w:val="sv-SE" w:eastAsia="sv-SE"/>
    </w:rPr>
  </w:style>
  <w:style w:type="paragraph" w:styleId="ListBullet3">
    <w:name w:val="List Bullet 3"/>
    <w:basedOn w:val="ListBullet2"/>
    <w:rsid w:val="008B7484"/>
    <w:pPr>
      <w:ind w:left="1135"/>
    </w:pPr>
  </w:style>
  <w:style w:type="paragraph" w:styleId="List2">
    <w:name w:val="List 2"/>
    <w:basedOn w:val="List"/>
    <w:rsid w:val="008B7484"/>
    <w:pPr>
      <w:tabs>
        <w:tab w:val="clear" w:pos="794"/>
        <w:tab w:val="clear" w:pos="1191"/>
        <w:tab w:val="clear" w:pos="1588"/>
        <w:tab w:val="clear" w:pos="1985"/>
      </w:tabs>
      <w:spacing w:before="0" w:after="180"/>
      <w:ind w:left="851" w:hanging="284"/>
      <w:contextualSpacing w:val="0"/>
      <w:jc w:val="left"/>
    </w:pPr>
    <w:rPr>
      <w:sz w:val="20"/>
      <w:lang w:eastAsia="sv-SE"/>
    </w:rPr>
  </w:style>
  <w:style w:type="paragraph" w:styleId="List3">
    <w:name w:val="List 3"/>
    <w:basedOn w:val="List2"/>
    <w:rsid w:val="008B7484"/>
    <w:pPr>
      <w:ind w:left="1135"/>
    </w:pPr>
  </w:style>
  <w:style w:type="paragraph" w:styleId="List4">
    <w:name w:val="List 4"/>
    <w:basedOn w:val="List3"/>
    <w:rsid w:val="008B7484"/>
    <w:pPr>
      <w:ind w:left="1418"/>
    </w:pPr>
  </w:style>
  <w:style w:type="paragraph" w:styleId="List5">
    <w:name w:val="List 5"/>
    <w:basedOn w:val="List4"/>
    <w:rsid w:val="008B7484"/>
    <w:pPr>
      <w:ind w:left="1702"/>
    </w:pPr>
  </w:style>
  <w:style w:type="paragraph" w:styleId="ListBullet4">
    <w:name w:val="List Bullet 4"/>
    <w:basedOn w:val="ListBullet3"/>
    <w:rsid w:val="008B7484"/>
    <w:pPr>
      <w:ind w:left="1418"/>
    </w:pPr>
  </w:style>
  <w:style w:type="paragraph" w:styleId="ListBullet5">
    <w:name w:val="List Bullet 5"/>
    <w:basedOn w:val="ListBullet4"/>
    <w:rsid w:val="008B7484"/>
    <w:pPr>
      <w:ind w:left="1702"/>
    </w:pPr>
  </w:style>
  <w:style w:type="paragraph" w:customStyle="1" w:styleId="B2">
    <w:name w:val="B2"/>
    <w:basedOn w:val="List2"/>
    <w:rsid w:val="008B7484"/>
  </w:style>
  <w:style w:type="paragraph" w:customStyle="1" w:styleId="B3">
    <w:name w:val="B3"/>
    <w:basedOn w:val="List3"/>
    <w:rsid w:val="008B7484"/>
  </w:style>
  <w:style w:type="paragraph" w:customStyle="1" w:styleId="B4">
    <w:name w:val="B4"/>
    <w:basedOn w:val="List4"/>
    <w:rsid w:val="008B7484"/>
  </w:style>
  <w:style w:type="paragraph" w:customStyle="1" w:styleId="B5">
    <w:name w:val="B5"/>
    <w:basedOn w:val="List5"/>
    <w:rsid w:val="008B7484"/>
  </w:style>
  <w:style w:type="paragraph" w:customStyle="1" w:styleId="ZTD">
    <w:name w:val="ZTD"/>
    <w:basedOn w:val="ZB"/>
    <w:rsid w:val="008B7484"/>
    <w:pPr>
      <w:framePr w:hRule="auto" w:wrap="notBeside" w:y="852"/>
    </w:pPr>
    <w:rPr>
      <w:i w:val="0"/>
      <w:sz w:val="40"/>
    </w:rPr>
  </w:style>
  <w:style w:type="paragraph" w:customStyle="1" w:styleId="ZV">
    <w:name w:val="ZV"/>
    <w:basedOn w:val="ZU"/>
    <w:rsid w:val="008B7484"/>
    <w:pPr>
      <w:framePr w:wrap="notBeside" w:y="16161"/>
    </w:pPr>
  </w:style>
  <w:style w:type="paragraph" w:styleId="DocumentMap">
    <w:name w:val="Document Map"/>
    <w:basedOn w:val="Normal"/>
    <w:link w:val="DocumentMapChar"/>
    <w:rsid w:val="008B7484"/>
    <w:pPr>
      <w:shd w:val="clear" w:color="auto" w:fill="000080"/>
      <w:tabs>
        <w:tab w:val="clear" w:pos="794"/>
        <w:tab w:val="clear" w:pos="1191"/>
        <w:tab w:val="clear" w:pos="1588"/>
        <w:tab w:val="clear" w:pos="1985"/>
      </w:tabs>
      <w:spacing w:before="0" w:after="180"/>
      <w:jc w:val="left"/>
    </w:pPr>
    <w:rPr>
      <w:rFonts w:ascii="Tahoma" w:eastAsia="MS Mincho" w:hAnsi="Tahoma"/>
      <w:sz w:val="20"/>
      <w:lang w:val="en-GB" w:eastAsia="ja-JP"/>
    </w:rPr>
  </w:style>
  <w:style w:type="character" w:customStyle="1" w:styleId="DocumentMapChar">
    <w:name w:val="Document Map Char"/>
    <w:basedOn w:val="DefaultParagraphFont"/>
    <w:link w:val="DocumentMap"/>
    <w:rsid w:val="008B7484"/>
    <w:rPr>
      <w:rFonts w:ascii="Tahoma" w:eastAsia="MS Mincho" w:hAnsi="Tahoma"/>
      <w:shd w:val="clear" w:color="auto" w:fill="000080"/>
      <w:lang w:val="en-GB" w:eastAsia="ja-JP"/>
    </w:rPr>
  </w:style>
  <w:style w:type="character" w:customStyle="1" w:styleId="BodyTextChar">
    <w:name w:val="Body Text Char"/>
    <w:basedOn w:val="DefaultParagraphFont"/>
    <w:rsid w:val="008B7484"/>
    <w:rPr>
      <w:sz w:val="24"/>
      <w:lang w:val="fr-FR" w:eastAsia="en-US"/>
    </w:rPr>
  </w:style>
  <w:style w:type="character" w:customStyle="1" w:styleId="BodyTextChar1">
    <w:name w:val="Body Text Char1"/>
    <w:aliases w:val="bt Char4,Corps de texte Car Char3,Corps de texte Car1 Car Char3,Corps de texte Car Car Car Char3,Corps de texte Car1 Car Car Car Char3,Corps de texte Car Car Car Car Car Char3,Corps de texte Car1 Car Car Car Car Car Char3,bt Car Char"/>
    <w:link w:val="BodyText"/>
    <w:rsid w:val="008B7484"/>
    <w:rPr>
      <w:b/>
      <w:smallCaps/>
      <w:sz w:val="26"/>
      <w:lang w:val="en-GB" w:eastAsia="en-US"/>
    </w:rPr>
  </w:style>
  <w:style w:type="character" w:styleId="CommentReference">
    <w:name w:val="annotation reference"/>
    <w:basedOn w:val="DefaultParagraphFont"/>
    <w:semiHidden/>
    <w:rsid w:val="008B7484"/>
    <w:rPr>
      <w:sz w:val="16"/>
      <w:szCs w:val="16"/>
    </w:rPr>
  </w:style>
  <w:style w:type="paragraph" w:styleId="CommentText">
    <w:name w:val="annotation text"/>
    <w:basedOn w:val="Normal"/>
    <w:link w:val="CommentTextChar"/>
    <w:semiHidden/>
    <w:rsid w:val="008B7484"/>
    <w:pPr>
      <w:tabs>
        <w:tab w:val="clear" w:pos="794"/>
        <w:tab w:val="clear" w:pos="1191"/>
        <w:tab w:val="clear" w:pos="1588"/>
        <w:tab w:val="clear" w:pos="1985"/>
      </w:tabs>
      <w:overflowPunct/>
      <w:autoSpaceDE/>
      <w:autoSpaceDN/>
      <w:adjustRightInd/>
      <w:spacing w:before="0"/>
      <w:jc w:val="left"/>
      <w:textAlignment w:val="auto"/>
    </w:pPr>
    <w:rPr>
      <w:rFonts w:eastAsia="Times New Roman"/>
      <w:sz w:val="20"/>
      <w:lang w:val="en-US"/>
    </w:rPr>
  </w:style>
  <w:style w:type="character" w:customStyle="1" w:styleId="CommentTextChar">
    <w:name w:val="Comment Text Char"/>
    <w:basedOn w:val="DefaultParagraphFont"/>
    <w:link w:val="CommentText"/>
    <w:semiHidden/>
    <w:rsid w:val="008B7484"/>
    <w:rPr>
      <w:rFonts w:eastAsia="Times New Roman"/>
      <w:lang w:eastAsia="en-US"/>
    </w:rPr>
  </w:style>
  <w:style w:type="paragraph" w:customStyle="1" w:styleId="TableText2">
    <w:name w:val="TableText"/>
    <w:basedOn w:val="BodyTextIndent"/>
    <w:rsid w:val="008B7484"/>
    <w:pPr>
      <w:keepNext/>
      <w:keepLines/>
      <w:tabs>
        <w:tab w:val="clear" w:pos="794"/>
        <w:tab w:val="clear" w:pos="1191"/>
        <w:tab w:val="clear" w:pos="1588"/>
        <w:tab w:val="clear" w:pos="1985"/>
      </w:tabs>
      <w:spacing w:before="0" w:after="180"/>
      <w:ind w:firstLineChars="0" w:firstLine="0"/>
      <w:jc w:val="center"/>
      <w:textAlignment w:val="baseline"/>
    </w:pPr>
    <w:rPr>
      <w:rFonts w:eastAsia="MS Mincho"/>
      <w:snapToGrid w:val="0"/>
      <w:kern w:val="2"/>
      <w:sz w:val="20"/>
      <w:lang w:eastAsia="en-US"/>
    </w:rPr>
  </w:style>
  <w:style w:type="character" w:customStyle="1" w:styleId="BodyText2Char">
    <w:name w:val="Body Text 2 Char"/>
    <w:basedOn w:val="DefaultParagraphFont"/>
    <w:link w:val="BodyText2"/>
    <w:rsid w:val="008B7484"/>
    <w:rPr>
      <w:rFonts w:ascii="Palatino Linotype" w:hAnsi="Palatino Linotype"/>
      <w:b/>
      <w:bCs/>
      <w:sz w:val="32"/>
      <w:lang w:eastAsia="en-US"/>
    </w:rPr>
  </w:style>
  <w:style w:type="character" w:customStyle="1" w:styleId="BodyText3Char">
    <w:name w:val="Body Text 3 Char"/>
    <w:basedOn w:val="DefaultParagraphFont"/>
    <w:link w:val="BodyText3"/>
    <w:rsid w:val="008B7484"/>
    <w:rPr>
      <w:iCs/>
      <w:sz w:val="22"/>
      <w:lang w:eastAsia="en-US"/>
    </w:rPr>
  </w:style>
  <w:style w:type="paragraph" w:customStyle="1" w:styleId="CharCharCharCharChar">
    <w:name w:val="Char Char Char Char Char"/>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msoins0">
    <w:name w:val="msoins"/>
    <w:basedOn w:val="DefaultParagraphFont"/>
    <w:rsid w:val="008B7484"/>
  </w:style>
  <w:style w:type="paragraph" w:customStyle="1" w:styleId="Char3">
    <w:name w:val="Char"/>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
    <w:name w:val="Char Char Char"/>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
    <w:name w:val="Char Char1"/>
    <w:rsid w:val="008B7484"/>
    <w:rPr>
      <w:lang w:val="en-GB" w:eastAsia="ja-JP" w:bidi="ar-SA"/>
    </w:rPr>
  </w:style>
  <w:style w:type="paragraph" w:styleId="CommentSubject">
    <w:name w:val="annotation subject"/>
    <w:basedOn w:val="CommentText"/>
    <w:next w:val="CommentText"/>
    <w:link w:val="CommentSubjectChar"/>
    <w:semiHidden/>
    <w:rsid w:val="008B7484"/>
    <w:rPr>
      <w:b/>
      <w:bCs/>
    </w:rPr>
  </w:style>
  <w:style w:type="character" w:customStyle="1" w:styleId="CommentSubjectChar">
    <w:name w:val="Comment Subject Char"/>
    <w:basedOn w:val="CommentTextChar"/>
    <w:link w:val="CommentSubject"/>
    <w:semiHidden/>
    <w:rsid w:val="008B7484"/>
    <w:rPr>
      <w:rFonts w:eastAsia="Times New Roman"/>
      <w:b/>
      <w:bCs/>
      <w:lang w:eastAsia="en-US"/>
    </w:rPr>
  </w:style>
  <w:style w:type="paragraph" w:customStyle="1" w:styleId="1Char0">
    <w:name w:val="(文字) (文字)1 Char (文字) (文字)"/>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1CharChar">
    <w:name w:val="Char Char1 Char Char"/>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
    <w:name w:val="(文字) (文字)1 Char (文字) (文字) Char (文字) (文字)1"/>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TALChar">
    <w:name w:val="TAL Char"/>
    <w:rsid w:val="008B7484"/>
    <w:rPr>
      <w:rFonts w:ascii="Arial" w:hAnsi="Arial"/>
      <w:sz w:val="18"/>
      <w:lang w:val="en-GB" w:eastAsia="en-US" w:bidi="ar-SA"/>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
    <w:rsid w:val="008B7484"/>
    <w:rPr>
      <w:rFonts w:eastAsia="MS Mincho"/>
      <w:lang w:val="en-GB" w:eastAsia="en-US" w:bidi="ar-SA"/>
    </w:rPr>
  </w:style>
  <w:style w:type="paragraph" w:customStyle="1" w:styleId="1CharChar">
    <w:name w:val="(文字) (文字)1 Char (文字) (文字) Char"/>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CharCharCharChar">
    <w:name w:val="(文字) (文字)1 Char (文字) (文字) Char (文字) (文字)1 Char (文字) (文字) Char Char Char"/>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Char1">
    <w:name w:val="Char Char Char Char1"/>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CharChar">
    <w:name w:val="Char Char2 Char Char"/>
    <w:basedOn w:val="Normal"/>
    <w:rsid w:val="008B748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8B7484"/>
    <w:rPr>
      <w:lang w:val="en-GB" w:eastAsia="ja-JP" w:bidi="ar-SA"/>
    </w:rPr>
  </w:style>
  <w:style w:type="character" w:customStyle="1" w:styleId="capChar2">
    <w:name w:val="cap Char2"/>
    <w:aliases w:val="cap Char Char2,Caption Char Char1,Caption Char1 Char Char1,cap Char Char1 Char1,Caption Char Char1 Char Char1,cap Char2 Char Char Char1"/>
    <w:rsid w:val="008B7484"/>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8B7484"/>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8B7484"/>
    <w:rPr>
      <w:rFonts w:ascii="Arial" w:hAnsi="Arial"/>
      <w:sz w:val="32"/>
      <w:lang w:val="en-GB" w:eastAsia="ja-JP" w:bidi="ar-SA"/>
    </w:rPr>
  </w:style>
  <w:style w:type="character" w:customStyle="1" w:styleId="CharChar4">
    <w:name w:val="Char Char4"/>
    <w:rsid w:val="008B7484"/>
    <w:rPr>
      <w:rFonts w:ascii="Courier New" w:hAnsi="Courier New"/>
      <w:lang w:val="nb-NO" w:eastAsia="ja-JP" w:bidi="ar-SA"/>
    </w:rPr>
  </w:style>
  <w:style w:type="character" w:customStyle="1" w:styleId="AndreaLeonardi">
    <w:name w:val="Andrea Leonardi"/>
    <w:semiHidden/>
    <w:rsid w:val="008B7484"/>
    <w:rPr>
      <w:rFonts w:ascii="Arial" w:hAnsi="Arial" w:cs="Arial"/>
      <w:color w:val="auto"/>
      <w:sz w:val="20"/>
      <w:szCs w:val="20"/>
    </w:rPr>
  </w:style>
  <w:style w:type="character" w:customStyle="1" w:styleId="NOCharChar">
    <w:name w:val="NO Char Char"/>
    <w:rsid w:val="008B7484"/>
    <w:rPr>
      <w:lang w:val="en-GB" w:eastAsia="en-US" w:bidi="ar-SA"/>
    </w:rPr>
  </w:style>
  <w:style w:type="paragraph" w:styleId="NormalWeb">
    <w:name w:val="Normal (Web)"/>
    <w:basedOn w:val="Normal"/>
    <w:rsid w:val="008B748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Cs w:val="24"/>
      <w:lang w:val="en-GB" w:eastAsia="sv-SE"/>
    </w:rPr>
  </w:style>
  <w:style w:type="character" w:customStyle="1" w:styleId="NOZchn">
    <w:name w:val="NO Zchn"/>
    <w:rsid w:val="008B7484"/>
    <w:rPr>
      <w:lang w:val="en-GB" w:eastAsia="en-US" w:bidi="ar-SA"/>
    </w:rPr>
  </w:style>
  <w:style w:type="character" w:customStyle="1" w:styleId="TACCar">
    <w:name w:val="TAC Car"/>
    <w:rsid w:val="008B7484"/>
    <w:rPr>
      <w:rFonts w:ascii="Arial" w:hAnsi="Arial"/>
      <w:sz w:val="18"/>
      <w:lang w:val="en-GB" w:eastAsia="ja-JP" w:bidi="ar-SA"/>
    </w:rPr>
  </w:style>
  <w:style w:type="character" w:customStyle="1" w:styleId="TAL0">
    <w:name w:val="TAL (文字)"/>
    <w:rsid w:val="008B7484"/>
    <w:rPr>
      <w:rFonts w:ascii="Arial" w:hAnsi="Arial"/>
      <w:sz w:val="18"/>
      <w:lang w:val="en-GB" w:eastAsia="ja-JP" w:bidi="ar-SA"/>
    </w:rPr>
  </w:style>
  <w:style w:type="paragraph" w:customStyle="1" w:styleId="CharCharCharCharCharChar">
    <w:name w:val="Char Char Char Char Char Char"/>
    <w:semiHidden/>
    <w:rsid w:val="008B7484"/>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ac">
    <w:name w:val="(文字) (文字)"/>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T1Char1">
    <w:name w:val="T1 Char1"/>
    <w:aliases w:val="Header 6 Char Char1"/>
    <w:basedOn w:val="Heading6Char"/>
    <w:rsid w:val="008B7484"/>
    <w:rPr>
      <w:rFonts w:ascii="Arial" w:hAnsi="Arial"/>
      <w:b w:val="0"/>
      <w:sz w:val="24"/>
      <w:lang w:val="fr-FR" w:eastAsia="en-US"/>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sid w:val="008B7484"/>
    <w:rPr>
      <w:rFonts w:ascii="Arial" w:eastAsia="MS Mincho" w:hAnsi="Arial"/>
      <w:sz w:val="24"/>
      <w:lang w:val="en-GB" w:eastAsia="en-US" w:bidi="ar-SA"/>
    </w:rPr>
  </w:style>
  <w:style w:type="character" w:customStyle="1" w:styleId="Underrubrik2Char">
    <w:name w:val="Underrubrik2 Char"/>
    <w:aliases w:val="H3 Char,h3 Char,Memo Heading 3 Char,no break Char,0H Char,l3 Char,3 Char,list 3 Char,Head 3 Char,1.1.1 Char,3rd level Char,Major Section Sub Section Char,PA Minor Section Char,Head3 Char,Level 3 Head Char,31 Char,32 Char,33 Char"/>
    <w:rsid w:val="008B7484"/>
    <w:rPr>
      <w:rFonts w:ascii="Arial" w:eastAsia="MS Mincho" w:hAnsi="Arial"/>
      <w:sz w:val="28"/>
      <w:lang w:val="en-GB" w:eastAsia="en-US" w:bidi="ar-SA"/>
    </w:rPr>
  </w:style>
  <w:style w:type="paragraph" w:customStyle="1" w:styleId="CarCar">
    <w:name w:val="Car Car"/>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8B7484"/>
    <w:rPr>
      <w:rFonts w:ascii="Arial" w:hAnsi="Arial"/>
      <w:sz w:val="32"/>
      <w:lang w:val="en-GB" w:eastAsia="en-US" w:bidi="ar-SA"/>
    </w:rPr>
  </w:style>
  <w:style w:type="character" w:customStyle="1" w:styleId="NMPHeading1Char">
    <w:name w:val="NMP Heading 1 Char"/>
    <w:aliases w:val="H1 Char,h1 Char,app heading 1 Char,l1 Char,Memo Heading 1 Char,h11 Char,h12 Char,h13 Char,h14 Char,h15 Char,h16 Char,Huvudrubrik Char,heading 1 Char,h17 Char,h111 Char,h121 Char,h131 Char,h141 Char,h151 Char,h161 Char,h18 Char,1 Char"/>
    <w:rsid w:val="008B7484"/>
    <w:rPr>
      <w:rFonts w:ascii="Arial" w:hAnsi="Arial"/>
      <w:sz w:val="36"/>
      <w:lang w:val="en-GB" w:eastAsia="en-US" w:bidi="ar-SA"/>
    </w:rPr>
  </w:style>
  <w:style w:type="paragraph" w:customStyle="1" w:styleId="ZchnZchn1">
    <w:name w:val="Zchn Zchn1"/>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8B7484"/>
    <w:rPr>
      <w:rFonts w:ascii="Arial" w:hAnsi="Arial"/>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8B7484"/>
    <w:rPr>
      <w:rFonts w:ascii="Arial" w:hAnsi="Arial"/>
      <w:sz w:val="32"/>
      <w:lang w:val="en-GB" w:eastAsia="en-US" w:bidi="ar-SA"/>
    </w:rPr>
  </w:style>
  <w:style w:type="paragraph" w:customStyle="1" w:styleId="2">
    <w:name w:val="(文字) (文字)2"/>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8B7484"/>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8B7484"/>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
    <w:rsid w:val="008B7484"/>
    <w:rPr>
      <w:rFonts w:ascii="Arial" w:eastAsia="MS Mincho" w:hAnsi="Arial"/>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8B7484"/>
    <w:rPr>
      <w:rFonts w:ascii="Arial" w:eastAsia="Batang" w:hAnsi="Arial" w:cs="Times New Roman"/>
      <w:b/>
      <w:bCs/>
      <w:i/>
      <w:iCs/>
      <w:sz w:val="28"/>
      <w:szCs w:val="28"/>
      <w:lang w:val="en-GB" w:eastAsia="en-US" w:bidi="ar-SA"/>
    </w:rPr>
  </w:style>
  <w:style w:type="paragraph" w:customStyle="1" w:styleId="3">
    <w:name w:val="(文字) (文字)3"/>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2">
    <w:name w:val="Zchn Zchn2"/>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4">
    <w:name w:val="(文字) (文字)4"/>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T1Char2">
    <w:name w:val="T1 Char2"/>
    <w:aliases w:val="Header 6 Char Char2"/>
    <w:basedOn w:val="Heading6Char"/>
    <w:rsid w:val="008B7484"/>
    <w:rPr>
      <w:rFonts w:ascii="Arial" w:hAnsi="Arial"/>
      <w:b w:val="0"/>
      <w:sz w:val="24"/>
      <w:lang w:val="fr-FR" w:eastAsia="en-US"/>
    </w:rPr>
  </w:style>
  <w:style w:type="paragraph" w:customStyle="1" w:styleId="11">
    <w:name w:val="(文字) (文字)1"/>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styleId="BodyTextIndent2">
    <w:name w:val="Body Text Indent 2"/>
    <w:basedOn w:val="Normal"/>
    <w:link w:val="BodyTextIndent2Char"/>
    <w:rsid w:val="008B7484"/>
    <w:pPr>
      <w:tabs>
        <w:tab w:val="clear" w:pos="794"/>
        <w:tab w:val="clear" w:pos="1191"/>
        <w:tab w:val="clear" w:pos="1588"/>
        <w:tab w:val="clear" w:pos="1985"/>
      </w:tabs>
      <w:spacing w:before="0" w:after="180"/>
      <w:ind w:leftChars="100" w:left="400" w:hangingChars="100" w:hanging="200"/>
      <w:jc w:val="left"/>
    </w:pPr>
    <w:rPr>
      <w:rFonts w:eastAsia="MS Mincho"/>
      <w:sz w:val="20"/>
      <w:lang w:val="en-GB" w:eastAsia="en-GB"/>
    </w:rPr>
  </w:style>
  <w:style w:type="character" w:customStyle="1" w:styleId="BodyTextIndent2Char">
    <w:name w:val="Body Text Indent 2 Char"/>
    <w:basedOn w:val="DefaultParagraphFont"/>
    <w:link w:val="BodyTextIndent2"/>
    <w:rsid w:val="008B7484"/>
    <w:rPr>
      <w:rFonts w:eastAsia="MS Mincho"/>
      <w:lang w:val="en-GB" w:eastAsia="en-GB"/>
    </w:rPr>
  </w:style>
  <w:style w:type="paragraph" w:styleId="ListNumber5">
    <w:name w:val="List Number 5"/>
    <w:basedOn w:val="Normal"/>
    <w:rsid w:val="008B7484"/>
    <w:pPr>
      <w:tabs>
        <w:tab w:val="clear" w:pos="794"/>
        <w:tab w:val="clear" w:pos="1191"/>
        <w:tab w:val="clear" w:pos="1588"/>
        <w:tab w:val="clear" w:pos="1985"/>
        <w:tab w:val="num" w:pos="851"/>
        <w:tab w:val="num" w:pos="1800"/>
      </w:tabs>
      <w:spacing w:before="0" w:after="180"/>
      <w:ind w:left="1800" w:hanging="851"/>
      <w:jc w:val="left"/>
    </w:pPr>
    <w:rPr>
      <w:rFonts w:eastAsia="MS Mincho"/>
      <w:sz w:val="20"/>
      <w:lang w:val="en-GB" w:eastAsia="en-GB"/>
    </w:rPr>
  </w:style>
  <w:style w:type="paragraph" w:styleId="ListNumber3">
    <w:name w:val="List Number 3"/>
    <w:basedOn w:val="Normal"/>
    <w:rsid w:val="008B7484"/>
    <w:pPr>
      <w:tabs>
        <w:tab w:val="clear" w:pos="794"/>
        <w:tab w:val="clear" w:pos="1191"/>
        <w:tab w:val="clear" w:pos="1588"/>
        <w:tab w:val="clear" w:pos="1985"/>
        <w:tab w:val="num" w:pos="720"/>
        <w:tab w:val="num" w:pos="926"/>
      </w:tabs>
      <w:spacing w:before="0" w:after="180"/>
      <w:ind w:left="926" w:hanging="360"/>
      <w:jc w:val="left"/>
    </w:pPr>
    <w:rPr>
      <w:rFonts w:eastAsia="MS Mincho"/>
      <w:sz w:val="20"/>
      <w:lang w:val="en-GB" w:eastAsia="en-GB"/>
    </w:rPr>
  </w:style>
  <w:style w:type="paragraph" w:styleId="ListNumber4">
    <w:name w:val="List Number 4"/>
    <w:basedOn w:val="Normal"/>
    <w:rsid w:val="008B7484"/>
    <w:pPr>
      <w:tabs>
        <w:tab w:val="clear" w:pos="794"/>
        <w:tab w:val="clear" w:pos="1191"/>
        <w:tab w:val="clear" w:pos="1588"/>
        <w:tab w:val="clear" w:pos="1985"/>
        <w:tab w:val="num" w:pos="720"/>
        <w:tab w:val="num" w:pos="1209"/>
      </w:tabs>
      <w:spacing w:before="0" w:after="180"/>
      <w:ind w:left="1209" w:hanging="360"/>
      <w:jc w:val="left"/>
    </w:pPr>
    <w:rPr>
      <w:rFonts w:eastAsia="MS Mincho"/>
      <w:sz w:val="20"/>
      <w:lang w:val="en-GB" w:eastAsia="en-GB"/>
    </w:rPr>
  </w:style>
  <w:style w:type="character" w:styleId="Strong">
    <w:name w:val="Strong"/>
    <w:qFormat/>
    <w:rsid w:val="008B7484"/>
    <w:rPr>
      <w:b/>
      <w:bCs/>
    </w:rPr>
  </w:style>
  <w:style w:type="character" w:customStyle="1" w:styleId="CharChar7">
    <w:name w:val="Char Char7"/>
    <w:semiHidden/>
    <w:rsid w:val="008B7484"/>
    <w:rPr>
      <w:rFonts w:ascii="Tahoma" w:hAnsi="Tahoma" w:cs="Tahoma"/>
      <w:shd w:val="clear" w:color="auto" w:fill="000080"/>
      <w:lang w:val="en-GB" w:eastAsia="en-US"/>
    </w:rPr>
  </w:style>
  <w:style w:type="character" w:customStyle="1" w:styleId="ZchnZchn5">
    <w:name w:val="Zchn Zchn5"/>
    <w:rsid w:val="008B7484"/>
    <w:rPr>
      <w:rFonts w:ascii="Courier New" w:eastAsia="Batang" w:hAnsi="Courier New"/>
      <w:lang w:val="nb-NO" w:eastAsia="en-US" w:bidi="ar-SA"/>
    </w:rPr>
  </w:style>
  <w:style w:type="character" w:customStyle="1" w:styleId="CharChar10">
    <w:name w:val="Char Char10"/>
    <w:semiHidden/>
    <w:rsid w:val="008B7484"/>
    <w:rPr>
      <w:rFonts w:ascii="Times New Roman" w:hAnsi="Times New Roman"/>
      <w:lang w:val="en-GB" w:eastAsia="en-US"/>
    </w:rPr>
  </w:style>
  <w:style w:type="character" w:customStyle="1" w:styleId="CharChar9">
    <w:name w:val="Char Char9"/>
    <w:semiHidden/>
    <w:rsid w:val="008B7484"/>
    <w:rPr>
      <w:rFonts w:ascii="Tahoma" w:hAnsi="Tahoma" w:cs="Tahoma"/>
      <w:sz w:val="16"/>
      <w:szCs w:val="16"/>
      <w:lang w:val="en-GB" w:eastAsia="en-US"/>
    </w:rPr>
  </w:style>
  <w:style w:type="character" w:customStyle="1" w:styleId="CharChar8">
    <w:name w:val="Char Char8"/>
    <w:semiHidden/>
    <w:rsid w:val="008B7484"/>
    <w:rPr>
      <w:rFonts w:ascii="Times New Roman" w:hAnsi="Times New Roman"/>
      <w:b/>
      <w:bCs/>
      <w:lang w:val="en-GB" w:eastAsia="en-US"/>
    </w:rPr>
  </w:style>
  <w:style w:type="character" w:customStyle="1" w:styleId="btChar3">
    <w:name w:val="bt Char3"/>
    <w:rsid w:val="008B7484"/>
    <w:rPr>
      <w:lang w:val="en-GB" w:eastAsia="ja-JP" w:bidi="ar-SA"/>
    </w:rPr>
  </w:style>
  <w:style w:type="paragraph" w:styleId="Title">
    <w:name w:val="Title"/>
    <w:basedOn w:val="Normal"/>
    <w:next w:val="Normal"/>
    <w:link w:val="TitleChar"/>
    <w:qFormat/>
    <w:rsid w:val="008B7484"/>
    <w:pPr>
      <w:tabs>
        <w:tab w:val="clear" w:pos="794"/>
        <w:tab w:val="clear" w:pos="1191"/>
        <w:tab w:val="clear" w:pos="1588"/>
        <w:tab w:val="clear" w:pos="1985"/>
      </w:tabs>
      <w:spacing w:before="240" w:after="60"/>
      <w:jc w:val="left"/>
      <w:outlineLvl w:val="0"/>
    </w:pPr>
    <w:rPr>
      <w:rFonts w:ascii="Courier New" w:eastAsia="MS Mincho" w:hAnsi="Courier New"/>
      <w:sz w:val="20"/>
      <w:lang w:val="nb-NO" w:eastAsia="sv-SE"/>
    </w:rPr>
  </w:style>
  <w:style w:type="character" w:customStyle="1" w:styleId="TitleChar">
    <w:name w:val="Title Char"/>
    <w:basedOn w:val="DefaultParagraphFont"/>
    <w:link w:val="Title"/>
    <w:rsid w:val="008B7484"/>
    <w:rPr>
      <w:rFonts w:ascii="Courier New" w:eastAsia="MS Mincho" w:hAnsi="Courier New"/>
      <w:lang w:val="nb-NO" w:eastAsia="sv-SE"/>
    </w:rPr>
  </w:style>
  <w:style w:type="character" w:customStyle="1" w:styleId="h5Char2">
    <w:name w:val="h5 Char2"/>
    <w:aliases w:val="Heading5 Char2,Head5 Char2,H5 Char2,M5 Char2,mh2 Char2,Module heading 2 Char2,heading 8 Char2,Numbered Sub-list Char1,Heading 81 Char Char1"/>
    <w:rsid w:val="008B7484"/>
    <w:rPr>
      <w:rFonts w:ascii="Arial" w:hAnsi="Arial"/>
      <w:sz w:val="22"/>
      <w:lang w:val="en-GB" w:eastAsia="ja-JP" w:bidi="ar-SA"/>
    </w:rPr>
  </w:style>
  <w:style w:type="paragraph" w:customStyle="1" w:styleId="B10">
    <w:name w:val="B1"/>
    <w:basedOn w:val="List"/>
    <w:link w:val="B1Char"/>
    <w:rsid w:val="008B7484"/>
    <w:pPr>
      <w:tabs>
        <w:tab w:val="clear" w:pos="794"/>
        <w:tab w:val="clear" w:pos="1191"/>
        <w:tab w:val="clear" w:pos="1588"/>
        <w:tab w:val="clear" w:pos="1985"/>
      </w:tabs>
      <w:spacing w:before="0" w:after="180"/>
      <w:ind w:left="568" w:hanging="284"/>
      <w:contextualSpacing w:val="0"/>
      <w:jc w:val="left"/>
    </w:pPr>
    <w:rPr>
      <w:sz w:val="20"/>
      <w:lang w:eastAsia="sv-SE"/>
    </w:rPr>
  </w:style>
  <w:style w:type="character" w:customStyle="1" w:styleId="B1Char">
    <w:name w:val="B1 Char"/>
    <w:link w:val="B10"/>
    <w:rsid w:val="008B7484"/>
    <w:rPr>
      <w:rFonts w:eastAsia="MS Mincho"/>
      <w:lang w:val="en-GB" w:eastAsia="sv-SE"/>
    </w:rPr>
  </w:style>
  <w:style w:type="paragraph" w:styleId="Date">
    <w:name w:val="Date"/>
    <w:basedOn w:val="Normal"/>
    <w:next w:val="Normal"/>
    <w:link w:val="DateChar"/>
    <w:rsid w:val="008B7484"/>
    <w:pPr>
      <w:tabs>
        <w:tab w:val="clear" w:pos="794"/>
        <w:tab w:val="clear" w:pos="1191"/>
        <w:tab w:val="clear" w:pos="1588"/>
        <w:tab w:val="clear" w:pos="1985"/>
      </w:tabs>
      <w:spacing w:before="0" w:after="180"/>
      <w:jc w:val="left"/>
    </w:pPr>
    <w:rPr>
      <w:rFonts w:eastAsia="MS Mincho"/>
      <w:sz w:val="20"/>
      <w:lang w:val="en-GB" w:eastAsia="sv-SE"/>
    </w:rPr>
  </w:style>
  <w:style w:type="character" w:customStyle="1" w:styleId="DateChar">
    <w:name w:val="Date Char"/>
    <w:basedOn w:val="DefaultParagraphFont"/>
    <w:link w:val="Date"/>
    <w:rsid w:val="008B7484"/>
    <w:rPr>
      <w:rFonts w:eastAsia="MS Mincho"/>
      <w:lang w:val="en-GB" w:eastAsia="sv-SE"/>
    </w:rPr>
  </w:style>
  <w:style w:type="paragraph" w:styleId="Caption">
    <w:name w:val="caption"/>
    <w:aliases w:val="cap,cap Char,Caption Char,Caption Char1 Char,cap Char Char1,Caption Char Char1 Char,cap Char2 Char,Ca"/>
    <w:basedOn w:val="Normal"/>
    <w:next w:val="Normal"/>
    <w:link w:val="CaptionChar1"/>
    <w:qFormat/>
    <w:rsid w:val="008B7484"/>
    <w:pPr>
      <w:tabs>
        <w:tab w:val="clear" w:pos="794"/>
        <w:tab w:val="clear" w:pos="1191"/>
        <w:tab w:val="clear" w:pos="1588"/>
        <w:tab w:val="clear" w:pos="1985"/>
      </w:tabs>
      <w:overflowPunct/>
      <w:autoSpaceDE/>
      <w:autoSpaceDN/>
      <w:adjustRightInd/>
      <w:spacing w:after="120"/>
      <w:jc w:val="left"/>
      <w:textAlignment w:val="auto"/>
    </w:pPr>
    <w:rPr>
      <w:rFonts w:eastAsia="MS Mincho"/>
      <w:b/>
      <w:sz w:val="20"/>
      <w:lang w:val="en-GB" w:eastAsia="sv-SE"/>
    </w:rPr>
  </w:style>
  <w:style w:type="character" w:customStyle="1" w:styleId="CaptionChar1">
    <w:name w:val="Caption Char1"/>
    <w:aliases w:val="cap Char1,cap Char Char,Caption Char Char,Caption Char1 Char Char,cap Char Char1 Char,Caption Char Char1 Char Char,cap Char2 Char Char,Ca Char"/>
    <w:link w:val="Caption"/>
    <w:rsid w:val="008B7484"/>
    <w:rPr>
      <w:rFonts w:eastAsia="MS Mincho"/>
      <w:b/>
      <w:lang w:val="en-GB" w:eastAsia="sv-SE"/>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8B7484"/>
    <w:rPr>
      <w:rFonts w:ascii="Arial" w:hAnsi="Arial"/>
      <w:sz w:val="24"/>
      <w:lang w:val="en-GB"/>
    </w:rPr>
  </w:style>
  <w:style w:type="paragraph" w:customStyle="1" w:styleId="AutoCorrect">
    <w:name w:val="AutoCorrect"/>
    <w:rsid w:val="008B7484"/>
    <w:rPr>
      <w:rFonts w:eastAsia="MS Mincho"/>
      <w:sz w:val="24"/>
      <w:szCs w:val="24"/>
      <w:lang w:val="en-GB" w:eastAsia="ko-KR"/>
    </w:rPr>
  </w:style>
  <w:style w:type="paragraph" w:customStyle="1" w:styleId="-PAGE-">
    <w:name w:val="- PAGE -"/>
    <w:rsid w:val="008B7484"/>
    <w:rPr>
      <w:rFonts w:eastAsia="MS Mincho"/>
      <w:sz w:val="24"/>
      <w:szCs w:val="24"/>
      <w:lang w:val="en-GB" w:eastAsia="ko-KR"/>
    </w:rPr>
  </w:style>
  <w:style w:type="paragraph" w:customStyle="1" w:styleId="PageXofY">
    <w:name w:val="Page X of Y"/>
    <w:rsid w:val="008B7484"/>
    <w:rPr>
      <w:rFonts w:eastAsia="MS Mincho"/>
      <w:sz w:val="24"/>
      <w:szCs w:val="24"/>
      <w:lang w:val="en-GB" w:eastAsia="ko-KR"/>
    </w:rPr>
  </w:style>
  <w:style w:type="paragraph" w:customStyle="1" w:styleId="Createdby">
    <w:name w:val="Created by"/>
    <w:rsid w:val="008B7484"/>
    <w:rPr>
      <w:rFonts w:eastAsia="MS Mincho"/>
      <w:sz w:val="24"/>
      <w:szCs w:val="24"/>
      <w:lang w:val="en-GB" w:eastAsia="ko-KR"/>
    </w:rPr>
  </w:style>
  <w:style w:type="paragraph" w:customStyle="1" w:styleId="Createdon">
    <w:name w:val="Created on"/>
    <w:rsid w:val="008B7484"/>
    <w:rPr>
      <w:rFonts w:eastAsia="MS Mincho"/>
      <w:sz w:val="24"/>
      <w:szCs w:val="24"/>
      <w:lang w:val="en-GB" w:eastAsia="ko-KR"/>
    </w:rPr>
  </w:style>
  <w:style w:type="paragraph" w:customStyle="1" w:styleId="Lastprinted">
    <w:name w:val="Last printed"/>
    <w:rsid w:val="008B7484"/>
    <w:rPr>
      <w:rFonts w:eastAsia="MS Mincho"/>
      <w:sz w:val="24"/>
      <w:szCs w:val="24"/>
      <w:lang w:val="en-GB" w:eastAsia="ko-KR"/>
    </w:rPr>
  </w:style>
  <w:style w:type="paragraph" w:customStyle="1" w:styleId="Lastsavedby">
    <w:name w:val="Last saved by"/>
    <w:rsid w:val="008B7484"/>
    <w:rPr>
      <w:rFonts w:eastAsia="MS Mincho"/>
      <w:sz w:val="24"/>
      <w:szCs w:val="24"/>
      <w:lang w:val="en-GB" w:eastAsia="ko-KR"/>
    </w:rPr>
  </w:style>
  <w:style w:type="paragraph" w:customStyle="1" w:styleId="Filename">
    <w:name w:val="Filename"/>
    <w:rsid w:val="008B7484"/>
    <w:rPr>
      <w:rFonts w:eastAsia="MS Mincho"/>
      <w:sz w:val="24"/>
      <w:szCs w:val="24"/>
      <w:lang w:val="en-GB" w:eastAsia="ko-KR"/>
    </w:rPr>
  </w:style>
  <w:style w:type="paragraph" w:customStyle="1" w:styleId="Filenameandpath">
    <w:name w:val="Filename and path"/>
    <w:rsid w:val="008B7484"/>
    <w:rPr>
      <w:rFonts w:eastAsia="MS Mincho"/>
      <w:sz w:val="24"/>
      <w:szCs w:val="24"/>
      <w:lang w:val="en-GB" w:eastAsia="ko-KR"/>
    </w:rPr>
  </w:style>
  <w:style w:type="paragraph" w:customStyle="1" w:styleId="AuthorPageDate">
    <w:name w:val="Author  Page #  Date"/>
    <w:rsid w:val="008B7484"/>
    <w:rPr>
      <w:rFonts w:eastAsia="MS Mincho"/>
      <w:sz w:val="24"/>
      <w:szCs w:val="24"/>
      <w:lang w:val="en-GB" w:eastAsia="ko-KR"/>
    </w:rPr>
  </w:style>
  <w:style w:type="paragraph" w:customStyle="1" w:styleId="ConfidentialPageDate">
    <w:name w:val="Confidential  Page #  Date"/>
    <w:rsid w:val="008B7484"/>
    <w:rPr>
      <w:rFonts w:eastAsia="MS Mincho"/>
      <w:sz w:val="24"/>
      <w:szCs w:val="24"/>
      <w:lang w:val="en-GB" w:eastAsia="ko-KR"/>
    </w:rPr>
  </w:style>
  <w:style w:type="paragraph" w:customStyle="1" w:styleId="CRCoverPage">
    <w:name w:val="CR Cover Page"/>
    <w:link w:val="CRCoverPageChar"/>
    <w:rsid w:val="008B7484"/>
    <w:pPr>
      <w:spacing w:after="120"/>
    </w:pPr>
    <w:rPr>
      <w:rFonts w:ascii="Arial" w:eastAsia="MS Mincho" w:hAnsi="Arial"/>
      <w:lang w:val="en-GB" w:eastAsia="en-US"/>
    </w:rPr>
  </w:style>
  <w:style w:type="paragraph" w:customStyle="1" w:styleId="tdoc-header">
    <w:name w:val="tdoc-header"/>
    <w:rsid w:val="008B7484"/>
    <w:rPr>
      <w:rFonts w:ascii="Arial" w:eastAsia="MS Mincho" w:hAnsi="Arial"/>
      <w:noProof/>
      <w:sz w:val="24"/>
      <w:lang w:val="en-GB" w:eastAsia="en-US"/>
    </w:rPr>
  </w:style>
  <w:style w:type="paragraph" w:customStyle="1" w:styleId="INDENT1">
    <w:name w:val="INDENT1"/>
    <w:basedOn w:val="Normal"/>
    <w:rsid w:val="008B7484"/>
    <w:pPr>
      <w:tabs>
        <w:tab w:val="clear" w:pos="794"/>
        <w:tab w:val="clear" w:pos="1191"/>
        <w:tab w:val="clear" w:pos="1588"/>
        <w:tab w:val="clear" w:pos="1985"/>
      </w:tabs>
      <w:spacing w:before="0" w:after="180"/>
      <w:ind w:left="851"/>
      <w:jc w:val="left"/>
    </w:pPr>
    <w:rPr>
      <w:rFonts w:eastAsia="MS Mincho"/>
      <w:sz w:val="20"/>
      <w:lang w:val="en-GB" w:eastAsia="ja-JP"/>
    </w:rPr>
  </w:style>
  <w:style w:type="paragraph" w:customStyle="1" w:styleId="INDENT2">
    <w:name w:val="INDENT2"/>
    <w:basedOn w:val="Normal"/>
    <w:rsid w:val="008B7484"/>
    <w:pPr>
      <w:tabs>
        <w:tab w:val="clear" w:pos="794"/>
        <w:tab w:val="clear" w:pos="1191"/>
        <w:tab w:val="clear" w:pos="1588"/>
        <w:tab w:val="clear" w:pos="1985"/>
      </w:tabs>
      <w:spacing w:before="0" w:after="180"/>
      <w:ind w:left="1135" w:hanging="284"/>
      <w:jc w:val="left"/>
    </w:pPr>
    <w:rPr>
      <w:rFonts w:eastAsia="MS Mincho"/>
      <w:sz w:val="20"/>
      <w:lang w:val="en-GB" w:eastAsia="ja-JP"/>
    </w:rPr>
  </w:style>
  <w:style w:type="paragraph" w:customStyle="1" w:styleId="INDENT3">
    <w:name w:val="INDENT3"/>
    <w:basedOn w:val="Normal"/>
    <w:rsid w:val="008B7484"/>
    <w:pPr>
      <w:tabs>
        <w:tab w:val="clear" w:pos="794"/>
        <w:tab w:val="clear" w:pos="1191"/>
        <w:tab w:val="clear" w:pos="1588"/>
        <w:tab w:val="clear" w:pos="1985"/>
      </w:tabs>
      <w:spacing w:before="0" w:after="180"/>
      <w:ind w:left="1701" w:hanging="567"/>
      <w:jc w:val="left"/>
    </w:pPr>
    <w:rPr>
      <w:rFonts w:eastAsia="MS Mincho"/>
      <w:sz w:val="20"/>
      <w:lang w:val="en-GB" w:eastAsia="ja-JP"/>
    </w:rPr>
  </w:style>
  <w:style w:type="paragraph" w:customStyle="1" w:styleId="CouvRecTitle">
    <w:name w:val="Couv Rec Title"/>
    <w:basedOn w:val="Normal"/>
    <w:rsid w:val="008B7484"/>
    <w:pPr>
      <w:keepNext/>
      <w:keepLines/>
      <w:tabs>
        <w:tab w:val="clear" w:pos="794"/>
        <w:tab w:val="clear" w:pos="1191"/>
        <w:tab w:val="clear" w:pos="1588"/>
        <w:tab w:val="clear" w:pos="1985"/>
      </w:tabs>
      <w:spacing w:before="240" w:after="180"/>
      <w:ind w:left="1418"/>
      <w:jc w:val="left"/>
    </w:pPr>
    <w:rPr>
      <w:rFonts w:ascii="Arial" w:eastAsia="MS Mincho" w:hAnsi="Arial"/>
      <w:b/>
      <w:sz w:val="36"/>
      <w:lang w:val="en-US" w:eastAsia="ja-JP"/>
    </w:rPr>
  </w:style>
  <w:style w:type="paragraph" w:customStyle="1" w:styleId="TAJ">
    <w:name w:val="TAJ"/>
    <w:basedOn w:val="TH"/>
    <w:rsid w:val="008B7484"/>
    <w:rPr>
      <w:lang w:eastAsia="ja-JP"/>
    </w:rPr>
  </w:style>
  <w:style w:type="paragraph" w:customStyle="1" w:styleId="Guidance">
    <w:name w:val="Guidance"/>
    <w:basedOn w:val="Normal"/>
    <w:rsid w:val="008B7484"/>
    <w:pPr>
      <w:tabs>
        <w:tab w:val="clear" w:pos="794"/>
        <w:tab w:val="clear" w:pos="1191"/>
        <w:tab w:val="clear" w:pos="1588"/>
        <w:tab w:val="clear" w:pos="1985"/>
      </w:tabs>
      <w:spacing w:before="0" w:after="180"/>
      <w:jc w:val="left"/>
    </w:pPr>
    <w:rPr>
      <w:rFonts w:eastAsia="MS Mincho"/>
      <w:i/>
      <w:color w:val="0000FF"/>
      <w:sz w:val="20"/>
      <w:lang w:val="en-GB" w:eastAsia="ja-JP"/>
    </w:rPr>
  </w:style>
  <w:style w:type="paragraph" w:customStyle="1" w:styleId="MTDisplayEquation">
    <w:name w:val="MTDisplayEquation"/>
    <w:basedOn w:val="Normal"/>
    <w:rsid w:val="008B7484"/>
    <w:pPr>
      <w:tabs>
        <w:tab w:val="clear" w:pos="794"/>
        <w:tab w:val="clear" w:pos="1191"/>
        <w:tab w:val="clear" w:pos="1588"/>
        <w:tab w:val="clear" w:pos="1985"/>
        <w:tab w:val="center" w:pos="4820"/>
        <w:tab w:val="right" w:pos="9640"/>
      </w:tabs>
      <w:overflowPunct/>
      <w:autoSpaceDE/>
      <w:autoSpaceDN/>
      <w:adjustRightInd/>
      <w:spacing w:before="0" w:after="180"/>
      <w:jc w:val="left"/>
      <w:textAlignment w:val="auto"/>
    </w:pPr>
    <w:rPr>
      <w:rFonts w:eastAsia="MS Mincho"/>
      <w:sz w:val="20"/>
      <w:lang w:val="en-GB" w:eastAsia="ja-JP"/>
    </w:rPr>
  </w:style>
  <w:style w:type="table" w:customStyle="1" w:styleId="TableGrid1">
    <w:name w:val="Table Grid1"/>
    <w:basedOn w:val="TableNormal"/>
    <w:next w:val="TableGrid"/>
    <w:rsid w:val="008B7484"/>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0">
    <w:name w:val="p20"/>
    <w:basedOn w:val="Normal"/>
    <w:rsid w:val="008B7484"/>
    <w:pPr>
      <w:tabs>
        <w:tab w:val="clear" w:pos="794"/>
        <w:tab w:val="clear" w:pos="1191"/>
        <w:tab w:val="clear" w:pos="1588"/>
        <w:tab w:val="clear" w:pos="1985"/>
      </w:tabs>
      <w:overflowPunct/>
      <w:autoSpaceDE/>
      <w:autoSpaceDN/>
      <w:adjustRightInd/>
      <w:snapToGrid w:val="0"/>
      <w:spacing w:before="0"/>
      <w:jc w:val="left"/>
    </w:pPr>
    <w:rPr>
      <w:rFonts w:ascii="Arial" w:hAnsi="Arial" w:cs="Arial"/>
      <w:sz w:val="18"/>
      <w:szCs w:val="18"/>
      <w:lang w:val="en-US" w:eastAsia="zh-CN"/>
    </w:rPr>
  </w:style>
  <w:style w:type="paragraph" w:customStyle="1" w:styleId="ATC">
    <w:name w:val="ATC"/>
    <w:basedOn w:val="Normal"/>
    <w:rsid w:val="008B7484"/>
    <w:pPr>
      <w:tabs>
        <w:tab w:val="clear" w:pos="794"/>
        <w:tab w:val="clear" w:pos="1191"/>
        <w:tab w:val="clear" w:pos="1588"/>
        <w:tab w:val="clear" w:pos="1985"/>
      </w:tabs>
      <w:spacing w:before="0" w:after="180"/>
      <w:jc w:val="left"/>
    </w:pPr>
    <w:rPr>
      <w:rFonts w:eastAsia="MS Mincho"/>
      <w:sz w:val="20"/>
      <w:lang w:val="en-GB" w:eastAsia="ja-JP"/>
    </w:rPr>
  </w:style>
  <w:style w:type="paragraph" w:customStyle="1" w:styleId="TaOC">
    <w:name w:val="TaOC"/>
    <w:basedOn w:val="TAC"/>
    <w:rsid w:val="008B7484"/>
    <w:rPr>
      <w:lang w:eastAsia="ja-JP"/>
    </w:rPr>
  </w:style>
  <w:style w:type="paragraph" w:customStyle="1" w:styleId="1CharChar1Char">
    <w:name w:val="(文字) (文字)1 Char (文字) (文字) Char (文字) (文字)1 Char (文字) (文字)"/>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Head2AChar">
    <w:name w:val="Head2A Char"/>
    <w:aliases w:val="2 Char,H2 Char,h2 Char,DO NOT USE_h2 Char,h21 Char,UNDERRUBRIK 1-2 Char Char,UNDERRUBRIK 1-2 Char,Head 2 Char,l2 Char,TitreProp Char,Header 2 Char,ITT t2 Char,PA Major Section Char,Livello 2 Char,R2 Char,H21 Char,Heading 2 Hidden Char"/>
    <w:rsid w:val="008B7484"/>
    <w:rPr>
      <w:rFonts w:ascii="Arial" w:hAnsi="Arial"/>
      <w:sz w:val="32"/>
      <w:lang w:val="en-GB" w:eastAsia="en-US" w:bidi="ar-SA"/>
    </w:rPr>
  </w:style>
  <w:style w:type="paragraph" w:customStyle="1" w:styleId="xl40">
    <w:name w:val="xl40"/>
    <w:basedOn w:val="Normal"/>
    <w:rsid w:val="008B7484"/>
    <w:pPr>
      <w:shd w:val="clear" w:color="000000" w:fill="FFFF00"/>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w:eastAsia="MS Mincho" w:hAnsi="Arial" w:cs="Arial"/>
      <w:b/>
      <w:bCs/>
      <w:color w:val="000000"/>
      <w:sz w:val="16"/>
      <w:szCs w:val="16"/>
      <w:lang w:val="en-GB" w:eastAsia="en-GB"/>
    </w:rPr>
  </w:style>
  <w:style w:type="paragraph" w:customStyle="1" w:styleId="Separation">
    <w:name w:val="Separation"/>
    <w:basedOn w:val="Heading1"/>
    <w:next w:val="Normal"/>
    <w:rsid w:val="008B7484"/>
    <w:pPr>
      <w:tabs>
        <w:tab w:val="clear" w:pos="794"/>
        <w:tab w:val="clear" w:pos="1191"/>
        <w:tab w:val="clear" w:pos="1588"/>
        <w:tab w:val="clear" w:pos="1985"/>
      </w:tabs>
      <w:overflowPunct/>
      <w:autoSpaceDE/>
      <w:autoSpaceDN/>
      <w:adjustRightInd/>
      <w:spacing w:before="240" w:after="180"/>
      <w:ind w:left="1134" w:hanging="1134"/>
      <w:jc w:val="left"/>
      <w:textAlignment w:val="auto"/>
    </w:pPr>
    <w:rPr>
      <w:rFonts w:ascii="Arial" w:eastAsia="MS Mincho" w:hAnsi="Arial"/>
      <w:color w:val="0000FF"/>
      <w:sz w:val="36"/>
      <w:lang w:val="en-GB" w:eastAsia="sv-SE"/>
    </w:rPr>
  </w:style>
  <w:style w:type="character" w:customStyle="1" w:styleId="NMPHeading1Char2">
    <w:name w:val="NMP Heading 1 Char2"/>
    <w:aliases w:val="H1 Char2,h1 Char2,app heading 1 Char2,l1 Char2,Memo Heading 1 Char2,h11 Char2,h12 Char2,h13 Char2,h14 Char2,h15 Char2,h16 Char2,h17 Char2,h111 Char2,h121 Char2,h131 Char2,h141 Char2,h151 Char2,h161 Char1,h18 Char1,h112 Char,h122 Char"/>
    <w:rsid w:val="008B7484"/>
    <w:rPr>
      <w:rFonts w:ascii="Arial" w:hAnsi="Arial"/>
      <w:sz w:val="36"/>
      <w:lang w:val="en-GB" w:eastAsia="en-US" w:bidi="ar-SA"/>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8B7484"/>
    <w:rPr>
      <w:rFonts w:ascii="Arial" w:hAnsi="Arial"/>
      <w:sz w:val="28"/>
      <w:lang w:val="en-GB" w:eastAsia="en-US" w:bidi="ar-SA"/>
    </w:rPr>
  </w:style>
  <w:style w:type="character" w:customStyle="1" w:styleId="T1Char3">
    <w:name w:val="T1 Char3"/>
    <w:aliases w:val="Header 6 Char Char3"/>
    <w:rsid w:val="008B7484"/>
    <w:rPr>
      <w:rFonts w:ascii="Arial" w:hAnsi="Arial"/>
      <w:lang w:val="en-GB" w:eastAsia="en-US" w:bidi="ar-SA"/>
    </w:rPr>
  </w:style>
  <w:style w:type="table" w:customStyle="1" w:styleId="Tabellengitternetz1">
    <w:name w:val="Tabellengitternetz1"/>
    <w:basedOn w:val="TableNormal"/>
    <w:next w:val="TableGrid"/>
    <w:rsid w:val="008B7484"/>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8B7484"/>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8B7484"/>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8B7484"/>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8B7484"/>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8B7484"/>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8B7484"/>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8B7484"/>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8B7484"/>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8B7484"/>
    <w:pPr>
      <w:tabs>
        <w:tab w:val="clear" w:pos="794"/>
        <w:tab w:val="clear" w:pos="1191"/>
        <w:tab w:val="clear" w:pos="1588"/>
        <w:tab w:val="clear" w:pos="1985"/>
        <w:tab w:val="num" w:pos="928"/>
      </w:tabs>
      <w:overflowPunct/>
      <w:autoSpaceDE/>
      <w:autoSpaceDN/>
      <w:adjustRightInd/>
      <w:spacing w:before="0" w:after="180"/>
      <w:ind w:left="928" w:hanging="360"/>
      <w:jc w:val="left"/>
      <w:textAlignment w:val="auto"/>
    </w:pPr>
    <w:rPr>
      <w:rFonts w:eastAsia="Batang"/>
      <w:sz w:val="20"/>
      <w:lang w:val="en-GB" w:eastAsia="sv-SE"/>
    </w:rPr>
  </w:style>
  <w:style w:type="table" w:customStyle="1" w:styleId="TableGrid2">
    <w:name w:val="Table Grid2"/>
    <w:basedOn w:val="TableNormal"/>
    <w:next w:val="TableGrid"/>
    <w:rsid w:val="008B7484"/>
    <w:pPr>
      <w:overflowPunct w:val="0"/>
      <w:autoSpaceDE w:val="0"/>
      <w:autoSpaceDN w:val="0"/>
      <w:adjustRightInd w:val="0"/>
      <w:spacing w:after="180"/>
      <w:textAlignment w:val="baseline"/>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8B7484"/>
    <w:pPr>
      <w:keepNext w:val="0"/>
      <w:keepLines w:val="0"/>
      <w:tabs>
        <w:tab w:val="clear" w:pos="1588"/>
        <w:tab w:val="clear" w:pos="1985"/>
      </w:tabs>
      <w:overflowPunct/>
      <w:autoSpaceDE/>
      <w:autoSpaceDN/>
      <w:adjustRightInd/>
      <w:spacing w:before="240" w:after="180"/>
      <w:ind w:left="1980" w:hanging="1980"/>
      <w:jc w:val="left"/>
      <w:textAlignment w:val="auto"/>
    </w:pPr>
    <w:rPr>
      <w:rFonts w:ascii="Arial" w:eastAsia="MS Mincho" w:hAnsi="Arial"/>
      <w:b w:val="0"/>
      <w:bCs/>
      <w:sz w:val="20"/>
      <w:lang w:val="en-GB" w:eastAsia="sv-SE"/>
    </w:rPr>
  </w:style>
  <w:style w:type="paragraph" w:customStyle="1" w:styleId="StyleHeading6After9pt">
    <w:name w:val="Style Heading 6 + After:  9 pt"/>
    <w:basedOn w:val="Heading6"/>
    <w:rsid w:val="008B7484"/>
    <w:pPr>
      <w:keepNext w:val="0"/>
      <w:keepLines w:val="0"/>
      <w:tabs>
        <w:tab w:val="clear" w:pos="1588"/>
        <w:tab w:val="clear" w:pos="1985"/>
      </w:tabs>
      <w:overflowPunct/>
      <w:autoSpaceDE/>
      <w:autoSpaceDN/>
      <w:adjustRightInd/>
      <w:spacing w:before="240" w:after="180"/>
      <w:ind w:left="0" w:firstLine="0"/>
      <w:jc w:val="left"/>
      <w:textAlignment w:val="auto"/>
    </w:pPr>
    <w:rPr>
      <w:rFonts w:ascii="Arial" w:eastAsia="MS Mincho" w:hAnsi="Arial"/>
      <w:b w:val="0"/>
      <w:bCs/>
      <w:sz w:val="20"/>
      <w:lang w:val="en-GB" w:eastAsia="sv-SE"/>
    </w:rPr>
  </w:style>
  <w:style w:type="table" w:customStyle="1" w:styleId="TableGrid3">
    <w:name w:val="Table Grid3"/>
    <w:basedOn w:val="TableNormal"/>
    <w:next w:val="TableGrid"/>
    <w:rsid w:val="008B7484"/>
    <w:pPr>
      <w:overflowPunct w:val="0"/>
      <w:autoSpaceDE w:val="0"/>
      <w:autoSpaceDN w:val="0"/>
      <w:adjustRightInd w:val="0"/>
      <w:spacing w:after="180"/>
      <w:textAlignment w:val="baseline"/>
    </w:pPr>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吹き出し1"/>
    <w:basedOn w:val="Normal"/>
    <w:semiHidden/>
    <w:rsid w:val="008B7484"/>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val="en-GB" w:eastAsia="sv-SE"/>
    </w:rPr>
  </w:style>
  <w:style w:type="paragraph" w:customStyle="1" w:styleId="JK-text-simpledoc">
    <w:name w:val="JK - text - simple doc"/>
    <w:basedOn w:val="BodyText"/>
    <w:autoRedefine/>
    <w:rsid w:val="008B7484"/>
    <w:pPr>
      <w:tabs>
        <w:tab w:val="clear" w:pos="794"/>
        <w:tab w:val="clear" w:pos="1191"/>
        <w:tab w:val="clear" w:pos="1588"/>
        <w:tab w:val="clear" w:pos="1985"/>
        <w:tab w:val="num" w:pos="928"/>
        <w:tab w:val="num" w:pos="1097"/>
      </w:tabs>
      <w:overflowPunct/>
      <w:autoSpaceDE/>
      <w:autoSpaceDN/>
      <w:adjustRightInd/>
      <w:spacing w:before="0" w:after="120" w:line="288" w:lineRule="auto"/>
      <w:ind w:left="1097" w:hanging="360"/>
      <w:textAlignment w:val="auto"/>
    </w:pPr>
    <w:rPr>
      <w:rFonts w:ascii="Arial" w:hAnsi="Arial" w:cs="Arial"/>
      <w:b w:val="0"/>
      <w:smallCaps w:val="0"/>
      <w:sz w:val="20"/>
      <w:lang w:val="en-US"/>
    </w:rPr>
  </w:style>
  <w:style w:type="paragraph" w:customStyle="1" w:styleId="110">
    <w:name w:val="吹き出し11"/>
    <w:basedOn w:val="Normal"/>
    <w:semiHidden/>
    <w:rsid w:val="008B7484"/>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val="en-GB" w:eastAsia="sv-SE"/>
    </w:rPr>
  </w:style>
  <w:style w:type="paragraph" w:customStyle="1" w:styleId="ZchnZchn">
    <w:name w:val="Zchn Zchn"/>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20">
    <w:name w:val="吹き出し2"/>
    <w:basedOn w:val="Normal"/>
    <w:semiHidden/>
    <w:rsid w:val="008B7484"/>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val="en-GB" w:eastAsia="sv-SE"/>
    </w:rPr>
  </w:style>
  <w:style w:type="paragraph" w:customStyle="1" w:styleId="tabletext3">
    <w:name w:val="table text"/>
    <w:basedOn w:val="Normal"/>
    <w:next w:val="Normal"/>
    <w:rsid w:val="008B7484"/>
    <w:pPr>
      <w:tabs>
        <w:tab w:val="clear" w:pos="794"/>
        <w:tab w:val="clear" w:pos="1191"/>
        <w:tab w:val="clear" w:pos="1588"/>
        <w:tab w:val="clear" w:pos="1985"/>
      </w:tabs>
      <w:spacing w:before="0" w:after="180"/>
      <w:jc w:val="left"/>
    </w:pPr>
    <w:rPr>
      <w:rFonts w:eastAsia="MS Mincho"/>
      <w:i/>
      <w:sz w:val="20"/>
      <w:lang w:val="en-GB" w:eastAsia="en-GB"/>
    </w:rPr>
  </w:style>
  <w:style w:type="paragraph" w:customStyle="1" w:styleId="TOC91">
    <w:name w:val="TOC 91"/>
    <w:basedOn w:val="TOC8"/>
    <w:rsid w:val="008B7484"/>
    <w:pPr>
      <w:keepNext/>
      <w:keepLines w:val="0"/>
      <w:widowControl w:val="0"/>
      <w:tabs>
        <w:tab w:val="clear" w:pos="2155"/>
        <w:tab w:val="clear" w:pos="3261"/>
        <w:tab w:val="clear" w:pos="8789"/>
        <w:tab w:val="clear" w:pos="9611"/>
        <w:tab w:val="left" w:pos="964"/>
        <w:tab w:val="right" w:leader="dot" w:pos="9639"/>
      </w:tabs>
      <w:spacing w:before="180"/>
      <w:ind w:left="1418" w:right="425" w:hanging="1418"/>
      <w:jc w:val="left"/>
    </w:pPr>
    <w:rPr>
      <w:rFonts w:eastAsia="MS Mincho"/>
      <w:b/>
      <w:noProof/>
      <w:sz w:val="22"/>
      <w:lang w:val="sv-SE" w:eastAsia="en-GB"/>
    </w:rPr>
  </w:style>
  <w:style w:type="paragraph" w:customStyle="1" w:styleId="Caption1">
    <w:name w:val="Caption1"/>
    <w:basedOn w:val="Normal"/>
    <w:next w:val="Normal"/>
    <w:rsid w:val="008B7484"/>
    <w:pPr>
      <w:tabs>
        <w:tab w:val="clear" w:pos="794"/>
        <w:tab w:val="clear" w:pos="1191"/>
        <w:tab w:val="clear" w:pos="1588"/>
        <w:tab w:val="clear" w:pos="1985"/>
      </w:tabs>
      <w:spacing w:after="120"/>
      <w:jc w:val="left"/>
    </w:pPr>
    <w:rPr>
      <w:rFonts w:eastAsia="MS Mincho"/>
      <w:b/>
      <w:sz w:val="20"/>
      <w:lang w:val="en-GB" w:eastAsia="en-GB"/>
    </w:rPr>
  </w:style>
  <w:style w:type="paragraph" w:customStyle="1" w:styleId="HO">
    <w:name w:val="HO"/>
    <w:basedOn w:val="Normal"/>
    <w:rsid w:val="008B7484"/>
    <w:pPr>
      <w:tabs>
        <w:tab w:val="clear" w:pos="794"/>
        <w:tab w:val="clear" w:pos="1191"/>
        <w:tab w:val="clear" w:pos="1588"/>
        <w:tab w:val="clear" w:pos="1985"/>
      </w:tabs>
      <w:spacing w:before="0"/>
      <w:jc w:val="right"/>
    </w:pPr>
    <w:rPr>
      <w:rFonts w:eastAsia="MS Mincho"/>
      <w:b/>
      <w:sz w:val="20"/>
      <w:lang w:val="en-GB" w:eastAsia="en-GB"/>
    </w:rPr>
  </w:style>
  <w:style w:type="paragraph" w:customStyle="1" w:styleId="WP">
    <w:name w:val="WP"/>
    <w:basedOn w:val="Normal"/>
    <w:rsid w:val="008B7484"/>
    <w:pPr>
      <w:tabs>
        <w:tab w:val="clear" w:pos="794"/>
        <w:tab w:val="clear" w:pos="1191"/>
        <w:tab w:val="clear" w:pos="1588"/>
        <w:tab w:val="clear" w:pos="1985"/>
      </w:tabs>
      <w:spacing w:before="0"/>
    </w:pPr>
    <w:rPr>
      <w:rFonts w:eastAsia="MS Mincho"/>
      <w:sz w:val="20"/>
      <w:lang w:val="en-GB" w:eastAsia="en-GB"/>
    </w:rPr>
  </w:style>
  <w:style w:type="paragraph" w:customStyle="1" w:styleId="ZK">
    <w:name w:val="ZK"/>
    <w:rsid w:val="008B7484"/>
    <w:pPr>
      <w:spacing w:after="240" w:line="240" w:lineRule="atLeast"/>
      <w:ind w:left="1191" w:right="113" w:hanging="1191"/>
    </w:pPr>
    <w:rPr>
      <w:rFonts w:eastAsia="MS Mincho"/>
      <w:lang w:val="en-GB" w:eastAsia="en-US"/>
    </w:rPr>
  </w:style>
  <w:style w:type="paragraph" w:customStyle="1" w:styleId="ZC">
    <w:name w:val="ZC"/>
    <w:rsid w:val="008B7484"/>
    <w:pPr>
      <w:spacing w:line="360" w:lineRule="atLeast"/>
      <w:jc w:val="center"/>
    </w:pPr>
    <w:rPr>
      <w:rFonts w:eastAsia="MS Mincho"/>
      <w:lang w:val="en-GB" w:eastAsia="en-US"/>
    </w:rPr>
  </w:style>
  <w:style w:type="paragraph" w:customStyle="1" w:styleId="FooterCentred">
    <w:name w:val="FooterCentred"/>
    <w:basedOn w:val="Footer"/>
    <w:rsid w:val="008B7484"/>
    <w:pPr>
      <w:widowControl w:val="0"/>
      <w:tabs>
        <w:tab w:val="center" w:pos="4678"/>
        <w:tab w:val="left" w:pos="5954"/>
        <w:tab w:val="right" w:pos="9356"/>
        <w:tab w:val="right" w:pos="9639"/>
      </w:tabs>
    </w:pPr>
    <w:rPr>
      <w:rFonts w:eastAsia="MS Mincho"/>
      <w:caps/>
      <w:sz w:val="20"/>
      <w:lang w:val="sv-SE" w:eastAsia="en-GB"/>
    </w:rPr>
  </w:style>
  <w:style w:type="paragraph" w:customStyle="1" w:styleId="CRfront">
    <w:name w:val="CR_front"/>
    <w:basedOn w:val="Normal"/>
    <w:rsid w:val="008B7484"/>
    <w:pPr>
      <w:tabs>
        <w:tab w:val="clear" w:pos="794"/>
        <w:tab w:val="clear" w:pos="1191"/>
        <w:tab w:val="clear" w:pos="1588"/>
        <w:tab w:val="clear" w:pos="1985"/>
      </w:tabs>
      <w:spacing w:before="0" w:after="180"/>
      <w:jc w:val="left"/>
    </w:pPr>
    <w:rPr>
      <w:rFonts w:eastAsia="MS Mincho"/>
      <w:sz w:val="20"/>
      <w:lang w:val="en-GB" w:eastAsia="en-GB"/>
    </w:rPr>
  </w:style>
  <w:style w:type="paragraph" w:customStyle="1" w:styleId="NumberedList">
    <w:name w:val="Numbered List"/>
    <w:basedOn w:val="Para1"/>
    <w:rsid w:val="008B7484"/>
    <w:pPr>
      <w:tabs>
        <w:tab w:val="left" w:pos="360"/>
      </w:tabs>
      <w:ind w:left="360" w:hanging="360"/>
    </w:pPr>
  </w:style>
  <w:style w:type="paragraph" w:customStyle="1" w:styleId="Para1">
    <w:name w:val="Para1"/>
    <w:basedOn w:val="Normal"/>
    <w:rsid w:val="008B7484"/>
    <w:pPr>
      <w:tabs>
        <w:tab w:val="clear" w:pos="794"/>
        <w:tab w:val="clear" w:pos="1191"/>
        <w:tab w:val="clear" w:pos="1588"/>
        <w:tab w:val="clear" w:pos="1985"/>
      </w:tabs>
      <w:spacing w:after="120"/>
      <w:jc w:val="left"/>
    </w:pPr>
    <w:rPr>
      <w:rFonts w:eastAsia="MS Mincho"/>
      <w:sz w:val="20"/>
      <w:lang w:val="en-US" w:eastAsia="en-GB"/>
    </w:rPr>
  </w:style>
  <w:style w:type="paragraph" w:customStyle="1" w:styleId="Teststep">
    <w:name w:val="Test step"/>
    <w:basedOn w:val="Normal"/>
    <w:rsid w:val="008B7484"/>
    <w:pPr>
      <w:tabs>
        <w:tab w:val="clear" w:pos="794"/>
        <w:tab w:val="clear" w:pos="1191"/>
        <w:tab w:val="clear" w:pos="1588"/>
        <w:tab w:val="clear" w:pos="1985"/>
        <w:tab w:val="left" w:pos="720"/>
      </w:tabs>
      <w:spacing w:before="0"/>
      <w:ind w:left="720" w:hanging="720"/>
      <w:jc w:val="left"/>
    </w:pPr>
    <w:rPr>
      <w:rFonts w:eastAsia="MS Mincho"/>
      <w:sz w:val="20"/>
      <w:lang w:val="en-GB" w:eastAsia="en-GB"/>
    </w:rPr>
  </w:style>
  <w:style w:type="paragraph" w:customStyle="1" w:styleId="TableTitle3">
    <w:name w:val="TableTitle"/>
    <w:basedOn w:val="BodyText2"/>
    <w:next w:val="BodyText2"/>
    <w:rsid w:val="008B7484"/>
    <w:pPr>
      <w:keepNext/>
      <w:keepLines/>
      <w:tabs>
        <w:tab w:val="clear" w:pos="794"/>
        <w:tab w:val="clear" w:pos="1191"/>
        <w:tab w:val="clear" w:pos="1588"/>
        <w:tab w:val="clear" w:pos="1985"/>
        <w:tab w:val="clear" w:pos="9639"/>
      </w:tabs>
      <w:spacing w:before="0" w:after="60"/>
      <w:ind w:left="210"/>
      <w:jc w:val="center"/>
    </w:pPr>
    <w:rPr>
      <w:rFonts w:ascii="Times New Roman" w:eastAsia="MS Mincho" w:hAnsi="Times New Roman"/>
      <w:bCs w:val="0"/>
      <w:sz w:val="20"/>
      <w:lang w:val="en-GB" w:eastAsia="en-GB"/>
    </w:rPr>
  </w:style>
  <w:style w:type="paragraph" w:customStyle="1" w:styleId="TableofFigures1">
    <w:name w:val="Table of Figures1"/>
    <w:basedOn w:val="Normal"/>
    <w:next w:val="Normal"/>
    <w:rsid w:val="008B7484"/>
    <w:pPr>
      <w:tabs>
        <w:tab w:val="clear" w:pos="794"/>
        <w:tab w:val="clear" w:pos="1191"/>
        <w:tab w:val="clear" w:pos="1588"/>
        <w:tab w:val="clear" w:pos="1985"/>
      </w:tabs>
      <w:spacing w:before="0" w:after="180"/>
      <w:ind w:left="400" w:hanging="400"/>
      <w:jc w:val="center"/>
    </w:pPr>
    <w:rPr>
      <w:rFonts w:eastAsia="MS Mincho"/>
      <w:b/>
      <w:sz w:val="20"/>
      <w:lang w:val="en-GB" w:eastAsia="en-GB"/>
    </w:rPr>
  </w:style>
  <w:style w:type="paragraph" w:customStyle="1" w:styleId="table">
    <w:name w:val="table"/>
    <w:basedOn w:val="Normal"/>
    <w:next w:val="Normal"/>
    <w:rsid w:val="008B7484"/>
    <w:pPr>
      <w:tabs>
        <w:tab w:val="clear" w:pos="794"/>
        <w:tab w:val="clear" w:pos="1191"/>
        <w:tab w:val="clear" w:pos="1588"/>
        <w:tab w:val="clear" w:pos="1985"/>
      </w:tabs>
      <w:spacing w:before="0"/>
      <w:jc w:val="center"/>
    </w:pPr>
    <w:rPr>
      <w:rFonts w:eastAsia="MS Mincho"/>
      <w:sz w:val="20"/>
      <w:lang w:val="en-US" w:eastAsia="en-GB"/>
    </w:rPr>
  </w:style>
  <w:style w:type="paragraph" w:customStyle="1" w:styleId="t2">
    <w:name w:val="t2"/>
    <w:basedOn w:val="Normal"/>
    <w:rsid w:val="008B7484"/>
    <w:pPr>
      <w:tabs>
        <w:tab w:val="clear" w:pos="794"/>
        <w:tab w:val="clear" w:pos="1191"/>
        <w:tab w:val="clear" w:pos="1588"/>
        <w:tab w:val="clear" w:pos="1985"/>
      </w:tabs>
      <w:spacing w:before="0"/>
      <w:jc w:val="left"/>
    </w:pPr>
    <w:rPr>
      <w:rFonts w:eastAsia="MS Mincho"/>
      <w:sz w:val="20"/>
      <w:lang w:val="en-GB" w:eastAsia="en-GB"/>
    </w:rPr>
  </w:style>
  <w:style w:type="paragraph" w:customStyle="1" w:styleId="CommentNokia">
    <w:name w:val="Comment Nokia"/>
    <w:basedOn w:val="Normal"/>
    <w:rsid w:val="008B7484"/>
    <w:pPr>
      <w:tabs>
        <w:tab w:val="clear" w:pos="794"/>
        <w:tab w:val="clear" w:pos="1191"/>
        <w:tab w:val="clear" w:pos="1588"/>
        <w:tab w:val="clear" w:pos="1985"/>
        <w:tab w:val="left" w:pos="360"/>
      </w:tabs>
      <w:spacing w:before="0" w:after="180"/>
      <w:ind w:left="360" w:hanging="360"/>
      <w:jc w:val="left"/>
    </w:pPr>
    <w:rPr>
      <w:rFonts w:eastAsia="MS Mincho"/>
      <w:sz w:val="22"/>
      <w:lang w:val="en-US" w:eastAsia="en-GB"/>
    </w:rPr>
  </w:style>
  <w:style w:type="paragraph" w:customStyle="1" w:styleId="Copyright">
    <w:name w:val="Copyright"/>
    <w:basedOn w:val="Normal"/>
    <w:rsid w:val="008B7484"/>
    <w:pPr>
      <w:tabs>
        <w:tab w:val="clear" w:pos="794"/>
        <w:tab w:val="clear" w:pos="1191"/>
        <w:tab w:val="clear" w:pos="1588"/>
        <w:tab w:val="clear" w:pos="1985"/>
      </w:tabs>
      <w:spacing w:before="0"/>
      <w:jc w:val="center"/>
    </w:pPr>
    <w:rPr>
      <w:rFonts w:ascii="Arial" w:eastAsia="MS Mincho" w:hAnsi="Arial"/>
      <w:b/>
      <w:sz w:val="16"/>
      <w:lang w:val="en-GB" w:eastAsia="ja-JP"/>
    </w:rPr>
  </w:style>
  <w:style w:type="paragraph" w:customStyle="1" w:styleId="Tdoctable">
    <w:name w:val="Tdoc_table"/>
    <w:rsid w:val="008B7484"/>
    <w:pPr>
      <w:ind w:left="244" w:hanging="244"/>
    </w:pPr>
    <w:rPr>
      <w:rFonts w:ascii="Arial" w:hAnsi="Arial"/>
      <w:noProof/>
      <w:color w:val="000000"/>
      <w:lang w:val="en-GB" w:eastAsia="en-US"/>
    </w:rPr>
  </w:style>
  <w:style w:type="paragraph" w:customStyle="1" w:styleId="Heading3Underrubrik2H3">
    <w:name w:val="Heading 3.Underrubrik2.H3"/>
    <w:basedOn w:val="Heading2Head2A2"/>
    <w:next w:val="Normal"/>
    <w:rsid w:val="008B7484"/>
    <w:pPr>
      <w:spacing w:before="120"/>
      <w:outlineLvl w:val="2"/>
    </w:pPr>
    <w:rPr>
      <w:sz w:val="28"/>
    </w:rPr>
  </w:style>
  <w:style w:type="paragraph" w:customStyle="1" w:styleId="Heading2Head2A2">
    <w:name w:val="Heading 2.Head2A.2"/>
    <w:basedOn w:val="Heading1"/>
    <w:next w:val="Normal"/>
    <w:rsid w:val="008B7484"/>
    <w:pPr>
      <w:tabs>
        <w:tab w:val="clear" w:pos="794"/>
        <w:tab w:val="clear" w:pos="1191"/>
        <w:tab w:val="clear" w:pos="1588"/>
        <w:tab w:val="clear" w:pos="1985"/>
      </w:tabs>
      <w:spacing w:before="180" w:after="180"/>
      <w:ind w:left="1134" w:hanging="1134"/>
      <w:jc w:val="left"/>
      <w:outlineLvl w:val="1"/>
    </w:pPr>
    <w:rPr>
      <w:rFonts w:ascii="Arial" w:hAnsi="Arial"/>
      <w:b w:val="0"/>
      <w:sz w:val="32"/>
      <w:lang w:val="en-GB" w:eastAsia="es-ES"/>
    </w:rPr>
  </w:style>
  <w:style w:type="paragraph" w:customStyle="1" w:styleId="TitleText">
    <w:name w:val="Title Text"/>
    <w:basedOn w:val="Normal"/>
    <w:next w:val="Normal"/>
    <w:rsid w:val="008B7484"/>
    <w:pPr>
      <w:tabs>
        <w:tab w:val="clear" w:pos="794"/>
        <w:tab w:val="clear" w:pos="1191"/>
        <w:tab w:val="clear" w:pos="1588"/>
        <w:tab w:val="clear" w:pos="1985"/>
      </w:tabs>
      <w:spacing w:before="0" w:after="220"/>
      <w:jc w:val="left"/>
    </w:pPr>
    <w:rPr>
      <w:rFonts w:eastAsia="MS Mincho"/>
      <w:b/>
      <w:sz w:val="20"/>
      <w:lang w:val="en-US" w:eastAsia="en-GB"/>
    </w:rPr>
  </w:style>
  <w:style w:type="paragraph" w:customStyle="1" w:styleId="berschrift2Head2A2">
    <w:name w:val="Überschrift 2.Head2A.2"/>
    <w:basedOn w:val="Heading1"/>
    <w:next w:val="Normal"/>
    <w:rsid w:val="008B7484"/>
    <w:pPr>
      <w:tabs>
        <w:tab w:val="clear" w:pos="794"/>
        <w:tab w:val="clear" w:pos="1191"/>
        <w:tab w:val="clear" w:pos="1588"/>
        <w:tab w:val="clear" w:pos="1985"/>
      </w:tabs>
      <w:overflowPunct/>
      <w:autoSpaceDE/>
      <w:autoSpaceDN/>
      <w:adjustRightInd/>
      <w:spacing w:before="180" w:after="180"/>
      <w:ind w:left="1134" w:hanging="1134"/>
      <w:jc w:val="left"/>
      <w:textAlignment w:val="auto"/>
      <w:outlineLvl w:val="1"/>
    </w:pPr>
    <w:rPr>
      <w:rFonts w:ascii="Arial" w:eastAsia="MS Mincho" w:hAnsi="Arial"/>
      <w:b w:val="0"/>
      <w:sz w:val="32"/>
      <w:lang w:val="en-GB" w:eastAsia="de-DE"/>
    </w:rPr>
  </w:style>
  <w:style w:type="paragraph" w:customStyle="1" w:styleId="berschrift3h3H3Underrubrik2">
    <w:name w:val="Überschrift 3.h3.H3.Underrubrik2"/>
    <w:basedOn w:val="Heading2"/>
    <w:next w:val="Normal"/>
    <w:rsid w:val="008B7484"/>
    <w:pPr>
      <w:tabs>
        <w:tab w:val="clear" w:pos="794"/>
        <w:tab w:val="clear" w:pos="1191"/>
        <w:tab w:val="clear" w:pos="1588"/>
        <w:tab w:val="clear" w:pos="1985"/>
      </w:tabs>
      <w:overflowPunct/>
      <w:autoSpaceDE/>
      <w:autoSpaceDN/>
      <w:adjustRightInd/>
      <w:spacing w:before="120" w:after="180"/>
      <w:ind w:left="1134" w:hanging="1134"/>
      <w:jc w:val="left"/>
      <w:textAlignment w:val="auto"/>
      <w:outlineLvl w:val="2"/>
    </w:pPr>
    <w:rPr>
      <w:rFonts w:ascii="Arial" w:eastAsia="MS Mincho" w:hAnsi="Arial"/>
      <w:b w:val="0"/>
      <w:sz w:val="28"/>
      <w:lang w:val="en-GB" w:eastAsia="de-DE"/>
    </w:rPr>
  </w:style>
  <w:style w:type="paragraph" w:customStyle="1" w:styleId="Reference">
    <w:name w:val="Reference"/>
    <w:basedOn w:val="Normal"/>
    <w:rsid w:val="008B7484"/>
    <w:pPr>
      <w:numPr>
        <w:numId w:val="3"/>
      </w:numPr>
      <w:tabs>
        <w:tab w:val="clear" w:pos="794"/>
        <w:tab w:val="clear" w:pos="1191"/>
        <w:tab w:val="clear" w:pos="1588"/>
        <w:tab w:val="clear" w:pos="1985"/>
      </w:tabs>
      <w:overflowPunct/>
      <w:autoSpaceDE/>
      <w:autoSpaceDN/>
      <w:adjustRightInd/>
      <w:spacing w:before="0"/>
      <w:jc w:val="left"/>
      <w:textAlignment w:val="auto"/>
    </w:pPr>
    <w:rPr>
      <w:rFonts w:eastAsia="MS Mincho"/>
      <w:sz w:val="20"/>
      <w:lang w:val="en-GB" w:eastAsia="en-GB"/>
    </w:rPr>
  </w:style>
  <w:style w:type="paragraph" w:customStyle="1" w:styleId="Bullets">
    <w:name w:val="Bullets"/>
    <w:basedOn w:val="BodyText"/>
    <w:rsid w:val="008B7484"/>
    <w:pPr>
      <w:widowControl w:val="0"/>
      <w:tabs>
        <w:tab w:val="clear" w:pos="794"/>
        <w:tab w:val="clear" w:pos="1191"/>
        <w:tab w:val="clear" w:pos="1588"/>
        <w:tab w:val="clear" w:pos="1985"/>
      </w:tabs>
      <w:spacing w:before="0" w:after="120"/>
      <w:ind w:left="283" w:hanging="283"/>
    </w:pPr>
    <w:rPr>
      <w:rFonts w:eastAsia="MS Mincho"/>
      <w:b w:val="0"/>
      <w:smallCaps w:val="0"/>
      <w:sz w:val="20"/>
      <w:lang w:eastAsia="de-DE"/>
    </w:rPr>
  </w:style>
  <w:style w:type="paragraph" w:customStyle="1" w:styleId="11BodyText">
    <w:name w:val="11 BodyText"/>
    <w:basedOn w:val="Normal"/>
    <w:rsid w:val="008B7484"/>
    <w:pPr>
      <w:tabs>
        <w:tab w:val="clear" w:pos="794"/>
        <w:tab w:val="clear" w:pos="1191"/>
        <w:tab w:val="clear" w:pos="1588"/>
        <w:tab w:val="clear" w:pos="1985"/>
      </w:tabs>
      <w:overflowPunct/>
      <w:autoSpaceDE/>
      <w:autoSpaceDN/>
      <w:adjustRightInd/>
      <w:spacing w:before="0" w:after="220"/>
      <w:ind w:left="1298"/>
      <w:jc w:val="left"/>
      <w:textAlignment w:val="auto"/>
    </w:pPr>
    <w:rPr>
      <w:rFonts w:ascii="Arial" w:hAnsi="Arial"/>
      <w:sz w:val="20"/>
      <w:lang w:val="en-US" w:eastAsia="en-GB"/>
    </w:rPr>
  </w:style>
  <w:style w:type="numbering" w:customStyle="1" w:styleId="13">
    <w:name w:val="无列表1"/>
    <w:next w:val="NoList"/>
    <w:semiHidden/>
    <w:rsid w:val="008B7484"/>
  </w:style>
  <w:style w:type="character" w:customStyle="1" w:styleId="CRCoverPageChar">
    <w:name w:val="CR Cover Page Char"/>
    <w:link w:val="CRCoverPage"/>
    <w:rsid w:val="008B7484"/>
    <w:rPr>
      <w:rFonts w:ascii="Arial" w:eastAsia="MS Mincho" w:hAnsi="Arial"/>
      <w:lang w:val="en-GB" w:eastAsia="en-US"/>
    </w:rPr>
  </w:style>
  <w:style w:type="paragraph" w:customStyle="1" w:styleId="1030302">
    <w:name w:val="样式 样式 标题 1 + 两端对齐 段前: 0.3 行 段后: 0.3 行 行距: 单倍行距 + 段前: 0.2 行 段后: ..."/>
    <w:basedOn w:val="Normal"/>
    <w:autoRedefine/>
    <w:rsid w:val="008B7484"/>
    <w:pPr>
      <w:keepNext/>
      <w:tabs>
        <w:tab w:val="clear" w:pos="794"/>
        <w:tab w:val="clear" w:pos="1191"/>
        <w:tab w:val="clear" w:pos="1588"/>
        <w:tab w:val="clear" w:pos="1985"/>
        <w:tab w:val="num" w:pos="0"/>
      </w:tabs>
      <w:overflowPunct/>
      <w:autoSpaceDE/>
      <w:autoSpaceDN/>
      <w:adjustRightInd/>
      <w:spacing w:beforeLines="20" w:afterLines="10"/>
      <w:ind w:right="284"/>
      <w:textAlignment w:val="auto"/>
      <w:outlineLvl w:val="0"/>
    </w:pPr>
    <w:rPr>
      <w:rFonts w:ascii="Arial" w:hAnsi="Arial" w:cs="SimSun"/>
      <w:b/>
      <w:bCs/>
      <w:sz w:val="28"/>
      <w:lang w:val="en-US" w:eastAsia="zh-CN"/>
    </w:rPr>
  </w:style>
  <w:style w:type="table" w:customStyle="1" w:styleId="30">
    <w:name w:val="网格型3"/>
    <w:basedOn w:val="TableNormal"/>
    <w:next w:val="TableGrid"/>
    <w:rsid w:val="008B7484"/>
    <w:pPr>
      <w:overflowPunct w:val="0"/>
      <w:autoSpaceDE w:val="0"/>
      <w:autoSpaceDN w:val="0"/>
      <w:adjustRightInd w:val="0"/>
      <w:spacing w:after="180"/>
      <w:textAlignment w:val="baseline"/>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next w:val="TableGrid"/>
    <w:rsid w:val="008B7484"/>
    <w:pPr>
      <w:overflowPunct w:val="0"/>
      <w:autoSpaceDE w:val="0"/>
      <w:autoSpaceDN w:val="0"/>
      <w:adjustRightInd w:val="0"/>
      <w:spacing w:after="180"/>
      <w:textAlignment w:val="baseline"/>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11">
    <w:name w:val="B1+"/>
    <w:basedOn w:val="Normal"/>
    <w:rsid w:val="008B7484"/>
    <w:pPr>
      <w:tabs>
        <w:tab w:val="clear" w:pos="794"/>
        <w:tab w:val="clear" w:pos="1191"/>
        <w:tab w:val="clear" w:pos="1588"/>
        <w:tab w:val="clear" w:pos="1985"/>
        <w:tab w:val="num" w:pos="720"/>
      </w:tabs>
      <w:spacing w:before="0" w:after="180"/>
      <w:ind w:left="720" w:hanging="360"/>
      <w:jc w:val="left"/>
    </w:pPr>
    <w:rPr>
      <w:rFonts w:eastAsia="MS Mincho"/>
      <w:sz w:val="20"/>
      <w:lang w:val="en-GB" w:eastAsia="sv-SE"/>
    </w:rPr>
  </w:style>
  <w:style w:type="paragraph" w:customStyle="1" w:styleId="NormalArial">
    <w:name w:val="Normal + Arial"/>
    <w:aliases w:val="9 pt,Right,Right:  0,24 cm,After:  0 pt"/>
    <w:basedOn w:val="Normal"/>
    <w:rsid w:val="008B7484"/>
    <w:pPr>
      <w:keepNext/>
      <w:keepLines/>
      <w:tabs>
        <w:tab w:val="clear" w:pos="794"/>
        <w:tab w:val="clear" w:pos="1191"/>
        <w:tab w:val="clear" w:pos="1588"/>
        <w:tab w:val="clear" w:pos="1985"/>
      </w:tabs>
      <w:spacing w:before="0"/>
      <w:ind w:right="134"/>
      <w:jc w:val="right"/>
    </w:pPr>
    <w:rPr>
      <w:rFonts w:ascii="Arial" w:eastAsia="MS Mincho" w:hAnsi="Arial" w:cs="Arial"/>
      <w:sz w:val="18"/>
      <w:szCs w:val="18"/>
      <w:lang w:val="en-US" w:eastAsia="sv-SE"/>
    </w:rPr>
  </w:style>
  <w:style w:type="paragraph" w:customStyle="1" w:styleId="StyleTAC">
    <w:name w:val="Style TAC +"/>
    <w:basedOn w:val="TAC"/>
    <w:next w:val="TAC"/>
    <w:link w:val="StyleTACChar"/>
    <w:autoRedefine/>
    <w:rsid w:val="008B7484"/>
    <w:pPr>
      <w:overflowPunct/>
      <w:autoSpaceDE/>
      <w:autoSpaceDN/>
      <w:adjustRightInd/>
      <w:textAlignment w:val="auto"/>
    </w:pPr>
    <w:rPr>
      <w:kern w:val="2"/>
    </w:rPr>
  </w:style>
  <w:style w:type="character" w:customStyle="1" w:styleId="StyleTACChar">
    <w:name w:val="Style TAC + Char"/>
    <w:link w:val="StyleTAC"/>
    <w:rsid w:val="008B7484"/>
    <w:rPr>
      <w:rFonts w:ascii="Arial" w:eastAsia="MS Mincho" w:hAnsi="Arial"/>
      <w:kern w:val="2"/>
      <w:sz w:val="18"/>
      <w:lang w:val="en-GB" w:eastAsia="sv-SE"/>
    </w:rPr>
  </w:style>
  <w:style w:type="character" w:customStyle="1" w:styleId="CharChar29">
    <w:name w:val="Char Char29"/>
    <w:rsid w:val="008B7484"/>
    <w:rPr>
      <w:rFonts w:ascii="Arial" w:hAnsi="Arial"/>
      <w:sz w:val="36"/>
      <w:lang w:val="en-GB" w:eastAsia="en-US" w:bidi="ar-SA"/>
    </w:rPr>
  </w:style>
  <w:style w:type="character" w:customStyle="1" w:styleId="CharChar28">
    <w:name w:val="Char Char28"/>
    <w:rsid w:val="008B7484"/>
    <w:rPr>
      <w:rFonts w:ascii="Arial" w:hAnsi="Arial"/>
      <w:sz w:val="32"/>
      <w:lang w:val="en-GB"/>
    </w:rPr>
  </w:style>
  <w:style w:type="character" w:customStyle="1" w:styleId="msoins00">
    <w:name w:val="msoins0"/>
    <w:rsid w:val="008B7484"/>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8B7484"/>
    <w:rPr>
      <w:rFonts w:ascii="Arial" w:hAnsi="Arial"/>
      <w:sz w:val="24"/>
      <w:lang w:val="en-GB" w:eastAsia="en-GB" w:bidi="ar-SA"/>
    </w:rPr>
  </w:style>
  <w:style w:type="character" w:customStyle="1" w:styleId="h5Char4">
    <w:name w:val="h5 Char4"/>
    <w:aliases w:val="Heading5 Char3,Head5 Char3,H5 Char3,M5 Char3,mh2 Char3,Module heading 2 Char3,heading 8 Char3,Numbered Sub-list Char2,Heading 81 Char Char2"/>
    <w:rsid w:val="008B7484"/>
    <w:rPr>
      <w:rFonts w:ascii="Arial" w:hAnsi="Arial"/>
      <w:sz w:val="22"/>
      <w:lang w:val="en-GB" w:eastAsia="en-GB" w:bidi="ar-SA"/>
    </w:rPr>
  </w:style>
  <w:style w:type="paragraph" w:customStyle="1" w:styleId="Default">
    <w:name w:val="Default"/>
    <w:rsid w:val="008B7484"/>
    <w:pPr>
      <w:widowControl w:val="0"/>
      <w:autoSpaceDE w:val="0"/>
      <w:autoSpaceDN w:val="0"/>
      <w:adjustRightInd w:val="0"/>
    </w:pPr>
    <w:rPr>
      <w:rFonts w:ascii="Arial" w:eastAsia="Malgun Gothic" w:hAnsi="Arial" w:cs="Arial"/>
      <w:color w:val="000000"/>
      <w:sz w:val="24"/>
      <w:szCs w:val="24"/>
      <w:lang w:eastAsia="ja-JP"/>
    </w:rPr>
  </w:style>
  <w:style w:type="paragraph" w:customStyle="1" w:styleId="CharCharCharCharChar1">
    <w:name w:val="Char Char Char Char Char1"/>
    <w:semiHidden/>
    <w:rsid w:val="008B7484"/>
    <w:pPr>
      <w:keepNext/>
      <w:numPr>
        <w:numId w:val="4"/>
      </w:numPr>
      <w:autoSpaceDE w:val="0"/>
      <w:autoSpaceDN w:val="0"/>
      <w:adjustRightInd w:val="0"/>
      <w:spacing w:before="60" w:after="60"/>
      <w:jc w:val="both"/>
    </w:pPr>
    <w:rPr>
      <w:rFonts w:ascii="Arial" w:hAnsi="Arial" w:cs="Arial"/>
      <w:color w:val="0000FF"/>
      <w:kern w:val="2"/>
    </w:rPr>
  </w:style>
  <w:style w:type="paragraph" w:customStyle="1" w:styleId="CharChar2">
    <w:name w:val="Char Char2"/>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10">
    <w:name w:val="Char1"/>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1">
    <w:name w:val="Char Char Char1"/>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1">
    <w:name w:val="Char Char11"/>
    <w:rsid w:val="008B7484"/>
    <w:rPr>
      <w:lang w:val="en-GB" w:eastAsia="ja-JP" w:bidi="ar-SA"/>
    </w:rPr>
  </w:style>
  <w:style w:type="paragraph" w:customStyle="1" w:styleId="1Char1">
    <w:name w:val="(文字) (文字)1 Char (文字) (文字)1"/>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1CharChar1">
    <w:name w:val="Char Char1 Char Char1"/>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1">
    <w:name w:val="(文字) (文字)1 Char (文字) (文字) Char (文字) (文字)11"/>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0">
    <w:name w:val="(文字) (文字)1 Char (文字) (文字) Char1"/>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CharCharCharChar1">
    <w:name w:val="(文字) (文字)1 Char (文字) (文字) Char (文字) (文字)1 Char (文字) (文字) Char Char Char1"/>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Char11">
    <w:name w:val="Char Char Char Char11"/>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CharChar1">
    <w:name w:val="Char Char2 Char Char1"/>
    <w:basedOn w:val="Normal"/>
    <w:rsid w:val="008B748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41">
    <w:name w:val="Char Char41"/>
    <w:rsid w:val="008B7484"/>
    <w:rPr>
      <w:rFonts w:ascii="Courier New" w:hAnsi="Courier New"/>
      <w:lang w:val="nb-NO" w:eastAsia="ja-JP" w:bidi="ar-SA"/>
    </w:rPr>
  </w:style>
  <w:style w:type="paragraph" w:customStyle="1" w:styleId="CharCharCharCharCharChar1">
    <w:name w:val="Char Char Char Char Char Char1"/>
    <w:semiHidden/>
    <w:rsid w:val="008B7484"/>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5">
    <w:name w:val="(文字) (文字)5"/>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arCar1">
    <w:name w:val="Car Car1"/>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11">
    <w:name w:val="Zchn Zchn11"/>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21">
    <w:name w:val="(文字) (文字)21"/>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31">
    <w:name w:val="(文字) (文字)31"/>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21">
    <w:name w:val="Zchn Zchn21"/>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41">
    <w:name w:val="(文字) (文字)41"/>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11">
    <w:name w:val="(文字) (文字)11"/>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71">
    <w:name w:val="Char Char71"/>
    <w:semiHidden/>
    <w:rsid w:val="008B7484"/>
    <w:rPr>
      <w:rFonts w:ascii="Tahoma" w:hAnsi="Tahoma" w:cs="Tahoma"/>
      <w:shd w:val="clear" w:color="auto" w:fill="000080"/>
      <w:lang w:val="en-GB" w:eastAsia="en-US"/>
    </w:rPr>
  </w:style>
  <w:style w:type="character" w:customStyle="1" w:styleId="ZchnZchn51">
    <w:name w:val="Zchn Zchn51"/>
    <w:rsid w:val="008B7484"/>
    <w:rPr>
      <w:rFonts w:ascii="Courier New" w:eastAsia="Batang" w:hAnsi="Courier New"/>
      <w:lang w:val="nb-NO" w:eastAsia="en-US" w:bidi="ar-SA"/>
    </w:rPr>
  </w:style>
  <w:style w:type="character" w:customStyle="1" w:styleId="CharChar101">
    <w:name w:val="Char Char101"/>
    <w:semiHidden/>
    <w:rsid w:val="008B7484"/>
    <w:rPr>
      <w:rFonts w:ascii="Times New Roman" w:hAnsi="Times New Roman"/>
      <w:lang w:val="en-GB" w:eastAsia="en-US"/>
    </w:rPr>
  </w:style>
  <w:style w:type="character" w:customStyle="1" w:styleId="CharChar91">
    <w:name w:val="Char Char91"/>
    <w:semiHidden/>
    <w:rsid w:val="008B7484"/>
    <w:rPr>
      <w:rFonts w:ascii="Tahoma" w:hAnsi="Tahoma" w:cs="Tahoma"/>
      <w:sz w:val="16"/>
      <w:szCs w:val="16"/>
      <w:lang w:val="en-GB" w:eastAsia="en-US"/>
    </w:rPr>
  </w:style>
  <w:style w:type="character" w:customStyle="1" w:styleId="CharChar81">
    <w:name w:val="Char Char81"/>
    <w:semiHidden/>
    <w:rsid w:val="008B7484"/>
    <w:rPr>
      <w:rFonts w:ascii="Times New Roman" w:hAnsi="Times New Roman"/>
      <w:b/>
      <w:bCs/>
      <w:lang w:val="en-GB" w:eastAsia="en-US"/>
    </w:rPr>
  </w:style>
  <w:style w:type="paragraph" w:customStyle="1" w:styleId="1CharChar1Char1">
    <w:name w:val="(文字) (文字)1 Char (文字) (文字) Char (文字) (文字)1 Char (文字) (文字)1"/>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3">
    <w:name w:val="Zchn Zchn3"/>
    <w:semiHidden/>
    <w:rsid w:val="008B7484"/>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TOC92">
    <w:name w:val="TOC 92"/>
    <w:basedOn w:val="TOC8"/>
    <w:rsid w:val="008B7484"/>
    <w:pPr>
      <w:keepNext/>
      <w:keepLines w:val="0"/>
      <w:widowControl w:val="0"/>
      <w:tabs>
        <w:tab w:val="clear" w:pos="2155"/>
        <w:tab w:val="clear" w:pos="3261"/>
        <w:tab w:val="clear" w:pos="8789"/>
        <w:tab w:val="clear" w:pos="9611"/>
        <w:tab w:val="left" w:pos="964"/>
        <w:tab w:val="right" w:leader="dot" w:pos="9639"/>
      </w:tabs>
      <w:spacing w:before="180"/>
      <w:ind w:left="1418" w:right="425" w:hanging="1418"/>
      <w:jc w:val="left"/>
    </w:pPr>
    <w:rPr>
      <w:rFonts w:eastAsia="MS Mincho"/>
      <w:b/>
      <w:noProof/>
      <w:sz w:val="22"/>
      <w:lang w:val="sv-SE" w:eastAsia="en-GB"/>
    </w:rPr>
  </w:style>
  <w:style w:type="paragraph" w:customStyle="1" w:styleId="Caption2">
    <w:name w:val="Caption2"/>
    <w:basedOn w:val="Normal"/>
    <w:next w:val="Normal"/>
    <w:rsid w:val="008B7484"/>
    <w:pPr>
      <w:tabs>
        <w:tab w:val="clear" w:pos="794"/>
        <w:tab w:val="clear" w:pos="1191"/>
        <w:tab w:val="clear" w:pos="1588"/>
        <w:tab w:val="clear" w:pos="1985"/>
      </w:tabs>
      <w:spacing w:after="120"/>
      <w:jc w:val="left"/>
    </w:pPr>
    <w:rPr>
      <w:rFonts w:eastAsia="MS Mincho"/>
      <w:b/>
      <w:sz w:val="20"/>
      <w:lang w:val="en-GB" w:eastAsia="en-GB"/>
    </w:rPr>
  </w:style>
  <w:style w:type="paragraph" w:customStyle="1" w:styleId="TableofFigures2">
    <w:name w:val="Table of Figures2"/>
    <w:basedOn w:val="Normal"/>
    <w:next w:val="Normal"/>
    <w:rsid w:val="008B7484"/>
    <w:pPr>
      <w:tabs>
        <w:tab w:val="clear" w:pos="794"/>
        <w:tab w:val="clear" w:pos="1191"/>
        <w:tab w:val="clear" w:pos="1588"/>
        <w:tab w:val="clear" w:pos="1985"/>
      </w:tabs>
      <w:spacing w:before="0" w:after="180"/>
      <w:ind w:left="400" w:hanging="400"/>
      <w:jc w:val="center"/>
    </w:pPr>
    <w:rPr>
      <w:rFonts w:eastAsia="MS Mincho"/>
      <w:b/>
      <w:sz w:val="20"/>
      <w:lang w:val="en-GB" w:eastAsia="en-GB"/>
    </w:rPr>
  </w:style>
  <w:style w:type="character" w:customStyle="1" w:styleId="CharChar291">
    <w:name w:val="Char Char291"/>
    <w:rsid w:val="008B7484"/>
    <w:rPr>
      <w:rFonts w:ascii="Arial" w:hAnsi="Arial"/>
      <w:sz w:val="36"/>
      <w:lang w:val="en-GB" w:eastAsia="en-US" w:bidi="ar-SA"/>
    </w:rPr>
  </w:style>
  <w:style w:type="character" w:customStyle="1" w:styleId="CharChar281">
    <w:name w:val="Char Char281"/>
    <w:rsid w:val="008B7484"/>
    <w:rPr>
      <w:rFonts w:ascii="Arial" w:hAnsi="Arial"/>
      <w:sz w:val="32"/>
      <w:lang w:val="en-GB"/>
    </w:rPr>
  </w:style>
  <w:style w:type="paragraph" w:customStyle="1" w:styleId="TableNoTitle">
    <w:name w:val="Table_NoTitle"/>
    <w:basedOn w:val="Normal"/>
    <w:next w:val="Tablehead"/>
    <w:rsid w:val="008B7484"/>
    <w:pPr>
      <w:keepNext/>
      <w:keepLines/>
      <w:spacing w:before="360" w:after="120"/>
      <w:jc w:val="center"/>
    </w:pPr>
    <w:rPr>
      <w:rFonts w:eastAsia="Times New Roman"/>
      <w:b/>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6035599">
      <w:bodyDiv w:val="1"/>
      <w:marLeft w:val="0"/>
      <w:marRight w:val="0"/>
      <w:marTop w:val="0"/>
      <w:marBottom w:val="0"/>
      <w:divBdr>
        <w:top w:val="none" w:sz="0" w:space="0" w:color="auto"/>
        <w:left w:val="none" w:sz="0" w:space="0" w:color="auto"/>
        <w:bottom w:val="none" w:sz="0" w:space="0" w:color="auto"/>
        <w:right w:val="none" w:sz="0" w:space="0" w:color="auto"/>
      </w:divBdr>
    </w:div>
    <w:div w:id="1037241950">
      <w:bodyDiv w:val="1"/>
      <w:marLeft w:val="0"/>
      <w:marRight w:val="0"/>
      <w:marTop w:val="0"/>
      <w:marBottom w:val="0"/>
      <w:divBdr>
        <w:top w:val="none" w:sz="0" w:space="0" w:color="auto"/>
        <w:left w:val="none" w:sz="0" w:space="0" w:color="auto"/>
        <w:bottom w:val="none" w:sz="0" w:space="0" w:color="auto"/>
        <w:right w:val="none" w:sz="0" w:space="0" w:color="auto"/>
      </w:divBdr>
    </w:div>
    <w:div w:id="1546600792">
      <w:bodyDiv w:val="1"/>
      <w:marLeft w:val="0"/>
      <w:marRight w:val="0"/>
      <w:marTop w:val="0"/>
      <w:marBottom w:val="0"/>
      <w:divBdr>
        <w:top w:val="none" w:sz="0" w:space="0" w:color="auto"/>
        <w:left w:val="none" w:sz="0" w:space="0" w:color="auto"/>
        <w:bottom w:val="none" w:sz="0" w:space="0" w:color="auto"/>
        <w:right w:val="none" w:sz="0" w:space="0" w:color="auto"/>
      </w:divBdr>
    </w:div>
    <w:div w:id="1957831591">
      <w:bodyDiv w:val="1"/>
      <w:marLeft w:val="0"/>
      <w:marRight w:val="0"/>
      <w:marTop w:val="0"/>
      <w:marBottom w:val="0"/>
      <w:divBdr>
        <w:top w:val="none" w:sz="0" w:space="0" w:color="auto"/>
        <w:left w:val="none" w:sz="0" w:space="0" w:color="auto"/>
        <w:bottom w:val="none" w:sz="0" w:space="0" w:color="auto"/>
        <w:right w:val="none" w:sz="0" w:space="0" w:color="auto"/>
      </w:divBdr>
    </w:div>
    <w:div w:id="204979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image" Target="media/image2.wmf"/><Relationship Id="rId10" Type="http://schemas.openxmlformats.org/officeDocument/2006/relationships/hyperlink" Target="http://www.itu.int/ITU-R/go/patents/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B35BC-997D-4626-B2D5-03ABAAE3C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12709</TotalTime>
  <Pages>95</Pages>
  <Words>14496</Words>
  <Characters>82630</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96933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 Liqun</dc:creator>
  <dc:description>Edition                       1.11.07      SP_x000d_
corr. editeur: 14.2.08/KJ_x000d_
REV - 18-02-08 - HB_x000d_
1er epreuve: 29.10.09/SC</dc:description>
  <cp:lastModifiedBy>Li, Jianying</cp:lastModifiedBy>
  <cp:revision>95</cp:revision>
  <cp:lastPrinted>2017-10-27T14:15:00Z</cp:lastPrinted>
  <dcterms:created xsi:type="dcterms:W3CDTF">2017-08-30T09:33:00Z</dcterms:created>
  <dcterms:modified xsi:type="dcterms:W3CDTF">2017-10-30T10:44:00Z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