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572B" w14:textId="77777777" w:rsidR="00361BFA" w:rsidRDefault="00361BFA" w:rsidP="00116227">
      <w:pPr>
        <w:rPr>
          <w:lang w:eastAsia="zh-CN"/>
        </w:rPr>
      </w:pPr>
    </w:p>
    <w:p w14:paraId="2326FA8B" w14:textId="77777777" w:rsidR="00361BFA" w:rsidRDefault="00361BFA" w:rsidP="00116227"/>
    <w:p w14:paraId="29666BE2" w14:textId="77777777" w:rsidR="00361BFA" w:rsidRDefault="00361BFA" w:rsidP="00116227"/>
    <w:p w14:paraId="59457838" w14:textId="77777777" w:rsidR="00361BFA" w:rsidRDefault="00361BFA" w:rsidP="00116227"/>
    <w:p w14:paraId="5921E23F" w14:textId="77777777" w:rsidR="00361BFA" w:rsidRDefault="00361BFA" w:rsidP="00116227"/>
    <w:p w14:paraId="03F165EE" w14:textId="77777777" w:rsidR="00361BFA" w:rsidRDefault="00361BFA" w:rsidP="00116227"/>
    <w:p w14:paraId="5EE0032C" w14:textId="77777777" w:rsidR="00361BFA" w:rsidRDefault="00361BFA" w:rsidP="00116227"/>
    <w:p w14:paraId="52E6932A" w14:textId="77777777" w:rsidR="00361BFA" w:rsidRDefault="00361BFA" w:rsidP="00116227"/>
    <w:p w14:paraId="72A88679" w14:textId="77777777" w:rsidR="00361BFA" w:rsidRDefault="00361BFA" w:rsidP="00116227"/>
    <w:p w14:paraId="463BD674" w14:textId="77777777" w:rsidR="00361BFA" w:rsidRDefault="00361BFA" w:rsidP="00116227"/>
    <w:p w14:paraId="009EFBC8" w14:textId="77777777" w:rsidR="00361BFA" w:rsidRDefault="00361BFA" w:rsidP="00116227"/>
    <w:p w14:paraId="6E2DE0C0" w14:textId="77777777" w:rsidR="00361BFA" w:rsidRDefault="00361BFA" w:rsidP="00116227"/>
    <w:tbl>
      <w:tblPr>
        <w:tblW w:w="20178" w:type="dxa"/>
        <w:tblLayout w:type="fixed"/>
        <w:tblLook w:val="04A0" w:firstRow="1" w:lastRow="0" w:firstColumn="1" w:lastColumn="0" w:noHBand="0" w:noVBand="1"/>
      </w:tblPr>
      <w:tblGrid>
        <w:gridCol w:w="10089"/>
        <w:gridCol w:w="10089"/>
      </w:tblGrid>
      <w:tr w:rsidR="00145502" w14:paraId="44027C14" w14:textId="77777777" w:rsidTr="00145502">
        <w:tc>
          <w:tcPr>
            <w:tcW w:w="10089" w:type="dxa"/>
          </w:tcPr>
          <w:p w14:paraId="71140F53" w14:textId="77777777" w:rsidR="00145502" w:rsidRPr="0077550A" w:rsidRDefault="00145502" w:rsidP="00116227">
            <w:pPr>
              <w:spacing w:before="380"/>
              <w:jc w:val="right"/>
              <w:rPr>
                <w:rFonts w:ascii="Tahoma" w:hAnsi="Tahoma" w:cs="Tahoma"/>
                <w:b/>
                <w:bCs/>
                <w:iCs/>
                <w:color w:val="243285"/>
                <w:sz w:val="32"/>
                <w:szCs w:val="32"/>
              </w:rPr>
            </w:pPr>
          </w:p>
          <w:p w14:paraId="299CC5FC" w14:textId="77777777" w:rsidR="00145502" w:rsidRPr="0077550A" w:rsidRDefault="00145502" w:rsidP="00116227">
            <w:pPr>
              <w:spacing w:before="380"/>
              <w:jc w:val="right"/>
              <w:rPr>
                <w:rFonts w:ascii="Tahoma" w:hAnsi="Tahoma" w:cs="Tahoma"/>
                <w:b/>
                <w:bCs/>
                <w:iCs/>
                <w:color w:val="243285"/>
                <w:sz w:val="36"/>
                <w:szCs w:val="36"/>
                <w:lang w:eastAsia="zh-CN"/>
              </w:rPr>
            </w:pPr>
            <w:r>
              <w:rPr>
                <w:rFonts w:ascii="Tahoma" w:hAnsi="Tahoma" w:cs="Tahoma"/>
                <w:b/>
                <w:bCs/>
                <w:iCs/>
                <w:color w:val="243285"/>
                <w:sz w:val="36"/>
                <w:szCs w:val="36"/>
              </w:rPr>
              <w:t xml:space="preserve">ITU-R </w:t>
            </w:r>
            <w:r w:rsidRPr="0077550A">
              <w:rPr>
                <w:rFonts w:ascii="Tahoma" w:hAnsi="Tahoma" w:cs="Tahoma"/>
                <w:b/>
                <w:bCs/>
                <w:iCs/>
                <w:color w:val="243285"/>
                <w:sz w:val="36"/>
                <w:szCs w:val="36"/>
              </w:rPr>
              <w:t>M.</w:t>
            </w:r>
            <w:r w:rsidR="004A6E97">
              <w:rPr>
                <w:rFonts w:ascii="Tahoma" w:hAnsi="Tahoma" w:cs="Tahoma"/>
                <w:b/>
                <w:bCs/>
                <w:iCs/>
                <w:color w:val="243285"/>
                <w:sz w:val="36"/>
                <w:szCs w:val="36"/>
              </w:rPr>
              <w:t>585</w:t>
            </w:r>
            <w:r>
              <w:rPr>
                <w:rFonts w:ascii="Tahoma" w:hAnsi="Tahoma" w:cs="Tahoma" w:hint="eastAsia"/>
                <w:b/>
                <w:bCs/>
                <w:iCs/>
                <w:color w:val="243285"/>
                <w:sz w:val="36"/>
                <w:szCs w:val="36"/>
                <w:lang w:eastAsia="zh-CN"/>
              </w:rPr>
              <w:t>-</w:t>
            </w:r>
            <w:r w:rsidR="00593DEA">
              <w:rPr>
                <w:rFonts w:ascii="Tahoma" w:hAnsi="Tahoma" w:cs="Tahoma" w:hint="eastAsia"/>
                <w:b/>
                <w:bCs/>
                <w:iCs/>
                <w:color w:val="243285"/>
                <w:sz w:val="36"/>
                <w:szCs w:val="36"/>
                <w:lang w:eastAsia="zh-CN"/>
              </w:rPr>
              <w:t>9</w:t>
            </w:r>
            <w:r w:rsidRPr="000B6E18">
              <w:rPr>
                <w:rFonts w:ascii="SimHei" w:eastAsia="SimHei" w:hAnsi="Tahoma" w:cs="Tahoma" w:hint="eastAsia"/>
                <w:b/>
                <w:bCs/>
                <w:iCs/>
                <w:color w:val="243285"/>
                <w:sz w:val="36"/>
                <w:szCs w:val="36"/>
                <w:lang w:eastAsia="zh-CN"/>
              </w:rPr>
              <w:t>建议书</w:t>
            </w:r>
          </w:p>
          <w:p w14:paraId="7E641E7F" w14:textId="77777777" w:rsidR="00145502" w:rsidRPr="0077550A" w:rsidRDefault="00145502" w:rsidP="00116227">
            <w:pPr>
              <w:spacing w:before="80"/>
              <w:jc w:val="right"/>
              <w:rPr>
                <w:rFonts w:ascii="Tahoma" w:hAnsi="Tahoma" w:cs="Tahoma"/>
                <w:b/>
                <w:bCs/>
                <w:iCs/>
                <w:color w:val="243285"/>
                <w:szCs w:val="24"/>
              </w:rPr>
            </w:pPr>
            <w:r w:rsidRPr="0077550A">
              <w:rPr>
                <w:rFonts w:ascii="Tahoma" w:hAnsi="Tahoma" w:cs="Tahoma"/>
                <w:b/>
                <w:bCs/>
                <w:iCs/>
                <w:color w:val="243285"/>
                <w:szCs w:val="24"/>
              </w:rPr>
              <w:t>(</w:t>
            </w:r>
            <w:r w:rsidR="00593DEA">
              <w:rPr>
                <w:rFonts w:ascii="Tahoma" w:hAnsi="Tahoma" w:cs="Tahoma" w:hint="eastAsia"/>
                <w:b/>
                <w:bCs/>
                <w:iCs/>
                <w:color w:val="243285"/>
                <w:szCs w:val="24"/>
                <w:lang w:eastAsia="zh-CN"/>
              </w:rPr>
              <w:t>05</w:t>
            </w:r>
            <w:r w:rsidRPr="004D0B8C">
              <w:rPr>
                <w:rFonts w:ascii="Tahoma" w:hAnsi="Tahoma" w:cs="Tahoma"/>
                <w:b/>
                <w:bCs/>
                <w:iCs/>
                <w:color w:val="243285"/>
                <w:szCs w:val="24"/>
              </w:rPr>
              <w:t>/</w:t>
            </w:r>
            <w:r w:rsidR="00593DEA">
              <w:rPr>
                <w:rFonts w:ascii="Tahoma" w:hAnsi="Tahoma" w:cs="Tahoma" w:hint="eastAsia"/>
                <w:b/>
                <w:bCs/>
                <w:iCs/>
                <w:color w:val="243285"/>
                <w:szCs w:val="24"/>
                <w:lang w:eastAsia="zh-CN"/>
              </w:rPr>
              <w:t>2022</w:t>
            </w:r>
            <w:r w:rsidRPr="0077550A">
              <w:rPr>
                <w:rFonts w:ascii="Tahoma" w:hAnsi="Tahoma" w:cs="Tahoma"/>
                <w:b/>
                <w:bCs/>
                <w:iCs/>
                <w:color w:val="243285"/>
                <w:szCs w:val="24"/>
              </w:rPr>
              <w:t>)</w:t>
            </w:r>
          </w:p>
        </w:tc>
        <w:tc>
          <w:tcPr>
            <w:tcW w:w="10089" w:type="dxa"/>
          </w:tcPr>
          <w:p w14:paraId="61F2F90D" w14:textId="77777777" w:rsidR="00145502" w:rsidRDefault="00145502" w:rsidP="00116227">
            <w:pPr>
              <w:spacing w:before="380"/>
              <w:jc w:val="right"/>
              <w:rPr>
                <w:rFonts w:ascii="Tahoma" w:hAnsi="Tahoma" w:cs="Tahoma"/>
                <w:b/>
                <w:bCs/>
                <w:iCs/>
                <w:kern w:val="2"/>
                <w:sz w:val="32"/>
                <w:szCs w:val="32"/>
              </w:rPr>
            </w:pPr>
          </w:p>
          <w:p w14:paraId="41495EEF" w14:textId="77777777" w:rsidR="00145502" w:rsidRDefault="00145502" w:rsidP="00116227">
            <w:pPr>
              <w:spacing w:before="380"/>
              <w:jc w:val="right"/>
              <w:rPr>
                <w:rFonts w:ascii="Tahoma" w:hAnsi="Tahoma" w:cs="Tahoma"/>
                <w:b/>
                <w:bCs/>
                <w:iCs/>
                <w:kern w:val="2"/>
                <w:sz w:val="36"/>
                <w:szCs w:val="36"/>
                <w:lang w:eastAsia="zh-CN"/>
              </w:rPr>
            </w:pPr>
            <w:r>
              <w:rPr>
                <w:rFonts w:ascii="Tahoma" w:hAnsi="Tahoma" w:cs="Tahoma"/>
                <w:b/>
                <w:bCs/>
                <w:iCs/>
                <w:kern w:val="2"/>
                <w:sz w:val="36"/>
                <w:szCs w:val="36"/>
              </w:rPr>
              <w:t>ITU-R M.2015</w:t>
            </w:r>
            <w:r>
              <w:rPr>
                <w:rFonts w:ascii="Tahoma" w:hAnsi="Tahoma" w:cs="Tahoma" w:hint="eastAsia"/>
                <w:b/>
                <w:bCs/>
                <w:iCs/>
                <w:kern w:val="2"/>
                <w:sz w:val="36"/>
                <w:szCs w:val="36"/>
                <w:lang w:eastAsia="zh-CN"/>
              </w:rPr>
              <w:t>-</w:t>
            </w:r>
            <w:r>
              <w:rPr>
                <w:rFonts w:ascii="Tahoma" w:hAnsi="Tahoma" w:cs="Tahoma"/>
                <w:b/>
                <w:bCs/>
                <w:iCs/>
                <w:kern w:val="2"/>
                <w:sz w:val="36"/>
                <w:szCs w:val="36"/>
                <w:lang w:eastAsia="zh-CN"/>
              </w:rPr>
              <w:t>2</w:t>
            </w:r>
            <w:r>
              <w:rPr>
                <w:rFonts w:ascii="SimHei" w:eastAsia="SimHei" w:hAnsi="Tahoma" w:cs="Tahoma" w:hint="eastAsia"/>
                <w:b/>
                <w:bCs/>
                <w:iCs/>
                <w:kern w:val="2"/>
                <w:sz w:val="36"/>
                <w:szCs w:val="36"/>
                <w:lang w:eastAsia="zh-CN"/>
              </w:rPr>
              <w:t>建议书</w:t>
            </w:r>
          </w:p>
          <w:p w14:paraId="36CBD04A" w14:textId="77777777" w:rsidR="00145502" w:rsidRDefault="00145502" w:rsidP="00116227">
            <w:pPr>
              <w:spacing w:before="80"/>
              <w:jc w:val="right"/>
              <w:rPr>
                <w:rFonts w:ascii="Tahoma" w:hAnsi="Tahoma" w:cs="Tahoma"/>
                <w:b/>
                <w:bCs/>
                <w:iCs/>
                <w:kern w:val="2"/>
                <w:szCs w:val="24"/>
              </w:rPr>
            </w:pPr>
            <w:r>
              <w:rPr>
                <w:rFonts w:ascii="Tahoma" w:hAnsi="Tahoma" w:cs="Tahoma"/>
                <w:b/>
                <w:bCs/>
                <w:iCs/>
                <w:kern w:val="2"/>
                <w:szCs w:val="24"/>
              </w:rPr>
              <w:t>(01/2018)</w:t>
            </w:r>
          </w:p>
        </w:tc>
      </w:tr>
      <w:tr w:rsidR="00145502" w14:paraId="182EC814" w14:textId="77777777" w:rsidTr="00145502">
        <w:tc>
          <w:tcPr>
            <w:tcW w:w="10089" w:type="dxa"/>
          </w:tcPr>
          <w:p w14:paraId="2E5ED2E6" w14:textId="77777777" w:rsidR="00145502" w:rsidRPr="0077550A" w:rsidRDefault="00145502" w:rsidP="00116227">
            <w:pPr>
              <w:spacing w:before="80"/>
              <w:jc w:val="right"/>
              <w:rPr>
                <w:rFonts w:ascii="Tahoma" w:hAnsi="Tahoma" w:cs="Tahoma"/>
                <w:b/>
                <w:bCs/>
                <w:iCs/>
                <w:color w:val="243285"/>
                <w:sz w:val="44"/>
                <w:szCs w:val="44"/>
                <w:lang w:eastAsia="zh-CN"/>
              </w:rPr>
            </w:pPr>
          </w:p>
          <w:p w14:paraId="06CD8DE9" w14:textId="77777777" w:rsidR="00145502" w:rsidRPr="000B6E18" w:rsidRDefault="004A6E97" w:rsidP="00116227">
            <w:pPr>
              <w:spacing w:before="0"/>
              <w:jc w:val="right"/>
              <w:rPr>
                <w:rFonts w:ascii="SimHei" w:eastAsia="SimHei" w:hAnsi="Tahoma" w:cs="Tahoma"/>
                <w:b/>
                <w:bCs/>
                <w:iCs/>
                <w:color w:val="243285"/>
                <w:sz w:val="44"/>
                <w:szCs w:val="44"/>
                <w:lang w:eastAsia="zh-CN"/>
              </w:rPr>
            </w:pPr>
            <w:r w:rsidRPr="004A6E97">
              <w:rPr>
                <w:rFonts w:ascii="SimHei" w:eastAsia="SimHei" w:hAnsi="Tahoma" w:cs="Tahoma" w:hint="eastAsia"/>
                <w:b/>
                <w:bCs/>
                <w:color w:val="243285"/>
                <w:sz w:val="44"/>
                <w:szCs w:val="44"/>
                <w:lang w:eastAsia="zh-CN"/>
              </w:rPr>
              <w:t>水上移动业务标识的指配和使用</w:t>
            </w:r>
          </w:p>
        </w:tc>
        <w:tc>
          <w:tcPr>
            <w:tcW w:w="10089" w:type="dxa"/>
          </w:tcPr>
          <w:p w14:paraId="16C9DAA5" w14:textId="77777777" w:rsidR="00145502" w:rsidRDefault="00145502" w:rsidP="00116227">
            <w:pPr>
              <w:spacing w:before="80"/>
              <w:jc w:val="right"/>
              <w:rPr>
                <w:rFonts w:ascii="Tahoma" w:hAnsi="Tahoma" w:cs="Tahoma"/>
                <w:b/>
                <w:bCs/>
                <w:iCs/>
                <w:kern w:val="2"/>
                <w:sz w:val="44"/>
                <w:szCs w:val="44"/>
                <w:lang w:eastAsia="zh-CN"/>
              </w:rPr>
            </w:pPr>
          </w:p>
          <w:p w14:paraId="58D5ABDB" w14:textId="77777777" w:rsidR="00145502" w:rsidRDefault="00145502" w:rsidP="00116227">
            <w:pPr>
              <w:spacing w:before="0"/>
              <w:jc w:val="right"/>
              <w:rPr>
                <w:rFonts w:ascii="SimHei" w:eastAsia="SimHei" w:hAnsi="Tahoma" w:cs="Tahoma"/>
                <w:b/>
                <w:bCs/>
                <w:iCs/>
                <w:kern w:val="2"/>
                <w:sz w:val="44"/>
                <w:szCs w:val="44"/>
                <w:lang w:eastAsia="zh-CN"/>
              </w:rPr>
            </w:pPr>
            <w:r>
              <w:rPr>
                <w:rFonts w:ascii="SimHei" w:eastAsia="SimHei" w:hAnsi="Tahoma" w:cs="Tahoma" w:hint="eastAsia"/>
                <w:b/>
                <w:bCs/>
                <w:kern w:val="2"/>
                <w:sz w:val="44"/>
                <w:szCs w:val="44"/>
                <w:lang w:eastAsia="zh-CN"/>
              </w:rPr>
              <w:t>根据第</w:t>
            </w:r>
            <w:r>
              <w:rPr>
                <w:rFonts w:ascii="Tahoma" w:eastAsia="SimHei" w:hAnsi="Tahoma" w:cs="Tahoma"/>
                <w:b/>
                <w:bCs/>
                <w:kern w:val="2"/>
                <w:sz w:val="44"/>
                <w:szCs w:val="44"/>
                <w:lang w:eastAsia="zh-CN"/>
              </w:rPr>
              <w:t>646</w:t>
            </w:r>
            <w:r>
              <w:rPr>
                <w:rFonts w:ascii="SimHei" w:eastAsia="SimHei" w:hAnsi="Tahoma" w:cs="Tahoma" w:hint="eastAsia"/>
                <w:b/>
                <w:bCs/>
                <w:kern w:val="2"/>
                <w:sz w:val="44"/>
                <w:szCs w:val="44"/>
                <w:lang w:eastAsia="zh-CN"/>
              </w:rPr>
              <w:t>号决议</w:t>
            </w:r>
            <w:r>
              <w:rPr>
                <w:rFonts w:ascii="Tahoma" w:eastAsia="SimHei" w:hAnsi="Tahoma" w:cs="Tahoma" w:hint="eastAsia"/>
                <w:b/>
                <w:bCs/>
                <w:kern w:val="2"/>
                <w:sz w:val="44"/>
                <w:szCs w:val="44"/>
                <w:lang w:eastAsia="zh-CN"/>
              </w:rPr>
              <w:t>(WRC-</w:t>
            </w:r>
            <w:r>
              <w:rPr>
                <w:rFonts w:ascii="Tahoma" w:eastAsia="SimHei" w:hAnsi="Tahoma" w:cs="Tahoma"/>
                <w:b/>
                <w:bCs/>
                <w:kern w:val="2"/>
                <w:sz w:val="44"/>
                <w:szCs w:val="44"/>
                <w:lang w:eastAsia="zh-CN"/>
              </w:rPr>
              <w:t>15</w:t>
            </w:r>
            <w:r>
              <w:rPr>
                <w:rFonts w:ascii="Tahoma" w:eastAsia="SimHei" w:hAnsi="Tahoma" w:cs="Tahoma" w:hint="eastAsia"/>
                <w:b/>
                <w:bCs/>
                <w:spacing w:val="-28"/>
                <w:kern w:val="2"/>
                <w:sz w:val="44"/>
                <w:szCs w:val="44"/>
                <w:lang w:eastAsia="zh-CN"/>
              </w:rPr>
              <w:t>，</w:t>
            </w:r>
            <w:r>
              <w:rPr>
                <w:rFonts w:ascii="Tahoma" w:eastAsia="SimHei" w:hAnsi="Tahoma" w:cs="Tahoma" w:hint="eastAsia"/>
                <w:b/>
                <w:bCs/>
                <w:kern w:val="2"/>
                <w:sz w:val="44"/>
                <w:szCs w:val="44"/>
                <w:lang w:eastAsia="zh-CN"/>
              </w:rPr>
              <w:t>修订版</w:t>
            </w:r>
            <w:r>
              <w:rPr>
                <w:rFonts w:ascii="Tahoma" w:eastAsia="SimHei" w:hAnsi="Tahoma" w:cs="Tahoma" w:hint="eastAsia"/>
                <w:b/>
                <w:bCs/>
                <w:kern w:val="2"/>
                <w:sz w:val="44"/>
                <w:szCs w:val="44"/>
                <w:lang w:eastAsia="zh-CN"/>
              </w:rPr>
              <w:t>)</w:t>
            </w:r>
            <w:r>
              <w:rPr>
                <w:rFonts w:ascii="Tahoma" w:eastAsia="SimHei" w:hAnsi="Tahoma" w:cs="Tahoma"/>
                <w:b/>
                <w:bCs/>
                <w:kern w:val="2"/>
                <w:sz w:val="44"/>
                <w:szCs w:val="44"/>
                <w:lang w:eastAsia="zh-CN"/>
              </w:rPr>
              <w:br/>
            </w:r>
            <w:r>
              <w:rPr>
                <w:rFonts w:ascii="SimHei" w:eastAsia="SimHei" w:hAnsi="Tahoma" w:cs="Tahoma" w:hint="eastAsia"/>
                <w:b/>
                <w:bCs/>
                <w:kern w:val="2"/>
                <w:sz w:val="44"/>
                <w:szCs w:val="44"/>
                <w:lang w:eastAsia="zh-CN"/>
              </w:rPr>
              <w:t>对公众保护和</w:t>
            </w:r>
            <w:r>
              <w:rPr>
                <w:rFonts w:ascii="SimHei" w:eastAsia="SimHei" w:hAnsi="Tahoma" w:cs="Tahoma"/>
                <w:b/>
                <w:bCs/>
                <w:kern w:val="2"/>
                <w:sz w:val="44"/>
                <w:szCs w:val="44"/>
                <w:lang w:eastAsia="zh-CN"/>
              </w:rPr>
              <w:br/>
            </w:r>
            <w:r>
              <w:rPr>
                <w:rFonts w:ascii="SimHei" w:eastAsia="SimHei" w:hAnsi="Tahoma" w:cs="Tahoma" w:hint="eastAsia"/>
                <w:b/>
                <w:bCs/>
                <w:kern w:val="2"/>
                <w:sz w:val="44"/>
                <w:szCs w:val="44"/>
                <w:lang w:eastAsia="zh-CN"/>
              </w:rPr>
              <w:t>赈灾无线电通信系统</w:t>
            </w:r>
            <w:r>
              <w:rPr>
                <w:rFonts w:ascii="SimHei" w:eastAsia="SimHei" w:hAnsi="Tahoma" w:cs="Tahoma"/>
                <w:b/>
                <w:bCs/>
                <w:kern w:val="2"/>
                <w:sz w:val="44"/>
                <w:szCs w:val="44"/>
                <w:lang w:eastAsia="zh-CN"/>
              </w:rPr>
              <w:br/>
            </w:r>
            <w:r>
              <w:rPr>
                <w:rFonts w:ascii="SimHei" w:eastAsia="SimHei" w:hAnsi="Tahoma" w:cs="Tahoma" w:hint="eastAsia"/>
                <w:b/>
                <w:bCs/>
                <w:kern w:val="2"/>
                <w:sz w:val="44"/>
                <w:szCs w:val="44"/>
                <w:lang w:eastAsia="zh-CN"/>
              </w:rPr>
              <w:t>做出的频率安排</w:t>
            </w:r>
          </w:p>
        </w:tc>
      </w:tr>
      <w:tr w:rsidR="00145502" w14:paraId="38593107" w14:textId="77777777" w:rsidTr="00145502">
        <w:tc>
          <w:tcPr>
            <w:tcW w:w="10089" w:type="dxa"/>
          </w:tcPr>
          <w:p w14:paraId="55BE60BC" w14:textId="77777777" w:rsidR="00145502" w:rsidRPr="00940376" w:rsidRDefault="00145502" w:rsidP="00116227">
            <w:pPr>
              <w:spacing w:before="80"/>
              <w:ind w:right="640"/>
              <w:rPr>
                <w:rFonts w:ascii="Tahoma" w:hAnsi="Tahoma" w:cs="Tahoma"/>
                <w:b/>
                <w:bCs/>
                <w:iCs/>
                <w:color w:val="243285"/>
                <w:sz w:val="32"/>
                <w:szCs w:val="32"/>
                <w:lang w:eastAsia="zh-CN"/>
              </w:rPr>
            </w:pPr>
          </w:p>
          <w:p w14:paraId="110B294F" w14:textId="77777777" w:rsidR="00145502" w:rsidRPr="00940376" w:rsidRDefault="00145502" w:rsidP="00116227">
            <w:pPr>
              <w:wordWrap w:val="0"/>
              <w:spacing w:before="80" w:after="180"/>
              <w:jc w:val="right"/>
              <w:rPr>
                <w:rFonts w:ascii="Tahoma" w:hAnsi="Tahoma" w:cs="Tahoma"/>
                <w:b/>
                <w:bCs/>
                <w:iCs/>
                <w:color w:val="243285"/>
                <w:sz w:val="36"/>
                <w:szCs w:val="36"/>
                <w:lang w:eastAsia="zh-CN"/>
              </w:rPr>
            </w:pPr>
            <w:r>
              <w:rPr>
                <w:rFonts w:ascii="Tahoma" w:hAnsi="Tahoma" w:cs="Tahoma"/>
                <w:b/>
                <w:bCs/>
                <w:iCs/>
                <w:color w:val="243285"/>
                <w:sz w:val="36"/>
                <w:szCs w:val="36"/>
                <w:lang w:eastAsia="zh-CN"/>
              </w:rPr>
              <w:t>M</w:t>
            </w:r>
            <w:r w:rsidRPr="000B6E18">
              <w:rPr>
                <w:rFonts w:ascii="SimHei" w:eastAsia="SimHei" w:hAnsi="Tahoma" w:cs="Tahoma" w:hint="eastAsia"/>
                <w:b/>
                <w:bCs/>
                <w:iCs/>
                <w:color w:val="243285"/>
                <w:sz w:val="36"/>
                <w:szCs w:val="36"/>
                <w:lang w:eastAsia="zh-CN"/>
              </w:rPr>
              <w:t>系列</w:t>
            </w:r>
          </w:p>
          <w:p w14:paraId="743C8188" w14:textId="77777777" w:rsidR="00145502" w:rsidRPr="000B6E18" w:rsidRDefault="00145502" w:rsidP="00116227">
            <w:pPr>
              <w:spacing w:before="80"/>
              <w:jc w:val="right"/>
              <w:rPr>
                <w:rFonts w:ascii="SimHei" w:eastAsia="SimHei" w:hAnsi="Tahoma" w:cs="Tahoma"/>
                <w:b/>
                <w:bCs/>
                <w:iCs/>
                <w:color w:val="243285"/>
                <w:sz w:val="36"/>
                <w:szCs w:val="36"/>
                <w:lang w:eastAsia="zh-CN"/>
              </w:rPr>
            </w:pPr>
            <w:r w:rsidRPr="000B6E18">
              <w:rPr>
                <w:rFonts w:ascii="SimHei" w:eastAsia="SimHei" w:hAnsi="Tahoma" w:cs="Tahoma" w:hint="eastAsia"/>
                <w:b/>
                <w:bCs/>
                <w:color w:val="243285"/>
                <w:sz w:val="36"/>
                <w:szCs w:val="36"/>
                <w:lang w:eastAsia="zh-CN"/>
              </w:rPr>
              <w:t>移动、无线电测定、</w:t>
            </w:r>
            <w:r>
              <w:rPr>
                <w:rFonts w:ascii="SimHei" w:eastAsia="SimHei" w:hAnsi="Tahoma" w:cs="Tahoma" w:hint="eastAsia"/>
                <w:b/>
                <w:bCs/>
                <w:color w:val="243285"/>
                <w:sz w:val="36"/>
                <w:szCs w:val="36"/>
                <w:lang w:eastAsia="zh-CN"/>
              </w:rPr>
              <w:t>业余</w:t>
            </w:r>
            <w:r>
              <w:rPr>
                <w:rFonts w:ascii="SimHei" w:eastAsia="SimHei" w:hAnsi="Tahoma" w:cs="Tahoma"/>
                <w:b/>
                <w:bCs/>
                <w:color w:val="243285"/>
                <w:sz w:val="36"/>
                <w:szCs w:val="36"/>
                <w:lang w:eastAsia="zh-CN"/>
              </w:rPr>
              <w:br/>
            </w:r>
            <w:r>
              <w:rPr>
                <w:rFonts w:ascii="SimHei" w:eastAsia="SimHei" w:hAnsi="Tahoma" w:cs="Tahoma" w:hint="eastAsia"/>
                <w:b/>
                <w:bCs/>
                <w:color w:val="243285"/>
                <w:sz w:val="36"/>
                <w:szCs w:val="36"/>
                <w:lang w:eastAsia="zh-CN"/>
              </w:rPr>
              <w:t>和</w:t>
            </w:r>
            <w:r w:rsidRPr="000B6E18">
              <w:rPr>
                <w:rFonts w:ascii="SimHei" w:eastAsia="SimHei" w:hAnsi="Tahoma" w:cs="Tahoma" w:hint="eastAsia"/>
                <w:b/>
                <w:bCs/>
                <w:color w:val="243285"/>
                <w:sz w:val="36"/>
                <w:szCs w:val="36"/>
                <w:lang w:eastAsia="zh-CN"/>
              </w:rPr>
              <w:t>相关卫星业务</w:t>
            </w:r>
          </w:p>
        </w:tc>
        <w:tc>
          <w:tcPr>
            <w:tcW w:w="10089" w:type="dxa"/>
          </w:tcPr>
          <w:p w14:paraId="50422356" w14:textId="77777777" w:rsidR="00145502" w:rsidRDefault="00145502" w:rsidP="00116227">
            <w:pPr>
              <w:wordWrap w:val="0"/>
              <w:spacing w:before="80" w:after="180"/>
              <w:jc w:val="right"/>
              <w:rPr>
                <w:rFonts w:ascii="Tahoma" w:hAnsi="Tahoma" w:cs="Tahoma"/>
                <w:b/>
                <w:bCs/>
                <w:iCs/>
                <w:kern w:val="2"/>
                <w:sz w:val="36"/>
                <w:szCs w:val="36"/>
                <w:lang w:eastAsia="zh-CN"/>
              </w:rPr>
            </w:pPr>
            <w:r>
              <w:rPr>
                <w:rFonts w:ascii="SimHei" w:eastAsia="SimHei" w:hAnsi="Tahoma" w:cs="Tahoma" w:hint="eastAsia"/>
                <w:b/>
                <w:bCs/>
                <w:iCs/>
                <w:kern w:val="2"/>
                <w:sz w:val="36"/>
                <w:szCs w:val="36"/>
                <w:lang w:eastAsia="zh-CN"/>
              </w:rPr>
              <w:t>系列</w:t>
            </w:r>
          </w:p>
          <w:p w14:paraId="1452677F" w14:textId="77777777" w:rsidR="00145502" w:rsidRDefault="00145502" w:rsidP="00116227">
            <w:pPr>
              <w:spacing w:before="80"/>
              <w:jc w:val="right"/>
              <w:rPr>
                <w:rFonts w:ascii="SimHei" w:eastAsia="SimHei" w:hAnsi="Tahoma" w:cs="Tahoma"/>
                <w:b/>
                <w:bCs/>
                <w:iCs/>
                <w:kern w:val="2"/>
                <w:sz w:val="36"/>
                <w:szCs w:val="36"/>
                <w:lang w:eastAsia="zh-CN"/>
              </w:rPr>
            </w:pPr>
            <w:r>
              <w:rPr>
                <w:rFonts w:ascii="SimHei" w:eastAsia="SimHei" w:hAnsi="Tahoma" w:cs="Tahoma" w:hint="eastAsia"/>
                <w:b/>
                <w:bCs/>
                <w:kern w:val="2"/>
                <w:sz w:val="36"/>
                <w:szCs w:val="36"/>
                <w:lang w:eastAsia="zh-CN"/>
              </w:rPr>
              <w:t>移动、无线电测定、业余</w:t>
            </w:r>
            <w:r>
              <w:rPr>
                <w:rFonts w:ascii="SimHei" w:eastAsia="SimHei" w:hAnsi="Tahoma" w:cs="Tahoma"/>
                <w:b/>
                <w:bCs/>
                <w:kern w:val="2"/>
                <w:sz w:val="36"/>
                <w:szCs w:val="36"/>
                <w:lang w:eastAsia="zh-CN"/>
              </w:rPr>
              <w:br/>
            </w:r>
            <w:r>
              <w:rPr>
                <w:rFonts w:ascii="SimHei" w:eastAsia="SimHei" w:hAnsi="Tahoma" w:cs="Tahoma" w:hint="eastAsia"/>
                <w:b/>
                <w:bCs/>
                <w:kern w:val="2"/>
                <w:sz w:val="36"/>
                <w:szCs w:val="36"/>
                <w:lang w:eastAsia="zh-CN"/>
              </w:rPr>
              <w:t>和相关卫星业务</w:t>
            </w:r>
          </w:p>
        </w:tc>
      </w:tr>
    </w:tbl>
    <w:p w14:paraId="50BAB4BB" w14:textId="77777777" w:rsidR="00361BFA" w:rsidRDefault="00361BFA" w:rsidP="00116227">
      <w:pPr>
        <w:spacing w:before="80"/>
        <w:rPr>
          <w:i/>
          <w:sz w:val="22"/>
          <w:lang w:eastAsia="zh-CN"/>
        </w:rPr>
      </w:pPr>
    </w:p>
    <w:p w14:paraId="25B445F3" w14:textId="77777777" w:rsidR="00361BFA" w:rsidRDefault="00361BFA" w:rsidP="00116227">
      <w:pPr>
        <w:spacing w:before="80"/>
        <w:rPr>
          <w:i/>
          <w:sz w:val="22"/>
          <w:lang w:eastAsia="zh-CN"/>
        </w:rPr>
      </w:pPr>
    </w:p>
    <w:p w14:paraId="0FEC30DB" w14:textId="77777777" w:rsidR="00361BFA" w:rsidRDefault="00361BFA" w:rsidP="00116227">
      <w:pPr>
        <w:spacing w:before="80"/>
        <w:rPr>
          <w:i/>
          <w:sz w:val="22"/>
          <w:lang w:eastAsia="zh-CN"/>
        </w:rPr>
      </w:pPr>
    </w:p>
    <w:p w14:paraId="731AF029" w14:textId="77777777" w:rsidR="00361BFA" w:rsidRDefault="00361BFA" w:rsidP="00116227">
      <w:pPr>
        <w:spacing w:before="80"/>
        <w:rPr>
          <w:i/>
          <w:sz w:val="22"/>
          <w:lang w:eastAsia="zh-CN"/>
        </w:rPr>
      </w:pPr>
    </w:p>
    <w:p w14:paraId="6B7C5458" w14:textId="77777777" w:rsidR="00361BFA" w:rsidRDefault="00361BFA" w:rsidP="00116227">
      <w:pPr>
        <w:spacing w:before="80"/>
        <w:rPr>
          <w:i/>
          <w:sz w:val="22"/>
          <w:lang w:eastAsia="zh-CN"/>
        </w:rPr>
      </w:pPr>
    </w:p>
    <w:p w14:paraId="1BBCB320" w14:textId="77777777" w:rsidR="00361BFA" w:rsidRDefault="00361BFA" w:rsidP="00116227">
      <w:pPr>
        <w:pStyle w:val="Equation"/>
        <w:tabs>
          <w:tab w:val="clear" w:pos="4820"/>
          <w:tab w:val="clear" w:pos="9639"/>
          <w:tab w:val="left" w:pos="794"/>
          <w:tab w:val="left" w:pos="1191"/>
          <w:tab w:val="left" w:pos="1588"/>
          <w:tab w:val="left" w:pos="1985"/>
        </w:tabs>
        <w:rPr>
          <w:rFonts w:ascii="Palatino Linotype" w:hAnsi="Palatino Linotype"/>
          <w:lang w:eastAsia="zh-CN"/>
        </w:rPr>
        <w:sectPr w:rsidR="00361BFA" w:rsidSect="00E97574">
          <w:headerReference w:type="even" r:id="rId9"/>
          <w:headerReference w:type="default" r:id="rId10"/>
          <w:footerReference w:type="even" r:id="rId11"/>
          <w:footerReference w:type="default" r:id="rId12"/>
          <w:headerReference w:type="first" r:id="rId13"/>
          <w:pgSz w:w="11907" w:h="16834"/>
          <w:pgMar w:top="1089" w:right="1089" w:bottom="284" w:left="1089" w:header="567" w:footer="284" w:gutter="0"/>
          <w:paperSrc w:first="15" w:other="15"/>
          <w:cols w:space="720"/>
        </w:sectPr>
      </w:pPr>
    </w:p>
    <w:p w14:paraId="1DFD2784" w14:textId="77777777" w:rsidR="00361BFA" w:rsidRDefault="005A20B9" w:rsidP="00116227">
      <w:pPr>
        <w:pStyle w:val="Heading1"/>
        <w:spacing w:before="120"/>
        <w:jc w:val="center"/>
        <w:rPr>
          <w:lang w:eastAsia="zh-CN"/>
        </w:rPr>
      </w:pPr>
      <w:bookmarkStart w:id="0" w:name="c2tope"/>
      <w:bookmarkStart w:id="1" w:name="OLE_LINK3"/>
      <w:bookmarkStart w:id="2" w:name="OLE_LINK5"/>
      <w:bookmarkStart w:id="3" w:name="OLE_LINK6"/>
      <w:bookmarkStart w:id="4" w:name="OLE_LINK4"/>
      <w:bookmarkEnd w:id="0"/>
      <w:r>
        <w:rPr>
          <w:rFonts w:hint="eastAsia"/>
          <w:lang w:eastAsia="zh-CN"/>
        </w:rPr>
        <w:lastRenderedPageBreak/>
        <w:t>前言</w:t>
      </w:r>
    </w:p>
    <w:p w14:paraId="13E1A3A9" w14:textId="77777777" w:rsidR="00361BFA" w:rsidRDefault="005A20B9" w:rsidP="00116227">
      <w:pPr>
        <w:spacing w:before="240"/>
        <w:ind w:firstLineChars="200" w:firstLine="400"/>
        <w:jc w:val="left"/>
        <w:rPr>
          <w:sz w:val="20"/>
          <w:lang w:eastAsia="zh-CN"/>
        </w:rPr>
      </w:pPr>
      <w:r>
        <w:rPr>
          <w:rFonts w:hint="eastAsia"/>
          <w:sz w:val="20"/>
          <w:lang w:eastAsia="zh-CN"/>
        </w:rPr>
        <w:t>无线电通信部门的职责是确保卫星业务等所有无线电通信业务合理、平等、有效、经济地使用无线电频谱，不受频率范围限制地开展研究并在此基础上通过建议书。</w:t>
      </w:r>
    </w:p>
    <w:p w14:paraId="5250406B" w14:textId="77777777" w:rsidR="00361BFA" w:rsidRDefault="005A20B9" w:rsidP="00116227">
      <w:pPr>
        <w:ind w:firstLineChars="200" w:firstLine="400"/>
        <w:jc w:val="left"/>
        <w:rPr>
          <w:sz w:val="20"/>
          <w:lang w:eastAsia="zh-CN"/>
        </w:rPr>
      </w:pPr>
      <w:r>
        <w:rPr>
          <w:rFonts w:hint="eastAsia"/>
          <w:sz w:val="20"/>
          <w:lang w:eastAsia="zh-CN"/>
        </w:rPr>
        <w:t>无线电通信部门的规则和政策职能由世界或区域无线电通信大会以及无线电通信全会在研究组的支持下履行。</w:t>
      </w:r>
    </w:p>
    <w:p w14:paraId="6BC42149" w14:textId="77777777" w:rsidR="00361BFA" w:rsidRDefault="005A20B9" w:rsidP="00116227">
      <w:pPr>
        <w:pStyle w:val="Heading1"/>
        <w:jc w:val="center"/>
        <w:rPr>
          <w:b w:val="0"/>
          <w:bCs/>
          <w:lang w:eastAsia="zh-CN"/>
        </w:rPr>
      </w:pPr>
      <w:r>
        <w:rPr>
          <w:rFonts w:hint="eastAsia"/>
          <w:bCs/>
          <w:lang w:eastAsia="zh-CN"/>
        </w:rPr>
        <w:t>知识产权政策（</w:t>
      </w:r>
      <w:r>
        <w:rPr>
          <w:bCs/>
          <w:lang w:eastAsia="zh-CN"/>
        </w:rPr>
        <w:t>IPR</w:t>
      </w:r>
      <w:r>
        <w:rPr>
          <w:rFonts w:hint="eastAsia"/>
          <w:bCs/>
          <w:lang w:eastAsia="zh-CN"/>
        </w:rPr>
        <w:t>）</w:t>
      </w:r>
    </w:p>
    <w:p w14:paraId="5E3DD43F" w14:textId="77D2CC48" w:rsidR="00361BFA" w:rsidRDefault="005A20B9" w:rsidP="00116227">
      <w:pPr>
        <w:tabs>
          <w:tab w:val="clear" w:pos="794"/>
          <w:tab w:val="clear" w:pos="1191"/>
          <w:tab w:val="clear" w:pos="1588"/>
          <w:tab w:val="clear" w:pos="1985"/>
        </w:tabs>
        <w:spacing w:before="240"/>
        <w:ind w:firstLineChars="200" w:firstLine="400"/>
        <w:jc w:val="left"/>
        <w:rPr>
          <w:sz w:val="20"/>
          <w:lang w:eastAsia="zh-CN"/>
        </w:rPr>
      </w:pPr>
      <w:r>
        <w:rPr>
          <w:sz w:val="20"/>
        </w:rPr>
        <w:t>ITU-R</w:t>
      </w:r>
      <w:r>
        <w:rPr>
          <w:rFonts w:hint="eastAsia"/>
          <w:sz w:val="20"/>
          <w:lang w:eastAsia="zh-CN"/>
        </w:rPr>
        <w:t>的</w:t>
      </w:r>
      <w:r>
        <w:rPr>
          <w:sz w:val="20"/>
        </w:rPr>
        <w:t>IPR</w:t>
      </w:r>
      <w:r>
        <w:rPr>
          <w:rFonts w:hint="eastAsia"/>
          <w:sz w:val="20"/>
          <w:lang w:eastAsia="zh-CN"/>
        </w:rPr>
        <w:t>政策述于</w:t>
      </w:r>
      <w:r>
        <w:rPr>
          <w:sz w:val="20"/>
        </w:rPr>
        <w:t>ITU-R</w:t>
      </w:r>
      <w:r>
        <w:rPr>
          <w:rFonts w:hint="eastAsia"/>
          <w:sz w:val="20"/>
          <w:lang w:eastAsia="zh-CN"/>
        </w:rPr>
        <w:t>第</w:t>
      </w:r>
      <w:r>
        <w:rPr>
          <w:rFonts w:hint="eastAsia"/>
          <w:sz w:val="20"/>
          <w:lang w:eastAsia="zh-CN"/>
        </w:rPr>
        <w:t>1</w:t>
      </w:r>
      <w:r w:rsidR="00895222">
        <w:rPr>
          <w:rFonts w:hint="eastAsia"/>
          <w:sz w:val="20"/>
          <w:lang w:eastAsia="zh-CN"/>
        </w:rPr>
        <w:t>号决议</w:t>
      </w:r>
      <w:r>
        <w:rPr>
          <w:rFonts w:hint="eastAsia"/>
          <w:sz w:val="20"/>
          <w:lang w:eastAsia="zh-CN"/>
        </w:rPr>
        <w:t>中所参引的《</w:t>
      </w:r>
      <w:r>
        <w:rPr>
          <w:sz w:val="20"/>
          <w:lang w:eastAsia="zh-CN"/>
        </w:rPr>
        <w:t>ITU-T/ITU-R/ISO/IEC</w:t>
      </w:r>
      <w:r>
        <w:rPr>
          <w:rFonts w:hint="eastAsia"/>
          <w:sz w:val="20"/>
          <w:lang w:eastAsia="zh-CN"/>
        </w:rPr>
        <w:t>的通用专利政策》。专利持有人用于提交专利声明和许可声明的表格可从</w:t>
      </w:r>
      <w:r w:rsidR="00F4568E">
        <w:fldChar w:fldCharType="begin"/>
      </w:r>
      <w:r w:rsidR="00A02E1C">
        <w:rPr>
          <w:lang w:eastAsia="zh-CN"/>
        </w:rPr>
        <w:instrText>HYPERLINK "http://www.itu.int/ITU-R/go/patents/zh"</w:instrText>
      </w:r>
      <w:r w:rsidR="00F4568E">
        <w:fldChar w:fldCharType="separate"/>
      </w:r>
      <w:r w:rsidR="00A02E1C">
        <w:rPr>
          <w:rStyle w:val="Hyperlink"/>
          <w:sz w:val="20"/>
          <w:lang w:eastAsia="zh-CN"/>
        </w:rPr>
        <w:t>http://www.itu.int/ITU-R/go/patents/zh</w:t>
      </w:r>
      <w:r w:rsidR="00F4568E">
        <w:rPr>
          <w:rStyle w:val="Hyperlink"/>
          <w:sz w:val="20"/>
          <w:lang w:eastAsia="zh-CN"/>
        </w:rPr>
        <w:fldChar w:fldCharType="end"/>
      </w:r>
      <w:r>
        <w:rPr>
          <w:rFonts w:hint="eastAsia"/>
          <w:sz w:val="20"/>
          <w:lang w:eastAsia="zh-CN"/>
        </w:rPr>
        <w:t>获得，在此处也可获取《</w:t>
      </w:r>
      <w:r>
        <w:rPr>
          <w:sz w:val="20"/>
          <w:lang w:eastAsia="zh-CN"/>
        </w:rPr>
        <w:t>ITU-T/ITU-R/ISO/IEC</w:t>
      </w:r>
      <w:r>
        <w:rPr>
          <w:rFonts w:hint="eastAsia"/>
          <w:sz w:val="20"/>
          <w:lang w:eastAsia="zh-CN"/>
        </w:rPr>
        <w:t>的通用专利政策实施指南》和</w:t>
      </w:r>
      <w:r>
        <w:rPr>
          <w:sz w:val="20"/>
          <w:lang w:eastAsia="zh-CN"/>
        </w:rPr>
        <w:t>ITU-R</w:t>
      </w:r>
      <w:r>
        <w:rPr>
          <w:rFonts w:hint="eastAsia"/>
          <w:sz w:val="20"/>
          <w:lang w:eastAsia="zh-CN"/>
        </w:rPr>
        <w:t>专利信息数据库。</w:t>
      </w:r>
    </w:p>
    <w:p w14:paraId="05044FEE" w14:textId="77777777" w:rsidR="00361BFA" w:rsidRDefault="00361BFA" w:rsidP="00116227">
      <w:pPr>
        <w:jc w:val="center"/>
        <w:rPr>
          <w:sz w:val="22"/>
          <w:lang w:eastAsia="zh-CN"/>
        </w:rPr>
      </w:pPr>
    </w:p>
    <w:p w14:paraId="117B052D" w14:textId="77777777" w:rsidR="00361BFA" w:rsidRDefault="00361BFA" w:rsidP="00116227">
      <w:pPr>
        <w:jc w:val="center"/>
        <w:rPr>
          <w:sz w:val="22"/>
          <w:lang w:eastAsia="zh-CN"/>
        </w:rPr>
      </w:pPr>
    </w:p>
    <w:tbl>
      <w:tblPr>
        <w:tblW w:w="9529" w:type="dxa"/>
        <w:tblInd w:w="80" w:type="dxa"/>
        <w:tblBorders>
          <w:top w:val="single" w:sz="12" w:space="0" w:color="000080"/>
          <w:left w:val="single" w:sz="12" w:space="0" w:color="000080"/>
          <w:bottom w:val="single" w:sz="12" w:space="0" w:color="000080"/>
          <w:right w:val="single" w:sz="12" w:space="0" w:color="000080"/>
        </w:tblBorders>
        <w:tblLayout w:type="fixed"/>
        <w:tblLook w:val="04A0" w:firstRow="1" w:lastRow="0" w:firstColumn="1" w:lastColumn="0" w:noHBand="0" w:noVBand="1"/>
      </w:tblPr>
      <w:tblGrid>
        <w:gridCol w:w="957"/>
        <w:gridCol w:w="8572"/>
      </w:tblGrid>
      <w:tr w:rsidR="00361BFA" w:rsidRPr="00B31A28" w14:paraId="02D2E075" w14:textId="77777777">
        <w:tc>
          <w:tcPr>
            <w:tcW w:w="9529" w:type="dxa"/>
            <w:gridSpan w:val="2"/>
          </w:tcPr>
          <w:p w14:paraId="37824D2A" w14:textId="77777777" w:rsidR="00361BFA" w:rsidRPr="00441437" w:rsidRDefault="008E2B4B" w:rsidP="0011622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120" w:after="40"/>
              <w:rPr>
                <w:rFonts w:eastAsiaTheme="majorEastAsia"/>
                <w:bCs/>
                <w:kern w:val="2"/>
                <w:sz w:val="21"/>
                <w:szCs w:val="22"/>
                <w:lang w:val="fr-CH" w:eastAsia="zh-CN"/>
              </w:rPr>
            </w:pPr>
            <w:r>
              <w:rPr>
                <w:rFonts w:eastAsiaTheme="majorEastAsia"/>
                <w:bCs/>
                <w:kern w:val="2"/>
                <w:sz w:val="21"/>
                <w:szCs w:val="22"/>
                <w:lang w:val="fr-CH" w:eastAsia="zh-CN"/>
              </w:rPr>
              <w:t xml:space="preserve">ITU-R </w:t>
            </w:r>
            <w:r w:rsidR="005A20B9" w:rsidRPr="0050442F">
              <w:rPr>
                <w:rFonts w:eastAsiaTheme="majorEastAsia"/>
                <w:bCs/>
                <w:kern w:val="2"/>
                <w:sz w:val="21"/>
                <w:szCs w:val="22"/>
                <w:lang w:eastAsia="zh-CN"/>
              </w:rPr>
              <w:t>系列建议书</w:t>
            </w:r>
          </w:p>
          <w:p w14:paraId="1CD7187B" w14:textId="77777777" w:rsidR="00361BFA" w:rsidRPr="00441437" w:rsidRDefault="005A20B9" w:rsidP="00116227">
            <w:pPr>
              <w:jc w:val="center"/>
              <w:rPr>
                <w:rFonts w:eastAsiaTheme="majorEastAsia"/>
                <w:kern w:val="2"/>
                <w:sz w:val="18"/>
                <w:szCs w:val="18"/>
                <w:lang w:val="fr-CH" w:eastAsia="zh-CN"/>
              </w:rPr>
            </w:pPr>
            <w:r w:rsidRPr="00441437">
              <w:rPr>
                <w:rFonts w:eastAsiaTheme="majorEastAsia"/>
                <w:kern w:val="2"/>
                <w:sz w:val="18"/>
                <w:szCs w:val="18"/>
                <w:lang w:val="fr-CH" w:eastAsia="zh-CN"/>
              </w:rPr>
              <w:t>（</w:t>
            </w:r>
            <w:r w:rsidRPr="0050442F">
              <w:rPr>
                <w:rFonts w:eastAsiaTheme="majorEastAsia"/>
                <w:kern w:val="2"/>
                <w:sz w:val="18"/>
                <w:szCs w:val="18"/>
                <w:lang w:eastAsia="zh-CN"/>
              </w:rPr>
              <w:t>也可在线查询</w:t>
            </w:r>
            <w:r w:rsidR="00F4568E">
              <w:fldChar w:fldCharType="begin"/>
            </w:r>
            <w:r w:rsidR="00F4568E" w:rsidRPr="004E5B89">
              <w:rPr>
                <w:lang w:val="fr-FR"/>
              </w:rPr>
              <w:instrText>HYPERLINK "http://www.itu.int/publ/R-REC/en"</w:instrText>
            </w:r>
            <w:r w:rsidR="00F4568E">
              <w:fldChar w:fldCharType="separate"/>
            </w:r>
            <w:r w:rsidRPr="00441437">
              <w:rPr>
                <w:rStyle w:val="Hyperlink"/>
                <w:rFonts w:eastAsiaTheme="majorEastAsia"/>
                <w:bCs/>
                <w:kern w:val="2"/>
                <w:sz w:val="18"/>
                <w:szCs w:val="18"/>
                <w:lang w:val="fr-CH" w:eastAsia="zh-CN"/>
              </w:rPr>
              <w:t>http://www.itu.int/publ/R-REC/en</w:t>
            </w:r>
            <w:r w:rsidR="00F4568E">
              <w:rPr>
                <w:rStyle w:val="Hyperlink"/>
                <w:rFonts w:eastAsiaTheme="majorEastAsia"/>
                <w:bCs/>
                <w:kern w:val="2"/>
                <w:sz w:val="18"/>
                <w:szCs w:val="18"/>
                <w:lang w:val="fr-CH" w:eastAsia="zh-CN"/>
              </w:rPr>
              <w:fldChar w:fldCharType="end"/>
            </w:r>
            <w:r w:rsidRPr="00441437">
              <w:rPr>
                <w:rFonts w:eastAsiaTheme="majorEastAsia"/>
                <w:kern w:val="2"/>
                <w:sz w:val="18"/>
                <w:szCs w:val="18"/>
                <w:lang w:val="fr-CH" w:eastAsia="zh-CN"/>
              </w:rPr>
              <w:t>）</w:t>
            </w:r>
          </w:p>
        </w:tc>
      </w:tr>
      <w:tr w:rsidR="00361BFA" w14:paraId="6F90EE6F" w14:textId="77777777">
        <w:tc>
          <w:tcPr>
            <w:tcW w:w="957" w:type="dxa"/>
          </w:tcPr>
          <w:p w14:paraId="6EF99DB3" w14:textId="77777777" w:rsidR="00361BFA" w:rsidRDefault="005A20B9" w:rsidP="00116227">
            <w:pPr>
              <w:spacing w:after="40"/>
              <w:ind w:left="57"/>
              <w:rPr>
                <w:rFonts w:ascii="Calibri" w:hAnsi="Calibri" w:cs="Arial"/>
                <w:b/>
                <w:bCs/>
                <w:kern w:val="2"/>
                <w:sz w:val="20"/>
                <w:szCs w:val="22"/>
              </w:rPr>
            </w:pPr>
            <w:r>
              <w:rPr>
                <w:rFonts w:ascii="SimSun" w:hAnsi="SimSun" w:cs="Arial" w:hint="eastAsia"/>
                <w:b/>
                <w:bCs/>
                <w:kern w:val="2"/>
                <w:sz w:val="20"/>
                <w:szCs w:val="22"/>
                <w:lang w:eastAsia="zh-CN"/>
              </w:rPr>
              <w:t>系列</w:t>
            </w:r>
          </w:p>
        </w:tc>
        <w:tc>
          <w:tcPr>
            <w:tcW w:w="8572" w:type="dxa"/>
          </w:tcPr>
          <w:p w14:paraId="7923DAE1" w14:textId="77777777" w:rsidR="00361BFA" w:rsidRPr="0050442F" w:rsidRDefault="005A20B9" w:rsidP="0011622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120" w:after="40"/>
              <w:ind w:hanging="1040"/>
              <w:rPr>
                <w:rFonts w:eastAsiaTheme="majorEastAsia"/>
                <w:bCs/>
                <w:kern w:val="2"/>
                <w:sz w:val="20"/>
                <w:szCs w:val="22"/>
              </w:rPr>
            </w:pPr>
            <w:r w:rsidRPr="0050442F">
              <w:rPr>
                <w:rFonts w:eastAsiaTheme="majorEastAsia"/>
                <w:bCs/>
                <w:kern w:val="2"/>
                <w:sz w:val="20"/>
                <w:szCs w:val="22"/>
                <w:lang w:eastAsia="zh-CN"/>
              </w:rPr>
              <w:t>标题</w:t>
            </w:r>
          </w:p>
        </w:tc>
      </w:tr>
      <w:tr w:rsidR="00361BFA" w14:paraId="0C952B3D" w14:textId="77777777">
        <w:tc>
          <w:tcPr>
            <w:tcW w:w="957" w:type="dxa"/>
          </w:tcPr>
          <w:p w14:paraId="26180C8A" w14:textId="77777777" w:rsidR="00361BFA" w:rsidRPr="0050442F" w:rsidRDefault="005A20B9" w:rsidP="00116227">
            <w:pPr>
              <w:spacing w:before="30" w:after="30"/>
              <w:ind w:left="57"/>
              <w:jc w:val="left"/>
              <w:rPr>
                <w:b/>
                <w:bCs/>
                <w:kern w:val="2"/>
                <w:sz w:val="20"/>
                <w:szCs w:val="22"/>
              </w:rPr>
            </w:pPr>
            <w:r w:rsidRPr="0050442F">
              <w:rPr>
                <w:b/>
                <w:bCs/>
                <w:kern w:val="2"/>
                <w:sz w:val="20"/>
                <w:szCs w:val="22"/>
              </w:rPr>
              <w:t>BO</w:t>
            </w:r>
          </w:p>
        </w:tc>
        <w:tc>
          <w:tcPr>
            <w:tcW w:w="8572" w:type="dxa"/>
          </w:tcPr>
          <w:p w14:paraId="03A5D97C" w14:textId="77777777" w:rsidR="00361BFA" w:rsidRPr="0050442F" w:rsidRDefault="005A20B9" w:rsidP="0011622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jc w:val="left"/>
              <w:rPr>
                <w:rFonts w:eastAsiaTheme="majorEastAsia"/>
                <w:b w:val="0"/>
                <w:bCs/>
                <w:kern w:val="2"/>
                <w:sz w:val="20"/>
                <w:szCs w:val="22"/>
              </w:rPr>
            </w:pPr>
            <w:r w:rsidRPr="0050442F">
              <w:rPr>
                <w:rFonts w:eastAsiaTheme="majorEastAsia"/>
                <w:b w:val="0"/>
                <w:bCs/>
                <w:kern w:val="2"/>
                <w:sz w:val="20"/>
                <w:szCs w:val="22"/>
                <w:lang w:eastAsia="zh-CN"/>
              </w:rPr>
              <w:t>卫星传送</w:t>
            </w:r>
          </w:p>
        </w:tc>
      </w:tr>
      <w:tr w:rsidR="00361BFA" w14:paraId="0D26D454" w14:textId="77777777">
        <w:tc>
          <w:tcPr>
            <w:tcW w:w="957" w:type="dxa"/>
          </w:tcPr>
          <w:p w14:paraId="51A877AF" w14:textId="77777777" w:rsidR="00361BFA" w:rsidRPr="0050442F" w:rsidRDefault="005A20B9" w:rsidP="00116227">
            <w:pPr>
              <w:spacing w:before="30" w:after="30"/>
              <w:ind w:left="57"/>
              <w:jc w:val="left"/>
              <w:rPr>
                <w:b/>
                <w:bCs/>
                <w:kern w:val="2"/>
                <w:sz w:val="20"/>
                <w:szCs w:val="22"/>
              </w:rPr>
            </w:pPr>
            <w:r w:rsidRPr="0050442F">
              <w:rPr>
                <w:b/>
                <w:bCs/>
                <w:kern w:val="2"/>
                <w:sz w:val="20"/>
                <w:szCs w:val="22"/>
              </w:rPr>
              <w:t>BR</w:t>
            </w:r>
          </w:p>
        </w:tc>
        <w:tc>
          <w:tcPr>
            <w:tcW w:w="8572" w:type="dxa"/>
          </w:tcPr>
          <w:p w14:paraId="47045B13" w14:textId="77777777" w:rsidR="00361BFA" w:rsidRPr="0050442F" w:rsidRDefault="005A20B9" w:rsidP="0011622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jc w:val="left"/>
              <w:rPr>
                <w:rFonts w:eastAsiaTheme="majorEastAsia"/>
                <w:b w:val="0"/>
                <w:kern w:val="2"/>
                <w:sz w:val="20"/>
                <w:szCs w:val="22"/>
                <w:lang w:eastAsia="zh-CN"/>
              </w:rPr>
            </w:pPr>
            <w:r w:rsidRPr="0050442F">
              <w:rPr>
                <w:rFonts w:eastAsiaTheme="majorEastAsia"/>
                <w:b w:val="0"/>
                <w:kern w:val="2"/>
                <w:sz w:val="20"/>
                <w:szCs w:val="22"/>
                <w:lang w:eastAsia="zh-CN"/>
              </w:rPr>
              <w:t>用于制作、存档和播出的录制；电视电影</w:t>
            </w:r>
          </w:p>
        </w:tc>
      </w:tr>
      <w:tr w:rsidR="00361BFA" w14:paraId="28D32699" w14:textId="77777777">
        <w:tc>
          <w:tcPr>
            <w:tcW w:w="957" w:type="dxa"/>
          </w:tcPr>
          <w:p w14:paraId="25AC47A0" w14:textId="77777777" w:rsidR="00361BFA" w:rsidRPr="0050442F" w:rsidRDefault="005A20B9" w:rsidP="00116227">
            <w:pPr>
              <w:spacing w:before="30" w:after="30"/>
              <w:ind w:left="57"/>
              <w:jc w:val="left"/>
              <w:rPr>
                <w:b/>
                <w:bCs/>
                <w:kern w:val="2"/>
                <w:sz w:val="20"/>
                <w:szCs w:val="22"/>
              </w:rPr>
            </w:pPr>
            <w:r w:rsidRPr="0050442F">
              <w:rPr>
                <w:b/>
                <w:bCs/>
                <w:kern w:val="2"/>
                <w:sz w:val="20"/>
                <w:szCs w:val="22"/>
              </w:rPr>
              <w:t>BS</w:t>
            </w:r>
          </w:p>
        </w:tc>
        <w:tc>
          <w:tcPr>
            <w:tcW w:w="8572" w:type="dxa"/>
          </w:tcPr>
          <w:p w14:paraId="5D4485F0" w14:textId="77777777" w:rsidR="00361BFA" w:rsidRPr="0050442F" w:rsidRDefault="005A20B9" w:rsidP="0011622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jc w:val="left"/>
              <w:rPr>
                <w:rFonts w:eastAsiaTheme="majorEastAsia"/>
                <w:b w:val="0"/>
                <w:kern w:val="2"/>
                <w:sz w:val="20"/>
                <w:szCs w:val="22"/>
              </w:rPr>
            </w:pPr>
            <w:r w:rsidRPr="0050442F">
              <w:rPr>
                <w:rFonts w:eastAsiaTheme="majorEastAsia"/>
                <w:b w:val="0"/>
                <w:kern w:val="2"/>
                <w:sz w:val="20"/>
                <w:szCs w:val="22"/>
                <w:lang w:eastAsia="zh-CN"/>
              </w:rPr>
              <w:t>广播业务（声音）</w:t>
            </w:r>
          </w:p>
        </w:tc>
      </w:tr>
      <w:tr w:rsidR="00361BFA" w14:paraId="3DD67A1B" w14:textId="77777777">
        <w:tc>
          <w:tcPr>
            <w:tcW w:w="957" w:type="dxa"/>
          </w:tcPr>
          <w:p w14:paraId="477C9053" w14:textId="77777777" w:rsidR="00361BFA" w:rsidRPr="0050442F" w:rsidRDefault="005A20B9" w:rsidP="00116227">
            <w:pPr>
              <w:spacing w:before="30" w:after="30"/>
              <w:ind w:left="57"/>
              <w:jc w:val="left"/>
              <w:rPr>
                <w:b/>
                <w:bCs/>
                <w:kern w:val="2"/>
                <w:sz w:val="20"/>
                <w:szCs w:val="22"/>
              </w:rPr>
            </w:pPr>
            <w:r w:rsidRPr="0050442F">
              <w:rPr>
                <w:b/>
                <w:bCs/>
                <w:kern w:val="2"/>
                <w:sz w:val="20"/>
                <w:szCs w:val="22"/>
              </w:rPr>
              <w:t>BT</w:t>
            </w:r>
          </w:p>
        </w:tc>
        <w:tc>
          <w:tcPr>
            <w:tcW w:w="8572" w:type="dxa"/>
          </w:tcPr>
          <w:p w14:paraId="10B9AAB4" w14:textId="77777777" w:rsidR="00361BFA" w:rsidRPr="0050442F" w:rsidRDefault="005A20B9" w:rsidP="0011622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jc w:val="left"/>
              <w:rPr>
                <w:rFonts w:eastAsiaTheme="majorEastAsia"/>
                <w:b w:val="0"/>
                <w:kern w:val="2"/>
                <w:sz w:val="20"/>
                <w:szCs w:val="22"/>
              </w:rPr>
            </w:pPr>
            <w:r w:rsidRPr="0050442F">
              <w:rPr>
                <w:rFonts w:eastAsiaTheme="majorEastAsia"/>
                <w:b w:val="0"/>
                <w:kern w:val="2"/>
                <w:sz w:val="20"/>
                <w:szCs w:val="22"/>
                <w:lang w:eastAsia="zh-CN"/>
              </w:rPr>
              <w:t>广播业务（电视）</w:t>
            </w:r>
          </w:p>
        </w:tc>
      </w:tr>
      <w:tr w:rsidR="00361BFA" w14:paraId="49ABD45A" w14:textId="77777777">
        <w:tc>
          <w:tcPr>
            <w:tcW w:w="957" w:type="dxa"/>
          </w:tcPr>
          <w:p w14:paraId="681738EB" w14:textId="77777777" w:rsidR="00361BFA" w:rsidRPr="0050442F" w:rsidRDefault="005A20B9" w:rsidP="00116227">
            <w:pPr>
              <w:spacing w:before="30" w:after="30"/>
              <w:ind w:left="57"/>
              <w:jc w:val="left"/>
              <w:rPr>
                <w:b/>
                <w:bCs/>
                <w:kern w:val="2"/>
                <w:sz w:val="20"/>
                <w:szCs w:val="22"/>
              </w:rPr>
            </w:pPr>
            <w:r w:rsidRPr="0050442F">
              <w:rPr>
                <w:b/>
                <w:bCs/>
                <w:kern w:val="2"/>
                <w:sz w:val="20"/>
                <w:szCs w:val="22"/>
              </w:rPr>
              <w:t>F</w:t>
            </w:r>
          </w:p>
        </w:tc>
        <w:tc>
          <w:tcPr>
            <w:tcW w:w="8572" w:type="dxa"/>
          </w:tcPr>
          <w:p w14:paraId="5DEF8AC7" w14:textId="77777777" w:rsidR="00361BFA" w:rsidRPr="0050442F" w:rsidRDefault="005A20B9" w:rsidP="0011622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rPr>
                <w:rFonts w:eastAsiaTheme="majorEastAsia"/>
                <w:kern w:val="2"/>
                <w:sz w:val="20"/>
                <w:szCs w:val="22"/>
              </w:rPr>
            </w:pPr>
            <w:r w:rsidRPr="0050442F">
              <w:rPr>
                <w:rFonts w:eastAsiaTheme="majorEastAsia"/>
                <w:kern w:val="2"/>
                <w:sz w:val="20"/>
                <w:szCs w:val="22"/>
                <w:lang w:eastAsia="zh-CN"/>
              </w:rPr>
              <w:t>固定业务</w:t>
            </w:r>
          </w:p>
        </w:tc>
      </w:tr>
      <w:tr w:rsidR="00361BFA" w14:paraId="0F56D319" w14:textId="77777777">
        <w:tc>
          <w:tcPr>
            <w:tcW w:w="957" w:type="dxa"/>
            <w:shd w:val="pct5" w:color="auto" w:fill="auto"/>
          </w:tcPr>
          <w:p w14:paraId="5FFE554A" w14:textId="77777777" w:rsidR="00361BFA" w:rsidRPr="0050442F" w:rsidRDefault="005A20B9" w:rsidP="00116227">
            <w:pPr>
              <w:spacing w:before="30" w:after="30"/>
              <w:ind w:left="57"/>
              <w:jc w:val="left"/>
              <w:rPr>
                <w:b/>
                <w:bCs/>
                <w:color w:val="000080"/>
                <w:kern w:val="2"/>
                <w:sz w:val="20"/>
                <w:szCs w:val="22"/>
              </w:rPr>
            </w:pPr>
            <w:r w:rsidRPr="0050442F">
              <w:rPr>
                <w:b/>
                <w:bCs/>
                <w:color w:val="000080"/>
                <w:kern w:val="2"/>
                <w:sz w:val="20"/>
                <w:szCs w:val="22"/>
              </w:rPr>
              <w:t>M</w:t>
            </w:r>
          </w:p>
        </w:tc>
        <w:tc>
          <w:tcPr>
            <w:tcW w:w="8572" w:type="dxa"/>
            <w:shd w:val="pct5" w:color="auto" w:fill="auto"/>
          </w:tcPr>
          <w:p w14:paraId="3B1AD47F" w14:textId="77777777" w:rsidR="00361BFA" w:rsidRPr="0050442F" w:rsidRDefault="005A20B9" w:rsidP="0011622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jc w:val="left"/>
              <w:rPr>
                <w:rFonts w:eastAsiaTheme="majorEastAsia"/>
                <w:bCs/>
                <w:color w:val="000080"/>
                <w:kern w:val="2"/>
                <w:sz w:val="20"/>
                <w:szCs w:val="22"/>
                <w:lang w:eastAsia="zh-CN"/>
              </w:rPr>
            </w:pPr>
            <w:r w:rsidRPr="0050442F">
              <w:rPr>
                <w:rFonts w:eastAsiaTheme="majorEastAsia"/>
                <w:bCs/>
                <w:color w:val="000080"/>
                <w:kern w:val="2"/>
                <w:sz w:val="20"/>
                <w:szCs w:val="22"/>
                <w:lang w:eastAsia="zh-CN"/>
              </w:rPr>
              <w:t>移动、无线电定位、业余和相关卫星业务</w:t>
            </w:r>
          </w:p>
        </w:tc>
      </w:tr>
      <w:tr w:rsidR="00361BFA" w:rsidRPr="0050442F" w14:paraId="0C7A1664" w14:textId="77777777" w:rsidTr="0050442F">
        <w:tc>
          <w:tcPr>
            <w:tcW w:w="957" w:type="dxa"/>
            <w:shd w:val="clear" w:color="auto" w:fill="FFFFFF" w:themeFill="background1"/>
          </w:tcPr>
          <w:p w14:paraId="10ED1A16" w14:textId="77777777" w:rsidR="00361BFA" w:rsidRPr="0050442F" w:rsidRDefault="005A20B9" w:rsidP="00116227">
            <w:pPr>
              <w:spacing w:before="30" w:after="30"/>
              <w:ind w:left="57"/>
              <w:jc w:val="left"/>
              <w:rPr>
                <w:kern w:val="2"/>
                <w:sz w:val="20"/>
                <w:szCs w:val="22"/>
              </w:rPr>
            </w:pPr>
            <w:r w:rsidRPr="0050442F">
              <w:rPr>
                <w:kern w:val="2"/>
                <w:sz w:val="20"/>
                <w:szCs w:val="22"/>
              </w:rPr>
              <w:t>P</w:t>
            </w:r>
          </w:p>
        </w:tc>
        <w:tc>
          <w:tcPr>
            <w:tcW w:w="8572" w:type="dxa"/>
            <w:shd w:val="clear" w:color="auto" w:fill="FFFFFF" w:themeFill="background1"/>
          </w:tcPr>
          <w:p w14:paraId="730E73B7" w14:textId="77777777" w:rsidR="00361BFA" w:rsidRPr="0050442F" w:rsidRDefault="005A20B9" w:rsidP="00116227">
            <w:pPr>
              <w:spacing w:before="30" w:after="30"/>
              <w:jc w:val="left"/>
              <w:rPr>
                <w:rFonts w:eastAsiaTheme="majorEastAsia"/>
                <w:kern w:val="2"/>
                <w:sz w:val="20"/>
                <w:szCs w:val="22"/>
              </w:rPr>
            </w:pPr>
            <w:proofErr w:type="spellStart"/>
            <w:r w:rsidRPr="0050442F">
              <w:rPr>
                <w:rFonts w:eastAsiaTheme="majorEastAsia"/>
                <w:kern w:val="2"/>
                <w:sz w:val="20"/>
                <w:szCs w:val="22"/>
              </w:rPr>
              <w:t>无线电波传播</w:t>
            </w:r>
            <w:proofErr w:type="spellEnd"/>
          </w:p>
        </w:tc>
      </w:tr>
      <w:tr w:rsidR="00361BFA" w14:paraId="509F76BC" w14:textId="77777777">
        <w:tc>
          <w:tcPr>
            <w:tcW w:w="957" w:type="dxa"/>
          </w:tcPr>
          <w:p w14:paraId="42B9A4D0" w14:textId="77777777" w:rsidR="00361BFA" w:rsidRPr="0050442F" w:rsidRDefault="005A20B9" w:rsidP="00116227">
            <w:pPr>
              <w:spacing w:before="30" w:after="30"/>
              <w:ind w:left="57"/>
              <w:jc w:val="left"/>
              <w:rPr>
                <w:b/>
                <w:bCs/>
                <w:kern w:val="2"/>
                <w:sz w:val="20"/>
                <w:szCs w:val="22"/>
              </w:rPr>
            </w:pPr>
            <w:r w:rsidRPr="0050442F">
              <w:rPr>
                <w:b/>
                <w:bCs/>
                <w:kern w:val="2"/>
                <w:sz w:val="20"/>
                <w:szCs w:val="22"/>
              </w:rPr>
              <w:t>RA</w:t>
            </w:r>
          </w:p>
        </w:tc>
        <w:tc>
          <w:tcPr>
            <w:tcW w:w="8572" w:type="dxa"/>
          </w:tcPr>
          <w:p w14:paraId="66F49906" w14:textId="77777777" w:rsidR="00361BFA" w:rsidRPr="0050442F" w:rsidRDefault="005A20B9" w:rsidP="0011622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rPr>
                <w:rFonts w:eastAsiaTheme="majorEastAsia"/>
                <w:kern w:val="2"/>
                <w:sz w:val="20"/>
                <w:szCs w:val="22"/>
              </w:rPr>
            </w:pPr>
            <w:r w:rsidRPr="0050442F">
              <w:rPr>
                <w:rFonts w:eastAsiaTheme="majorEastAsia"/>
                <w:kern w:val="2"/>
                <w:sz w:val="20"/>
                <w:szCs w:val="22"/>
                <w:lang w:eastAsia="zh-CN"/>
              </w:rPr>
              <w:t>射电天文</w:t>
            </w:r>
          </w:p>
        </w:tc>
      </w:tr>
      <w:tr w:rsidR="00361BFA" w14:paraId="7EF9C7F0" w14:textId="77777777">
        <w:tc>
          <w:tcPr>
            <w:tcW w:w="957" w:type="dxa"/>
          </w:tcPr>
          <w:p w14:paraId="109AF84B" w14:textId="77777777" w:rsidR="00361BFA" w:rsidRPr="0050442F" w:rsidRDefault="005A20B9" w:rsidP="00116227">
            <w:pPr>
              <w:spacing w:before="30" w:after="30"/>
              <w:ind w:left="57"/>
              <w:jc w:val="left"/>
              <w:rPr>
                <w:b/>
                <w:bCs/>
                <w:kern w:val="2"/>
                <w:sz w:val="20"/>
                <w:szCs w:val="22"/>
              </w:rPr>
            </w:pPr>
            <w:r w:rsidRPr="0050442F">
              <w:rPr>
                <w:b/>
                <w:bCs/>
                <w:kern w:val="2"/>
                <w:sz w:val="20"/>
                <w:szCs w:val="22"/>
              </w:rPr>
              <w:t>RS</w:t>
            </w:r>
          </w:p>
        </w:tc>
        <w:tc>
          <w:tcPr>
            <w:tcW w:w="8572" w:type="dxa"/>
          </w:tcPr>
          <w:p w14:paraId="2434219A" w14:textId="77777777" w:rsidR="00361BFA" w:rsidRPr="0050442F" w:rsidRDefault="005A20B9" w:rsidP="0011622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rPr>
                <w:rFonts w:eastAsiaTheme="majorEastAsia"/>
                <w:kern w:val="2"/>
                <w:sz w:val="20"/>
                <w:szCs w:val="22"/>
              </w:rPr>
            </w:pPr>
            <w:r w:rsidRPr="0050442F">
              <w:rPr>
                <w:rFonts w:eastAsiaTheme="majorEastAsia"/>
                <w:kern w:val="2"/>
                <w:sz w:val="20"/>
                <w:szCs w:val="22"/>
                <w:lang w:eastAsia="zh-CN"/>
              </w:rPr>
              <w:t>遥感系统</w:t>
            </w:r>
          </w:p>
        </w:tc>
      </w:tr>
      <w:tr w:rsidR="00361BFA" w14:paraId="028C0B1D" w14:textId="77777777" w:rsidTr="0050442F">
        <w:tc>
          <w:tcPr>
            <w:tcW w:w="957" w:type="dxa"/>
            <w:shd w:val="clear" w:color="auto" w:fill="FFFFFF" w:themeFill="background1"/>
          </w:tcPr>
          <w:p w14:paraId="4F784ED4" w14:textId="77777777" w:rsidR="00361BFA" w:rsidRPr="0050442F" w:rsidRDefault="005A20B9" w:rsidP="00116227">
            <w:pPr>
              <w:spacing w:before="30" w:after="30"/>
              <w:ind w:left="57"/>
              <w:jc w:val="left"/>
              <w:rPr>
                <w:b/>
                <w:bCs/>
                <w:kern w:val="2"/>
                <w:sz w:val="20"/>
                <w:szCs w:val="22"/>
              </w:rPr>
            </w:pPr>
            <w:r w:rsidRPr="0050442F">
              <w:rPr>
                <w:b/>
                <w:bCs/>
                <w:kern w:val="2"/>
                <w:sz w:val="20"/>
                <w:szCs w:val="22"/>
              </w:rPr>
              <w:t>S</w:t>
            </w:r>
          </w:p>
        </w:tc>
        <w:tc>
          <w:tcPr>
            <w:tcW w:w="8572" w:type="dxa"/>
            <w:shd w:val="clear" w:color="auto" w:fill="FFFFFF" w:themeFill="background1"/>
          </w:tcPr>
          <w:p w14:paraId="5574F29B" w14:textId="77777777" w:rsidR="00361BFA" w:rsidRPr="0050442F" w:rsidRDefault="005A20B9" w:rsidP="00116227">
            <w:pPr>
              <w:spacing w:before="30" w:after="30"/>
              <w:jc w:val="left"/>
              <w:rPr>
                <w:rFonts w:eastAsiaTheme="majorEastAsia"/>
                <w:kern w:val="2"/>
                <w:sz w:val="20"/>
                <w:szCs w:val="22"/>
              </w:rPr>
            </w:pPr>
            <w:proofErr w:type="spellStart"/>
            <w:r w:rsidRPr="0050442F">
              <w:rPr>
                <w:rFonts w:eastAsiaTheme="majorEastAsia"/>
                <w:kern w:val="2"/>
                <w:sz w:val="20"/>
                <w:szCs w:val="22"/>
              </w:rPr>
              <w:t>卫星固定业务</w:t>
            </w:r>
            <w:proofErr w:type="spellEnd"/>
          </w:p>
        </w:tc>
      </w:tr>
      <w:tr w:rsidR="00361BFA" w14:paraId="3D5B2C6D" w14:textId="77777777">
        <w:tc>
          <w:tcPr>
            <w:tcW w:w="957" w:type="dxa"/>
          </w:tcPr>
          <w:p w14:paraId="5193131A" w14:textId="77777777" w:rsidR="00361BFA" w:rsidRPr="0050442F" w:rsidRDefault="005A20B9" w:rsidP="00116227">
            <w:pPr>
              <w:spacing w:before="30" w:after="30"/>
              <w:ind w:left="57"/>
              <w:jc w:val="left"/>
              <w:rPr>
                <w:b/>
                <w:bCs/>
                <w:kern w:val="2"/>
                <w:sz w:val="20"/>
                <w:szCs w:val="22"/>
              </w:rPr>
            </w:pPr>
            <w:r w:rsidRPr="0050442F">
              <w:rPr>
                <w:b/>
                <w:bCs/>
                <w:kern w:val="2"/>
                <w:sz w:val="20"/>
                <w:szCs w:val="22"/>
              </w:rPr>
              <w:t>SA</w:t>
            </w:r>
          </w:p>
        </w:tc>
        <w:tc>
          <w:tcPr>
            <w:tcW w:w="8572" w:type="dxa"/>
          </w:tcPr>
          <w:p w14:paraId="1250B5CD" w14:textId="77777777" w:rsidR="00361BFA" w:rsidRPr="0050442F" w:rsidRDefault="005A20B9" w:rsidP="00116227">
            <w:pPr>
              <w:spacing w:before="30" w:after="30"/>
              <w:jc w:val="left"/>
              <w:rPr>
                <w:rFonts w:eastAsiaTheme="majorEastAsia"/>
                <w:kern w:val="2"/>
                <w:sz w:val="20"/>
                <w:szCs w:val="22"/>
              </w:rPr>
            </w:pPr>
            <w:r w:rsidRPr="0050442F">
              <w:rPr>
                <w:rFonts w:eastAsiaTheme="majorEastAsia"/>
                <w:kern w:val="2"/>
                <w:sz w:val="20"/>
                <w:szCs w:val="22"/>
                <w:lang w:eastAsia="zh-CN"/>
              </w:rPr>
              <w:t>空间应用和气象</w:t>
            </w:r>
          </w:p>
        </w:tc>
      </w:tr>
      <w:tr w:rsidR="00361BFA" w14:paraId="1D45C314" w14:textId="77777777">
        <w:tc>
          <w:tcPr>
            <w:tcW w:w="957" w:type="dxa"/>
          </w:tcPr>
          <w:p w14:paraId="6DC418DA" w14:textId="77777777" w:rsidR="00361BFA" w:rsidRPr="0050442F" w:rsidRDefault="005A20B9" w:rsidP="00116227">
            <w:pPr>
              <w:spacing w:before="30" w:after="30"/>
              <w:ind w:left="57"/>
              <w:jc w:val="left"/>
              <w:rPr>
                <w:b/>
                <w:bCs/>
                <w:kern w:val="2"/>
                <w:sz w:val="20"/>
                <w:szCs w:val="22"/>
              </w:rPr>
            </w:pPr>
            <w:r w:rsidRPr="0050442F">
              <w:rPr>
                <w:b/>
                <w:bCs/>
                <w:kern w:val="2"/>
                <w:sz w:val="20"/>
                <w:szCs w:val="22"/>
              </w:rPr>
              <w:t>SF</w:t>
            </w:r>
          </w:p>
        </w:tc>
        <w:tc>
          <w:tcPr>
            <w:tcW w:w="8572" w:type="dxa"/>
          </w:tcPr>
          <w:p w14:paraId="16FA596F" w14:textId="77777777" w:rsidR="00361BFA" w:rsidRPr="0050442F" w:rsidRDefault="005A20B9" w:rsidP="00116227">
            <w:pPr>
              <w:spacing w:before="30" w:after="30"/>
              <w:jc w:val="left"/>
              <w:rPr>
                <w:rFonts w:eastAsiaTheme="majorEastAsia"/>
                <w:kern w:val="2"/>
                <w:sz w:val="20"/>
                <w:szCs w:val="22"/>
                <w:lang w:eastAsia="zh-CN"/>
              </w:rPr>
            </w:pPr>
            <w:r w:rsidRPr="0050442F">
              <w:rPr>
                <w:rFonts w:eastAsiaTheme="majorEastAsia"/>
                <w:kern w:val="2"/>
                <w:sz w:val="20"/>
                <w:szCs w:val="22"/>
                <w:lang w:eastAsia="zh-CN"/>
              </w:rPr>
              <w:t>卫星固定业务和固定业务系统间的频率共用和协调</w:t>
            </w:r>
          </w:p>
        </w:tc>
      </w:tr>
      <w:tr w:rsidR="00361BFA" w14:paraId="65863B4C" w14:textId="77777777">
        <w:tc>
          <w:tcPr>
            <w:tcW w:w="957" w:type="dxa"/>
          </w:tcPr>
          <w:p w14:paraId="1859A23F" w14:textId="77777777" w:rsidR="00361BFA" w:rsidRPr="0050442F" w:rsidRDefault="005A20B9" w:rsidP="00116227">
            <w:pPr>
              <w:spacing w:before="30" w:after="30"/>
              <w:ind w:left="57"/>
              <w:jc w:val="left"/>
              <w:rPr>
                <w:b/>
                <w:bCs/>
                <w:kern w:val="2"/>
                <w:sz w:val="20"/>
                <w:szCs w:val="22"/>
              </w:rPr>
            </w:pPr>
            <w:r w:rsidRPr="0050442F">
              <w:rPr>
                <w:b/>
                <w:bCs/>
                <w:kern w:val="2"/>
                <w:sz w:val="20"/>
                <w:szCs w:val="22"/>
              </w:rPr>
              <w:t>SM</w:t>
            </w:r>
          </w:p>
        </w:tc>
        <w:tc>
          <w:tcPr>
            <w:tcW w:w="8572" w:type="dxa"/>
          </w:tcPr>
          <w:p w14:paraId="41B20568" w14:textId="77777777" w:rsidR="00361BFA" w:rsidRPr="0050442F" w:rsidRDefault="005A20B9" w:rsidP="0011622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30" w:after="30"/>
              <w:rPr>
                <w:rFonts w:eastAsiaTheme="majorEastAsia"/>
                <w:kern w:val="2"/>
                <w:sz w:val="20"/>
                <w:szCs w:val="22"/>
              </w:rPr>
            </w:pPr>
            <w:r w:rsidRPr="0050442F">
              <w:rPr>
                <w:rFonts w:eastAsiaTheme="majorEastAsia"/>
                <w:kern w:val="2"/>
                <w:sz w:val="20"/>
                <w:szCs w:val="22"/>
                <w:lang w:eastAsia="zh-CN"/>
              </w:rPr>
              <w:t>频谱管理</w:t>
            </w:r>
          </w:p>
        </w:tc>
      </w:tr>
      <w:tr w:rsidR="00361BFA" w14:paraId="012B7850" w14:textId="77777777">
        <w:tc>
          <w:tcPr>
            <w:tcW w:w="957" w:type="dxa"/>
          </w:tcPr>
          <w:p w14:paraId="699DCE9D" w14:textId="77777777" w:rsidR="00361BFA" w:rsidRPr="0050442F" w:rsidRDefault="005A20B9" w:rsidP="00116227">
            <w:pPr>
              <w:spacing w:before="30" w:after="30"/>
              <w:ind w:left="57"/>
              <w:jc w:val="left"/>
              <w:rPr>
                <w:b/>
                <w:bCs/>
                <w:kern w:val="2"/>
                <w:sz w:val="20"/>
                <w:szCs w:val="22"/>
              </w:rPr>
            </w:pPr>
            <w:r w:rsidRPr="0050442F">
              <w:rPr>
                <w:b/>
                <w:bCs/>
                <w:kern w:val="2"/>
                <w:sz w:val="20"/>
                <w:szCs w:val="22"/>
              </w:rPr>
              <w:t>SNG</w:t>
            </w:r>
          </w:p>
        </w:tc>
        <w:tc>
          <w:tcPr>
            <w:tcW w:w="8572" w:type="dxa"/>
          </w:tcPr>
          <w:p w14:paraId="660C4E79" w14:textId="77777777" w:rsidR="00361BFA" w:rsidRPr="0050442F" w:rsidRDefault="005A20B9" w:rsidP="00116227">
            <w:pPr>
              <w:spacing w:before="30" w:after="30"/>
              <w:jc w:val="left"/>
              <w:rPr>
                <w:rFonts w:eastAsiaTheme="majorEastAsia"/>
                <w:kern w:val="2"/>
                <w:sz w:val="20"/>
                <w:szCs w:val="22"/>
              </w:rPr>
            </w:pPr>
            <w:r w:rsidRPr="0050442F">
              <w:rPr>
                <w:rFonts w:eastAsiaTheme="majorEastAsia"/>
                <w:kern w:val="2"/>
                <w:sz w:val="20"/>
                <w:szCs w:val="22"/>
                <w:lang w:eastAsia="zh-CN"/>
              </w:rPr>
              <w:t>卫星新闻采集</w:t>
            </w:r>
          </w:p>
        </w:tc>
      </w:tr>
      <w:tr w:rsidR="00361BFA" w14:paraId="4E4A486B" w14:textId="77777777">
        <w:tc>
          <w:tcPr>
            <w:tcW w:w="957" w:type="dxa"/>
          </w:tcPr>
          <w:p w14:paraId="7BB34E4E" w14:textId="77777777" w:rsidR="00361BFA" w:rsidRPr="0050442F" w:rsidRDefault="005A20B9" w:rsidP="00116227">
            <w:pPr>
              <w:spacing w:before="30" w:after="30"/>
              <w:ind w:left="57"/>
              <w:jc w:val="left"/>
              <w:rPr>
                <w:b/>
                <w:bCs/>
                <w:kern w:val="2"/>
                <w:sz w:val="20"/>
                <w:szCs w:val="22"/>
              </w:rPr>
            </w:pPr>
            <w:r w:rsidRPr="0050442F">
              <w:rPr>
                <w:b/>
                <w:bCs/>
                <w:kern w:val="2"/>
                <w:sz w:val="20"/>
                <w:szCs w:val="22"/>
              </w:rPr>
              <w:t>TF</w:t>
            </w:r>
          </w:p>
        </w:tc>
        <w:tc>
          <w:tcPr>
            <w:tcW w:w="8572" w:type="dxa"/>
          </w:tcPr>
          <w:p w14:paraId="28CFFDD9" w14:textId="77777777" w:rsidR="00361BFA" w:rsidRPr="0050442F" w:rsidRDefault="005A20B9" w:rsidP="00116227">
            <w:pPr>
              <w:spacing w:before="30" w:after="30"/>
              <w:jc w:val="left"/>
              <w:rPr>
                <w:rFonts w:eastAsiaTheme="majorEastAsia"/>
                <w:kern w:val="2"/>
                <w:sz w:val="20"/>
                <w:szCs w:val="22"/>
                <w:lang w:eastAsia="zh-CN"/>
              </w:rPr>
            </w:pPr>
            <w:r w:rsidRPr="0050442F">
              <w:rPr>
                <w:rFonts w:eastAsiaTheme="majorEastAsia"/>
                <w:kern w:val="2"/>
                <w:sz w:val="20"/>
                <w:szCs w:val="22"/>
                <w:lang w:eastAsia="zh-CN"/>
              </w:rPr>
              <w:t>时间信号和频率标准发射</w:t>
            </w:r>
          </w:p>
        </w:tc>
      </w:tr>
      <w:tr w:rsidR="00361BFA" w14:paraId="295E23FD" w14:textId="77777777">
        <w:tc>
          <w:tcPr>
            <w:tcW w:w="957" w:type="dxa"/>
          </w:tcPr>
          <w:p w14:paraId="12C921DE" w14:textId="77777777" w:rsidR="00361BFA" w:rsidRPr="0050442F" w:rsidRDefault="005A20B9" w:rsidP="00116227">
            <w:pPr>
              <w:spacing w:before="30" w:after="30"/>
              <w:ind w:left="57"/>
              <w:jc w:val="left"/>
              <w:rPr>
                <w:b/>
                <w:bCs/>
                <w:kern w:val="2"/>
                <w:sz w:val="20"/>
                <w:szCs w:val="22"/>
              </w:rPr>
            </w:pPr>
            <w:r w:rsidRPr="0050442F">
              <w:rPr>
                <w:b/>
                <w:bCs/>
                <w:kern w:val="2"/>
                <w:sz w:val="20"/>
                <w:szCs w:val="22"/>
              </w:rPr>
              <w:t>V</w:t>
            </w:r>
          </w:p>
        </w:tc>
        <w:tc>
          <w:tcPr>
            <w:tcW w:w="8572" w:type="dxa"/>
          </w:tcPr>
          <w:p w14:paraId="4924F1D4" w14:textId="77777777" w:rsidR="00361BFA" w:rsidRPr="0050442F" w:rsidRDefault="005A20B9" w:rsidP="00116227">
            <w:pPr>
              <w:spacing w:before="30" w:after="180"/>
              <w:jc w:val="left"/>
              <w:rPr>
                <w:rFonts w:eastAsiaTheme="majorEastAsia"/>
                <w:kern w:val="2"/>
                <w:sz w:val="20"/>
                <w:szCs w:val="22"/>
              </w:rPr>
            </w:pPr>
            <w:r w:rsidRPr="0050442F">
              <w:rPr>
                <w:rFonts w:eastAsiaTheme="majorEastAsia"/>
                <w:kern w:val="2"/>
                <w:sz w:val="20"/>
                <w:szCs w:val="22"/>
                <w:lang w:eastAsia="zh-CN"/>
              </w:rPr>
              <w:t>词汇和相关问题</w:t>
            </w:r>
          </w:p>
        </w:tc>
      </w:tr>
    </w:tbl>
    <w:p w14:paraId="1B976FD0" w14:textId="77777777" w:rsidR="00361BFA" w:rsidRDefault="00361BFA" w:rsidP="00116227">
      <w:pPr>
        <w:spacing w:before="240"/>
        <w:rPr>
          <w:rFonts w:ascii="STKaiti" w:eastAsia="STKaiti" w:hAnsi="STKaiti"/>
          <w:b/>
          <w:sz w:val="20"/>
          <w:lang w:eastAsia="zh-CN"/>
        </w:rPr>
      </w:pPr>
    </w:p>
    <w:tbl>
      <w:tblPr>
        <w:tblW w:w="9529" w:type="dxa"/>
        <w:tblInd w:w="80" w:type="dxa"/>
        <w:tblBorders>
          <w:top w:val="single" w:sz="12" w:space="0" w:color="000080"/>
          <w:left w:val="single" w:sz="12" w:space="0" w:color="000080"/>
          <w:bottom w:val="single" w:sz="12" w:space="0" w:color="000080"/>
          <w:right w:val="single" w:sz="12" w:space="0" w:color="000080"/>
        </w:tblBorders>
        <w:tblLayout w:type="fixed"/>
        <w:tblLook w:val="04A0" w:firstRow="1" w:lastRow="0" w:firstColumn="1" w:lastColumn="0" w:noHBand="0" w:noVBand="1"/>
      </w:tblPr>
      <w:tblGrid>
        <w:gridCol w:w="9529"/>
      </w:tblGrid>
      <w:tr w:rsidR="00361BFA" w14:paraId="467B4996" w14:textId="77777777">
        <w:tc>
          <w:tcPr>
            <w:tcW w:w="9529" w:type="dxa"/>
          </w:tcPr>
          <w:p w14:paraId="1BA93C4E" w14:textId="77777777" w:rsidR="00361BFA" w:rsidRPr="00512431" w:rsidRDefault="005A20B9" w:rsidP="00116227">
            <w:pPr>
              <w:spacing w:after="120"/>
              <w:rPr>
                <w:rFonts w:eastAsia="STKaiti"/>
                <w:kern w:val="2"/>
                <w:sz w:val="20"/>
                <w:szCs w:val="22"/>
                <w:lang w:eastAsia="zh-CN"/>
              </w:rPr>
            </w:pPr>
            <w:bookmarkStart w:id="5" w:name="OLE_LINK8"/>
            <w:bookmarkStart w:id="6" w:name="OLE_LINK7"/>
            <w:r w:rsidRPr="00512431">
              <w:rPr>
                <w:rFonts w:eastAsia="STKaiti"/>
                <w:b/>
                <w:kern w:val="2"/>
                <w:sz w:val="20"/>
                <w:szCs w:val="22"/>
                <w:lang w:eastAsia="zh-CN"/>
              </w:rPr>
              <w:t>说明：</w:t>
            </w:r>
            <w:r w:rsidRPr="00512431">
              <w:rPr>
                <w:rFonts w:eastAsia="STKaiti"/>
                <w:kern w:val="2"/>
                <w:sz w:val="20"/>
                <w:szCs w:val="22"/>
                <w:lang w:eastAsia="zh-CN"/>
              </w:rPr>
              <w:t>该</w:t>
            </w:r>
            <w:r w:rsidRPr="00512431">
              <w:rPr>
                <w:rFonts w:eastAsia="STKaiti"/>
                <w:sz w:val="20"/>
                <w:lang w:val="fr-FR" w:eastAsia="zh-CN"/>
              </w:rPr>
              <w:t>ITU-R</w:t>
            </w:r>
            <w:r w:rsidRPr="00512431">
              <w:rPr>
                <w:rFonts w:eastAsia="STKaiti"/>
                <w:kern w:val="2"/>
                <w:sz w:val="20"/>
                <w:szCs w:val="22"/>
                <w:lang w:eastAsia="zh-CN"/>
              </w:rPr>
              <w:t>建议书的英文版本根据</w:t>
            </w:r>
            <w:r w:rsidRPr="00512431">
              <w:rPr>
                <w:rFonts w:eastAsia="STKaiti"/>
                <w:sz w:val="20"/>
                <w:lang w:val="fr-FR" w:eastAsia="zh-CN"/>
              </w:rPr>
              <w:t>ITU-R</w:t>
            </w:r>
            <w:r w:rsidRPr="00512431">
              <w:rPr>
                <w:rFonts w:eastAsia="STKaiti"/>
                <w:kern w:val="2"/>
                <w:sz w:val="20"/>
                <w:szCs w:val="22"/>
                <w:lang w:eastAsia="zh-CN"/>
              </w:rPr>
              <w:t>第</w:t>
            </w:r>
            <w:r w:rsidRPr="00512431">
              <w:rPr>
                <w:rFonts w:eastAsia="STKaiti"/>
                <w:sz w:val="20"/>
                <w:lang w:val="fr-FR" w:eastAsia="zh-CN"/>
              </w:rPr>
              <w:t>1</w:t>
            </w:r>
            <w:r w:rsidRPr="00512431">
              <w:rPr>
                <w:rFonts w:eastAsia="STKaiti"/>
                <w:kern w:val="2"/>
                <w:sz w:val="20"/>
                <w:szCs w:val="22"/>
                <w:lang w:eastAsia="zh-CN"/>
              </w:rPr>
              <w:t>号决议详述的程序予以批准。</w:t>
            </w:r>
          </w:p>
        </w:tc>
      </w:tr>
    </w:tbl>
    <w:bookmarkEnd w:id="5"/>
    <w:bookmarkEnd w:id="6"/>
    <w:p w14:paraId="02C2E3C0" w14:textId="77777777" w:rsidR="00361BFA" w:rsidRDefault="005A20B9" w:rsidP="00116227">
      <w:pPr>
        <w:tabs>
          <w:tab w:val="left" w:pos="9540"/>
        </w:tabs>
        <w:spacing w:before="360"/>
        <w:ind w:right="99"/>
        <w:jc w:val="right"/>
        <w:rPr>
          <w:sz w:val="20"/>
          <w:lang w:eastAsia="zh-CN"/>
        </w:rPr>
      </w:pPr>
      <w:r>
        <w:rPr>
          <w:rFonts w:ascii="STKaiti" w:eastAsia="STKaiti" w:hAnsi="STKaiti" w:hint="eastAsia"/>
          <w:sz w:val="20"/>
          <w:lang w:eastAsia="zh-CN"/>
        </w:rPr>
        <w:t>电子出版</w:t>
      </w:r>
      <w:r>
        <w:rPr>
          <w:rFonts w:ascii="STKaiti" w:eastAsia="STKaiti" w:hAnsi="STKaiti"/>
          <w:sz w:val="20"/>
          <w:lang w:eastAsia="zh-CN"/>
        </w:rPr>
        <w:br/>
      </w:r>
      <w:r w:rsidR="00D86B0A">
        <w:rPr>
          <w:rFonts w:hint="eastAsia"/>
          <w:sz w:val="20"/>
          <w:lang w:eastAsia="zh-CN"/>
        </w:rPr>
        <w:t>2022</w:t>
      </w:r>
      <w:r>
        <w:rPr>
          <w:rFonts w:hint="eastAsia"/>
          <w:sz w:val="20"/>
          <w:lang w:eastAsia="zh-CN"/>
        </w:rPr>
        <w:t>年，日内瓦</w:t>
      </w:r>
    </w:p>
    <w:p w14:paraId="09A7F194" w14:textId="77777777" w:rsidR="00361BFA" w:rsidRDefault="00361BFA" w:rsidP="00116227">
      <w:pPr>
        <w:rPr>
          <w:szCs w:val="24"/>
          <w:lang w:eastAsia="zh-CN"/>
        </w:rPr>
      </w:pPr>
    </w:p>
    <w:p w14:paraId="0AEB706C" w14:textId="108014B8" w:rsidR="00361BFA" w:rsidRDefault="005A20B9" w:rsidP="00116227">
      <w:pPr>
        <w:jc w:val="center"/>
        <w:rPr>
          <w:sz w:val="20"/>
          <w:lang w:eastAsia="zh-CN"/>
        </w:rPr>
      </w:pPr>
      <w:r>
        <w:rPr>
          <w:sz w:val="20"/>
        </w:rPr>
        <w:sym w:font="Symbol" w:char="F0E3"/>
      </w:r>
      <w:r w:rsidR="00D218BC">
        <w:rPr>
          <w:sz w:val="20"/>
          <w:lang w:eastAsia="zh-CN"/>
        </w:rPr>
        <w:t xml:space="preserve"> </w:t>
      </w:r>
      <w:r>
        <w:rPr>
          <w:rFonts w:hint="eastAsia"/>
          <w:sz w:val="20"/>
          <w:lang w:eastAsia="zh-CN"/>
        </w:rPr>
        <w:t>国际</w:t>
      </w:r>
      <w:r>
        <w:rPr>
          <w:sz w:val="20"/>
          <w:lang w:eastAsia="zh-CN"/>
        </w:rPr>
        <w:t>电联</w:t>
      </w:r>
      <w:bookmarkStart w:id="7" w:name="iiannee"/>
      <w:bookmarkEnd w:id="7"/>
      <w:r w:rsidR="00D218BC">
        <w:rPr>
          <w:rFonts w:hint="eastAsia"/>
          <w:sz w:val="20"/>
          <w:lang w:eastAsia="zh-CN"/>
        </w:rPr>
        <w:t xml:space="preserve"> </w:t>
      </w:r>
      <w:r w:rsidR="00D86B0A">
        <w:rPr>
          <w:rFonts w:hint="eastAsia"/>
          <w:sz w:val="20"/>
          <w:lang w:eastAsia="zh-CN"/>
        </w:rPr>
        <w:t>2022</w:t>
      </w:r>
    </w:p>
    <w:p w14:paraId="05448571" w14:textId="77777777" w:rsidR="00361BFA" w:rsidRDefault="005A20B9" w:rsidP="00116227">
      <w:pPr>
        <w:spacing w:before="160"/>
        <w:ind w:firstLine="426"/>
        <w:rPr>
          <w:rFonts w:ascii="SimSun" w:hAnsi="SimSun"/>
          <w:sz w:val="18"/>
          <w:szCs w:val="18"/>
          <w:lang w:eastAsia="zh-CN"/>
        </w:rPr>
      </w:pPr>
      <w:r>
        <w:rPr>
          <w:rFonts w:ascii="SimSun" w:hAnsi="SimSun" w:hint="eastAsia"/>
          <w:sz w:val="18"/>
          <w:szCs w:val="18"/>
          <w:lang w:eastAsia="zh-CN"/>
        </w:rPr>
        <w:t>版权所有。</w:t>
      </w:r>
      <w:r>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bookmarkEnd w:id="1"/>
    <w:bookmarkEnd w:id="2"/>
    <w:bookmarkEnd w:id="3"/>
    <w:bookmarkEnd w:id="4"/>
    <w:p w14:paraId="30BFFCB2" w14:textId="77777777" w:rsidR="00361BFA" w:rsidRDefault="00361BFA" w:rsidP="00116227">
      <w:pPr>
        <w:spacing w:before="160"/>
        <w:rPr>
          <w:i/>
          <w:sz w:val="20"/>
          <w:lang w:eastAsia="zh-CN"/>
        </w:rPr>
        <w:sectPr w:rsidR="00361BFA" w:rsidSect="00E97574">
          <w:headerReference w:type="even" r:id="rId14"/>
          <w:headerReference w:type="default" r:id="rId15"/>
          <w:headerReference w:type="first" r:id="rId16"/>
          <w:pgSz w:w="11907" w:h="16834"/>
          <w:pgMar w:top="1418" w:right="1134" w:bottom="1134" w:left="1134" w:header="720" w:footer="482" w:gutter="0"/>
          <w:paperSrc w:first="15" w:other="15"/>
          <w:pgNumType w:fmt="lowerRoman" w:start="2"/>
          <w:cols w:space="720"/>
          <w:titlePg/>
          <w:docGrid w:linePitch="326"/>
        </w:sectPr>
      </w:pPr>
    </w:p>
    <w:p w14:paraId="504E17E3" w14:textId="77777777" w:rsidR="00361BFA" w:rsidRPr="004A6E97" w:rsidRDefault="004A6E97" w:rsidP="008E2B4B">
      <w:pPr>
        <w:pStyle w:val="RecNo"/>
        <w:spacing w:before="240"/>
        <w:rPr>
          <w:lang w:val="fr-FR" w:eastAsia="zh-CN"/>
        </w:rPr>
      </w:pPr>
      <w:bookmarkStart w:id="8" w:name="irecnoe"/>
      <w:bookmarkEnd w:id="8"/>
      <w:r w:rsidRPr="002E2712">
        <w:rPr>
          <w:lang w:val="fr-FR" w:eastAsia="zh-CN"/>
        </w:rPr>
        <w:lastRenderedPageBreak/>
        <w:t>ITU-R M.585-</w:t>
      </w:r>
      <w:r w:rsidR="00D86B0A">
        <w:rPr>
          <w:rFonts w:hint="eastAsia"/>
          <w:lang w:val="fr-FR" w:eastAsia="zh-CN"/>
        </w:rPr>
        <w:t>9</w:t>
      </w:r>
      <w:r w:rsidRPr="002E2712">
        <w:rPr>
          <w:rFonts w:hint="eastAsia"/>
          <w:lang w:val="fr-FR" w:eastAsia="zh-CN"/>
        </w:rPr>
        <w:t>建议书</w:t>
      </w:r>
      <w:r w:rsidRPr="002E2712">
        <w:rPr>
          <w:position w:val="6"/>
          <w:sz w:val="18"/>
          <w:lang w:val="fr-FR" w:eastAsia="zh-CN"/>
        </w:rPr>
        <w:footnoteReference w:customMarkFollows="1" w:id="1"/>
        <w:t>*</w:t>
      </w:r>
    </w:p>
    <w:p w14:paraId="5EF74B3F" w14:textId="77777777" w:rsidR="00361BFA" w:rsidRDefault="004A6E97" w:rsidP="00116227">
      <w:pPr>
        <w:pStyle w:val="RectitleBR"/>
        <w:rPr>
          <w:lang w:eastAsia="zh-CN"/>
        </w:rPr>
      </w:pPr>
      <w:r w:rsidRPr="004A6E97">
        <w:rPr>
          <w:rFonts w:hint="eastAsia"/>
          <w:lang w:eastAsia="zh-CN"/>
        </w:rPr>
        <w:t>水上移动业务标识的指配和使用</w:t>
      </w:r>
    </w:p>
    <w:p w14:paraId="500EA812" w14:textId="77777777" w:rsidR="00361BFA" w:rsidRDefault="005A20B9" w:rsidP="00116227">
      <w:pPr>
        <w:pStyle w:val="Recdate"/>
        <w:rPr>
          <w:lang w:eastAsia="zh-CN"/>
        </w:rPr>
      </w:pPr>
      <w:r>
        <w:rPr>
          <w:rFonts w:hint="eastAsia"/>
          <w:lang w:eastAsia="zh-CN"/>
        </w:rPr>
        <w:t>（</w:t>
      </w:r>
      <w:r w:rsidR="004A6E97" w:rsidRPr="004A6E97">
        <w:rPr>
          <w:rFonts w:hint="eastAsia"/>
          <w:lang w:eastAsia="zh-CN"/>
        </w:rPr>
        <w:t>1982-1986-1990-2003-2007-2009-2012-2015-2019</w:t>
      </w:r>
      <w:r w:rsidR="00D86B0A" w:rsidRPr="004A6E97">
        <w:rPr>
          <w:rFonts w:hint="eastAsia"/>
          <w:lang w:eastAsia="zh-CN"/>
        </w:rPr>
        <w:t>-20</w:t>
      </w:r>
      <w:r w:rsidR="00D86B0A">
        <w:rPr>
          <w:rFonts w:hint="eastAsia"/>
          <w:lang w:eastAsia="zh-CN"/>
        </w:rPr>
        <w:t>22</w:t>
      </w:r>
      <w:r w:rsidR="004A6E97" w:rsidRPr="004A6E97">
        <w:rPr>
          <w:rFonts w:hint="eastAsia"/>
          <w:lang w:eastAsia="zh-CN"/>
        </w:rPr>
        <w:t>年</w:t>
      </w:r>
      <w:r>
        <w:rPr>
          <w:rFonts w:hint="eastAsia"/>
          <w:lang w:eastAsia="zh-CN"/>
        </w:rPr>
        <w:t>）</w:t>
      </w:r>
    </w:p>
    <w:p w14:paraId="5D52A1DD" w14:textId="77777777" w:rsidR="00361BFA" w:rsidRPr="00116227" w:rsidRDefault="005A20B9" w:rsidP="00116227">
      <w:pPr>
        <w:pStyle w:val="HeadingSum"/>
        <w:spacing w:before="360"/>
        <w:rPr>
          <w:sz w:val="24"/>
          <w:szCs w:val="24"/>
          <w:lang w:eastAsia="zh-CN"/>
        </w:rPr>
      </w:pPr>
      <w:r w:rsidRPr="00116227">
        <w:rPr>
          <w:rFonts w:hint="eastAsia"/>
          <w:sz w:val="24"/>
          <w:szCs w:val="24"/>
          <w:lang w:eastAsia="zh-CN"/>
        </w:rPr>
        <w:t>范围</w:t>
      </w:r>
    </w:p>
    <w:p w14:paraId="461887A2" w14:textId="77777777" w:rsidR="004A6E97" w:rsidRPr="007A556C" w:rsidRDefault="004A6E97" w:rsidP="00116227">
      <w:pPr>
        <w:tabs>
          <w:tab w:val="clear" w:pos="794"/>
          <w:tab w:val="clear" w:pos="1191"/>
          <w:tab w:val="clear" w:pos="1588"/>
          <w:tab w:val="clear" w:pos="1985"/>
          <w:tab w:val="left" w:pos="1134"/>
          <w:tab w:val="left" w:pos="1871"/>
          <w:tab w:val="left" w:pos="2268"/>
        </w:tabs>
        <w:ind w:firstLineChars="200" w:firstLine="440"/>
        <w:rPr>
          <w:sz w:val="22"/>
          <w:szCs w:val="22"/>
          <w:lang w:eastAsia="zh-CN"/>
        </w:rPr>
      </w:pPr>
      <w:r w:rsidRPr="007A556C">
        <w:rPr>
          <w:rFonts w:hint="eastAsia"/>
          <w:sz w:val="22"/>
          <w:szCs w:val="22"/>
          <w:lang w:eastAsia="zh-CN"/>
        </w:rPr>
        <w:t>本建议书为各主管部门指配和维护水上移动业务的标识资源提供了指南。本建议书描述了使用全球海上遇险和安全卫星业务系统（</w:t>
      </w:r>
      <w:r w:rsidRPr="007A556C">
        <w:rPr>
          <w:rFonts w:hint="eastAsia"/>
          <w:sz w:val="22"/>
          <w:szCs w:val="22"/>
          <w:lang w:eastAsia="zh-CN"/>
        </w:rPr>
        <w:t>GMDSS</w:t>
      </w:r>
      <w:r w:rsidRPr="007A556C">
        <w:rPr>
          <w:rFonts w:hint="eastAsia"/>
          <w:sz w:val="22"/>
          <w:szCs w:val="22"/>
          <w:lang w:eastAsia="zh-CN"/>
        </w:rPr>
        <w:t>）的船舶指配的限制。</w:t>
      </w:r>
    </w:p>
    <w:p w14:paraId="36181E5B" w14:textId="77777777" w:rsidR="004A6E97" w:rsidRPr="007A556C" w:rsidRDefault="004A6E97" w:rsidP="00116227">
      <w:pPr>
        <w:tabs>
          <w:tab w:val="clear" w:pos="794"/>
          <w:tab w:val="clear" w:pos="1191"/>
          <w:tab w:val="clear" w:pos="1588"/>
          <w:tab w:val="clear" w:pos="1985"/>
          <w:tab w:val="left" w:pos="1134"/>
          <w:tab w:val="left" w:pos="1871"/>
          <w:tab w:val="left" w:pos="2268"/>
        </w:tabs>
        <w:ind w:firstLineChars="200" w:firstLine="440"/>
        <w:rPr>
          <w:sz w:val="22"/>
          <w:szCs w:val="22"/>
          <w:lang w:eastAsia="zh-CN"/>
        </w:rPr>
      </w:pPr>
      <w:r w:rsidRPr="007A556C">
        <w:rPr>
          <w:rFonts w:hint="eastAsia"/>
          <w:sz w:val="22"/>
          <w:szCs w:val="22"/>
          <w:lang w:eastAsia="zh-CN"/>
        </w:rPr>
        <w:t>附件</w:t>
      </w:r>
      <w:r w:rsidRPr="007A556C">
        <w:rPr>
          <w:rFonts w:hint="eastAsia"/>
          <w:sz w:val="22"/>
          <w:szCs w:val="22"/>
          <w:lang w:eastAsia="zh-CN"/>
        </w:rPr>
        <w:t>1</w:t>
      </w:r>
      <w:r w:rsidRPr="007A556C">
        <w:rPr>
          <w:rFonts w:hint="eastAsia"/>
          <w:sz w:val="22"/>
          <w:szCs w:val="22"/>
          <w:lang w:eastAsia="zh-CN"/>
        </w:rPr>
        <w:t>描述了船舶电台、海岸电台、参与搜救的作业的航空器和其他安全相关的通信、航标自动识别系统（</w:t>
      </w:r>
      <w:r w:rsidRPr="007A556C">
        <w:rPr>
          <w:rFonts w:hint="eastAsia"/>
          <w:sz w:val="22"/>
          <w:szCs w:val="22"/>
          <w:lang w:eastAsia="zh-CN"/>
        </w:rPr>
        <w:t>AIS</w:t>
      </w:r>
      <w:r w:rsidRPr="007A556C">
        <w:rPr>
          <w:rFonts w:hint="eastAsia"/>
          <w:sz w:val="22"/>
          <w:szCs w:val="22"/>
          <w:lang w:eastAsia="zh-CN"/>
        </w:rPr>
        <w:t>）及与母船配套的船只所使用的格式。</w:t>
      </w:r>
    </w:p>
    <w:p w14:paraId="0829E750" w14:textId="7F2E9AF5" w:rsidR="004A6E97" w:rsidRPr="007A556C" w:rsidRDefault="004A6E97" w:rsidP="00116227">
      <w:pPr>
        <w:tabs>
          <w:tab w:val="clear" w:pos="794"/>
          <w:tab w:val="clear" w:pos="1191"/>
          <w:tab w:val="clear" w:pos="1588"/>
          <w:tab w:val="clear" w:pos="1985"/>
          <w:tab w:val="left" w:pos="1134"/>
          <w:tab w:val="left" w:pos="1871"/>
          <w:tab w:val="left" w:pos="2268"/>
        </w:tabs>
        <w:ind w:firstLineChars="200" w:firstLine="440"/>
        <w:rPr>
          <w:sz w:val="22"/>
          <w:szCs w:val="22"/>
          <w:lang w:eastAsia="zh-CN"/>
        </w:rPr>
      </w:pPr>
      <w:r w:rsidRPr="007A556C">
        <w:rPr>
          <w:rFonts w:hint="eastAsia"/>
          <w:sz w:val="22"/>
          <w:szCs w:val="22"/>
          <w:lang w:eastAsia="zh-CN"/>
        </w:rPr>
        <w:t>附件</w:t>
      </w:r>
      <w:r w:rsidRPr="007A556C">
        <w:rPr>
          <w:rFonts w:hint="eastAsia"/>
          <w:sz w:val="22"/>
          <w:szCs w:val="22"/>
          <w:lang w:eastAsia="zh-CN"/>
        </w:rPr>
        <w:t>2</w:t>
      </w:r>
      <w:r w:rsidRPr="007A556C">
        <w:rPr>
          <w:rFonts w:hint="eastAsia"/>
          <w:sz w:val="22"/>
          <w:szCs w:val="22"/>
          <w:lang w:eastAsia="zh-CN"/>
        </w:rPr>
        <w:t>描述了标识其他水上业务的格式，例如带有数字选择呼叫（</w:t>
      </w:r>
      <w:r w:rsidRPr="007A556C">
        <w:rPr>
          <w:rFonts w:hint="eastAsia"/>
          <w:sz w:val="22"/>
          <w:szCs w:val="22"/>
          <w:lang w:eastAsia="zh-CN"/>
        </w:rPr>
        <w:t>DSC</w:t>
      </w:r>
      <w:r w:rsidRPr="007A556C">
        <w:rPr>
          <w:rFonts w:hint="eastAsia"/>
          <w:sz w:val="22"/>
          <w:szCs w:val="22"/>
          <w:lang w:eastAsia="zh-CN"/>
        </w:rPr>
        <w:t>）和</w:t>
      </w:r>
      <w:r w:rsidR="005C2BE2" w:rsidRPr="007A556C">
        <w:rPr>
          <w:rFonts w:hint="eastAsia"/>
          <w:sz w:val="22"/>
          <w:szCs w:val="22"/>
          <w:lang w:eastAsia="zh-CN"/>
        </w:rPr>
        <w:t>内置</w:t>
      </w:r>
      <w:r w:rsidRPr="007A556C">
        <w:rPr>
          <w:rFonts w:hint="eastAsia"/>
          <w:sz w:val="22"/>
          <w:szCs w:val="22"/>
          <w:lang w:eastAsia="zh-CN"/>
        </w:rPr>
        <w:t>全球卫星导航系统（</w:t>
      </w:r>
      <w:r w:rsidRPr="007A556C">
        <w:rPr>
          <w:rFonts w:hint="eastAsia"/>
          <w:sz w:val="22"/>
          <w:szCs w:val="22"/>
          <w:lang w:eastAsia="zh-CN"/>
        </w:rPr>
        <w:t>GNSS</w:t>
      </w:r>
      <w:r w:rsidRPr="007A556C">
        <w:rPr>
          <w:rFonts w:hint="eastAsia"/>
          <w:sz w:val="22"/>
          <w:szCs w:val="22"/>
          <w:lang w:eastAsia="zh-CN"/>
        </w:rPr>
        <w:t>）</w:t>
      </w:r>
      <w:r w:rsidR="005C2BE2" w:rsidRPr="007A556C">
        <w:rPr>
          <w:rFonts w:hint="eastAsia"/>
          <w:sz w:val="22"/>
          <w:szCs w:val="22"/>
          <w:lang w:eastAsia="zh-CN"/>
        </w:rPr>
        <w:t>接收机</w:t>
      </w:r>
      <w:r w:rsidRPr="007A556C">
        <w:rPr>
          <w:rFonts w:hint="eastAsia"/>
          <w:sz w:val="22"/>
          <w:szCs w:val="22"/>
          <w:lang w:eastAsia="zh-CN"/>
        </w:rPr>
        <w:t>的手持</w:t>
      </w:r>
      <w:r w:rsidRPr="007A556C">
        <w:rPr>
          <w:rFonts w:hint="eastAsia"/>
          <w:sz w:val="22"/>
          <w:szCs w:val="22"/>
          <w:lang w:eastAsia="zh-CN"/>
        </w:rPr>
        <w:t>VHF</w:t>
      </w:r>
      <w:r w:rsidRPr="007A556C">
        <w:rPr>
          <w:rFonts w:hint="eastAsia"/>
          <w:sz w:val="22"/>
          <w:szCs w:val="22"/>
          <w:lang w:eastAsia="zh-CN"/>
        </w:rPr>
        <w:t>收发器、搜救</w:t>
      </w:r>
      <w:r w:rsidRPr="007A556C">
        <w:rPr>
          <w:rFonts w:hint="eastAsia"/>
          <w:sz w:val="22"/>
          <w:szCs w:val="22"/>
          <w:lang w:eastAsia="zh-CN"/>
        </w:rPr>
        <w:t>AIS</w:t>
      </w:r>
      <w:r w:rsidRPr="007A556C">
        <w:rPr>
          <w:rFonts w:hint="eastAsia"/>
          <w:sz w:val="22"/>
          <w:szCs w:val="22"/>
          <w:lang w:eastAsia="zh-CN"/>
        </w:rPr>
        <w:t>应答器（</w:t>
      </w:r>
      <w:r w:rsidRPr="007A556C">
        <w:rPr>
          <w:rFonts w:hint="eastAsia"/>
          <w:sz w:val="22"/>
          <w:szCs w:val="22"/>
          <w:lang w:eastAsia="zh-CN"/>
        </w:rPr>
        <w:t>AIS-SART</w:t>
      </w:r>
      <w:r w:rsidRPr="007A556C">
        <w:rPr>
          <w:rFonts w:hint="eastAsia"/>
          <w:sz w:val="22"/>
          <w:szCs w:val="22"/>
          <w:lang w:eastAsia="zh-CN"/>
        </w:rPr>
        <w:t>）、落水人员报警装置（</w:t>
      </w:r>
      <w:r w:rsidRPr="007A556C">
        <w:rPr>
          <w:rFonts w:hint="eastAsia"/>
          <w:sz w:val="22"/>
          <w:szCs w:val="22"/>
          <w:lang w:eastAsia="zh-CN"/>
        </w:rPr>
        <w:t>MOB</w:t>
      </w:r>
      <w:r w:rsidRPr="007A556C">
        <w:rPr>
          <w:rFonts w:hint="eastAsia"/>
          <w:sz w:val="22"/>
          <w:szCs w:val="22"/>
          <w:lang w:eastAsia="zh-CN"/>
        </w:rPr>
        <w:t>）和应急示位无线电信标（</w:t>
      </w:r>
      <w:r w:rsidRPr="007A556C">
        <w:rPr>
          <w:rFonts w:hint="eastAsia"/>
          <w:sz w:val="22"/>
          <w:szCs w:val="22"/>
          <w:lang w:eastAsia="zh-CN"/>
        </w:rPr>
        <w:t>EPIRB</w:t>
      </w:r>
      <w:r w:rsidRPr="007A556C">
        <w:rPr>
          <w:rFonts w:hint="eastAsia"/>
          <w:sz w:val="22"/>
          <w:szCs w:val="22"/>
          <w:lang w:eastAsia="zh-CN"/>
        </w:rPr>
        <w:t>）</w:t>
      </w:r>
      <w:r w:rsidRPr="007A556C">
        <w:rPr>
          <w:rFonts w:hint="eastAsia"/>
          <w:sz w:val="22"/>
          <w:szCs w:val="22"/>
          <w:lang w:eastAsia="zh-CN"/>
        </w:rPr>
        <w:t>-AIS</w:t>
      </w:r>
      <w:r w:rsidR="005C2BE2" w:rsidRPr="007A556C">
        <w:rPr>
          <w:rFonts w:hint="eastAsia"/>
          <w:sz w:val="22"/>
          <w:szCs w:val="22"/>
          <w:lang w:eastAsia="zh-CN"/>
        </w:rPr>
        <w:t>以及自主水上无线电设备（</w:t>
      </w:r>
      <w:r w:rsidR="005C2BE2" w:rsidRPr="007A556C">
        <w:rPr>
          <w:rFonts w:hint="eastAsia"/>
          <w:sz w:val="22"/>
          <w:szCs w:val="22"/>
          <w:lang w:eastAsia="zh-CN"/>
        </w:rPr>
        <w:t>AMRD</w:t>
      </w:r>
      <w:r w:rsidR="005C2BE2" w:rsidRPr="007A556C">
        <w:rPr>
          <w:rFonts w:hint="eastAsia"/>
          <w:sz w:val="22"/>
          <w:szCs w:val="22"/>
          <w:lang w:eastAsia="zh-CN"/>
        </w:rPr>
        <w:t>）</w:t>
      </w:r>
      <w:r w:rsidRPr="007A556C">
        <w:rPr>
          <w:rFonts w:hint="eastAsia"/>
          <w:sz w:val="22"/>
          <w:szCs w:val="22"/>
          <w:lang w:eastAsia="zh-CN"/>
        </w:rPr>
        <w:t>。</w:t>
      </w:r>
    </w:p>
    <w:p w14:paraId="4E6E7185" w14:textId="3661D598" w:rsidR="00361BFA" w:rsidRDefault="004A6E97" w:rsidP="00116227">
      <w:pPr>
        <w:tabs>
          <w:tab w:val="clear" w:pos="794"/>
          <w:tab w:val="clear" w:pos="1191"/>
          <w:tab w:val="clear" w:pos="1588"/>
          <w:tab w:val="clear" w:pos="1985"/>
          <w:tab w:val="left" w:pos="1134"/>
          <w:tab w:val="left" w:pos="1871"/>
          <w:tab w:val="left" w:pos="2268"/>
        </w:tabs>
        <w:ind w:firstLineChars="200" w:firstLine="440"/>
        <w:rPr>
          <w:rFonts w:eastAsia="Times New Roman"/>
          <w:sz w:val="22"/>
          <w:szCs w:val="22"/>
          <w:lang w:eastAsia="zh-CN"/>
        </w:rPr>
      </w:pPr>
      <w:r w:rsidRPr="007A556C">
        <w:rPr>
          <w:rFonts w:hint="eastAsia"/>
          <w:sz w:val="22"/>
          <w:szCs w:val="22"/>
          <w:lang w:eastAsia="zh-CN"/>
        </w:rPr>
        <w:t>附件</w:t>
      </w:r>
      <w:r w:rsidRPr="007A556C">
        <w:rPr>
          <w:rFonts w:hint="eastAsia"/>
          <w:sz w:val="22"/>
          <w:szCs w:val="22"/>
          <w:lang w:eastAsia="zh-CN"/>
        </w:rPr>
        <w:t>3</w:t>
      </w:r>
      <w:r w:rsidRPr="007A556C">
        <w:rPr>
          <w:rFonts w:hint="eastAsia"/>
          <w:sz w:val="22"/>
          <w:szCs w:val="22"/>
          <w:lang w:eastAsia="zh-CN"/>
        </w:rPr>
        <w:t>为各主管部门指配、管理和维护水上移动业务的标识资源提供了详细的指南。该指南进一步指出主管部门重复使用</w:t>
      </w:r>
      <w:r w:rsidRPr="007A556C">
        <w:rPr>
          <w:rFonts w:hint="eastAsia"/>
          <w:sz w:val="22"/>
          <w:szCs w:val="22"/>
          <w:lang w:eastAsia="zh-CN"/>
        </w:rPr>
        <w:t>MMSI</w:t>
      </w:r>
      <w:r w:rsidRPr="007A556C">
        <w:rPr>
          <w:rFonts w:hint="eastAsia"/>
          <w:sz w:val="22"/>
          <w:szCs w:val="22"/>
          <w:lang w:eastAsia="zh-CN"/>
        </w:rPr>
        <w:t>指配</w:t>
      </w:r>
      <w:r w:rsidR="005C2BE2" w:rsidRPr="007A556C">
        <w:rPr>
          <w:rFonts w:hint="eastAsia"/>
          <w:sz w:val="22"/>
          <w:szCs w:val="22"/>
          <w:lang w:eastAsia="zh-CN"/>
        </w:rPr>
        <w:t>和使用自由格式数字标识的设备的</w:t>
      </w:r>
      <w:r w:rsidRPr="007A556C">
        <w:rPr>
          <w:rFonts w:hint="eastAsia"/>
          <w:sz w:val="22"/>
          <w:szCs w:val="22"/>
          <w:lang w:eastAsia="zh-CN"/>
        </w:rPr>
        <w:t>方法。</w:t>
      </w:r>
    </w:p>
    <w:p w14:paraId="7E05DE85" w14:textId="77777777" w:rsidR="00361BFA" w:rsidRDefault="005A20B9" w:rsidP="00116227">
      <w:pPr>
        <w:pStyle w:val="Headingb"/>
        <w:spacing w:before="360"/>
        <w:rPr>
          <w:lang w:eastAsia="ja-JP"/>
        </w:rPr>
      </w:pPr>
      <w:r>
        <w:rPr>
          <w:rFonts w:hint="eastAsia"/>
          <w:lang w:eastAsia="zh-CN"/>
        </w:rPr>
        <w:t>关键词</w:t>
      </w:r>
    </w:p>
    <w:p w14:paraId="4236810A" w14:textId="77777777" w:rsidR="00361BFA" w:rsidRPr="00116227" w:rsidRDefault="004A6E97" w:rsidP="00116227">
      <w:pPr>
        <w:ind w:firstLineChars="200" w:firstLine="480"/>
        <w:rPr>
          <w:lang w:eastAsia="zh-CN"/>
        </w:rPr>
      </w:pPr>
      <w:r w:rsidRPr="00116227">
        <w:rPr>
          <w:lang w:eastAsia="zh-CN"/>
        </w:rPr>
        <w:t>MMSI</w:t>
      </w:r>
      <w:r w:rsidRPr="00116227">
        <w:rPr>
          <w:lang w:eastAsia="zh-CN"/>
        </w:rPr>
        <w:t>、标识、水上移动业务</w:t>
      </w:r>
    </w:p>
    <w:p w14:paraId="400125B0" w14:textId="77777777" w:rsidR="004A6E97" w:rsidRPr="000B3FF6" w:rsidRDefault="004A6E97" w:rsidP="00116227">
      <w:pPr>
        <w:pStyle w:val="Headingb"/>
        <w:spacing w:before="360"/>
        <w:rPr>
          <w:lang w:val="fr-CH" w:eastAsia="zh-CN"/>
        </w:rPr>
      </w:pPr>
      <w:r w:rsidRPr="00A547A0">
        <w:rPr>
          <w:rFonts w:hint="eastAsia"/>
          <w:lang w:eastAsia="zh-CN"/>
        </w:rPr>
        <w:t>缩略词</w:t>
      </w:r>
      <w:r w:rsidRPr="000B3FF6">
        <w:rPr>
          <w:lang w:val="fr-CH" w:eastAsia="zh-CN"/>
        </w:rPr>
        <w:t>/</w:t>
      </w:r>
      <w:r w:rsidRPr="00A547A0">
        <w:rPr>
          <w:rFonts w:hint="eastAsia"/>
          <w:lang w:eastAsia="zh-CN"/>
        </w:rPr>
        <w:t>词汇列表</w:t>
      </w:r>
    </w:p>
    <w:p w14:paraId="070FAE9A" w14:textId="7724F7D6" w:rsidR="004A6E97" w:rsidRPr="000B3FF6" w:rsidRDefault="004A6E97" w:rsidP="00E329C4">
      <w:pPr>
        <w:tabs>
          <w:tab w:val="clear" w:pos="794"/>
          <w:tab w:val="clear" w:pos="1191"/>
          <w:tab w:val="left" w:pos="1276"/>
        </w:tabs>
        <w:rPr>
          <w:rFonts w:eastAsia="Times New Roman"/>
          <w:lang w:val="fr-CH" w:eastAsia="zh-CN"/>
        </w:rPr>
      </w:pPr>
      <w:r w:rsidRPr="000B3FF6">
        <w:rPr>
          <w:rFonts w:eastAsia="Times New Roman"/>
          <w:lang w:val="fr-CH" w:eastAsia="zh-CN"/>
        </w:rPr>
        <w:t>AIS</w:t>
      </w:r>
      <w:r w:rsidRPr="000B3FF6">
        <w:rPr>
          <w:rFonts w:eastAsia="Times New Roman"/>
          <w:lang w:val="fr-CH" w:eastAsia="zh-CN"/>
        </w:rPr>
        <w:tab/>
      </w:r>
      <w:r w:rsidRPr="009919AC">
        <w:rPr>
          <w:rFonts w:ascii="SimSun" w:hAnsi="SimSun" w:cs="SimSun" w:hint="eastAsia"/>
          <w:lang w:eastAsia="zh-CN"/>
        </w:rPr>
        <w:t>自动识别系统</w:t>
      </w:r>
    </w:p>
    <w:p w14:paraId="7FA9FF5E" w14:textId="2FE42FB9" w:rsidR="00180500" w:rsidRPr="00E329C4" w:rsidRDefault="00180500" w:rsidP="00E329C4">
      <w:pPr>
        <w:tabs>
          <w:tab w:val="clear" w:pos="794"/>
          <w:tab w:val="clear" w:pos="1191"/>
          <w:tab w:val="left" w:pos="1276"/>
        </w:tabs>
        <w:rPr>
          <w:rFonts w:ascii="Times" w:hAnsi="Times"/>
          <w:b/>
          <w:lang w:val="fr-CH" w:eastAsia="zh-CN"/>
        </w:rPr>
      </w:pPr>
      <w:bookmarkStart w:id="9" w:name="_Hlk20468350"/>
      <w:r w:rsidRPr="00E329C4">
        <w:rPr>
          <w:lang w:val="fr-CH" w:eastAsia="zh-CN"/>
        </w:rPr>
        <w:t>AIS-SART</w:t>
      </w:r>
      <w:r w:rsidRPr="00E329C4">
        <w:rPr>
          <w:lang w:val="fr-CH" w:eastAsia="zh-CN"/>
        </w:rPr>
        <w:tab/>
      </w:r>
      <w:r w:rsidR="006500B3" w:rsidRPr="00E329C4">
        <w:rPr>
          <w:rFonts w:hint="eastAsia"/>
          <w:lang w:val="fr-CH" w:eastAsia="zh-CN"/>
        </w:rPr>
        <w:t>AIS-</w:t>
      </w:r>
      <w:r w:rsidR="006500B3" w:rsidRPr="006500B3">
        <w:rPr>
          <w:rFonts w:hint="eastAsia"/>
          <w:lang w:val="en-GB" w:eastAsia="zh-CN"/>
        </w:rPr>
        <w:t>搜救发射器</w:t>
      </w:r>
    </w:p>
    <w:p w14:paraId="37B6A68B" w14:textId="0826F89F" w:rsidR="00180500" w:rsidRPr="00E329C4" w:rsidRDefault="00180500" w:rsidP="00E329C4">
      <w:pPr>
        <w:tabs>
          <w:tab w:val="clear" w:pos="794"/>
          <w:tab w:val="clear" w:pos="1191"/>
          <w:tab w:val="left" w:pos="1276"/>
        </w:tabs>
        <w:rPr>
          <w:lang w:val="fr-CH" w:eastAsia="zh-CN"/>
        </w:rPr>
      </w:pPr>
      <w:r w:rsidRPr="00E329C4">
        <w:rPr>
          <w:lang w:val="fr-CH" w:eastAsia="zh-CN"/>
        </w:rPr>
        <w:t>AMRD</w:t>
      </w:r>
      <w:r w:rsidRPr="00E329C4">
        <w:rPr>
          <w:lang w:val="fr-CH" w:eastAsia="zh-CN"/>
        </w:rPr>
        <w:tab/>
      </w:r>
      <w:r w:rsidR="006500B3" w:rsidRPr="005C2BE2">
        <w:rPr>
          <w:rFonts w:hint="eastAsia"/>
          <w:szCs w:val="24"/>
          <w:lang w:eastAsia="zh-CN"/>
        </w:rPr>
        <w:t>自主水上无线电设备</w:t>
      </w:r>
    </w:p>
    <w:p w14:paraId="752003D3" w14:textId="77777777" w:rsidR="004A6E97" w:rsidRPr="00E329C4" w:rsidRDefault="004A6E97" w:rsidP="00E329C4">
      <w:pPr>
        <w:tabs>
          <w:tab w:val="clear" w:pos="794"/>
          <w:tab w:val="clear" w:pos="1191"/>
          <w:tab w:val="left" w:pos="1276"/>
        </w:tabs>
        <w:rPr>
          <w:rFonts w:eastAsia="Times New Roman"/>
          <w:lang w:val="fr-CH" w:eastAsia="zh-CN"/>
        </w:rPr>
      </w:pPr>
      <w:proofErr w:type="spellStart"/>
      <w:r w:rsidRPr="00E329C4">
        <w:rPr>
          <w:rFonts w:eastAsia="Times New Roman"/>
          <w:lang w:val="fr-CH" w:eastAsia="zh-CN"/>
        </w:rPr>
        <w:t>AtoN</w:t>
      </w:r>
      <w:proofErr w:type="spellEnd"/>
      <w:r w:rsidRPr="00E329C4">
        <w:rPr>
          <w:rFonts w:eastAsia="Times New Roman"/>
          <w:lang w:val="fr-CH" w:eastAsia="zh-CN"/>
        </w:rPr>
        <w:tab/>
      </w:r>
      <w:r w:rsidRPr="009919AC">
        <w:rPr>
          <w:rFonts w:ascii="SimSun" w:hAnsi="SimSun" w:cs="SimSun" w:hint="eastAsia"/>
          <w:lang w:eastAsia="zh-CN"/>
        </w:rPr>
        <w:t>航标</w:t>
      </w:r>
    </w:p>
    <w:bookmarkEnd w:id="9"/>
    <w:p w14:paraId="683FB3FB" w14:textId="77777777" w:rsidR="004A6E97" w:rsidRPr="00E329C4" w:rsidRDefault="004A6E97" w:rsidP="00E329C4">
      <w:pPr>
        <w:tabs>
          <w:tab w:val="clear" w:pos="794"/>
          <w:tab w:val="clear" w:pos="1191"/>
          <w:tab w:val="left" w:pos="1276"/>
        </w:tabs>
        <w:rPr>
          <w:rFonts w:eastAsia="Times New Roman"/>
          <w:lang w:val="fr-CH" w:eastAsia="zh-CN"/>
        </w:rPr>
      </w:pPr>
      <w:r w:rsidRPr="00E329C4">
        <w:rPr>
          <w:rFonts w:eastAsia="Times New Roman"/>
          <w:lang w:val="fr-CH" w:eastAsia="zh-CN"/>
        </w:rPr>
        <w:t>DSC</w:t>
      </w:r>
      <w:r w:rsidRPr="00E329C4">
        <w:rPr>
          <w:rFonts w:eastAsia="Times New Roman"/>
          <w:lang w:val="fr-CH" w:eastAsia="zh-CN"/>
        </w:rPr>
        <w:tab/>
      </w:r>
      <w:r w:rsidRPr="009919AC">
        <w:rPr>
          <w:rFonts w:ascii="SimSun" w:hAnsi="SimSun" w:cs="SimSun" w:hint="eastAsia"/>
          <w:lang w:eastAsia="zh-CN"/>
        </w:rPr>
        <w:t>数字选择性呼叫</w:t>
      </w:r>
    </w:p>
    <w:p w14:paraId="6EE8879C" w14:textId="77777777" w:rsidR="004A6E97" w:rsidRPr="00E329C4" w:rsidRDefault="004A6E97" w:rsidP="00E329C4">
      <w:pPr>
        <w:tabs>
          <w:tab w:val="clear" w:pos="794"/>
          <w:tab w:val="clear" w:pos="1191"/>
          <w:tab w:val="left" w:pos="1276"/>
        </w:tabs>
        <w:rPr>
          <w:rFonts w:eastAsia="Times New Roman"/>
          <w:lang w:val="fr-CH" w:eastAsia="zh-CN"/>
        </w:rPr>
      </w:pPr>
      <w:r w:rsidRPr="00E329C4">
        <w:rPr>
          <w:rFonts w:eastAsia="Times New Roman" w:hint="eastAsia"/>
          <w:lang w:val="fr-CH" w:eastAsia="zh-CN"/>
        </w:rPr>
        <w:t>EPIRB</w:t>
      </w:r>
      <w:r w:rsidRPr="00E329C4">
        <w:rPr>
          <w:rFonts w:eastAsia="Times New Roman" w:hint="eastAsia"/>
          <w:lang w:val="fr-CH" w:eastAsia="zh-CN"/>
        </w:rPr>
        <w:tab/>
      </w:r>
      <w:r w:rsidRPr="009919AC">
        <w:rPr>
          <w:rFonts w:ascii="SimSun" w:hAnsi="SimSun" w:cs="SimSun" w:hint="eastAsia"/>
          <w:lang w:eastAsia="zh-CN"/>
        </w:rPr>
        <w:t>应急示位无线电信标</w:t>
      </w:r>
    </w:p>
    <w:p w14:paraId="69A76D4C" w14:textId="77777777" w:rsidR="004A6E97" w:rsidRPr="004E5B89" w:rsidRDefault="004A6E97" w:rsidP="00E329C4">
      <w:pPr>
        <w:tabs>
          <w:tab w:val="clear" w:pos="794"/>
          <w:tab w:val="clear" w:pos="1191"/>
          <w:tab w:val="left" w:pos="1276"/>
        </w:tabs>
        <w:rPr>
          <w:rFonts w:eastAsia="Times New Roman"/>
          <w:lang w:val="en-GB" w:eastAsia="zh-CN"/>
        </w:rPr>
      </w:pPr>
      <w:r w:rsidRPr="004E5B89">
        <w:rPr>
          <w:rFonts w:eastAsia="Times New Roman"/>
          <w:lang w:val="en-GB" w:eastAsia="zh-CN"/>
        </w:rPr>
        <w:t>GMDSS</w:t>
      </w:r>
      <w:r w:rsidRPr="004E5B89">
        <w:rPr>
          <w:rFonts w:eastAsia="Times New Roman"/>
          <w:lang w:val="en-GB" w:eastAsia="zh-CN"/>
        </w:rPr>
        <w:tab/>
      </w:r>
      <w:r w:rsidRPr="009919AC">
        <w:rPr>
          <w:rFonts w:ascii="SimSun" w:hAnsi="SimSun" w:cs="SimSun" w:hint="eastAsia"/>
          <w:lang w:eastAsia="zh-CN"/>
        </w:rPr>
        <w:t>全球水上遇险和安全系统</w:t>
      </w:r>
    </w:p>
    <w:p w14:paraId="5718DFBD" w14:textId="77777777" w:rsidR="004A6E97" w:rsidRPr="000B3FF6" w:rsidRDefault="004A6E97" w:rsidP="00E329C4">
      <w:pPr>
        <w:tabs>
          <w:tab w:val="clear" w:pos="794"/>
          <w:tab w:val="clear" w:pos="1191"/>
          <w:tab w:val="left" w:pos="1276"/>
        </w:tabs>
        <w:rPr>
          <w:rFonts w:eastAsia="Times New Roman"/>
          <w:lang w:val="fr-CH" w:eastAsia="zh-CN"/>
        </w:rPr>
      </w:pPr>
      <w:r w:rsidRPr="000B3FF6">
        <w:rPr>
          <w:rFonts w:eastAsia="Times New Roman"/>
          <w:lang w:val="fr-CH" w:eastAsia="zh-CN"/>
        </w:rPr>
        <w:t>GNSS</w:t>
      </w:r>
      <w:r w:rsidRPr="000B3FF6">
        <w:rPr>
          <w:rFonts w:eastAsia="Times New Roman"/>
          <w:lang w:val="fr-CH" w:eastAsia="zh-CN"/>
        </w:rPr>
        <w:tab/>
      </w:r>
      <w:r w:rsidRPr="009919AC">
        <w:rPr>
          <w:rFonts w:ascii="SimSun" w:hAnsi="SimSun" w:cs="SimSun" w:hint="eastAsia"/>
          <w:lang w:eastAsia="zh-CN"/>
        </w:rPr>
        <w:t>全球导航卫星系统</w:t>
      </w:r>
    </w:p>
    <w:p w14:paraId="704C3B69" w14:textId="77777777" w:rsidR="004A6E97" w:rsidRPr="000B3FF6" w:rsidRDefault="004A6E97" w:rsidP="00E329C4">
      <w:pPr>
        <w:tabs>
          <w:tab w:val="clear" w:pos="794"/>
          <w:tab w:val="clear" w:pos="1191"/>
          <w:tab w:val="left" w:pos="1276"/>
        </w:tabs>
        <w:rPr>
          <w:rFonts w:eastAsia="Times New Roman"/>
          <w:lang w:val="fr-CH" w:eastAsia="zh-CN"/>
        </w:rPr>
      </w:pPr>
      <w:r w:rsidRPr="000B3FF6">
        <w:rPr>
          <w:rFonts w:eastAsia="Times New Roman"/>
          <w:lang w:val="fr-CH" w:eastAsia="zh-CN"/>
        </w:rPr>
        <w:t>IALA</w:t>
      </w:r>
      <w:r w:rsidRPr="000B3FF6">
        <w:rPr>
          <w:rFonts w:eastAsia="Times New Roman"/>
          <w:lang w:val="fr-CH" w:eastAsia="zh-CN"/>
        </w:rPr>
        <w:tab/>
      </w:r>
      <w:r w:rsidRPr="009919AC">
        <w:rPr>
          <w:rFonts w:ascii="SimSun" w:hAnsi="SimSun" w:cs="SimSun" w:hint="eastAsia"/>
          <w:lang w:eastAsia="zh-CN"/>
        </w:rPr>
        <w:t>国际航标灯塔协会</w:t>
      </w:r>
    </w:p>
    <w:p w14:paraId="37901E9C" w14:textId="27E012CF" w:rsidR="00180500" w:rsidRPr="004E5B89" w:rsidRDefault="00180500" w:rsidP="00E329C4">
      <w:pPr>
        <w:tabs>
          <w:tab w:val="clear" w:pos="794"/>
          <w:tab w:val="clear" w:pos="1191"/>
          <w:tab w:val="left" w:pos="1276"/>
        </w:tabs>
        <w:rPr>
          <w:lang w:val="fr-CH" w:eastAsia="zh-CN"/>
        </w:rPr>
      </w:pPr>
      <w:r w:rsidRPr="004E5B89">
        <w:rPr>
          <w:lang w:val="fr-CH" w:eastAsia="zh-CN"/>
        </w:rPr>
        <w:t>MARS</w:t>
      </w:r>
      <w:r w:rsidRPr="004E5B89">
        <w:rPr>
          <w:lang w:val="fr-CH" w:eastAsia="zh-CN"/>
        </w:rPr>
        <w:tab/>
      </w:r>
      <w:r w:rsidR="006500B3" w:rsidRPr="006500B3">
        <w:rPr>
          <w:rFonts w:hint="eastAsia"/>
          <w:lang w:val="fr-CH" w:eastAsia="zh-CN"/>
        </w:rPr>
        <w:t>水上移动接入和检索系统</w:t>
      </w:r>
    </w:p>
    <w:p w14:paraId="01D4D038" w14:textId="4BD458C7" w:rsidR="00630B44" w:rsidRPr="000F4734" w:rsidRDefault="004A6E97" w:rsidP="00E329C4">
      <w:pPr>
        <w:tabs>
          <w:tab w:val="clear" w:pos="794"/>
          <w:tab w:val="clear" w:pos="1191"/>
          <w:tab w:val="left" w:pos="1276"/>
        </w:tabs>
        <w:rPr>
          <w:rFonts w:eastAsia="Times New Roman"/>
          <w:lang w:val="fr-CH" w:eastAsia="zh-CN"/>
        </w:rPr>
      </w:pPr>
      <w:r w:rsidRPr="000B3FF6">
        <w:rPr>
          <w:rFonts w:eastAsia="Times New Roman"/>
          <w:lang w:val="fr-CH" w:eastAsia="zh-CN"/>
        </w:rPr>
        <w:t>MID</w:t>
      </w:r>
      <w:r w:rsidRPr="000B3FF6">
        <w:rPr>
          <w:rFonts w:eastAsia="Times New Roman"/>
          <w:lang w:val="fr-CH" w:eastAsia="zh-CN"/>
        </w:rPr>
        <w:tab/>
      </w:r>
      <w:r w:rsidRPr="009919AC">
        <w:rPr>
          <w:rFonts w:ascii="SimSun" w:hAnsi="SimSun" w:cs="SimSun" w:hint="eastAsia"/>
          <w:lang w:eastAsia="zh-CN"/>
        </w:rPr>
        <w:t>海事识别数字</w:t>
      </w:r>
    </w:p>
    <w:p w14:paraId="31CFC3C3" w14:textId="1C0B8AB4" w:rsidR="00180500" w:rsidRPr="004E5B89" w:rsidRDefault="00180500" w:rsidP="00E329C4">
      <w:pPr>
        <w:tabs>
          <w:tab w:val="clear" w:pos="794"/>
          <w:tab w:val="clear" w:pos="1191"/>
          <w:tab w:val="left" w:pos="1276"/>
        </w:tabs>
        <w:rPr>
          <w:lang w:val="fr-CH" w:eastAsia="zh-CN"/>
        </w:rPr>
      </w:pPr>
      <w:r w:rsidRPr="004E5B89">
        <w:rPr>
          <w:lang w:val="fr-CH" w:eastAsia="zh-CN"/>
        </w:rPr>
        <w:t>MMS</w:t>
      </w:r>
      <w:r w:rsidRPr="004E5B89">
        <w:rPr>
          <w:lang w:val="fr-CH" w:eastAsia="zh-CN"/>
        </w:rPr>
        <w:tab/>
      </w:r>
      <w:r w:rsidR="006500B3">
        <w:rPr>
          <w:rFonts w:hint="eastAsia"/>
          <w:lang w:val="fr-CH" w:eastAsia="zh-CN"/>
        </w:rPr>
        <w:t>水上移动业务</w:t>
      </w:r>
    </w:p>
    <w:p w14:paraId="0A95CCD6" w14:textId="1D4A41A1" w:rsidR="004A6E97" w:rsidRPr="000B3FF6" w:rsidRDefault="004A6E97" w:rsidP="00E329C4">
      <w:pPr>
        <w:tabs>
          <w:tab w:val="clear" w:pos="794"/>
          <w:tab w:val="clear" w:pos="1191"/>
          <w:tab w:val="left" w:pos="1276"/>
        </w:tabs>
        <w:rPr>
          <w:rFonts w:eastAsia="Times New Roman"/>
          <w:lang w:val="fr-CH" w:eastAsia="zh-CN"/>
        </w:rPr>
      </w:pPr>
      <w:r w:rsidRPr="000B3FF6">
        <w:rPr>
          <w:rFonts w:eastAsia="Times New Roman"/>
          <w:lang w:val="fr-CH" w:eastAsia="zh-CN"/>
        </w:rPr>
        <w:t>MMSI</w:t>
      </w:r>
      <w:r w:rsidRPr="000B3FF6">
        <w:rPr>
          <w:rFonts w:eastAsia="Times New Roman"/>
          <w:lang w:val="fr-CH" w:eastAsia="zh-CN"/>
        </w:rPr>
        <w:tab/>
      </w:r>
      <w:r w:rsidR="00F4568E">
        <w:rPr>
          <w:rFonts w:ascii="SimSun" w:hAnsi="SimSun" w:cs="SimSun" w:hint="eastAsia"/>
          <w:lang w:eastAsia="zh-CN"/>
        </w:rPr>
        <w:t>水上</w:t>
      </w:r>
      <w:r w:rsidRPr="009919AC">
        <w:rPr>
          <w:rFonts w:ascii="SimSun" w:hAnsi="SimSun" w:cs="SimSun" w:hint="eastAsia"/>
          <w:lang w:eastAsia="zh-CN"/>
        </w:rPr>
        <w:t>移动业务标识</w:t>
      </w:r>
    </w:p>
    <w:p w14:paraId="2683661F" w14:textId="77777777" w:rsidR="000F4734" w:rsidRDefault="000F4734" w:rsidP="00E329C4">
      <w:pPr>
        <w:tabs>
          <w:tab w:val="clear" w:pos="794"/>
          <w:tab w:val="clear" w:pos="1191"/>
          <w:tab w:val="left" w:pos="1276"/>
        </w:tabs>
        <w:rPr>
          <w:rFonts w:eastAsia="Times New Roman"/>
          <w:lang w:val="fr-CH" w:eastAsia="zh-CN"/>
        </w:rPr>
      </w:pPr>
      <w:r>
        <w:rPr>
          <w:rFonts w:eastAsia="Times New Roman"/>
          <w:lang w:val="fr-CH" w:eastAsia="zh-CN"/>
        </w:rPr>
        <w:br w:type="page"/>
      </w:r>
    </w:p>
    <w:p w14:paraId="2FDFDBAD" w14:textId="472D0E1E" w:rsidR="004A6E97" w:rsidRPr="000B3FF6" w:rsidRDefault="004A6E97" w:rsidP="00E329C4">
      <w:pPr>
        <w:tabs>
          <w:tab w:val="clear" w:pos="794"/>
          <w:tab w:val="clear" w:pos="1191"/>
          <w:tab w:val="left" w:pos="1276"/>
        </w:tabs>
        <w:rPr>
          <w:rFonts w:eastAsia="Times New Roman"/>
          <w:lang w:val="fr-CH" w:eastAsia="zh-CN"/>
        </w:rPr>
      </w:pPr>
      <w:r w:rsidRPr="000B3FF6">
        <w:rPr>
          <w:rFonts w:eastAsia="Times New Roman" w:hint="eastAsia"/>
          <w:lang w:val="fr-CH" w:eastAsia="zh-CN"/>
        </w:rPr>
        <w:lastRenderedPageBreak/>
        <w:t>MOB</w:t>
      </w:r>
      <w:r w:rsidRPr="000B3FF6">
        <w:rPr>
          <w:rFonts w:eastAsia="Times New Roman" w:hint="eastAsia"/>
          <w:lang w:val="fr-CH" w:eastAsia="zh-CN"/>
        </w:rPr>
        <w:tab/>
      </w:r>
      <w:r w:rsidRPr="009919AC">
        <w:rPr>
          <w:rFonts w:ascii="SimSun" w:hAnsi="SimSun" w:cs="SimSun" w:hint="eastAsia"/>
          <w:lang w:eastAsia="zh-CN"/>
        </w:rPr>
        <w:t>人员落水</w:t>
      </w:r>
    </w:p>
    <w:p w14:paraId="39FB3C96" w14:textId="77777777" w:rsidR="004A6E97" w:rsidRPr="000B3FF6" w:rsidRDefault="004A6E97" w:rsidP="00E329C4">
      <w:pPr>
        <w:tabs>
          <w:tab w:val="clear" w:pos="794"/>
          <w:tab w:val="clear" w:pos="1191"/>
          <w:tab w:val="left" w:pos="1276"/>
        </w:tabs>
        <w:rPr>
          <w:rFonts w:eastAsia="Times New Roman"/>
          <w:lang w:val="fr-CH" w:eastAsia="zh-CN"/>
        </w:rPr>
      </w:pPr>
      <w:r w:rsidRPr="000B3FF6">
        <w:rPr>
          <w:rFonts w:eastAsia="Times New Roman"/>
          <w:lang w:val="fr-CH" w:eastAsia="zh-CN"/>
        </w:rPr>
        <w:t>RCC</w:t>
      </w:r>
      <w:r w:rsidRPr="000B3FF6">
        <w:rPr>
          <w:rFonts w:eastAsia="Times New Roman"/>
          <w:lang w:val="fr-CH" w:eastAsia="zh-CN"/>
        </w:rPr>
        <w:tab/>
      </w:r>
      <w:r w:rsidRPr="009919AC">
        <w:rPr>
          <w:rFonts w:ascii="SimSun" w:hAnsi="SimSun" w:cs="SimSun" w:hint="eastAsia"/>
          <w:lang w:eastAsia="zh-CN"/>
        </w:rPr>
        <w:t>救援协调中心</w:t>
      </w:r>
    </w:p>
    <w:p w14:paraId="76501DEE" w14:textId="70AFE511" w:rsidR="00180500" w:rsidRPr="00F37060" w:rsidRDefault="00180500" w:rsidP="00E329C4">
      <w:pPr>
        <w:tabs>
          <w:tab w:val="clear" w:pos="794"/>
          <w:tab w:val="clear" w:pos="1191"/>
          <w:tab w:val="left" w:pos="1276"/>
        </w:tabs>
        <w:rPr>
          <w:lang w:val="en-GB" w:eastAsia="zh-CN"/>
        </w:rPr>
      </w:pPr>
      <w:r w:rsidRPr="006500B3">
        <w:rPr>
          <w:lang w:val="en-GB" w:eastAsia="zh-CN"/>
        </w:rPr>
        <w:t>SAR</w:t>
      </w:r>
      <w:r w:rsidRPr="00F37060">
        <w:rPr>
          <w:lang w:val="en-GB" w:eastAsia="zh-CN"/>
        </w:rPr>
        <w:tab/>
      </w:r>
      <w:r w:rsidR="006500B3" w:rsidRPr="009919AC">
        <w:rPr>
          <w:rFonts w:ascii="SimSun" w:hAnsi="SimSun" w:cs="SimSun" w:hint="eastAsia"/>
          <w:lang w:eastAsia="zh-CN"/>
        </w:rPr>
        <w:t>搜救</w:t>
      </w:r>
    </w:p>
    <w:p w14:paraId="7A9932B0" w14:textId="77777777" w:rsidR="004A6E97" w:rsidRPr="004E5B89" w:rsidRDefault="004A6E97" w:rsidP="00E329C4">
      <w:pPr>
        <w:tabs>
          <w:tab w:val="clear" w:pos="794"/>
          <w:tab w:val="clear" w:pos="1191"/>
          <w:tab w:val="left" w:pos="1276"/>
        </w:tabs>
        <w:rPr>
          <w:rFonts w:ascii="SimSun" w:hAnsi="SimSun" w:cs="SimSun"/>
          <w:lang w:val="fr-CH" w:eastAsia="zh-CN"/>
        </w:rPr>
      </w:pPr>
      <w:r w:rsidRPr="000B3FF6">
        <w:rPr>
          <w:rFonts w:eastAsia="Times New Roman" w:hint="eastAsia"/>
          <w:lang w:val="fr-CH" w:eastAsia="zh-CN"/>
        </w:rPr>
        <w:t>SART</w:t>
      </w:r>
      <w:r w:rsidRPr="000B3FF6">
        <w:rPr>
          <w:rFonts w:eastAsia="Times New Roman"/>
          <w:lang w:val="fr-CH" w:eastAsia="zh-CN"/>
        </w:rPr>
        <w:tab/>
      </w:r>
      <w:r w:rsidRPr="009919AC">
        <w:rPr>
          <w:rFonts w:ascii="SimSun" w:hAnsi="SimSun" w:cs="SimSun" w:hint="eastAsia"/>
          <w:lang w:eastAsia="zh-CN"/>
        </w:rPr>
        <w:t>搜救发射器</w:t>
      </w:r>
    </w:p>
    <w:p w14:paraId="623A7442" w14:textId="1D7E1686" w:rsidR="00180500" w:rsidRPr="004E5B89" w:rsidRDefault="00180500" w:rsidP="00E329C4">
      <w:pPr>
        <w:tabs>
          <w:tab w:val="clear" w:pos="794"/>
          <w:tab w:val="clear" w:pos="1191"/>
          <w:tab w:val="left" w:pos="1276"/>
        </w:tabs>
        <w:rPr>
          <w:rFonts w:ascii="Times" w:hAnsi="Times"/>
          <w:bCs/>
          <w:lang w:val="fr-CH" w:eastAsia="zh-CN"/>
        </w:rPr>
      </w:pPr>
      <w:r w:rsidRPr="004E5B89">
        <w:rPr>
          <w:rFonts w:ascii="Times" w:hAnsi="Times"/>
          <w:bCs/>
          <w:lang w:val="fr-CH" w:eastAsia="zh-CN"/>
        </w:rPr>
        <w:t>VDL</w:t>
      </w:r>
      <w:r w:rsidRPr="004E5B89">
        <w:rPr>
          <w:rFonts w:ascii="Times" w:hAnsi="Times"/>
          <w:bCs/>
          <w:lang w:val="fr-CH" w:eastAsia="zh-CN"/>
        </w:rPr>
        <w:tab/>
        <w:t>VHF</w:t>
      </w:r>
      <w:r w:rsidR="006500B3">
        <w:rPr>
          <w:rFonts w:ascii="Times" w:hAnsi="Times" w:hint="eastAsia"/>
          <w:bCs/>
          <w:lang w:val="fr-CH" w:eastAsia="zh-CN"/>
        </w:rPr>
        <w:t>数据链</w:t>
      </w:r>
    </w:p>
    <w:p w14:paraId="2A55AEF0" w14:textId="52693B84" w:rsidR="004A6E97" w:rsidRPr="00116227" w:rsidRDefault="006500B3" w:rsidP="00E329C4">
      <w:pPr>
        <w:pStyle w:val="Headingb"/>
        <w:spacing w:before="360"/>
        <w:rPr>
          <w:lang w:val="fr-CH" w:eastAsia="zh-CN"/>
        </w:rPr>
      </w:pPr>
      <w:r>
        <w:rPr>
          <w:rFonts w:hint="eastAsia"/>
          <w:lang w:val="en-GB" w:eastAsia="zh-CN"/>
        </w:rPr>
        <w:t>国际电联</w:t>
      </w:r>
      <w:r w:rsidR="004A6E97" w:rsidRPr="00A26FFF">
        <w:rPr>
          <w:rFonts w:hint="eastAsia"/>
          <w:lang w:eastAsia="zh-CN"/>
        </w:rPr>
        <w:t>相关</w:t>
      </w:r>
      <w:r>
        <w:rPr>
          <w:rFonts w:hint="eastAsia"/>
          <w:lang w:eastAsia="zh-CN"/>
        </w:rPr>
        <w:t>决议、</w:t>
      </w:r>
      <w:r w:rsidR="004A6E97" w:rsidRPr="00A26FFF">
        <w:rPr>
          <w:rFonts w:hint="eastAsia"/>
          <w:lang w:eastAsia="zh-CN"/>
        </w:rPr>
        <w:t>建议书</w:t>
      </w:r>
      <w:r>
        <w:rPr>
          <w:rFonts w:hint="eastAsia"/>
          <w:lang w:eastAsia="zh-CN"/>
        </w:rPr>
        <w:t>和</w:t>
      </w:r>
      <w:r w:rsidR="004A6E97" w:rsidRPr="00A26FFF">
        <w:rPr>
          <w:rFonts w:hint="eastAsia"/>
          <w:lang w:eastAsia="zh-CN"/>
        </w:rPr>
        <w:t>报告</w:t>
      </w:r>
    </w:p>
    <w:p w14:paraId="3424FD23" w14:textId="356607A5" w:rsidR="004D5C47" w:rsidRPr="007A556C" w:rsidRDefault="006500B3" w:rsidP="0031778E">
      <w:pPr>
        <w:spacing w:before="240"/>
        <w:rPr>
          <w:szCs w:val="24"/>
          <w:lang w:eastAsia="zh-CN"/>
        </w:rPr>
      </w:pPr>
      <w:r w:rsidRPr="007A556C">
        <w:rPr>
          <w:rFonts w:ascii="KaiTi" w:eastAsia="KaiTi" w:hAnsi="KaiTi" w:hint="eastAsia"/>
          <w:szCs w:val="24"/>
          <w:lang w:val="fr-CH" w:eastAsia="zh-CN"/>
        </w:rPr>
        <w:t>决议</w:t>
      </w:r>
    </w:p>
    <w:p w14:paraId="0A0FFA4A" w14:textId="53E76103" w:rsidR="00250095" w:rsidRPr="007A556C" w:rsidRDefault="006500B3" w:rsidP="00250095">
      <w:pPr>
        <w:ind w:left="1985" w:hanging="1985"/>
        <w:rPr>
          <w:szCs w:val="24"/>
          <w:lang w:val="fr-CH" w:eastAsia="zh-CN"/>
        </w:rPr>
      </w:pPr>
      <w:r w:rsidRPr="007A556C">
        <w:rPr>
          <w:rFonts w:hint="eastAsia"/>
          <w:bCs/>
          <w:szCs w:val="24"/>
          <w:lang w:val="fr-CH" w:eastAsia="zh-CN"/>
        </w:rPr>
        <w:t>第</w:t>
      </w:r>
      <w:r w:rsidR="00250095" w:rsidRPr="007A556C">
        <w:rPr>
          <w:b/>
          <w:szCs w:val="24"/>
          <w:lang w:val="fr-CH" w:eastAsia="zh-CN"/>
        </w:rPr>
        <w:t>344</w:t>
      </w:r>
      <w:r w:rsidRPr="007A556C">
        <w:rPr>
          <w:rFonts w:hint="eastAsia"/>
          <w:bCs/>
          <w:szCs w:val="24"/>
          <w:lang w:val="fr-CH" w:eastAsia="zh-CN"/>
        </w:rPr>
        <w:t>号决议</w:t>
      </w:r>
      <w:r w:rsidRPr="007A556C">
        <w:rPr>
          <w:rFonts w:hint="eastAsia"/>
          <w:b/>
          <w:szCs w:val="24"/>
          <w:lang w:val="fr-CH" w:eastAsia="zh-CN"/>
        </w:rPr>
        <w:t>（</w:t>
      </w:r>
      <w:r w:rsidR="00250095" w:rsidRPr="007A556C">
        <w:rPr>
          <w:b/>
          <w:szCs w:val="24"/>
          <w:lang w:val="fr-CH" w:eastAsia="zh-CN"/>
        </w:rPr>
        <w:t>WRC-19</w:t>
      </w:r>
      <w:r w:rsidRPr="007A556C">
        <w:rPr>
          <w:rFonts w:hint="eastAsia"/>
          <w:b/>
          <w:szCs w:val="24"/>
          <w:lang w:val="fr-CH" w:eastAsia="zh-CN"/>
        </w:rPr>
        <w:t>，修订版）</w:t>
      </w:r>
      <w:bookmarkStart w:id="10" w:name="_Toc319678057"/>
      <w:bookmarkStart w:id="11" w:name="_Toc328053091"/>
      <w:bookmarkStart w:id="12" w:name="_Toc36108089"/>
      <w:bookmarkStart w:id="13" w:name="_Toc39850126"/>
      <w:bookmarkStart w:id="14" w:name="_Toc39853938"/>
      <w:bookmarkStart w:id="15" w:name="_Toc40086712"/>
      <w:bookmarkStart w:id="16" w:name="_Toc40098242"/>
      <w:r w:rsidR="00F37060" w:rsidRPr="007A556C">
        <w:rPr>
          <w:rFonts w:hint="eastAsia"/>
          <w:szCs w:val="24"/>
          <w:lang w:val="fr-CH" w:eastAsia="zh-CN"/>
        </w:rPr>
        <w:t>：</w:t>
      </w:r>
      <w:r w:rsidR="00ED22F9" w:rsidRPr="007A556C">
        <w:rPr>
          <w:rFonts w:hint="eastAsia"/>
          <w:szCs w:val="24"/>
          <w:lang w:eastAsia="zh-CN"/>
        </w:rPr>
        <w:t>水上标识码号资源的管理</w:t>
      </w:r>
      <w:bookmarkEnd w:id="10"/>
      <w:bookmarkEnd w:id="11"/>
      <w:bookmarkEnd w:id="12"/>
      <w:bookmarkEnd w:id="13"/>
      <w:bookmarkEnd w:id="14"/>
      <w:bookmarkEnd w:id="15"/>
      <w:bookmarkEnd w:id="16"/>
    </w:p>
    <w:p w14:paraId="2201A2CE" w14:textId="26401C4F" w:rsidR="00250095" w:rsidRPr="007A556C" w:rsidRDefault="006500B3" w:rsidP="0031778E">
      <w:pPr>
        <w:spacing w:before="240"/>
        <w:rPr>
          <w:i/>
          <w:iCs/>
          <w:szCs w:val="24"/>
          <w:lang w:val="fr-CH" w:eastAsia="zh-CN"/>
        </w:rPr>
      </w:pPr>
      <w:r w:rsidRPr="007A556C">
        <w:rPr>
          <w:rFonts w:ascii="KaiTi" w:eastAsia="KaiTi" w:hAnsi="KaiTi" w:hint="eastAsia"/>
          <w:szCs w:val="24"/>
          <w:lang w:val="fr-CH" w:eastAsia="zh-CN"/>
        </w:rPr>
        <w:t>建议书</w:t>
      </w:r>
    </w:p>
    <w:p w14:paraId="39D3CFB5" w14:textId="1820A37A" w:rsidR="004A6E97" w:rsidRPr="007A556C" w:rsidRDefault="00717123" w:rsidP="00116227">
      <w:pPr>
        <w:pStyle w:val="enumlev1"/>
        <w:rPr>
          <w:szCs w:val="24"/>
          <w:lang w:val="fr-CH" w:eastAsia="zh-CN"/>
        </w:rPr>
      </w:pPr>
      <w:hyperlink r:id="rId17" w:history="1">
        <w:r w:rsidR="004A6E97" w:rsidRPr="007A556C">
          <w:rPr>
            <w:szCs w:val="24"/>
            <w:lang w:val="fr-CH" w:eastAsia="zh-CN"/>
          </w:rPr>
          <w:t>ITU-R M.493</w:t>
        </w:r>
      </w:hyperlink>
      <w:r w:rsidR="00250095" w:rsidRPr="007A556C">
        <w:rPr>
          <w:rFonts w:hint="eastAsia"/>
          <w:szCs w:val="24"/>
          <w:lang w:val="fr-CH" w:eastAsia="zh-CN"/>
        </w:rPr>
        <w:t xml:space="preserve"> </w:t>
      </w:r>
      <w:r w:rsidR="00250095" w:rsidRPr="007A556C">
        <w:rPr>
          <w:szCs w:val="24"/>
          <w:lang w:val="fr-CH" w:eastAsia="zh-CN"/>
        </w:rPr>
        <w:t xml:space="preserve">– </w:t>
      </w:r>
      <w:r w:rsidR="004A6E97" w:rsidRPr="007A556C">
        <w:rPr>
          <w:rFonts w:ascii="SimSun" w:hAnsi="SimSun" w:cs="SimSun" w:hint="eastAsia"/>
          <w:szCs w:val="24"/>
          <w:lang w:val="fr-CH" w:eastAsia="zh-CN"/>
        </w:rPr>
        <w:t>用于水上移动业务的数字选择性呼叫系统</w:t>
      </w:r>
    </w:p>
    <w:p w14:paraId="1D16538B" w14:textId="020E2CD9" w:rsidR="004A6E97" w:rsidRPr="007A556C" w:rsidRDefault="00717123" w:rsidP="00116227">
      <w:pPr>
        <w:pStyle w:val="enumlev1"/>
        <w:rPr>
          <w:szCs w:val="24"/>
          <w:lang w:val="fr-CH" w:eastAsia="zh-CN"/>
        </w:rPr>
      </w:pPr>
      <w:hyperlink r:id="rId18" w:history="1">
        <w:r w:rsidR="004A6E97" w:rsidRPr="007A556C">
          <w:rPr>
            <w:szCs w:val="24"/>
            <w:lang w:val="fr-CH" w:eastAsia="zh-CN"/>
          </w:rPr>
          <w:t>ITU-R M.1080</w:t>
        </w:r>
      </w:hyperlink>
      <w:r w:rsidR="00E329C4" w:rsidRPr="007A556C">
        <w:rPr>
          <w:rFonts w:hint="eastAsia"/>
          <w:szCs w:val="24"/>
          <w:lang w:val="fr-CH" w:eastAsia="zh-CN"/>
        </w:rPr>
        <w:t xml:space="preserve"> </w:t>
      </w:r>
      <w:r w:rsidR="00E329C4" w:rsidRPr="007A556C">
        <w:rPr>
          <w:szCs w:val="24"/>
          <w:lang w:val="fr-CH" w:eastAsia="zh-CN"/>
        </w:rPr>
        <w:t xml:space="preserve">– </w:t>
      </w:r>
      <w:r w:rsidR="004A6E97" w:rsidRPr="007A556C">
        <w:rPr>
          <w:rFonts w:ascii="SimSun" w:hAnsi="SimSun" w:cs="SimSun" w:hint="eastAsia"/>
          <w:szCs w:val="24"/>
          <w:lang w:val="fr-CH" w:eastAsia="zh-CN"/>
        </w:rPr>
        <w:t>用于多设备安装的增强型数字选择呼叫系统</w:t>
      </w:r>
    </w:p>
    <w:p w14:paraId="31CA9A84" w14:textId="0EFB64CE" w:rsidR="004A6E97" w:rsidRPr="007A556C" w:rsidRDefault="00717123" w:rsidP="00116227">
      <w:pPr>
        <w:pStyle w:val="enumlev1"/>
        <w:rPr>
          <w:szCs w:val="24"/>
          <w:lang w:val="fr-CH" w:eastAsia="zh-CN"/>
        </w:rPr>
      </w:pPr>
      <w:hyperlink r:id="rId19" w:history="1">
        <w:r w:rsidR="004A6E97" w:rsidRPr="007A556C">
          <w:rPr>
            <w:szCs w:val="24"/>
            <w:lang w:val="fr-CH" w:eastAsia="zh-CN"/>
          </w:rPr>
          <w:t>ITU-R M.1371</w:t>
        </w:r>
      </w:hyperlink>
      <w:bookmarkStart w:id="17" w:name="OLE_LINK10"/>
      <w:bookmarkStart w:id="18" w:name="OLE_LINK11"/>
      <w:r w:rsidR="00E329C4" w:rsidRPr="007A556C">
        <w:rPr>
          <w:rFonts w:hint="eastAsia"/>
          <w:szCs w:val="24"/>
          <w:lang w:val="fr-CH" w:eastAsia="zh-CN"/>
        </w:rPr>
        <w:t xml:space="preserve"> </w:t>
      </w:r>
      <w:r w:rsidR="00E329C4" w:rsidRPr="007A556C">
        <w:rPr>
          <w:szCs w:val="24"/>
          <w:lang w:val="fr-CH" w:eastAsia="zh-CN"/>
        </w:rPr>
        <w:t xml:space="preserve">– </w:t>
      </w:r>
      <w:r w:rsidR="004A6E97" w:rsidRPr="007A556C">
        <w:rPr>
          <w:rFonts w:ascii="SimSun" w:hAnsi="SimSun" w:cs="SimSun" w:hint="eastAsia"/>
          <w:szCs w:val="24"/>
          <w:lang w:val="fr-CH" w:eastAsia="zh-CN"/>
        </w:rPr>
        <w:t>在</w:t>
      </w:r>
      <w:r w:rsidR="004A6E97" w:rsidRPr="007A556C">
        <w:rPr>
          <w:szCs w:val="24"/>
          <w:lang w:val="fr-CH" w:eastAsia="zh-CN"/>
        </w:rPr>
        <w:t>VHF</w:t>
      </w:r>
      <w:r w:rsidR="004A6E97" w:rsidRPr="007A556C">
        <w:rPr>
          <w:rFonts w:ascii="SimSun" w:hAnsi="SimSun" w:cs="SimSun" w:hint="eastAsia"/>
          <w:szCs w:val="24"/>
          <w:lang w:val="fr-CH" w:eastAsia="zh-CN"/>
        </w:rPr>
        <w:t>水上移动频段内使用时分多址的</w:t>
      </w:r>
      <w:bookmarkEnd w:id="17"/>
      <w:bookmarkEnd w:id="18"/>
      <w:r w:rsidR="004A6E97" w:rsidRPr="007A556C">
        <w:rPr>
          <w:rFonts w:ascii="SimSun" w:hAnsi="SimSun" w:cs="SimSun" w:hint="eastAsia"/>
          <w:szCs w:val="24"/>
          <w:lang w:val="fr-CH" w:eastAsia="zh-CN"/>
        </w:rPr>
        <w:t>自动识别系统的技术特性</w:t>
      </w:r>
    </w:p>
    <w:p w14:paraId="44967C6A" w14:textId="77777777" w:rsidR="00DF63F4" w:rsidRPr="00E329C4" w:rsidRDefault="00717123" w:rsidP="00ED22F9">
      <w:pPr>
        <w:pStyle w:val="Reftext"/>
        <w:rPr>
          <w:rFonts w:ascii="Calibri" w:hAnsi="Calibri" w:cs="Calibri"/>
          <w:color w:val="000000" w:themeColor="text1"/>
          <w:sz w:val="24"/>
          <w:szCs w:val="24"/>
          <w:lang w:val="en-GB" w:eastAsia="zh-CN"/>
        </w:rPr>
      </w:pPr>
      <w:hyperlink r:id="rId20" w:history="1">
        <w:r w:rsidR="00DF63F4" w:rsidRPr="007A556C">
          <w:rPr>
            <w:sz w:val="24"/>
            <w:szCs w:val="24"/>
            <w:lang w:val="fr-CH" w:eastAsia="zh-CN"/>
          </w:rPr>
          <w:t>ITU-R M.2135</w:t>
        </w:r>
      </w:hyperlink>
      <w:r w:rsidR="00DF63F4" w:rsidRPr="007A556C">
        <w:rPr>
          <w:sz w:val="24"/>
          <w:szCs w:val="24"/>
          <w:lang w:val="fr-CH" w:eastAsia="zh-CN"/>
        </w:rPr>
        <w:t xml:space="preserve"> –</w:t>
      </w:r>
      <w:r w:rsidR="00DF63F4" w:rsidRPr="007A556C">
        <w:rPr>
          <w:sz w:val="24"/>
          <w:szCs w:val="24"/>
          <w:lang w:val="en-GB" w:eastAsia="zh-CN"/>
        </w:rPr>
        <w:t xml:space="preserve"> </w:t>
      </w:r>
      <w:r w:rsidR="00ED22F9" w:rsidRPr="007A556C">
        <w:rPr>
          <w:rFonts w:hint="eastAsia"/>
          <w:sz w:val="24"/>
          <w:szCs w:val="24"/>
          <w:lang w:val="en-GB" w:eastAsia="zh-CN"/>
        </w:rPr>
        <w:t>在</w:t>
      </w:r>
      <w:r w:rsidR="00ED22F9" w:rsidRPr="007A556C">
        <w:rPr>
          <w:rFonts w:hint="eastAsia"/>
          <w:sz w:val="24"/>
          <w:szCs w:val="24"/>
          <w:lang w:val="en-GB" w:eastAsia="zh-CN"/>
        </w:rPr>
        <w:t>156-162.05 MHz</w:t>
      </w:r>
      <w:r w:rsidR="00ED22F9" w:rsidRPr="007A556C">
        <w:rPr>
          <w:rFonts w:hint="eastAsia"/>
          <w:sz w:val="24"/>
          <w:szCs w:val="24"/>
          <w:lang w:val="en-GB" w:eastAsia="zh-CN"/>
        </w:rPr>
        <w:t>频段内操作的自主水上无线电设备的技术特性</w:t>
      </w:r>
    </w:p>
    <w:p w14:paraId="5C2FCCC4" w14:textId="3729D71E" w:rsidR="00DF63F4" w:rsidRPr="00DF63F4" w:rsidRDefault="005D6C4A" w:rsidP="0031778E">
      <w:pPr>
        <w:spacing w:before="240"/>
        <w:rPr>
          <w:i/>
          <w:iCs/>
          <w:lang w:val="en-GB" w:eastAsia="zh-CN"/>
        </w:rPr>
      </w:pPr>
      <w:r w:rsidRPr="00F37060">
        <w:rPr>
          <w:rFonts w:ascii="KaiTi" w:eastAsia="KaiTi" w:hAnsi="KaiTi" w:hint="eastAsia"/>
          <w:lang w:val="fr-CH" w:eastAsia="zh-CN"/>
        </w:rPr>
        <w:t>报告</w:t>
      </w:r>
      <w:r w:rsidR="00DF63F4" w:rsidRPr="00DF63F4">
        <w:rPr>
          <w:i/>
          <w:iCs/>
          <w:lang w:val="en-GB" w:eastAsia="zh-CN"/>
        </w:rPr>
        <w:t xml:space="preserve"> </w:t>
      </w:r>
    </w:p>
    <w:p w14:paraId="0793294E" w14:textId="6BD05FE0" w:rsidR="004A6E97" w:rsidRPr="007A556C" w:rsidRDefault="00717123" w:rsidP="00116227">
      <w:pPr>
        <w:pStyle w:val="enumlev1"/>
        <w:rPr>
          <w:rFonts w:eastAsia="Times New Roman"/>
          <w:lang w:eastAsia="zh-CN"/>
        </w:rPr>
      </w:pPr>
      <w:hyperlink r:id="rId21" w:history="1">
        <w:r w:rsidR="004A6E97" w:rsidRPr="007A556C">
          <w:rPr>
            <w:szCs w:val="24"/>
            <w:lang w:val="fr-CH" w:eastAsia="zh-CN"/>
          </w:rPr>
          <w:t>ITU-R M.2285</w:t>
        </w:r>
      </w:hyperlink>
      <w:r w:rsidR="00E329C4" w:rsidRPr="007A556C">
        <w:rPr>
          <w:lang w:val="fr-CH" w:eastAsia="zh-CN"/>
        </w:rPr>
        <w:t xml:space="preserve"> – </w:t>
      </w:r>
      <w:r w:rsidR="004A6E97" w:rsidRPr="007A556C">
        <w:rPr>
          <w:lang w:val="fr-CH" w:eastAsia="zh-CN"/>
        </w:rPr>
        <w:t>水上救生定位系统和设备</w:t>
      </w:r>
      <w:r w:rsidR="004A6E97" w:rsidRPr="007A556C">
        <w:rPr>
          <w:lang w:eastAsia="zh-CN"/>
        </w:rPr>
        <w:t>（</w:t>
      </w:r>
      <w:r w:rsidR="004A6E97" w:rsidRPr="007A556C">
        <w:rPr>
          <w:lang w:val="fr-CH" w:eastAsia="zh-CN"/>
        </w:rPr>
        <w:t>人员落水</w:t>
      </w:r>
      <w:r w:rsidR="004A6E97" w:rsidRPr="007A556C">
        <w:rPr>
          <w:lang w:eastAsia="zh-CN"/>
        </w:rPr>
        <w:t>）</w:t>
      </w:r>
      <w:r w:rsidR="004A6E97" w:rsidRPr="007A556C">
        <w:rPr>
          <w:rFonts w:eastAsia="Times New Roman"/>
          <w:lang w:eastAsia="zh-CN"/>
        </w:rPr>
        <w:t xml:space="preserve"> – </w:t>
      </w:r>
      <w:r w:rsidR="004A6E97" w:rsidRPr="007A556C">
        <w:rPr>
          <w:lang w:val="fr-CH" w:eastAsia="zh-CN"/>
        </w:rPr>
        <w:t>系统和操作模式总览</w:t>
      </w:r>
    </w:p>
    <w:p w14:paraId="33A45121" w14:textId="3588CC20" w:rsidR="00DF63F4" w:rsidRPr="007A556C" w:rsidRDefault="00DF63F4" w:rsidP="00DF63F4">
      <w:pPr>
        <w:rPr>
          <w:i/>
          <w:iCs/>
          <w:lang w:eastAsia="zh-CN"/>
        </w:rPr>
      </w:pPr>
      <w:r w:rsidRPr="007A556C">
        <w:rPr>
          <w:rFonts w:eastAsia="KaiTi"/>
          <w:lang w:val="fr-CH" w:eastAsia="zh-CN"/>
        </w:rPr>
        <w:t>ITU-T</w:t>
      </w:r>
      <w:r w:rsidR="005D6C4A" w:rsidRPr="007A556C">
        <w:rPr>
          <w:rFonts w:eastAsia="KaiTi"/>
          <w:lang w:val="fr-CH" w:eastAsia="zh-CN"/>
        </w:rPr>
        <w:t>建议书</w:t>
      </w:r>
    </w:p>
    <w:p w14:paraId="41C936E1" w14:textId="7F4DB2E2" w:rsidR="00DF63F4" w:rsidRPr="007A556C" w:rsidRDefault="00717123" w:rsidP="00DF63F4">
      <w:pPr>
        <w:pStyle w:val="Reftext"/>
        <w:ind w:left="1985" w:hanging="1985"/>
        <w:rPr>
          <w:rFonts w:ascii="Calibri" w:hAnsi="Calibri" w:cs="Calibri"/>
          <w:b/>
          <w:bCs/>
          <w:sz w:val="24"/>
          <w:szCs w:val="24"/>
          <w:lang w:eastAsia="zh-CN"/>
        </w:rPr>
      </w:pPr>
      <w:hyperlink r:id="rId22" w:history="1">
        <w:r w:rsidR="00DF63F4" w:rsidRPr="007A556C">
          <w:rPr>
            <w:sz w:val="24"/>
            <w:szCs w:val="24"/>
            <w:lang w:val="fr-CH" w:eastAsia="zh-CN"/>
          </w:rPr>
          <w:t>ITU-T E.217</w:t>
        </w:r>
      </w:hyperlink>
      <w:r>
        <w:rPr>
          <w:rFonts w:hint="eastAsia"/>
          <w:sz w:val="24"/>
          <w:szCs w:val="24"/>
          <w:lang w:val="fr-CH" w:eastAsia="zh-CN"/>
        </w:rPr>
        <w:t>（</w:t>
      </w:r>
      <w:r w:rsidR="00DF63F4" w:rsidRPr="007A556C">
        <w:rPr>
          <w:sz w:val="24"/>
          <w:szCs w:val="24"/>
          <w:lang w:val="fr-CH" w:eastAsia="zh-CN"/>
        </w:rPr>
        <w:t>02/</w:t>
      </w:r>
      <w:r w:rsidR="00DF63F4" w:rsidRPr="007A556C">
        <w:rPr>
          <w:sz w:val="24"/>
          <w:szCs w:val="24"/>
          <w:lang w:eastAsia="zh-CN"/>
        </w:rPr>
        <w:t>19</w:t>
      </w:r>
      <w:r>
        <w:rPr>
          <w:rFonts w:hint="eastAsia"/>
          <w:sz w:val="24"/>
          <w:szCs w:val="24"/>
          <w:lang w:eastAsia="zh-CN"/>
        </w:rPr>
        <w:t>）</w:t>
      </w:r>
      <w:r w:rsidR="00E329C4" w:rsidRPr="007A556C">
        <w:rPr>
          <w:sz w:val="24"/>
          <w:szCs w:val="24"/>
          <w:lang w:eastAsia="zh-CN"/>
        </w:rPr>
        <w:t>：</w:t>
      </w:r>
      <w:r w:rsidR="0012310E" w:rsidRPr="007A556C">
        <w:rPr>
          <w:sz w:val="24"/>
          <w:szCs w:val="24"/>
          <w:lang w:eastAsia="zh-CN"/>
        </w:rPr>
        <w:t>水上通信</w:t>
      </w:r>
      <w:r w:rsidR="0012310E" w:rsidRPr="007A556C">
        <w:rPr>
          <w:sz w:val="24"/>
          <w:szCs w:val="24"/>
          <w:lang w:eastAsia="zh-CN"/>
        </w:rPr>
        <w:t xml:space="preserve"> – </w:t>
      </w:r>
      <w:r w:rsidR="0012310E" w:rsidRPr="007A556C">
        <w:rPr>
          <w:sz w:val="24"/>
          <w:szCs w:val="24"/>
          <w:lang w:eastAsia="zh-CN"/>
        </w:rPr>
        <w:t>船舶电台标识</w:t>
      </w:r>
    </w:p>
    <w:p w14:paraId="5F4B320C" w14:textId="77777777" w:rsidR="004A6E97" w:rsidRPr="007A556C" w:rsidRDefault="004A6E97" w:rsidP="00A01535">
      <w:pPr>
        <w:pStyle w:val="Normalaftertitle"/>
        <w:rPr>
          <w:lang w:eastAsia="zh-CN"/>
        </w:rPr>
      </w:pPr>
      <w:r w:rsidRPr="007A556C">
        <w:rPr>
          <w:rFonts w:hint="eastAsia"/>
          <w:lang w:eastAsia="zh-CN"/>
        </w:rPr>
        <w:t>国际电联无线电通信全会，</w:t>
      </w:r>
    </w:p>
    <w:p w14:paraId="62CBEE2B" w14:textId="77777777" w:rsidR="004A6E97" w:rsidRPr="00116227" w:rsidRDefault="004A6E97" w:rsidP="00116227">
      <w:pPr>
        <w:pStyle w:val="Call"/>
        <w:rPr>
          <w:rFonts w:ascii="STKaiti" w:eastAsia="STKaiti" w:hAnsi="STKaiti"/>
          <w:i w:val="0"/>
          <w:iCs/>
          <w:lang w:eastAsia="zh-CN"/>
        </w:rPr>
      </w:pPr>
      <w:r w:rsidRPr="00116227">
        <w:rPr>
          <w:rFonts w:ascii="STKaiti" w:eastAsia="STKaiti" w:hAnsi="STKaiti" w:hint="eastAsia"/>
          <w:i w:val="0"/>
          <w:iCs/>
          <w:lang w:eastAsia="zh-CN"/>
        </w:rPr>
        <w:t>考虑到</w:t>
      </w:r>
    </w:p>
    <w:p w14:paraId="03A32030" w14:textId="5C49EF6B" w:rsidR="004A6E97" w:rsidRPr="000B3FF6" w:rsidRDefault="004A6E97" w:rsidP="00116227">
      <w:pPr>
        <w:rPr>
          <w:lang w:eastAsia="zh-CN"/>
        </w:rPr>
      </w:pPr>
      <w:r w:rsidRPr="007C23FA">
        <w:rPr>
          <w:i/>
          <w:lang w:eastAsia="zh-CN"/>
        </w:rPr>
        <w:t>a)</w:t>
      </w:r>
      <w:r w:rsidRPr="000B3FF6">
        <w:rPr>
          <w:lang w:eastAsia="zh-CN"/>
        </w:rPr>
        <w:tab/>
      </w:r>
      <w:r w:rsidRPr="002E2712">
        <w:rPr>
          <w:rFonts w:hint="eastAsia"/>
          <w:lang w:val="fr-FR" w:eastAsia="zh-CN"/>
        </w:rPr>
        <w:t>需要格式化标识</w:t>
      </w:r>
      <w:r w:rsidRPr="000B3FF6">
        <w:rPr>
          <w:rFonts w:hint="eastAsia"/>
          <w:lang w:eastAsia="zh-CN"/>
        </w:rPr>
        <w:t>，</w:t>
      </w:r>
      <w:r w:rsidRPr="002E2712">
        <w:rPr>
          <w:rFonts w:hint="eastAsia"/>
          <w:lang w:val="fr-FR" w:eastAsia="zh-CN"/>
        </w:rPr>
        <w:t>用于水上移动业务</w:t>
      </w:r>
      <w:r w:rsidR="005D6C4A">
        <w:rPr>
          <w:rFonts w:hint="eastAsia"/>
          <w:lang w:val="fr-FR" w:eastAsia="zh-CN"/>
        </w:rPr>
        <w:t>（</w:t>
      </w:r>
      <w:r w:rsidR="005D6C4A">
        <w:rPr>
          <w:rFonts w:hint="eastAsia"/>
          <w:lang w:val="fr-FR" w:eastAsia="zh-CN"/>
        </w:rPr>
        <w:t>M</w:t>
      </w:r>
      <w:r w:rsidR="005D6C4A">
        <w:rPr>
          <w:lang w:val="fr-FR" w:eastAsia="zh-CN"/>
        </w:rPr>
        <w:t>MS</w:t>
      </w:r>
      <w:r w:rsidR="005D6C4A">
        <w:rPr>
          <w:rFonts w:hint="eastAsia"/>
          <w:lang w:val="fr-FR" w:eastAsia="zh-CN"/>
        </w:rPr>
        <w:t>）</w:t>
      </w:r>
      <w:r w:rsidRPr="002E2712">
        <w:rPr>
          <w:rFonts w:hint="eastAsia"/>
          <w:lang w:val="fr-FR" w:eastAsia="zh-CN"/>
        </w:rPr>
        <w:t>的安全和通信目的</w:t>
      </w:r>
      <w:r w:rsidRPr="000B3FF6">
        <w:rPr>
          <w:rFonts w:hint="eastAsia"/>
          <w:lang w:eastAsia="zh-CN"/>
        </w:rPr>
        <w:t>；</w:t>
      </w:r>
    </w:p>
    <w:p w14:paraId="0CAE50F0" w14:textId="394FEF06" w:rsidR="004A6E97" w:rsidRPr="000B3FF6" w:rsidRDefault="004A6E97" w:rsidP="00116227">
      <w:pPr>
        <w:rPr>
          <w:lang w:eastAsia="zh-CN"/>
        </w:rPr>
      </w:pPr>
      <w:r w:rsidRPr="000B3FF6">
        <w:rPr>
          <w:i/>
          <w:iCs/>
          <w:lang w:eastAsia="zh-CN"/>
        </w:rPr>
        <w:t>b</w:t>
      </w:r>
      <w:r w:rsidRPr="007C23FA">
        <w:rPr>
          <w:i/>
          <w:iCs/>
          <w:lang w:eastAsia="zh-CN"/>
        </w:rPr>
        <w:t>)</w:t>
      </w:r>
      <w:r w:rsidRPr="000B3FF6">
        <w:rPr>
          <w:lang w:eastAsia="zh-CN"/>
        </w:rPr>
        <w:tab/>
      </w:r>
      <w:r w:rsidR="00F4568E">
        <w:rPr>
          <w:rFonts w:hint="eastAsia"/>
          <w:lang w:val="fr-FR" w:eastAsia="zh-CN"/>
        </w:rPr>
        <w:t>M</w:t>
      </w:r>
      <w:r w:rsidR="00F4568E">
        <w:rPr>
          <w:lang w:val="fr-FR" w:eastAsia="zh-CN"/>
        </w:rPr>
        <w:t>MS</w:t>
      </w:r>
      <w:r w:rsidRPr="002E2712">
        <w:rPr>
          <w:rFonts w:hint="eastAsia"/>
          <w:lang w:val="fr-FR" w:eastAsia="zh-CN"/>
        </w:rPr>
        <w:t>的标识符是基于</w:t>
      </w:r>
      <w:r w:rsidRPr="000B3FF6">
        <w:rPr>
          <w:lang w:eastAsia="zh-CN"/>
        </w:rPr>
        <w:t>9</w:t>
      </w:r>
      <w:r w:rsidRPr="002E2712">
        <w:rPr>
          <w:rFonts w:hint="eastAsia"/>
          <w:lang w:val="fr-FR" w:eastAsia="zh-CN"/>
        </w:rPr>
        <w:t>位数字结构的</w:t>
      </w:r>
      <w:r w:rsidRPr="000B3FF6">
        <w:rPr>
          <w:rFonts w:hint="eastAsia"/>
          <w:lang w:eastAsia="zh-CN"/>
        </w:rPr>
        <w:t>；</w:t>
      </w:r>
    </w:p>
    <w:p w14:paraId="1663B2CC" w14:textId="2FE24D9B" w:rsidR="004A6E97" w:rsidRPr="000B3FF6" w:rsidRDefault="004A6E97" w:rsidP="00116227">
      <w:pPr>
        <w:rPr>
          <w:lang w:eastAsia="zh-CN"/>
        </w:rPr>
      </w:pPr>
      <w:r w:rsidRPr="000B3FF6">
        <w:rPr>
          <w:i/>
          <w:iCs/>
          <w:lang w:eastAsia="zh-CN"/>
        </w:rPr>
        <w:t>c</w:t>
      </w:r>
      <w:r w:rsidRPr="007C23FA">
        <w:rPr>
          <w:i/>
          <w:iCs/>
          <w:lang w:eastAsia="zh-CN"/>
        </w:rPr>
        <w:t>)</w:t>
      </w:r>
      <w:r w:rsidRPr="000B3FF6">
        <w:rPr>
          <w:lang w:eastAsia="zh-CN"/>
        </w:rPr>
        <w:tab/>
      </w:r>
      <w:r w:rsidR="00F4568E">
        <w:rPr>
          <w:rFonts w:ascii="SimSun" w:hAnsi="SimSun" w:cs="SimSun" w:hint="eastAsia"/>
          <w:lang w:eastAsia="zh-CN"/>
        </w:rPr>
        <w:t>水上</w:t>
      </w:r>
      <w:r w:rsidR="00F4568E" w:rsidRPr="009919AC">
        <w:rPr>
          <w:rFonts w:ascii="SimSun" w:hAnsi="SimSun" w:cs="SimSun" w:hint="eastAsia"/>
          <w:lang w:eastAsia="zh-CN"/>
        </w:rPr>
        <w:t>移动业务标识</w:t>
      </w:r>
      <w:r w:rsidR="00F4568E">
        <w:rPr>
          <w:rFonts w:ascii="SimSun" w:hAnsi="SimSun" w:cs="SimSun" w:hint="eastAsia"/>
          <w:lang w:eastAsia="zh-CN"/>
        </w:rPr>
        <w:t>（</w:t>
      </w:r>
      <w:r w:rsidRPr="000B3FF6">
        <w:rPr>
          <w:lang w:eastAsia="zh-CN"/>
        </w:rPr>
        <w:t>MMSI</w:t>
      </w:r>
      <w:r w:rsidR="00F4568E">
        <w:rPr>
          <w:rFonts w:hint="eastAsia"/>
          <w:lang w:eastAsia="zh-CN"/>
        </w:rPr>
        <w:t>）</w:t>
      </w:r>
      <w:r w:rsidRPr="002E2712">
        <w:rPr>
          <w:rFonts w:hint="eastAsia"/>
          <w:lang w:val="fr-FR" w:eastAsia="zh-CN"/>
        </w:rPr>
        <w:t>是一种</w:t>
      </w:r>
      <w:r w:rsidRPr="000B3FF6">
        <w:rPr>
          <w:rFonts w:hint="eastAsia"/>
          <w:lang w:eastAsia="zh-CN"/>
        </w:rPr>
        <w:t>9</w:t>
      </w:r>
      <w:r w:rsidRPr="002E2712">
        <w:rPr>
          <w:rFonts w:hint="eastAsia"/>
          <w:lang w:val="fr-FR" w:eastAsia="zh-CN"/>
        </w:rPr>
        <w:t>位数字</w:t>
      </w:r>
      <w:r>
        <w:rPr>
          <w:rFonts w:hint="eastAsia"/>
          <w:lang w:val="fr-FR" w:eastAsia="zh-CN"/>
        </w:rPr>
        <w:t>的</w:t>
      </w:r>
      <w:r w:rsidRPr="002E2712">
        <w:rPr>
          <w:rFonts w:hint="eastAsia"/>
          <w:lang w:val="fr-FR" w:eastAsia="zh-CN"/>
        </w:rPr>
        <w:t>标识符</w:t>
      </w:r>
      <w:r w:rsidRPr="000B3FF6">
        <w:rPr>
          <w:rFonts w:hint="eastAsia"/>
          <w:lang w:eastAsia="zh-CN"/>
        </w:rPr>
        <w:t>；</w:t>
      </w:r>
    </w:p>
    <w:p w14:paraId="09CF0B03" w14:textId="77777777" w:rsidR="004A6E97" w:rsidRPr="000B3FF6" w:rsidRDefault="004A6E97" w:rsidP="00116227">
      <w:pPr>
        <w:rPr>
          <w:lang w:eastAsia="zh-CN"/>
        </w:rPr>
      </w:pPr>
      <w:r w:rsidRPr="000B3FF6">
        <w:rPr>
          <w:i/>
          <w:iCs/>
          <w:lang w:eastAsia="zh-CN"/>
        </w:rPr>
        <w:t>d</w:t>
      </w:r>
      <w:r w:rsidRPr="007C23FA">
        <w:rPr>
          <w:i/>
          <w:iCs/>
          <w:lang w:eastAsia="zh-CN"/>
        </w:rPr>
        <w:t>)</w:t>
      </w:r>
      <w:r w:rsidRPr="000B3FF6">
        <w:rPr>
          <w:lang w:eastAsia="zh-CN"/>
        </w:rPr>
        <w:tab/>
      </w:r>
      <w:r w:rsidRPr="002E2712">
        <w:rPr>
          <w:rFonts w:hint="eastAsia"/>
          <w:lang w:val="fr-FR" w:eastAsia="zh-CN"/>
        </w:rPr>
        <w:t>指配给特殊用途设备的标识包括第二种类型的</w:t>
      </w:r>
      <w:r w:rsidRPr="000B3FF6">
        <w:rPr>
          <w:lang w:eastAsia="zh-CN"/>
        </w:rPr>
        <w:t>9</w:t>
      </w:r>
      <w:r w:rsidRPr="002E2712">
        <w:rPr>
          <w:rFonts w:hint="eastAsia"/>
          <w:lang w:val="fr-FR" w:eastAsia="zh-CN"/>
        </w:rPr>
        <w:t>位数字标识符</w:t>
      </w:r>
      <w:r w:rsidRPr="000B3FF6">
        <w:rPr>
          <w:rFonts w:hint="eastAsia"/>
          <w:lang w:eastAsia="zh-CN"/>
        </w:rPr>
        <w:t>；</w:t>
      </w:r>
    </w:p>
    <w:p w14:paraId="66E62FD4" w14:textId="77777777" w:rsidR="004A6E97" w:rsidRPr="000B3FF6" w:rsidRDefault="004A6E97" w:rsidP="00116227">
      <w:pPr>
        <w:rPr>
          <w:lang w:eastAsia="zh-CN"/>
        </w:rPr>
      </w:pPr>
      <w:r w:rsidRPr="000B3FF6">
        <w:rPr>
          <w:i/>
          <w:iCs/>
          <w:lang w:eastAsia="zh-CN"/>
        </w:rPr>
        <w:t>e</w:t>
      </w:r>
      <w:r w:rsidRPr="007C23FA">
        <w:rPr>
          <w:i/>
          <w:iCs/>
          <w:lang w:eastAsia="zh-CN"/>
        </w:rPr>
        <w:t>)</w:t>
      </w:r>
      <w:r w:rsidRPr="000B3FF6">
        <w:rPr>
          <w:lang w:eastAsia="zh-CN"/>
        </w:rPr>
        <w:tab/>
      </w:r>
      <w:r w:rsidRPr="002E2712">
        <w:rPr>
          <w:rFonts w:hint="eastAsia"/>
          <w:lang w:val="fr-FR" w:eastAsia="zh-CN"/>
        </w:rPr>
        <w:t>指配给本建议书附件</w:t>
      </w:r>
      <w:r w:rsidRPr="000B3FF6">
        <w:rPr>
          <w:lang w:eastAsia="zh-CN"/>
        </w:rPr>
        <w:t>1</w:t>
      </w:r>
      <w:r w:rsidRPr="002E2712">
        <w:rPr>
          <w:rFonts w:hint="eastAsia"/>
          <w:lang w:val="fr-FR" w:eastAsia="zh-CN"/>
        </w:rPr>
        <w:t>中指明台站的唯一标识应是</w:t>
      </w:r>
      <w:r w:rsidRPr="000B3FF6">
        <w:rPr>
          <w:lang w:eastAsia="zh-CN"/>
        </w:rPr>
        <w:t>MMSI</w:t>
      </w:r>
      <w:r w:rsidRPr="000B3FF6">
        <w:rPr>
          <w:rFonts w:hint="eastAsia"/>
          <w:lang w:eastAsia="zh-CN"/>
        </w:rPr>
        <w:t>；</w:t>
      </w:r>
    </w:p>
    <w:p w14:paraId="27C5CBA2" w14:textId="77777777" w:rsidR="004A6E97" w:rsidRPr="000B3FF6" w:rsidRDefault="004A6E97" w:rsidP="00116227">
      <w:pPr>
        <w:rPr>
          <w:lang w:eastAsia="zh-CN"/>
        </w:rPr>
      </w:pPr>
      <w:r w:rsidRPr="000B3FF6">
        <w:rPr>
          <w:i/>
          <w:iCs/>
          <w:lang w:eastAsia="zh-CN"/>
        </w:rPr>
        <w:t>f</w:t>
      </w:r>
      <w:r w:rsidRPr="007C23FA">
        <w:rPr>
          <w:i/>
          <w:iCs/>
          <w:lang w:eastAsia="zh-CN"/>
        </w:rPr>
        <w:t>)</w:t>
      </w:r>
      <w:r w:rsidRPr="000B3FF6">
        <w:rPr>
          <w:lang w:eastAsia="zh-CN"/>
        </w:rPr>
        <w:tab/>
      </w:r>
      <w:r w:rsidRPr="002E2712">
        <w:rPr>
          <w:rFonts w:hint="eastAsia"/>
          <w:lang w:val="fr-FR" w:eastAsia="zh-CN"/>
        </w:rPr>
        <w:t>本建议书附件</w:t>
      </w:r>
      <w:r w:rsidRPr="000B3FF6">
        <w:rPr>
          <w:lang w:eastAsia="zh-CN"/>
        </w:rPr>
        <w:t>2</w:t>
      </w:r>
      <w:r w:rsidRPr="002E2712">
        <w:rPr>
          <w:rFonts w:hint="eastAsia"/>
          <w:lang w:val="fr-FR" w:eastAsia="zh-CN"/>
        </w:rPr>
        <w:t>中指明的其他特殊用途的水上设备使用的标识不必是唯一的</w:t>
      </w:r>
      <w:r w:rsidRPr="000B3FF6">
        <w:rPr>
          <w:rFonts w:hint="eastAsia"/>
          <w:lang w:eastAsia="zh-CN"/>
        </w:rPr>
        <w:t>，</w:t>
      </w:r>
      <w:r w:rsidRPr="002E2712">
        <w:rPr>
          <w:rFonts w:hint="eastAsia"/>
          <w:lang w:val="fr-FR" w:eastAsia="zh-CN"/>
        </w:rPr>
        <w:t>且不是</w:t>
      </w:r>
      <w:r w:rsidRPr="000B3FF6">
        <w:rPr>
          <w:lang w:eastAsia="zh-CN"/>
        </w:rPr>
        <w:t>MMSI</w:t>
      </w:r>
      <w:r w:rsidRPr="002E2712">
        <w:rPr>
          <w:rFonts w:hint="eastAsia"/>
          <w:lang w:val="fr-FR" w:eastAsia="zh-CN"/>
        </w:rPr>
        <w:t>指配的</w:t>
      </w:r>
      <w:r w:rsidRPr="000B3FF6">
        <w:rPr>
          <w:rFonts w:hint="eastAsia"/>
          <w:lang w:eastAsia="zh-CN"/>
        </w:rPr>
        <w:t>；</w:t>
      </w:r>
    </w:p>
    <w:p w14:paraId="6A21C3BD" w14:textId="77777777" w:rsidR="004A6E97" w:rsidRPr="000B3FF6" w:rsidRDefault="004A6E97" w:rsidP="00116227">
      <w:pPr>
        <w:rPr>
          <w:lang w:eastAsia="zh-CN"/>
        </w:rPr>
      </w:pPr>
      <w:r w:rsidRPr="000B3FF6">
        <w:rPr>
          <w:i/>
          <w:iCs/>
          <w:lang w:eastAsia="zh-CN"/>
        </w:rPr>
        <w:t>g</w:t>
      </w:r>
      <w:r w:rsidRPr="007C23FA">
        <w:rPr>
          <w:i/>
          <w:iCs/>
          <w:lang w:eastAsia="zh-CN"/>
        </w:rPr>
        <w:t>)</w:t>
      </w:r>
      <w:r w:rsidRPr="000B3FF6">
        <w:rPr>
          <w:lang w:eastAsia="zh-CN"/>
        </w:rPr>
        <w:tab/>
      </w:r>
      <w:r w:rsidRPr="002E2712">
        <w:rPr>
          <w:rFonts w:hint="eastAsia"/>
          <w:lang w:val="fr-FR" w:eastAsia="zh-CN"/>
        </w:rPr>
        <w:t>需要所有水上标识用于自动无线电通信系统</w:t>
      </w:r>
      <w:r w:rsidRPr="000B3FF6">
        <w:rPr>
          <w:rFonts w:hint="eastAsia"/>
          <w:lang w:eastAsia="zh-CN"/>
        </w:rPr>
        <w:t>；</w:t>
      </w:r>
    </w:p>
    <w:p w14:paraId="2C5F2B36" w14:textId="77777777" w:rsidR="004A6E97" w:rsidRPr="000B3FF6" w:rsidRDefault="004A6E97" w:rsidP="00116227">
      <w:pPr>
        <w:rPr>
          <w:lang w:eastAsia="zh-CN"/>
        </w:rPr>
      </w:pPr>
      <w:r w:rsidRPr="000B3FF6">
        <w:rPr>
          <w:i/>
          <w:iCs/>
          <w:lang w:eastAsia="zh-CN"/>
        </w:rPr>
        <w:t>h</w:t>
      </w:r>
      <w:r w:rsidRPr="007C23FA">
        <w:rPr>
          <w:i/>
          <w:iCs/>
          <w:lang w:eastAsia="zh-CN"/>
        </w:rPr>
        <w:t>)</w:t>
      </w:r>
      <w:r w:rsidRPr="000B3FF6">
        <w:rPr>
          <w:lang w:eastAsia="zh-CN"/>
        </w:rPr>
        <w:tab/>
      </w:r>
      <w:r w:rsidRPr="002E2712">
        <w:rPr>
          <w:rFonts w:hint="eastAsia"/>
          <w:lang w:val="fr-FR" w:eastAsia="zh-CN"/>
        </w:rPr>
        <w:t>指配给船舶电台、海岸电台、参与搜救作业的航空器、其他安全相关通信、航标、与母船配套的船只及用于建立群呼的标识应具有类似的性质</w:t>
      </w:r>
      <w:r w:rsidRPr="000B3FF6">
        <w:rPr>
          <w:rFonts w:hint="eastAsia"/>
          <w:lang w:eastAsia="zh-CN"/>
        </w:rPr>
        <w:t>；</w:t>
      </w:r>
    </w:p>
    <w:p w14:paraId="5A0992A1" w14:textId="77777777" w:rsidR="004A6E97" w:rsidRPr="000B3FF6" w:rsidRDefault="004A6E97" w:rsidP="00116227">
      <w:pPr>
        <w:rPr>
          <w:lang w:eastAsia="zh-CN"/>
        </w:rPr>
      </w:pPr>
      <w:proofErr w:type="spellStart"/>
      <w:r w:rsidRPr="000B3FF6">
        <w:rPr>
          <w:rFonts w:hint="eastAsia"/>
          <w:i/>
          <w:iCs/>
          <w:lang w:eastAsia="zh-CN"/>
        </w:rPr>
        <w:t>i</w:t>
      </w:r>
      <w:proofErr w:type="spellEnd"/>
      <w:r w:rsidRPr="007C23FA">
        <w:rPr>
          <w:i/>
          <w:iCs/>
          <w:lang w:eastAsia="zh-CN"/>
        </w:rPr>
        <w:t>)</w:t>
      </w:r>
      <w:r w:rsidRPr="000B3FF6">
        <w:rPr>
          <w:lang w:eastAsia="zh-CN"/>
        </w:rPr>
        <w:tab/>
      </w:r>
      <w:r w:rsidRPr="002E2712">
        <w:rPr>
          <w:rFonts w:hint="eastAsia"/>
          <w:lang w:val="fr-FR" w:eastAsia="zh-CN"/>
        </w:rPr>
        <w:t>可以使用</w:t>
      </w:r>
      <w:r w:rsidRPr="000B3FF6">
        <w:rPr>
          <w:lang w:eastAsia="zh-CN"/>
        </w:rPr>
        <w:t>MMSI</w:t>
      </w:r>
      <w:r w:rsidRPr="002E2712">
        <w:rPr>
          <w:rFonts w:hint="eastAsia"/>
          <w:lang w:val="fr-FR" w:eastAsia="zh-CN"/>
        </w:rPr>
        <w:t>通过公众交换网络选择通往适当海岸电台的路由并建立一个通往船舶的电话呼叫</w:t>
      </w:r>
      <w:r w:rsidRPr="000B3FF6">
        <w:rPr>
          <w:rFonts w:hint="eastAsia"/>
          <w:lang w:eastAsia="zh-CN"/>
        </w:rPr>
        <w:t>；</w:t>
      </w:r>
    </w:p>
    <w:p w14:paraId="6BC105F9" w14:textId="77777777" w:rsidR="000F4734" w:rsidRDefault="000F4734" w:rsidP="00116227">
      <w:pPr>
        <w:rPr>
          <w:i/>
          <w:iCs/>
          <w:lang w:eastAsia="zh-CN"/>
        </w:rPr>
      </w:pPr>
      <w:r>
        <w:rPr>
          <w:i/>
          <w:iCs/>
          <w:lang w:eastAsia="zh-CN"/>
        </w:rPr>
        <w:br w:type="page"/>
      </w:r>
    </w:p>
    <w:p w14:paraId="3C4B066D" w14:textId="622976D7" w:rsidR="004A6E97" w:rsidRPr="000B3FF6" w:rsidRDefault="004A6E97" w:rsidP="00116227">
      <w:pPr>
        <w:rPr>
          <w:lang w:eastAsia="zh-CN"/>
        </w:rPr>
      </w:pPr>
      <w:r w:rsidRPr="000B3FF6">
        <w:rPr>
          <w:i/>
          <w:iCs/>
          <w:lang w:eastAsia="zh-CN"/>
        </w:rPr>
        <w:lastRenderedPageBreak/>
        <w:t>j)</w:t>
      </w:r>
      <w:r w:rsidRPr="000B3FF6">
        <w:rPr>
          <w:lang w:eastAsia="zh-CN"/>
        </w:rPr>
        <w:tab/>
      </w:r>
      <w:r w:rsidRPr="002E2712">
        <w:rPr>
          <w:rFonts w:hint="eastAsia"/>
          <w:lang w:val="fr-FR" w:eastAsia="zh-CN"/>
        </w:rPr>
        <w:t>卫星移动系统使水上系统得以参与国际公众通信电信系统或与其以全自动的方式相互联网</w:t>
      </w:r>
      <w:r w:rsidRPr="000B3FF6">
        <w:rPr>
          <w:rFonts w:hint="eastAsia"/>
          <w:lang w:eastAsia="zh-CN"/>
        </w:rPr>
        <w:t>，</w:t>
      </w:r>
      <w:r w:rsidRPr="002E2712">
        <w:rPr>
          <w:rFonts w:hint="eastAsia"/>
          <w:lang w:val="fr-FR" w:eastAsia="zh-CN"/>
        </w:rPr>
        <w:t>使用标识、名称和地址方案</w:t>
      </w:r>
      <w:r w:rsidRPr="000B3FF6">
        <w:rPr>
          <w:rFonts w:hint="eastAsia"/>
          <w:lang w:eastAsia="zh-CN"/>
        </w:rPr>
        <w:t>；</w:t>
      </w:r>
    </w:p>
    <w:p w14:paraId="25425891" w14:textId="77777777" w:rsidR="004A6E97" w:rsidRPr="000B3FF6" w:rsidRDefault="004A6E97" w:rsidP="00116227">
      <w:pPr>
        <w:rPr>
          <w:lang w:eastAsia="zh-CN"/>
        </w:rPr>
      </w:pPr>
      <w:r w:rsidRPr="000B3FF6">
        <w:rPr>
          <w:i/>
          <w:iCs/>
          <w:lang w:eastAsia="zh-CN"/>
        </w:rPr>
        <w:t>k)</w:t>
      </w:r>
      <w:r w:rsidRPr="000B3FF6">
        <w:rPr>
          <w:lang w:eastAsia="zh-CN"/>
        </w:rPr>
        <w:tab/>
      </w:r>
      <w:r>
        <w:rPr>
          <w:rFonts w:hint="eastAsia"/>
          <w:lang w:val="fr-FR" w:eastAsia="zh-CN"/>
        </w:rPr>
        <w:t>用于</w:t>
      </w:r>
      <w:r w:rsidRPr="006607A5">
        <w:rPr>
          <w:rFonts w:hint="eastAsia"/>
          <w:lang w:val="fr-FR" w:eastAsia="zh-CN"/>
        </w:rPr>
        <w:t>全球水上遇险和安全系统</w:t>
      </w:r>
      <w:r w:rsidRPr="000B3FF6">
        <w:rPr>
          <w:rFonts w:hint="eastAsia"/>
          <w:lang w:eastAsia="zh-CN"/>
        </w:rPr>
        <w:t>（</w:t>
      </w:r>
      <w:r w:rsidRPr="000B3FF6">
        <w:rPr>
          <w:rFonts w:hint="eastAsia"/>
          <w:lang w:eastAsia="zh-CN"/>
        </w:rPr>
        <w:t>GMDSS</w:t>
      </w:r>
      <w:r w:rsidRPr="000B3FF6">
        <w:rPr>
          <w:rFonts w:hint="eastAsia"/>
          <w:lang w:eastAsia="zh-CN"/>
        </w:rPr>
        <w:t>）</w:t>
      </w:r>
      <w:r>
        <w:rPr>
          <w:rFonts w:hint="eastAsia"/>
          <w:lang w:val="fr-FR" w:eastAsia="zh-CN"/>
        </w:rPr>
        <w:t>的现有几代</w:t>
      </w:r>
      <w:r w:rsidRPr="00877216">
        <w:rPr>
          <w:rFonts w:hint="eastAsia"/>
          <w:lang w:val="fr-FR" w:eastAsia="zh-CN"/>
        </w:rPr>
        <w:t>卫星</w:t>
      </w:r>
      <w:r>
        <w:rPr>
          <w:rFonts w:hint="eastAsia"/>
          <w:lang w:val="fr-FR" w:eastAsia="zh-CN"/>
        </w:rPr>
        <w:t>移动系统指定的编号方案与</w:t>
      </w:r>
      <w:r w:rsidRPr="00B747C3">
        <w:rPr>
          <w:rFonts w:hint="eastAsia"/>
          <w:lang w:val="fr-FR" w:eastAsia="zh-CN"/>
        </w:rPr>
        <w:t>国际公众通信业务</w:t>
      </w:r>
      <w:r w:rsidRPr="001057B5">
        <w:rPr>
          <w:rFonts w:hint="eastAsia"/>
          <w:lang w:val="fr-FR" w:eastAsia="zh-CN"/>
        </w:rPr>
        <w:t>相兼容</w:t>
      </w:r>
      <w:r w:rsidRPr="000B3FF6">
        <w:rPr>
          <w:rFonts w:hint="eastAsia"/>
          <w:lang w:eastAsia="zh-CN"/>
        </w:rPr>
        <w:t>，</w:t>
      </w:r>
    </w:p>
    <w:p w14:paraId="7D4C8BC3" w14:textId="77777777" w:rsidR="004A6E97" w:rsidRPr="000B3FF6" w:rsidRDefault="004A6E97" w:rsidP="00116227">
      <w:pPr>
        <w:pStyle w:val="Call"/>
        <w:spacing w:before="240"/>
        <w:rPr>
          <w:lang w:eastAsia="zh-CN"/>
        </w:rPr>
      </w:pPr>
      <w:r w:rsidRPr="00116227">
        <w:rPr>
          <w:rFonts w:ascii="STKaiti" w:eastAsia="STKaiti" w:hAnsi="STKaiti" w:hint="eastAsia"/>
          <w:i w:val="0"/>
          <w:iCs/>
          <w:lang w:eastAsia="zh-CN"/>
        </w:rPr>
        <w:t>建议</w:t>
      </w:r>
    </w:p>
    <w:p w14:paraId="7C9AB6EA" w14:textId="77777777" w:rsidR="004A6E97" w:rsidRPr="000B3FF6" w:rsidRDefault="004A6E97" w:rsidP="00116227">
      <w:pPr>
        <w:rPr>
          <w:lang w:eastAsia="zh-CN"/>
        </w:rPr>
      </w:pPr>
      <w:r w:rsidRPr="000B3FF6">
        <w:rPr>
          <w:b/>
          <w:bCs/>
          <w:lang w:eastAsia="zh-CN"/>
        </w:rPr>
        <w:t>1</w:t>
      </w:r>
      <w:r w:rsidRPr="000B3FF6">
        <w:rPr>
          <w:lang w:eastAsia="zh-CN"/>
        </w:rPr>
        <w:tab/>
      </w:r>
      <w:r w:rsidRPr="002E2712">
        <w:rPr>
          <w:rFonts w:hint="eastAsia"/>
          <w:lang w:val="fr-FR" w:eastAsia="zh-CN"/>
        </w:rPr>
        <w:t>符合</w:t>
      </w:r>
      <w:r w:rsidRPr="000B3FF6">
        <w:rPr>
          <w:lang w:eastAsia="zh-CN"/>
        </w:rPr>
        <w:t>1974</w:t>
      </w:r>
      <w:r w:rsidRPr="002E2712">
        <w:rPr>
          <w:rFonts w:hint="eastAsia"/>
          <w:lang w:val="fr-FR" w:eastAsia="zh-CN"/>
        </w:rPr>
        <w:t>年修</w:t>
      </w:r>
      <w:r>
        <w:rPr>
          <w:rFonts w:hint="eastAsia"/>
          <w:lang w:val="fr-FR" w:eastAsia="zh-CN"/>
        </w:rPr>
        <w:t>订</w:t>
      </w:r>
      <w:r w:rsidRPr="002E2712">
        <w:rPr>
          <w:rFonts w:hint="eastAsia"/>
          <w:lang w:val="fr-FR" w:eastAsia="zh-CN"/>
        </w:rPr>
        <w:t>的《国际海上人命安全公约》的船舶</w:t>
      </w:r>
      <w:r w:rsidRPr="000B3FF6">
        <w:rPr>
          <w:rFonts w:hint="eastAsia"/>
          <w:lang w:eastAsia="zh-CN"/>
        </w:rPr>
        <w:t>，</w:t>
      </w:r>
      <w:r>
        <w:rPr>
          <w:rFonts w:hint="eastAsia"/>
          <w:lang w:val="fr-FR" w:eastAsia="zh-CN"/>
        </w:rPr>
        <w:t>以</w:t>
      </w:r>
      <w:r w:rsidRPr="002E2712">
        <w:rPr>
          <w:rFonts w:hint="eastAsia"/>
          <w:lang w:val="fr-FR" w:eastAsia="zh-CN"/>
        </w:rPr>
        <w:t>及</w:t>
      </w:r>
      <w:r>
        <w:rPr>
          <w:rFonts w:hint="eastAsia"/>
          <w:lang w:val="fr-FR" w:eastAsia="zh-CN"/>
        </w:rPr>
        <w:t>其它</w:t>
      </w:r>
      <w:r w:rsidRPr="002E2712">
        <w:rPr>
          <w:rFonts w:hint="eastAsia"/>
          <w:lang w:val="fr-FR" w:eastAsia="zh-CN"/>
        </w:rPr>
        <w:t>配备包括</w:t>
      </w:r>
      <w:r w:rsidRPr="00A515FD">
        <w:rPr>
          <w:rFonts w:hint="eastAsia"/>
          <w:lang w:val="fr-FR" w:eastAsia="zh-CN"/>
        </w:rPr>
        <w:t>自动识别系统</w:t>
      </w:r>
      <w:r w:rsidRPr="000B3FF6">
        <w:rPr>
          <w:lang w:eastAsia="zh-CN"/>
        </w:rPr>
        <w:t>（</w:t>
      </w:r>
      <w:r w:rsidRPr="000B3FF6">
        <w:rPr>
          <w:lang w:eastAsia="zh-CN"/>
        </w:rPr>
        <w:t>AIS</w:t>
      </w:r>
      <w:r w:rsidRPr="000B3FF6">
        <w:rPr>
          <w:lang w:eastAsia="zh-CN"/>
        </w:rPr>
        <w:t>）</w:t>
      </w:r>
      <w:r w:rsidRPr="002E2712">
        <w:rPr>
          <w:rFonts w:hint="eastAsia"/>
          <w:lang w:val="fr-FR" w:eastAsia="zh-CN"/>
        </w:rPr>
        <w:t>、</w:t>
      </w:r>
      <w:r>
        <w:rPr>
          <w:rFonts w:hint="eastAsia"/>
          <w:lang w:val="fr-FR" w:eastAsia="zh-CN"/>
        </w:rPr>
        <w:t>数字选择呼叫</w:t>
      </w:r>
      <w:r w:rsidRPr="000B3FF6">
        <w:rPr>
          <w:rFonts w:hint="eastAsia"/>
          <w:lang w:eastAsia="zh-CN"/>
        </w:rPr>
        <w:t>（</w:t>
      </w:r>
      <w:r w:rsidRPr="000B3FF6">
        <w:rPr>
          <w:rFonts w:hint="eastAsia"/>
          <w:lang w:eastAsia="zh-CN"/>
        </w:rPr>
        <w:t>DSC</w:t>
      </w:r>
      <w:r w:rsidRPr="000B3FF6">
        <w:rPr>
          <w:rFonts w:hint="eastAsia"/>
          <w:lang w:eastAsia="zh-CN"/>
        </w:rPr>
        <w:t>）</w:t>
      </w:r>
      <w:r w:rsidRPr="002E2712">
        <w:rPr>
          <w:rFonts w:hint="eastAsia"/>
          <w:lang w:val="fr-FR" w:eastAsia="zh-CN"/>
        </w:rPr>
        <w:t>和</w:t>
      </w:r>
      <w:r w:rsidRPr="000B3FF6">
        <w:rPr>
          <w:lang w:eastAsia="zh-CN"/>
        </w:rPr>
        <w:t>/</w:t>
      </w:r>
      <w:r w:rsidRPr="002E2712">
        <w:rPr>
          <w:rFonts w:hint="eastAsia"/>
          <w:lang w:val="fr-FR" w:eastAsia="zh-CN"/>
        </w:rPr>
        <w:t>或装载</w:t>
      </w:r>
      <w:r w:rsidRPr="000B3FF6">
        <w:rPr>
          <w:lang w:eastAsia="zh-CN"/>
        </w:rPr>
        <w:t>GMDSS</w:t>
      </w:r>
      <w:r w:rsidRPr="002E2712">
        <w:rPr>
          <w:rFonts w:hint="eastAsia"/>
          <w:lang w:val="fr-FR" w:eastAsia="zh-CN"/>
        </w:rPr>
        <w:t>的报警设备等自动无线电通信系统的船舶应按照本建议书附件</w:t>
      </w:r>
      <w:r w:rsidRPr="000B3FF6">
        <w:rPr>
          <w:lang w:eastAsia="zh-CN"/>
        </w:rPr>
        <w:t>1</w:t>
      </w:r>
      <w:r>
        <w:rPr>
          <w:rFonts w:hint="eastAsia"/>
          <w:lang w:val="fr-FR" w:eastAsia="zh-CN"/>
        </w:rPr>
        <w:t>的规定为其</w:t>
      </w:r>
      <w:r w:rsidRPr="002E2712">
        <w:rPr>
          <w:rFonts w:hint="eastAsia"/>
          <w:lang w:val="fr-FR" w:eastAsia="zh-CN"/>
        </w:rPr>
        <w:t>分配水上移动业务标识</w:t>
      </w:r>
      <w:r w:rsidRPr="000B3FF6">
        <w:rPr>
          <w:rFonts w:hint="eastAsia"/>
          <w:lang w:eastAsia="zh-CN"/>
        </w:rPr>
        <w:t>；</w:t>
      </w:r>
    </w:p>
    <w:p w14:paraId="5668319B" w14:textId="77777777" w:rsidR="004A6E97" w:rsidRPr="002E2712" w:rsidRDefault="004A6E97" w:rsidP="00116227">
      <w:pPr>
        <w:rPr>
          <w:lang w:val="fr-FR" w:eastAsia="zh-CN"/>
        </w:rPr>
      </w:pPr>
      <w:r w:rsidRPr="002E2712">
        <w:rPr>
          <w:b/>
          <w:bCs/>
          <w:lang w:val="fr-FR" w:eastAsia="zh-CN"/>
        </w:rPr>
        <w:t>2</w:t>
      </w:r>
      <w:r w:rsidRPr="002E2712">
        <w:rPr>
          <w:lang w:val="fr-FR" w:eastAsia="zh-CN"/>
        </w:rPr>
        <w:tab/>
      </w:r>
      <w:r w:rsidRPr="002E2712">
        <w:rPr>
          <w:rFonts w:hint="eastAsia"/>
          <w:lang w:val="fr-FR" w:eastAsia="zh-CN"/>
        </w:rPr>
        <w:t>其他特殊用途水上业务使用的水上标识应该按附件</w:t>
      </w:r>
      <w:r w:rsidRPr="002E2712">
        <w:rPr>
          <w:lang w:val="fr-FR" w:eastAsia="zh-CN"/>
        </w:rPr>
        <w:t>2</w:t>
      </w:r>
      <w:r w:rsidRPr="002E2712">
        <w:rPr>
          <w:rFonts w:hint="eastAsia"/>
          <w:lang w:val="fr-FR" w:eastAsia="zh-CN"/>
        </w:rPr>
        <w:t>中规定的进行指配；</w:t>
      </w:r>
    </w:p>
    <w:p w14:paraId="289698A5" w14:textId="6DBFF426" w:rsidR="004A6E97" w:rsidRPr="002E2712" w:rsidRDefault="004A6E97" w:rsidP="00116227">
      <w:pPr>
        <w:rPr>
          <w:lang w:val="fr-FR" w:eastAsia="zh-CN"/>
        </w:rPr>
      </w:pPr>
      <w:r w:rsidRPr="002E2712">
        <w:rPr>
          <w:b/>
          <w:bCs/>
          <w:lang w:val="fr-FR" w:eastAsia="zh-CN"/>
        </w:rPr>
        <w:t>3</w:t>
      </w:r>
      <w:r w:rsidRPr="002E2712">
        <w:rPr>
          <w:lang w:val="fr-FR" w:eastAsia="zh-CN"/>
        </w:rPr>
        <w:tab/>
      </w:r>
      <w:r w:rsidRPr="002E2712">
        <w:rPr>
          <w:rFonts w:hint="eastAsia"/>
          <w:lang w:val="fr-FR" w:eastAsia="zh-CN"/>
        </w:rPr>
        <w:t>按照</w:t>
      </w:r>
      <w:r w:rsidRPr="002E2712">
        <w:rPr>
          <w:lang w:val="fr-FR" w:eastAsia="zh-CN"/>
        </w:rPr>
        <w:t>ITU-R M.493</w:t>
      </w:r>
      <w:r w:rsidRPr="002E2712">
        <w:rPr>
          <w:rFonts w:hint="eastAsia"/>
          <w:lang w:val="fr-FR" w:eastAsia="zh-CN"/>
        </w:rPr>
        <w:t>建议书，</w:t>
      </w:r>
      <w:r w:rsidRPr="004C47CC">
        <w:rPr>
          <w:rFonts w:hint="eastAsia"/>
          <w:lang w:val="fr-FR" w:eastAsia="zh-CN"/>
        </w:rPr>
        <w:t>参与搜救作业的</w:t>
      </w:r>
      <w:r>
        <w:rPr>
          <w:rFonts w:hint="eastAsia"/>
          <w:lang w:val="fr-FR" w:eastAsia="zh-CN"/>
        </w:rPr>
        <w:t>设备，包括</w:t>
      </w:r>
      <w:r w:rsidRPr="002E2712">
        <w:rPr>
          <w:rFonts w:hint="eastAsia"/>
          <w:lang w:val="fr-FR" w:eastAsia="zh-CN"/>
        </w:rPr>
        <w:t>使用数字选择呼叫设备</w:t>
      </w:r>
      <w:r>
        <w:rPr>
          <w:rFonts w:hint="eastAsia"/>
          <w:lang w:val="fr-FR" w:eastAsia="zh-CN"/>
        </w:rPr>
        <w:t>的</w:t>
      </w:r>
      <w:r w:rsidRPr="004C47CC">
        <w:rPr>
          <w:rFonts w:hint="eastAsia"/>
          <w:lang w:val="fr-FR" w:eastAsia="zh-CN"/>
        </w:rPr>
        <w:t>船舶电台</w:t>
      </w:r>
      <w:r w:rsidRPr="002E2712">
        <w:rPr>
          <w:rFonts w:hint="eastAsia"/>
          <w:lang w:val="fr-FR" w:eastAsia="zh-CN"/>
        </w:rPr>
        <w:t>、配备</w:t>
      </w:r>
      <w:r w:rsidRPr="002E2712">
        <w:rPr>
          <w:lang w:val="fr-FR" w:eastAsia="zh-CN"/>
        </w:rPr>
        <w:t>DSC</w:t>
      </w:r>
      <w:r w:rsidRPr="002E2712">
        <w:rPr>
          <w:rFonts w:hint="eastAsia"/>
          <w:lang w:val="fr-FR" w:eastAsia="zh-CN"/>
        </w:rPr>
        <w:t>和</w:t>
      </w:r>
      <w:r w:rsidR="005D6C4A">
        <w:rPr>
          <w:rFonts w:hint="eastAsia"/>
          <w:lang w:val="fr-FR" w:eastAsia="zh-CN"/>
        </w:rPr>
        <w:t>内置</w:t>
      </w:r>
      <w:r w:rsidRPr="00666CC9">
        <w:rPr>
          <w:rFonts w:hint="eastAsia"/>
          <w:lang w:val="fr-FR" w:eastAsia="zh-CN"/>
        </w:rPr>
        <w:t>全球导航卫星系统</w:t>
      </w:r>
      <w:r>
        <w:rPr>
          <w:rFonts w:hint="eastAsia"/>
          <w:lang w:val="fr-FR" w:eastAsia="zh-CN"/>
        </w:rPr>
        <w:t>（</w:t>
      </w:r>
      <w:r w:rsidRPr="002E2712">
        <w:rPr>
          <w:lang w:val="fr-FR" w:eastAsia="zh-CN"/>
        </w:rPr>
        <w:t>GNSS</w:t>
      </w:r>
      <w:r>
        <w:rPr>
          <w:lang w:val="fr-FR" w:eastAsia="zh-CN"/>
        </w:rPr>
        <w:t>）</w:t>
      </w:r>
      <w:r w:rsidR="005D6C4A">
        <w:rPr>
          <w:rFonts w:hint="eastAsia"/>
          <w:lang w:val="fr-FR" w:eastAsia="zh-CN"/>
        </w:rPr>
        <w:t>接收机</w:t>
      </w:r>
      <w:r w:rsidRPr="002E2712">
        <w:rPr>
          <w:rFonts w:hint="eastAsia"/>
          <w:lang w:val="fr-FR" w:eastAsia="zh-CN"/>
        </w:rPr>
        <w:t>的手持</w:t>
      </w:r>
      <w:r w:rsidRPr="002E2712">
        <w:rPr>
          <w:lang w:val="fr-FR" w:eastAsia="zh-CN"/>
        </w:rPr>
        <w:t>VHF</w:t>
      </w:r>
      <w:r w:rsidRPr="002E2712">
        <w:rPr>
          <w:rFonts w:hint="eastAsia"/>
          <w:lang w:val="fr-FR" w:eastAsia="zh-CN"/>
        </w:rPr>
        <w:t>收发器、海岸电台和航空器</w:t>
      </w:r>
      <w:r>
        <w:rPr>
          <w:rFonts w:hint="eastAsia"/>
          <w:lang w:val="fr-FR" w:eastAsia="zh-CN"/>
        </w:rPr>
        <w:t>都</w:t>
      </w:r>
      <w:r w:rsidRPr="002E2712">
        <w:rPr>
          <w:rFonts w:hint="eastAsia"/>
          <w:lang w:val="fr-FR" w:eastAsia="zh-CN"/>
        </w:rPr>
        <w:t>应使用其</w:t>
      </w:r>
      <w:r w:rsidRPr="002E2712">
        <w:rPr>
          <w:lang w:val="fr-FR" w:eastAsia="zh-CN"/>
        </w:rPr>
        <w:t>9</w:t>
      </w:r>
      <w:r w:rsidRPr="002E2712">
        <w:rPr>
          <w:rFonts w:hint="eastAsia"/>
          <w:lang w:val="fr-FR" w:eastAsia="zh-CN"/>
        </w:rPr>
        <w:t>位数字标识，当作</w:t>
      </w:r>
      <w:r w:rsidRPr="002E2712">
        <w:rPr>
          <w:lang w:val="fr-FR" w:eastAsia="zh-CN"/>
        </w:rPr>
        <w:t>10</w:t>
      </w:r>
      <w:r w:rsidRPr="002E2712">
        <w:rPr>
          <w:rFonts w:hint="eastAsia"/>
          <w:lang w:val="fr-FR" w:eastAsia="zh-CN"/>
        </w:rPr>
        <w:t>位的地址</w:t>
      </w:r>
      <w:r w:rsidRPr="002E2712">
        <w:rPr>
          <w:lang w:val="fr-FR" w:eastAsia="zh-CN"/>
        </w:rPr>
        <w:t>/</w:t>
      </w:r>
      <w:r w:rsidRPr="002E2712">
        <w:rPr>
          <w:rFonts w:hint="eastAsia"/>
          <w:lang w:val="fr-FR" w:eastAsia="zh-CN"/>
        </w:rPr>
        <w:t>自我标识</w:t>
      </w:r>
      <w:r>
        <w:rPr>
          <w:rFonts w:hint="eastAsia"/>
          <w:lang w:val="fr-FR" w:eastAsia="zh-CN"/>
        </w:rPr>
        <w:t>（通常</w:t>
      </w:r>
      <w:r w:rsidRPr="002E2712">
        <w:rPr>
          <w:rFonts w:hint="eastAsia"/>
          <w:lang w:val="fr-FR" w:eastAsia="zh-CN"/>
        </w:rPr>
        <w:t>在标识后加一</w:t>
      </w:r>
      <w:r>
        <w:rPr>
          <w:rFonts w:hint="eastAsia"/>
          <w:lang w:val="fr-FR" w:eastAsia="zh-CN"/>
        </w:rPr>
        <w:t>个数字</w:t>
      </w:r>
      <w:r w:rsidRPr="002E2712">
        <w:rPr>
          <w:rFonts w:hint="eastAsia"/>
          <w:lang w:val="fr-FR" w:eastAsia="zh-CN"/>
        </w:rPr>
        <w:t>零</w:t>
      </w:r>
      <w:r>
        <w:rPr>
          <w:rFonts w:hint="eastAsia"/>
          <w:lang w:val="fr-FR" w:eastAsia="zh-CN"/>
        </w:rPr>
        <w:t>）（</w:t>
      </w:r>
      <w:r w:rsidRPr="002E2712">
        <w:rPr>
          <w:rFonts w:hint="eastAsia"/>
          <w:lang w:val="fr-FR" w:eastAsia="zh-CN"/>
        </w:rPr>
        <w:t>亦见</w:t>
      </w:r>
      <w:r w:rsidRPr="002E2712">
        <w:rPr>
          <w:lang w:val="fr-FR" w:eastAsia="zh-CN"/>
        </w:rPr>
        <w:t>ITU-R M.1080</w:t>
      </w:r>
      <w:r w:rsidRPr="002E2712">
        <w:rPr>
          <w:rFonts w:hint="eastAsia"/>
          <w:lang w:val="fr-FR" w:eastAsia="zh-CN"/>
        </w:rPr>
        <w:t>建议书</w:t>
      </w:r>
      <w:r>
        <w:rPr>
          <w:rFonts w:hint="eastAsia"/>
          <w:lang w:val="fr-FR" w:eastAsia="zh-CN"/>
        </w:rPr>
        <w:t>）</w:t>
      </w:r>
      <w:r w:rsidRPr="002E2712">
        <w:rPr>
          <w:rFonts w:hint="eastAsia"/>
          <w:lang w:val="fr-FR" w:eastAsia="zh-CN"/>
        </w:rPr>
        <w:t>；</w:t>
      </w:r>
    </w:p>
    <w:p w14:paraId="7F8E8F88" w14:textId="77777777" w:rsidR="004A6E97" w:rsidRPr="002E2712" w:rsidRDefault="004A6E97" w:rsidP="00116227">
      <w:pPr>
        <w:rPr>
          <w:lang w:val="fr-FR" w:eastAsia="zh-CN"/>
        </w:rPr>
      </w:pPr>
      <w:r w:rsidRPr="002E2712">
        <w:rPr>
          <w:b/>
          <w:bCs/>
          <w:lang w:val="fr-FR" w:eastAsia="zh-CN"/>
        </w:rPr>
        <w:t>4</w:t>
      </w:r>
      <w:r w:rsidRPr="002E2712">
        <w:rPr>
          <w:lang w:val="fr-FR" w:eastAsia="zh-CN"/>
        </w:rPr>
        <w:tab/>
      </w:r>
      <w:r w:rsidRPr="002E2712">
        <w:rPr>
          <w:rFonts w:hint="eastAsia"/>
          <w:lang w:val="fr-FR" w:eastAsia="zh-CN"/>
        </w:rPr>
        <w:t>按照</w:t>
      </w:r>
      <w:r w:rsidRPr="002E2712">
        <w:rPr>
          <w:lang w:val="fr-FR" w:eastAsia="zh-CN"/>
        </w:rPr>
        <w:t>ITU-R M.1371</w:t>
      </w:r>
      <w:r w:rsidRPr="002E2712">
        <w:rPr>
          <w:rFonts w:hint="eastAsia"/>
          <w:lang w:val="fr-FR" w:eastAsia="zh-CN"/>
        </w:rPr>
        <w:t>建议书，使用</w:t>
      </w:r>
      <w:r w:rsidRPr="002E2712">
        <w:rPr>
          <w:lang w:val="fr-FR" w:eastAsia="zh-CN"/>
        </w:rPr>
        <w:t>AIS</w:t>
      </w:r>
      <w:r w:rsidRPr="002E2712">
        <w:rPr>
          <w:rFonts w:hint="eastAsia"/>
          <w:lang w:val="fr-FR" w:eastAsia="zh-CN"/>
        </w:rPr>
        <w:t>设备的船舶电台、海岸电台和非船载电台应使用其</w:t>
      </w:r>
      <w:r w:rsidRPr="002E2712">
        <w:rPr>
          <w:lang w:val="fr-FR" w:eastAsia="zh-CN"/>
        </w:rPr>
        <w:t>9</w:t>
      </w:r>
      <w:r w:rsidRPr="002E2712">
        <w:rPr>
          <w:rFonts w:hint="eastAsia"/>
          <w:lang w:val="fr-FR" w:eastAsia="zh-CN"/>
        </w:rPr>
        <w:t>位数字标识；</w:t>
      </w:r>
    </w:p>
    <w:p w14:paraId="1B255A28" w14:textId="77777777" w:rsidR="004A6E97" w:rsidRPr="002E2712" w:rsidRDefault="004A6E97" w:rsidP="00116227">
      <w:pPr>
        <w:rPr>
          <w:lang w:val="fr-FR" w:eastAsia="zh-CN"/>
        </w:rPr>
      </w:pPr>
      <w:r w:rsidRPr="002E2712">
        <w:rPr>
          <w:b/>
          <w:bCs/>
          <w:lang w:val="fr-FR" w:eastAsia="zh-CN"/>
        </w:rPr>
        <w:t>5</w:t>
      </w:r>
      <w:r w:rsidRPr="002E2712">
        <w:rPr>
          <w:lang w:val="fr-FR" w:eastAsia="zh-CN"/>
        </w:rPr>
        <w:tab/>
      </w:r>
      <w:r w:rsidRPr="002E2712">
        <w:rPr>
          <w:rFonts w:hint="eastAsia"/>
          <w:lang w:val="fr-FR" w:eastAsia="zh-CN"/>
        </w:rPr>
        <w:t>为确保与</w:t>
      </w:r>
      <w:r w:rsidRPr="002E2712">
        <w:rPr>
          <w:lang w:val="fr-FR" w:eastAsia="zh-CN"/>
        </w:rPr>
        <w:t>GMDSS</w:t>
      </w:r>
      <w:r w:rsidRPr="002E2712">
        <w:rPr>
          <w:rFonts w:hint="eastAsia"/>
          <w:lang w:val="fr-FR" w:eastAsia="zh-CN"/>
        </w:rPr>
        <w:t>的兼容，国际电信业务中船载地球站的号码、名称和地址应由相关电信服务提供商提供给所有经授权的实体；</w:t>
      </w:r>
    </w:p>
    <w:p w14:paraId="03006CDA" w14:textId="77777777" w:rsidR="004A6E97" w:rsidRPr="002E2712" w:rsidRDefault="004A6E97" w:rsidP="00116227">
      <w:pPr>
        <w:rPr>
          <w:lang w:val="fr-FR" w:eastAsia="zh-CN"/>
        </w:rPr>
      </w:pPr>
      <w:r w:rsidRPr="002E2712">
        <w:rPr>
          <w:b/>
          <w:bCs/>
          <w:lang w:val="fr-FR" w:eastAsia="zh-CN"/>
        </w:rPr>
        <w:t>6</w:t>
      </w:r>
      <w:r w:rsidRPr="002E2712">
        <w:rPr>
          <w:lang w:val="fr-FR" w:eastAsia="zh-CN"/>
        </w:rPr>
        <w:tab/>
      </w:r>
      <w:r w:rsidRPr="002E2712">
        <w:rPr>
          <w:rFonts w:hint="eastAsia"/>
          <w:lang w:val="fr-FR" w:eastAsia="zh-CN"/>
        </w:rPr>
        <w:t>在水上移动业务中标识的指配、管理和维护应咨询本建议书附件</w:t>
      </w:r>
      <w:r w:rsidRPr="002E2712">
        <w:rPr>
          <w:lang w:val="fr-FR" w:eastAsia="zh-CN"/>
        </w:rPr>
        <w:t>3</w:t>
      </w:r>
      <w:r w:rsidRPr="002E2712">
        <w:rPr>
          <w:rFonts w:hint="eastAsia"/>
          <w:lang w:val="fr-FR" w:eastAsia="zh-CN"/>
        </w:rPr>
        <w:t>中的指南。</w:t>
      </w:r>
    </w:p>
    <w:p w14:paraId="425CA323" w14:textId="77777777" w:rsidR="004A6E97" w:rsidRDefault="004A6E97" w:rsidP="00116227">
      <w:pPr>
        <w:rPr>
          <w:lang w:val="fr-FR" w:eastAsia="zh-CN"/>
        </w:rPr>
      </w:pPr>
    </w:p>
    <w:p w14:paraId="76EB5B8B" w14:textId="77777777" w:rsidR="007350CE" w:rsidRDefault="007350CE">
      <w:pPr>
        <w:tabs>
          <w:tab w:val="clear" w:pos="794"/>
          <w:tab w:val="clear" w:pos="1191"/>
          <w:tab w:val="clear" w:pos="1588"/>
          <w:tab w:val="clear" w:pos="1985"/>
        </w:tabs>
        <w:overflowPunct/>
        <w:autoSpaceDE/>
        <w:autoSpaceDN/>
        <w:adjustRightInd/>
        <w:spacing w:before="0"/>
        <w:jc w:val="left"/>
        <w:textAlignment w:val="auto"/>
        <w:rPr>
          <w:lang w:val="fr-FR" w:eastAsia="zh-CN"/>
        </w:rPr>
      </w:pPr>
      <w:r>
        <w:rPr>
          <w:lang w:val="fr-FR" w:eastAsia="zh-CN"/>
        </w:rPr>
        <w:br w:type="page"/>
      </w:r>
    </w:p>
    <w:p w14:paraId="3E23CE92" w14:textId="77777777" w:rsidR="004A6E97" w:rsidRPr="000B3FF6" w:rsidRDefault="004A6E97" w:rsidP="00D62F27">
      <w:pPr>
        <w:pStyle w:val="AnnexNo"/>
        <w:outlineLvl w:val="0"/>
        <w:rPr>
          <w:rFonts w:eastAsiaTheme="minorEastAsia"/>
          <w:b/>
          <w:caps w:val="0"/>
          <w:lang w:val="fr-FR" w:eastAsia="zh-CN"/>
        </w:rPr>
      </w:pPr>
      <w:r w:rsidRPr="003564E2">
        <w:rPr>
          <w:rFonts w:eastAsiaTheme="minorEastAsia" w:hint="eastAsia"/>
          <w:b/>
          <w:caps w:val="0"/>
          <w:lang w:eastAsia="zh-CN"/>
        </w:rPr>
        <w:lastRenderedPageBreak/>
        <w:t>附件</w:t>
      </w:r>
      <w:r w:rsidRPr="000B3FF6">
        <w:rPr>
          <w:rFonts w:eastAsiaTheme="minorEastAsia"/>
          <w:b/>
          <w:caps w:val="0"/>
          <w:lang w:val="fr-FR" w:eastAsia="zh-CN"/>
        </w:rPr>
        <w:t>1</w:t>
      </w:r>
      <w:r w:rsidRPr="000B3FF6">
        <w:rPr>
          <w:rFonts w:eastAsiaTheme="minorEastAsia" w:hint="eastAsia"/>
          <w:b/>
          <w:caps w:val="0"/>
          <w:lang w:val="fr-FR" w:eastAsia="zh-CN"/>
        </w:rPr>
        <w:br/>
      </w:r>
      <w:r w:rsidRPr="002E2712">
        <w:rPr>
          <w:rFonts w:hint="eastAsia"/>
          <w:lang w:val="fr-FR" w:eastAsia="zh-CN"/>
        </w:rPr>
        <w:br/>
      </w:r>
      <w:r w:rsidRPr="003564E2">
        <w:rPr>
          <w:rFonts w:eastAsiaTheme="minorEastAsia" w:hint="eastAsia"/>
          <w:b/>
          <w:caps w:val="0"/>
          <w:lang w:eastAsia="zh-CN"/>
        </w:rPr>
        <w:t>水上移动业务标识</w:t>
      </w:r>
    </w:p>
    <w:p w14:paraId="7EB8803E" w14:textId="77777777" w:rsidR="004A6E97" w:rsidRPr="000B3FF6" w:rsidRDefault="004A6E97" w:rsidP="00D62F27">
      <w:pPr>
        <w:pStyle w:val="Section1"/>
        <w:keepNext/>
        <w:keepLines/>
        <w:outlineLvl w:val="0"/>
        <w:rPr>
          <w:sz w:val="28"/>
          <w:szCs w:val="28"/>
          <w:lang w:val="fr-FR" w:eastAsia="zh-CN"/>
        </w:rPr>
      </w:pPr>
      <w:r w:rsidRPr="003564E2">
        <w:rPr>
          <w:rFonts w:ascii="SimSun" w:hAnsi="SimSun" w:cs="SimSun" w:hint="eastAsia"/>
          <w:sz w:val="28"/>
          <w:szCs w:val="28"/>
          <w:lang w:eastAsia="zh-CN"/>
        </w:rPr>
        <w:t>第</w:t>
      </w:r>
      <w:r w:rsidRPr="000B3FF6">
        <w:rPr>
          <w:sz w:val="28"/>
          <w:szCs w:val="28"/>
          <w:lang w:val="fr-FR" w:eastAsia="zh-CN"/>
        </w:rPr>
        <w:t>1</w:t>
      </w:r>
      <w:proofErr w:type="spellStart"/>
      <w:r w:rsidRPr="003564E2">
        <w:rPr>
          <w:rFonts w:ascii="SimSun" w:hAnsi="SimSun" w:cs="SimSun" w:hint="eastAsia"/>
          <w:sz w:val="28"/>
          <w:szCs w:val="28"/>
          <w:lang w:eastAsia="zh-CN"/>
        </w:rPr>
        <w:t>部分</w:t>
      </w:r>
      <w:proofErr w:type="spellEnd"/>
      <w:r w:rsidRPr="000B3FF6">
        <w:rPr>
          <w:sz w:val="28"/>
          <w:szCs w:val="28"/>
          <w:lang w:val="fr-FR" w:eastAsia="zh-CN"/>
        </w:rPr>
        <w:br/>
      </w:r>
      <w:r w:rsidRPr="000B3FF6">
        <w:rPr>
          <w:sz w:val="28"/>
          <w:szCs w:val="28"/>
          <w:lang w:val="fr-FR" w:eastAsia="zh-CN"/>
        </w:rPr>
        <w:br/>
      </w:r>
      <w:proofErr w:type="spellStart"/>
      <w:r w:rsidRPr="003564E2">
        <w:rPr>
          <w:rFonts w:ascii="SimSun" w:hAnsi="SimSun" w:cs="SimSun" w:hint="eastAsia"/>
          <w:sz w:val="28"/>
          <w:szCs w:val="28"/>
          <w:lang w:eastAsia="zh-CN"/>
        </w:rPr>
        <w:t>船舶电台标识的指配</w:t>
      </w:r>
      <w:proofErr w:type="spellEnd"/>
    </w:p>
    <w:p w14:paraId="738396CE" w14:textId="3E0CC310" w:rsidR="004A6E97" w:rsidRPr="002E2712" w:rsidRDefault="004A6E97" w:rsidP="00116227">
      <w:pPr>
        <w:spacing w:before="360"/>
        <w:rPr>
          <w:lang w:val="fr-FR" w:eastAsia="zh-CN"/>
        </w:rPr>
      </w:pPr>
      <w:r w:rsidRPr="002E2712">
        <w:rPr>
          <w:b/>
          <w:bCs/>
          <w:lang w:val="fr-FR" w:eastAsia="zh-CN"/>
        </w:rPr>
        <w:t>1</w:t>
      </w:r>
      <w:r w:rsidRPr="002E2712">
        <w:rPr>
          <w:lang w:val="fr-FR" w:eastAsia="zh-CN"/>
        </w:rPr>
        <w:tab/>
      </w:r>
      <w:r w:rsidRPr="002E2712">
        <w:rPr>
          <w:rFonts w:hint="eastAsia"/>
          <w:lang w:val="fr-FR" w:eastAsia="zh-CN"/>
        </w:rPr>
        <w:t>应给参与在建议</w:t>
      </w:r>
      <w:r w:rsidRPr="002E2712">
        <w:rPr>
          <w:lang w:val="fr-FR" w:eastAsia="zh-CN"/>
        </w:rPr>
        <w:t>1</w:t>
      </w:r>
      <w:r w:rsidRPr="002E2712">
        <w:rPr>
          <w:rFonts w:hint="eastAsia"/>
          <w:lang w:val="fr-FR" w:eastAsia="zh-CN"/>
        </w:rPr>
        <w:t>中提到的水上无线电业务的船舶指配一个唯一的</w:t>
      </w:r>
      <w:r w:rsidR="005D6C4A">
        <w:rPr>
          <w:rFonts w:hint="eastAsia"/>
          <w:lang w:val="fr-FR" w:eastAsia="zh-CN"/>
        </w:rPr>
        <w:t>9</w:t>
      </w:r>
      <w:r w:rsidRPr="002E2712">
        <w:rPr>
          <w:rFonts w:hint="eastAsia"/>
          <w:lang w:val="fr-FR" w:eastAsia="zh-CN"/>
        </w:rPr>
        <w:t>位船舶电台标识，其格式为</w:t>
      </w:r>
      <w:r>
        <w:rPr>
          <w:lang w:val="fr-FR" w:eastAsia="zh-CN"/>
        </w:rPr>
        <w:t>M</w:t>
      </w:r>
      <w:r w:rsidRPr="000B3FF6">
        <w:rPr>
          <w:vertAlign w:val="subscript"/>
          <w:lang w:val="fr-FR" w:eastAsia="zh-CN"/>
        </w:rPr>
        <w:t>1</w:t>
      </w:r>
      <w:r w:rsidRPr="000B3FF6">
        <w:rPr>
          <w:lang w:val="fr-FR" w:eastAsia="zh-CN"/>
        </w:rPr>
        <w:t>I</w:t>
      </w:r>
      <w:r w:rsidRPr="000B3FF6">
        <w:rPr>
          <w:vertAlign w:val="subscript"/>
          <w:lang w:val="fr-FR" w:eastAsia="zh-CN"/>
        </w:rPr>
        <w:t>2</w:t>
      </w:r>
      <w:r w:rsidRPr="000B3FF6">
        <w:rPr>
          <w:lang w:val="fr-FR" w:eastAsia="zh-CN"/>
        </w:rPr>
        <w:t>D</w:t>
      </w:r>
      <w:r w:rsidRPr="000B3FF6">
        <w:rPr>
          <w:vertAlign w:val="subscript"/>
          <w:lang w:val="fr-FR" w:eastAsia="zh-CN"/>
        </w:rPr>
        <w:t>3</w:t>
      </w:r>
      <w:r w:rsidRPr="000B3FF6">
        <w:rPr>
          <w:lang w:val="fr-FR" w:eastAsia="zh-CN"/>
        </w:rPr>
        <w:t>X</w:t>
      </w:r>
      <w:r w:rsidRPr="000B3FF6">
        <w:rPr>
          <w:vertAlign w:val="subscript"/>
          <w:lang w:val="fr-FR" w:eastAsia="zh-CN"/>
        </w:rPr>
        <w:t>4</w:t>
      </w:r>
      <w:r w:rsidRPr="000B3FF6">
        <w:rPr>
          <w:lang w:val="fr-FR" w:eastAsia="zh-CN"/>
        </w:rPr>
        <w:t>X</w:t>
      </w:r>
      <w:r w:rsidRPr="000B3FF6">
        <w:rPr>
          <w:vertAlign w:val="subscript"/>
          <w:lang w:val="fr-FR" w:eastAsia="zh-CN"/>
        </w:rPr>
        <w:t>5</w:t>
      </w:r>
      <w:r w:rsidRPr="000B3FF6">
        <w:rPr>
          <w:lang w:val="fr-FR" w:eastAsia="zh-CN"/>
        </w:rPr>
        <w:t>X</w:t>
      </w:r>
      <w:r w:rsidRPr="000B3FF6">
        <w:rPr>
          <w:vertAlign w:val="subscript"/>
          <w:lang w:val="fr-FR" w:eastAsia="zh-CN"/>
        </w:rPr>
        <w:t>6</w:t>
      </w:r>
      <w:r w:rsidRPr="000B3FF6">
        <w:rPr>
          <w:lang w:val="fr-FR" w:eastAsia="zh-CN"/>
        </w:rPr>
        <w:t>X</w:t>
      </w:r>
      <w:r w:rsidRPr="000B3FF6">
        <w:rPr>
          <w:vertAlign w:val="subscript"/>
          <w:lang w:val="fr-FR" w:eastAsia="zh-CN"/>
        </w:rPr>
        <w:t>7</w:t>
      </w:r>
      <w:r w:rsidRPr="000B3FF6">
        <w:rPr>
          <w:lang w:val="fr-FR" w:eastAsia="zh-CN"/>
        </w:rPr>
        <w:t>X</w:t>
      </w:r>
      <w:r w:rsidRPr="000B3FF6">
        <w:rPr>
          <w:vertAlign w:val="subscript"/>
          <w:lang w:val="fr-FR" w:eastAsia="zh-CN"/>
        </w:rPr>
        <w:t>8</w:t>
      </w:r>
      <w:r w:rsidRPr="000B3FF6">
        <w:rPr>
          <w:lang w:val="fr-FR" w:eastAsia="zh-CN"/>
        </w:rPr>
        <w:t>X</w:t>
      </w:r>
      <w:r w:rsidRPr="000B3FF6">
        <w:rPr>
          <w:vertAlign w:val="subscript"/>
          <w:lang w:val="fr-FR" w:eastAsia="zh-CN"/>
        </w:rPr>
        <w:t>9</w:t>
      </w:r>
      <w:r w:rsidRPr="002E2712">
        <w:rPr>
          <w:rFonts w:hint="eastAsia"/>
          <w:lang w:val="fr-FR" w:eastAsia="zh-CN"/>
        </w:rPr>
        <w:t>，其中前三位</w:t>
      </w:r>
      <w:r>
        <w:rPr>
          <w:rFonts w:hint="eastAsia"/>
          <w:lang w:val="fr-FR" w:eastAsia="zh-CN"/>
        </w:rPr>
        <w:t>数字</w:t>
      </w:r>
      <w:r w:rsidRPr="002E2712">
        <w:rPr>
          <w:rFonts w:hint="eastAsia"/>
          <w:lang w:val="fr-FR" w:eastAsia="zh-CN"/>
        </w:rPr>
        <w:t>表示</w:t>
      </w:r>
      <w:r w:rsidRPr="00DE7507">
        <w:rPr>
          <w:rFonts w:hint="eastAsia"/>
          <w:lang w:val="fr-FR" w:eastAsia="zh-CN"/>
        </w:rPr>
        <w:t>水上标识位</w:t>
      </w:r>
      <w:r>
        <w:rPr>
          <w:rFonts w:hint="eastAsia"/>
          <w:lang w:val="fr-FR" w:eastAsia="zh-CN"/>
        </w:rPr>
        <w:t>（</w:t>
      </w:r>
      <w:r w:rsidRPr="002E2712">
        <w:rPr>
          <w:lang w:val="fr-FR" w:eastAsia="zh-CN"/>
        </w:rPr>
        <w:t>MID</w:t>
      </w:r>
      <w:r>
        <w:rPr>
          <w:rFonts w:hint="eastAsia"/>
          <w:lang w:val="fr-FR" w:eastAsia="zh-CN"/>
        </w:rPr>
        <w:t>）</w:t>
      </w:r>
      <w:r w:rsidRPr="002E2712">
        <w:rPr>
          <w:rFonts w:hint="eastAsia"/>
          <w:lang w:val="fr-FR" w:eastAsia="zh-CN"/>
        </w:rPr>
        <w:t>，</w:t>
      </w:r>
      <w:r w:rsidRPr="002E2712">
        <w:rPr>
          <w:lang w:val="fr-FR" w:eastAsia="zh-CN"/>
        </w:rPr>
        <w:t>X</w:t>
      </w:r>
      <w:r w:rsidRPr="002E2712">
        <w:rPr>
          <w:rFonts w:hint="eastAsia"/>
          <w:lang w:val="fr-FR" w:eastAsia="zh-CN"/>
        </w:rPr>
        <w:t>为从</w:t>
      </w:r>
      <w:r w:rsidRPr="002E2712">
        <w:rPr>
          <w:lang w:val="fr-FR" w:eastAsia="zh-CN"/>
        </w:rPr>
        <w:t>0</w:t>
      </w:r>
      <w:r w:rsidRPr="002E2712">
        <w:rPr>
          <w:rFonts w:hint="eastAsia"/>
          <w:lang w:val="fr-FR" w:eastAsia="zh-CN"/>
        </w:rPr>
        <w:t>至</w:t>
      </w:r>
      <w:r w:rsidRPr="002E2712">
        <w:rPr>
          <w:lang w:val="fr-FR" w:eastAsia="zh-CN"/>
        </w:rPr>
        <w:t>9</w:t>
      </w:r>
      <w:r>
        <w:rPr>
          <w:rFonts w:hint="eastAsia"/>
          <w:lang w:val="fr-FR" w:eastAsia="zh-CN"/>
        </w:rPr>
        <w:t>之中</w:t>
      </w:r>
      <w:r w:rsidRPr="002E2712">
        <w:rPr>
          <w:rFonts w:hint="eastAsia"/>
          <w:lang w:val="fr-FR" w:eastAsia="zh-CN"/>
        </w:rPr>
        <w:t>的任何数字。</w:t>
      </w:r>
      <w:r w:rsidRPr="002E2712">
        <w:rPr>
          <w:lang w:val="fr-FR" w:eastAsia="zh-CN"/>
        </w:rPr>
        <w:t>MID</w:t>
      </w:r>
      <w:r w:rsidRPr="002E2712">
        <w:rPr>
          <w:rFonts w:hint="eastAsia"/>
          <w:lang w:val="fr-FR" w:eastAsia="zh-CN"/>
        </w:rPr>
        <w:t>表示管辖所标识的船舶电台的主管部门。</w:t>
      </w:r>
    </w:p>
    <w:p w14:paraId="1A3D4AFC" w14:textId="77777777" w:rsidR="004A6E97" w:rsidRPr="002E2712" w:rsidRDefault="004A6E97" w:rsidP="00116227">
      <w:pPr>
        <w:rPr>
          <w:lang w:val="fr-FR" w:eastAsia="zh-CN"/>
        </w:rPr>
      </w:pPr>
      <w:r w:rsidRPr="002E2712">
        <w:rPr>
          <w:b/>
          <w:bCs/>
          <w:lang w:val="fr-FR" w:eastAsia="zh-CN"/>
        </w:rPr>
        <w:t>2</w:t>
      </w:r>
      <w:r w:rsidRPr="002E2712">
        <w:rPr>
          <w:lang w:val="fr-FR" w:eastAsia="zh-CN"/>
        </w:rPr>
        <w:tab/>
      </w:r>
      <w:r w:rsidRPr="002E2712">
        <w:rPr>
          <w:rFonts w:hint="eastAsia"/>
          <w:lang w:val="fr-FR" w:eastAsia="zh-CN"/>
        </w:rPr>
        <w:t>最大的数字可能会有限制，这些数字可以在有些国家用于船舶电台标识目的的用户电报和</w:t>
      </w:r>
      <w:r w:rsidRPr="002E2712">
        <w:rPr>
          <w:lang w:val="fr-FR" w:eastAsia="zh-CN"/>
        </w:rPr>
        <w:t>/</w:t>
      </w:r>
      <w:r w:rsidRPr="002E2712">
        <w:rPr>
          <w:rFonts w:hint="eastAsia"/>
          <w:lang w:val="fr-FR" w:eastAsia="zh-CN"/>
        </w:rPr>
        <w:t>或电话网络上传送。</w:t>
      </w:r>
    </w:p>
    <w:p w14:paraId="3C72599F" w14:textId="77777777" w:rsidR="004A6E97" w:rsidRPr="002E2712" w:rsidRDefault="004A6E97" w:rsidP="00116227">
      <w:pPr>
        <w:rPr>
          <w:lang w:val="fr-FR" w:eastAsia="zh-CN"/>
        </w:rPr>
      </w:pPr>
      <w:r w:rsidRPr="002E2712">
        <w:rPr>
          <w:b/>
          <w:bCs/>
          <w:lang w:val="fr-FR" w:eastAsia="zh-CN"/>
        </w:rPr>
        <w:t>3</w:t>
      </w:r>
      <w:r w:rsidRPr="002E2712">
        <w:rPr>
          <w:lang w:val="fr-FR" w:eastAsia="zh-CN"/>
        </w:rPr>
        <w:tab/>
      </w:r>
      <w:r w:rsidRPr="002E2712">
        <w:rPr>
          <w:rFonts w:hint="eastAsia"/>
          <w:lang w:val="fr-FR" w:eastAsia="zh-CN"/>
        </w:rPr>
        <w:t>在许多国家，国内网络上传送的用来确定船舶电台标识的最大位数是六位。在网络上传送的代表船舶电台标识的数字在本文和有关</w:t>
      </w:r>
      <w:r w:rsidRPr="002E2712">
        <w:rPr>
          <w:lang w:val="fr-FR" w:eastAsia="zh-CN"/>
        </w:rPr>
        <w:t>ITU-R</w:t>
      </w:r>
      <w:r w:rsidRPr="002E2712">
        <w:rPr>
          <w:rFonts w:hint="eastAsia"/>
          <w:lang w:val="fr-FR" w:eastAsia="zh-CN"/>
        </w:rPr>
        <w:t>建议书中称为“船舶电台号码”。</w:t>
      </w:r>
    </w:p>
    <w:p w14:paraId="09E50BD2" w14:textId="77777777" w:rsidR="004A6E97" w:rsidRPr="002E2712" w:rsidRDefault="004A6E97" w:rsidP="00193FDC">
      <w:pPr>
        <w:spacing w:after="120"/>
        <w:rPr>
          <w:color w:val="000000"/>
          <w:lang w:eastAsia="zh-CN"/>
        </w:rPr>
      </w:pPr>
      <w:r w:rsidRPr="000B3FF6">
        <w:rPr>
          <w:b/>
          <w:bCs/>
          <w:lang w:eastAsia="zh-CN"/>
        </w:rPr>
        <w:t>4</w:t>
      </w:r>
      <w:r w:rsidRPr="002E2712">
        <w:rPr>
          <w:lang w:eastAsia="zh-CN"/>
        </w:rPr>
        <w:tab/>
      </w:r>
      <w:r w:rsidRPr="002E2712">
        <w:rPr>
          <w:rFonts w:hint="eastAsia"/>
          <w:color w:val="000000"/>
          <w:lang w:eastAsia="zh-CN"/>
        </w:rPr>
        <w:t>同时呼叫一只以上船舶的船舶电台群呼标识格式如下：</w:t>
      </w:r>
    </w:p>
    <w:p w14:paraId="33032FB6" w14:textId="77777777" w:rsidR="004A6E97" w:rsidRPr="002E2712" w:rsidRDefault="004A6E97" w:rsidP="00116227">
      <w:pPr>
        <w:jc w:val="center"/>
        <w:rPr>
          <w:vertAlign w:val="subscript"/>
          <w:lang w:eastAsia="zh-CN"/>
        </w:rPr>
      </w:pPr>
      <w:r w:rsidRPr="002E2712">
        <w:rPr>
          <w:lang w:eastAsia="zh-CN"/>
        </w:rPr>
        <w:t>0</w:t>
      </w:r>
      <w:r w:rsidRPr="002E2712">
        <w:rPr>
          <w:vertAlign w:val="subscript"/>
          <w:lang w:eastAsia="zh-CN"/>
        </w:rPr>
        <w:t>1</w:t>
      </w:r>
      <w:r w:rsidRPr="002E2712">
        <w:rPr>
          <w:lang w:eastAsia="zh-CN"/>
        </w:rPr>
        <w:t>M</w:t>
      </w:r>
      <w:r w:rsidRPr="002E2712">
        <w:rPr>
          <w:vertAlign w:val="subscript"/>
          <w:lang w:eastAsia="zh-CN"/>
        </w:rPr>
        <w:t>2</w:t>
      </w:r>
      <w:r w:rsidRPr="002E2712">
        <w:rPr>
          <w:lang w:eastAsia="zh-CN"/>
        </w:rPr>
        <w:t>I</w:t>
      </w:r>
      <w:r w:rsidRPr="002E2712">
        <w:rPr>
          <w:vertAlign w:val="subscript"/>
          <w:lang w:eastAsia="zh-CN"/>
        </w:rPr>
        <w:t>3</w:t>
      </w:r>
      <w:r w:rsidRPr="002E2712">
        <w:rPr>
          <w:lang w:eastAsia="zh-CN"/>
        </w:rPr>
        <w:t>D</w:t>
      </w:r>
      <w:r w:rsidRPr="002E2712">
        <w:rPr>
          <w:vertAlign w:val="subscript"/>
          <w:lang w:eastAsia="zh-CN"/>
        </w:rPr>
        <w:t>4</w:t>
      </w:r>
      <w:r w:rsidRPr="002E2712">
        <w:rPr>
          <w:lang w:eastAsia="zh-CN"/>
        </w:rPr>
        <w:t>X</w:t>
      </w:r>
      <w:r w:rsidRPr="002E2712">
        <w:rPr>
          <w:vertAlign w:val="subscript"/>
          <w:lang w:eastAsia="zh-CN"/>
        </w:rPr>
        <w:t>5</w:t>
      </w:r>
      <w:r w:rsidRPr="002E2712">
        <w:rPr>
          <w:lang w:eastAsia="zh-CN"/>
        </w:rPr>
        <w:t>X</w:t>
      </w:r>
      <w:r w:rsidRPr="002E2712">
        <w:rPr>
          <w:vertAlign w:val="subscript"/>
          <w:lang w:eastAsia="zh-CN"/>
        </w:rPr>
        <w:t>6</w:t>
      </w:r>
      <w:r w:rsidRPr="002E2712">
        <w:rPr>
          <w:lang w:eastAsia="zh-CN"/>
        </w:rPr>
        <w:t>X</w:t>
      </w:r>
      <w:r w:rsidRPr="002E2712">
        <w:rPr>
          <w:vertAlign w:val="subscript"/>
          <w:lang w:eastAsia="zh-CN"/>
        </w:rPr>
        <w:t>7</w:t>
      </w:r>
      <w:r w:rsidRPr="002E2712">
        <w:rPr>
          <w:lang w:eastAsia="zh-CN"/>
        </w:rPr>
        <w:t>X</w:t>
      </w:r>
      <w:r w:rsidRPr="002E2712">
        <w:rPr>
          <w:vertAlign w:val="subscript"/>
          <w:lang w:eastAsia="zh-CN"/>
        </w:rPr>
        <w:t>8</w:t>
      </w:r>
      <w:r w:rsidRPr="002E2712">
        <w:rPr>
          <w:lang w:eastAsia="zh-CN"/>
        </w:rPr>
        <w:t>X</w:t>
      </w:r>
      <w:r w:rsidRPr="002E2712">
        <w:rPr>
          <w:vertAlign w:val="subscript"/>
          <w:lang w:eastAsia="zh-CN"/>
        </w:rPr>
        <w:t>9</w:t>
      </w:r>
    </w:p>
    <w:p w14:paraId="1C4A2A58" w14:textId="77777777" w:rsidR="004A6E97" w:rsidRPr="002E2712" w:rsidRDefault="004A6E97" w:rsidP="00193FDC">
      <w:pPr>
        <w:spacing w:before="240"/>
        <w:ind w:firstLineChars="200" w:firstLine="480"/>
        <w:rPr>
          <w:lang w:val="fr-FR" w:eastAsia="zh-CN"/>
        </w:rPr>
      </w:pPr>
      <w:r w:rsidRPr="002E2712">
        <w:rPr>
          <w:rFonts w:hint="eastAsia"/>
          <w:lang w:val="fr-FR" w:eastAsia="zh-CN"/>
        </w:rPr>
        <w:t>其中第一个数字为零</w:t>
      </w:r>
      <w:r w:rsidRPr="000B3FF6">
        <w:rPr>
          <w:rFonts w:hint="eastAsia"/>
          <w:lang w:eastAsia="zh-CN"/>
        </w:rPr>
        <w:t>，</w:t>
      </w:r>
      <w:r w:rsidRPr="000B3FF6">
        <w:rPr>
          <w:lang w:eastAsia="zh-CN"/>
        </w:rPr>
        <w:t>X</w:t>
      </w:r>
      <w:r w:rsidRPr="002E2712">
        <w:rPr>
          <w:rFonts w:hint="eastAsia"/>
          <w:lang w:val="fr-FR" w:eastAsia="zh-CN"/>
        </w:rPr>
        <w:t>为</w:t>
      </w:r>
      <w:r w:rsidRPr="000B3FF6">
        <w:rPr>
          <w:lang w:eastAsia="zh-CN"/>
        </w:rPr>
        <w:t>0</w:t>
      </w:r>
      <w:r w:rsidRPr="002E2712">
        <w:rPr>
          <w:rFonts w:hint="eastAsia"/>
          <w:lang w:val="fr-FR" w:eastAsia="zh-CN"/>
        </w:rPr>
        <w:t>至</w:t>
      </w:r>
      <w:r w:rsidRPr="000B3FF6">
        <w:rPr>
          <w:lang w:eastAsia="zh-CN"/>
        </w:rPr>
        <w:t>9</w:t>
      </w:r>
      <w:r w:rsidRPr="002E2712">
        <w:rPr>
          <w:rFonts w:hint="eastAsia"/>
          <w:lang w:val="fr-FR" w:eastAsia="zh-CN"/>
        </w:rPr>
        <w:t>中的任何数字。</w:t>
      </w:r>
      <w:r w:rsidRPr="002E2712">
        <w:rPr>
          <w:lang w:val="fr-FR" w:eastAsia="zh-CN"/>
        </w:rPr>
        <w:t>MID</w:t>
      </w:r>
      <w:r w:rsidRPr="002E2712">
        <w:rPr>
          <w:rFonts w:hint="eastAsia"/>
          <w:lang w:val="fr-FR" w:eastAsia="zh-CN"/>
        </w:rPr>
        <w:t>只表示指配船舶电台群呼标识的主管部门的领地或地理区域，因此，不影响向包括一个船籍以上的船队发送群呼。</w:t>
      </w:r>
    </w:p>
    <w:p w14:paraId="6447218C" w14:textId="77777777" w:rsidR="004A6E97" w:rsidRDefault="004A6E97" w:rsidP="00116227">
      <w:pPr>
        <w:rPr>
          <w:lang w:eastAsia="zh-CN"/>
        </w:rPr>
      </w:pPr>
      <w:r>
        <w:rPr>
          <w:b/>
          <w:bCs/>
          <w:lang w:val="fr-FR" w:eastAsia="zh-CN"/>
        </w:rPr>
        <w:t>5</w:t>
      </w:r>
      <w:r w:rsidRPr="000B3FF6">
        <w:rPr>
          <w:lang w:val="fr-FR" w:eastAsia="zh-CN"/>
        </w:rPr>
        <w:tab/>
      </w:r>
      <w:r w:rsidRPr="002E2712">
        <w:rPr>
          <w:rFonts w:hint="eastAsia"/>
          <w:lang w:eastAsia="zh-CN"/>
        </w:rPr>
        <w:t>随着全球卫星移动系统的发展</w:t>
      </w:r>
      <w:r w:rsidRPr="000B3FF6">
        <w:rPr>
          <w:rFonts w:hint="eastAsia"/>
          <w:lang w:val="fr-FR" w:eastAsia="zh-CN"/>
        </w:rPr>
        <w:t>，</w:t>
      </w:r>
      <w:r w:rsidRPr="002E2712">
        <w:rPr>
          <w:rFonts w:hint="eastAsia"/>
          <w:lang w:eastAsia="zh-CN"/>
        </w:rPr>
        <w:t>船舶地球站可以参与国际公用通信电信业务。具有该功能的船舶地球站可以分配到与船舶电台</w:t>
      </w:r>
      <w:r w:rsidRPr="000B3FF6">
        <w:rPr>
          <w:lang w:val="fr-FR" w:eastAsia="zh-CN"/>
        </w:rPr>
        <w:t>MMSI</w:t>
      </w:r>
      <w:r w:rsidRPr="002E2712">
        <w:rPr>
          <w:rFonts w:hint="eastAsia"/>
          <w:lang w:eastAsia="zh-CN"/>
        </w:rPr>
        <w:t>无任何直接通信的国际电信号码。有权力指配与这些船舶地球站相关的号码、名称和地址的机构应通过适当的数据库，维护与</w:t>
      </w:r>
      <w:r w:rsidRPr="002E2712">
        <w:rPr>
          <w:lang w:eastAsia="zh-CN"/>
        </w:rPr>
        <w:t>MMSI</w:t>
      </w:r>
      <w:r w:rsidRPr="002E2712">
        <w:rPr>
          <w:rFonts w:hint="eastAsia"/>
          <w:lang w:eastAsia="zh-CN"/>
        </w:rPr>
        <w:t>之间的交叉引证关系。对于</w:t>
      </w:r>
      <w:r w:rsidRPr="002E2712">
        <w:rPr>
          <w:lang w:eastAsia="zh-CN"/>
        </w:rPr>
        <w:t>GMDSS</w:t>
      </w:r>
      <w:r w:rsidRPr="002E2712">
        <w:rPr>
          <w:rFonts w:hint="eastAsia"/>
          <w:lang w:eastAsia="zh-CN"/>
        </w:rPr>
        <w:t>，这些关系详情应提供给诸如</w:t>
      </w:r>
      <w:r w:rsidRPr="0072063A">
        <w:rPr>
          <w:rFonts w:hint="eastAsia"/>
          <w:lang w:eastAsia="zh-CN"/>
        </w:rPr>
        <w:t>援救协调中心</w:t>
      </w:r>
      <w:r>
        <w:rPr>
          <w:rFonts w:hint="eastAsia"/>
          <w:lang w:eastAsia="zh-CN"/>
        </w:rPr>
        <w:t>（</w:t>
      </w:r>
      <w:r w:rsidRPr="002E2712">
        <w:rPr>
          <w:lang w:eastAsia="zh-CN"/>
        </w:rPr>
        <w:t>RCC</w:t>
      </w:r>
      <w:r>
        <w:rPr>
          <w:rFonts w:hint="eastAsia"/>
          <w:lang w:eastAsia="zh-CN"/>
        </w:rPr>
        <w:t>）</w:t>
      </w:r>
      <w:r w:rsidRPr="002E2712">
        <w:rPr>
          <w:rFonts w:hint="eastAsia"/>
          <w:lang w:val="fr-FR" w:eastAsia="zh-CN"/>
        </w:rPr>
        <w:t>等授权实体</w:t>
      </w:r>
      <w:r w:rsidRPr="002E2712">
        <w:rPr>
          <w:position w:val="6"/>
          <w:sz w:val="18"/>
          <w:lang w:val="fr-FR"/>
        </w:rPr>
        <w:footnoteReference w:id="2"/>
      </w:r>
      <w:r w:rsidRPr="002E2712">
        <w:rPr>
          <w:rFonts w:hint="eastAsia"/>
          <w:lang w:val="fr-FR" w:eastAsia="zh-CN"/>
        </w:rPr>
        <w:t>，但不局限于此。</w:t>
      </w:r>
      <w:r w:rsidRPr="002E2712">
        <w:rPr>
          <w:rFonts w:hint="eastAsia"/>
          <w:lang w:eastAsia="zh-CN"/>
        </w:rPr>
        <w:t>这种提供应在每年</w:t>
      </w:r>
      <w:r w:rsidRPr="002E2712">
        <w:rPr>
          <w:lang w:eastAsia="zh-CN"/>
        </w:rPr>
        <w:t>365</w:t>
      </w:r>
      <w:r w:rsidRPr="002E2712">
        <w:rPr>
          <w:rFonts w:hint="eastAsia"/>
          <w:lang w:eastAsia="zh-CN"/>
        </w:rPr>
        <w:t>天每天</w:t>
      </w:r>
      <w:r w:rsidRPr="002E2712">
        <w:rPr>
          <w:lang w:eastAsia="zh-CN"/>
        </w:rPr>
        <w:t>24</w:t>
      </w:r>
      <w:r w:rsidRPr="002E2712">
        <w:rPr>
          <w:rFonts w:hint="eastAsia"/>
          <w:lang w:eastAsia="zh-CN"/>
        </w:rPr>
        <w:t>小时内自动进行。</w:t>
      </w:r>
    </w:p>
    <w:p w14:paraId="17DEDED0" w14:textId="77777777" w:rsidR="007350CE" w:rsidRDefault="007350CE">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5C169B11" w14:textId="77777777" w:rsidR="004A6E97" w:rsidRPr="003564E2" w:rsidRDefault="004A6E97" w:rsidP="00D62F27">
      <w:pPr>
        <w:pStyle w:val="Section1"/>
        <w:keepNext/>
        <w:keepLines/>
        <w:outlineLvl w:val="0"/>
        <w:rPr>
          <w:sz w:val="28"/>
          <w:szCs w:val="28"/>
          <w:lang w:eastAsia="zh-CN"/>
        </w:rPr>
      </w:pPr>
      <w:r w:rsidRPr="003564E2">
        <w:rPr>
          <w:rFonts w:ascii="SimSun" w:hAnsi="SimSun" w:cs="SimSun" w:hint="eastAsia"/>
          <w:sz w:val="28"/>
          <w:szCs w:val="28"/>
          <w:lang w:eastAsia="zh-CN"/>
        </w:rPr>
        <w:lastRenderedPageBreak/>
        <w:t>第</w:t>
      </w:r>
      <w:r w:rsidRPr="003564E2">
        <w:rPr>
          <w:sz w:val="28"/>
          <w:szCs w:val="28"/>
          <w:lang w:eastAsia="zh-CN"/>
        </w:rPr>
        <w:t>2</w:t>
      </w:r>
      <w:r w:rsidRPr="003564E2">
        <w:rPr>
          <w:rFonts w:ascii="SimSun" w:hAnsi="SimSun" w:cs="SimSun" w:hint="eastAsia"/>
          <w:sz w:val="28"/>
          <w:szCs w:val="28"/>
          <w:lang w:eastAsia="zh-CN"/>
        </w:rPr>
        <w:t>部分</w:t>
      </w:r>
      <w:r w:rsidRPr="003564E2">
        <w:rPr>
          <w:sz w:val="28"/>
          <w:szCs w:val="28"/>
          <w:lang w:eastAsia="zh-CN"/>
        </w:rPr>
        <w:br/>
      </w:r>
      <w:r w:rsidRPr="003564E2">
        <w:rPr>
          <w:sz w:val="28"/>
          <w:szCs w:val="28"/>
          <w:lang w:eastAsia="zh-CN"/>
        </w:rPr>
        <w:br/>
      </w:r>
      <w:proofErr w:type="spellStart"/>
      <w:r w:rsidRPr="003564E2">
        <w:rPr>
          <w:rFonts w:ascii="SimSun" w:hAnsi="SimSun" w:cs="SimSun" w:hint="eastAsia"/>
          <w:sz w:val="28"/>
          <w:szCs w:val="28"/>
          <w:lang w:eastAsia="zh-CN"/>
        </w:rPr>
        <w:t>海岸电台标识的指配</w:t>
      </w:r>
      <w:proofErr w:type="spellEnd"/>
    </w:p>
    <w:p w14:paraId="5D0EFF94" w14:textId="3E500601" w:rsidR="004A6E97" w:rsidRPr="002E2712" w:rsidRDefault="004A6E97" w:rsidP="00116227">
      <w:pPr>
        <w:spacing w:before="360"/>
        <w:rPr>
          <w:lang w:eastAsia="zh-CN"/>
        </w:rPr>
      </w:pPr>
      <w:r w:rsidRPr="002E2712">
        <w:rPr>
          <w:b/>
          <w:bCs/>
          <w:lang w:eastAsia="zh-CN"/>
        </w:rPr>
        <w:t>1</w:t>
      </w:r>
      <w:r w:rsidRPr="002E2712">
        <w:rPr>
          <w:lang w:eastAsia="zh-CN"/>
        </w:rPr>
        <w:tab/>
      </w:r>
      <w:r w:rsidRPr="002E2712">
        <w:rPr>
          <w:rFonts w:hint="eastAsia"/>
          <w:lang w:eastAsia="zh-CN"/>
        </w:rPr>
        <w:t>参与</w:t>
      </w:r>
      <w:r w:rsidRPr="002E2712">
        <w:rPr>
          <w:rFonts w:eastAsia="STKaiti" w:hint="eastAsia"/>
          <w:lang w:eastAsia="zh-CN"/>
        </w:rPr>
        <w:t>建议</w:t>
      </w:r>
      <w:r w:rsidRPr="002E2712">
        <w:rPr>
          <w:rFonts w:hint="eastAsia"/>
          <w:lang w:eastAsia="zh-CN"/>
        </w:rPr>
        <w:t>3</w:t>
      </w:r>
      <w:r w:rsidRPr="002E2712">
        <w:rPr>
          <w:rFonts w:hint="eastAsia"/>
          <w:lang w:eastAsia="zh-CN"/>
        </w:rPr>
        <w:t>中水上无线电业务的海岸电台和其它陆地电台应按格式</w:t>
      </w:r>
      <w:r w:rsidRPr="002E2712">
        <w:rPr>
          <w:lang w:eastAsia="zh-CN"/>
        </w:rPr>
        <w:t>0</w:t>
      </w:r>
      <w:r w:rsidRPr="002E2712">
        <w:rPr>
          <w:position w:val="-4"/>
          <w:sz w:val="16"/>
          <w:lang w:eastAsia="zh-CN"/>
        </w:rPr>
        <w:t>1</w:t>
      </w:r>
      <w:r w:rsidRPr="002E2712">
        <w:rPr>
          <w:lang w:eastAsia="zh-CN"/>
        </w:rPr>
        <w:t>0</w:t>
      </w:r>
      <w:r w:rsidRPr="002E2712">
        <w:rPr>
          <w:position w:val="-4"/>
          <w:sz w:val="16"/>
          <w:lang w:eastAsia="zh-CN"/>
        </w:rPr>
        <w:t>2</w:t>
      </w:r>
      <w:r w:rsidRPr="002E2712">
        <w:rPr>
          <w:lang w:eastAsia="zh-CN"/>
        </w:rPr>
        <w:t>M</w:t>
      </w:r>
      <w:r w:rsidRPr="002E2712">
        <w:rPr>
          <w:position w:val="-4"/>
          <w:sz w:val="16"/>
          <w:lang w:eastAsia="zh-CN"/>
        </w:rPr>
        <w:t>3</w:t>
      </w:r>
      <w:r w:rsidRPr="002E2712">
        <w:rPr>
          <w:lang w:eastAsia="zh-CN"/>
        </w:rPr>
        <w:t>I</w:t>
      </w:r>
      <w:r w:rsidRPr="002E2712">
        <w:rPr>
          <w:position w:val="-4"/>
          <w:sz w:val="16"/>
          <w:lang w:eastAsia="zh-CN"/>
        </w:rPr>
        <w:t>4</w:t>
      </w:r>
      <w:r w:rsidRPr="002E2712">
        <w:rPr>
          <w:lang w:eastAsia="zh-CN"/>
        </w:rPr>
        <w:t>D</w:t>
      </w:r>
      <w:r w:rsidRPr="002E2712">
        <w:rPr>
          <w:position w:val="-4"/>
          <w:sz w:val="16"/>
          <w:lang w:eastAsia="zh-CN"/>
        </w:rPr>
        <w:t>5</w:t>
      </w:r>
      <w:r w:rsidRPr="002E2712">
        <w:rPr>
          <w:lang w:eastAsia="zh-CN"/>
        </w:rPr>
        <w:t>X</w:t>
      </w:r>
      <w:r w:rsidRPr="002E2712">
        <w:rPr>
          <w:position w:val="-4"/>
          <w:sz w:val="16"/>
          <w:lang w:eastAsia="zh-CN"/>
        </w:rPr>
        <w:t>6</w:t>
      </w:r>
      <w:r w:rsidRPr="002E2712">
        <w:rPr>
          <w:lang w:eastAsia="zh-CN"/>
        </w:rPr>
        <w:t>X</w:t>
      </w:r>
      <w:r w:rsidRPr="002E2712">
        <w:rPr>
          <w:position w:val="-4"/>
          <w:sz w:val="16"/>
          <w:lang w:eastAsia="zh-CN"/>
        </w:rPr>
        <w:t>7</w:t>
      </w:r>
      <w:r w:rsidRPr="002E2712">
        <w:rPr>
          <w:lang w:eastAsia="zh-CN"/>
        </w:rPr>
        <w:t>X</w:t>
      </w:r>
      <w:r w:rsidRPr="002E2712">
        <w:rPr>
          <w:position w:val="-4"/>
          <w:sz w:val="16"/>
          <w:lang w:eastAsia="zh-CN"/>
        </w:rPr>
        <w:t>8</w:t>
      </w:r>
      <w:r w:rsidRPr="002E2712">
        <w:rPr>
          <w:lang w:eastAsia="zh-CN"/>
        </w:rPr>
        <w:t>X</w:t>
      </w:r>
      <w:r w:rsidRPr="002E2712">
        <w:rPr>
          <w:position w:val="-4"/>
          <w:sz w:val="16"/>
          <w:lang w:eastAsia="zh-CN"/>
        </w:rPr>
        <w:t>9</w:t>
      </w:r>
      <w:r w:rsidRPr="002E2712">
        <w:rPr>
          <w:rFonts w:hint="eastAsia"/>
          <w:lang w:eastAsia="zh-CN"/>
        </w:rPr>
        <w:t>分配到一个唯一的</w:t>
      </w:r>
      <w:r w:rsidR="005D6C4A">
        <w:rPr>
          <w:rFonts w:hint="eastAsia"/>
          <w:lang w:eastAsia="zh-CN"/>
        </w:rPr>
        <w:t>9</w:t>
      </w:r>
      <w:r w:rsidRPr="002E2712">
        <w:rPr>
          <w:rFonts w:hint="eastAsia"/>
          <w:lang w:eastAsia="zh-CN"/>
        </w:rPr>
        <w:t>位海岸电台标识，其中</w:t>
      </w:r>
      <w:r w:rsidRPr="002E2712">
        <w:rPr>
          <w:lang w:eastAsia="zh-CN"/>
        </w:rPr>
        <w:t>3</w:t>
      </w:r>
      <w:r w:rsidRPr="002E2712">
        <w:rPr>
          <w:rFonts w:hint="eastAsia"/>
          <w:lang w:eastAsia="zh-CN"/>
        </w:rPr>
        <w:t>、</w:t>
      </w:r>
      <w:r w:rsidRPr="002E2712">
        <w:rPr>
          <w:lang w:eastAsia="zh-CN"/>
        </w:rPr>
        <w:t>4</w:t>
      </w:r>
      <w:r w:rsidRPr="002E2712">
        <w:rPr>
          <w:rFonts w:hint="eastAsia"/>
          <w:lang w:eastAsia="zh-CN"/>
        </w:rPr>
        <w:t>和</w:t>
      </w:r>
      <w:r w:rsidRPr="002E2712">
        <w:rPr>
          <w:lang w:eastAsia="zh-CN"/>
        </w:rPr>
        <w:t>5</w:t>
      </w:r>
      <w:r w:rsidRPr="002E2712">
        <w:rPr>
          <w:rFonts w:hint="eastAsia"/>
          <w:lang w:eastAsia="zh-CN"/>
        </w:rPr>
        <w:t>位表示</w:t>
      </w:r>
      <w:r w:rsidRPr="002E2712">
        <w:rPr>
          <w:lang w:eastAsia="zh-CN"/>
        </w:rPr>
        <w:t>MID</w:t>
      </w:r>
      <w:r w:rsidRPr="002E2712">
        <w:rPr>
          <w:rFonts w:hint="eastAsia"/>
          <w:lang w:eastAsia="zh-CN"/>
        </w:rPr>
        <w:t>，</w:t>
      </w:r>
      <w:r w:rsidRPr="002E2712">
        <w:rPr>
          <w:lang w:eastAsia="zh-CN"/>
        </w:rPr>
        <w:t>X</w:t>
      </w:r>
      <w:r w:rsidRPr="002E2712">
        <w:rPr>
          <w:rFonts w:hint="eastAsia"/>
          <w:lang w:eastAsia="zh-CN"/>
        </w:rPr>
        <w:t>为</w:t>
      </w:r>
      <w:r w:rsidRPr="002E2712">
        <w:rPr>
          <w:lang w:eastAsia="zh-CN"/>
        </w:rPr>
        <w:t>0</w:t>
      </w:r>
      <w:r w:rsidRPr="002E2712">
        <w:rPr>
          <w:rFonts w:hint="eastAsia"/>
          <w:lang w:eastAsia="zh-CN"/>
        </w:rPr>
        <w:t>至</w:t>
      </w:r>
      <w:r w:rsidRPr="002E2712">
        <w:rPr>
          <w:lang w:eastAsia="zh-CN"/>
        </w:rPr>
        <w:t>9</w:t>
      </w:r>
      <w:r w:rsidRPr="002E2712">
        <w:rPr>
          <w:rFonts w:hint="eastAsia"/>
          <w:lang w:eastAsia="zh-CN"/>
        </w:rPr>
        <w:t>中的任何数字。</w:t>
      </w:r>
      <w:r w:rsidRPr="002E2712">
        <w:rPr>
          <w:lang w:eastAsia="zh-CN"/>
        </w:rPr>
        <w:t>MID</w:t>
      </w:r>
      <w:r w:rsidRPr="002E2712">
        <w:rPr>
          <w:rFonts w:hint="eastAsia"/>
          <w:lang w:eastAsia="zh-CN"/>
        </w:rPr>
        <w:t>代表管辖海岸电台或海岸地球站的主管部门。</w:t>
      </w:r>
    </w:p>
    <w:p w14:paraId="236FC069" w14:textId="77777777" w:rsidR="004A6E97" w:rsidRPr="002E2712" w:rsidRDefault="004A6E97" w:rsidP="00116227">
      <w:pPr>
        <w:rPr>
          <w:lang w:eastAsia="zh-CN"/>
        </w:rPr>
      </w:pPr>
      <w:r w:rsidRPr="002E2712">
        <w:rPr>
          <w:b/>
          <w:bCs/>
          <w:lang w:eastAsia="zh-CN"/>
        </w:rPr>
        <w:t>2</w:t>
      </w:r>
      <w:r w:rsidRPr="002E2712">
        <w:rPr>
          <w:lang w:eastAsia="zh-CN"/>
        </w:rPr>
        <w:tab/>
      </w:r>
      <w:r w:rsidRPr="002E2712">
        <w:rPr>
          <w:rFonts w:hint="eastAsia"/>
          <w:lang w:eastAsia="zh-CN"/>
        </w:rPr>
        <w:t>由于很多国家的海岸电台数量减少，主管部门可能希望将上述格式的</w:t>
      </w:r>
      <w:r w:rsidRPr="002E2712">
        <w:rPr>
          <w:lang w:eastAsia="zh-CN"/>
        </w:rPr>
        <w:t>MMSI</w:t>
      </w:r>
      <w:r w:rsidRPr="002E2712">
        <w:rPr>
          <w:rFonts w:hint="eastAsia"/>
          <w:lang w:eastAsia="zh-CN"/>
        </w:rPr>
        <w:t>分配给港口无线电台、实验电台、系统标识和其它参与水上无线电业务的电台。有关电台应置于陆上或岛上，以便使用</w:t>
      </w:r>
      <w:r w:rsidRPr="002E2712">
        <w:rPr>
          <w:lang w:eastAsia="zh-CN"/>
        </w:rPr>
        <w:t>00MIDXXXX</w:t>
      </w:r>
      <w:r w:rsidRPr="002E2712">
        <w:rPr>
          <w:rFonts w:hint="eastAsia"/>
          <w:lang w:eastAsia="zh-CN"/>
        </w:rPr>
        <w:t>格式。</w:t>
      </w:r>
    </w:p>
    <w:p w14:paraId="1135485A" w14:textId="77777777" w:rsidR="004A6E97" w:rsidRPr="002E2712" w:rsidRDefault="004A6E97" w:rsidP="00116227">
      <w:pPr>
        <w:rPr>
          <w:lang w:eastAsia="zh-CN"/>
        </w:rPr>
      </w:pPr>
      <w:r w:rsidRPr="002E2712">
        <w:rPr>
          <w:b/>
          <w:bCs/>
          <w:lang w:eastAsia="zh-CN"/>
        </w:rPr>
        <w:t>3</w:t>
      </w:r>
      <w:r w:rsidRPr="002E2712">
        <w:rPr>
          <w:lang w:eastAsia="zh-CN"/>
        </w:rPr>
        <w:tab/>
      </w:r>
      <w:r w:rsidRPr="002E2712">
        <w:rPr>
          <w:rFonts w:hint="eastAsia"/>
          <w:lang w:eastAsia="zh-CN"/>
        </w:rPr>
        <w:t>有关主管部门可能希望使用六位，从而进一步区分此类</w:t>
      </w:r>
      <w:r w:rsidRPr="002E2712">
        <w:rPr>
          <w:lang w:eastAsia="zh-CN"/>
        </w:rPr>
        <w:t>MMSI</w:t>
      </w:r>
      <w:r w:rsidRPr="002E2712">
        <w:rPr>
          <w:rFonts w:hint="eastAsia"/>
          <w:lang w:eastAsia="zh-CN"/>
        </w:rPr>
        <w:t>在如下应用中的具体使用：</w:t>
      </w:r>
    </w:p>
    <w:p w14:paraId="6624D3A1" w14:textId="589A4C5B" w:rsidR="004A6E97" w:rsidRPr="00533672" w:rsidRDefault="004A6E97" w:rsidP="00116227">
      <w:pPr>
        <w:pStyle w:val="enumlev1"/>
        <w:tabs>
          <w:tab w:val="left" w:pos="851"/>
        </w:tabs>
        <w:rPr>
          <w:lang w:eastAsia="zh-CN"/>
        </w:rPr>
      </w:pPr>
      <w:r w:rsidRPr="00533672">
        <w:rPr>
          <w:lang w:eastAsia="zh-CN"/>
        </w:rPr>
        <w:t>a)</w:t>
      </w:r>
      <w:r w:rsidRPr="00533672">
        <w:rPr>
          <w:lang w:eastAsia="zh-CN"/>
        </w:rPr>
        <w:tab/>
        <w:t>00MID1XXX</w:t>
      </w:r>
      <w:r w:rsidRPr="00533672">
        <w:rPr>
          <w:lang w:eastAsia="zh-CN"/>
        </w:rPr>
        <w:tab/>
      </w:r>
      <w:r w:rsidRPr="00533672">
        <w:rPr>
          <w:lang w:eastAsia="zh-CN"/>
        </w:rPr>
        <w:tab/>
      </w:r>
      <w:r w:rsidRPr="00533672">
        <w:rPr>
          <w:rFonts w:hint="eastAsia"/>
          <w:lang w:eastAsia="zh-CN"/>
        </w:rPr>
        <w:t>海岸电台</w:t>
      </w:r>
    </w:p>
    <w:p w14:paraId="499EC846" w14:textId="5B764D4E" w:rsidR="004A6E97" w:rsidRPr="00533672" w:rsidRDefault="004A6E97" w:rsidP="00116227">
      <w:pPr>
        <w:pStyle w:val="enumlev1"/>
        <w:tabs>
          <w:tab w:val="left" w:pos="851"/>
        </w:tabs>
        <w:rPr>
          <w:lang w:eastAsia="zh-CN"/>
        </w:rPr>
      </w:pPr>
      <w:r w:rsidRPr="00533672">
        <w:rPr>
          <w:lang w:eastAsia="zh-CN"/>
        </w:rPr>
        <w:t>b)</w:t>
      </w:r>
      <w:r w:rsidRPr="00533672">
        <w:rPr>
          <w:lang w:eastAsia="zh-CN"/>
        </w:rPr>
        <w:tab/>
        <w:t>00MID2XXX</w:t>
      </w:r>
      <w:r w:rsidRPr="00533672">
        <w:rPr>
          <w:lang w:eastAsia="zh-CN"/>
        </w:rPr>
        <w:tab/>
      </w:r>
      <w:r w:rsidRPr="00533672">
        <w:rPr>
          <w:lang w:eastAsia="zh-CN"/>
        </w:rPr>
        <w:tab/>
      </w:r>
      <w:r w:rsidR="005D6C4A" w:rsidRPr="00533672">
        <w:rPr>
          <w:rFonts w:hint="eastAsia"/>
          <w:lang w:eastAsia="zh-CN"/>
        </w:rPr>
        <w:t>港口电台</w:t>
      </w:r>
      <w:r w:rsidR="005D6C4A">
        <w:rPr>
          <w:rFonts w:hint="eastAsia"/>
          <w:lang w:eastAsia="zh-CN"/>
        </w:rPr>
        <w:t>（</w:t>
      </w:r>
      <w:r w:rsidRPr="00533672">
        <w:rPr>
          <w:rFonts w:hint="eastAsia"/>
          <w:lang w:eastAsia="zh-CN"/>
        </w:rPr>
        <w:t>港口无线电台</w:t>
      </w:r>
      <w:r w:rsidR="005D6C4A">
        <w:rPr>
          <w:rFonts w:hint="eastAsia"/>
          <w:lang w:eastAsia="zh-CN"/>
        </w:rPr>
        <w:t>）</w:t>
      </w:r>
    </w:p>
    <w:p w14:paraId="2B1091BF" w14:textId="1F5F8799" w:rsidR="004A6E97" w:rsidRPr="00533672" w:rsidRDefault="004A6E97" w:rsidP="00116227">
      <w:pPr>
        <w:pStyle w:val="enumlev1"/>
        <w:tabs>
          <w:tab w:val="left" w:pos="851"/>
        </w:tabs>
        <w:rPr>
          <w:lang w:eastAsia="zh-CN"/>
        </w:rPr>
      </w:pPr>
      <w:r w:rsidRPr="00533672">
        <w:rPr>
          <w:lang w:eastAsia="zh-CN"/>
        </w:rPr>
        <w:t>c)</w:t>
      </w:r>
      <w:r w:rsidRPr="00533672">
        <w:rPr>
          <w:lang w:eastAsia="zh-CN"/>
        </w:rPr>
        <w:tab/>
        <w:t>00MID3XXX</w:t>
      </w:r>
      <w:r w:rsidRPr="00533672">
        <w:rPr>
          <w:lang w:eastAsia="zh-CN"/>
        </w:rPr>
        <w:tab/>
      </w:r>
      <w:r w:rsidRPr="00533672">
        <w:rPr>
          <w:lang w:eastAsia="zh-CN"/>
        </w:rPr>
        <w:tab/>
      </w:r>
      <w:r w:rsidRPr="00533672">
        <w:rPr>
          <w:rFonts w:hint="eastAsia"/>
          <w:lang w:eastAsia="zh-CN"/>
        </w:rPr>
        <w:t>实验电台</w:t>
      </w:r>
    </w:p>
    <w:p w14:paraId="35B40F26" w14:textId="77777777" w:rsidR="004A6E97" w:rsidRDefault="004A6E97" w:rsidP="00116227">
      <w:pPr>
        <w:pStyle w:val="enumlev1"/>
        <w:tabs>
          <w:tab w:val="left" w:pos="851"/>
        </w:tabs>
        <w:rPr>
          <w:lang w:eastAsia="zh-CN"/>
        </w:rPr>
      </w:pPr>
      <w:r w:rsidRPr="00533672">
        <w:rPr>
          <w:lang w:eastAsia="zh-CN"/>
        </w:rPr>
        <w:t>d)</w:t>
      </w:r>
      <w:r w:rsidRPr="00533672">
        <w:rPr>
          <w:lang w:eastAsia="zh-CN"/>
        </w:rPr>
        <w:tab/>
        <w:t>00MID4XXX</w:t>
      </w:r>
      <w:r w:rsidRPr="00533672">
        <w:rPr>
          <w:lang w:eastAsia="zh-CN"/>
        </w:rPr>
        <w:tab/>
      </w:r>
      <w:r w:rsidRPr="00533672">
        <w:rPr>
          <w:lang w:eastAsia="zh-CN"/>
        </w:rPr>
        <w:tab/>
        <w:t>AIS</w:t>
      </w:r>
      <w:r w:rsidRPr="00533672">
        <w:rPr>
          <w:rFonts w:hint="eastAsia"/>
          <w:lang w:eastAsia="zh-CN"/>
        </w:rPr>
        <w:t>中继电台</w:t>
      </w:r>
    </w:p>
    <w:p w14:paraId="57B5F893" w14:textId="68BB9DC2" w:rsidR="00F87B63" w:rsidRPr="00E07014" w:rsidRDefault="00F87B63" w:rsidP="00F87B63">
      <w:pPr>
        <w:pStyle w:val="enumlev1"/>
        <w:rPr>
          <w:lang w:val="en-GB"/>
        </w:rPr>
      </w:pPr>
      <w:r w:rsidRPr="00E07014">
        <w:rPr>
          <w:lang w:val="en-GB"/>
        </w:rPr>
        <w:t>e)</w:t>
      </w:r>
      <w:r w:rsidRPr="00E07014">
        <w:rPr>
          <w:lang w:val="en-GB"/>
        </w:rPr>
        <w:tab/>
        <w:t>00MID5XXX</w:t>
      </w:r>
      <w:r w:rsidRPr="00E07014">
        <w:rPr>
          <w:lang w:val="en-GB"/>
        </w:rPr>
        <w:tab/>
      </w:r>
      <w:r w:rsidRPr="00E07014">
        <w:rPr>
          <w:lang w:val="en-GB"/>
        </w:rPr>
        <w:tab/>
        <w:t>AIS</w:t>
      </w:r>
      <w:r w:rsidR="005D6C4A">
        <w:rPr>
          <w:rFonts w:hint="eastAsia"/>
          <w:lang w:val="en-GB" w:eastAsia="zh-CN"/>
        </w:rPr>
        <w:t>基站（</w:t>
      </w:r>
      <w:r w:rsidRPr="00E07014">
        <w:rPr>
          <w:lang w:val="en-GB"/>
        </w:rPr>
        <w:t>VDL</w:t>
      </w:r>
      <w:r w:rsidR="005D6C4A">
        <w:rPr>
          <w:rFonts w:hint="eastAsia"/>
          <w:lang w:val="en-GB" w:eastAsia="zh-CN"/>
        </w:rPr>
        <w:t>控制电台）</w:t>
      </w:r>
    </w:p>
    <w:p w14:paraId="7B0DFC16" w14:textId="77777777" w:rsidR="004A6E97" w:rsidRPr="002E2712" w:rsidRDefault="004A6E97" w:rsidP="00116227">
      <w:pPr>
        <w:rPr>
          <w:lang w:eastAsia="zh-CN"/>
        </w:rPr>
      </w:pPr>
      <w:r w:rsidRPr="002E2712">
        <w:rPr>
          <w:b/>
          <w:bCs/>
          <w:lang w:eastAsia="zh-CN"/>
        </w:rPr>
        <w:t>4</w:t>
      </w:r>
      <w:r w:rsidRPr="002E2712">
        <w:rPr>
          <w:lang w:eastAsia="zh-CN"/>
        </w:rPr>
        <w:tab/>
      </w:r>
      <w:r w:rsidRPr="002E2712">
        <w:rPr>
          <w:rFonts w:hint="eastAsia"/>
          <w:lang w:eastAsia="zh-CN"/>
        </w:rPr>
        <w:t>这一格式为各类电台创建多组</w:t>
      </w:r>
      <w:r w:rsidRPr="002E2712">
        <w:rPr>
          <w:lang w:eastAsia="zh-CN"/>
        </w:rPr>
        <w:t>999</w:t>
      </w:r>
      <w:r w:rsidRPr="002E2712">
        <w:rPr>
          <w:rFonts w:hint="eastAsia"/>
          <w:lang w:eastAsia="zh-CN"/>
        </w:rPr>
        <w:t>个号码，但是，这种方法具有可选性，仅供指导。如果有关主管部门希望扩大方案，还有很多其它可能性。</w:t>
      </w:r>
    </w:p>
    <w:p w14:paraId="628CCC47" w14:textId="77777777" w:rsidR="004A6E97" w:rsidRPr="00116227" w:rsidRDefault="004A6E97" w:rsidP="00116227">
      <w:pPr>
        <w:rPr>
          <w:lang w:eastAsia="zh-CN"/>
        </w:rPr>
      </w:pPr>
      <w:r w:rsidRPr="002E2712">
        <w:rPr>
          <w:b/>
          <w:bCs/>
          <w:lang w:eastAsia="zh-CN"/>
        </w:rPr>
        <w:t>5</w:t>
      </w:r>
      <w:r w:rsidRPr="002E2712">
        <w:rPr>
          <w:lang w:eastAsia="zh-CN"/>
        </w:rPr>
        <w:tab/>
      </w:r>
      <w:r w:rsidRPr="002E2712">
        <w:rPr>
          <w:rFonts w:hint="eastAsia"/>
          <w:lang w:eastAsia="zh-CN"/>
        </w:rPr>
        <w:t>为同时呼叫一个以上海岸电台的海岸电台群呼标识作为海岸电台标识的一个子集采用以下格式：</w:t>
      </w:r>
    </w:p>
    <w:p w14:paraId="4E85BC66" w14:textId="77777777" w:rsidR="004A6E97" w:rsidRPr="00116227" w:rsidRDefault="004A6E97" w:rsidP="00116227">
      <w:pPr>
        <w:jc w:val="center"/>
        <w:rPr>
          <w:vertAlign w:val="subscript"/>
          <w:lang w:eastAsia="zh-CN"/>
        </w:rPr>
      </w:pPr>
      <w:r w:rsidRPr="002E2712">
        <w:rPr>
          <w:lang w:eastAsia="zh-CN"/>
        </w:rPr>
        <w:t>0</w:t>
      </w:r>
      <w:r w:rsidRPr="002E2712">
        <w:rPr>
          <w:vertAlign w:val="subscript"/>
          <w:lang w:eastAsia="zh-CN"/>
        </w:rPr>
        <w:t>1</w:t>
      </w:r>
      <w:r w:rsidRPr="002E2712">
        <w:rPr>
          <w:lang w:eastAsia="zh-CN"/>
        </w:rPr>
        <w:t>0</w:t>
      </w:r>
      <w:r w:rsidRPr="002E2712">
        <w:rPr>
          <w:vertAlign w:val="subscript"/>
          <w:lang w:eastAsia="zh-CN"/>
        </w:rPr>
        <w:t>2</w:t>
      </w:r>
      <w:r w:rsidRPr="002E2712">
        <w:rPr>
          <w:lang w:eastAsia="zh-CN"/>
        </w:rPr>
        <w:t>M</w:t>
      </w:r>
      <w:r w:rsidRPr="002E2712">
        <w:rPr>
          <w:vertAlign w:val="subscript"/>
          <w:lang w:eastAsia="zh-CN"/>
        </w:rPr>
        <w:t>3</w:t>
      </w:r>
      <w:r w:rsidRPr="002E2712">
        <w:rPr>
          <w:lang w:eastAsia="zh-CN"/>
        </w:rPr>
        <w:t>I</w:t>
      </w:r>
      <w:r w:rsidRPr="002E2712">
        <w:rPr>
          <w:vertAlign w:val="subscript"/>
          <w:lang w:eastAsia="zh-CN"/>
        </w:rPr>
        <w:t>4</w:t>
      </w:r>
      <w:r w:rsidRPr="002E2712">
        <w:rPr>
          <w:lang w:eastAsia="zh-CN"/>
        </w:rPr>
        <w:t>D</w:t>
      </w:r>
      <w:r w:rsidRPr="002E2712">
        <w:rPr>
          <w:vertAlign w:val="subscript"/>
          <w:lang w:eastAsia="zh-CN"/>
        </w:rPr>
        <w:t>5</w:t>
      </w:r>
      <w:r w:rsidRPr="002E2712">
        <w:rPr>
          <w:lang w:eastAsia="zh-CN"/>
        </w:rPr>
        <w:t>X</w:t>
      </w:r>
      <w:r w:rsidRPr="002E2712">
        <w:rPr>
          <w:vertAlign w:val="subscript"/>
          <w:lang w:eastAsia="zh-CN"/>
        </w:rPr>
        <w:t>6</w:t>
      </w:r>
      <w:r w:rsidRPr="002E2712">
        <w:rPr>
          <w:lang w:eastAsia="zh-CN"/>
        </w:rPr>
        <w:t>X</w:t>
      </w:r>
      <w:r w:rsidRPr="002E2712">
        <w:rPr>
          <w:vertAlign w:val="subscript"/>
          <w:lang w:eastAsia="zh-CN"/>
        </w:rPr>
        <w:t>7</w:t>
      </w:r>
      <w:r w:rsidRPr="002E2712">
        <w:rPr>
          <w:lang w:eastAsia="zh-CN"/>
        </w:rPr>
        <w:t>X</w:t>
      </w:r>
      <w:r w:rsidRPr="002E2712">
        <w:rPr>
          <w:vertAlign w:val="subscript"/>
          <w:lang w:eastAsia="zh-CN"/>
        </w:rPr>
        <w:t>8</w:t>
      </w:r>
      <w:r w:rsidRPr="002E2712">
        <w:rPr>
          <w:lang w:eastAsia="zh-CN"/>
        </w:rPr>
        <w:t>X</w:t>
      </w:r>
      <w:r w:rsidRPr="002E2712">
        <w:rPr>
          <w:vertAlign w:val="subscript"/>
          <w:lang w:eastAsia="zh-CN"/>
        </w:rPr>
        <w:t>9</w:t>
      </w:r>
    </w:p>
    <w:p w14:paraId="7B997183" w14:textId="77777777" w:rsidR="004A6E97" w:rsidRPr="002E2712" w:rsidRDefault="004A6E97" w:rsidP="00116227">
      <w:pPr>
        <w:spacing w:before="240"/>
        <w:ind w:firstLineChars="200" w:firstLine="480"/>
        <w:rPr>
          <w:lang w:val="fr-FR" w:eastAsia="zh-CN"/>
        </w:rPr>
      </w:pPr>
      <w:r w:rsidRPr="002E2712">
        <w:rPr>
          <w:rFonts w:hint="eastAsia"/>
          <w:lang w:val="fr-FR" w:eastAsia="zh-CN"/>
        </w:rPr>
        <w:t>其中前两个数字为零</w:t>
      </w:r>
      <w:r w:rsidRPr="000B3FF6">
        <w:rPr>
          <w:rFonts w:hint="eastAsia"/>
          <w:lang w:eastAsia="zh-CN"/>
        </w:rPr>
        <w:t>，</w:t>
      </w:r>
      <w:r w:rsidRPr="000B3FF6">
        <w:rPr>
          <w:lang w:eastAsia="zh-CN"/>
        </w:rPr>
        <w:t>X</w:t>
      </w:r>
      <w:r w:rsidRPr="002E2712">
        <w:rPr>
          <w:rFonts w:hint="eastAsia"/>
          <w:lang w:val="fr-FR" w:eastAsia="zh-CN"/>
        </w:rPr>
        <w:t>为从</w:t>
      </w:r>
      <w:r w:rsidRPr="000B3FF6">
        <w:rPr>
          <w:lang w:eastAsia="zh-CN"/>
        </w:rPr>
        <w:t>0</w:t>
      </w:r>
      <w:r w:rsidRPr="002E2712">
        <w:rPr>
          <w:rFonts w:hint="eastAsia"/>
          <w:lang w:val="fr-FR" w:eastAsia="zh-CN"/>
        </w:rPr>
        <w:t>至</w:t>
      </w:r>
      <w:r w:rsidRPr="000B3FF6">
        <w:rPr>
          <w:lang w:eastAsia="zh-CN"/>
        </w:rPr>
        <w:t>9</w:t>
      </w:r>
      <w:r w:rsidRPr="002E2712">
        <w:rPr>
          <w:rFonts w:hint="eastAsia"/>
          <w:lang w:val="fr-FR" w:eastAsia="zh-CN"/>
        </w:rPr>
        <w:t>的任何数字。</w:t>
      </w:r>
      <w:r w:rsidRPr="002E2712">
        <w:rPr>
          <w:lang w:val="fr-FR" w:eastAsia="zh-CN"/>
        </w:rPr>
        <w:t>MID</w:t>
      </w:r>
      <w:r w:rsidRPr="002E2712">
        <w:rPr>
          <w:rFonts w:hint="eastAsia"/>
          <w:lang w:val="fr-FR" w:eastAsia="zh-CN"/>
        </w:rPr>
        <w:t>仅表示分配海岸电台群呼标识的主管部门的领地或地理区域。按照</w:t>
      </w:r>
      <w:r w:rsidRPr="002E2712">
        <w:rPr>
          <w:lang w:val="fr-FR" w:eastAsia="zh-CN"/>
        </w:rPr>
        <w:t>ITU-T</w:t>
      </w:r>
      <w:r w:rsidRPr="002E2712">
        <w:rPr>
          <w:rFonts w:hint="eastAsia"/>
          <w:lang w:val="fr-FR" w:eastAsia="zh-CN"/>
        </w:rPr>
        <w:t>有关建议书的规定，标识可分配给仅位于一个地理区域的主管部门电台。</w:t>
      </w:r>
    </w:p>
    <w:p w14:paraId="48A4B456" w14:textId="77777777" w:rsidR="004A6E97" w:rsidRPr="002E2712" w:rsidRDefault="004A6E97" w:rsidP="00116227">
      <w:pPr>
        <w:rPr>
          <w:lang w:eastAsia="zh-CN"/>
        </w:rPr>
      </w:pPr>
      <w:r w:rsidRPr="000B3FF6">
        <w:rPr>
          <w:b/>
          <w:bCs/>
          <w:lang w:val="fr-FR" w:eastAsia="zh-CN"/>
        </w:rPr>
        <w:t>6</w:t>
      </w:r>
      <w:r w:rsidRPr="000B3FF6">
        <w:rPr>
          <w:lang w:val="fr-FR" w:eastAsia="zh-CN"/>
        </w:rPr>
        <w:tab/>
        <w:t>0</w:t>
      </w:r>
      <w:r w:rsidRPr="000B3FF6">
        <w:rPr>
          <w:vertAlign w:val="subscript"/>
          <w:lang w:val="fr-FR" w:eastAsia="zh-CN"/>
        </w:rPr>
        <w:t>1</w:t>
      </w:r>
      <w:r w:rsidRPr="000B3FF6">
        <w:rPr>
          <w:lang w:val="fr-FR" w:eastAsia="zh-CN"/>
        </w:rPr>
        <w:t>0</w:t>
      </w:r>
      <w:r w:rsidRPr="000B3FF6">
        <w:rPr>
          <w:vertAlign w:val="subscript"/>
          <w:lang w:val="fr-FR" w:eastAsia="zh-CN"/>
        </w:rPr>
        <w:t>2</w:t>
      </w:r>
      <w:r w:rsidRPr="000B3FF6">
        <w:rPr>
          <w:lang w:val="fr-FR" w:eastAsia="zh-CN"/>
        </w:rPr>
        <w:t>M</w:t>
      </w:r>
      <w:r w:rsidRPr="000B3FF6">
        <w:rPr>
          <w:vertAlign w:val="subscript"/>
          <w:lang w:val="fr-FR" w:eastAsia="zh-CN"/>
        </w:rPr>
        <w:t>3</w:t>
      </w:r>
      <w:r w:rsidRPr="000B3FF6">
        <w:rPr>
          <w:lang w:val="fr-FR" w:eastAsia="zh-CN"/>
        </w:rPr>
        <w:t>I</w:t>
      </w:r>
      <w:r w:rsidRPr="000B3FF6">
        <w:rPr>
          <w:vertAlign w:val="subscript"/>
          <w:lang w:val="fr-FR" w:eastAsia="zh-CN"/>
        </w:rPr>
        <w:t>4</w:t>
      </w:r>
      <w:r w:rsidRPr="000B3FF6">
        <w:rPr>
          <w:lang w:val="fr-FR" w:eastAsia="zh-CN"/>
        </w:rPr>
        <w:t>D</w:t>
      </w:r>
      <w:r w:rsidRPr="000B3FF6">
        <w:rPr>
          <w:vertAlign w:val="subscript"/>
          <w:lang w:val="fr-FR" w:eastAsia="zh-CN"/>
        </w:rPr>
        <w:t>5</w:t>
      </w:r>
      <w:r w:rsidRPr="000B3FF6">
        <w:rPr>
          <w:lang w:val="fr-FR" w:eastAsia="zh-CN"/>
        </w:rPr>
        <w:t>0</w:t>
      </w:r>
      <w:r w:rsidRPr="000B3FF6">
        <w:rPr>
          <w:vertAlign w:val="subscript"/>
          <w:lang w:val="fr-FR" w:eastAsia="zh-CN"/>
        </w:rPr>
        <w:t>6</w:t>
      </w:r>
      <w:r w:rsidRPr="000B3FF6">
        <w:rPr>
          <w:lang w:val="fr-FR" w:eastAsia="zh-CN"/>
        </w:rPr>
        <w:t>0</w:t>
      </w:r>
      <w:r w:rsidRPr="000B3FF6">
        <w:rPr>
          <w:vertAlign w:val="subscript"/>
          <w:lang w:val="fr-FR" w:eastAsia="zh-CN"/>
        </w:rPr>
        <w:t>7</w:t>
      </w:r>
      <w:r w:rsidRPr="000B3FF6">
        <w:rPr>
          <w:lang w:val="fr-FR" w:eastAsia="zh-CN"/>
        </w:rPr>
        <w:t>0</w:t>
      </w:r>
      <w:r w:rsidRPr="000B3FF6">
        <w:rPr>
          <w:vertAlign w:val="subscript"/>
          <w:lang w:val="fr-FR" w:eastAsia="zh-CN"/>
        </w:rPr>
        <w:t>8</w:t>
      </w:r>
      <w:r w:rsidRPr="000B3FF6">
        <w:rPr>
          <w:lang w:val="fr-FR" w:eastAsia="zh-CN"/>
        </w:rPr>
        <w:t>0</w:t>
      </w:r>
      <w:r w:rsidRPr="000B3FF6">
        <w:rPr>
          <w:vertAlign w:val="subscript"/>
          <w:lang w:val="fr-FR" w:eastAsia="zh-CN"/>
        </w:rPr>
        <w:t>9</w:t>
      </w:r>
      <w:r w:rsidRPr="002E2712">
        <w:rPr>
          <w:rFonts w:hint="eastAsia"/>
          <w:lang w:eastAsia="zh-CN"/>
        </w:rPr>
        <w:t>组合应预留作为海岸电台群呼标识</w:t>
      </w:r>
      <w:r w:rsidRPr="000B3FF6">
        <w:rPr>
          <w:rFonts w:hint="eastAsia"/>
          <w:lang w:val="fr-FR" w:eastAsia="zh-CN"/>
        </w:rPr>
        <w:t>，</w:t>
      </w:r>
      <w:r w:rsidRPr="002E2712">
        <w:rPr>
          <w:rFonts w:hint="eastAsia"/>
          <w:lang w:eastAsia="zh-CN"/>
        </w:rPr>
        <w:t>指该主管部门内的所有</w:t>
      </w:r>
      <w:r w:rsidRPr="000B3FF6">
        <w:rPr>
          <w:lang w:val="fr-FR" w:eastAsia="zh-CN"/>
        </w:rPr>
        <w:t>00MIDXXXX</w:t>
      </w:r>
      <w:r w:rsidRPr="002E2712">
        <w:rPr>
          <w:rFonts w:hint="eastAsia"/>
          <w:lang w:eastAsia="zh-CN"/>
        </w:rPr>
        <w:t>电台。该主管部门可能希望使用附加群呼标识进一步增强使用</w:t>
      </w:r>
      <w:r>
        <w:rPr>
          <w:rFonts w:hint="eastAsia"/>
          <w:lang w:eastAsia="zh-CN"/>
        </w:rPr>
        <w:t>（</w:t>
      </w:r>
      <w:r w:rsidRPr="002E2712">
        <w:rPr>
          <w:rFonts w:hint="eastAsia"/>
          <w:lang w:eastAsia="zh-CN"/>
        </w:rPr>
        <w:t>即</w:t>
      </w:r>
      <w:r w:rsidRPr="002E2712">
        <w:rPr>
          <w:lang w:eastAsia="zh-CN"/>
        </w:rPr>
        <w:t>00MID1111</w:t>
      </w:r>
      <w:r w:rsidRPr="002E2712">
        <w:rPr>
          <w:rFonts w:hint="eastAsia"/>
          <w:lang w:eastAsia="zh-CN"/>
        </w:rPr>
        <w:t>等</w:t>
      </w:r>
      <w:r>
        <w:rPr>
          <w:rFonts w:hint="eastAsia"/>
          <w:lang w:eastAsia="zh-CN"/>
        </w:rPr>
        <w:t>）</w:t>
      </w:r>
      <w:r w:rsidRPr="002E2712">
        <w:rPr>
          <w:rFonts w:hint="eastAsia"/>
          <w:lang w:eastAsia="zh-CN"/>
        </w:rPr>
        <w:t>。</w:t>
      </w:r>
    </w:p>
    <w:p w14:paraId="71A729EC" w14:textId="77777777" w:rsidR="004A6E97" w:rsidRPr="002E2712" w:rsidRDefault="004A6E97" w:rsidP="00116227">
      <w:pPr>
        <w:rPr>
          <w:lang w:eastAsia="zh-CN"/>
        </w:rPr>
      </w:pPr>
      <w:r w:rsidRPr="002E2712">
        <w:rPr>
          <w:b/>
          <w:bCs/>
          <w:lang w:eastAsia="zh-CN"/>
        </w:rPr>
        <w:t>7</w:t>
      </w:r>
      <w:r w:rsidRPr="002E2712">
        <w:rPr>
          <w:lang w:eastAsia="zh-CN"/>
        </w:rPr>
        <w:tab/>
      </w:r>
      <w:r w:rsidRPr="002E2712">
        <w:rPr>
          <w:rFonts w:hint="eastAsia"/>
          <w:lang w:eastAsia="zh-CN"/>
        </w:rPr>
        <w:t>对于</w:t>
      </w:r>
      <w:r w:rsidRPr="002E2712">
        <w:rPr>
          <w:lang w:eastAsia="zh-CN"/>
        </w:rPr>
        <w:t>GMDSS</w:t>
      </w:r>
      <w:r w:rsidRPr="002E2712">
        <w:rPr>
          <w:rFonts w:hint="eastAsia"/>
          <w:lang w:eastAsia="zh-CN"/>
        </w:rPr>
        <w:t>，这些</w:t>
      </w:r>
      <w:r w:rsidRPr="002E2712">
        <w:rPr>
          <w:lang w:eastAsia="zh-CN"/>
        </w:rPr>
        <w:t>MMSI</w:t>
      </w:r>
      <w:r w:rsidRPr="002E2712">
        <w:rPr>
          <w:rFonts w:hint="eastAsia"/>
          <w:lang w:eastAsia="zh-CN"/>
        </w:rPr>
        <w:t>指配的详细情况应提供给诸如</w:t>
      </w:r>
      <w:r w:rsidRPr="002E2712">
        <w:rPr>
          <w:lang w:eastAsia="zh-CN"/>
        </w:rPr>
        <w:t>RCC</w:t>
      </w:r>
      <w:r w:rsidRPr="002E2712">
        <w:rPr>
          <w:rFonts w:hint="eastAsia"/>
          <w:lang w:eastAsia="zh-CN"/>
        </w:rPr>
        <w:t>等授权实体，但不局限于此。这种提供应在每年</w:t>
      </w:r>
      <w:r w:rsidRPr="002E2712">
        <w:rPr>
          <w:lang w:eastAsia="zh-CN"/>
        </w:rPr>
        <w:t>365</w:t>
      </w:r>
      <w:r w:rsidRPr="002E2712">
        <w:rPr>
          <w:rFonts w:hint="eastAsia"/>
          <w:lang w:eastAsia="zh-CN"/>
        </w:rPr>
        <w:t>天每天</w:t>
      </w:r>
      <w:r w:rsidRPr="002E2712">
        <w:rPr>
          <w:lang w:eastAsia="zh-CN"/>
        </w:rPr>
        <w:t>24</w:t>
      </w:r>
      <w:r w:rsidRPr="002E2712">
        <w:rPr>
          <w:rFonts w:hint="eastAsia"/>
          <w:lang w:eastAsia="zh-CN"/>
        </w:rPr>
        <w:t>小时内自动进行。</w:t>
      </w:r>
    </w:p>
    <w:p w14:paraId="3500250B" w14:textId="77777777" w:rsidR="004A6E97" w:rsidRDefault="004A6E97" w:rsidP="00116227">
      <w:pPr>
        <w:rPr>
          <w:lang w:eastAsia="zh-CN"/>
        </w:rPr>
      </w:pPr>
      <w:r w:rsidRPr="002E2712">
        <w:rPr>
          <w:b/>
          <w:bCs/>
          <w:lang w:eastAsia="zh-CN"/>
        </w:rPr>
        <w:t>8</w:t>
      </w:r>
      <w:r w:rsidRPr="002E2712">
        <w:rPr>
          <w:lang w:eastAsia="zh-CN"/>
        </w:rPr>
        <w:tab/>
        <w:t>0</w:t>
      </w:r>
      <w:r w:rsidRPr="002E2712">
        <w:rPr>
          <w:vertAlign w:val="subscript"/>
          <w:lang w:eastAsia="zh-CN"/>
        </w:rPr>
        <w:t>1</w:t>
      </w:r>
      <w:r w:rsidRPr="002E2712">
        <w:rPr>
          <w:lang w:eastAsia="zh-CN"/>
        </w:rPr>
        <w:t>0</w:t>
      </w:r>
      <w:r w:rsidRPr="002E2712">
        <w:rPr>
          <w:vertAlign w:val="subscript"/>
          <w:lang w:eastAsia="zh-CN"/>
        </w:rPr>
        <w:t>2</w:t>
      </w:r>
      <w:r w:rsidRPr="002E2712">
        <w:rPr>
          <w:lang w:eastAsia="zh-CN"/>
        </w:rPr>
        <w:t>9</w:t>
      </w:r>
      <w:r w:rsidRPr="002E2712">
        <w:rPr>
          <w:vertAlign w:val="subscript"/>
          <w:lang w:eastAsia="zh-CN"/>
        </w:rPr>
        <w:t>3</w:t>
      </w:r>
      <w:r w:rsidRPr="002E2712">
        <w:rPr>
          <w:lang w:eastAsia="zh-CN"/>
        </w:rPr>
        <w:t>9</w:t>
      </w:r>
      <w:r w:rsidRPr="002E2712">
        <w:rPr>
          <w:vertAlign w:val="subscript"/>
          <w:lang w:eastAsia="zh-CN"/>
        </w:rPr>
        <w:t>4</w:t>
      </w:r>
      <w:r w:rsidRPr="002E2712">
        <w:rPr>
          <w:lang w:eastAsia="zh-CN"/>
        </w:rPr>
        <w:t>9</w:t>
      </w:r>
      <w:r w:rsidRPr="002E2712">
        <w:rPr>
          <w:vertAlign w:val="subscript"/>
          <w:lang w:eastAsia="zh-CN"/>
        </w:rPr>
        <w:t>5</w:t>
      </w:r>
      <w:r w:rsidRPr="002E2712">
        <w:rPr>
          <w:lang w:eastAsia="zh-CN"/>
        </w:rPr>
        <w:t>0</w:t>
      </w:r>
      <w:r w:rsidRPr="002E2712">
        <w:rPr>
          <w:vertAlign w:val="subscript"/>
          <w:lang w:eastAsia="zh-CN"/>
        </w:rPr>
        <w:t>6</w:t>
      </w:r>
      <w:r w:rsidRPr="002E2712">
        <w:rPr>
          <w:lang w:eastAsia="zh-CN"/>
        </w:rPr>
        <w:t>0</w:t>
      </w:r>
      <w:r w:rsidRPr="002E2712">
        <w:rPr>
          <w:vertAlign w:val="subscript"/>
          <w:lang w:eastAsia="zh-CN"/>
        </w:rPr>
        <w:t>7</w:t>
      </w:r>
      <w:r w:rsidRPr="002E2712">
        <w:rPr>
          <w:lang w:eastAsia="zh-CN"/>
        </w:rPr>
        <w:t>0</w:t>
      </w:r>
      <w:r w:rsidRPr="002E2712">
        <w:rPr>
          <w:vertAlign w:val="subscript"/>
          <w:lang w:eastAsia="zh-CN"/>
        </w:rPr>
        <w:t>8</w:t>
      </w:r>
      <w:r w:rsidRPr="002E2712">
        <w:rPr>
          <w:lang w:eastAsia="zh-CN"/>
        </w:rPr>
        <w:t>0</w:t>
      </w:r>
      <w:r w:rsidRPr="002E2712">
        <w:rPr>
          <w:vertAlign w:val="subscript"/>
          <w:lang w:eastAsia="zh-CN"/>
        </w:rPr>
        <w:t>9</w:t>
      </w:r>
      <w:r w:rsidRPr="002E2712">
        <w:rPr>
          <w:rFonts w:hint="eastAsia"/>
          <w:lang w:eastAsia="zh-CN"/>
        </w:rPr>
        <w:t>组合预留作为所有海岸电台标识，指所有</w:t>
      </w:r>
      <w:r w:rsidRPr="002E2712">
        <w:rPr>
          <w:lang w:eastAsia="zh-CN"/>
        </w:rPr>
        <w:t>VHF 00XXXXXXX</w:t>
      </w:r>
      <w:r w:rsidRPr="002E2712">
        <w:rPr>
          <w:rFonts w:hint="eastAsia"/>
          <w:lang w:eastAsia="zh-CN"/>
        </w:rPr>
        <w:t>电台。它不适用于</w:t>
      </w:r>
      <w:r w:rsidRPr="002E2712">
        <w:rPr>
          <w:lang w:eastAsia="zh-CN"/>
        </w:rPr>
        <w:t>MF</w:t>
      </w:r>
      <w:r w:rsidRPr="002E2712">
        <w:rPr>
          <w:rFonts w:hint="eastAsia"/>
          <w:lang w:eastAsia="zh-CN"/>
        </w:rPr>
        <w:t>或</w:t>
      </w:r>
      <w:r w:rsidRPr="002E2712">
        <w:rPr>
          <w:lang w:eastAsia="zh-CN"/>
        </w:rPr>
        <w:t>HF</w:t>
      </w:r>
      <w:r w:rsidRPr="002E2712">
        <w:rPr>
          <w:rFonts w:hint="eastAsia"/>
          <w:lang w:eastAsia="zh-CN"/>
        </w:rPr>
        <w:t>海岸电台。</w:t>
      </w:r>
    </w:p>
    <w:p w14:paraId="6199D675" w14:textId="77777777" w:rsidR="00116227" w:rsidRDefault="00116227" w:rsidP="00116227">
      <w:pPr>
        <w:rPr>
          <w:lang w:eastAsia="zh-CN"/>
        </w:rPr>
      </w:pPr>
    </w:p>
    <w:p w14:paraId="65C540EF" w14:textId="77777777" w:rsidR="00F87B63" w:rsidRDefault="00F87B63">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5B590962" w14:textId="77777777" w:rsidR="004A6E97" w:rsidRPr="003564E2" w:rsidRDefault="004A6E97" w:rsidP="00D62F27">
      <w:pPr>
        <w:pStyle w:val="Section1"/>
        <w:keepNext/>
        <w:keepLines/>
        <w:outlineLvl w:val="0"/>
        <w:rPr>
          <w:sz w:val="28"/>
          <w:szCs w:val="28"/>
          <w:lang w:eastAsia="zh-CN"/>
        </w:rPr>
      </w:pPr>
      <w:r w:rsidRPr="003564E2">
        <w:rPr>
          <w:rFonts w:ascii="SimSun" w:hAnsi="SimSun" w:cs="SimSun" w:hint="eastAsia"/>
          <w:sz w:val="28"/>
          <w:szCs w:val="28"/>
          <w:lang w:eastAsia="zh-CN"/>
        </w:rPr>
        <w:lastRenderedPageBreak/>
        <w:t>第</w:t>
      </w:r>
      <w:r w:rsidRPr="003564E2">
        <w:rPr>
          <w:sz w:val="28"/>
          <w:szCs w:val="28"/>
          <w:lang w:eastAsia="zh-CN"/>
        </w:rPr>
        <w:t>3</w:t>
      </w:r>
      <w:r w:rsidRPr="003564E2">
        <w:rPr>
          <w:rFonts w:ascii="SimSun" w:hAnsi="SimSun" w:cs="SimSun" w:hint="eastAsia"/>
          <w:sz w:val="28"/>
          <w:szCs w:val="28"/>
          <w:lang w:eastAsia="zh-CN"/>
        </w:rPr>
        <w:t>部分</w:t>
      </w:r>
      <w:r w:rsidRPr="003564E2">
        <w:rPr>
          <w:sz w:val="28"/>
          <w:szCs w:val="28"/>
          <w:lang w:eastAsia="zh-CN"/>
        </w:rPr>
        <w:br/>
      </w:r>
      <w:r w:rsidRPr="003564E2">
        <w:rPr>
          <w:sz w:val="28"/>
          <w:szCs w:val="28"/>
          <w:lang w:eastAsia="zh-CN"/>
        </w:rPr>
        <w:br/>
      </w:r>
      <w:proofErr w:type="spellStart"/>
      <w:r w:rsidRPr="003564E2">
        <w:rPr>
          <w:rFonts w:ascii="SimSun" w:hAnsi="SimSun" w:cs="SimSun" w:hint="eastAsia"/>
          <w:sz w:val="28"/>
          <w:szCs w:val="28"/>
          <w:lang w:eastAsia="zh-CN"/>
        </w:rPr>
        <w:t>航空器标识的指配</w:t>
      </w:r>
      <w:proofErr w:type="spellEnd"/>
    </w:p>
    <w:p w14:paraId="377FE586" w14:textId="3CDB30E6" w:rsidR="004A6E97" w:rsidRPr="002E2712" w:rsidRDefault="004A6E97" w:rsidP="00116227">
      <w:pPr>
        <w:spacing w:before="360"/>
        <w:rPr>
          <w:lang w:eastAsia="zh-CN"/>
        </w:rPr>
      </w:pPr>
      <w:r w:rsidRPr="002E2712">
        <w:rPr>
          <w:b/>
          <w:lang w:eastAsia="zh-CN"/>
        </w:rPr>
        <w:t>1</w:t>
      </w:r>
      <w:r w:rsidRPr="002E2712">
        <w:rPr>
          <w:lang w:eastAsia="zh-CN"/>
        </w:rPr>
        <w:tab/>
      </w:r>
      <w:r w:rsidRPr="002E2712">
        <w:rPr>
          <w:rFonts w:hint="eastAsia"/>
          <w:lang w:eastAsia="zh-CN"/>
        </w:rPr>
        <w:t>当航空器与水上移动业务电台进行搜救工作和其他安全相关通信需要使用水上移动业务标识时，负责主管部门应以</w:t>
      </w:r>
      <w:r w:rsidRPr="002E2712">
        <w:rPr>
          <w:lang w:eastAsia="zh-CN"/>
        </w:rPr>
        <w:t>1</w:t>
      </w:r>
      <w:r w:rsidRPr="002E2712">
        <w:rPr>
          <w:position w:val="-4"/>
          <w:sz w:val="16"/>
          <w:lang w:eastAsia="zh-CN"/>
        </w:rPr>
        <w:t>1</w:t>
      </w:r>
      <w:r w:rsidRPr="002E2712">
        <w:rPr>
          <w:lang w:eastAsia="zh-CN"/>
        </w:rPr>
        <w:t>1</w:t>
      </w:r>
      <w:r w:rsidRPr="002E2712">
        <w:rPr>
          <w:position w:val="-4"/>
          <w:sz w:val="16"/>
          <w:lang w:eastAsia="zh-CN"/>
        </w:rPr>
        <w:t>2</w:t>
      </w:r>
      <w:r w:rsidRPr="002E2712">
        <w:rPr>
          <w:lang w:eastAsia="zh-CN"/>
        </w:rPr>
        <w:t>1</w:t>
      </w:r>
      <w:r w:rsidRPr="002E2712">
        <w:rPr>
          <w:position w:val="-4"/>
          <w:sz w:val="16"/>
          <w:lang w:eastAsia="zh-CN"/>
        </w:rPr>
        <w:t>3</w:t>
      </w:r>
      <w:r w:rsidRPr="002E2712">
        <w:rPr>
          <w:lang w:eastAsia="zh-CN"/>
        </w:rPr>
        <w:t>M</w:t>
      </w:r>
      <w:r w:rsidRPr="002E2712">
        <w:rPr>
          <w:position w:val="-4"/>
          <w:sz w:val="16"/>
          <w:lang w:eastAsia="zh-CN"/>
        </w:rPr>
        <w:t>4</w:t>
      </w:r>
      <w:r w:rsidRPr="002E2712">
        <w:rPr>
          <w:lang w:eastAsia="zh-CN"/>
        </w:rPr>
        <w:t>I</w:t>
      </w:r>
      <w:r w:rsidRPr="002E2712">
        <w:rPr>
          <w:position w:val="-4"/>
          <w:sz w:val="16"/>
          <w:lang w:eastAsia="zh-CN"/>
        </w:rPr>
        <w:t>5</w:t>
      </w:r>
      <w:r w:rsidRPr="002E2712">
        <w:rPr>
          <w:lang w:eastAsia="zh-CN"/>
        </w:rPr>
        <w:t>D</w:t>
      </w:r>
      <w:r w:rsidRPr="002E2712">
        <w:rPr>
          <w:position w:val="-4"/>
          <w:sz w:val="16"/>
          <w:lang w:eastAsia="zh-CN"/>
        </w:rPr>
        <w:t>6</w:t>
      </w:r>
      <w:r w:rsidRPr="002E2712">
        <w:rPr>
          <w:lang w:eastAsia="zh-CN"/>
        </w:rPr>
        <w:t>X</w:t>
      </w:r>
      <w:r w:rsidRPr="002E2712">
        <w:rPr>
          <w:position w:val="-4"/>
          <w:sz w:val="16"/>
          <w:lang w:eastAsia="zh-CN"/>
        </w:rPr>
        <w:t>7</w:t>
      </w:r>
      <w:r w:rsidRPr="002E2712">
        <w:rPr>
          <w:lang w:eastAsia="zh-CN"/>
        </w:rPr>
        <w:t>X</w:t>
      </w:r>
      <w:r w:rsidRPr="002E2712">
        <w:rPr>
          <w:position w:val="-4"/>
          <w:sz w:val="16"/>
          <w:lang w:eastAsia="zh-CN"/>
        </w:rPr>
        <w:t>8</w:t>
      </w:r>
      <w:r w:rsidRPr="002E2712">
        <w:rPr>
          <w:lang w:eastAsia="zh-CN"/>
        </w:rPr>
        <w:t>X</w:t>
      </w:r>
      <w:r w:rsidRPr="002E2712">
        <w:rPr>
          <w:position w:val="-4"/>
          <w:sz w:val="16"/>
          <w:lang w:eastAsia="zh-CN"/>
        </w:rPr>
        <w:t xml:space="preserve">9 </w:t>
      </w:r>
      <w:r w:rsidRPr="002E2712">
        <w:rPr>
          <w:rFonts w:hint="eastAsia"/>
          <w:lang w:eastAsia="zh-CN"/>
        </w:rPr>
        <w:t>格式向航空器分配一个唯一的</w:t>
      </w:r>
      <w:r w:rsidR="005D6C4A">
        <w:rPr>
          <w:rFonts w:hint="eastAsia"/>
          <w:lang w:eastAsia="zh-CN"/>
        </w:rPr>
        <w:t>9</w:t>
      </w:r>
      <w:r w:rsidRPr="002E2712">
        <w:rPr>
          <w:rFonts w:hint="eastAsia"/>
          <w:lang w:eastAsia="zh-CN"/>
        </w:rPr>
        <w:t>位标识，其中</w:t>
      </w:r>
      <w:r w:rsidRPr="002E2712">
        <w:rPr>
          <w:lang w:eastAsia="zh-CN"/>
        </w:rPr>
        <w:t>4</w:t>
      </w:r>
      <w:r w:rsidRPr="002E2712">
        <w:rPr>
          <w:rFonts w:hint="eastAsia"/>
          <w:lang w:eastAsia="zh-CN"/>
        </w:rPr>
        <w:t>、</w:t>
      </w:r>
      <w:r w:rsidRPr="002E2712">
        <w:rPr>
          <w:lang w:eastAsia="zh-CN"/>
        </w:rPr>
        <w:t>5</w:t>
      </w:r>
      <w:r w:rsidRPr="002E2712">
        <w:rPr>
          <w:rFonts w:hint="eastAsia"/>
          <w:lang w:eastAsia="zh-CN"/>
        </w:rPr>
        <w:t>和</w:t>
      </w:r>
      <w:r w:rsidRPr="002E2712">
        <w:rPr>
          <w:lang w:eastAsia="zh-CN"/>
        </w:rPr>
        <w:t>6</w:t>
      </w:r>
      <w:r w:rsidRPr="002E2712">
        <w:rPr>
          <w:rFonts w:hint="eastAsia"/>
          <w:lang w:eastAsia="zh-CN"/>
        </w:rPr>
        <w:t>位表示</w:t>
      </w:r>
      <w:r w:rsidRPr="002E2712">
        <w:rPr>
          <w:lang w:eastAsia="zh-CN"/>
        </w:rPr>
        <w:t>MID</w:t>
      </w:r>
      <w:r w:rsidRPr="002E2712">
        <w:rPr>
          <w:rFonts w:hint="eastAsia"/>
          <w:lang w:eastAsia="zh-CN"/>
        </w:rPr>
        <w:t>，</w:t>
      </w:r>
      <w:r w:rsidRPr="002E2712">
        <w:rPr>
          <w:lang w:eastAsia="zh-CN"/>
        </w:rPr>
        <w:t>X</w:t>
      </w:r>
      <w:r w:rsidRPr="002E2712">
        <w:rPr>
          <w:rFonts w:hint="eastAsia"/>
          <w:lang w:eastAsia="zh-CN"/>
        </w:rPr>
        <w:t>为</w:t>
      </w:r>
      <w:r w:rsidRPr="002E2712">
        <w:rPr>
          <w:lang w:eastAsia="zh-CN"/>
        </w:rPr>
        <w:t>0</w:t>
      </w:r>
      <w:r w:rsidRPr="002E2712">
        <w:rPr>
          <w:rFonts w:hint="eastAsia"/>
          <w:lang w:eastAsia="zh-CN"/>
        </w:rPr>
        <w:t>至</w:t>
      </w:r>
      <w:r w:rsidRPr="002E2712">
        <w:rPr>
          <w:lang w:eastAsia="zh-CN"/>
        </w:rPr>
        <w:t>9</w:t>
      </w:r>
      <w:r w:rsidRPr="002E2712">
        <w:rPr>
          <w:rFonts w:hint="eastAsia"/>
          <w:lang w:eastAsia="zh-CN"/>
        </w:rPr>
        <w:t>中的任何数字。</w:t>
      </w:r>
      <w:r w:rsidRPr="002E2712">
        <w:rPr>
          <w:lang w:eastAsia="zh-CN"/>
        </w:rPr>
        <w:t>MID</w:t>
      </w:r>
      <w:r w:rsidRPr="002E2712">
        <w:rPr>
          <w:rFonts w:hint="eastAsia"/>
          <w:lang w:eastAsia="zh-CN"/>
        </w:rPr>
        <w:t>表示管辖航空器呼叫标识的主管部门。</w:t>
      </w:r>
    </w:p>
    <w:p w14:paraId="4095140F" w14:textId="77777777" w:rsidR="004A6E97" w:rsidRPr="002E2712" w:rsidRDefault="004A6E97" w:rsidP="00116227">
      <w:pPr>
        <w:rPr>
          <w:lang w:eastAsia="zh-CN"/>
        </w:rPr>
      </w:pPr>
      <w:r w:rsidRPr="002E2712">
        <w:rPr>
          <w:b/>
          <w:bCs/>
          <w:lang w:eastAsia="zh-CN"/>
        </w:rPr>
        <w:t>2</w:t>
      </w:r>
      <w:r w:rsidRPr="002E2712">
        <w:rPr>
          <w:lang w:eastAsia="zh-CN"/>
        </w:rPr>
        <w:tab/>
      </w:r>
      <w:r w:rsidRPr="002E2712">
        <w:rPr>
          <w:rFonts w:hint="eastAsia"/>
          <w:lang w:eastAsia="zh-CN"/>
        </w:rPr>
        <w:t>上述格式中每个</w:t>
      </w:r>
      <w:r w:rsidRPr="002E2712">
        <w:rPr>
          <w:lang w:eastAsia="zh-CN"/>
        </w:rPr>
        <w:t>MID</w:t>
      </w:r>
      <w:r w:rsidRPr="002E2712">
        <w:rPr>
          <w:rFonts w:hint="eastAsia"/>
          <w:lang w:eastAsia="zh-CN"/>
        </w:rPr>
        <w:t>将容纳</w:t>
      </w:r>
      <w:r w:rsidRPr="002E2712">
        <w:rPr>
          <w:lang w:eastAsia="zh-CN"/>
        </w:rPr>
        <w:t>999</w:t>
      </w:r>
      <w:r w:rsidRPr="002E2712">
        <w:rPr>
          <w:rFonts w:hint="eastAsia"/>
          <w:lang w:eastAsia="zh-CN"/>
        </w:rPr>
        <w:t>个航空器。如有关主管部门拥有</w:t>
      </w:r>
      <w:r w:rsidRPr="002E2712">
        <w:rPr>
          <w:lang w:eastAsia="zh-CN"/>
        </w:rPr>
        <w:t>999</w:t>
      </w:r>
      <w:r w:rsidRPr="002E2712">
        <w:rPr>
          <w:rFonts w:hint="eastAsia"/>
          <w:lang w:eastAsia="zh-CN"/>
        </w:rPr>
        <w:t>个以上搜救</w:t>
      </w:r>
      <w:r>
        <w:rPr>
          <w:rFonts w:hint="eastAsia"/>
          <w:lang w:eastAsia="zh-CN"/>
        </w:rPr>
        <w:t>（</w:t>
      </w:r>
      <w:r w:rsidRPr="002E2712">
        <w:rPr>
          <w:lang w:eastAsia="zh-CN"/>
        </w:rPr>
        <w:t>SAR</w:t>
      </w:r>
      <w:r>
        <w:rPr>
          <w:rFonts w:hint="eastAsia"/>
          <w:lang w:eastAsia="zh-CN"/>
        </w:rPr>
        <w:t>）</w:t>
      </w:r>
      <w:r w:rsidRPr="002E2712">
        <w:rPr>
          <w:rFonts w:hint="eastAsia"/>
          <w:lang w:eastAsia="zh-CN"/>
        </w:rPr>
        <w:t>航空器，他们可在国际电联已分配的情况下使用附加国家代码。</w:t>
      </w:r>
    </w:p>
    <w:p w14:paraId="322F4DC7" w14:textId="77777777" w:rsidR="004A6E97" w:rsidRPr="002E2712" w:rsidRDefault="004A6E97" w:rsidP="00116227">
      <w:pPr>
        <w:rPr>
          <w:lang w:eastAsia="zh-CN"/>
        </w:rPr>
      </w:pPr>
      <w:r w:rsidRPr="002E2712">
        <w:rPr>
          <w:b/>
          <w:bCs/>
          <w:lang w:eastAsia="zh-CN"/>
        </w:rPr>
        <w:t>3</w:t>
      </w:r>
      <w:r w:rsidRPr="002E2712">
        <w:rPr>
          <w:lang w:eastAsia="zh-CN"/>
        </w:rPr>
        <w:tab/>
      </w:r>
      <w:r w:rsidRPr="002E2712">
        <w:rPr>
          <w:rFonts w:hint="eastAsia"/>
          <w:lang w:eastAsia="zh-CN"/>
        </w:rPr>
        <w:t>有关主管部门可使用第七位数字区分此类</w:t>
      </w:r>
      <w:r w:rsidRPr="002E2712">
        <w:rPr>
          <w:lang w:eastAsia="zh-CN"/>
        </w:rPr>
        <w:t>MMSI</w:t>
      </w:r>
      <w:r w:rsidRPr="002E2712">
        <w:rPr>
          <w:rFonts w:hint="eastAsia"/>
          <w:lang w:eastAsia="zh-CN"/>
        </w:rPr>
        <w:t>在以下应用中的具体使用：</w:t>
      </w:r>
    </w:p>
    <w:p w14:paraId="5BC7AC53" w14:textId="77777777" w:rsidR="004A6E97" w:rsidRPr="00533672" w:rsidRDefault="004A6E97" w:rsidP="00116227">
      <w:pPr>
        <w:pStyle w:val="enumlev1"/>
        <w:tabs>
          <w:tab w:val="left" w:pos="851"/>
        </w:tabs>
        <w:rPr>
          <w:lang w:eastAsia="zh-CN"/>
        </w:rPr>
      </w:pPr>
      <w:r w:rsidRPr="00533672">
        <w:rPr>
          <w:lang w:eastAsia="zh-CN"/>
        </w:rPr>
        <w:t>a)</w:t>
      </w:r>
      <w:r w:rsidRPr="00533672">
        <w:rPr>
          <w:lang w:eastAsia="zh-CN"/>
        </w:rPr>
        <w:tab/>
        <w:t>111MID1XX</w:t>
      </w:r>
      <w:r w:rsidRPr="00533672">
        <w:rPr>
          <w:lang w:eastAsia="zh-CN"/>
        </w:rPr>
        <w:tab/>
      </w:r>
      <w:r w:rsidRPr="00533672">
        <w:rPr>
          <w:lang w:eastAsia="zh-CN"/>
        </w:rPr>
        <w:tab/>
      </w:r>
      <w:r w:rsidRPr="00533672">
        <w:rPr>
          <w:rFonts w:hint="eastAsia"/>
          <w:lang w:eastAsia="zh-CN"/>
        </w:rPr>
        <w:t>定翼机</w:t>
      </w:r>
    </w:p>
    <w:p w14:paraId="162ACE9C" w14:textId="77777777" w:rsidR="004A6E97" w:rsidRPr="00533672" w:rsidRDefault="00116227" w:rsidP="00116227">
      <w:pPr>
        <w:pStyle w:val="enumlev1"/>
        <w:tabs>
          <w:tab w:val="left" w:pos="851"/>
        </w:tabs>
        <w:rPr>
          <w:lang w:eastAsia="zh-CN"/>
        </w:rPr>
      </w:pPr>
      <w:r>
        <w:rPr>
          <w:lang w:eastAsia="zh-CN"/>
        </w:rPr>
        <w:t>b)</w:t>
      </w:r>
      <w:r>
        <w:rPr>
          <w:lang w:eastAsia="zh-CN"/>
        </w:rPr>
        <w:tab/>
        <w:t>111MID5XX</w:t>
      </w:r>
      <w:r w:rsidR="004A6E97" w:rsidRPr="00533672">
        <w:rPr>
          <w:lang w:eastAsia="zh-CN"/>
        </w:rPr>
        <w:tab/>
      </w:r>
      <w:r w:rsidR="004A6E97" w:rsidRPr="00533672">
        <w:rPr>
          <w:lang w:eastAsia="zh-CN"/>
        </w:rPr>
        <w:tab/>
      </w:r>
      <w:r w:rsidR="004A6E97" w:rsidRPr="00533672">
        <w:rPr>
          <w:rFonts w:hint="eastAsia"/>
          <w:lang w:eastAsia="zh-CN"/>
        </w:rPr>
        <w:t>直升机</w:t>
      </w:r>
    </w:p>
    <w:p w14:paraId="03450414" w14:textId="77777777" w:rsidR="004A6E97" w:rsidRPr="002E2712" w:rsidRDefault="004A6E97" w:rsidP="00116227">
      <w:pPr>
        <w:rPr>
          <w:lang w:eastAsia="zh-CN"/>
        </w:rPr>
      </w:pPr>
      <w:r w:rsidRPr="002E2712">
        <w:rPr>
          <w:b/>
          <w:bCs/>
          <w:lang w:eastAsia="zh-CN"/>
        </w:rPr>
        <w:t>4</w:t>
      </w:r>
      <w:r w:rsidRPr="002E2712">
        <w:rPr>
          <w:lang w:eastAsia="zh-CN"/>
        </w:rPr>
        <w:tab/>
      </w:r>
      <w:r w:rsidRPr="002E2712">
        <w:rPr>
          <w:rFonts w:hint="eastAsia"/>
          <w:lang w:eastAsia="zh-CN"/>
        </w:rPr>
        <w:t>该格式方案为每类电台创建多组</w:t>
      </w:r>
      <w:r w:rsidRPr="002E2712">
        <w:rPr>
          <w:lang w:eastAsia="zh-CN"/>
        </w:rPr>
        <w:t>99</w:t>
      </w:r>
      <w:r w:rsidRPr="002E2712">
        <w:rPr>
          <w:rFonts w:hint="eastAsia"/>
          <w:lang w:eastAsia="zh-CN"/>
        </w:rPr>
        <w:t>个号码，但是，该方法具有可选性。</w:t>
      </w:r>
    </w:p>
    <w:p w14:paraId="09BA18BC" w14:textId="77777777" w:rsidR="004A6E97" w:rsidRPr="002E2712" w:rsidRDefault="004A6E97" w:rsidP="00116227">
      <w:pPr>
        <w:rPr>
          <w:lang w:eastAsia="zh-CN"/>
        </w:rPr>
      </w:pPr>
      <w:r w:rsidRPr="002E2712">
        <w:rPr>
          <w:b/>
          <w:bCs/>
          <w:lang w:eastAsia="zh-CN"/>
        </w:rPr>
        <w:t>5</w:t>
      </w:r>
      <w:r w:rsidRPr="002E2712">
        <w:rPr>
          <w:lang w:eastAsia="zh-CN"/>
        </w:rPr>
        <w:tab/>
        <w:t>1</w:t>
      </w:r>
      <w:r w:rsidRPr="002E2712">
        <w:rPr>
          <w:vertAlign w:val="subscript"/>
          <w:lang w:eastAsia="zh-CN"/>
        </w:rPr>
        <w:t>1</w:t>
      </w:r>
      <w:r w:rsidRPr="002E2712">
        <w:rPr>
          <w:lang w:eastAsia="zh-CN"/>
        </w:rPr>
        <w:t>1</w:t>
      </w:r>
      <w:r w:rsidRPr="002E2712">
        <w:rPr>
          <w:vertAlign w:val="subscript"/>
          <w:lang w:eastAsia="zh-CN"/>
        </w:rPr>
        <w:t>2</w:t>
      </w:r>
      <w:r w:rsidRPr="002E2712">
        <w:rPr>
          <w:lang w:eastAsia="zh-CN"/>
        </w:rPr>
        <w:t>1</w:t>
      </w:r>
      <w:r w:rsidRPr="002E2712">
        <w:rPr>
          <w:vertAlign w:val="subscript"/>
          <w:lang w:eastAsia="zh-CN"/>
        </w:rPr>
        <w:t>3</w:t>
      </w:r>
      <w:r w:rsidRPr="002E2712">
        <w:rPr>
          <w:lang w:eastAsia="zh-CN"/>
        </w:rPr>
        <w:t>M</w:t>
      </w:r>
      <w:r w:rsidRPr="002E2712">
        <w:rPr>
          <w:vertAlign w:val="subscript"/>
          <w:lang w:eastAsia="zh-CN"/>
        </w:rPr>
        <w:t>4</w:t>
      </w:r>
      <w:r w:rsidRPr="002E2712">
        <w:rPr>
          <w:lang w:eastAsia="zh-CN"/>
        </w:rPr>
        <w:t>I</w:t>
      </w:r>
      <w:r w:rsidRPr="002E2712">
        <w:rPr>
          <w:vertAlign w:val="subscript"/>
          <w:lang w:eastAsia="zh-CN"/>
        </w:rPr>
        <w:t>5</w:t>
      </w:r>
      <w:r w:rsidRPr="002E2712">
        <w:rPr>
          <w:lang w:eastAsia="zh-CN"/>
        </w:rPr>
        <w:t>D</w:t>
      </w:r>
      <w:r w:rsidRPr="002E2712">
        <w:rPr>
          <w:vertAlign w:val="subscript"/>
          <w:lang w:eastAsia="zh-CN"/>
        </w:rPr>
        <w:t>6</w:t>
      </w:r>
      <w:r w:rsidRPr="002E2712">
        <w:rPr>
          <w:lang w:eastAsia="zh-CN"/>
        </w:rPr>
        <w:t>0</w:t>
      </w:r>
      <w:r w:rsidRPr="002E2712">
        <w:rPr>
          <w:vertAlign w:val="subscript"/>
          <w:lang w:eastAsia="zh-CN"/>
        </w:rPr>
        <w:t>7</w:t>
      </w:r>
      <w:r w:rsidRPr="002E2712">
        <w:rPr>
          <w:lang w:eastAsia="zh-CN"/>
        </w:rPr>
        <w:t>0</w:t>
      </w:r>
      <w:r w:rsidRPr="002E2712">
        <w:rPr>
          <w:vertAlign w:val="subscript"/>
          <w:lang w:eastAsia="zh-CN"/>
        </w:rPr>
        <w:t>8</w:t>
      </w:r>
      <w:r w:rsidRPr="002E2712">
        <w:rPr>
          <w:lang w:eastAsia="zh-CN"/>
        </w:rPr>
        <w:t>0</w:t>
      </w:r>
      <w:r w:rsidRPr="002E2712">
        <w:rPr>
          <w:vertAlign w:val="subscript"/>
          <w:lang w:eastAsia="zh-CN"/>
        </w:rPr>
        <w:t>9</w:t>
      </w:r>
      <w:r w:rsidRPr="002E2712">
        <w:rPr>
          <w:rFonts w:hint="eastAsia"/>
          <w:lang w:eastAsia="zh-CN"/>
        </w:rPr>
        <w:t>组合应预留作为航空器组标识，指主管部门内的所有</w:t>
      </w:r>
      <w:r w:rsidRPr="002E2712">
        <w:rPr>
          <w:lang w:eastAsia="zh-CN"/>
        </w:rPr>
        <w:t>111MIDXXX</w:t>
      </w:r>
      <w:r w:rsidRPr="002E2712">
        <w:rPr>
          <w:rFonts w:hint="eastAsia"/>
          <w:lang w:eastAsia="zh-CN"/>
        </w:rPr>
        <w:t>电台。有关主管部门可能通过附加群呼标识</w:t>
      </w:r>
      <w:r>
        <w:rPr>
          <w:rFonts w:hint="eastAsia"/>
          <w:lang w:eastAsia="zh-CN"/>
        </w:rPr>
        <w:t>（</w:t>
      </w:r>
      <w:r w:rsidRPr="002E2712">
        <w:rPr>
          <w:rFonts w:hint="eastAsia"/>
          <w:lang w:eastAsia="zh-CN"/>
        </w:rPr>
        <w:t>即</w:t>
      </w:r>
      <w:r w:rsidRPr="002E2712">
        <w:rPr>
          <w:lang w:eastAsia="zh-CN"/>
        </w:rPr>
        <w:t>111MID111</w:t>
      </w:r>
      <w:r w:rsidRPr="002E2712">
        <w:rPr>
          <w:rFonts w:hint="eastAsia"/>
          <w:lang w:eastAsia="zh-CN"/>
        </w:rPr>
        <w:t>等</w:t>
      </w:r>
      <w:r>
        <w:rPr>
          <w:rFonts w:hint="eastAsia"/>
          <w:lang w:eastAsia="zh-CN"/>
        </w:rPr>
        <w:t>）</w:t>
      </w:r>
      <w:r w:rsidRPr="002E2712">
        <w:rPr>
          <w:rFonts w:hint="eastAsia"/>
          <w:lang w:eastAsia="zh-CN"/>
        </w:rPr>
        <w:t>进一步增强使用。</w:t>
      </w:r>
    </w:p>
    <w:p w14:paraId="435390E2" w14:textId="77777777" w:rsidR="004A6E97" w:rsidRPr="002E2712" w:rsidRDefault="004A6E97" w:rsidP="00116227">
      <w:pPr>
        <w:rPr>
          <w:lang w:eastAsia="zh-CN"/>
        </w:rPr>
      </w:pPr>
      <w:r w:rsidRPr="002E2712">
        <w:rPr>
          <w:b/>
          <w:bCs/>
          <w:lang w:eastAsia="zh-CN"/>
        </w:rPr>
        <w:t>6</w:t>
      </w:r>
      <w:r w:rsidRPr="002E2712">
        <w:rPr>
          <w:lang w:eastAsia="zh-CN"/>
        </w:rPr>
        <w:tab/>
      </w:r>
      <w:r w:rsidRPr="002E2712">
        <w:rPr>
          <w:rFonts w:hint="eastAsia"/>
          <w:lang w:eastAsia="zh-CN"/>
        </w:rPr>
        <w:t>为搜救工作，这些</w:t>
      </w:r>
      <w:r w:rsidRPr="002E2712">
        <w:rPr>
          <w:lang w:eastAsia="zh-CN"/>
        </w:rPr>
        <w:t>MMSI</w:t>
      </w:r>
      <w:r w:rsidRPr="002E2712">
        <w:rPr>
          <w:rFonts w:hint="eastAsia"/>
          <w:lang w:eastAsia="zh-CN"/>
        </w:rPr>
        <w:t>指配细节应提供给诸如</w:t>
      </w:r>
      <w:r w:rsidRPr="002E2712">
        <w:rPr>
          <w:lang w:eastAsia="zh-CN"/>
        </w:rPr>
        <w:t>RCC</w:t>
      </w:r>
      <w:r w:rsidRPr="002E2712">
        <w:rPr>
          <w:rFonts w:hint="eastAsia"/>
          <w:lang w:eastAsia="zh-CN"/>
        </w:rPr>
        <w:t>等授权实体，但不局限于此。这种提供应在每年</w:t>
      </w:r>
      <w:r w:rsidRPr="002E2712">
        <w:rPr>
          <w:lang w:eastAsia="zh-CN"/>
        </w:rPr>
        <w:t>365</w:t>
      </w:r>
      <w:r w:rsidRPr="002E2712">
        <w:rPr>
          <w:rFonts w:hint="eastAsia"/>
          <w:lang w:eastAsia="zh-CN"/>
        </w:rPr>
        <w:t>天每天</w:t>
      </w:r>
      <w:r w:rsidRPr="002E2712">
        <w:rPr>
          <w:lang w:eastAsia="zh-CN"/>
        </w:rPr>
        <w:t>24</w:t>
      </w:r>
      <w:r w:rsidRPr="002E2712">
        <w:rPr>
          <w:rFonts w:hint="eastAsia"/>
          <w:lang w:eastAsia="zh-CN"/>
        </w:rPr>
        <w:t>小时内自动进行。</w:t>
      </w:r>
    </w:p>
    <w:p w14:paraId="6661F3AD" w14:textId="3D3FB89A" w:rsidR="004A6E97" w:rsidRDefault="004A6E97" w:rsidP="00512431">
      <w:pPr>
        <w:tabs>
          <w:tab w:val="clear" w:pos="794"/>
        </w:tabs>
        <w:rPr>
          <w:lang w:eastAsia="zh-CN"/>
        </w:rPr>
      </w:pPr>
      <w:r w:rsidRPr="002E2712">
        <w:rPr>
          <w:b/>
          <w:bCs/>
          <w:lang w:eastAsia="zh-CN"/>
        </w:rPr>
        <w:t>7</w:t>
      </w:r>
      <w:r w:rsidRPr="002E2712">
        <w:rPr>
          <w:lang w:eastAsia="zh-CN"/>
        </w:rPr>
        <w:tab/>
      </w:r>
      <w:r w:rsidRPr="002E2712">
        <w:rPr>
          <w:rFonts w:hint="eastAsia"/>
          <w:lang w:eastAsia="zh-CN"/>
        </w:rPr>
        <w:t>分配给航空器的</w:t>
      </w:r>
      <w:r w:rsidRPr="002E2712">
        <w:rPr>
          <w:lang w:eastAsia="zh-CN"/>
        </w:rPr>
        <w:t>MMSI</w:t>
      </w:r>
      <w:r w:rsidRPr="002E2712">
        <w:rPr>
          <w:rFonts w:hint="eastAsia"/>
          <w:lang w:eastAsia="zh-CN"/>
        </w:rPr>
        <w:t>亦应通过国际电联</w:t>
      </w:r>
      <w:r w:rsidR="005D6C4A" w:rsidRPr="006500B3">
        <w:rPr>
          <w:rFonts w:hint="eastAsia"/>
          <w:lang w:val="fr-CH" w:eastAsia="zh-CN"/>
        </w:rPr>
        <w:t>水上移动接入和检索系统</w:t>
      </w:r>
      <w:r w:rsidR="005D6C4A">
        <w:rPr>
          <w:rFonts w:hint="eastAsia"/>
          <w:lang w:val="fr-CH" w:eastAsia="zh-CN"/>
        </w:rPr>
        <w:t>（</w:t>
      </w:r>
      <w:r w:rsidRPr="002E2712">
        <w:rPr>
          <w:lang w:eastAsia="zh-CN"/>
        </w:rPr>
        <w:t>MARS</w:t>
      </w:r>
      <w:r w:rsidR="005D6C4A">
        <w:rPr>
          <w:rFonts w:hint="eastAsia"/>
          <w:lang w:eastAsia="zh-CN"/>
        </w:rPr>
        <w:t>）</w:t>
      </w:r>
      <w:r w:rsidRPr="002E2712">
        <w:rPr>
          <w:rFonts w:hint="eastAsia"/>
          <w:lang w:eastAsia="zh-CN"/>
        </w:rPr>
        <w:t>数据库提供</w:t>
      </w:r>
      <w:r>
        <w:rPr>
          <w:rFonts w:hint="eastAsia"/>
          <w:lang w:eastAsia="zh-CN"/>
        </w:rPr>
        <w:t>（</w:t>
      </w:r>
      <w:r w:rsidRPr="002E2712">
        <w:rPr>
          <w:rFonts w:hint="eastAsia"/>
          <w:lang w:eastAsia="zh-CN"/>
        </w:rPr>
        <w:t>见</w:t>
      </w:r>
      <w:r w:rsidR="005D6C4A">
        <w:rPr>
          <w:rFonts w:hint="eastAsia"/>
          <w:lang w:eastAsia="zh-CN"/>
        </w:rPr>
        <w:t>《无线电规则》</w:t>
      </w:r>
      <w:r w:rsidRPr="002E2712">
        <w:rPr>
          <w:rFonts w:hint="eastAsia"/>
          <w:lang w:eastAsia="zh-CN"/>
        </w:rPr>
        <w:t>第</w:t>
      </w:r>
      <w:r w:rsidRPr="002E2712">
        <w:rPr>
          <w:b/>
          <w:bCs/>
          <w:lang w:eastAsia="zh-CN"/>
        </w:rPr>
        <w:t>20.16</w:t>
      </w:r>
      <w:r w:rsidRPr="002E2712">
        <w:rPr>
          <w:rFonts w:hint="eastAsia"/>
          <w:lang w:eastAsia="zh-CN"/>
        </w:rPr>
        <w:t>款</w:t>
      </w:r>
      <w:r>
        <w:rPr>
          <w:rFonts w:hint="eastAsia"/>
          <w:lang w:eastAsia="zh-CN"/>
        </w:rPr>
        <w:t>）</w:t>
      </w:r>
      <w:r w:rsidRPr="002E2712">
        <w:rPr>
          <w:rFonts w:hint="eastAsia"/>
          <w:lang w:eastAsia="zh-CN"/>
        </w:rPr>
        <w:t>。</w:t>
      </w:r>
    </w:p>
    <w:p w14:paraId="56CE2B0F" w14:textId="7DC40F68" w:rsidR="00116227" w:rsidRDefault="00116227">
      <w:pPr>
        <w:tabs>
          <w:tab w:val="clear" w:pos="794"/>
          <w:tab w:val="clear" w:pos="1191"/>
          <w:tab w:val="clear" w:pos="1588"/>
          <w:tab w:val="clear" w:pos="1985"/>
        </w:tabs>
        <w:overflowPunct/>
        <w:autoSpaceDE/>
        <w:autoSpaceDN/>
        <w:adjustRightInd/>
        <w:spacing w:before="0"/>
        <w:jc w:val="left"/>
        <w:textAlignment w:val="auto"/>
        <w:rPr>
          <w:lang w:eastAsia="zh-CN"/>
        </w:rPr>
      </w:pPr>
    </w:p>
    <w:p w14:paraId="658FFB6B" w14:textId="7E2BFB32" w:rsidR="00630B44" w:rsidRDefault="00630B44">
      <w:pPr>
        <w:tabs>
          <w:tab w:val="clear" w:pos="794"/>
          <w:tab w:val="clear" w:pos="1191"/>
          <w:tab w:val="clear" w:pos="1588"/>
          <w:tab w:val="clear" w:pos="1985"/>
        </w:tabs>
        <w:overflowPunct/>
        <w:autoSpaceDE/>
        <w:autoSpaceDN/>
        <w:adjustRightInd/>
        <w:spacing w:before="0"/>
        <w:jc w:val="left"/>
        <w:textAlignment w:val="auto"/>
        <w:rPr>
          <w:lang w:eastAsia="zh-CN"/>
        </w:rPr>
      </w:pPr>
    </w:p>
    <w:p w14:paraId="78509AA2" w14:textId="77777777" w:rsidR="00630B44" w:rsidRDefault="00630B44">
      <w:pPr>
        <w:tabs>
          <w:tab w:val="clear" w:pos="794"/>
          <w:tab w:val="clear" w:pos="1191"/>
          <w:tab w:val="clear" w:pos="1588"/>
          <w:tab w:val="clear" w:pos="1985"/>
        </w:tabs>
        <w:overflowPunct/>
        <w:autoSpaceDE/>
        <w:autoSpaceDN/>
        <w:adjustRightInd/>
        <w:spacing w:before="0"/>
        <w:jc w:val="left"/>
        <w:textAlignment w:val="auto"/>
        <w:rPr>
          <w:lang w:eastAsia="zh-CN"/>
        </w:rPr>
      </w:pPr>
    </w:p>
    <w:p w14:paraId="3E56B7EA" w14:textId="77777777" w:rsidR="004A6E97" w:rsidRPr="00AF4A3D" w:rsidRDefault="004A6E97" w:rsidP="00D62F27">
      <w:pPr>
        <w:pStyle w:val="Section1"/>
        <w:keepNext/>
        <w:keepLines/>
        <w:outlineLvl w:val="0"/>
        <w:rPr>
          <w:sz w:val="28"/>
          <w:szCs w:val="28"/>
          <w:lang w:eastAsia="zh-CN"/>
        </w:rPr>
      </w:pPr>
      <w:r w:rsidRPr="00AF4A3D">
        <w:rPr>
          <w:rFonts w:ascii="SimSun" w:hAnsi="SimSun" w:cs="SimSun" w:hint="eastAsia"/>
          <w:sz w:val="28"/>
          <w:szCs w:val="28"/>
          <w:lang w:eastAsia="zh-CN"/>
        </w:rPr>
        <w:t>第</w:t>
      </w:r>
      <w:r w:rsidRPr="00AF4A3D">
        <w:rPr>
          <w:sz w:val="28"/>
          <w:szCs w:val="28"/>
          <w:lang w:eastAsia="zh-CN"/>
        </w:rPr>
        <w:t>4</w:t>
      </w:r>
      <w:r w:rsidRPr="00AF4A3D">
        <w:rPr>
          <w:rFonts w:ascii="SimSun" w:hAnsi="SimSun" w:cs="SimSun" w:hint="eastAsia"/>
          <w:sz w:val="28"/>
          <w:szCs w:val="28"/>
          <w:lang w:eastAsia="zh-CN"/>
        </w:rPr>
        <w:t>部分</w:t>
      </w:r>
      <w:r w:rsidRPr="00AF4A3D">
        <w:rPr>
          <w:sz w:val="28"/>
          <w:szCs w:val="28"/>
          <w:lang w:eastAsia="zh-CN"/>
        </w:rPr>
        <w:br/>
      </w:r>
      <w:r w:rsidRPr="00AF4A3D">
        <w:rPr>
          <w:sz w:val="28"/>
          <w:szCs w:val="28"/>
          <w:lang w:eastAsia="zh-CN"/>
        </w:rPr>
        <w:br/>
      </w:r>
      <w:proofErr w:type="spellStart"/>
      <w:r w:rsidRPr="00AF4A3D">
        <w:rPr>
          <w:rFonts w:ascii="SimSun" w:hAnsi="SimSun" w:cs="SimSun" w:hint="eastAsia"/>
          <w:sz w:val="28"/>
          <w:szCs w:val="28"/>
          <w:lang w:eastAsia="zh-CN"/>
        </w:rPr>
        <w:t>自动识别系统航标标识的指配</w:t>
      </w:r>
      <w:proofErr w:type="spellEnd"/>
    </w:p>
    <w:p w14:paraId="17CFCF86" w14:textId="77777777" w:rsidR="004A6E97" w:rsidRPr="002E2712" w:rsidRDefault="004A6E97" w:rsidP="00116227">
      <w:pPr>
        <w:spacing w:before="360"/>
        <w:rPr>
          <w:lang w:eastAsia="zh-CN"/>
        </w:rPr>
      </w:pPr>
      <w:r w:rsidRPr="002E2712">
        <w:rPr>
          <w:b/>
          <w:lang w:eastAsia="zh-CN"/>
        </w:rPr>
        <w:t>1</w:t>
      </w:r>
      <w:r w:rsidRPr="002E2712">
        <w:rPr>
          <w:lang w:eastAsia="zh-CN"/>
        </w:rPr>
        <w:tab/>
      </w:r>
      <w:r w:rsidRPr="002E2712">
        <w:rPr>
          <w:rFonts w:hint="eastAsia"/>
          <w:lang w:eastAsia="zh-CN"/>
        </w:rPr>
        <w:t>当海上导航辅助电台需要自动标识方法时，负责主管部门应采用</w:t>
      </w:r>
      <w:r w:rsidRPr="002E2712">
        <w:rPr>
          <w:lang w:eastAsia="zh-CN"/>
        </w:rPr>
        <w:t>9</w:t>
      </w:r>
      <w:r w:rsidRPr="002E2712">
        <w:rPr>
          <w:position w:val="-4"/>
          <w:sz w:val="16"/>
          <w:lang w:eastAsia="zh-CN"/>
        </w:rPr>
        <w:t>1</w:t>
      </w:r>
      <w:r w:rsidRPr="002E2712">
        <w:rPr>
          <w:lang w:eastAsia="zh-CN"/>
        </w:rPr>
        <w:t>9</w:t>
      </w:r>
      <w:r w:rsidRPr="002E2712">
        <w:rPr>
          <w:position w:val="-4"/>
          <w:sz w:val="16"/>
          <w:lang w:eastAsia="zh-CN"/>
        </w:rPr>
        <w:t>2</w:t>
      </w:r>
      <w:r w:rsidRPr="002E2712">
        <w:rPr>
          <w:lang w:eastAsia="zh-CN"/>
        </w:rPr>
        <w:t>M</w:t>
      </w:r>
      <w:r w:rsidRPr="002E2712">
        <w:rPr>
          <w:position w:val="-4"/>
          <w:sz w:val="16"/>
          <w:lang w:eastAsia="zh-CN"/>
        </w:rPr>
        <w:t>3</w:t>
      </w:r>
      <w:r w:rsidRPr="002E2712">
        <w:rPr>
          <w:lang w:eastAsia="zh-CN"/>
        </w:rPr>
        <w:t>I</w:t>
      </w:r>
      <w:r w:rsidRPr="002E2712">
        <w:rPr>
          <w:position w:val="-4"/>
          <w:sz w:val="16"/>
          <w:lang w:eastAsia="zh-CN"/>
        </w:rPr>
        <w:t>4</w:t>
      </w:r>
      <w:r w:rsidRPr="002E2712">
        <w:rPr>
          <w:lang w:eastAsia="zh-CN"/>
        </w:rPr>
        <w:t>D</w:t>
      </w:r>
      <w:r w:rsidRPr="002E2712">
        <w:rPr>
          <w:position w:val="-4"/>
          <w:sz w:val="16"/>
          <w:lang w:eastAsia="zh-CN"/>
        </w:rPr>
        <w:t>5</w:t>
      </w:r>
      <w:r w:rsidRPr="002E2712">
        <w:rPr>
          <w:lang w:eastAsia="zh-CN"/>
        </w:rPr>
        <w:t>X</w:t>
      </w:r>
      <w:r w:rsidRPr="002E2712">
        <w:rPr>
          <w:position w:val="-4"/>
          <w:sz w:val="16"/>
          <w:lang w:eastAsia="zh-CN"/>
        </w:rPr>
        <w:t>6</w:t>
      </w:r>
      <w:r w:rsidRPr="002E2712">
        <w:rPr>
          <w:lang w:eastAsia="zh-CN"/>
        </w:rPr>
        <w:t>X</w:t>
      </w:r>
      <w:r w:rsidRPr="002E2712">
        <w:rPr>
          <w:position w:val="-4"/>
          <w:sz w:val="16"/>
          <w:lang w:eastAsia="zh-CN"/>
        </w:rPr>
        <w:t>7</w:t>
      </w:r>
      <w:r w:rsidRPr="002E2712">
        <w:rPr>
          <w:lang w:eastAsia="zh-CN"/>
        </w:rPr>
        <w:t>X</w:t>
      </w:r>
      <w:r w:rsidRPr="002E2712">
        <w:rPr>
          <w:position w:val="-4"/>
          <w:sz w:val="16"/>
          <w:lang w:eastAsia="zh-CN"/>
        </w:rPr>
        <w:t>8</w:t>
      </w:r>
      <w:r w:rsidRPr="002E2712">
        <w:rPr>
          <w:lang w:eastAsia="zh-CN"/>
        </w:rPr>
        <w:t>X</w:t>
      </w:r>
      <w:r w:rsidRPr="002E2712">
        <w:rPr>
          <w:position w:val="-4"/>
          <w:sz w:val="16"/>
          <w:lang w:eastAsia="zh-CN"/>
        </w:rPr>
        <w:t>9</w:t>
      </w:r>
      <w:r w:rsidRPr="002E2712">
        <w:rPr>
          <w:b/>
          <w:position w:val="-4"/>
          <w:sz w:val="16"/>
          <w:lang w:eastAsia="zh-CN"/>
        </w:rPr>
        <w:t xml:space="preserve"> </w:t>
      </w:r>
      <w:r w:rsidRPr="002E2712">
        <w:rPr>
          <w:rFonts w:hint="eastAsia"/>
          <w:lang w:eastAsia="zh-CN"/>
        </w:rPr>
        <w:t>格式分配一个唯一的</w:t>
      </w:r>
      <w:r w:rsidRPr="002E2712">
        <w:rPr>
          <w:lang w:eastAsia="zh-CN"/>
        </w:rPr>
        <w:t>9</w:t>
      </w:r>
      <w:r w:rsidRPr="002E2712">
        <w:rPr>
          <w:rFonts w:hint="eastAsia"/>
          <w:lang w:eastAsia="zh-CN"/>
        </w:rPr>
        <w:t>位号码，其中</w:t>
      </w:r>
      <w:r w:rsidRPr="002E2712">
        <w:rPr>
          <w:lang w:eastAsia="zh-CN"/>
        </w:rPr>
        <w:t>3</w:t>
      </w:r>
      <w:r w:rsidRPr="002E2712">
        <w:rPr>
          <w:rFonts w:hint="eastAsia"/>
          <w:lang w:eastAsia="zh-CN"/>
        </w:rPr>
        <w:t>、</w:t>
      </w:r>
      <w:r w:rsidRPr="002E2712">
        <w:rPr>
          <w:lang w:eastAsia="zh-CN"/>
        </w:rPr>
        <w:t>4</w:t>
      </w:r>
      <w:r w:rsidRPr="002E2712">
        <w:rPr>
          <w:rFonts w:hint="eastAsia"/>
          <w:lang w:eastAsia="zh-CN"/>
        </w:rPr>
        <w:t>和</w:t>
      </w:r>
      <w:r w:rsidRPr="002E2712">
        <w:rPr>
          <w:lang w:eastAsia="zh-CN"/>
        </w:rPr>
        <w:t>5</w:t>
      </w:r>
      <w:r w:rsidRPr="002E2712">
        <w:rPr>
          <w:rFonts w:hint="eastAsia"/>
          <w:lang w:eastAsia="zh-CN"/>
        </w:rPr>
        <w:t>位代表</w:t>
      </w:r>
      <w:r w:rsidRPr="002E2712">
        <w:rPr>
          <w:lang w:eastAsia="zh-CN"/>
        </w:rPr>
        <w:t>MID</w:t>
      </w:r>
      <w:r w:rsidRPr="002E2712">
        <w:rPr>
          <w:rFonts w:hint="eastAsia"/>
          <w:lang w:eastAsia="zh-CN"/>
        </w:rPr>
        <w:t>，</w:t>
      </w:r>
      <w:r w:rsidRPr="002E2712">
        <w:rPr>
          <w:lang w:eastAsia="zh-CN"/>
        </w:rPr>
        <w:t>X</w:t>
      </w:r>
      <w:r w:rsidRPr="002E2712">
        <w:rPr>
          <w:rFonts w:hint="eastAsia"/>
          <w:lang w:eastAsia="zh-CN"/>
        </w:rPr>
        <w:t>为</w:t>
      </w:r>
      <w:r w:rsidRPr="002E2712">
        <w:rPr>
          <w:lang w:eastAsia="zh-CN"/>
        </w:rPr>
        <w:t>0</w:t>
      </w:r>
      <w:r w:rsidRPr="002E2712">
        <w:rPr>
          <w:rFonts w:hint="eastAsia"/>
          <w:lang w:eastAsia="zh-CN"/>
        </w:rPr>
        <w:t>至</w:t>
      </w:r>
      <w:r w:rsidRPr="002E2712">
        <w:rPr>
          <w:lang w:eastAsia="zh-CN"/>
        </w:rPr>
        <w:t>9</w:t>
      </w:r>
      <w:r w:rsidRPr="002E2712">
        <w:rPr>
          <w:rFonts w:hint="eastAsia"/>
          <w:lang w:eastAsia="zh-CN"/>
        </w:rPr>
        <w:t>的任何数字。</w:t>
      </w:r>
      <w:r w:rsidRPr="002E2712">
        <w:rPr>
          <w:lang w:eastAsia="zh-CN"/>
        </w:rPr>
        <w:t>MID</w:t>
      </w:r>
      <w:r w:rsidRPr="002E2712">
        <w:rPr>
          <w:rFonts w:hint="eastAsia"/>
          <w:lang w:eastAsia="zh-CN"/>
        </w:rPr>
        <w:t>表示管辖航标呼叫标识的主管部门。</w:t>
      </w:r>
    </w:p>
    <w:p w14:paraId="1A591409" w14:textId="77777777" w:rsidR="004A6E97" w:rsidRPr="002E2712" w:rsidRDefault="004A6E97" w:rsidP="00116227">
      <w:pPr>
        <w:rPr>
          <w:lang w:eastAsia="zh-CN"/>
        </w:rPr>
      </w:pPr>
      <w:r w:rsidRPr="002E2712">
        <w:rPr>
          <w:b/>
          <w:bCs/>
          <w:lang w:eastAsia="zh-CN"/>
        </w:rPr>
        <w:t>2</w:t>
      </w:r>
      <w:r w:rsidRPr="002E2712">
        <w:rPr>
          <w:lang w:eastAsia="zh-CN"/>
        </w:rPr>
        <w:tab/>
      </w:r>
      <w:r w:rsidRPr="002E2712">
        <w:rPr>
          <w:rFonts w:hint="eastAsia"/>
          <w:lang w:eastAsia="zh-CN"/>
        </w:rPr>
        <w:t>上述格式适用于</w:t>
      </w:r>
      <w:r w:rsidRPr="002E2712">
        <w:rPr>
          <w:lang w:eastAsia="zh-CN"/>
        </w:rPr>
        <w:t>ITU-R M.1371</w:t>
      </w:r>
      <w:r w:rsidRPr="002E2712">
        <w:rPr>
          <w:rFonts w:hint="eastAsia"/>
          <w:lang w:eastAsia="zh-CN"/>
        </w:rPr>
        <w:t>建议书最新版本中列出的所有类型的航标</w:t>
      </w:r>
      <w:r>
        <w:rPr>
          <w:rFonts w:hint="eastAsia"/>
          <w:lang w:eastAsia="zh-CN"/>
        </w:rPr>
        <w:t>（</w:t>
      </w:r>
      <w:proofErr w:type="spellStart"/>
      <w:r w:rsidRPr="002E2712">
        <w:rPr>
          <w:lang w:eastAsia="zh-CN"/>
        </w:rPr>
        <w:t>AtoN</w:t>
      </w:r>
      <w:proofErr w:type="spellEnd"/>
      <w:r>
        <w:rPr>
          <w:rFonts w:hint="eastAsia"/>
          <w:lang w:eastAsia="zh-CN"/>
        </w:rPr>
        <w:t>）</w:t>
      </w:r>
      <w:r w:rsidRPr="002E2712">
        <w:rPr>
          <w:rFonts w:hint="eastAsia"/>
          <w:lang w:eastAsia="zh-CN"/>
        </w:rPr>
        <w:t>，见</w:t>
      </w:r>
      <w:r w:rsidRPr="002E2712">
        <w:rPr>
          <w:lang w:eastAsia="zh-CN"/>
        </w:rPr>
        <w:t>AIS</w:t>
      </w:r>
      <w:r w:rsidRPr="002E2712">
        <w:rPr>
          <w:rFonts w:hint="eastAsia"/>
          <w:lang w:eastAsia="zh-CN"/>
        </w:rPr>
        <w:t>信息</w:t>
      </w:r>
      <w:r w:rsidRPr="002E2712">
        <w:rPr>
          <w:lang w:eastAsia="zh-CN"/>
        </w:rPr>
        <w:t>21</w:t>
      </w:r>
      <w:proofErr w:type="gramStart"/>
      <w:r w:rsidRPr="002E2712">
        <w:rPr>
          <w:rFonts w:hint="eastAsia"/>
          <w:lang w:eastAsia="zh-CN"/>
        </w:rPr>
        <w:t>参数“</w:t>
      </w:r>
      <w:proofErr w:type="gramEnd"/>
      <w:r w:rsidRPr="002E2712">
        <w:rPr>
          <w:rFonts w:hint="eastAsia"/>
          <w:lang w:eastAsia="zh-CN"/>
        </w:rPr>
        <w:t>航标类型”和该参数的相关表格。此种格式被用于所有</w:t>
      </w:r>
      <w:r w:rsidRPr="002E2712">
        <w:rPr>
          <w:lang w:eastAsia="zh-CN"/>
        </w:rPr>
        <w:t>AIS</w:t>
      </w:r>
      <w:r w:rsidRPr="002E2712">
        <w:rPr>
          <w:rFonts w:hint="eastAsia"/>
          <w:lang w:eastAsia="zh-CN"/>
        </w:rPr>
        <w:t>电台，传送</w:t>
      </w:r>
      <w:r w:rsidRPr="002E2712">
        <w:rPr>
          <w:lang w:eastAsia="zh-CN"/>
        </w:rPr>
        <w:t>A</w:t>
      </w:r>
      <w:r w:rsidRPr="002E2712">
        <w:rPr>
          <w:rFonts w:hint="eastAsia"/>
          <w:lang w:eastAsia="zh-CN"/>
        </w:rPr>
        <w:t>至</w:t>
      </w:r>
      <w:r w:rsidRPr="002E2712">
        <w:rPr>
          <w:lang w:eastAsia="zh-CN"/>
        </w:rPr>
        <w:t>N</w:t>
      </w:r>
      <w:r w:rsidRPr="002E2712">
        <w:rPr>
          <w:rFonts w:hint="eastAsia"/>
          <w:lang w:eastAsia="zh-CN"/>
        </w:rPr>
        <w:t>相关信息。如一个</w:t>
      </w:r>
      <w:r w:rsidRPr="002E2712">
        <w:rPr>
          <w:lang w:eastAsia="zh-CN"/>
        </w:rPr>
        <w:t>AIS</w:t>
      </w:r>
      <w:r w:rsidRPr="002E2712">
        <w:rPr>
          <w:rFonts w:hint="eastAsia"/>
          <w:lang w:eastAsia="zh-CN"/>
        </w:rPr>
        <w:t>基站配备有</w:t>
      </w:r>
      <w:r w:rsidRPr="002E2712">
        <w:rPr>
          <w:lang w:eastAsia="zh-CN"/>
        </w:rPr>
        <w:t>AIS A</w:t>
      </w:r>
      <w:r w:rsidRPr="002E2712">
        <w:rPr>
          <w:rFonts w:hint="eastAsia"/>
          <w:lang w:eastAsia="zh-CN"/>
        </w:rPr>
        <w:t>至</w:t>
      </w:r>
      <w:r w:rsidRPr="002E2712">
        <w:rPr>
          <w:lang w:eastAsia="zh-CN"/>
        </w:rPr>
        <w:t>N</w:t>
      </w:r>
      <w:r w:rsidRPr="002E2712">
        <w:rPr>
          <w:rFonts w:hint="eastAsia"/>
          <w:lang w:eastAsia="zh-CN"/>
        </w:rPr>
        <w:t>电台，则与基站操作相关的信息应分配到一个采用附件</w:t>
      </w:r>
      <w:r w:rsidRPr="002E2712">
        <w:rPr>
          <w:lang w:eastAsia="zh-CN"/>
        </w:rPr>
        <w:t>2</w:t>
      </w:r>
      <w:r w:rsidRPr="002E2712">
        <w:rPr>
          <w:rFonts w:hint="eastAsia"/>
          <w:lang w:eastAsia="zh-CN"/>
        </w:rPr>
        <w:t>给出的格式的标识号码。</w:t>
      </w:r>
    </w:p>
    <w:p w14:paraId="66625444" w14:textId="77777777" w:rsidR="004A6E97" w:rsidRPr="002E2712" w:rsidRDefault="004A6E97" w:rsidP="00116227">
      <w:pPr>
        <w:rPr>
          <w:lang w:eastAsia="zh-CN"/>
        </w:rPr>
      </w:pPr>
      <w:r w:rsidRPr="002E2712">
        <w:rPr>
          <w:b/>
          <w:bCs/>
          <w:lang w:eastAsia="zh-CN"/>
        </w:rPr>
        <w:t>3</w:t>
      </w:r>
      <w:r w:rsidRPr="002E2712">
        <w:rPr>
          <w:lang w:eastAsia="zh-CN"/>
        </w:rPr>
        <w:tab/>
      </w:r>
      <w:r w:rsidRPr="002E2712">
        <w:rPr>
          <w:rFonts w:hint="eastAsia"/>
          <w:lang w:eastAsia="zh-CN"/>
        </w:rPr>
        <w:t>上述格式方案将在每个</w:t>
      </w:r>
      <w:r w:rsidRPr="002E2712">
        <w:rPr>
          <w:lang w:eastAsia="zh-CN"/>
        </w:rPr>
        <w:t>MID</w:t>
      </w:r>
      <w:r w:rsidRPr="002E2712">
        <w:rPr>
          <w:rFonts w:hint="eastAsia"/>
          <w:lang w:eastAsia="zh-CN"/>
        </w:rPr>
        <w:t>中容纳</w:t>
      </w:r>
      <w:r w:rsidRPr="002E2712">
        <w:rPr>
          <w:lang w:eastAsia="zh-CN"/>
        </w:rPr>
        <w:t>10 000</w:t>
      </w:r>
      <w:r w:rsidRPr="002E2712">
        <w:rPr>
          <w:rFonts w:hint="eastAsia"/>
          <w:lang w:eastAsia="zh-CN"/>
        </w:rPr>
        <w:t xml:space="preserve"> </w:t>
      </w:r>
      <w:r w:rsidRPr="002E2712">
        <w:rPr>
          <w:lang w:eastAsia="zh-CN"/>
        </w:rPr>
        <w:t>A</w:t>
      </w:r>
      <w:r w:rsidRPr="002E2712">
        <w:rPr>
          <w:rFonts w:hint="eastAsia"/>
          <w:lang w:eastAsia="zh-CN"/>
        </w:rPr>
        <w:t>至</w:t>
      </w:r>
      <w:r w:rsidRPr="002E2712">
        <w:rPr>
          <w:lang w:eastAsia="zh-CN"/>
        </w:rPr>
        <w:t>N</w:t>
      </w:r>
      <w:r w:rsidRPr="002E2712">
        <w:rPr>
          <w:rFonts w:hint="eastAsia"/>
          <w:lang w:eastAsia="zh-CN"/>
        </w:rPr>
        <w:t>。如果有关主管部门拥有的不止</w:t>
      </w:r>
      <w:r w:rsidRPr="002E2712">
        <w:rPr>
          <w:lang w:eastAsia="zh-CN"/>
        </w:rPr>
        <w:t>10 000</w:t>
      </w:r>
      <w:r w:rsidRPr="002E2712">
        <w:rPr>
          <w:rFonts w:hint="eastAsia"/>
          <w:lang w:eastAsia="zh-CN"/>
        </w:rPr>
        <w:t>，在国际电联已分配的情况下可使用附加国家代码</w:t>
      </w:r>
      <w:r>
        <w:rPr>
          <w:rFonts w:hint="eastAsia"/>
          <w:lang w:eastAsia="zh-CN"/>
        </w:rPr>
        <w:t>（</w:t>
      </w:r>
      <w:r w:rsidRPr="002E2712">
        <w:rPr>
          <w:lang w:eastAsia="zh-CN"/>
        </w:rPr>
        <w:t>MID</w:t>
      </w:r>
      <w:r>
        <w:rPr>
          <w:rFonts w:hint="eastAsia"/>
          <w:lang w:eastAsia="zh-CN"/>
        </w:rPr>
        <w:t>）</w:t>
      </w:r>
      <w:r w:rsidRPr="002E2712">
        <w:rPr>
          <w:rFonts w:hint="eastAsia"/>
          <w:lang w:eastAsia="zh-CN"/>
        </w:rPr>
        <w:t>，给出超出</w:t>
      </w:r>
      <w:r w:rsidRPr="002E2712">
        <w:rPr>
          <w:lang w:eastAsia="zh-CN"/>
        </w:rPr>
        <w:t>10 000</w:t>
      </w:r>
      <w:r w:rsidRPr="002E2712">
        <w:rPr>
          <w:rFonts w:hint="eastAsia"/>
          <w:lang w:eastAsia="zh-CN"/>
        </w:rPr>
        <w:t>的标识。</w:t>
      </w:r>
    </w:p>
    <w:p w14:paraId="0459A56D" w14:textId="77777777" w:rsidR="00630B44" w:rsidRDefault="00630B44" w:rsidP="00116227">
      <w:pPr>
        <w:rPr>
          <w:b/>
          <w:bCs/>
          <w:lang w:eastAsia="zh-CN"/>
        </w:rPr>
      </w:pPr>
      <w:r>
        <w:rPr>
          <w:b/>
          <w:bCs/>
          <w:lang w:eastAsia="zh-CN"/>
        </w:rPr>
        <w:br w:type="page"/>
      </w:r>
    </w:p>
    <w:p w14:paraId="65479AFA" w14:textId="57842A5A" w:rsidR="004A6E97" w:rsidRPr="002E2712" w:rsidRDefault="004A6E97" w:rsidP="00116227">
      <w:pPr>
        <w:rPr>
          <w:lang w:eastAsia="zh-CN"/>
        </w:rPr>
      </w:pPr>
      <w:r w:rsidRPr="002E2712">
        <w:rPr>
          <w:b/>
          <w:bCs/>
          <w:lang w:eastAsia="zh-CN"/>
        </w:rPr>
        <w:lastRenderedPageBreak/>
        <w:t>4</w:t>
      </w:r>
      <w:r w:rsidRPr="002E2712">
        <w:rPr>
          <w:lang w:eastAsia="zh-CN"/>
        </w:rPr>
        <w:tab/>
      </w:r>
      <w:r w:rsidRPr="002E2712">
        <w:rPr>
          <w:rFonts w:hint="eastAsia"/>
          <w:lang w:eastAsia="zh-CN"/>
        </w:rPr>
        <w:t>有关主管部门可使用六位数字区分</w:t>
      </w:r>
      <w:r w:rsidRPr="002E2712">
        <w:rPr>
          <w:lang w:eastAsia="zh-CN"/>
        </w:rPr>
        <w:t>MMSI</w:t>
      </w:r>
      <w:r w:rsidRPr="002E2712">
        <w:rPr>
          <w:rFonts w:hint="eastAsia"/>
          <w:lang w:eastAsia="zh-CN"/>
        </w:rPr>
        <w:t>在以下应用中的具体使用：</w:t>
      </w:r>
    </w:p>
    <w:p w14:paraId="071166B4" w14:textId="77777777" w:rsidR="004A6E97" w:rsidRPr="00533672" w:rsidRDefault="004A6E97" w:rsidP="00116227">
      <w:pPr>
        <w:pStyle w:val="enumlev1"/>
        <w:tabs>
          <w:tab w:val="left" w:pos="851"/>
        </w:tabs>
        <w:rPr>
          <w:lang w:eastAsia="zh-CN"/>
        </w:rPr>
      </w:pPr>
      <w:r w:rsidRPr="00533672">
        <w:rPr>
          <w:lang w:eastAsia="zh-CN"/>
        </w:rPr>
        <w:t>a)</w:t>
      </w:r>
      <w:r w:rsidRPr="00533672">
        <w:rPr>
          <w:lang w:eastAsia="zh-CN"/>
        </w:rPr>
        <w:tab/>
        <w:t>99MID1XXX</w:t>
      </w:r>
      <w:r w:rsidRPr="00533672">
        <w:rPr>
          <w:lang w:eastAsia="zh-CN"/>
        </w:rPr>
        <w:tab/>
      </w:r>
      <w:r w:rsidRPr="00533672">
        <w:rPr>
          <w:lang w:eastAsia="zh-CN"/>
        </w:rPr>
        <w:tab/>
      </w:r>
      <w:r w:rsidRPr="00533672">
        <w:rPr>
          <w:rFonts w:hint="eastAsia"/>
          <w:lang w:eastAsia="zh-CN"/>
        </w:rPr>
        <w:t>物理</w:t>
      </w:r>
      <w:r w:rsidRPr="00533672">
        <w:rPr>
          <w:lang w:eastAsia="zh-CN"/>
        </w:rPr>
        <w:t xml:space="preserve">AIS </w:t>
      </w:r>
      <w:proofErr w:type="spellStart"/>
      <w:r w:rsidRPr="00533672">
        <w:rPr>
          <w:lang w:eastAsia="zh-CN"/>
        </w:rPr>
        <w:t>AtoN</w:t>
      </w:r>
      <w:proofErr w:type="spellEnd"/>
    </w:p>
    <w:p w14:paraId="419DC0DC" w14:textId="77777777" w:rsidR="004A6E97" w:rsidRPr="00533672" w:rsidRDefault="004A6E97" w:rsidP="00116227">
      <w:pPr>
        <w:pStyle w:val="enumlev1"/>
        <w:tabs>
          <w:tab w:val="left" w:pos="851"/>
        </w:tabs>
        <w:rPr>
          <w:lang w:eastAsia="zh-CN"/>
        </w:rPr>
      </w:pPr>
      <w:r w:rsidRPr="00533672">
        <w:rPr>
          <w:lang w:eastAsia="zh-CN"/>
        </w:rPr>
        <w:t>b)</w:t>
      </w:r>
      <w:r w:rsidRPr="00533672">
        <w:rPr>
          <w:lang w:eastAsia="zh-CN"/>
        </w:rPr>
        <w:tab/>
        <w:t>99MID6XXX</w:t>
      </w:r>
      <w:r w:rsidRPr="00533672">
        <w:rPr>
          <w:lang w:eastAsia="zh-CN"/>
        </w:rPr>
        <w:tab/>
      </w:r>
      <w:r w:rsidRPr="00533672">
        <w:rPr>
          <w:lang w:eastAsia="zh-CN"/>
        </w:rPr>
        <w:tab/>
      </w:r>
      <w:r w:rsidRPr="00533672">
        <w:rPr>
          <w:rFonts w:hint="eastAsia"/>
          <w:lang w:eastAsia="zh-CN"/>
        </w:rPr>
        <w:t>虚拟</w:t>
      </w:r>
      <w:r w:rsidRPr="00533672">
        <w:rPr>
          <w:lang w:eastAsia="zh-CN"/>
        </w:rPr>
        <w:t xml:space="preserve">AIS </w:t>
      </w:r>
      <w:proofErr w:type="spellStart"/>
      <w:r w:rsidRPr="00533672">
        <w:rPr>
          <w:lang w:eastAsia="zh-CN"/>
        </w:rPr>
        <w:t>AtoN</w:t>
      </w:r>
      <w:proofErr w:type="spellEnd"/>
    </w:p>
    <w:p w14:paraId="5BFC9DF9" w14:textId="77777777" w:rsidR="004A6E97" w:rsidRPr="00533672" w:rsidRDefault="004A6E97" w:rsidP="00116227">
      <w:pPr>
        <w:pStyle w:val="enumlev1"/>
        <w:tabs>
          <w:tab w:val="left" w:pos="851"/>
        </w:tabs>
        <w:rPr>
          <w:lang w:eastAsia="zh-CN"/>
        </w:rPr>
      </w:pPr>
      <w:r w:rsidRPr="00533672">
        <w:rPr>
          <w:lang w:eastAsia="zh-CN"/>
        </w:rPr>
        <w:t>c)</w:t>
      </w:r>
      <w:r w:rsidRPr="00533672">
        <w:rPr>
          <w:lang w:eastAsia="zh-CN"/>
        </w:rPr>
        <w:tab/>
        <w:t>99MID8XXX</w:t>
      </w:r>
      <w:r w:rsidRPr="00533672">
        <w:rPr>
          <w:lang w:eastAsia="zh-CN"/>
        </w:rPr>
        <w:tab/>
      </w:r>
      <w:r w:rsidRPr="00533672">
        <w:rPr>
          <w:lang w:eastAsia="zh-CN"/>
        </w:rPr>
        <w:tab/>
      </w:r>
      <w:r w:rsidRPr="00533672">
        <w:rPr>
          <w:rFonts w:hint="eastAsia"/>
          <w:lang w:eastAsia="zh-CN"/>
        </w:rPr>
        <w:t>移动</w:t>
      </w:r>
      <w:proofErr w:type="spellStart"/>
      <w:r w:rsidRPr="00533672">
        <w:rPr>
          <w:lang w:eastAsia="zh-CN"/>
        </w:rPr>
        <w:t>AtoN</w:t>
      </w:r>
      <w:proofErr w:type="spellEnd"/>
    </w:p>
    <w:p w14:paraId="0545426F" w14:textId="77777777" w:rsidR="004A6E97" w:rsidRPr="002E2712" w:rsidRDefault="004A6E97" w:rsidP="00116227">
      <w:pPr>
        <w:rPr>
          <w:lang w:eastAsia="zh-CN"/>
        </w:rPr>
      </w:pPr>
      <w:r w:rsidRPr="002E2712">
        <w:rPr>
          <w:b/>
          <w:bCs/>
          <w:lang w:eastAsia="zh-CN"/>
        </w:rPr>
        <w:t>5</w:t>
      </w:r>
      <w:r w:rsidRPr="002E2712">
        <w:rPr>
          <w:lang w:eastAsia="zh-CN"/>
        </w:rPr>
        <w:tab/>
      </w:r>
      <w:r w:rsidRPr="002E2712">
        <w:rPr>
          <w:rFonts w:hint="eastAsia"/>
          <w:lang w:eastAsia="zh-CN"/>
        </w:rPr>
        <w:t>该格式方案为每类电台创建多组</w:t>
      </w:r>
      <w:r w:rsidRPr="002E2712">
        <w:rPr>
          <w:lang w:eastAsia="zh-CN"/>
        </w:rPr>
        <w:t>999</w:t>
      </w:r>
      <w:r w:rsidRPr="002E2712">
        <w:rPr>
          <w:rFonts w:hint="eastAsia"/>
          <w:lang w:eastAsia="zh-CN"/>
        </w:rPr>
        <w:t>个号码，但是该方法具有可选性，仅供指导。</w:t>
      </w:r>
    </w:p>
    <w:p w14:paraId="4D126228" w14:textId="77777777" w:rsidR="004A6E97" w:rsidRPr="002E2712" w:rsidRDefault="004A6E97" w:rsidP="00116227">
      <w:pPr>
        <w:rPr>
          <w:lang w:eastAsia="zh-CN"/>
        </w:rPr>
      </w:pPr>
      <w:r w:rsidRPr="002E2712">
        <w:rPr>
          <w:b/>
          <w:bCs/>
          <w:lang w:eastAsia="zh-CN"/>
        </w:rPr>
        <w:t>6</w:t>
      </w:r>
      <w:r w:rsidRPr="002E2712">
        <w:rPr>
          <w:lang w:eastAsia="zh-CN"/>
        </w:rPr>
        <w:tab/>
      </w:r>
      <w:r w:rsidRPr="002E2712">
        <w:rPr>
          <w:rFonts w:hint="eastAsia"/>
          <w:lang w:eastAsia="zh-CN"/>
        </w:rPr>
        <w:t>除按上文所述使用六位数区分具体的航标外，第七位可用来满足国内需求，定义</w:t>
      </w:r>
      <w:r w:rsidRPr="002E2712">
        <w:rPr>
          <w:lang w:eastAsia="zh-CN"/>
        </w:rPr>
        <w:t>AIS A</w:t>
      </w:r>
      <w:r w:rsidRPr="002E2712">
        <w:rPr>
          <w:rFonts w:hint="eastAsia"/>
          <w:lang w:eastAsia="zh-CN"/>
        </w:rPr>
        <w:t>至</w:t>
      </w:r>
      <w:r w:rsidRPr="002E2712">
        <w:rPr>
          <w:lang w:eastAsia="zh-CN"/>
        </w:rPr>
        <w:t>N</w:t>
      </w:r>
      <w:r w:rsidRPr="002E2712">
        <w:rPr>
          <w:rFonts w:hint="eastAsia"/>
          <w:lang w:eastAsia="zh-CN"/>
        </w:rPr>
        <w:t>所处位置或按照有关主管部门规定而使用的</w:t>
      </w:r>
      <w:r w:rsidRPr="002E2712">
        <w:rPr>
          <w:lang w:eastAsia="zh-CN"/>
        </w:rPr>
        <w:t>AIS A</w:t>
      </w:r>
      <w:r w:rsidRPr="002E2712">
        <w:rPr>
          <w:rFonts w:hint="eastAsia"/>
          <w:lang w:eastAsia="zh-CN"/>
        </w:rPr>
        <w:t>至</w:t>
      </w:r>
      <w:r w:rsidRPr="002E2712">
        <w:rPr>
          <w:lang w:eastAsia="zh-CN"/>
        </w:rPr>
        <w:t>N</w:t>
      </w:r>
      <w:r w:rsidRPr="002E2712">
        <w:rPr>
          <w:rFonts w:hint="eastAsia"/>
          <w:lang w:eastAsia="zh-CN"/>
        </w:rPr>
        <w:t>的类型。</w:t>
      </w:r>
    </w:p>
    <w:p w14:paraId="554C7D75" w14:textId="77777777" w:rsidR="004A6E97" w:rsidRPr="002E2712" w:rsidRDefault="004A6E97" w:rsidP="00116227">
      <w:pPr>
        <w:rPr>
          <w:lang w:eastAsia="zh-CN"/>
        </w:rPr>
      </w:pPr>
      <w:r w:rsidRPr="002E2712">
        <w:rPr>
          <w:b/>
          <w:bCs/>
          <w:lang w:eastAsia="zh-CN"/>
        </w:rPr>
        <w:t>7</w:t>
      </w:r>
      <w:r w:rsidRPr="002E2712">
        <w:rPr>
          <w:lang w:eastAsia="zh-CN"/>
        </w:rPr>
        <w:tab/>
      </w:r>
      <w:r w:rsidRPr="002E2712">
        <w:rPr>
          <w:rFonts w:hint="eastAsia"/>
          <w:lang w:eastAsia="zh-CN"/>
        </w:rPr>
        <w:t>这些</w:t>
      </w:r>
      <w:r w:rsidRPr="002E2712">
        <w:rPr>
          <w:lang w:eastAsia="zh-CN"/>
        </w:rPr>
        <w:t>MMSI</w:t>
      </w:r>
      <w:r w:rsidRPr="002E2712">
        <w:rPr>
          <w:rFonts w:hint="eastAsia"/>
          <w:lang w:eastAsia="zh-CN"/>
        </w:rPr>
        <w:t>指配的详细内容应提供给国际航标和灯塔协会</w:t>
      </w:r>
      <w:r>
        <w:rPr>
          <w:rFonts w:hint="eastAsia"/>
          <w:lang w:eastAsia="zh-CN"/>
        </w:rPr>
        <w:t>（</w:t>
      </w:r>
      <w:r w:rsidRPr="002E2712">
        <w:rPr>
          <w:lang w:eastAsia="zh-CN"/>
        </w:rPr>
        <w:t>IALA</w:t>
      </w:r>
      <w:r>
        <w:rPr>
          <w:rFonts w:hint="eastAsia"/>
          <w:lang w:eastAsia="zh-CN"/>
        </w:rPr>
        <w:t>）</w:t>
      </w:r>
      <w:r w:rsidRPr="002E2712">
        <w:rPr>
          <w:rFonts w:hint="eastAsia"/>
          <w:lang w:eastAsia="zh-CN"/>
        </w:rPr>
        <w:t>及相关国家机构，但不局限于此。</w:t>
      </w:r>
    </w:p>
    <w:p w14:paraId="7275E50A" w14:textId="2E467805" w:rsidR="004A6E97" w:rsidRPr="002E2712" w:rsidRDefault="004A6E97" w:rsidP="00116227">
      <w:pPr>
        <w:rPr>
          <w:lang w:eastAsia="zh-CN"/>
        </w:rPr>
      </w:pPr>
      <w:r w:rsidRPr="002E2712">
        <w:rPr>
          <w:b/>
          <w:lang w:eastAsia="zh-CN"/>
        </w:rPr>
        <w:t>8</w:t>
      </w:r>
      <w:r w:rsidRPr="002E2712">
        <w:rPr>
          <w:lang w:eastAsia="zh-CN"/>
        </w:rPr>
        <w:tab/>
      </w:r>
      <w:r w:rsidRPr="002E2712">
        <w:rPr>
          <w:rFonts w:hint="eastAsia"/>
          <w:lang w:eastAsia="zh-CN"/>
        </w:rPr>
        <w:t>国际电联</w:t>
      </w:r>
      <w:r w:rsidRPr="002E2712">
        <w:rPr>
          <w:lang w:eastAsia="zh-CN"/>
        </w:rPr>
        <w:t>MARS</w:t>
      </w:r>
      <w:r w:rsidRPr="002E2712">
        <w:rPr>
          <w:rFonts w:hint="eastAsia"/>
          <w:lang w:eastAsia="zh-CN"/>
        </w:rPr>
        <w:t>数据库亦应能够提供分配给航标的</w:t>
      </w:r>
      <w:r w:rsidRPr="002E2712">
        <w:rPr>
          <w:lang w:eastAsia="zh-CN"/>
        </w:rPr>
        <w:t>MMSI</w:t>
      </w:r>
      <w:r>
        <w:rPr>
          <w:rFonts w:hint="eastAsia"/>
          <w:lang w:eastAsia="zh-CN"/>
        </w:rPr>
        <w:t>（</w:t>
      </w:r>
      <w:r w:rsidRPr="002E2712">
        <w:rPr>
          <w:rFonts w:hint="eastAsia"/>
          <w:lang w:eastAsia="zh-CN"/>
        </w:rPr>
        <w:t>见</w:t>
      </w:r>
      <w:r w:rsidR="005D6C4A">
        <w:rPr>
          <w:lang w:eastAsia="zh-CN"/>
        </w:rPr>
        <w:t>《无线电规则》</w:t>
      </w:r>
      <w:r w:rsidRPr="002E2712">
        <w:rPr>
          <w:rFonts w:hint="eastAsia"/>
          <w:lang w:eastAsia="zh-CN"/>
        </w:rPr>
        <w:t>第</w:t>
      </w:r>
      <w:r w:rsidRPr="002E2712">
        <w:rPr>
          <w:b/>
          <w:bCs/>
          <w:lang w:eastAsia="zh-CN"/>
        </w:rPr>
        <w:t>20.16</w:t>
      </w:r>
      <w:r w:rsidRPr="002E2712">
        <w:rPr>
          <w:rFonts w:hint="eastAsia"/>
          <w:lang w:eastAsia="zh-CN"/>
        </w:rPr>
        <w:t>款</w:t>
      </w:r>
      <w:r>
        <w:rPr>
          <w:rFonts w:hint="eastAsia"/>
          <w:lang w:eastAsia="zh-CN"/>
        </w:rPr>
        <w:t>）</w:t>
      </w:r>
      <w:r w:rsidRPr="002E2712">
        <w:rPr>
          <w:rFonts w:hint="eastAsia"/>
          <w:lang w:eastAsia="zh-CN"/>
        </w:rPr>
        <w:t>。</w:t>
      </w:r>
    </w:p>
    <w:p w14:paraId="2FE0B448" w14:textId="0190EA6D" w:rsidR="004A6E97" w:rsidRDefault="004A6E97" w:rsidP="00116227">
      <w:pPr>
        <w:rPr>
          <w:lang w:eastAsia="zh-CN"/>
        </w:rPr>
      </w:pPr>
    </w:p>
    <w:p w14:paraId="2F7E07C7" w14:textId="10FD2F45" w:rsidR="00630B44" w:rsidRDefault="00630B44" w:rsidP="00116227">
      <w:pPr>
        <w:rPr>
          <w:lang w:eastAsia="zh-CN"/>
        </w:rPr>
      </w:pPr>
    </w:p>
    <w:p w14:paraId="5C0B1E1A" w14:textId="77777777" w:rsidR="00630B44" w:rsidRPr="002E2712" w:rsidRDefault="00630B44" w:rsidP="00116227">
      <w:pPr>
        <w:rPr>
          <w:lang w:eastAsia="zh-CN"/>
        </w:rPr>
      </w:pPr>
    </w:p>
    <w:p w14:paraId="5A710D8A" w14:textId="77777777" w:rsidR="004A6E97" w:rsidRPr="00064D06" w:rsidRDefault="004A6E97" w:rsidP="00630B44">
      <w:pPr>
        <w:pStyle w:val="Section1"/>
        <w:keepNext/>
        <w:keepLines/>
        <w:outlineLvl w:val="0"/>
        <w:rPr>
          <w:sz w:val="28"/>
          <w:szCs w:val="28"/>
          <w:lang w:eastAsia="zh-CN"/>
        </w:rPr>
      </w:pPr>
      <w:r w:rsidRPr="00064D06">
        <w:rPr>
          <w:rFonts w:ascii="SimSun" w:hAnsi="SimSun" w:cs="SimSun" w:hint="eastAsia"/>
          <w:sz w:val="28"/>
          <w:szCs w:val="28"/>
          <w:lang w:eastAsia="zh-CN"/>
        </w:rPr>
        <w:t>第</w:t>
      </w:r>
      <w:r w:rsidRPr="00064D06">
        <w:rPr>
          <w:sz w:val="28"/>
          <w:szCs w:val="28"/>
          <w:lang w:eastAsia="zh-CN"/>
        </w:rPr>
        <w:t>5</w:t>
      </w:r>
      <w:r w:rsidRPr="00064D06">
        <w:rPr>
          <w:rFonts w:ascii="SimSun" w:hAnsi="SimSun" w:cs="SimSun" w:hint="eastAsia"/>
          <w:sz w:val="28"/>
          <w:szCs w:val="28"/>
          <w:lang w:eastAsia="zh-CN"/>
        </w:rPr>
        <w:t>部分</w:t>
      </w:r>
      <w:r w:rsidRPr="00064D06">
        <w:rPr>
          <w:sz w:val="28"/>
          <w:szCs w:val="28"/>
          <w:lang w:eastAsia="zh-CN"/>
        </w:rPr>
        <w:br/>
      </w:r>
      <w:r w:rsidRPr="00064D06">
        <w:rPr>
          <w:sz w:val="28"/>
          <w:szCs w:val="28"/>
          <w:lang w:eastAsia="zh-CN"/>
        </w:rPr>
        <w:br/>
      </w:r>
      <w:proofErr w:type="spellStart"/>
      <w:r w:rsidRPr="00064D06">
        <w:rPr>
          <w:rFonts w:ascii="SimSun" w:hAnsi="SimSun" w:cs="SimSun" w:hint="eastAsia"/>
          <w:sz w:val="28"/>
          <w:szCs w:val="28"/>
          <w:lang w:eastAsia="zh-CN"/>
        </w:rPr>
        <w:t>母船配套船只标识的指配</w:t>
      </w:r>
      <w:proofErr w:type="spellEnd"/>
    </w:p>
    <w:p w14:paraId="1E16B300" w14:textId="0939779A" w:rsidR="004A6E97" w:rsidRPr="002E2712" w:rsidRDefault="004A6E97" w:rsidP="00116227">
      <w:pPr>
        <w:spacing w:before="360"/>
        <w:rPr>
          <w:lang w:eastAsia="zh-CN"/>
        </w:rPr>
      </w:pPr>
      <w:r w:rsidRPr="002E2712">
        <w:rPr>
          <w:b/>
          <w:bCs/>
          <w:lang w:eastAsia="zh-CN"/>
        </w:rPr>
        <w:t>1</w:t>
      </w:r>
      <w:r w:rsidRPr="002E2712">
        <w:rPr>
          <w:lang w:eastAsia="zh-CN"/>
        </w:rPr>
        <w:tab/>
      </w:r>
      <w:r w:rsidRPr="002E2712">
        <w:rPr>
          <w:rFonts w:hint="eastAsia"/>
          <w:lang w:eastAsia="zh-CN"/>
        </w:rPr>
        <w:t>母船配套船只需要唯一的标识。这些参与水上移动业务的船只应按</w:t>
      </w:r>
      <w:r w:rsidRPr="002E2712">
        <w:rPr>
          <w:lang w:eastAsia="zh-CN"/>
        </w:rPr>
        <w:t>9</w:t>
      </w:r>
      <w:r w:rsidRPr="002E2712">
        <w:rPr>
          <w:vertAlign w:val="subscript"/>
          <w:lang w:eastAsia="zh-CN"/>
        </w:rPr>
        <w:t>1</w:t>
      </w:r>
      <w:r w:rsidRPr="002E2712">
        <w:rPr>
          <w:lang w:eastAsia="zh-CN"/>
        </w:rPr>
        <w:t>8</w:t>
      </w:r>
      <w:r w:rsidRPr="002E2712">
        <w:rPr>
          <w:vertAlign w:val="subscript"/>
          <w:lang w:eastAsia="zh-CN"/>
        </w:rPr>
        <w:t>2</w:t>
      </w:r>
      <w:r w:rsidRPr="002E2712">
        <w:rPr>
          <w:lang w:eastAsia="zh-CN"/>
        </w:rPr>
        <w:t>M</w:t>
      </w:r>
      <w:r w:rsidRPr="002E2712">
        <w:rPr>
          <w:vertAlign w:val="subscript"/>
          <w:lang w:eastAsia="zh-CN"/>
        </w:rPr>
        <w:t>3</w:t>
      </w:r>
      <w:r w:rsidRPr="002E2712">
        <w:rPr>
          <w:lang w:eastAsia="zh-CN"/>
        </w:rPr>
        <w:t>I</w:t>
      </w:r>
      <w:r w:rsidRPr="002E2712">
        <w:rPr>
          <w:vertAlign w:val="subscript"/>
          <w:lang w:eastAsia="zh-CN"/>
        </w:rPr>
        <w:t>4</w:t>
      </w:r>
      <w:r w:rsidRPr="002E2712">
        <w:rPr>
          <w:lang w:eastAsia="zh-CN"/>
        </w:rPr>
        <w:t>D</w:t>
      </w:r>
      <w:r w:rsidRPr="002E2712">
        <w:rPr>
          <w:vertAlign w:val="subscript"/>
          <w:lang w:eastAsia="zh-CN"/>
        </w:rPr>
        <w:t>5</w:t>
      </w:r>
      <w:r w:rsidRPr="002E2712">
        <w:rPr>
          <w:lang w:eastAsia="zh-CN"/>
        </w:rPr>
        <w:t>X</w:t>
      </w:r>
      <w:r w:rsidRPr="002E2712">
        <w:rPr>
          <w:vertAlign w:val="subscript"/>
          <w:lang w:eastAsia="zh-CN"/>
        </w:rPr>
        <w:t>6</w:t>
      </w:r>
      <w:r w:rsidRPr="002E2712">
        <w:rPr>
          <w:lang w:eastAsia="zh-CN"/>
        </w:rPr>
        <w:t>X</w:t>
      </w:r>
      <w:r w:rsidRPr="002E2712">
        <w:rPr>
          <w:vertAlign w:val="subscript"/>
          <w:lang w:eastAsia="zh-CN"/>
        </w:rPr>
        <w:t>7</w:t>
      </w:r>
      <w:r w:rsidRPr="002E2712">
        <w:rPr>
          <w:lang w:eastAsia="zh-CN"/>
        </w:rPr>
        <w:t>X</w:t>
      </w:r>
      <w:r w:rsidRPr="002E2712">
        <w:rPr>
          <w:vertAlign w:val="subscript"/>
          <w:lang w:eastAsia="zh-CN"/>
        </w:rPr>
        <w:t>8</w:t>
      </w:r>
      <w:r w:rsidRPr="002E2712">
        <w:rPr>
          <w:lang w:eastAsia="zh-CN"/>
        </w:rPr>
        <w:t>X</w:t>
      </w:r>
      <w:r w:rsidRPr="002E2712">
        <w:rPr>
          <w:vertAlign w:val="subscript"/>
          <w:lang w:eastAsia="zh-CN"/>
        </w:rPr>
        <w:t>9</w:t>
      </w:r>
      <w:r w:rsidRPr="002E2712">
        <w:rPr>
          <w:rFonts w:hint="eastAsia"/>
          <w:lang w:eastAsia="zh-CN"/>
        </w:rPr>
        <w:t>格式分配到一个唯一的</w:t>
      </w:r>
      <w:r w:rsidR="005D6C4A">
        <w:rPr>
          <w:rFonts w:hint="eastAsia"/>
          <w:lang w:eastAsia="zh-CN"/>
        </w:rPr>
        <w:t>9</w:t>
      </w:r>
      <w:r w:rsidRPr="002E2712">
        <w:rPr>
          <w:rFonts w:hint="eastAsia"/>
          <w:lang w:eastAsia="zh-CN"/>
        </w:rPr>
        <w:t>位号码，其中</w:t>
      </w:r>
      <w:r w:rsidRPr="002E2712">
        <w:rPr>
          <w:lang w:eastAsia="zh-CN"/>
        </w:rPr>
        <w:t>3</w:t>
      </w:r>
      <w:r w:rsidRPr="002E2712">
        <w:rPr>
          <w:rFonts w:hint="eastAsia"/>
          <w:lang w:eastAsia="zh-CN"/>
        </w:rPr>
        <w:t>、</w:t>
      </w:r>
      <w:r w:rsidRPr="002E2712">
        <w:rPr>
          <w:lang w:eastAsia="zh-CN"/>
        </w:rPr>
        <w:t>4</w:t>
      </w:r>
      <w:r w:rsidRPr="002E2712">
        <w:rPr>
          <w:rFonts w:hint="eastAsia"/>
          <w:lang w:eastAsia="zh-CN"/>
        </w:rPr>
        <w:t>和</w:t>
      </w:r>
      <w:r w:rsidRPr="002E2712">
        <w:rPr>
          <w:lang w:eastAsia="zh-CN"/>
        </w:rPr>
        <w:t>5</w:t>
      </w:r>
      <w:r w:rsidRPr="002E2712">
        <w:rPr>
          <w:rFonts w:hint="eastAsia"/>
          <w:lang w:eastAsia="zh-CN"/>
        </w:rPr>
        <w:t>位代表</w:t>
      </w:r>
      <w:r w:rsidRPr="002E2712">
        <w:rPr>
          <w:lang w:eastAsia="zh-CN"/>
        </w:rPr>
        <w:t>MID</w:t>
      </w:r>
      <w:r w:rsidRPr="002E2712">
        <w:rPr>
          <w:rFonts w:hint="eastAsia"/>
          <w:lang w:eastAsia="zh-CN"/>
        </w:rPr>
        <w:t>，</w:t>
      </w:r>
      <w:r w:rsidRPr="002E2712">
        <w:rPr>
          <w:lang w:eastAsia="zh-CN"/>
        </w:rPr>
        <w:t>X</w:t>
      </w:r>
      <w:r w:rsidRPr="002E2712">
        <w:rPr>
          <w:rFonts w:hint="eastAsia"/>
          <w:lang w:eastAsia="zh-CN"/>
        </w:rPr>
        <w:t>为从</w:t>
      </w:r>
      <w:r w:rsidRPr="002E2712">
        <w:rPr>
          <w:lang w:eastAsia="zh-CN"/>
        </w:rPr>
        <w:t>0</w:t>
      </w:r>
      <w:r w:rsidRPr="002E2712">
        <w:rPr>
          <w:rFonts w:hint="eastAsia"/>
          <w:lang w:eastAsia="zh-CN"/>
        </w:rPr>
        <w:t>至</w:t>
      </w:r>
      <w:r w:rsidRPr="002E2712">
        <w:rPr>
          <w:lang w:eastAsia="zh-CN"/>
        </w:rPr>
        <w:t>9</w:t>
      </w:r>
      <w:r w:rsidRPr="002E2712">
        <w:rPr>
          <w:rFonts w:hint="eastAsia"/>
          <w:lang w:eastAsia="zh-CN"/>
        </w:rPr>
        <w:t>中的任何数字。</w:t>
      </w:r>
      <w:r w:rsidRPr="002E2712">
        <w:rPr>
          <w:lang w:eastAsia="zh-CN"/>
        </w:rPr>
        <w:t>MID</w:t>
      </w:r>
      <w:r w:rsidRPr="002E2712">
        <w:rPr>
          <w:rFonts w:hint="eastAsia"/>
          <w:lang w:eastAsia="zh-CN"/>
        </w:rPr>
        <w:t>表示管辖母船配套船只标识的主管部门。</w:t>
      </w:r>
    </w:p>
    <w:p w14:paraId="42B1B030" w14:textId="5099CC27" w:rsidR="004A6E97" w:rsidRPr="002E2712" w:rsidRDefault="004A6E97" w:rsidP="00116227">
      <w:pPr>
        <w:rPr>
          <w:lang w:eastAsia="zh-CN"/>
        </w:rPr>
      </w:pPr>
      <w:r w:rsidRPr="002E2712">
        <w:rPr>
          <w:b/>
          <w:bCs/>
          <w:lang w:eastAsia="zh-CN"/>
        </w:rPr>
        <w:t>2</w:t>
      </w:r>
      <w:r w:rsidRPr="002E2712">
        <w:rPr>
          <w:lang w:eastAsia="zh-CN"/>
        </w:rPr>
        <w:tab/>
      </w:r>
      <w:r w:rsidRPr="002E2712">
        <w:rPr>
          <w:rFonts w:hint="eastAsia"/>
          <w:lang w:eastAsia="zh-CN"/>
        </w:rPr>
        <w:t>此号码格式仅对母船配套船只上的装置有效。一船只可能配备多个装置，它们由分配到船只的</w:t>
      </w:r>
      <w:r w:rsidRPr="002E2712">
        <w:rPr>
          <w:lang w:eastAsia="zh-CN"/>
        </w:rPr>
        <w:t>MMSI</w:t>
      </w:r>
      <w:r w:rsidRPr="002E2712">
        <w:rPr>
          <w:rFonts w:hint="eastAsia"/>
          <w:lang w:eastAsia="zh-CN"/>
        </w:rPr>
        <w:t>表示。这些装置可能放在救生艇、救生伐、救生船或其它与母船配套的船只上</w:t>
      </w:r>
      <w:r w:rsidR="005D6C4A">
        <w:rPr>
          <w:rFonts w:hint="eastAsia"/>
          <w:lang w:eastAsia="zh-CN"/>
        </w:rPr>
        <w:t>，</w:t>
      </w:r>
      <w:r w:rsidR="00107D96" w:rsidRPr="00107D96">
        <w:rPr>
          <w:rFonts w:hint="eastAsia"/>
          <w:lang w:eastAsia="zh-CN"/>
        </w:rPr>
        <w:t>但与搜救发射</w:t>
      </w:r>
      <w:r w:rsidR="00107D96">
        <w:rPr>
          <w:rFonts w:hint="eastAsia"/>
          <w:lang w:eastAsia="zh-CN"/>
        </w:rPr>
        <w:t>器（</w:t>
      </w:r>
      <w:r w:rsidR="00107D96" w:rsidRPr="00107D96">
        <w:rPr>
          <w:rFonts w:hint="eastAsia"/>
          <w:lang w:eastAsia="zh-CN"/>
        </w:rPr>
        <w:t>AIS-SART</w:t>
      </w:r>
      <w:r w:rsidR="00107D96">
        <w:rPr>
          <w:rFonts w:hint="eastAsia"/>
          <w:lang w:eastAsia="zh-CN"/>
        </w:rPr>
        <w:t>）</w:t>
      </w:r>
      <w:r w:rsidR="00107D96" w:rsidRPr="00107D96">
        <w:rPr>
          <w:rFonts w:hint="eastAsia"/>
          <w:lang w:eastAsia="zh-CN"/>
        </w:rPr>
        <w:t>分开</w:t>
      </w:r>
      <w:r w:rsidRPr="002E2712">
        <w:rPr>
          <w:rFonts w:hint="eastAsia"/>
          <w:lang w:eastAsia="zh-CN"/>
        </w:rPr>
        <w:t>。</w:t>
      </w:r>
    </w:p>
    <w:p w14:paraId="35C0F728" w14:textId="77777777" w:rsidR="004A6E97" w:rsidRPr="002E2712" w:rsidRDefault="004A6E97" w:rsidP="00116227">
      <w:pPr>
        <w:rPr>
          <w:lang w:eastAsia="zh-CN"/>
        </w:rPr>
      </w:pPr>
      <w:r w:rsidRPr="002E2712">
        <w:rPr>
          <w:b/>
          <w:bCs/>
          <w:lang w:eastAsia="zh-CN"/>
        </w:rPr>
        <w:t>3</w:t>
      </w:r>
      <w:r w:rsidRPr="002E2712">
        <w:rPr>
          <w:lang w:eastAsia="zh-CN"/>
        </w:rPr>
        <w:tab/>
      </w:r>
      <w:r w:rsidRPr="002E2712">
        <w:rPr>
          <w:rFonts w:hint="eastAsia"/>
          <w:lang w:eastAsia="zh-CN"/>
        </w:rPr>
        <w:t>每个与母船配套的船只应分配到一个唯一的</w:t>
      </w:r>
      <w:r w:rsidRPr="002E2712">
        <w:rPr>
          <w:lang w:eastAsia="zh-CN"/>
        </w:rPr>
        <w:t>MMSI</w:t>
      </w:r>
      <w:r w:rsidRPr="002E2712">
        <w:rPr>
          <w:rFonts w:hint="eastAsia"/>
          <w:lang w:eastAsia="zh-CN"/>
        </w:rPr>
        <w:t>，并应单独注册，与母船的</w:t>
      </w:r>
      <w:r w:rsidRPr="002E2712">
        <w:rPr>
          <w:lang w:eastAsia="zh-CN"/>
        </w:rPr>
        <w:t>MMSI</w:t>
      </w:r>
      <w:r w:rsidRPr="002E2712">
        <w:rPr>
          <w:rFonts w:hint="eastAsia"/>
          <w:lang w:eastAsia="zh-CN"/>
        </w:rPr>
        <w:t>相互关连。</w:t>
      </w:r>
    </w:p>
    <w:p w14:paraId="2FB582A3" w14:textId="63A1E278" w:rsidR="004A6E97" w:rsidRPr="002E2712" w:rsidRDefault="004A6E97" w:rsidP="00116227">
      <w:pPr>
        <w:rPr>
          <w:lang w:eastAsia="zh-CN"/>
        </w:rPr>
      </w:pPr>
      <w:r w:rsidRPr="002E2712">
        <w:rPr>
          <w:b/>
          <w:bCs/>
          <w:lang w:eastAsia="zh-CN"/>
        </w:rPr>
        <w:t>4</w:t>
      </w:r>
      <w:r w:rsidRPr="002E2712">
        <w:rPr>
          <w:lang w:eastAsia="zh-CN"/>
        </w:rPr>
        <w:tab/>
      </w:r>
      <w:r w:rsidRPr="002E2712">
        <w:rPr>
          <w:rFonts w:hint="eastAsia"/>
          <w:lang w:eastAsia="zh-CN"/>
        </w:rPr>
        <w:t>上述格式方案可在每个</w:t>
      </w:r>
      <w:r w:rsidRPr="002E2712">
        <w:rPr>
          <w:lang w:eastAsia="zh-CN"/>
        </w:rPr>
        <w:t>MID</w:t>
      </w:r>
      <w:r w:rsidRPr="002E2712">
        <w:rPr>
          <w:rFonts w:hint="eastAsia"/>
          <w:lang w:eastAsia="zh-CN"/>
        </w:rPr>
        <w:t>中容纳与母船配套的</w:t>
      </w:r>
      <w:r w:rsidRPr="002E2712">
        <w:rPr>
          <w:lang w:eastAsia="zh-CN"/>
        </w:rPr>
        <w:t>10 000</w:t>
      </w:r>
      <w:r w:rsidR="00107D96">
        <w:rPr>
          <w:rFonts w:hint="eastAsia"/>
          <w:lang w:eastAsia="zh-CN"/>
        </w:rPr>
        <w:t>艘</w:t>
      </w:r>
      <w:r w:rsidRPr="002E2712">
        <w:rPr>
          <w:rFonts w:hint="eastAsia"/>
          <w:lang w:eastAsia="zh-CN"/>
        </w:rPr>
        <w:t>船只。如有关主管部门拥有的设备不止</w:t>
      </w:r>
      <w:r w:rsidRPr="002E2712">
        <w:rPr>
          <w:lang w:eastAsia="zh-CN"/>
        </w:rPr>
        <w:t>10 000</w:t>
      </w:r>
      <w:r w:rsidRPr="002E2712">
        <w:rPr>
          <w:rFonts w:hint="eastAsia"/>
          <w:lang w:eastAsia="zh-CN"/>
        </w:rPr>
        <w:t>，可在国际电联已分配的情况下使用附加国家代码</w:t>
      </w:r>
      <w:r>
        <w:rPr>
          <w:rFonts w:hint="eastAsia"/>
          <w:lang w:eastAsia="zh-CN"/>
        </w:rPr>
        <w:t>（</w:t>
      </w:r>
      <w:r w:rsidRPr="002E2712">
        <w:rPr>
          <w:lang w:eastAsia="zh-CN"/>
        </w:rPr>
        <w:t>MID</w:t>
      </w:r>
      <w:r>
        <w:rPr>
          <w:rFonts w:hint="eastAsia"/>
          <w:lang w:eastAsia="zh-CN"/>
        </w:rPr>
        <w:t>）</w:t>
      </w:r>
      <w:r w:rsidRPr="002E2712">
        <w:rPr>
          <w:rFonts w:hint="eastAsia"/>
          <w:lang w:eastAsia="zh-CN"/>
        </w:rPr>
        <w:t>，给出超出</w:t>
      </w:r>
      <w:r w:rsidRPr="002E2712">
        <w:rPr>
          <w:lang w:eastAsia="zh-CN"/>
        </w:rPr>
        <w:t>10 000</w:t>
      </w:r>
      <w:r w:rsidRPr="002E2712">
        <w:rPr>
          <w:rFonts w:hint="eastAsia"/>
          <w:lang w:eastAsia="zh-CN"/>
        </w:rPr>
        <w:t>的标识。</w:t>
      </w:r>
    </w:p>
    <w:p w14:paraId="616160D5" w14:textId="57E6C9A2" w:rsidR="004A6E97" w:rsidRPr="002E2712" w:rsidRDefault="004A6E97" w:rsidP="00116227">
      <w:pPr>
        <w:rPr>
          <w:lang w:eastAsia="zh-CN"/>
        </w:rPr>
      </w:pPr>
      <w:r w:rsidRPr="002E2712">
        <w:rPr>
          <w:b/>
          <w:bCs/>
          <w:lang w:eastAsia="zh-CN"/>
        </w:rPr>
        <w:t>5</w:t>
      </w:r>
      <w:r w:rsidRPr="002E2712">
        <w:rPr>
          <w:lang w:eastAsia="zh-CN"/>
        </w:rPr>
        <w:tab/>
      </w:r>
      <w:r w:rsidRPr="002E2712">
        <w:rPr>
          <w:rFonts w:hint="eastAsia"/>
          <w:lang w:eastAsia="zh-CN"/>
        </w:rPr>
        <w:t>与母船配套的船只分配到的</w:t>
      </w:r>
      <w:r w:rsidRPr="002E2712">
        <w:rPr>
          <w:lang w:eastAsia="zh-CN"/>
        </w:rPr>
        <w:t>MMSI</w:t>
      </w:r>
      <w:r w:rsidRPr="002E2712">
        <w:rPr>
          <w:rFonts w:hint="eastAsia"/>
          <w:lang w:eastAsia="zh-CN"/>
        </w:rPr>
        <w:t>亦应通过国际电联</w:t>
      </w:r>
      <w:r w:rsidRPr="002E2712">
        <w:rPr>
          <w:lang w:eastAsia="zh-CN"/>
        </w:rPr>
        <w:t>MARS</w:t>
      </w:r>
      <w:r w:rsidRPr="002E2712">
        <w:rPr>
          <w:rFonts w:hint="eastAsia"/>
          <w:lang w:eastAsia="zh-CN"/>
        </w:rPr>
        <w:t>数据库提供</w:t>
      </w:r>
      <w:r>
        <w:rPr>
          <w:rFonts w:hint="eastAsia"/>
          <w:lang w:eastAsia="zh-CN"/>
        </w:rPr>
        <w:t>（</w:t>
      </w:r>
      <w:r w:rsidRPr="002E2712">
        <w:rPr>
          <w:rFonts w:hint="eastAsia"/>
          <w:lang w:eastAsia="zh-CN"/>
        </w:rPr>
        <w:t>见</w:t>
      </w:r>
      <w:r w:rsidR="005D6C4A">
        <w:rPr>
          <w:lang w:eastAsia="zh-CN"/>
        </w:rPr>
        <w:t>《无线电规则》</w:t>
      </w:r>
      <w:r w:rsidRPr="002E2712">
        <w:rPr>
          <w:rFonts w:hint="eastAsia"/>
          <w:lang w:eastAsia="zh-CN"/>
        </w:rPr>
        <w:t>第</w:t>
      </w:r>
      <w:r w:rsidRPr="002E2712">
        <w:rPr>
          <w:b/>
          <w:bCs/>
          <w:lang w:eastAsia="zh-CN"/>
        </w:rPr>
        <w:t>20.16</w:t>
      </w:r>
      <w:r w:rsidRPr="002E2712">
        <w:rPr>
          <w:rFonts w:hint="eastAsia"/>
          <w:lang w:eastAsia="zh-CN"/>
        </w:rPr>
        <w:t>款</w:t>
      </w:r>
      <w:r>
        <w:rPr>
          <w:rFonts w:hint="eastAsia"/>
          <w:lang w:eastAsia="zh-CN"/>
        </w:rPr>
        <w:t>）</w:t>
      </w:r>
      <w:r w:rsidRPr="002E2712">
        <w:rPr>
          <w:rFonts w:hint="eastAsia"/>
          <w:lang w:eastAsia="zh-CN"/>
        </w:rPr>
        <w:t>。</w:t>
      </w:r>
    </w:p>
    <w:p w14:paraId="6FCCBF5E" w14:textId="77777777" w:rsidR="004A6E97" w:rsidRPr="002E2712" w:rsidRDefault="004A6E97" w:rsidP="00116227">
      <w:pPr>
        <w:rPr>
          <w:lang w:eastAsia="zh-CN"/>
        </w:rPr>
      </w:pPr>
    </w:p>
    <w:p w14:paraId="1CD659E2" w14:textId="77777777" w:rsidR="00F87B63" w:rsidRDefault="00F87B63">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6642F9C2" w14:textId="77777777" w:rsidR="004A6E97" w:rsidRPr="00064D06" w:rsidRDefault="004A6E97" w:rsidP="00D62F27">
      <w:pPr>
        <w:pStyle w:val="AnnexNoTitle"/>
        <w:outlineLvl w:val="0"/>
        <w:rPr>
          <w:lang w:eastAsia="zh-CN"/>
        </w:rPr>
      </w:pPr>
      <w:r w:rsidRPr="00064D06">
        <w:rPr>
          <w:rFonts w:hint="eastAsia"/>
          <w:lang w:eastAsia="zh-CN"/>
        </w:rPr>
        <w:lastRenderedPageBreak/>
        <w:t>附件</w:t>
      </w:r>
      <w:r w:rsidRPr="00064D06">
        <w:rPr>
          <w:lang w:eastAsia="zh-CN"/>
        </w:rPr>
        <w:t>2</w:t>
      </w:r>
      <w:r w:rsidRPr="00064D06">
        <w:rPr>
          <w:rFonts w:hint="eastAsia"/>
          <w:lang w:eastAsia="zh-CN"/>
        </w:rPr>
        <w:br/>
      </w:r>
      <w:r w:rsidRPr="00064D06">
        <w:rPr>
          <w:lang w:eastAsia="zh-CN"/>
        </w:rPr>
        <w:br/>
      </w:r>
      <w:r w:rsidRPr="00064D06">
        <w:rPr>
          <w:rFonts w:hint="eastAsia"/>
          <w:lang w:eastAsia="zh-CN"/>
        </w:rPr>
        <w:t>用于特殊用途的其他水上业务的水上标识</w:t>
      </w:r>
    </w:p>
    <w:p w14:paraId="32746C55" w14:textId="77777777" w:rsidR="004A6E97" w:rsidRPr="00A75EFC" w:rsidRDefault="004A6E97" w:rsidP="00A75EFC">
      <w:pPr>
        <w:spacing w:before="360"/>
        <w:ind w:firstLineChars="200" w:firstLine="480"/>
        <w:rPr>
          <w:lang w:eastAsia="zh-CN"/>
        </w:rPr>
      </w:pPr>
      <w:r w:rsidRPr="00A75EFC">
        <w:rPr>
          <w:rFonts w:hint="eastAsia"/>
          <w:lang w:eastAsia="zh-CN"/>
        </w:rPr>
        <w:t>这些标识使用</w:t>
      </w:r>
      <w:r w:rsidRPr="00A75EFC">
        <w:rPr>
          <w:lang w:eastAsia="zh-CN"/>
        </w:rPr>
        <w:t>MID</w:t>
      </w:r>
      <w:r w:rsidRPr="00A75EFC">
        <w:rPr>
          <w:rFonts w:hint="eastAsia"/>
          <w:lang w:eastAsia="zh-CN"/>
        </w:rPr>
        <w:t>编号资源，但在以下各个部分都规定了特殊用途。</w:t>
      </w:r>
    </w:p>
    <w:p w14:paraId="376CBF16" w14:textId="307CF31B" w:rsidR="004A6E97" w:rsidRPr="00064D06" w:rsidRDefault="004A6E97" w:rsidP="00D62F27">
      <w:pPr>
        <w:pStyle w:val="Section1"/>
        <w:keepNext/>
        <w:keepLines/>
        <w:spacing w:before="600"/>
        <w:outlineLvl w:val="0"/>
        <w:rPr>
          <w:sz w:val="28"/>
          <w:szCs w:val="28"/>
          <w:lang w:eastAsia="zh-CN"/>
        </w:rPr>
      </w:pPr>
      <w:r w:rsidRPr="00064D06">
        <w:rPr>
          <w:rFonts w:ascii="SimSun" w:hAnsi="SimSun" w:cs="SimSun" w:hint="eastAsia"/>
          <w:sz w:val="28"/>
          <w:szCs w:val="28"/>
          <w:lang w:eastAsia="zh-CN"/>
        </w:rPr>
        <w:t>第</w:t>
      </w:r>
      <w:r w:rsidRPr="00064D06">
        <w:rPr>
          <w:sz w:val="28"/>
          <w:szCs w:val="28"/>
          <w:lang w:eastAsia="zh-CN"/>
        </w:rPr>
        <w:t>1</w:t>
      </w:r>
      <w:r w:rsidRPr="00064D06">
        <w:rPr>
          <w:rFonts w:ascii="SimSun" w:hAnsi="SimSun" w:cs="SimSun" w:hint="eastAsia"/>
          <w:sz w:val="28"/>
          <w:szCs w:val="28"/>
          <w:lang w:eastAsia="zh-CN"/>
        </w:rPr>
        <w:t>部分</w:t>
      </w:r>
      <w:r w:rsidRPr="00064D06">
        <w:rPr>
          <w:sz w:val="28"/>
          <w:szCs w:val="28"/>
          <w:lang w:eastAsia="zh-CN"/>
        </w:rPr>
        <w:br/>
      </w:r>
      <w:r w:rsidRPr="00064D06">
        <w:rPr>
          <w:sz w:val="28"/>
          <w:szCs w:val="28"/>
          <w:lang w:eastAsia="zh-CN"/>
        </w:rPr>
        <w:br/>
      </w:r>
      <w:bookmarkStart w:id="19" w:name="_Hlk122291982"/>
      <w:r w:rsidRPr="00064D06">
        <w:rPr>
          <w:rFonts w:ascii="SimSun" w:hAnsi="SimSun" w:cs="SimSun" w:hint="eastAsia"/>
          <w:sz w:val="28"/>
          <w:szCs w:val="28"/>
          <w:lang w:eastAsia="zh-CN"/>
        </w:rPr>
        <w:t>配备数字选择呼叫和</w:t>
      </w:r>
      <w:r w:rsidR="00107D96">
        <w:rPr>
          <w:rFonts w:ascii="SimSun" w:eastAsia="SimSun" w:hAnsi="SimSun" w:cs="SimSun" w:hint="eastAsia"/>
          <w:sz w:val="28"/>
          <w:szCs w:val="28"/>
          <w:lang w:eastAsia="zh-CN"/>
        </w:rPr>
        <w:t>内置</w:t>
      </w:r>
      <w:r w:rsidRPr="00064D06">
        <w:rPr>
          <w:rFonts w:ascii="SimSun" w:hAnsi="SimSun" w:cs="SimSun" w:hint="eastAsia"/>
          <w:sz w:val="28"/>
          <w:szCs w:val="28"/>
          <w:lang w:eastAsia="zh-CN"/>
        </w:rPr>
        <w:t>全球卫星</w:t>
      </w:r>
      <w:r w:rsidR="000F4734">
        <w:rPr>
          <w:rFonts w:ascii="SimSun" w:hAnsi="SimSun" w:cs="SimSun"/>
          <w:sz w:val="28"/>
          <w:szCs w:val="28"/>
          <w:lang w:eastAsia="zh-CN"/>
        </w:rPr>
        <w:br/>
      </w:r>
      <w:r w:rsidRPr="00064D06">
        <w:rPr>
          <w:rFonts w:ascii="SimSun" w:hAnsi="SimSun" w:cs="SimSun" w:hint="eastAsia"/>
          <w:sz w:val="28"/>
          <w:szCs w:val="28"/>
          <w:lang w:eastAsia="zh-CN"/>
        </w:rPr>
        <w:t>导航系统</w:t>
      </w:r>
      <w:r w:rsidR="00107D96">
        <w:rPr>
          <w:rFonts w:ascii="SimSun" w:eastAsia="SimSun" w:hAnsi="SimSun" w:cs="SimSun" w:hint="eastAsia"/>
          <w:sz w:val="28"/>
          <w:szCs w:val="28"/>
          <w:lang w:eastAsia="zh-CN"/>
        </w:rPr>
        <w:t>接收机</w:t>
      </w:r>
      <w:r w:rsidRPr="00064D06">
        <w:rPr>
          <w:rFonts w:ascii="SimSun" w:hAnsi="SimSun" w:cs="SimSun" w:hint="eastAsia"/>
          <w:sz w:val="28"/>
          <w:szCs w:val="28"/>
          <w:lang w:eastAsia="zh-CN"/>
        </w:rPr>
        <w:t>的手持</w:t>
      </w:r>
      <w:r w:rsidRPr="00064D06">
        <w:rPr>
          <w:sz w:val="28"/>
          <w:szCs w:val="28"/>
          <w:lang w:eastAsia="zh-CN"/>
        </w:rPr>
        <w:t>VHF</w:t>
      </w:r>
      <w:r w:rsidRPr="00064D06">
        <w:rPr>
          <w:rFonts w:ascii="SimSun" w:hAnsi="SimSun" w:cs="SimSun" w:hint="eastAsia"/>
          <w:sz w:val="28"/>
          <w:szCs w:val="28"/>
          <w:lang w:eastAsia="zh-CN"/>
        </w:rPr>
        <w:t>收发器的标识指配</w:t>
      </w:r>
      <w:bookmarkEnd w:id="19"/>
    </w:p>
    <w:p w14:paraId="250F77FE" w14:textId="736A14CE" w:rsidR="004A6E97" w:rsidRPr="002E2712" w:rsidRDefault="004A6E97" w:rsidP="00A421F7">
      <w:pPr>
        <w:tabs>
          <w:tab w:val="left" w:pos="851"/>
        </w:tabs>
        <w:spacing w:before="240"/>
        <w:rPr>
          <w:lang w:eastAsia="zh-CN"/>
        </w:rPr>
      </w:pPr>
      <w:r w:rsidRPr="002E2712">
        <w:rPr>
          <w:b/>
          <w:bCs/>
          <w:lang w:eastAsia="zh-CN"/>
        </w:rPr>
        <w:t>1</w:t>
      </w:r>
      <w:r w:rsidRPr="002E2712">
        <w:rPr>
          <w:lang w:eastAsia="zh-CN"/>
        </w:rPr>
        <w:tab/>
      </w:r>
      <w:r w:rsidRPr="002E2712">
        <w:rPr>
          <w:rFonts w:hint="eastAsia"/>
          <w:lang w:eastAsia="zh-CN"/>
        </w:rPr>
        <w:t>配备</w:t>
      </w:r>
      <w:r w:rsidRPr="002E2712">
        <w:rPr>
          <w:lang w:eastAsia="zh-CN"/>
        </w:rPr>
        <w:t>DSC</w:t>
      </w:r>
      <w:r w:rsidRPr="002E2712">
        <w:rPr>
          <w:rFonts w:hint="eastAsia"/>
          <w:lang w:eastAsia="zh-CN"/>
        </w:rPr>
        <w:t>和</w:t>
      </w:r>
      <w:r w:rsidR="00107D96">
        <w:rPr>
          <w:rFonts w:hint="eastAsia"/>
          <w:lang w:eastAsia="zh-CN"/>
        </w:rPr>
        <w:t>内置</w:t>
      </w:r>
      <w:r w:rsidRPr="002E2712">
        <w:rPr>
          <w:lang w:eastAsia="zh-CN"/>
        </w:rPr>
        <w:t>GNSS</w:t>
      </w:r>
      <w:r w:rsidR="00107D96">
        <w:rPr>
          <w:rFonts w:hint="eastAsia"/>
          <w:lang w:eastAsia="zh-CN"/>
        </w:rPr>
        <w:t>接收机</w:t>
      </w:r>
      <w:r w:rsidRPr="002E2712">
        <w:rPr>
          <w:rFonts w:hint="eastAsia"/>
          <w:lang w:eastAsia="zh-CN"/>
        </w:rPr>
        <w:t>的手持</w:t>
      </w:r>
      <w:r w:rsidRPr="002E2712">
        <w:rPr>
          <w:lang w:eastAsia="zh-CN"/>
        </w:rPr>
        <w:t>VHF</w:t>
      </w:r>
      <w:r w:rsidRPr="002E2712">
        <w:rPr>
          <w:rFonts w:hint="eastAsia"/>
          <w:lang w:eastAsia="zh-CN"/>
        </w:rPr>
        <w:t>收发器可以要求一个唯一标识，表明该设备电池容量有限且覆盖范围有限。在应急情况下，该标识可以给出附加信息。</w:t>
      </w:r>
    </w:p>
    <w:p w14:paraId="5357F43D" w14:textId="59FC9616" w:rsidR="004A6E97" w:rsidRPr="002E2712" w:rsidRDefault="004A6E97" w:rsidP="00116227">
      <w:pPr>
        <w:tabs>
          <w:tab w:val="left" w:pos="851"/>
        </w:tabs>
        <w:rPr>
          <w:szCs w:val="24"/>
          <w:lang w:val="fr-FR" w:eastAsia="zh-CN"/>
        </w:rPr>
      </w:pPr>
      <w:r w:rsidRPr="002E2712">
        <w:rPr>
          <w:b/>
          <w:szCs w:val="24"/>
          <w:lang w:val="fr-FR" w:eastAsia="zh-CN"/>
        </w:rPr>
        <w:t>2</w:t>
      </w:r>
      <w:r w:rsidRPr="002E2712">
        <w:rPr>
          <w:szCs w:val="24"/>
          <w:lang w:val="fr-FR" w:eastAsia="zh-CN"/>
        </w:rPr>
        <w:tab/>
      </w:r>
      <w:r w:rsidRPr="002E2712">
        <w:rPr>
          <w:rFonts w:hint="eastAsia"/>
          <w:szCs w:val="24"/>
          <w:lang w:val="fr-FR" w:eastAsia="zh-CN"/>
        </w:rPr>
        <w:t>配备</w:t>
      </w:r>
      <w:r w:rsidRPr="002E2712">
        <w:rPr>
          <w:lang w:val="fr-FR" w:eastAsia="zh-CN"/>
        </w:rPr>
        <w:t>DSC</w:t>
      </w:r>
      <w:r w:rsidRPr="002E2712">
        <w:rPr>
          <w:rFonts w:hint="eastAsia"/>
          <w:lang w:val="fr-FR" w:eastAsia="zh-CN"/>
        </w:rPr>
        <w:t>和</w:t>
      </w:r>
      <w:r w:rsidR="00107D96">
        <w:rPr>
          <w:rFonts w:hint="eastAsia"/>
          <w:lang w:eastAsia="zh-CN"/>
        </w:rPr>
        <w:t>内置</w:t>
      </w:r>
      <w:r w:rsidR="00107D96" w:rsidRPr="002E2712">
        <w:rPr>
          <w:lang w:eastAsia="zh-CN"/>
        </w:rPr>
        <w:t>GNSS</w:t>
      </w:r>
      <w:r w:rsidR="00107D96">
        <w:rPr>
          <w:rFonts w:hint="eastAsia"/>
          <w:lang w:eastAsia="zh-CN"/>
        </w:rPr>
        <w:t>接收机</w:t>
      </w:r>
      <w:r w:rsidRPr="002E2712">
        <w:rPr>
          <w:rFonts w:hint="eastAsia"/>
          <w:lang w:val="fr-FR" w:eastAsia="zh-CN"/>
        </w:rPr>
        <w:t>的手持</w:t>
      </w:r>
      <w:r w:rsidRPr="002E2712">
        <w:rPr>
          <w:lang w:val="fr-FR" w:eastAsia="zh-CN"/>
        </w:rPr>
        <w:t>VHF</w:t>
      </w:r>
      <w:r w:rsidRPr="002E2712">
        <w:rPr>
          <w:rFonts w:hint="eastAsia"/>
          <w:lang w:val="fr-FR" w:eastAsia="zh-CN"/>
        </w:rPr>
        <w:t>收发器应该为水上移动业务专用。</w:t>
      </w:r>
    </w:p>
    <w:p w14:paraId="230473C0" w14:textId="4B584B3A" w:rsidR="004A6E97" w:rsidRPr="00A75EFC" w:rsidRDefault="004A6E97" w:rsidP="00A75EFC">
      <w:pPr>
        <w:tabs>
          <w:tab w:val="left" w:pos="851"/>
        </w:tabs>
        <w:rPr>
          <w:szCs w:val="24"/>
          <w:lang w:val="fr-FR" w:eastAsia="zh-CN"/>
        </w:rPr>
      </w:pPr>
      <w:r w:rsidRPr="002E2712">
        <w:rPr>
          <w:b/>
          <w:bCs/>
          <w:szCs w:val="24"/>
          <w:lang w:val="fr-FR" w:eastAsia="zh-CN"/>
        </w:rPr>
        <w:t>3</w:t>
      </w:r>
      <w:r w:rsidRPr="002E2712">
        <w:rPr>
          <w:szCs w:val="24"/>
          <w:lang w:val="fr-FR" w:eastAsia="zh-CN"/>
        </w:rPr>
        <w:tab/>
      </w:r>
      <w:r w:rsidRPr="002E2712">
        <w:rPr>
          <w:rFonts w:hint="eastAsia"/>
          <w:szCs w:val="24"/>
          <w:lang w:val="fr-FR" w:eastAsia="zh-CN"/>
        </w:rPr>
        <w:t>应指配给参与水上移动业务的配备</w:t>
      </w:r>
      <w:r w:rsidRPr="002E2712">
        <w:rPr>
          <w:lang w:val="fr-FR" w:eastAsia="zh-CN"/>
        </w:rPr>
        <w:t>DSC</w:t>
      </w:r>
      <w:r w:rsidRPr="002E2712">
        <w:rPr>
          <w:rFonts w:hint="eastAsia"/>
          <w:lang w:val="fr-FR" w:eastAsia="zh-CN"/>
        </w:rPr>
        <w:t>和</w:t>
      </w:r>
      <w:r w:rsidR="00107D96">
        <w:rPr>
          <w:rFonts w:hint="eastAsia"/>
          <w:lang w:eastAsia="zh-CN"/>
        </w:rPr>
        <w:t>内置</w:t>
      </w:r>
      <w:r w:rsidR="00107D96" w:rsidRPr="002E2712">
        <w:rPr>
          <w:lang w:eastAsia="zh-CN"/>
        </w:rPr>
        <w:t>GNSS</w:t>
      </w:r>
      <w:r w:rsidR="00107D96">
        <w:rPr>
          <w:rFonts w:hint="eastAsia"/>
          <w:lang w:eastAsia="zh-CN"/>
        </w:rPr>
        <w:t>接收机</w:t>
      </w:r>
      <w:r w:rsidRPr="002E2712">
        <w:rPr>
          <w:rFonts w:hint="eastAsia"/>
          <w:lang w:val="fr-FR" w:eastAsia="zh-CN"/>
        </w:rPr>
        <w:t>的手持</w:t>
      </w:r>
      <w:r w:rsidRPr="002E2712">
        <w:rPr>
          <w:lang w:val="fr-FR" w:eastAsia="zh-CN"/>
        </w:rPr>
        <w:t>VHF</w:t>
      </w:r>
      <w:r w:rsidRPr="002E2712">
        <w:rPr>
          <w:rFonts w:hint="eastAsia"/>
          <w:lang w:val="fr-FR" w:eastAsia="zh-CN"/>
        </w:rPr>
        <w:t>收发器一个唯一的</w:t>
      </w:r>
      <w:r w:rsidRPr="002E2712">
        <w:rPr>
          <w:lang w:val="fr-FR" w:eastAsia="zh-CN"/>
        </w:rPr>
        <w:t>9</w:t>
      </w:r>
      <w:r w:rsidRPr="002E2712">
        <w:rPr>
          <w:rFonts w:hint="eastAsia"/>
          <w:lang w:val="fr-FR" w:eastAsia="zh-CN"/>
        </w:rPr>
        <w:t>位数号码，格式为</w:t>
      </w:r>
      <w:r w:rsidRPr="002E2712">
        <w:rPr>
          <w:szCs w:val="24"/>
          <w:lang w:val="fr-FR" w:eastAsia="zh-CN"/>
        </w:rPr>
        <w:t>8</w:t>
      </w:r>
      <w:r w:rsidRPr="002E2712">
        <w:rPr>
          <w:szCs w:val="24"/>
          <w:vertAlign w:val="subscript"/>
          <w:lang w:val="fr-FR" w:eastAsia="zh-CN"/>
        </w:rPr>
        <w:t>1</w:t>
      </w:r>
      <w:r w:rsidRPr="002E2712">
        <w:rPr>
          <w:szCs w:val="24"/>
          <w:lang w:val="fr-FR" w:eastAsia="zh-CN"/>
        </w:rPr>
        <w:t>M</w:t>
      </w:r>
      <w:r w:rsidRPr="002E2712">
        <w:rPr>
          <w:szCs w:val="24"/>
          <w:vertAlign w:val="subscript"/>
          <w:lang w:val="fr-FR" w:eastAsia="zh-CN"/>
        </w:rPr>
        <w:t>2</w:t>
      </w:r>
      <w:r w:rsidRPr="002E2712">
        <w:rPr>
          <w:szCs w:val="24"/>
          <w:lang w:val="fr-FR" w:eastAsia="zh-CN"/>
        </w:rPr>
        <w:t>I</w:t>
      </w:r>
      <w:r w:rsidRPr="002E2712">
        <w:rPr>
          <w:szCs w:val="24"/>
          <w:vertAlign w:val="subscript"/>
          <w:lang w:val="fr-FR" w:eastAsia="zh-CN"/>
        </w:rPr>
        <w:t>3</w:t>
      </w:r>
      <w:r w:rsidRPr="002E2712">
        <w:rPr>
          <w:szCs w:val="24"/>
          <w:lang w:val="fr-FR" w:eastAsia="zh-CN"/>
        </w:rPr>
        <w:t>D</w:t>
      </w:r>
      <w:r w:rsidRPr="002E2712">
        <w:rPr>
          <w:szCs w:val="24"/>
          <w:vertAlign w:val="subscript"/>
          <w:lang w:val="fr-FR" w:eastAsia="zh-CN"/>
        </w:rPr>
        <w:t>4</w:t>
      </w:r>
      <w:r w:rsidRPr="002E2712">
        <w:rPr>
          <w:szCs w:val="24"/>
          <w:lang w:val="fr-FR" w:eastAsia="zh-CN"/>
        </w:rPr>
        <w:t>X</w:t>
      </w:r>
      <w:r w:rsidRPr="002E2712">
        <w:rPr>
          <w:szCs w:val="24"/>
          <w:vertAlign w:val="subscript"/>
          <w:lang w:val="fr-FR" w:eastAsia="zh-CN"/>
        </w:rPr>
        <w:t>5</w:t>
      </w:r>
      <w:r w:rsidRPr="002E2712">
        <w:rPr>
          <w:szCs w:val="24"/>
          <w:lang w:val="fr-FR" w:eastAsia="zh-CN"/>
        </w:rPr>
        <w:t>X</w:t>
      </w:r>
      <w:r w:rsidRPr="002E2712">
        <w:rPr>
          <w:szCs w:val="24"/>
          <w:vertAlign w:val="subscript"/>
          <w:lang w:val="fr-FR" w:eastAsia="zh-CN"/>
        </w:rPr>
        <w:t>6</w:t>
      </w:r>
      <w:r w:rsidRPr="002E2712">
        <w:rPr>
          <w:szCs w:val="24"/>
          <w:lang w:val="fr-FR" w:eastAsia="zh-CN"/>
        </w:rPr>
        <w:t>X</w:t>
      </w:r>
      <w:r w:rsidRPr="002E2712">
        <w:rPr>
          <w:szCs w:val="24"/>
          <w:vertAlign w:val="subscript"/>
          <w:lang w:val="fr-FR" w:eastAsia="zh-CN"/>
        </w:rPr>
        <w:t>7</w:t>
      </w:r>
      <w:r w:rsidRPr="002E2712">
        <w:rPr>
          <w:szCs w:val="24"/>
          <w:lang w:val="fr-FR" w:eastAsia="zh-CN"/>
        </w:rPr>
        <w:t>X</w:t>
      </w:r>
      <w:r w:rsidRPr="002E2712">
        <w:rPr>
          <w:szCs w:val="24"/>
          <w:vertAlign w:val="subscript"/>
          <w:lang w:val="fr-FR" w:eastAsia="zh-CN"/>
        </w:rPr>
        <w:t>8</w:t>
      </w:r>
      <w:r w:rsidRPr="002E2712">
        <w:rPr>
          <w:szCs w:val="24"/>
          <w:lang w:val="fr-FR" w:eastAsia="zh-CN"/>
        </w:rPr>
        <w:t>X</w:t>
      </w:r>
      <w:r w:rsidRPr="002E2712">
        <w:rPr>
          <w:szCs w:val="24"/>
          <w:vertAlign w:val="subscript"/>
          <w:lang w:val="fr-FR" w:eastAsia="zh-CN"/>
        </w:rPr>
        <w:t>9</w:t>
      </w:r>
      <w:r w:rsidRPr="002E2712">
        <w:rPr>
          <w:rFonts w:hint="eastAsia"/>
          <w:szCs w:val="24"/>
          <w:lang w:val="fr-FR" w:eastAsia="zh-CN"/>
        </w:rPr>
        <w:t>，其中第</w:t>
      </w:r>
      <w:r w:rsidRPr="002E2712">
        <w:rPr>
          <w:szCs w:val="24"/>
          <w:lang w:val="fr-FR" w:eastAsia="zh-CN"/>
        </w:rPr>
        <w:t>2</w:t>
      </w:r>
      <w:r w:rsidRPr="002E2712">
        <w:rPr>
          <w:rFonts w:hint="eastAsia"/>
          <w:szCs w:val="24"/>
          <w:lang w:val="fr-FR" w:eastAsia="zh-CN"/>
        </w:rPr>
        <w:t>、</w:t>
      </w:r>
      <w:r w:rsidRPr="002E2712">
        <w:rPr>
          <w:szCs w:val="24"/>
          <w:lang w:val="fr-FR" w:eastAsia="zh-CN"/>
        </w:rPr>
        <w:t>3</w:t>
      </w:r>
      <w:r w:rsidRPr="002E2712">
        <w:rPr>
          <w:rFonts w:hint="eastAsia"/>
          <w:szCs w:val="24"/>
          <w:lang w:val="fr-FR" w:eastAsia="zh-CN"/>
        </w:rPr>
        <w:t>和</w:t>
      </w:r>
      <w:r w:rsidRPr="002E2712">
        <w:rPr>
          <w:szCs w:val="24"/>
          <w:lang w:val="fr-FR" w:eastAsia="zh-CN"/>
        </w:rPr>
        <w:t>4</w:t>
      </w:r>
      <w:r w:rsidRPr="002E2712">
        <w:rPr>
          <w:rFonts w:hint="eastAsia"/>
          <w:szCs w:val="24"/>
          <w:lang w:val="fr-FR" w:eastAsia="zh-CN"/>
        </w:rPr>
        <w:t>位表示</w:t>
      </w:r>
      <w:r w:rsidRPr="002E2712">
        <w:rPr>
          <w:szCs w:val="24"/>
          <w:lang w:val="fr-FR" w:eastAsia="zh-CN"/>
        </w:rPr>
        <w:t>MID</w:t>
      </w:r>
      <w:r w:rsidRPr="002E2712">
        <w:rPr>
          <w:rFonts w:hint="eastAsia"/>
          <w:szCs w:val="24"/>
          <w:lang w:val="fr-FR" w:eastAsia="zh-CN"/>
        </w:rPr>
        <w:t>而</w:t>
      </w:r>
      <w:r w:rsidRPr="002E2712">
        <w:rPr>
          <w:szCs w:val="24"/>
          <w:lang w:val="fr-FR" w:eastAsia="zh-CN"/>
        </w:rPr>
        <w:t>X</w:t>
      </w:r>
      <w:r w:rsidRPr="002E2712">
        <w:rPr>
          <w:rFonts w:hint="eastAsia"/>
          <w:szCs w:val="24"/>
          <w:lang w:val="fr-FR" w:eastAsia="zh-CN"/>
        </w:rPr>
        <w:t>为</w:t>
      </w:r>
      <w:r w:rsidRPr="002E2712">
        <w:rPr>
          <w:szCs w:val="24"/>
          <w:lang w:val="fr-FR" w:eastAsia="zh-CN"/>
        </w:rPr>
        <w:t>0</w:t>
      </w:r>
      <w:r w:rsidRPr="002E2712">
        <w:rPr>
          <w:rFonts w:hint="eastAsia"/>
          <w:szCs w:val="24"/>
          <w:lang w:val="fr-FR" w:eastAsia="zh-CN"/>
        </w:rPr>
        <w:t>至</w:t>
      </w:r>
      <w:r w:rsidRPr="002E2712">
        <w:rPr>
          <w:szCs w:val="24"/>
          <w:lang w:val="fr-FR" w:eastAsia="zh-CN"/>
        </w:rPr>
        <w:t>9</w:t>
      </w:r>
      <w:r w:rsidRPr="002E2712">
        <w:rPr>
          <w:rFonts w:hint="eastAsia"/>
          <w:szCs w:val="24"/>
          <w:lang w:val="fr-FR" w:eastAsia="zh-CN"/>
        </w:rPr>
        <w:t>的任何数字。</w:t>
      </w:r>
      <w:r w:rsidRPr="002E2712">
        <w:rPr>
          <w:szCs w:val="24"/>
          <w:lang w:val="fr-FR" w:eastAsia="zh-CN"/>
        </w:rPr>
        <w:t>MID</w:t>
      </w:r>
      <w:r w:rsidRPr="002E2712">
        <w:rPr>
          <w:rFonts w:hint="eastAsia"/>
          <w:szCs w:val="24"/>
          <w:lang w:val="fr-FR" w:eastAsia="zh-CN"/>
        </w:rPr>
        <w:t>表示给手持收发器指配标识的主管部门。</w:t>
      </w:r>
    </w:p>
    <w:p w14:paraId="7CD944B8" w14:textId="77777777" w:rsidR="004A6E97" w:rsidRPr="00A75EFC" w:rsidRDefault="004A6E97" w:rsidP="00A75EFC">
      <w:pPr>
        <w:jc w:val="center"/>
        <w:rPr>
          <w:bCs/>
          <w:szCs w:val="24"/>
          <w:lang w:val="fr-FR" w:eastAsia="zh-CN"/>
        </w:rPr>
      </w:pPr>
      <w:r w:rsidRPr="002E2712">
        <w:rPr>
          <w:bCs/>
          <w:szCs w:val="24"/>
          <w:lang w:val="fr-FR" w:eastAsia="zh-CN"/>
        </w:rPr>
        <w:t>8</w:t>
      </w:r>
      <w:r w:rsidRPr="002E2712">
        <w:rPr>
          <w:rFonts w:ascii="Times New Roman Bold" w:hAnsi="Times New Roman Bold"/>
          <w:bCs/>
          <w:szCs w:val="24"/>
          <w:vertAlign w:val="subscript"/>
          <w:lang w:val="fr-FR" w:eastAsia="zh-CN"/>
        </w:rPr>
        <w:t>1</w:t>
      </w:r>
      <w:r w:rsidRPr="002E2712">
        <w:rPr>
          <w:bCs/>
          <w:szCs w:val="24"/>
          <w:lang w:val="fr-FR" w:eastAsia="zh-CN"/>
        </w:rPr>
        <w:t>M</w:t>
      </w:r>
      <w:r w:rsidRPr="002E2712">
        <w:rPr>
          <w:rFonts w:ascii="Times New Roman Bold" w:hAnsi="Times New Roman Bold"/>
          <w:bCs/>
          <w:szCs w:val="24"/>
          <w:vertAlign w:val="subscript"/>
          <w:lang w:val="fr-FR" w:eastAsia="zh-CN"/>
        </w:rPr>
        <w:t>2</w:t>
      </w:r>
      <w:r w:rsidRPr="002E2712">
        <w:rPr>
          <w:bCs/>
          <w:szCs w:val="24"/>
          <w:lang w:val="fr-FR" w:eastAsia="zh-CN"/>
        </w:rPr>
        <w:t>I</w:t>
      </w:r>
      <w:r w:rsidRPr="002E2712">
        <w:rPr>
          <w:rFonts w:ascii="Times New Roman Bold" w:hAnsi="Times New Roman Bold"/>
          <w:bCs/>
          <w:szCs w:val="24"/>
          <w:vertAlign w:val="subscript"/>
          <w:lang w:val="fr-FR" w:eastAsia="zh-CN"/>
        </w:rPr>
        <w:t>3</w:t>
      </w:r>
      <w:r w:rsidRPr="002E2712">
        <w:rPr>
          <w:bCs/>
          <w:szCs w:val="24"/>
          <w:lang w:val="fr-FR" w:eastAsia="zh-CN"/>
        </w:rPr>
        <w:t>D</w:t>
      </w:r>
      <w:r w:rsidRPr="002E2712">
        <w:rPr>
          <w:rFonts w:ascii="Times New Roman Bold" w:hAnsi="Times New Roman Bold"/>
          <w:bCs/>
          <w:szCs w:val="24"/>
          <w:vertAlign w:val="subscript"/>
          <w:lang w:val="fr-FR" w:eastAsia="zh-CN"/>
        </w:rPr>
        <w:t>4</w:t>
      </w:r>
      <w:r w:rsidRPr="002E2712">
        <w:rPr>
          <w:bCs/>
          <w:szCs w:val="24"/>
          <w:lang w:val="fr-FR" w:eastAsia="zh-CN"/>
        </w:rPr>
        <w:t>X</w:t>
      </w:r>
      <w:r w:rsidRPr="002E2712">
        <w:rPr>
          <w:rFonts w:ascii="Times New Roman Bold" w:hAnsi="Times New Roman Bold"/>
          <w:bCs/>
          <w:szCs w:val="24"/>
          <w:vertAlign w:val="subscript"/>
          <w:lang w:val="fr-FR" w:eastAsia="zh-CN"/>
        </w:rPr>
        <w:t>5</w:t>
      </w:r>
      <w:r w:rsidRPr="002E2712">
        <w:rPr>
          <w:bCs/>
          <w:szCs w:val="24"/>
          <w:lang w:val="fr-FR" w:eastAsia="zh-CN"/>
        </w:rPr>
        <w:t>X</w:t>
      </w:r>
      <w:r w:rsidRPr="002E2712">
        <w:rPr>
          <w:rFonts w:ascii="Times New Roman Bold" w:hAnsi="Times New Roman Bold"/>
          <w:bCs/>
          <w:szCs w:val="24"/>
          <w:vertAlign w:val="subscript"/>
          <w:lang w:val="fr-FR" w:eastAsia="zh-CN"/>
        </w:rPr>
        <w:t>6</w:t>
      </w:r>
      <w:r w:rsidRPr="002E2712">
        <w:rPr>
          <w:bCs/>
          <w:szCs w:val="24"/>
          <w:lang w:val="fr-FR" w:eastAsia="zh-CN"/>
        </w:rPr>
        <w:t>X</w:t>
      </w:r>
      <w:r w:rsidRPr="002E2712">
        <w:rPr>
          <w:rFonts w:ascii="Times New Roman Bold" w:hAnsi="Times New Roman Bold"/>
          <w:bCs/>
          <w:szCs w:val="24"/>
          <w:vertAlign w:val="subscript"/>
          <w:lang w:val="fr-FR" w:eastAsia="zh-CN"/>
        </w:rPr>
        <w:t>7</w:t>
      </w:r>
      <w:r w:rsidRPr="002E2712">
        <w:rPr>
          <w:bCs/>
          <w:szCs w:val="24"/>
          <w:lang w:val="fr-FR" w:eastAsia="zh-CN"/>
        </w:rPr>
        <w:t>X</w:t>
      </w:r>
      <w:r w:rsidRPr="002E2712">
        <w:rPr>
          <w:rFonts w:ascii="Times New Roman Bold" w:hAnsi="Times New Roman Bold"/>
          <w:bCs/>
          <w:szCs w:val="24"/>
          <w:vertAlign w:val="subscript"/>
          <w:lang w:val="fr-FR" w:eastAsia="zh-CN"/>
        </w:rPr>
        <w:t>8</w:t>
      </w:r>
      <w:r w:rsidRPr="002E2712">
        <w:rPr>
          <w:bCs/>
          <w:szCs w:val="24"/>
          <w:lang w:val="fr-FR" w:eastAsia="zh-CN"/>
        </w:rPr>
        <w:t>X</w:t>
      </w:r>
      <w:r w:rsidRPr="002E2712">
        <w:rPr>
          <w:rFonts w:ascii="Times New Roman Bold" w:hAnsi="Times New Roman Bold"/>
          <w:bCs/>
          <w:szCs w:val="24"/>
          <w:vertAlign w:val="subscript"/>
          <w:lang w:val="fr-FR" w:eastAsia="zh-CN"/>
        </w:rPr>
        <w:t>9</w:t>
      </w:r>
    </w:p>
    <w:p w14:paraId="362E3AFC" w14:textId="77777777" w:rsidR="004A6E97" w:rsidRPr="002E2712" w:rsidRDefault="004A6E97" w:rsidP="00A01535">
      <w:pPr>
        <w:tabs>
          <w:tab w:val="left" w:pos="851"/>
        </w:tabs>
        <w:spacing w:before="240"/>
        <w:rPr>
          <w:szCs w:val="24"/>
          <w:lang w:val="fr-FR" w:eastAsia="zh-CN"/>
        </w:rPr>
      </w:pPr>
      <w:r w:rsidRPr="002E2712">
        <w:rPr>
          <w:b/>
          <w:bCs/>
          <w:szCs w:val="24"/>
          <w:lang w:val="fr-FR" w:eastAsia="zh-CN"/>
        </w:rPr>
        <w:t>4</w:t>
      </w:r>
      <w:r w:rsidRPr="002E2712">
        <w:rPr>
          <w:szCs w:val="24"/>
          <w:lang w:val="fr-FR" w:eastAsia="zh-CN"/>
        </w:rPr>
        <w:tab/>
      </w:r>
      <w:r w:rsidRPr="002E2712">
        <w:rPr>
          <w:rFonts w:hint="eastAsia"/>
          <w:szCs w:val="24"/>
          <w:lang w:val="fr-FR" w:eastAsia="zh-CN"/>
        </w:rPr>
        <w:t>指配和登记这些标识的程序和标准应留待主管部门考虑。</w:t>
      </w:r>
    </w:p>
    <w:p w14:paraId="26999E01" w14:textId="77777777" w:rsidR="004A6E97" w:rsidRPr="002E2712" w:rsidRDefault="004A6E97" w:rsidP="00A01535">
      <w:pPr>
        <w:tabs>
          <w:tab w:val="left" w:pos="851"/>
        </w:tabs>
        <w:spacing w:before="240"/>
        <w:rPr>
          <w:szCs w:val="24"/>
          <w:lang w:val="fr-FR" w:eastAsia="zh-CN"/>
        </w:rPr>
      </w:pPr>
      <w:r w:rsidRPr="002E2712">
        <w:rPr>
          <w:b/>
          <w:bCs/>
          <w:szCs w:val="24"/>
          <w:lang w:val="fr-FR" w:eastAsia="zh-CN"/>
        </w:rPr>
        <w:t>5</w:t>
      </w:r>
      <w:r w:rsidRPr="002E2712">
        <w:rPr>
          <w:szCs w:val="24"/>
          <w:lang w:val="fr-FR" w:eastAsia="zh-CN"/>
        </w:rPr>
        <w:tab/>
      </w:r>
      <w:r w:rsidRPr="002E2712">
        <w:rPr>
          <w:rFonts w:hint="eastAsia"/>
          <w:szCs w:val="24"/>
          <w:lang w:val="fr-FR" w:eastAsia="zh-CN"/>
        </w:rPr>
        <w:t>应观察登记该标识的某些最基本程序：</w:t>
      </w:r>
    </w:p>
    <w:p w14:paraId="6E4F58A3" w14:textId="77777777" w:rsidR="004A6E97" w:rsidRPr="00533672" w:rsidRDefault="004A6E97" w:rsidP="00116227">
      <w:pPr>
        <w:pStyle w:val="enumlev1"/>
        <w:tabs>
          <w:tab w:val="left" w:pos="851"/>
        </w:tabs>
        <w:rPr>
          <w:lang w:eastAsia="zh-CN"/>
        </w:rPr>
      </w:pPr>
      <w:r w:rsidRPr="00533672">
        <w:rPr>
          <w:lang w:eastAsia="zh-CN"/>
        </w:rPr>
        <w:t>a</w:t>
      </w:r>
      <w:r w:rsidRPr="004F0FE0">
        <w:rPr>
          <w:lang w:eastAsia="zh-CN"/>
        </w:rPr>
        <w:t>)</w:t>
      </w:r>
      <w:r w:rsidRPr="00533672">
        <w:rPr>
          <w:lang w:eastAsia="zh-CN"/>
        </w:rPr>
        <w:tab/>
      </w:r>
      <w:r w:rsidRPr="00533672">
        <w:rPr>
          <w:rFonts w:hint="eastAsia"/>
          <w:lang w:eastAsia="zh-CN"/>
        </w:rPr>
        <w:t>该类别中的所有标识应由相应的国家主管部门登记，而本地</w:t>
      </w:r>
      <w:r w:rsidRPr="00533672">
        <w:rPr>
          <w:lang w:eastAsia="zh-CN"/>
        </w:rPr>
        <w:t>RCC</w:t>
      </w:r>
      <w:r w:rsidRPr="00533672">
        <w:rPr>
          <w:rFonts w:hint="eastAsia"/>
          <w:lang w:eastAsia="zh-CN"/>
        </w:rPr>
        <w:t>或</w:t>
      </w:r>
      <w:r w:rsidRPr="00533672">
        <w:rPr>
          <w:lang w:eastAsia="zh-CN"/>
        </w:rPr>
        <w:t>MRCC</w:t>
      </w:r>
      <w:r w:rsidRPr="00533672">
        <w:rPr>
          <w:rFonts w:hint="eastAsia"/>
          <w:lang w:eastAsia="zh-CN"/>
        </w:rPr>
        <w:t>应该每周</w:t>
      </w:r>
      <w:r w:rsidRPr="00533672">
        <w:rPr>
          <w:lang w:eastAsia="zh-CN"/>
        </w:rPr>
        <w:t>7</w:t>
      </w:r>
      <w:r w:rsidRPr="00533672">
        <w:rPr>
          <w:rFonts w:hint="eastAsia"/>
          <w:lang w:eastAsia="zh-CN"/>
        </w:rPr>
        <w:t>天每天</w:t>
      </w:r>
      <w:r w:rsidRPr="00533672">
        <w:rPr>
          <w:lang w:eastAsia="zh-CN"/>
        </w:rPr>
        <w:t>24</w:t>
      </w:r>
      <w:r w:rsidRPr="00533672">
        <w:rPr>
          <w:rFonts w:hint="eastAsia"/>
          <w:lang w:eastAsia="zh-CN"/>
        </w:rPr>
        <w:t>小时都能够获取数据。在有自动遇险优先的系统中，该信息应自动转发给</w:t>
      </w:r>
      <w:r w:rsidRPr="00533672">
        <w:rPr>
          <w:lang w:eastAsia="zh-CN"/>
        </w:rPr>
        <w:t>RCC</w:t>
      </w:r>
      <w:r w:rsidRPr="00533672">
        <w:rPr>
          <w:rFonts w:hint="eastAsia"/>
          <w:lang w:eastAsia="zh-CN"/>
        </w:rPr>
        <w:t>；</w:t>
      </w:r>
    </w:p>
    <w:p w14:paraId="750861F8" w14:textId="77777777" w:rsidR="004A6E97" w:rsidRPr="00533672" w:rsidRDefault="004A6E97" w:rsidP="00116227">
      <w:pPr>
        <w:pStyle w:val="enumlev1"/>
        <w:tabs>
          <w:tab w:val="left" w:pos="851"/>
        </w:tabs>
        <w:rPr>
          <w:lang w:eastAsia="zh-CN"/>
        </w:rPr>
      </w:pPr>
      <w:r w:rsidRPr="00533672">
        <w:rPr>
          <w:lang w:eastAsia="zh-CN"/>
        </w:rPr>
        <w:t>b</w:t>
      </w:r>
      <w:r w:rsidRPr="004F0FE0">
        <w:rPr>
          <w:lang w:eastAsia="zh-CN"/>
        </w:rPr>
        <w:t>)</w:t>
      </w:r>
      <w:r w:rsidRPr="00533672">
        <w:rPr>
          <w:lang w:eastAsia="zh-CN"/>
        </w:rPr>
        <w:tab/>
      </w:r>
      <w:r w:rsidRPr="00533672">
        <w:rPr>
          <w:rFonts w:hint="eastAsia"/>
          <w:lang w:eastAsia="zh-CN"/>
        </w:rPr>
        <w:t>重新使用该标识应遵循本建议书附件</w:t>
      </w:r>
      <w:r w:rsidRPr="00533672">
        <w:rPr>
          <w:lang w:eastAsia="zh-CN"/>
        </w:rPr>
        <w:t>3</w:t>
      </w:r>
      <w:r w:rsidRPr="00533672">
        <w:rPr>
          <w:rFonts w:hint="eastAsia"/>
          <w:lang w:eastAsia="zh-CN"/>
        </w:rPr>
        <w:t>中的指南。</w:t>
      </w:r>
    </w:p>
    <w:p w14:paraId="5DA35191" w14:textId="77777777" w:rsidR="004A6E97" w:rsidRPr="000B3FF6" w:rsidRDefault="004A6E97" w:rsidP="00A01535">
      <w:pPr>
        <w:tabs>
          <w:tab w:val="left" w:pos="851"/>
        </w:tabs>
        <w:spacing w:before="240"/>
        <w:rPr>
          <w:szCs w:val="24"/>
          <w:lang w:eastAsia="zh-CN"/>
        </w:rPr>
      </w:pPr>
      <w:r w:rsidRPr="000B3FF6">
        <w:rPr>
          <w:b/>
          <w:bCs/>
          <w:szCs w:val="24"/>
          <w:lang w:eastAsia="zh-CN"/>
        </w:rPr>
        <w:t>6</w:t>
      </w:r>
      <w:r w:rsidRPr="000B3FF6">
        <w:rPr>
          <w:szCs w:val="24"/>
          <w:lang w:eastAsia="zh-CN"/>
        </w:rPr>
        <w:tab/>
      </w:r>
      <w:r w:rsidRPr="002E2712">
        <w:rPr>
          <w:rFonts w:hint="eastAsia"/>
          <w:szCs w:val="24"/>
          <w:lang w:val="fr-FR" w:eastAsia="zh-CN"/>
        </w:rPr>
        <w:t>主管部门可以使用第</w:t>
      </w:r>
      <w:r w:rsidRPr="000B3FF6">
        <w:rPr>
          <w:szCs w:val="24"/>
          <w:lang w:eastAsia="zh-CN"/>
        </w:rPr>
        <w:t>5</w:t>
      </w:r>
      <w:r w:rsidRPr="002E2712">
        <w:rPr>
          <w:rFonts w:hint="eastAsia"/>
          <w:szCs w:val="24"/>
          <w:lang w:val="fr-FR" w:eastAsia="zh-CN"/>
        </w:rPr>
        <w:t>位数字来区分水上标识中的某些具体应用</w:t>
      </w:r>
      <w:r w:rsidRPr="000B3FF6">
        <w:rPr>
          <w:szCs w:val="24"/>
          <w:lang w:eastAsia="zh-CN"/>
        </w:rPr>
        <w:t>/</w:t>
      </w:r>
      <w:r w:rsidRPr="002E2712">
        <w:rPr>
          <w:rFonts w:hint="eastAsia"/>
          <w:szCs w:val="24"/>
          <w:lang w:val="fr-FR" w:eastAsia="zh-CN"/>
        </w:rPr>
        <w:t>用户之间的差别。然而</w:t>
      </w:r>
      <w:r w:rsidRPr="000B3FF6">
        <w:rPr>
          <w:rFonts w:hint="eastAsia"/>
          <w:szCs w:val="24"/>
          <w:lang w:eastAsia="zh-CN"/>
        </w:rPr>
        <w:t>，</w:t>
      </w:r>
      <w:r w:rsidRPr="002E2712">
        <w:rPr>
          <w:rFonts w:hint="eastAsia"/>
          <w:szCs w:val="24"/>
          <w:lang w:val="fr-FR" w:eastAsia="zh-CN"/>
        </w:rPr>
        <w:t>该方法是选用的</w:t>
      </w:r>
      <w:r w:rsidRPr="000B3FF6">
        <w:rPr>
          <w:rFonts w:hint="eastAsia"/>
          <w:szCs w:val="24"/>
          <w:lang w:eastAsia="zh-CN"/>
        </w:rPr>
        <w:t>，</w:t>
      </w:r>
      <w:r w:rsidRPr="002E2712">
        <w:rPr>
          <w:rFonts w:hint="eastAsia"/>
          <w:szCs w:val="24"/>
          <w:lang w:val="fr-FR" w:eastAsia="zh-CN"/>
        </w:rPr>
        <w:t>且只能供国内使用。</w:t>
      </w:r>
    </w:p>
    <w:p w14:paraId="5D7D05DC" w14:textId="77777777" w:rsidR="004A6E97" w:rsidRDefault="004A6E97" w:rsidP="00116227">
      <w:pPr>
        <w:tabs>
          <w:tab w:val="left" w:pos="851"/>
        </w:tabs>
        <w:ind w:left="851" w:hanging="851"/>
        <w:rPr>
          <w:szCs w:val="24"/>
          <w:lang w:eastAsia="zh-CN"/>
        </w:rPr>
      </w:pPr>
    </w:p>
    <w:p w14:paraId="2056AF20" w14:textId="77777777" w:rsidR="00A75EFC" w:rsidRPr="000B3FF6" w:rsidRDefault="00A75EFC" w:rsidP="00116227">
      <w:pPr>
        <w:tabs>
          <w:tab w:val="left" w:pos="851"/>
        </w:tabs>
        <w:ind w:left="851" w:hanging="851"/>
        <w:rPr>
          <w:szCs w:val="24"/>
          <w:lang w:eastAsia="zh-CN"/>
        </w:rPr>
      </w:pPr>
    </w:p>
    <w:p w14:paraId="38892F2C" w14:textId="77777777" w:rsidR="004A6E97" w:rsidRPr="00064D06" w:rsidRDefault="004A6E97" w:rsidP="00D62F27">
      <w:pPr>
        <w:pStyle w:val="Section1"/>
        <w:keepNext/>
        <w:keepLines/>
        <w:outlineLvl w:val="0"/>
        <w:rPr>
          <w:sz w:val="28"/>
          <w:szCs w:val="28"/>
          <w:lang w:eastAsia="zh-CN"/>
        </w:rPr>
      </w:pPr>
      <w:r w:rsidRPr="00064D06">
        <w:rPr>
          <w:rFonts w:ascii="SimSun" w:hAnsi="SimSun" w:cs="SimSun" w:hint="eastAsia"/>
          <w:sz w:val="28"/>
          <w:szCs w:val="28"/>
          <w:lang w:eastAsia="zh-CN"/>
        </w:rPr>
        <w:t>第</w:t>
      </w:r>
      <w:r w:rsidRPr="00064D06">
        <w:rPr>
          <w:sz w:val="28"/>
          <w:szCs w:val="28"/>
          <w:lang w:eastAsia="zh-CN"/>
        </w:rPr>
        <w:t>2</w:t>
      </w:r>
      <w:r w:rsidRPr="00064D06">
        <w:rPr>
          <w:rFonts w:ascii="SimSun" w:hAnsi="SimSun" w:cs="SimSun" w:hint="eastAsia"/>
          <w:sz w:val="28"/>
          <w:szCs w:val="28"/>
          <w:lang w:eastAsia="zh-CN"/>
        </w:rPr>
        <w:t>部分</w:t>
      </w:r>
      <w:r w:rsidRPr="00064D06">
        <w:rPr>
          <w:sz w:val="28"/>
          <w:szCs w:val="28"/>
          <w:lang w:eastAsia="zh-CN"/>
        </w:rPr>
        <w:br/>
      </w:r>
      <w:r w:rsidRPr="00064D06">
        <w:rPr>
          <w:sz w:val="28"/>
          <w:szCs w:val="28"/>
          <w:lang w:eastAsia="zh-CN"/>
        </w:rPr>
        <w:br/>
      </w:r>
      <w:proofErr w:type="spellStart"/>
      <w:r w:rsidRPr="00064D06">
        <w:rPr>
          <w:rFonts w:ascii="SimSun" w:hAnsi="SimSun" w:cs="SimSun" w:hint="eastAsia"/>
          <w:sz w:val="28"/>
          <w:szCs w:val="28"/>
          <w:lang w:eastAsia="zh-CN"/>
        </w:rPr>
        <w:t>使用自由格式数字标识的设备</w:t>
      </w:r>
      <w:proofErr w:type="spellEnd"/>
    </w:p>
    <w:p w14:paraId="11EF72DE" w14:textId="11B4AD91" w:rsidR="004A6E97" w:rsidRPr="000B3FF6" w:rsidRDefault="004A6E97" w:rsidP="00A75EFC">
      <w:pPr>
        <w:spacing w:before="360"/>
        <w:ind w:firstLineChars="200" w:firstLine="480"/>
        <w:rPr>
          <w:lang w:eastAsia="zh-CN"/>
        </w:rPr>
      </w:pPr>
      <w:r w:rsidRPr="00A75EFC">
        <w:rPr>
          <w:rFonts w:hint="eastAsia"/>
          <w:lang w:val="fr-FR" w:eastAsia="zh-CN"/>
        </w:rPr>
        <w:t>这些标识使用</w:t>
      </w:r>
      <w:r w:rsidRPr="00A75EFC">
        <w:rPr>
          <w:lang w:val="fr-FR" w:eastAsia="zh-CN"/>
        </w:rPr>
        <w:t>3</w:t>
      </w:r>
      <w:r w:rsidRPr="00A75EFC">
        <w:rPr>
          <w:rFonts w:hint="eastAsia"/>
          <w:lang w:val="fr-FR" w:eastAsia="zh-CN"/>
        </w:rPr>
        <w:t>位数字前缀（由水上标识数字表划分），用于标识水上无线电设备，例如</w:t>
      </w:r>
      <w:r w:rsidRPr="00A75EFC">
        <w:rPr>
          <w:lang w:val="fr-FR" w:eastAsia="zh-CN"/>
        </w:rPr>
        <w:t>AIS-SART</w:t>
      </w:r>
      <w:r w:rsidRPr="00A75EFC">
        <w:rPr>
          <w:rFonts w:hint="eastAsia"/>
          <w:lang w:val="fr-FR" w:eastAsia="zh-CN"/>
        </w:rPr>
        <w:t>、</w:t>
      </w:r>
      <w:r w:rsidRPr="00A75EFC">
        <w:rPr>
          <w:lang w:val="fr-FR" w:eastAsia="zh-CN"/>
        </w:rPr>
        <w:t>人员落</w:t>
      </w:r>
      <w:r w:rsidRPr="00A75EFC">
        <w:rPr>
          <w:rFonts w:hint="eastAsia"/>
          <w:lang w:val="fr-FR" w:eastAsia="zh-CN"/>
        </w:rPr>
        <w:t>水（</w:t>
      </w:r>
      <w:r w:rsidRPr="00A75EFC">
        <w:rPr>
          <w:lang w:val="fr-FR" w:eastAsia="zh-CN"/>
        </w:rPr>
        <w:t>MOB</w:t>
      </w:r>
      <w:r w:rsidRPr="00A75EFC">
        <w:rPr>
          <w:lang w:val="fr-FR" w:eastAsia="zh-CN"/>
        </w:rPr>
        <w:t>）</w:t>
      </w:r>
      <w:r w:rsidRPr="00A75EFC">
        <w:rPr>
          <w:rFonts w:hint="eastAsia"/>
          <w:lang w:val="fr-FR" w:eastAsia="zh-CN"/>
        </w:rPr>
        <w:t>、</w:t>
      </w:r>
      <w:r w:rsidRPr="00A75EFC">
        <w:rPr>
          <w:lang w:val="fr-FR" w:eastAsia="zh-CN"/>
        </w:rPr>
        <w:t>应急示位无线电信</w:t>
      </w:r>
      <w:r w:rsidRPr="00A75EFC">
        <w:rPr>
          <w:rFonts w:hint="eastAsia"/>
          <w:lang w:val="fr-FR" w:eastAsia="zh-CN"/>
        </w:rPr>
        <w:t>标（</w:t>
      </w:r>
      <w:r w:rsidRPr="00A75EFC">
        <w:rPr>
          <w:lang w:val="fr-FR" w:eastAsia="zh-CN"/>
        </w:rPr>
        <w:t>EPIRB</w:t>
      </w:r>
      <w:r w:rsidRPr="00A75EFC">
        <w:rPr>
          <w:lang w:val="fr-FR" w:eastAsia="zh-CN"/>
        </w:rPr>
        <w:t>）</w:t>
      </w:r>
      <w:r w:rsidRPr="00A75EFC">
        <w:rPr>
          <w:lang w:val="fr-FR" w:eastAsia="zh-CN"/>
        </w:rPr>
        <w:t>-AIS</w:t>
      </w:r>
      <w:r w:rsidRPr="00A75EFC">
        <w:rPr>
          <w:rFonts w:hint="eastAsia"/>
          <w:lang w:val="fr-FR" w:eastAsia="zh-CN"/>
        </w:rPr>
        <w:t>和需要标识的类似设备。</w:t>
      </w:r>
    </w:p>
    <w:p w14:paraId="2A1674C9" w14:textId="77777777" w:rsidR="004A6E97" w:rsidRPr="00EE23A9" w:rsidRDefault="004A6E97" w:rsidP="00116227">
      <w:pPr>
        <w:pStyle w:val="Heading1"/>
        <w:rPr>
          <w:lang w:eastAsia="zh-CN"/>
        </w:rPr>
      </w:pPr>
      <w:r w:rsidRPr="000B3FF6">
        <w:rPr>
          <w:lang w:eastAsia="zh-CN"/>
        </w:rPr>
        <w:lastRenderedPageBreak/>
        <w:t>1</w:t>
      </w:r>
      <w:r w:rsidRPr="000B3FF6">
        <w:rPr>
          <w:lang w:eastAsia="zh-CN"/>
        </w:rPr>
        <w:tab/>
      </w:r>
      <w:r w:rsidRPr="002E2712">
        <w:rPr>
          <w:rFonts w:hint="eastAsia"/>
          <w:lang w:val="fr-FR" w:eastAsia="zh-CN"/>
        </w:rPr>
        <w:t>自动识别系统</w:t>
      </w:r>
      <w:r w:rsidRPr="000B3FF6">
        <w:rPr>
          <w:rFonts w:hint="eastAsia"/>
          <w:lang w:eastAsia="zh-CN"/>
        </w:rPr>
        <w:t xml:space="preserve"> </w:t>
      </w:r>
      <w:r w:rsidRPr="000B3FF6">
        <w:rPr>
          <w:lang w:eastAsia="zh-CN"/>
        </w:rPr>
        <w:t>–</w:t>
      </w:r>
      <w:r w:rsidRPr="000B3FF6">
        <w:rPr>
          <w:rFonts w:hint="eastAsia"/>
          <w:lang w:eastAsia="zh-CN"/>
        </w:rPr>
        <w:t xml:space="preserve"> </w:t>
      </w:r>
      <w:r w:rsidRPr="002E2712">
        <w:rPr>
          <w:rFonts w:hint="eastAsia"/>
          <w:lang w:val="fr-FR" w:eastAsia="zh-CN"/>
        </w:rPr>
        <w:t>搜救发射器</w:t>
      </w:r>
      <w:r w:rsidR="00EE23A9" w:rsidRPr="003D02C4">
        <w:rPr>
          <w:rStyle w:val="FootnoteReference"/>
        </w:rPr>
        <w:footnoteReference w:id="3"/>
      </w:r>
    </w:p>
    <w:p w14:paraId="3A8B0E19" w14:textId="77777777" w:rsidR="004A6E97" w:rsidRPr="000B3FF6" w:rsidRDefault="004A6E97" w:rsidP="00116227">
      <w:pPr>
        <w:ind w:firstLineChars="200" w:firstLine="480"/>
        <w:rPr>
          <w:lang w:eastAsia="zh-CN"/>
        </w:rPr>
      </w:pPr>
      <w:r w:rsidRPr="002E2712">
        <w:rPr>
          <w:rFonts w:hint="eastAsia"/>
          <w:lang w:val="fr-FR" w:eastAsia="zh-CN"/>
        </w:rPr>
        <w:t>该</w:t>
      </w:r>
      <w:r w:rsidRPr="000B3FF6">
        <w:rPr>
          <w:lang w:eastAsia="zh-CN"/>
        </w:rPr>
        <w:t>AIS-SART</w:t>
      </w:r>
      <w:r w:rsidRPr="002E2712">
        <w:rPr>
          <w:rFonts w:hint="eastAsia"/>
          <w:lang w:val="fr-FR" w:eastAsia="zh-CN"/>
        </w:rPr>
        <w:t>应使用一个标识</w:t>
      </w:r>
      <w:r w:rsidRPr="000B3FF6">
        <w:rPr>
          <w:rFonts w:hint="eastAsia"/>
          <w:lang w:eastAsia="zh-CN"/>
        </w:rPr>
        <w:t>：</w:t>
      </w:r>
    </w:p>
    <w:p w14:paraId="03A8AF13" w14:textId="77777777" w:rsidR="004A6E97" w:rsidRPr="00360EC2" w:rsidRDefault="004A6E97" w:rsidP="00116227">
      <w:pPr>
        <w:tabs>
          <w:tab w:val="center" w:pos="4820"/>
          <w:tab w:val="right" w:pos="9639"/>
        </w:tabs>
        <w:spacing w:before="240" w:after="120"/>
        <w:jc w:val="center"/>
        <w:rPr>
          <w:rFonts w:ascii="Times New Roman Bold" w:hAnsi="Times New Roman Bold"/>
          <w:vertAlign w:val="subscript"/>
          <w:lang w:eastAsia="zh-CN"/>
        </w:rPr>
      </w:pPr>
      <w:r w:rsidRPr="00360EC2">
        <w:rPr>
          <w:lang w:eastAsia="zh-CN"/>
        </w:rPr>
        <w:t>9</w:t>
      </w:r>
      <w:r w:rsidRPr="00360EC2">
        <w:rPr>
          <w:rFonts w:ascii="Times New Roman Bold" w:hAnsi="Times New Roman Bold"/>
          <w:vertAlign w:val="subscript"/>
          <w:lang w:eastAsia="zh-CN"/>
        </w:rPr>
        <w:t>1</w:t>
      </w:r>
      <w:r w:rsidRPr="00360EC2">
        <w:rPr>
          <w:lang w:eastAsia="zh-CN"/>
        </w:rPr>
        <w:t>7</w:t>
      </w:r>
      <w:r w:rsidRPr="00360EC2">
        <w:rPr>
          <w:rFonts w:ascii="Times New Roman Bold" w:hAnsi="Times New Roman Bold"/>
          <w:vertAlign w:val="subscript"/>
          <w:lang w:eastAsia="zh-CN"/>
        </w:rPr>
        <w:t>2</w:t>
      </w:r>
      <w:r w:rsidRPr="00360EC2">
        <w:rPr>
          <w:lang w:eastAsia="zh-CN"/>
        </w:rPr>
        <w:t>0</w:t>
      </w:r>
      <w:r w:rsidRPr="00360EC2">
        <w:rPr>
          <w:rFonts w:ascii="Times New Roman Bold" w:hAnsi="Times New Roman Bold"/>
          <w:vertAlign w:val="subscript"/>
          <w:lang w:eastAsia="zh-CN"/>
        </w:rPr>
        <w:t>3</w:t>
      </w:r>
      <w:r w:rsidRPr="00360EC2">
        <w:rPr>
          <w:lang w:eastAsia="zh-CN"/>
        </w:rPr>
        <w:t>X</w:t>
      </w:r>
      <w:r w:rsidRPr="00360EC2">
        <w:rPr>
          <w:rFonts w:ascii="Times New Roman Bold" w:hAnsi="Times New Roman Bold"/>
          <w:vertAlign w:val="subscript"/>
          <w:lang w:eastAsia="zh-CN"/>
        </w:rPr>
        <w:t>4</w:t>
      </w:r>
      <w:r w:rsidRPr="00360EC2">
        <w:rPr>
          <w:lang w:eastAsia="zh-CN"/>
        </w:rPr>
        <w:t>X</w:t>
      </w:r>
      <w:r w:rsidRPr="00360EC2">
        <w:rPr>
          <w:rFonts w:ascii="Times New Roman Bold" w:hAnsi="Times New Roman Bold"/>
          <w:vertAlign w:val="subscript"/>
          <w:lang w:eastAsia="zh-CN"/>
        </w:rPr>
        <w:t>5</w:t>
      </w:r>
      <w:r w:rsidRPr="00360EC2">
        <w:rPr>
          <w:lang w:eastAsia="zh-CN"/>
        </w:rPr>
        <w:t>Y</w:t>
      </w:r>
      <w:r w:rsidRPr="00360EC2">
        <w:rPr>
          <w:rFonts w:ascii="Times New Roman Bold" w:hAnsi="Times New Roman Bold"/>
          <w:vertAlign w:val="subscript"/>
          <w:lang w:eastAsia="zh-CN"/>
        </w:rPr>
        <w:t>6</w:t>
      </w:r>
      <w:r w:rsidRPr="00360EC2">
        <w:rPr>
          <w:lang w:eastAsia="zh-CN"/>
        </w:rPr>
        <w:t>Y</w:t>
      </w:r>
      <w:r w:rsidRPr="00360EC2">
        <w:rPr>
          <w:rFonts w:ascii="Times New Roman Bold" w:hAnsi="Times New Roman Bold"/>
          <w:vertAlign w:val="subscript"/>
          <w:lang w:eastAsia="zh-CN"/>
        </w:rPr>
        <w:t>7</w:t>
      </w:r>
      <w:r w:rsidRPr="00360EC2">
        <w:rPr>
          <w:lang w:eastAsia="zh-CN"/>
        </w:rPr>
        <w:t>Y</w:t>
      </w:r>
      <w:r w:rsidRPr="00360EC2">
        <w:rPr>
          <w:rFonts w:ascii="Times New Roman Bold" w:hAnsi="Times New Roman Bold"/>
          <w:vertAlign w:val="subscript"/>
          <w:lang w:eastAsia="zh-CN"/>
        </w:rPr>
        <w:t>8</w:t>
      </w:r>
      <w:r w:rsidRPr="00360EC2">
        <w:rPr>
          <w:lang w:eastAsia="zh-CN"/>
        </w:rPr>
        <w:t>Y</w:t>
      </w:r>
      <w:r w:rsidRPr="00360EC2">
        <w:rPr>
          <w:rFonts w:ascii="Times New Roman Bold" w:hAnsi="Times New Roman Bold"/>
          <w:vertAlign w:val="subscript"/>
          <w:lang w:eastAsia="zh-CN"/>
        </w:rPr>
        <w:t>9</w:t>
      </w:r>
    </w:p>
    <w:p w14:paraId="390AF3F4" w14:textId="740A547E" w:rsidR="004A6E97" w:rsidRPr="00360EC2" w:rsidRDefault="004A6E97" w:rsidP="008E2B4B">
      <w:pPr>
        <w:spacing w:before="240"/>
        <w:ind w:firstLineChars="200" w:firstLine="480"/>
        <w:rPr>
          <w:lang w:eastAsia="zh-CN"/>
        </w:rPr>
      </w:pPr>
      <w:r w:rsidRPr="00360EC2">
        <w:rPr>
          <w:rFonts w:hint="eastAsia"/>
          <w:lang w:eastAsia="zh-CN"/>
        </w:rPr>
        <w:t>（</w:t>
      </w:r>
      <w:r w:rsidRPr="002E2712">
        <w:rPr>
          <w:rFonts w:hint="eastAsia"/>
          <w:lang w:val="fr-FR" w:eastAsia="zh-CN"/>
        </w:rPr>
        <w:t>其中</w:t>
      </w:r>
      <w:r w:rsidRPr="00360EC2">
        <w:rPr>
          <w:bCs/>
          <w:lang w:eastAsia="zh-CN"/>
        </w:rPr>
        <w:t>X</w:t>
      </w:r>
      <w:r w:rsidRPr="00360EC2">
        <w:rPr>
          <w:rFonts w:ascii="Times New Roman Bold" w:hAnsi="Times New Roman Bold"/>
          <w:bCs/>
          <w:vertAlign w:val="subscript"/>
          <w:lang w:eastAsia="zh-CN"/>
        </w:rPr>
        <w:t>4</w:t>
      </w:r>
      <w:r w:rsidRPr="00360EC2">
        <w:rPr>
          <w:bCs/>
          <w:lang w:eastAsia="zh-CN"/>
        </w:rPr>
        <w:t>X</w:t>
      </w:r>
      <w:r w:rsidRPr="00360EC2">
        <w:rPr>
          <w:rFonts w:ascii="Times New Roman Bold" w:hAnsi="Times New Roman Bold"/>
          <w:bCs/>
          <w:vertAlign w:val="subscript"/>
          <w:lang w:eastAsia="zh-CN"/>
        </w:rPr>
        <w:t>5</w:t>
      </w:r>
      <w:r w:rsidRPr="00360EC2">
        <w:rPr>
          <w:lang w:eastAsia="ja-JP"/>
        </w:rPr>
        <w:t> = </w:t>
      </w:r>
      <w:r w:rsidRPr="002E2712">
        <w:rPr>
          <w:rFonts w:hint="eastAsia"/>
          <w:lang w:val="fr-FR" w:eastAsia="zh-CN"/>
        </w:rPr>
        <w:t>生产厂商</w:t>
      </w:r>
      <w:r w:rsidRPr="00360EC2">
        <w:rPr>
          <w:lang w:eastAsia="ja-JP"/>
        </w:rPr>
        <w:t>ID 01</w:t>
      </w:r>
      <w:r w:rsidRPr="002E2712">
        <w:rPr>
          <w:rFonts w:hint="eastAsia"/>
          <w:lang w:val="fr-FR" w:eastAsia="zh-CN"/>
        </w:rPr>
        <w:t>至</w:t>
      </w:r>
      <w:r w:rsidRPr="00360EC2">
        <w:rPr>
          <w:lang w:eastAsia="ja-JP"/>
        </w:rPr>
        <w:t>99</w:t>
      </w:r>
      <w:r w:rsidRPr="00360EC2">
        <w:rPr>
          <w:rFonts w:hint="eastAsia"/>
          <w:lang w:eastAsia="zh-CN"/>
        </w:rPr>
        <w:t>；</w:t>
      </w:r>
      <w:r w:rsidRPr="00360EC2">
        <w:rPr>
          <w:bCs/>
          <w:lang w:eastAsia="zh-CN"/>
        </w:rPr>
        <w:t>Y</w:t>
      </w:r>
      <w:r w:rsidRPr="00360EC2">
        <w:rPr>
          <w:rFonts w:ascii="Times New Roman Bold" w:hAnsi="Times New Roman Bold"/>
          <w:bCs/>
          <w:vertAlign w:val="subscript"/>
          <w:lang w:eastAsia="zh-CN"/>
        </w:rPr>
        <w:t>6</w:t>
      </w:r>
      <w:r w:rsidRPr="00360EC2">
        <w:rPr>
          <w:bCs/>
          <w:lang w:eastAsia="zh-CN"/>
        </w:rPr>
        <w:t>Y</w:t>
      </w:r>
      <w:r w:rsidRPr="00360EC2">
        <w:rPr>
          <w:rFonts w:ascii="Times New Roman Bold" w:hAnsi="Times New Roman Bold"/>
          <w:bCs/>
          <w:vertAlign w:val="subscript"/>
          <w:lang w:eastAsia="zh-CN"/>
        </w:rPr>
        <w:t>7</w:t>
      </w:r>
      <w:r w:rsidRPr="00360EC2">
        <w:rPr>
          <w:bCs/>
          <w:lang w:eastAsia="zh-CN"/>
        </w:rPr>
        <w:t>Y</w:t>
      </w:r>
      <w:r w:rsidRPr="00360EC2">
        <w:rPr>
          <w:rFonts w:ascii="Times New Roman Bold" w:hAnsi="Times New Roman Bold"/>
          <w:bCs/>
          <w:vertAlign w:val="subscript"/>
          <w:lang w:eastAsia="zh-CN"/>
        </w:rPr>
        <w:t>8</w:t>
      </w:r>
      <w:r w:rsidRPr="00360EC2">
        <w:rPr>
          <w:bCs/>
          <w:lang w:eastAsia="zh-CN"/>
        </w:rPr>
        <w:t>Y</w:t>
      </w:r>
      <w:r w:rsidRPr="00360EC2">
        <w:rPr>
          <w:rFonts w:ascii="Times New Roman Bold" w:hAnsi="Times New Roman Bold"/>
          <w:bCs/>
          <w:vertAlign w:val="subscript"/>
          <w:lang w:eastAsia="zh-CN"/>
        </w:rPr>
        <w:t>9</w:t>
      </w:r>
      <w:r w:rsidRPr="00360EC2">
        <w:rPr>
          <w:lang w:eastAsia="ja-JP"/>
        </w:rPr>
        <w:t xml:space="preserve"> = </w:t>
      </w:r>
      <w:r w:rsidRPr="002E2712">
        <w:rPr>
          <w:rFonts w:hint="eastAsia"/>
          <w:lang w:val="fr-FR" w:eastAsia="zh-CN"/>
        </w:rPr>
        <w:t>序列号</w:t>
      </w:r>
      <w:r w:rsidRPr="00360EC2">
        <w:rPr>
          <w:lang w:eastAsia="ja-JP"/>
        </w:rPr>
        <w:t>000</w:t>
      </w:r>
      <w:r w:rsidRPr="00360EC2">
        <w:rPr>
          <w:rFonts w:hint="eastAsia"/>
          <w:lang w:eastAsia="zh-CN"/>
        </w:rPr>
        <w:t>0</w:t>
      </w:r>
      <w:r w:rsidRPr="002E2712">
        <w:rPr>
          <w:rFonts w:hint="eastAsia"/>
          <w:lang w:val="fr-FR" w:eastAsia="zh-CN"/>
        </w:rPr>
        <w:t>至</w:t>
      </w:r>
      <w:r w:rsidRPr="00360EC2">
        <w:rPr>
          <w:lang w:eastAsia="ja-JP"/>
        </w:rPr>
        <w:t>9999</w:t>
      </w:r>
      <w:r w:rsidRPr="002E2712">
        <w:rPr>
          <w:rFonts w:hint="eastAsia"/>
          <w:lang w:val="fr-FR" w:eastAsia="zh-CN"/>
        </w:rPr>
        <w:t>。当达到</w:t>
      </w:r>
      <w:r w:rsidRPr="00360EC2">
        <w:rPr>
          <w:lang w:eastAsia="ja-JP"/>
        </w:rPr>
        <w:t>9999</w:t>
      </w:r>
      <w:r w:rsidRPr="002E2712">
        <w:rPr>
          <w:rFonts w:hint="eastAsia"/>
          <w:lang w:val="fr-FR" w:eastAsia="zh-CN"/>
        </w:rPr>
        <w:t>时</w:t>
      </w:r>
      <w:r w:rsidRPr="00360EC2">
        <w:rPr>
          <w:rFonts w:hint="eastAsia"/>
          <w:lang w:eastAsia="zh-CN"/>
        </w:rPr>
        <w:t>，</w:t>
      </w:r>
      <w:r w:rsidRPr="002E2712">
        <w:rPr>
          <w:rFonts w:hint="eastAsia"/>
          <w:lang w:val="fr-FR" w:eastAsia="zh-CN"/>
        </w:rPr>
        <w:t>生产厂商应以</w:t>
      </w:r>
      <w:r w:rsidRPr="00360EC2">
        <w:rPr>
          <w:lang w:eastAsia="zh-CN"/>
        </w:rPr>
        <w:t>0000</w:t>
      </w:r>
      <w:r w:rsidRPr="002E2712">
        <w:rPr>
          <w:rFonts w:hint="eastAsia"/>
          <w:lang w:val="fr-FR" w:eastAsia="zh-CN"/>
        </w:rPr>
        <w:t>重新开始序列编号</w:t>
      </w:r>
      <w:r w:rsidR="00107D96">
        <w:rPr>
          <w:rFonts w:hint="eastAsia"/>
          <w:lang w:val="fr-FR" w:eastAsia="zh-CN"/>
        </w:rPr>
        <w:t>。</w:t>
      </w:r>
      <w:r w:rsidR="00107D96" w:rsidRPr="00107D96">
        <w:rPr>
          <w:rFonts w:hint="eastAsia"/>
          <w:lang w:val="fr-FR" w:eastAsia="zh-CN"/>
        </w:rPr>
        <w:t>制造商</w:t>
      </w:r>
      <w:r w:rsidR="00107D96" w:rsidRPr="00A02E1C">
        <w:rPr>
          <w:rFonts w:hint="eastAsia"/>
          <w:lang w:eastAsia="zh-CN"/>
        </w:rPr>
        <w:t>ID</w:t>
      </w:r>
      <w:r w:rsidR="00107D96" w:rsidRPr="00A02E1C">
        <w:rPr>
          <w:rFonts w:hint="eastAsia"/>
          <w:lang w:eastAsia="zh-CN"/>
        </w:rPr>
        <w:t>‘</w:t>
      </w:r>
      <w:r w:rsidR="00107D96" w:rsidRPr="00A02E1C">
        <w:rPr>
          <w:rFonts w:hint="eastAsia"/>
          <w:lang w:eastAsia="zh-CN"/>
        </w:rPr>
        <w:t>00</w:t>
      </w:r>
      <w:r w:rsidR="00107D96" w:rsidRPr="00A02E1C">
        <w:rPr>
          <w:rFonts w:hint="eastAsia"/>
          <w:lang w:eastAsia="zh-CN"/>
        </w:rPr>
        <w:t>’</w:t>
      </w:r>
      <w:r w:rsidR="00107D96" w:rsidRPr="00107D96">
        <w:rPr>
          <w:rFonts w:hint="eastAsia"/>
          <w:lang w:val="fr-FR" w:eastAsia="zh-CN"/>
        </w:rPr>
        <w:t>用于测试目的</w:t>
      </w:r>
      <w:r w:rsidRPr="00360EC2">
        <w:rPr>
          <w:rFonts w:hint="eastAsia"/>
          <w:lang w:eastAsia="zh-CN"/>
        </w:rPr>
        <w:t>）</w:t>
      </w:r>
      <w:r w:rsidR="008E2B4B" w:rsidRPr="002E2712">
        <w:rPr>
          <w:rFonts w:hint="eastAsia"/>
          <w:lang w:val="fr-FR" w:eastAsia="zh-CN"/>
        </w:rPr>
        <w:t>。</w:t>
      </w:r>
    </w:p>
    <w:p w14:paraId="743DA6B0" w14:textId="77777777" w:rsidR="004A6E97" w:rsidRPr="00360EC2" w:rsidRDefault="004A6E97" w:rsidP="00116227">
      <w:pPr>
        <w:pStyle w:val="Heading1"/>
        <w:rPr>
          <w:lang w:eastAsia="zh-CN"/>
        </w:rPr>
      </w:pPr>
      <w:r w:rsidRPr="00360EC2">
        <w:rPr>
          <w:lang w:eastAsia="zh-CN"/>
        </w:rPr>
        <w:t>2</w:t>
      </w:r>
      <w:r w:rsidRPr="00360EC2">
        <w:rPr>
          <w:lang w:eastAsia="zh-CN"/>
        </w:rPr>
        <w:tab/>
      </w:r>
      <w:r w:rsidRPr="002E2712">
        <w:rPr>
          <w:rFonts w:hint="eastAsia"/>
          <w:lang w:val="fr-FR" w:eastAsia="zh-CN"/>
        </w:rPr>
        <w:t>落水人员告警装置</w:t>
      </w:r>
    </w:p>
    <w:p w14:paraId="70762557" w14:textId="46B68385" w:rsidR="004A6E97" w:rsidRPr="00360EC2" w:rsidRDefault="00107D96" w:rsidP="00116227">
      <w:pPr>
        <w:ind w:firstLineChars="200" w:firstLine="480"/>
        <w:rPr>
          <w:szCs w:val="24"/>
          <w:lang w:eastAsia="zh-CN"/>
        </w:rPr>
      </w:pPr>
      <w:r w:rsidRPr="00107D96">
        <w:rPr>
          <w:rFonts w:hint="eastAsia"/>
          <w:szCs w:val="24"/>
          <w:lang w:eastAsia="zh-CN"/>
        </w:rPr>
        <w:t>根据最新版本的</w:t>
      </w:r>
      <w:r w:rsidRPr="00107D96">
        <w:rPr>
          <w:rFonts w:hint="eastAsia"/>
          <w:szCs w:val="24"/>
          <w:lang w:eastAsia="zh-CN"/>
        </w:rPr>
        <w:t>ITU-R M.2135</w:t>
      </w:r>
      <w:r w:rsidRPr="00107D96">
        <w:rPr>
          <w:rFonts w:hint="eastAsia"/>
          <w:szCs w:val="24"/>
          <w:lang w:eastAsia="zh-CN"/>
        </w:rPr>
        <w:t>建议书，被归类为</w:t>
      </w:r>
      <w:r w:rsidRPr="00107D96">
        <w:rPr>
          <w:rFonts w:hint="eastAsia"/>
          <w:szCs w:val="24"/>
          <w:lang w:eastAsia="zh-CN"/>
        </w:rPr>
        <w:t>AMRD A</w:t>
      </w:r>
      <w:r w:rsidRPr="00107D96">
        <w:rPr>
          <w:rFonts w:hint="eastAsia"/>
          <w:szCs w:val="24"/>
          <w:lang w:eastAsia="zh-CN"/>
        </w:rPr>
        <w:t>组的</w:t>
      </w:r>
      <w:r w:rsidRPr="00107D96">
        <w:rPr>
          <w:rFonts w:hint="eastAsia"/>
          <w:szCs w:val="24"/>
          <w:lang w:eastAsia="zh-CN"/>
        </w:rPr>
        <w:t>MOB</w:t>
      </w:r>
      <w:r w:rsidRPr="00107D96">
        <w:rPr>
          <w:rFonts w:hint="eastAsia"/>
          <w:szCs w:val="24"/>
          <w:lang w:eastAsia="zh-CN"/>
        </w:rPr>
        <w:t>设备</w:t>
      </w:r>
      <w:r w:rsidR="004A6E97" w:rsidRPr="002E2712">
        <w:rPr>
          <w:rFonts w:hint="eastAsia"/>
          <w:szCs w:val="24"/>
          <w:lang w:val="fr-FR" w:eastAsia="zh-CN"/>
        </w:rPr>
        <w:t>应使用以下标识</w:t>
      </w:r>
      <w:r w:rsidR="004A6E97" w:rsidRPr="00360EC2">
        <w:rPr>
          <w:rFonts w:hint="eastAsia"/>
          <w:szCs w:val="24"/>
          <w:lang w:eastAsia="zh-CN"/>
        </w:rPr>
        <w:t>：</w:t>
      </w:r>
    </w:p>
    <w:p w14:paraId="7F836D9E" w14:textId="77777777" w:rsidR="004A6E97" w:rsidRPr="00360EC2" w:rsidRDefault="004A6E97" w:rsidP="00116227">
      <w:pPr>
        <w:spacing w:before="240" w:after="120"/>
        <w:jc w:val="center"/>
        <w:rPr>
          <w:rFonts w:ascii="Times New Roman Bold" w:hAnsi="Times New Roman Bold"/>
          <w:bCs/>
          <w:szCs w:val="24"/>
          <w:vertAlign w:val="subscript"/>
          <w:lang w:eastAsia="zh-CN"/>
        </w:rPr>
      </w:pPr>
      <w:r w:rsidRPr="00360EC2">
        <w:rPr>
          <w:bCs/>
          <w:szCs w:val="24"/>
          <w:lang w:eastAsia="zh-CN"/>
        </w:rPr>
        <w:t>9</w:t>
      </w:r>
      <w:r w:rsidRPr="00360EC2">
        <w:rPr>
          <w:rFonts w:ascii="Times New Roman Bold" w:hAnsi="Times New Roman Bold"/>
          <w:bCs/>
          <w:szCs w:val="24"/>
          <w:vertAlign w:val="subscript"/>
          <w:lang w:eastAsia="zh-CN"/>
        </w:rPr>
        <w:t>1</w:t>
      </w:r>
      <w:r w:rsidRPr="00360EC2">
        <w:rPr>
          <w:bCs/>
          <w:szCs w:val="24"/>
          <w:lang w:eastAsia="zh-CN"/>
        </w:rPr>
        <w:t>7</w:t>
      </w:r>
      <w:r w:rsidRPr="00360EC2">
        <w:rPr>
          <w:rFonts w:ascii="Times New Roman Bold" w:hAnsi="Times New Roman Bold"/>
          <w:bCs/>
          <w:szCs w:val="24"/>
          <w:vertAlign w:val="subscript"/>
          <w:lang w:eastAsia="zh-CN"/>
        </w:rPr>
        <w:t>2</w:t>
      </w:r>
      <w:r w:rsidRPr="00360EC2">
        <w:rPr>
          <w:bCs/>
          <w:szCs w:val="24"/>
          <w:lang w:eastAsia="zh-CN"/>
        </w:rPr>
        <w:t>2</w:t>
      </w:r>
      <w:r w:rsidRPr="00360EC2">
        <w:rPr>
          <w:rFonts w:ascii="Times New Roman Bold" w:hAnsi="Times New Roman Bold"/>
          <w:bCs/>
          <w:szCs w:val="24"/>
          <w:vertAlign w:val="subscript"/>
          <w:lang w:eastAsia="zh-CN"/>
        </w:rPr>
        <w:t>3</w:t>
      </w:r>
      <w:r w:rsidRPr="00360EC2">
        <w:rPr>
          <w:bCs/>
          <w:szCs w:val="24"/>
          <w:lang w:eastAsia="zh-CN"/>
        </w:rPr>
        <w:t>X</w:t>
      </w:r>
      <w:r w:rsidRPr="00360EC2">
        <w:rPr>
          <w:rFonts w:ascii="Times New Roman Bold" w:hAnsi="Times New Roman Bold"/>
          <w:bCs/>
          <w:szCs w:val="24"/>
          <w:vertAlign w:val="subscript"/>
          <w:lang w:eastAsia="zh-CN"/>
        </w:rPr>
        <w:t>4</w:t>
      </w:r>
      <w:r w:rsidRPr="00360EC2">
        <w:rPr>
          <w:bCs/>
          <w:szCs w:val="24"/>
          <w:lang w:eastAsia="zh-CN"/>
        </w:rPr>
        <w:t>X</w:t>
      </w:r>
      <w:r w:rsidRPr="00360EC2">
        <w:rPr>
          <w:rFonts w:ascii="Times New Roman Bold" w:hAnsi="Times New Roman Bold"/>
          <w:bCs/>
          <w:szCs w:val="24"/>
          <w:vertAlign w:val="subscript"/>
          <w:lang w:eastAsia="zh-CN"/>
        </w:rPr>
        <w:t>5</w:t>
      </w:r>
      <w:r w:rsidRPr="00360EC2">
        <w:rPr>
          <w:bCs/>
          <w:szCs w:val="24"/>
          <w:lang w:eastAsia="zh-CN"/>
        </w:rPr>
        <w:t>Y</w:t>
      </w:r>
      <w:r w:rsidRPr="00360EC2">
        <w:rPr>
          <w:rFonts w:ascii="Times New Roman Bold" w:hAnsi="Times New Roman Bold"/>
          <w:bCs/>
          <w:szCs w:val="24"/>
          <w:vertAlign w:val="subscript"/>
          <w:lang w:eastAsia="zh-CN"/>
        </w:rPr>
        <w:t>6</w:t>
      </w:r>
      <w:r w:rsidRPr="00360EC2">
        <w:rPr>
          <w:bCs/>
          <w:szCs w:val="24"/>
          <w:lang w:eastAsia="zh-CN"/>
        </w:rPr>
        <w:t>Y</w:t>
      </w:r>
      <w:r w:rsidRPr="00360EC2">
        <w:rPr>
          <w:rFonts w:ascii="Times New Roman Bold" w:hAnsi="Times New Roman Bold"/>
          <w:bCs/>
          <w:szCs w:val="24"/>
          <w:vertAlign w:val="subscript"/>
          <w:lang w:eastAsia="zh-CN"/>
        </w:rPr>
        <w:t>7</w:t>
      </w:r>
      <w:r w:rsidRPr="00360EC2">
        <w:rPr>
          <w:bCs/>
          <w:szCs w:val="24"/>
          <w:lang w:eastAsia="zh-CN"/>
        </w:rPr>
        <w:t>Y</w:t>
      </w:r>
      <w:r w:rsidRPr="00360EC2">
        <w:rPr>
          <w:rFonts w:ascii="Times New Roman Bold" w:hAnsi="Times New Roman Bold"/>
          <w:bCs/>
          <w:szCs w:val="24"/>
          <w:vertAlign w:val="subscript"/>
          <w:lang w:eastAsia="zh-CN"/>
        </w:rPr>
        <w:t>8</w:t>
      </w:r>
      <w:r w:rsidRPr="00360EC2">
        <w:rPr>
          <w:bCs/>
          <w:szCs w:val="24"/>
          <w:lang w:eastAsia="zh-CN"/>
        </w:rPr>
        <w:t>Y</w:t>
      </w:r>
      <w:r w:rsidRPr="00360EC2">
        <w:rPr>
          <w:rFonts w:ascii="Times New Roman Bold" w:hAnsi="Times New Roman Bold"/>
          <w:bCs/>
          <w:szCs w:val="24"/>
          <w:vertAlign w:val="subscript"/>
          <w:lang w:eastAsia="zh-CN"/>
        </w:rPr>
        <w:t>9</w:t>
      </w:r>
    </w:p>
    <w:p w14:paraId="60C5DF97" w14:textId="46EC6819" w:rsidR="004A6E97" w:rsidRPr="00360EC2" w:rsidRDefault="004A6E97" w:rsidP="008E2B4B">
      <w:pPr>
        <w:spacing w:before="240"/>
        <w:ind w:firstLineChars="200" w:firstLine="480"/>
        <w:rPr>
          <w:lang w:eastAsia="zh-CN"/>
        </w:rPr>
      </w:pPr>
      <w:r w:rsidRPr="00360EC2">
        <w:rPr>
          <w:rFonts w:hint="eastAsia"/>
          <w:lang w:eastAsia="zh-CN"/>
        </w:rPr>
        <w:t>（</w:t>
      </w:r>
      <w:r w:rsidRPr="002E2712">
        <w:rPr>
          <w:rFonts w:hint="eastAsia"/>
          <w:lang w:val="fr-FR" w:eastAsia="zh-CN"/>
        </w:rPr>
        <w:t>其中</w:t>
      </w:r>
      <w:r w:rsidRPr="00360EC2">
        <w:rPr>
          <w:bCs/>
          <w:lang w:eastAsia="zh-CN"/>
        </w:rPr>
        <w:t>X</w:t>
      </w:r>
      <w:r w:rsidRPr="00360EC2">
        <w:rPr>
          <w:rFonts w:ascii="Times New Roman Bold" w:hAnsi="Times New Roman Bold"/>
          <w:bCs/>
          <w:vertAlign w:val="subscript"/>
          <w:lang w:eastAsia="zh-CN"/>
        </w:rPr>
        <w:t>4</w:t>
      </w:r>
      <w:r w:rsidRPr="00360EC2">
        <w:rPr>
          <w:bCs/>
          <w:lang w:eastAsia="zh-CN"/>
        </w:rPr>
        <w:t>X</w:t>
      </w:r>
      <w:r w:rsidRPr="00360EC2">
        <w:rPr>
          <w:rFonts w:ascii="Times New Roman Bold" w:hAnsi="Times New Roman Bold"/>
          <w:bCs/>
          <w:vertAlign w:val="subscript"/>
          <w:lang w:eastAsia="zh-CN"/>
        </w:rPr>
        <w:t>5</w:t>
      </w:r>
      <w:r w:rsidRPr="00360EC2">
        <w:rPr>
          <w:lang w:eastAsia="ja-JP"/>
        </w:rPr>
        <w:t> = </w:t>
      </w:r>
      <w:r w:rsidRPr="002E2712">
        <w:rPr>
          <w:rFonts w:hint="eastAsia"/>
          <w:lang w:val="fr-FR" w:eastAsia="zh-CN"/>
        </w:rPr>
        <w:t>生产厂商</w:t>
      </w:r>
      <w:r w:rsidRPr="00360EC2">
        <w:rPr>
          <w:lang w:eastAsia="ja-JP"/>
        </w:rPr>
        <w:t>ID 01</w:t>
      </w:r>
      <w:r w:rsidRPr="002E2712">
        <w:rPr>
          <w:rFonts w:hint="eastAsia"/>
          <w:lang w:val="fr-FR" w:eastAsia="zh-CN"/>
        </w:rPr>
        <w:t>至</w:t>
      </w:r>
      <w:r w:rsidRPr="00360EC2">
        <w:rPr>
          <w:lang w:eastAsia="ja-JP"/>
        </w:rPr>
        <w:t>99</w:t>
      </w:r>
      <w:r w:rsidRPr="00360EC2">
        <w:rPr>
          <w:rFonts w:hint="eastAsia"/>
          <w:lang w:eastAsia="zh-CN"/>
        </w:rPr>
        <w:t>；</w:t>
      </w:r>
      <w:r w:rsidRPr="00360EC2">
        <w:rPr>
          <w:bCs/>
          <w:lang w:eastAsia="zh-CN"/>
        </w:rPr>
        <w:t>Y</w:t>
      </w:r>
      <w:r w:rsidRPr="00360EC2">
        <w:rPr>
          <w:rFonts w:ascii="Times New Roman Bold" w:hAnsi="Times New Roman Bold"/>
          <w:bCs/>
          <w:vertAlign w:val="subscript"/>
          <w:lang w:eastAsia="zh-CN"/>
        </w:rPr>
        <w:t>6</w:t>
      </w:r>
      <w:r w:rsidRPr="00360EC2">
        <w:rPr>
          <w:bCs/>
          <w:lang w:eastAsia="zh-CN"/>
        </w:rPr>
        <w:t>Y</w:t>
      </w:r>
      <w:r w:rsidRPr="00360EC2">
        <w:rPr>
          <w:rFonts w:ascii="Times New Roman Bold" w:hAnsi="Times New Roman Bold"/>
          <w:bCs/>
          <w:vertAlign w:val="subscript"/>
          <w:lang w:eastAsia="zh-CN"/>
        </w:rPr>
        <w:t>7</w:t>
      </w:r>
      <w:r w:rsidRPr="00360EC2">
        <w:rPr>
          <w:bCs/>
          <w:lang w:eastAsia="zh-CN"/>
        </w:rPr>
        <w:t>Y</w:t>
      </w:r>
      <w:r w:rsidRPr="00360EC2">
        <w:rPr>
          <w:rFonts w:ascii="Times New Roman Bold" w:hAnsi="Times New Roman Bold"/>
          <w:bCs/>
          <w:vertAlign w:val="subscript"/>
          <w:lang w:eastAsia="zh-CN"/>
        </w:rPr>
        <w:t>8</w:t>
      </w:r>
      <w:r w:rsidRPr="00360EC2">
        <w:rPr>
          <w:bCs/>
          <w:lang w:eastAsia="zh-CN"/>
        </w:rPr>
        <w:t>Y</w:t>
      </w:r>
      <w:r w:rsidRPr="00360EC2">
        <w:rPr>
          <w:rFonts w:ascii="Times New Roman Bold" w:hAnsi="Times New Roman Bold"/>
          <w:bCs/>
          <w:vertAlign w:val="subscript"/>
          <w:lang w:eastAsia="zh-CN"/>
        </w:rPr>
        <w:t>9</w:t>
      </w:r>
      <w:r w:rsidRPr="00360EC2">
        <w:rPr>
          <w:lang w:eastAsia="ja-JP"/>
        </w:rPr>
        <w:t xml:space="preserve"> = </w:t>
      </w:r>
      <w:r w:rsidRPr="002E2712">
        <w:rPr>
          <w:rFonts w:hint="eastAsia"/>
          <w:lang w:val="fr-FR" w:eastAsia="zh-CN"/>
        </w:rPr>
        <w:t>序列号</w:t>
      </w:r>
      <w:r w:rsidRPr="00360EC2">
        <w:rPr>
          <w:lang w:eastAsia="ja-JP"/>
        </w:rPr>
        <w:t>000</w:t>
      </w:r>
      <w:r w:rsidRPr="00360EC2">
        <w:rPr>
          <w:rFonts w:hint="eastAsia"/>
          <w:lang w:eastAsia="zh-CN"/>
        </w:rPr>
        <w:t>0</w:t>
      </w:r>
      <w:r w:rsidRPr="002E2712">
        <w:rPr>
          <w:rFonts w:hint="eastAsia"/>
          <w:lang w:val="fr-FR" w:eastAsia="zh-CN"/>
        </w:rPr>
        <w:t>至</w:t>
      </w:r>
      <w:r w:rsidRPr="00360EC2">
        <w:rPr>
          <w:lang w:eastAsia="ja-JP"/>
        </w:rPr>
        <w:t>9999</w:t>
      </w:r>
      <w:r w:rsidRPr="002E2712">
        <w:rPr>
          <w:rFonts w:hint="eastAsia"/>
          <w:lang w:val="fr-FR" w:eastAsia="zh-CN"/>
        </w:rPr>
        <w:t>。当达到</w:t>
      </w:r>
      <w:r w:rsidRPr="00360EC2">
        <w:rPr>
          <w:lang w:eastAsia="ja-JP"/>
        </w:rPr>
        <w:t>9999</w:t>
      </w:r>
      <w:r w:rsidRPr="002E2712">
        <w:rPr>
          <w:rFonts w:hint="eastAsia"/>
          <w:lang w:val="fr-FR" w:eastAsia="zh-CN"/>
        </w:rPr>
        <w:t>时</w:t>
      </w:r>
      <w:r w:rsidRPr="00360EC2">
        <w:rPr>
          <w:rFonts w:hint="eastAsia"/>
          <w:lang w:eastAsia="zh-CN"/>
        </w:rPr>
        <w:t>，</w:t>
      </w:r>
      <w:r w:rsidRPr="002E2712">
        <w:rPr>
          <w:rFonts w:hint="eastAsia"/>
          <w:lang w:val="fr-FR" w:eastAsia="zh-CN"/>
        </w:rPr>
        <w:t>生产厂商应以</w:t>
      </w:r>
      <w:r w:rsidRPr="00360EC2">
        <w:rPr>
          <w:lang w:eastAsia="zh-CN"/>
        </w:rPr>
        <w:t>0000</w:t>
      </w:r>
      <w:r w:rsidRPr="002E2712">
        <w:rPr>
          <w:rFonts w:hint="eastAsia"/>
          <w:lang w:val="fr-FR" w:eastAsia="zh-CN"/>
        </w:rPr>
        <w:t>重新开始序列编号</w:t>
      </w:r>
      <w:r w:rsidR="00107D96">
        <w:rPr>
          <w:rFonts w:hint="eastAsia"/>
          <w:lang w:val="fr-FR" w:eastAsia="zh-CN"/>
        </w:rPr>
        <w:t>。</w:t>
      </w:r>
      <w:r w:rsidR="00107D96" w:rsidRPr="00107D96">
        <w:rPr>
          <w:rFonts w:hint="eastAsia"/>
          <w:lang w:val="fr-FR" w:eastAsia="zh-CN"/>
        </w:rPr>
        <w:t>制造商</w:t>
      </w:r>
      <w:r w:rsidR="00107D96" w:rsidRPr="00A02E1C">
        <w:rPr>
          <w:rFonts w:hint="eastAsia"/>
          <w:lang w:eastAsia="zh-CN"/>
        </w:rPr>
        <w:t>ID</w:t>
      </w:r>
      <w:r w:rsidR="00107D96" w:rsidRPr="00A02E1C">
        <w:rPr>
          <w:rFonts w:hint="eastAsia"/>
          <w:lang w:eastAsia="zh-CN"/>
        </w:rPr>
        <w:t>‘</w:t>
      </w:r>
      <w:r w:rsidR="00107D96" w:rsidRPr="00A02E1C">
        <w:rPr>
          <w:rFonts w:hint="eastAsia"/>
          <w:lang w:eastAsia="zh-CN"/>
        </w:rPr>
        <w:t>00</w:t>
      </w:r>
      <w:r w:rsidR="00107D96" w:rsidRPr="00A02E1C">
        <w:rPr>
          <w:rFonts w:hint="eastAsia"/>
          <w:lang w:eastAsia="zh-CN"/>
        </w:rPr>
        <w:t>’</w:t>
      </w:r>
      <w:r w:rsidR="00107D96" w:rsidRPr="00107D96">
        <w:rPr>
          <w:rFonts w:hint="eastAsia"/>
          <w:lang w:val="fr-FR" w:eastAsia="zh-CN"/>
        </w:rPr>
        <w:t>用于测试目的</w:t>
      </w:r>
      <w:r w:rsidRPr="00360EC2">
        <w:rPr>
          <w:rFonts w:hint="eastAsia"/>
          <w:lang w:eastAsia="zh-CN"/>
        </w:rPr>
        <w:t>）</w:t>
      </w:r>
      <w:r w:rsidR="008E2B4B" w:rsidRPr="002E2712">
        <w:rPr>
          <w:rFonts w:hint="eastAsia"/>
          <w:lang w:val="fr-FR" w:eastAsia="zh-CN"/>
        </w:rPr>
        <w:t>。</w:t>
      </w:r>
    </w:p>
    <w:p w14:paraId="221F7FCB" w14:textId="77777777" w:rsidR="004A6E97" w:rsidRPr="00360EC2" w:rsidRDefault="004A6E97" w:rsidP="00116227">
      <w:pPr>
        <w:pStyle w:val="Heading1"/>
        <w:rPr>
          <w:lang w:eastAsia="zh-CN"/>
        </w:rPr>
      </w:pPr>
      <w:r w:rsidRPr="00360EC2">
        <w:rPr>
          <w:lang w:eastAsia="zh-CN"/>
        </w:rPr>
        <w:t>3</w:t>
      </w:r>
      <w:r w:rsidRPr="00360EC2">
        <w:rPr>
          <w:lang w:eastAsia="zh-CN"/>
        </w:rPr>
        <w:tab/>
      </w:r>
      <w:r w:rsidRPr="002E2712">
        <w:rPr>
          <w:rFonts w:hint="eastAsia"/>
          <w:lang w:val="fr-FR" w:eastAsia="zh-CN"/>
        </w:rPr>
        <w:t>应急示位无线电信标</w:t>
      </w:r>
      <w:r w:rsidRPr="00360EC2">
        <w:rPr>
          <w:rFonts w:hint="eastAsia"/>
          <w:lang w:eastAsia="zh-CN"/>
        </w:rPr>
        <w:t xml:space="preserve"> </w:t>
      </w:r>
      <w:r w:rsidRPr="00360EC2">
        <w:rPr>
          <w:lang w:eastAsia="zh-CN"/>
        </w:rPr>
        <w:t>–</w:t>
      </w:r>
      <w:r w:rsidRPr="00360EC2">
        <w:rPr>
          <w:rFonts w:hint="eastAsia"/>
          <w:lang w:eastAsia="zh-CN"/>
        </w:rPr>
        <w:t xml:space="preserve"> </w:t>
      </w:r>
      <w:r w:rsidRPr="002E2712">
        <w:rPr>
          <w:rFonts w:hint="eastAsia"/>
          <w:lang w:val="fr-FR" w:eastAsia="zh-CN"/>
        </w:rPr>
        <w:t>自动识别系统</w:t>
      </w:r>
    </w:p>
    <w:p w14:paraId="31DC3C92" w14:textId="27EB2A0C" w:rsidR="004A6E97" w:rsidRPr="00360EC2" w:rsidRDefault="00107D96" w:rsidP="00116227">
      <w:pPr>
        <w:ind w:firstLineChars="200" w:firstLine="480"/>
        <w:rPr>
          <w:szCs w:val="24"/>
          <w:lang w:eastAsia="zh-CN"/>
        </w:rPr>
      </w:pPr>
      <w:r w:rsidRPr="009919AC">
        <w:rPr>
          <w:rFonts w:ascii="SimSun" w:hAnsi="SimSun" w:cs="SimSun" w:hint="eastAsia"/>
          <w:lang w:eastAsia="zh-CN"/>
        </w:rPr>
        <w:t>应急示位无线电信标</w:t>
      </w:r>
      <w:r w:rsidRPr="00107D96">
        <w:rPr>
          <w:rFonts w:ascii="SimSun" w:hAnsi="SimSun" w:cs="SimSun" w:hint="eastAsia"/>
          <w:lang w:eastAsia="zh-CN"/>
        </w:rPr>
        <w:t>–自动识别系统</w:t>
      </w:r>
      <w:r>
        <w:rPr>
          <w:rFonts w:ascii="SimSun" w:hAnsi="SimSun" w:cs="SimSun" w:hint="eastAsia"/>
          <w:lang w:eastAsia="zh-CN"/>
        </w:rPr>
        <w:t>（</w:t>
      </w:r>
      <w:r w:rsidR="004A6E97" w:rsidRPr="00360EC2">
        <w:rPr>
          <w:szCs w:val="24"/>
          <w:lang w:eastAsia="zh-CN"/>
        </w:rPr>
        <w:t>EPIRB-AIS</w:t>
      </w:r>
      <w:r>
        <w:rPr>
          <w:rFonts w:hint="eastAsia"/>
          <w:szCs w:val="24"/>
          <w:lang w:eastAsia="zh-CN"/>
        </w:rPr>
        <w:t>）</w:t>
      </w:r>
      <w:r w:rsidR="004A6E97" w:rsidRPr="002E2712">
        <w:rPr>
          <w:rFonts w:hint="eastAsia"/>
          <w:szCs w:val="24"/>
          <w:lang w:val="fr-FR" w:eastAsia="zh-CN"/>
        </w:rPr>
        <w:t>应使用以下标识</w:t>
      </w:r>
      <w:r w:rsidR="004A6E97" w:rsidRPr="00360EC2">
        <w:rPr>
          <w:rFonts w:hint="eastAsia"/>
          <w:szCs w:val="24"/>
          <w:lang w:eastAsia="zh-CN"/>
        </w:rPr>
        <w:t>：</w:t>
      </w:r>
    </w:p>
    <w:p w14:paraId="690C85C1" w14:textId="77777777" w:rsidR="004A6E97" w:rsidRPr="00360EC2" w:rsidRDefault="004A6E97" w:rsidP="00116227">
      <w:pPr>
        <w:spacing w:before="240" w:after="120"/>
        <w:jc w:val="center"/>
        <w:rPr>
          <w:rFonts w:ascii="Times New Roman Bold" w:hAnsi="Times New Roman Bold"/>
          <w:bCs/>
          <w:szCs w:val="24"/>
          <w:vertAlign w:val="subscript"/>
          <w:lang w:eastAsia="zh-CN"/>
        </w:rPr>
      </w:pPr>
      <w:r w:rsidRPr="00360EC2">
        <w:rPr>
          <w:bCs/>
          <w:szCs w:val="24"/>
          <w:lang w:eastAsia="zh-CN"/>
        </w:rPr>
        <w:t>9</w:t>
      </w:r>
      <w:r w:rsidRPr="00360EC2">
        <w:rPr>
          <w:rFonts w:ascii="Times New Roman Bold" w:hAnsi="Times New Roman Bold"/>
          <w:bCs/>
          <w:szCs w:val="24"/>
          <w:vertAlign w:val="subscript"/>
          <w:lang w:eastAsia="zh-CN"/>
        </w:rPr>
        <w:t>1</w:t>
      </w:r>
      <w:r w:rsidRPr="00360EC2">
        <w:rPr>
          <w:bCs/>
          <w:szCs w:val="24"/>
          <w:lang w:eastAsia="zh-CN"/>
        </w:rPr>
        <w:t>7</w:t>
      </w:r>
      <w:r w:rsidRPr="00360EC2">
        <w:rPr>
          <w:rFonts w:ascii="Times New Roman Bold" w:hAnsi="Times New Roman Bold"/>
          <w:bCs/>
          <w:szCs w:val="24"/>
          <w:vertAlign w:val="subscript"/>
          <w:lang w:eastAsia="zh-CN"/>
        </w:rPr>
        <w:t>2</w:t>
      </w:r>
      <w:r w:rsidRPr="00360EC2">
        <w:rPr>
          <w:bCs/>
          <w:szCs w:val="24"/>
          <w:lang w:eastAsia="zh-CN"/>
        </w:rPr>
        <w:t>4</w:t>
      </w:r>
      <w:r w:rsidRPr="00360EC2">
        <w:rPr>
          <w:rFonts w:ascii="Times New Roman Bold" w:hAnsi="Times New Roman Bold"/>
          <w:bCs/>
          <w:szCs w:val="24"/>
          <w:vertAlign w:val="subscript"/>
          <w:lang w:eastAsia="zh-CN"/>
        </w:rPr>
        <w:t>3</w:t>
      </w:r>
      <w:r w:rsidRPr="00360EC2">
        <w:rPr>
          <w:bCs/>
          <w:szCs w:val="24"/>
          <w:lang w:eastAsia="zh-CN"/>
        </w:rPr>
        <w:t>X</w:t>
      </w:r>
      <w:r w:rsidRPr="00360EC2">
        <w:rPr>
          <w:rFonts w:ascii="Times New Roman Bold" w:hAnsi="Times New Roman Bold"/>
          <w:bCs/>
          <w:szCs w:val="24"/>
          <w:vertAlign w:val="subscript"/>
          <w:lang w:eastAsia="zh-CN"/>
        </w:rPr>
        <w:t>4</w:t>
      </w:r>
      <w:r w:rsidRPr="00360EC2">
        <w:rPr>
          <w:bCs/>
          <w:szCs w:val="24"/>
          <w:lang w:eastAsia="zh-CN"/>
        </w:rPr>
        <w:t>X</w:t>
      </w:r>
      <w:r w:rsidRPr="00360EC2">
        <w:rPr>
          <w:rFonts w:ascii="Times New Roman Bold" w:hAnsi="Times New Roman Bold"/>
          <w:bCs/>
          <w:szCs w:val="24"/>
          <w:vertAlign w:val="subscript"/>
          <w:lang w:eastAsia="zh-CN"/>
        </w:rPr>
        <w:t>5</w:t>
      </w:r>
      <w:r w:rsidRPr="00360EC2">
        <w:rPr>
          <w:bCs/>
          <w:szCs w:val="24"/>
          <w:lang w:eastAsia="zh-CN"/>
        </w:rPr>
        <w:t>Y</w:t>
      </w:r>
      <w:r w:rsidRPr="00360EC2">
        <w:rPr>
          <w:rFonts w:ascii="Times New Roman Bold" w:hAnsi="Times New Roman Bold"/>
          <w:bCs/>
          <w:szCs w:val="24"/>
          <w:vertAlign w:val="subscript"/>
          <w:lang w:eastAsia="zh-CN"/>
        </w:rPr>
        <w:t>6</w:t>
      </w:r>
      <w:r w:rsidRPr="00360EC2">
        <w:rPr>
          <w:bCs/>
          <w:szCs w:val="24"/>
          <w:lang w:eastAsia="zh-CN"/>
        </w:rPr>
        <w:t>Y</w:t>
      </w:r>
      <w:r w:rsidRPr="00360EC2">
        <w:rPr>
          <w:rFonts w:ascii="Times New Roman Bold" w:hAnsi="Times New Roman Bold"/>
          <w:bCs/>
          <w:szCs w:val="24"/>
          <w:vertAlign w:val="subscript"/>
          <w:lang w:eastAsia="zh-CN"/>
        </w:rPr>
        <w:t>7</w:t>
      </w:r>
      <w:r w:rsidRPr="00360EC2">
        <w:rPr>
          <w:bCs/>
          <w:szCs w:val="24"/>
          <w:lang w:eastAsia="zh-CN"/>
        </w:rPr>
        <w:t>Y</w:t>
      </w:r>
      <w:r w:rsidRPr="00360EC2">
        <w:rPr>
          <w:rFonts w:ascii="Times New Roman Bold" w:hAnsi="Times New Roman Bold"/>
          <w:bCs/>
          <w:szCs w:val="24"/>
          <w:vertAlign w:val="subscript"/>
          <w:lang w:eastAsia="zh-CN"/>
        </w:rPr>
        <w:t>8</w:t>
      </w:r>
      <w:r w:rsidRPr="00360EC2">
        <w:rPr>
          <w:bCs/>
          <w:szCs w:val="24"/>
          <w:lang w:eastAsia="zh-CN"/>
        </w:rPr>
        <w:t>Y</w:t>
      </w:r>
      <w:r w:rsidRPr="00360EC2">
        <w:rPr>
          <w:rFonts w:ascii="Times New Roman Bold" w:hAnsi="Times New Roman Bold"/>
          <w:bCs/>
          <w:szCs w:val="24"/>
          <w:vertAlign w:val="subscript"/>
          <w:lang w:eastAsia="zh-CN"/>
        </w:rPr>
        <w:t>9</w:t>
      </w:r>
    </w:p>
    <w:p w14:paraId="20FD5C2D" w14:textId="1B7A8927" w:rsidR="004A6E97" w:rsidRPr="00360EC2" w:rsidRDefault="004A6E97" w:rsidP="008E2B4B">
      <w:pPr>
        <w:spacing w:before="240"/>
        <w:ind w:firstLineChars="200" w:firstLine="480"/>
        <w:rPr>
          <w:lang w:eastAsia="zh-CN"/>
        </w:rPr>
      </w:pPr>
      <w:r w:rsidRPr="00360EC2">
        <w:rPr>
          <w:rFonts w:hint="eastAsia"/>
          <w:lang w:eastAsia="zh-CN"/>
        </w:rPr>
        <w:t>（</w:t>
      </w:r>
      <w:r w:rsidRPr="002E2712">
        <w:rPr>
          <w:rFonts w:hint="eastAsia"/>
          <w:lang w:val="fr-FR" w:eastAsia="zh-CN"/>
        </w:rPr>
        <w:t>其中</w:t>
      </w:r>
      <w:r w:rsidRPr="00360EC2">
        <w:rPr>
          <w:bCs/>
          <w:lang w:eastAsia="zh-CN"/>
        </w:rPr>
        <w:t>X</w:t>
      </w:r>
      <w:r w:rsidRPr="00360EC2">
        <w:rPr>
          <w:rFonts w:ascii="Times New Roman Bold" w:hAnsi="Times New Roman Bold"/>
          <w:bCs/>
          <w:vertAlign w:val="subscript"/>
          <w:lang w:eastAsia="zh-CN"/>
        </w:rPr>
        <w:t>4</w:t>
      </w:r>
      <w:r w:rsidRPr="00360EC2">
        <w:rPr>
          <w:bCs/>
          <w:lang w:eastAsia="zh-CN"/>
        </w:rPr>
        <w:t>X</w:t>
      </w:r>
      <w:r w:rsidRPr="00360EC2">
        <w:rPr>
          <w:rFonts w:ascii="Times New Roman Bold" w:hAnsi="Times New Roman Bold"/>
          <w:bCs/>
          <w:vertAlign w:val="subscript"/>
          <w:lang w:eastAsia="zh-CN"/>
        </w:rPr>
        <w:t>5</w:t>
      </w:r>
      <w:r w:rsidRPr="00360EC2">
        <w:rPr>
          <w:lang w:eastAsia="ja-JP"/>
        </w:rPr>
        <w:t> = </w:t>
      </w:r>
      <w:r w:rsidRPr="002E2712">
        <w:rPr>
          <w:rFonts w:hint="eastAsia"/>
          <w:lang w:val="fr-FR" w:eastAsia="zh-CN"/>
        </w:rPr>
        <w:t>生产厂商</w:t>
      </w:r>
      <w:r w:rsidRPr="00360EC2">
        <w:rPr>
          <w:lang w:eastAsia="ja-JP"/>
        </w:rPr>
        <w:t>ID 01</w:t>
      </w:r>
      <w:r w:rsidRPr="002E2712">
        <w:rPr>
          <w:rFonts w:hint="eastAsia"/>
          <w:lang w:val="fr-FR" w:eastAsia="zh-CN"/>
        </w:rPr>
        <w:t>至</w:t>
      </w:r>
      <w:r w:rsidRPr="00360EC2">
        <w:rPr>
          <w:lang w:eastAsia="ja-JP"/>
        </w:rPr>
        <w:t>99</w:t>
      </w:r>
      <w:r w:rsidRPr="00360EC2">
        <w:rPr>
          <w:rFonts w:hint="eastAsia"/>
          <w:lang w:eastAsia="zh-CN"/>
        </w:rPr>
        <w:t>；</w:t>
      </w:r>
      <w:r w:rsidRPr="00360EC2">
        <w:rPr>
          <w:bCs/>
          <w:lang w:eastAsia="zh-CN"/>
        </w:rPr>
        <w:t>Y</w:t>
      </w:r>
      <w:r w:rsidRPr="00360EC2">
        <w:rPr>
          <w:rFonts w:ascii="Times New Roman Bold" w:hAnsi="Times New Roman Bold"/>
          <w:bCs/>
          <w:vertAlign w:val="subscript"/>
          <w:lang w:eastAsia="zh-CN"/>
        </w:rPr>
        <w:t>6</w:t>
      </w:r>
      <w:r w:rsidRPr="00360EC2">
        <w:rPr>
          <w:bCs/>
          <w:lang w:eastAsia="zh-CN"/>
        </w:rPr>
        <w:t>Y</w:t>
      </w:r>
      <w:r w:rsidRPr="00360EC2">
        <w:rPr>
          <w:rFonts w:ascii="Times New Roman Bold" w:hAnsi="Times New Roman Bold"/>
          <w:bCs/>
          <w:vertAlign w:val="subscript"/>
          <w:lang w:eastAsia="zh-CN"/>
        </w:rPr>
        <w:t>7</w:t>
      </w:r>
      <w:r w:rsidRPr="00360EC2">
        <w:rPr>
          <w:bCs/>
          <w:lang w:eastAsia="zh-CN"/>
        </w:rPr>
        <w:t>Y</w:t>
      </w:r>
      <w:r w:rsidRPr="00360EC2">
        <w:rPr>
          <w:rFonts w:ascii="Times New Roman Bold" w:hAnsi="Times New Roman Bold"/>
          <w:bCs/>
          <w:vertAlign w:val="subscript"/>
          <w:lang w:eastAsia="zh-CN"/>
        </w:rPr>
        <w:t>8</w:t>
      </w:r>
      <w:r w:rsidRPr="00360EC2">
        <w:rPr>
          <w:bCs/>
          <w:lang w:eastAsia="zh-CN"/>
        </w:rPr>
        <w:t>Y</w:t>
      </w:r>
      <w:r w:rsidRPr="00360EC2">
        <w:rPr>
          <w:rFonts w:ascii="Times New Roman Bold" w:hAnsi="Times New Roman Bold"/>
          <w:bCs/>
          <w:vertAlign w:val="subscript"/>
          <w:lang w:eastAsia="zh-CN"/>
        </w:rPr>
        <w:t>9</w:t>
      </w:r>
      <w:r w:rsidRPr="00360EC2">
        <w:rPr>
          <w:lang w:eastAsia="ja-JP"/>
        </w:rPr>
        <w:t xml:space="preserve"> = </w:t>
      </w:r>
      <w:r w:rsidRPr="002E2712">
        <w:rPr>
          <w:rFonts w:hint="eastAsia"/>
          <w:lang w:val="fr-FR" w:eastAsia="zh-CN"/>
        </w:rPr>
        <w:t>序列号</w:t>
      </w:r>
      <w:r w:rsidRPr="00360EC2">
        <w:rPr>
          <w:lang w:eastAsia="ja-JP"/>
        </w:rPr>
        <w:t>000</w:t>
      </w:r>
      <w:r w:rsidRPr="00360EC2">
        <w:rPr>
          <w:rFonts w:hint="eastAsia"/>
          <w:lang w:eastAsia="zh-CN"/>
        </w:rPr>
        <w:t>0</w:t>
      </w:r>
      <w:r w:rsidRPr="002E2712">
        <w:rPr>
          <w:rFonts w:hint="eastAsia"/>
          <w:lang w:val="fr-FR" w:eastAsia="zh-CN"/>
        </w:rPr>
        <w:t>至</w:t>
      </w:r>
      <w:r w:rsidRPr="00360EC2">
        <w:rPr>
          <w:lang w:eastAsia="ja-JP"/>
        </w:rPr>
        <w:t>9999</w:t>
      </w:r>
      <w:r w:rsidRPr="002E2712">
        <w:rPr>
          <w:rFonts w:hint="eastAsia"/>
          <w:lang w:val="fr-FR" w:eastAsia="zh-CN"/>
        </w:rPr>
        <w:t>。当达到</w:t>
      </w:r>
      <w:r w:rsidRPr="00360EC2">
        <w:rPr>
          <w:lang w:eastAsia="ja-JP"/>
        </w:rPr>
        <w:t>9999</w:t>
      </w:r>
      <w:r w:rsidRPr="002E2712">
        <w:rPr>
          <w:rFonts w:hint="eastAsia"/>
          <w:lang w:val="fr-FR" w:eastAsia="zh-CN"/>
        </w:rPr>
        <w:t>时</w:t>
      </w:r>
      <w:r w:rsidRPr="00360EC2">
        <w:rPr>
          <w:rFonts w:hint="eastAsia"/>
          <w:lang w:eastAsia="zh-CN"/>
        </w:rPr>
        <w:t>，</w:t>
      </w:r>
      <w:r w:rsidRPr="002E2712">
        <w:rPr>
          <w:rFonts w:hint="eastAsia"/>
          <w:lang w:val="fr-FR" w:eastAsia="zh-CN"/>
        </w:rPr>
        <w:t>生产厂商应以</w:t>
      </w:r>
      <w:r w:rsidRPr="00360EC2">
        <w:rPr>
          <w:lang w:eastAsia="zh-CN"/>
        </w:rPr>
        <w:t>0000</w:t>
      </w:r>
      <w:r w:rsidRPr="002E2712">
        <w:rPr>
          <w:rFonts w:hint="eastAsia"/>
          <w:lang w:val="fr-FR" w:eastAsia="zh-CN"/>
        </w:rPr>
        <w:t>重新开始序列编号</w:t>
      </w:r>
      <w:r w:rsidR="00107D96">
        <w:rPr>
          <w:rFonts w:hint="eastAsia"/>
          <w:lang w:val="fr-FR" w:eastAsia="zh-CN"/>
        </w:rPr>
        <w:t>。</w:t>
      </w:r>
      <w:r w:rsidR="00107D96" w:rsidRPr="00107D96">
        <w:rPr>
          <w:rFonts w:hint="eastAsia"/>
          <w:lang w:val="fr-FR" w:eastAsia="zh-CN"/>
        </w:rPr>
        <w:t>制造商</w:t>
      </w:r>
      <w:r w:rsidR="00107D96" w:rsidRPr="00A02E1C">
        <w:rPr>
          <w:rFonts w:hint="eastAsia"/>
          <w:lang w:eastAsia="zh-CN"/>
        </w:rPr>
        <w:t>ID</w:t>
      </w:r>
      <w:r w:rsidR="00107D96" w:rsidRPr="00A02E1C">
        <w:rPr>
          <w:rFonts w:hint="eastAsia"/>
          <w:lang w:eastAsia="zh-CN"/>
        </w:rPr>
        <w:t>‘</w:t>
      </w:r>
      <w:r w:rsidR="00107D96" w:rsidRPr="00A02E1C">
        <w:rPr>
          <w:rFonts w:hint="eastAsia"/>
          <w:lang w:eastAsia="zh-CN"/>
        </w:rPr>
        <w:t>00</w:t>
      </w:r>
      <w:r w:rsidR="00107D96" w:rsidRPr="00A02E1C">
        <w:rPr>
          <w:rFonts w:hint="eastAsia"/>
          <w:lang w:eastAsia="zh-CN"/>
        </w:rPr>
        <w:t>’</w:t>
      </w:r>
      <w:r w:rsidR="00107D96" w:rsidRPr="00107D96">
        <w:rPr>
          <w:rFonts w:hint="eastAsia"/>
          <w:lang w:val="fr-FR" w:eastAsia="zh-CN"/>
        </w:rPr>
        <w:t>用于测试目的</w:t>
      </w:r>
      <w:r w:rsidRPr="00360EC2">
        <w:rPr>
          <w:rFonts w:hint="eastAsia"/>
          <w:lang w:eastAsia="zh-CN"/>
        </w:rPr>
        <w:t>）</w:t>
      </w:r>
      <w:r w:rsidR="008E2B4B" w:rsidRPr="002E2712">
        <w:rPr>
          <w:rFonts w:hint="eastAsia"/>
          <w:lang w:val="fr-FR" w:eastAsia="zh-CN"/>
        </w:rPr>
        <w:t>。</w:t>
      </w:r>
    </w:p>
    <w:p w14:paraId="32C5F2F4" w14:textId="77777777" w:rsidR="004A6E97" w:rsidRDefault="004A6E97" w:rsidP="00116227">
      <w:pPr>
        <w:ind w:firstLineChars="200" w:firstLine="480"/>
        <w:rPr>
          <w:lang w:val="fr-FR" w:eastAsia="zh-CN"/>
        </w:rPr>
      </w:pPr>
      <w:r w:rsidRPr="00360EC2">
        <w:rPr>
          <w:lang w:eastAsia="zh-CN"/>
        </w:rPr>
        <w:t>EPIRB-AIS</w:t>
      </w:r>
      <w:r w:rsidRPr="002E2712">
        <w:rPr>
          <w:rFonts w:hint="eastAsia"/>
          <w:lang w:val="fr-FR" w:eastAsia="zh-CN"/>
        </w:rPr>
        <w:t>的用户标识指示</w:t>
      </w:r>
      <w:r w:rsidRPr="00360EC2">
        <w:rPr>
          <w:lang w:eastAsia="zh-CN"/>
        </w:rPr>
        <w:t>EPIRB-AIS</w:t>
      </w:r>
      <w:r w:rsidRPr="002E2712">
        <w:rPr>
          <w:rFonts w:hint="eastAsia"/>
          <w:lang w:val="fr-FR" w:eastAsia="zh-CN"/>
        </w:rPr>
        <w:t>归属设备的标识</w:t>
      </w:r>
      <w:r w:rsidRPr="00360EC2">
        <w:rPr>
          <w:rFonts w:hint="eastAsia"/>
          <w:lang w:eastAsia="zh-CN"/>
        </w:rPr>
        <w:t>，</w:t>
      </w:r>
      <w:r w:rsidRPr="002E2712">
        <w:rPr>
          <w:rFonts w:hint="eastAsia"/>
          <w:lang w:val="fr-FR" w:eastAsia="zh-CN"/>
        </w:rPr>
        <w:t>而不是船舶的</w:t>
      </w:r>
      <w:r w:rsidRPr="00360EC2">
        <w:rPr>
          <w:lang w:eastAsia="zh-CN"/>
        </w:rPr>
        <w:t>MMSI</w:t>
      </w:r>
      <w:r w:rsidRPr="002E2712">
        <w:rPr>
          <w:rFonts w:hint="eastAsia"/>
          <w:lang w:val="fr-FR" w:eastAsia="zh-CN"/>
        </w:rPr>
        <w:t>。</w:t>
      </w:r>
    </w:p>
    <w:p w14:paraId="6F0654DA" w14:textId="6690D926" w:rsidR="00BB20F8" w:rsidRPr="004E5B89" w:rsidRDefault="00BB20F8" w:rsidP="00BB20F8">
      <w:pPr>
        <w:pStyle w:val="Heading1"/>
        <w:rPr>
          <w:lang w:val="fr-FR" w:eastAsia="zh-CN"/>
        </w:rPr>
      </w:pPr>
      <w:r w:rsidRPr="004E5B89">
        <w:rPr>
          <w:lang w:val="fr-FR" w:eastAsia="zh-CN"/>
        </w:rPr>
        <w:t>4</w:t>
      </w:r>
      <w:r w:rsidRPr="004E5B89">
        <w:rPr>
          <w:lang w:val="fr-FR" w:eastAsia="zh-CN"/>
        </w:rPr>
        <w:tab/>
      </w:r>
      <w:r w:rsidR="00107D96" w:rsidRPr="005C2BE2">
        <w:rPr>
          <w:rFonts w:hint="eastAsia"/>
          <w:szCs w:val="24"/>
          <w:lang w:eastAsia="zh-CN"/>
        </w:rPr>
        <w:t>自主水上无线电设备</w:t>
      </w:r>
      <w:r w:rsidRPr="003D02C4">
        <w:rPr>
          <w:position w:val="6"/>
          <w:sz w:val="18"/>
        </w:rPr>
        <w:footnoteReference w:id="4"/>
      </w:r>
    </w:p>
    <w:p w14:paraId="60F223B5" w14:textId="5BED306B" w:rsidR="00BB20F8" w:rsidRPr="004E5B89" w:rsidRDefault="00BB20F8" w:rsidP="00BB20F8">
      <w:pPr>
        <w:pStyle w:val="Heading2"/>
        <w:rPr>
          <w:lang w:val="fr-FR" w:eastAsia="zh-CN"/>
        </w:rPr>
      </w:pPr>
      <w:r w:rsidRPr="004E5B89">
        <w:rPr>
          <w:lang w:val="fr-FR" w:eastAsia="zh-CN"/>
        </w:rPr>
        <w:t>4.1</w:t>
      </w:r>
      <w:r w:rsidRPr="004E5B89">
        <w:rPr>
          <w:lang w:val="fr-FR" w:eastAsia="zh-CN"/>
        </w:rPr>
        <w:tab/>
      </w:r>
      <w:r w:rsidR="00107D96" w:rsidRPr="005C2BE2">
        <w:rPr>
          <w:rFonts w:hint="eastAsia"/>
          <w:szCs w:val="24"/>
          <w:lang w:eastAsia="zh-CN"/>
        </w:rPr>
        <w:t>自主水上无线电设备</w:t>
      </w:r>
      <w:r w:rsidRPr="004E5B89">
        <w:rPr>
          <w:lang w:val="fr-FR" w:eastAsia="zh-CN"/>
        </w:rPr>
        <w:t>A</w:t>
      </w:r>
      <w:r w:rsidR="00107D96">
        <w:rPr>
          <w:rFonts w:hint="eastAsia"/>
          <w:lang w:val="fr-FR" w:eastAsia="zh-CN"/>
        </w:rPr>
        <w:t>组</w:t>
      </w:r>
    </w:p>
    <w:p w14:paraId="4450C1FA" w14:textId="10310317" w:rsidR="00BB20F8" w:rsidRPr="00E07014" w:rsidRDefault="00107D96" w:rsidP="00E329C4">
      <w:pPr>
        <w:ind w:firstLineChars="200" w:firstLine="480"/>
        <w:rPr>
          <w:lang w:val="en-GB" w:eastAsia="zh-CN"/>
        </w:rPr>
      </w:pPr>
      <w:r w:rsidRPr="00107D96">
        <w:rPr>
          <w:rFonts w:hint="eastAsia"/>
          <w:lang w:val="en-GB" w:eastAsia="zh-CN"/>
        </w:rPr>
        <w:t>根据最新版本的</w:t>
      </w:r>
      <w:r w:rsidRPr="00107D96">
        <w:rPr>
          <w:rFonts w:hint="eastAsia"/>
          <w:lang w:val="en-GB" w:eastAsia="zh-CN"/>
        </w:rPr>
        <w:t>ITU-R M.2135</w:t>
      </w:r>
      <w:r w:rsidRPr="00107D96">
        <w:rPr>
          <w:rFonts w:hint="eastAsia"/>
          <w:lang w:val="en-GB" w:eastAsia="zh-CN"/>
        </w:rPr>
        <w:t>建议书，</w:t>
      </w:r>
      <w:r w:rsidRPr="00107D96">
        <w:rPr>
          <w:rFonts w:hint="eastAsia"/>
          <w:lang w:val="en-GB" w:eastAsia="zh-CN"/>
        </w:rPr>
        <w:t>AMRD A</w:t>
      </w:r>
      <w:r w:rsidRPr="00107D96">
        <w:rPr>
          <w:rFonts w:hint="eastAsia"/>
          <w:lang w:val="en-GB" w:eastAsia="zh-CN"/>
        </w:rPr>
        <w:t>组被标识为</w:t>
      </w:r>
      <w:r w:rsidRPr="00107D96">
        <w:rPr>
          <w:rFonts w:hint="eastAsia"/>
          <w:lang w:val="en-GB" w:eastAsia="zh-CN"/>
        </w:rPr>
        <w:t>MOB</w:t>
      </w:r>
      <w:r w:rsidRPr="00107D96">
        <w:rPr>
          <w:rFonts w:hint="eastAsia"/>
          <w:lang w:val="en-GB" w:eastAsia="zh-CN"/>
        </w:rPr>
        <w:t>（</w:t>
      </w:r>
      <w:r w:rsidRPr="00107D96">
        <w:rPr>
          <w:rFonts w:hint="eastAsia"/>
          <w:lang w:val="en-GB" w:eastAsia="zh-CN"/>
        </w:rPr>
        <w:t>DSC M</w:t>
      </w:r>
      <w:r w:rsidRPr="00107D96">
        <w:rPr>
          <w:rFonts w:hint="eastAsia"/>
          <w:lang w:val="en-GB" w:eastAsia="zh-CN"/>
        </w:rPr>
        <w:t>类），应使用附件</w:t>
      </w:r>
      <w:r w:rsidRPr="00107D96">
        <w:rPr>
          <w:rFonts w:hint="eastAsia"/>
          <w:lang w:val="en-GB" w:eastAsia="zh-CN"/>
        </w:rPr>
        <w:t>2</w:t>
      </w:r>
      <w:r w:rsidRPr="00107D96">
        <w:rPr>
          <w:rFonts w:hint="eastAsia"/>
          <w:lang w:val="en-GB" w:eastAsia="zh-CN"/>
        </w:rPr>
        <w:t>第</w:t>
      </w:r>
      <w:r w:rsidRPr="00107D96">
        <w:rPr>
          <w:rFonts w:hint="eastAsia"/>
          <w:lang w:val="en-GB" w:eastAsia="zh-CN"/>
        </w:rPr>
        <w:t>2</w:t>
      </w:r>
      <w:r w:rsidRPr="00107D96">
        <w:rPr>
          <w:rFonts w:hint="eastAsia"/>
          <w:lang w:val="en-GB" w:eastAsia="zh-CN"/>
        </w:rPr>
        <w:t>节中描述的编号方案。</w:t>
      </w:r>
    </w:p>
    <w:p w14:paraId="692E6AE3" w14:textId="76625322" w:rsidR="00BB20F8" w:rsidRPr="00E07014" w:rsidRDefault="00107D96" w:rsidP="00E329C4">
      <w:pPr>
        <w:ind w:firstLineChars="200" w:firstLine="480"/>
        <w:rPr>
          <w:lang w:val="en-GB" w:eastAsia="zh-CN"/>
        </w:rPr>
      </w:pPr>
      <w:r w:rsidRPr="00107D96">
        <w:rPr>
          <w:rFonts w:hint="eastAsia"/>
          <w:lang w:val="en-GB" w:eastAsia="zh-CN"/>
        </w:rPr>
        <w:t>根据最新版本的</w:t>
      </w:r>
      <w:r w:rsidRPr="00107D96">
        <w:rPr>
          <w:rFonts w:hint="eastAsia"/>
          <w:lang w:val="en-GB" w:eastAsia="zh-CN"/>
        </w:rPr>
        <w:t>ITU-R M.2135</w:t>
      </w:r>
      <w:r w:rsidRPr="00107D96">
        <w:rPr>
          <w:rFonts w:hint="eastAsia"/>
          <w:lang w:val="en-GB" w:eastAsia="zh-CN"/>
        </w:rPr>
        <w:t>建议书，</w:t>
      </w:r>
      <w:r w:rsidRPr="00107D96">
        <w:rPr>
          <w:rFonts w:hint="eastAsia"/>
          <w:lang w:val="en-GB" w:eastAsia="zh-CN"/>
        </w:rPr>
        <w:t>AMRD A</w:t>
      </w:r>
      <w:r w:rsidRPr="00107D96">
        <w:rPr>
          <w:rFonts w:hint="eastAsia"/>
          <w:lang w:val="en-GB" w:eastAsia="zh-CN"/>
        </w:rPr>
        <w:t>组被确定为移动</w:t>
      </w:r>
      <w:proofErr w:type="spellStart"/>
      <w:r w:rsidRPr="00107D96">
        <w:rPr>
          <w:rFonts w:hint="eastAsia"/>
          <w:lang w:val="en-GB" w:eastAsia="zh-CN"/>
        </w:rPr>
        <w:t>AtoN</w:t>
      </w:r>
      <w:proofErr w:type="spellEnd"/>
      <w:r w:rsidRPr="00107D96">
        <w:rPr>
          <w:rFonts w:hint="eastAsia"/>
          <w:lang w:val="en-GB" w:eastAsia="zh-CN"/>
        </w:rPr>
        <w:t>，应使用附件</w:t>
      </w:r>
      <w:r w:rsidRPr="00107D96">
        <w:rPr>
          <w:rFonts w:hint="eastAsia"/>
          <w:lang w:val="en-GB" w:eastAsia="zh-CN"/>
        </w:rPr>
        <w:t>1</w:t>
      </w:r>
      <w:r w:rsidRPr="00107D96">
        <w:rPr>
          <w:rFonts w:hint="eastAsia"/>
          <w:lang w:val="en-GB" w:eastAsia="zh-CN"/>
        </w:rPr>
        <w:t>第</w:t>
      </w:r>
      <w:r w:rsidRPr="00107D96">
        <w:rPr>
          <w:rFonts w:hint="eastAsia"/>
          <w:lang w:val="en-GB" w:eastAsia="zh-CN"/>
        </w:rPr>
        <w:t>4</w:t>
      </w:r>
      <w:r w:rsidRPr="00107D96">
        <w:rPr>
          <w:rFonts w:hint="eastAsia"/>
          <w:lang w:val="en-GB" w:eastAsia="zh-CN"/>
        </w:rPr>
        <w:t>节中描述的编号方案。</w:t>
      </w:r>
    </w:p>
    <w:p w14:paraId="34C762DA" w14:textId="5F92872C" w:rsidR="00BB20F8" w:rsidRPr="004E5B89" w:rsidRDefault="00BB20F8" w:rsidP="00E329C4">
      <w:pPr>
        <w:pStyle w:val="Heading2"/>
        <w:rPr>
          <w:lang w:val="fr-FR" w:eastAsia="zh-CN"/>
        </w:rPr>
      </w:pPr>
      <w:r w:rsidRPr="004E5B89">
        <w:rPr>
          <w:lang w:val="fr-FR" w:eastAsia="zh-CN"/>
        </w:rPr>
        <w:lastRenderedPageBreak/>
        <w:t>4.2</w:t>
      </w:r>
      <w:r w:rsidRPr="004E5B89">
        <w:rPr>
          <w:lang w:val="fr-FR" w:eastAsia="zh-CN"/>
        </w:rPr>
        <w:tab/>
      </w:r>
      <w:r w:rsidR="00C64C55" w:rsidRPr="005C2BE2">
        <w:rPr>
          <w:rFonts w:hint="eastAsia"/>
          <w:szCs w:val="24"/>
          <w:lang w:eastAsia="zh-CN"/>
        </w:rPr>
        <w:t>自主水上无线电设备</w:t>
      </w:r>
      <w:r w:rsidR="00C64C55">
        <w:rPr>
          <w:rFonts w:hint="eastAsia"/>
          <w:szCs w:val="24"/>
          <w:lang w:eastAsia="zh-CN"/>
        </w:rPr>
        <w:t>B</w:t>
      </w:r>
      <w:r w:rsidR="00C64C55">
        <w:rPr>
          <w:rFonts w:hint="eastAsia"/>
          <w:lang w:val="fr-FR" w:eastAsia="zh-CN"/>
        </w:rPr>
        <w:t>组</w:t>
      </w:r>
    </w:p>
    <w:p w14:paraId="60281D9C" w14:textId="5161D8CD" w:rsidR="00BB20F8" w:rsidRPr="00C64C55" w:rsidRDefault="00C64C55" w:rsidP="00E329C4">
      <w:pPr>
        <w:keepNext/>
        <w:keepLines/>
        <w:ind w:firstLineChars="200" w:firstLine="480"/>
        <w:rPr>
          <w:lang w:val="fr-FR" w:eastAsia="zh-CN"/>
        </w:rPr>
      </w:pPr>
      <w:r w:rsidRPr="00C64C55">
        <w:rPr>
          <w:rFonts w:hint="eastAsia"/>
          <w:lang w:val="en-GB" w:eastAsia="zh-CN"/>
        </w:rPr>
        <w:t>基于</w:t>
      </w:r>
      <w:r w:rsidRPr="00C64C55">
        <w:rPr>
          <w:rFonts w:hint="eastAsia"/>
          <w:lang w:val="fr-FR" w:eastAsia="zh-CN"/>
        </w:rPr>
        <w:t>AIS</w:t>
      </w:r>
      <w:r w:rsidRPr="00C64C55">
        <w:rPr>
          <w:rFonts w:hint="eastAsia"/>
          <w:lang w:val="en-GB" w:eastAsia="zh-CN"/>
        </w:rPr>
        <w:t>技术的</w:t>
      </w:r>
      <w:r w:rsidRPr="00C64C55">
        <w:rPr>
          <w:rFonts w:hint="eastAsia"/>
          <w:lang w:val="fr-FR" w:eastAsia="zh-CN"/>
        </w:rPr>
        <w:t>AMRD B</w:t>
      </w:r>
      <w:r w:rsidRPr="00C64C55">
        <w:rPr>
          <w:rFonts w:hint="eastAsia"/>
          <w:lang w:val="en-GB" w:eastAsia="zh-CN"/>
        </w:rPr>
        <w:t>组设备应根据最新版本的</w:t>
      </w:r>
      <w:r w:rsidRPr="00C64C55">
        <w:rPr>
          <w:rFonts w:hint="eastAsia"/>
          <w:lang w:val="fr-FR" w:eastAsia="zh-CN"/>
        </w:rPr>
        <w:t>ITU-R M.2135</w:t>
      </w:r>
      <w:r w:rsidRPr="00C64C55">
        <w:rPr>
          <w:rFonts w:hint="eastAsia"/>
          <w:lang w:val="en-GB" w:eastAsia="zh-CN"/>
        </w:rPr>
        <w:t>建议书使用</w:t>
      </w:r>
      <w:r>
        <w:rPr>
          <w:rFonts w:hint="eastAsia"/>
          <w:lang w:val="en-GB" w:eastAsia="zh-CN"/>
        </w:rPr>
        <w:t>以下</w:t>
      </w:r>
      <w:r w:rsidRPr="00C64C55">
        <w:rPr>
          <w:rFonts w:hint="eastAsia"/>
          <w:lang w:val="en-GB" w:eastAsia="zh-CN"/>
        </w:rPr>
        <w:t>标识</w:t>
      </w:r>
      <w:r w:rsidRPr="00C64C55">
        <w:rPr>
          <w:rFonts w:hint="eastAsia"/>
          <w:lang w:val="fr-FR" w:eastAsia="zh-CN"/>
        </w:rPr>
        <w:t>：</w:t>
      </w:r>
    </w:p>
    <w:p w14:paraId="7E04D065" w14:textId="77777777" w:rsidR="00BB20F8" w:rsidRPr="00A02E1C" w:rsidRDefault="00BB20F8" w:rsidP="00E329C4">
      <w:pPr>
        <w:keepNext/>
        <w:keepLines/>
        <w:tabs>
          <w:tab w:val="center" w:pos="4820"/>
          <w:tab w:val="right" w:pos="9639"/>
        </w:tabs>
        <w:jc w:val="center"/>
        <w:rPr>
          <w:rFonts w:ascii="Times New Roman Bold" w:hAnsi="Times New Roman Bold"/>
          <w:vertAlign w:val="subscript"/>
          <w:lang w:val="fr-FR" w:eastAsia="zh-CN"/>
        </w:rPr>
      </w:pPr>
      <w:r w:rsidRPr="00A02E1C">
        <w:rPr>
          <w:lang w:val="fr-FR" w:eastAsia="zh-CN"/>
        </w:rPr>
        <w:t>9</w:t>
      </w:r>
      <w:r w:rsidRPr="00A02E1C">
        <w:rPr>
          <w:rFonts w:ascii="Times New Roman Bold" w:hAnsi="Times New Roman Bold"/>
          <w:vertAlign w:val="subscript"/>
          <w:lang w:val="fr-FR" w:eastAsia="zh-CN"/>
        </w:rPr>
        <w:t>1</w:t>
      </w:r>
      <w:r w:rsidRPr="00A02E1C">
        <w:rPr>
          <w:lang w:val="fr-FR" w:eastAsia="zh-CN"/>
        </w:rPr>
        <w:t>7</w:t>
      </w:r>
      <w:r w:rsidRPr="00A02E1C">
        <w:rPr>
          <w:rFonts w:ascii="Times New Roman Bold" w:hAnsi="Times New Roman Bold"/>
          <w:vertAlign w:val="subscript"/>
          <w:lang w:val="fr-FR" w:eastAsia="zh-CN"/>
        </w:rPr>
        <w:t>2</w:t>
      </w:r>
      <w:r w:rsidRPr="00A02E1C">
        <w:rPr>
          <w:lang w:val="fr-FR" w:eastAsia="zh-CN"/>
        </w:rPr>
        <w:t>9</w:t>
      </w:r>
      <w:r w:rsidRPr="00A02E1C">
        <w:rPr>
          <w:rFonts w:ascii="Times New Roman Bold" w:hAnsi="Times New Roman Bold"/>
          <w:vertAlign w:val="subscript"/>
          <w:lang w:val="fr-FR" w:eastAsia="zh-CN"/>
        </w:rPr>
        <w:t>3</w:t>
      </w:r>
      <w:r w:rsidRPr="00A02E1C">
        <w:rPr>
          <w:lang w:val="fr-FR" w:eastAsia="zh-CN"/>
        </w:rPr>
        <w:t>Y</w:t>
      </w:r>
      <w:r w:rsidRPr="00A02E1C">
        <w:rPr>
          <w:rFonts w:ascii="Times New Roman Bold" w:hAnsi="Times New Roman Bold"/>
          <w:vertAlign w:val="subscript"/>
          <w:lang w:val="fr-FR" w:eastAsia="zh-CN"/>
        </w:rPr>
        <w:t>4</w:t>
      </w:r>
      <w:r w:rsidRPr="00A02E1C">
        <w:rPr>
          <w:lang w:val="fr-FR" w:eastAsia="zh-CN"/>
        </w:rPr>
        <w:t>Y</w:t>
      </w:r>
      <w:r w:rsidRPr="00A02E1C">
        <w:rPr>
          <w:rFonts w:ascii="Times New Roman Bold" w:hAnsi="Times New Roman Bold"/>
          <w:vertAlign w:val="subscript"/>
          <w:lang w:val="fr-FR" w:eastAsia="zh-CN"/>
        </w:rPr>
        <w:t>5</w:t>
      </w:r>
      <w:r w:rsidRPr="00A02E1C">
        <w:rPr>
          <w:lang w:val="fr-FR" w:eastAsia="zh-CN"/>
        </w:rPr>
        <w:t>Y</w:t>
      </w:r>
      <w:r w:rsidRPr="00A02E1C">
        <w:rPr>
          <w:rFonts w:ascii="Times New Roman Bold" w:hAnsi="Times New Roman Bold"/>
          <w:vertAlign w:val="subscript"/>
          <w:lang w:val="fr-FR" w:eastAsia="zh-CN"/>
        </w:rPr>
        <w:t>6</w:t>
      </w:r>
      <w:r w:rsidRPr="00A02E1C">
        <w:rPr>
          <w:lang w:val="fr-FR" w:eastAsia="zh-CN"/>
        </w:rPr>
        <w:t>Y</w:t>
      </w:r>
      <w:r w:rsidRPr="00A02E1C">
        <w:rPr>
          <w:rFonts w:ascii="Times New Roman Bold" w:hAnsi="Times New Roman Bold"/>
          <w:vertAlign w:val="subscript"/>
          <w:lang w:val="fr-FR" w:eastAsia="zh-CN"/>
        </w:rPr>
        <w:t>7</w:t>
      </w:r>
      <w:r w:rsidRPr="00A02E1C">
        <w:rPr>
          <w:lang w:val="fr-FR" w:eastAsia="zh-CN"/>
        </w:rPr>
        <w:t>Y</w:t>
      </w:r>
      <w:r w:rsidRPr="00A02E1C">
        <w:rPr>
          <w:rFonts w:ascii="Times New Roman Bold" w:hAnsi="Times New Roman Bold"/>
          <w:vertAlign w:val="subscript"/>
          <w:lang w:val="fr-FR" w:eastAsia="zh-CN"/>
        </w:rPr>
        <w:t>8</w:t>
      </w:r>
      <w:r w:rsidRPr="00A02E1C">
        <w:rPr>
          <w:lang w:val="fr-FR" w:eastAsia="zh-CN"/>
        </w:rPr>
        <w:t>Y</w:t>
      </w:r>
      <w:r w:rsidRPr="00A02E1C">
        <w:rPr>
          <w:rFonts w:ascii="Times New Roman Bold" w:hAnsi="Times New Roman Bold"/>
          <w:vertAlign w:val="subscript"/>
          <w:lang w:val="fr-FR" w:eastAsia="zh-CN"/>
        </w:rPr>
        <w:t>9</w:t>
      </w:r>
    </w:p>
    <w:p w14:paraId="19BBB405" w14:textId="0C8C895D" w:rsidR="00BB20F8" w:rsidRPr="00A02E1C" w:rsidRDefault="00C64C55" w:rsidP="00E329C4">
      <w:pPr>
        <w:tabs>
          <w:tab w:val="center" w:pos="4820"/>
          <w:tab w:val="right" w:pos="9639"/>
        </w:tabs>
        <w:ind w:firstLineChars="200" w:firstLine="480"/>
        <w:rPr>
          <w:lang w:val="fr-FR" w:eastAsia="zh-CN"/>
        </w:rPr>
      </w:pPr>
      <w:r w:rsidRPr="00A02E1C">
        <w:rPr>
          <w:rFonts w:hint="eastAsia"/>
          <w:lang w:val="fr-FR" w:eastAsia="ja-JP"/>
        </w:rPr>
        <w:t>AMRD B</w:t>
      </w:r>
      <w:r w:rsidRPr="00C64C55">
        <w:rPr>
          <w:rFonts w:hint="eastAsia"/>
          <w:lang w:val="en-GB" w:eastAsia="ja-JP"/>
        </w:rPr>
        <w:t>组标识应限于</w:t>
      </w:r>
      <w:r w:rsidRPr="00A02E1C">
        <w:rPr>
          <w:rFonts w:hint="eastAsia"/>
          <w:lang w:val="fr-FR" w:eastAsia="ja-JP"/>
        </w:rPr>
        <w:t>MID 979</w:t>
      </w:r>
      <w:r w:rsidRPr="00C64C55">
        <w:rPr>
          <w:rFonts w:hint="eastAsia"/>
          <w:lang w:val="en-GB" w:eastAsia="ja-JP"/>
        </w:rPr>
        <w:t>。根据最新版本的</w:t>
      </w:r>
      <w:r w:rsidRPr="00A02E1C">
        <w:rPr>
          <w:rFonts w:hint="eastAsia"/>
          <w:lang w:val="fr-FR" w:eastAsia="ja-JP"/>
        </w:rPr>
        <w:t>ITU-R M.2135</w:t>
      </w:r>
      <w:r w:rsidRPr="00C64C55">
        <w:rPr>
          <w:rFonts w:hint="eastAsia"/>
          <w:lang w:val="en-GB" w:eastAsia="ja-JP"/>
        </w:rPr>
        <w:t>建议书的定义</w:t>
      </w:r>
      <w:r w:rsidRPr="00A02E1C">
        <w:rPr>
          <w:rFonts w:hint="eastAsia"/>
          <w:lang w:val="fr-FR" w:eastAsia="ja-JP"/>
        </w:rPr>
        <w:t>，</w:t>
      </w:r>
      <w:r w:rsidRPr="00C64C55">
        <w:rPr>
          <w:rFonts w:hint="eastAsia"/>
          <w:lang w:val="en-GB" w:eastAsia="ja-JP"/>
        </w:rPr>
        <w:t>应通过传输的附加信息来进一步识别单个设备</w:t>
      </w:r>
      <w:r>
        <w:rPr>
          <w:rFonts w:hint="eastAsia"/>
          <w:lang w:val="en-GB" w:eastAsia="zh-CN"/>
        </w:rPr>
        <w:t>等级</w:t>
      </w:r>
      <w:r w:rsidRPr="00C64C55">
        <w:rPr>
          <w:rFonts w:hint="eastAsia"/>
          <w:lang w:val="en-GB" w:eastAsia="ja-JP"/>
        </w:rPr>
        <w:t>。</w:t>
      </w:r>
      <w:r w:rsidRPr="00A02E1C">
        <w:rPr>
          <w:rFonts w:hint="eastAsia"/>
          <w:lang w:val="fr-FR" w:eastAsia="ja-JP"/>
        </w:rPr>
        <w:t>AMRD B</w:t>
      </w:r>
      <w:r w:rsidRPr="00C64C55">
        <w:rPr>
          <w:rFonts w:hint="eastAsia"/>
          <w:lang w:val="en-GB" w:eastAsia="ja-JP"/>
        </w:rPr>
        <w:t>组设备的重复编号是可以接受的。</w:t>
      </w:r>
    </w:p>
    <w:p w14:paraId="50F5EB13" w14:textId="7A4F2F3D" w:rsidR="00BB20F8" w:rsidRDefault="00C64C55" w:rsidP="00E329C4">
      <w:pPr>
        <w:ind w:firstLineChars="200" w:firstLine="480"/>
        <w:rPr>
          <w:rFonts w:ascii="Times New Roman Bold" w:hAnsi="Times New Roman Bold"/>
          <w:lang w:val="en-GB" w:eastAsia="zh-CN"/>
        </w:rPr>
      </w:pPr>
      <w:r w:rsidRPr="00A02E1C">
        <w:rPr>
          <w:rFonts w:hint="eastAsia"/>
          <w:lang w:val="fr-FR" w:eastAsia="zh-CN"/>
        </w:rPr>
        <w:t>（</w:t>
      </w:r>
      <w:r w:rsidR="00BB20F8" w:rsidRPr="00A02E1C">
        <w:rPr>
          <w:lang w:val="fr-FR" w:eastAsia="zh-CN"/>
        </w:rPr>
        <w:t>Y</w:t>
      </w:r>
      <w:r w:rsidR="00BB20F8" w:rsidRPr="00A02E1C">
        <w:rPr>
          <w:rFonts w:ascii="Times New Roman Bold" w:hAnsi="Times New Roman Bold"/>
          <w:vertAlign w:val="subscript"/>
          <w:lang w:val="fr-FR" w:eastAsia="zh-CN"/>
        </w:rPr>
        <w:t>4</w:t>
      </w:r>
      <w:r w:rsidR="00BB20F8" w:rsidRPr="00A02E1C">
        <w:rPr>
          <w:lang w:val="fr-FR" w:eastAsia="zh-CN"/>
        </w:rPr>
        <w:t>Y</w:t>
      </w:r>
      <w:r w:rsidR="00BB20F8" w:rsidRPr="00A02E1C">
        <w:rPr>
          <w:rFonts w:ascii="Times New Roman Bold" w:hAnsi="Times New Roman Bold"/>
          <w:vertAlign w:val="subscript"/>
          <w:lang w:val="fr-FR" w:eastAsia="zh-CN"/>
        </w:rPr>
        <w:t>5</w:t>
      </w:r>
      <w:r w:rsidR="00BB20F8" w:rsidRPr="00A02E1C">
        <w:rPr>
          <w:lang w:val="fr-FR" w:eastAsia="zh-CN"/>
        </w:rPr>
        <w:t>Y</w:t>
      </w:r>
      <w:r w:rsidR="00BB20F8" w:rsidRPr="00A02E1C">
        <w:rPr>
          <w:rFonts w:ascii="Times New Roman Bold" w:hAnsi="Times New Roman Bold"/>
          <w:vertAlign w:val="subscript"/>
          <w:lang w:val="fr-FR" w:eastAsia="zh-CN"/>
        </w:rPr>
        <w:t>6</w:t>
      </w:r>
      <w:r w:rsidR="00BB20F8" w:rsidRPr="00A02E1C">
        <w:rPr>
          <w:lang w:val="fr-FR" w:eastAsia="zh-CN"/>
        </w:rPr>
        <w:t>Y</w:t>
      </w:r>
      <w:r w:rsidR="00BB20F8" w:rsidRPr="00A02E1C">
        <w:rPr>
          <w:rFonts w:ascii="Times New Roman Bold" w:hAnsi="Times New Roman Bold"/>
          <w:vertAlign w:val="subscript"/>
          <w:lang w:val="fr-FR" w:eastAsia="zh-CN"/>
        </w:rPr>
        <w:t>7</w:t>
      </w:r>
      <w:r w:rsidR="00BB20F8" w:rsidRPr="00A02E1C">
        <w:rPr>
          <w:lang w:val="fr-FR" w:eastAsia="zh-CN"/>
        </w:rPr>
        <w:t>Y</w:t>
      </w:r>
      <w:r w:rsidR="00BB20F8" w:rsidRPr="00A02E1C">
        <w:rPr>
          <w:rFonts w:ascii="Times New Roman Bold" w:hAnsi="Times New Roman Bold"/>
          <w:vertAlign w:val="subscript"/>
          <w:lang w:val="fr-FR" w:eastAsia="zh-CN"/>
        </w:rPr>
        <w:t>8</w:t>
      </w:r>
      <w:r w:rsidR="00BB20F8" w:rsidRPr="00A02E1C">
        <w:rPr>
          <w:lang w:val="fr-FR" w:eastAsia="zh-CN"/>
        </w:rPr>
        <w:t>Y</w:t>
      </w:r>
      <w:r w:rsidR="00BB20F8" w:rsidRPr="00A02E1C">
        <w:rPr>
          <w:rFonts w:ascii="Times New Roman Bold" w:hAnsi="Times New Roman Bold"/>
          <w:vertAlign w:val="subscript"/>
          <w:lang w:val="fr-FR" w:eastAsia="zh-CN"/>
        </w:rPr>
        <w:t>9</w:t>
      </w:r>
      <w:r w:rsidR="00BB20F8" w:rsidRPr="00A02E1C">
        <w:rPr>
          <w:rFonts w:ascii="Times New Roman Bold" w:hAnsi="Times New Roman Bold"/>
          <w:lang w:val="fr-FR" w:eastAsia="zh-CN"/>
        </w:rPr>
        <w:t xml:space="preserve"> = </w:t>
      </w:r>
      <w:r w:rsidRPr="00C64C55">
        <w:rPr>
          <w:rFonts w:ascii="Times New Roman Bold" w:hAnsi="Times New Roman Bold" w:hint="eastAsia"/>
          <w:lang w:val="en-GB" w:eastAsia="zh-CN"/>
        </w:rPr>
        <w:t>伪随机数</w:t>
      </w:r>
      <w:r w:rsidRPr="00A02E1C">
        <w:rPr>
          <w:rFonts w:ascii="Times New Roman Bold" w:hAnsi="Times New Roman Bold" w:hint="eastAsia"/>
          <w:lang w:val="fr-FR" w:eastAsia="zh-CN"/>
        </w:rPr>
        <w:t>，</w:t>
      </w:r>
      <w:r w:rsidRPr="00C64C55">
        <w:rPr>
          <w:rFonts w:ascii="Times New Roman Bold" w:hAnsi="Times New Roman Bold" w:hint="eastAsia"/>
          <w:lang w:val="en-GB" w:eastAsia="zh-CN"/>
        </w:rPr>
        <w:t>由制造商使用</w:t>
      </w:r>
      <w:r w:rsidRPr="00A02E1C">
        <w:rPr>
          <w:rFonts w:ascii="Times New Roman Bold" w:hAnsi="Times New Roman Bold" w:hint="eastAsia"/>
          <w:lang w:val="fr-FR" w:eastAsia="zh-CN"/>
        </w:rPr>
        <w:t>0-999999</w:t>
      </w:r>
      <w:r w:rsidRPr="00C64C55">
        <w:rPr>
          <w:rFonts w:ascii="Times New Roman Bold" w:hAnsi="Times New Roman Bold" w:hint="eastAsia"/>
          <w:lang w:val="en-GB" w:eastAsia="zh-CN"/>
        </w:rPr>
        <w:t>整数的随机排列确定</w:t>
      </w:r>
      <w:r w:rsidRPr="00A02E1C">
        <w:rPr>
          <w:rFonts w:ascii="Times New Roman Bold" w:hAnsi="Times New Roman Bold" w:hint="eastAsia"/>
          <w:lang w:val="fr-FR" w:eastAsia="zh-CN"/>
        </w:rPr>
        <w:t>，</w:t>
      </w:r>
      <w:r w:rsidRPr="00C64C55">
        <w:rPr>
          <w:rFonts w:ascii="Times New Roman Bold" w:hAnsi="Times New Roman Bold" w:hint="eastAsia"/>
          <w:lang w:val="en-GB" w:eastAsia="zh-CN"/>
        </w:rPr>
        <w:t>在使用所有数字之前不重复使用一个数字。许多数值软件包具有随机排列的内置方法。或者</w:t>
      </w:r>
      <w:r w:rsidR="00E329C4">
        <w:rPr>
          <w:rFonts w:ascii="Times New Roman Bold" w:hAnsi="Times New Roman Bold" w:hint="eastAsia"/>
          <w:lang w:val="en-GB" w:eastAsia="zh-CN"/>
        </w:rPr>
        <w:t>，</w:t>
      </w:r>
      <w:r>
        <w:rPr>
          <w:rFonts w:ascii="Times New Roman Bold" w:hAnsi="Times New Roman Bold" w:hint="eastAsia"/>
          <w:lang w:val="en-GB" w:eastAsia="zh-CN"/>
        </w:rPr>
        <w:t>还有</w:t>
      </w:r>
      <w:r w:rsidRPr="00C64C55">
        <w:rPr>
          <w:rFonts w:ascii="Times New Roman Bold" w:hAnsi="Times New Roman Bold" w:hint="eastAsia"/>
          <w:lang w:val="en-GB" w:eastAsia="zh-CN"/>
        </w:rPr>
        <w:t>一种被称为</w:t>
      </w:r>
      <w:r w:rsidRPr="00C64C55">
        <w:rPr>
          <w:rFonts w:ascii="Times New Roman Bold" w:hAnsi="Times New Roman Bold" w:hint="eastAsia"/>
          <w:lang w:val="en-GB" w:eastAsia="zh-CN"/>
        </w:rPr>
        <w:t>Fisher-Yates-Shuffle</w:t>
      </w:r>
      <w:r>
        <w:rPr>
          <w:rFonts w:ascii="Times New Roman Bold" w:hAnsi="Times New Roman Bold" w:hint="eastAsia"/>
          <w:lang w:val="en-GB" w:eastAsia="zh-CN"/>
        </w:rPr>
        <w:t>的</w:t>
      </w:r>
      <w:r w:rsidRPr="00C64C55">
        <w:rPr>
          <w:rFonts w:ascii="Times New Roman Bold" w:hAnsi="Times New Roman Bold" w:hint="eastAsia"/>
          <w:lang w:val="en-GB" w:eastAsia="zh-CN"/>
        </w:rPr>
        <w:t>简单而合适的算法。该算法应使用随机数作为种子，例如时间戳、序列号或这些的某种组合，以减少两个或多个制造商生成相同数列的可能性。</w:t>
      </w:r>
      <w:r>
        <w:rPr>
          <w:rFonts w:ascii="Times New Roman Bold" w:hAnsi="Times New Roman Bold" w:hint="eastAsia"/>
          <w:lang w:val="en-GB" w:eastAsia="zh-CN"/>
        </w:rPr>
        <w:t>）</w:t>
      </w:r>
    </w:p>
    <w:p w14:paraId="4AD42A66" w14:textId="486B72FB" w:rsidR="00512431" w:rsidRPr="00512431" w:rsidRDefault="00512431" w:rsidP="00512431">
      <w:pPr>
        <w:rPr>
          <w:lang w:eastAsia="zh-CN"/>
        </w:rPr>
      </w:pPr>
    </w:p>
    <w:p w14:paraId="5D26DE8C" w14:textId="77777777" w:rsidR="00512431" w:rsidRPr="00512431" w:rsidRDefault="00512431" w:rsidP="00512431">
      <w:pPr>
        <w:rPr>
          <w:lang w:eastAsia="zh-CN"/>
        </w:rPr>
      </w:pPr>
    </w:p>
    <w:p w14:paraId="054807C8" w14:textId="77777777" w:rsidR="004A6E97" w:rsidRPr="000B3FF6" w:rsidRDefault="004A6E97" w:rsidP="00D62F27">
      <w:pPr>
        <w:pStyle w:val="AnnexNoTitle"/>
        <w:outlineLvl w:val="0"/>
        <w:rPr>
          <w:lang w:eastAsia="zh-CN"/>
        </w:rPr>
      </w:pPr>
      <w:r w:rsidRPr="00064D06">
        <w:rPr>
          <w:rFonts w:hint="eastAsia"/>
          <w:lang w:eastAsia="zh-CN"/>
        </w:rPr>
        <w:t>附件</w:t>
      </w:r>
      <w:r w:rsidRPr="000B3FF6">
        <w:rPr>
          <w:lang w:eastAsia="zh-CN"/>
        </w:rPr>
        <w:t>3</w:t>
      </w:r>
      <w:r w:rsidRPr="000B3FF6">
        <w:rPr>
          <w:rFonts w:hint="eastAsia"/>
          <w:lang w:eastAsia="zh-CN"/>
        </w:rPr>
        <w:br/>
      </w:r>
      <w:r w:rsidRPr="000B3FF6">
        <w:rPr>
          <w:rFonts w:hint="eastAsia"/>
          <w:lang w:eastAsia="zh-CN"/>
        </w:rPr>
        <w:br/>
      </w:r>
      <w:r w:rsidRPr="00064D06">
        <w:rPr>
          <w:rFonts w:hint="eastAsia"/>
          <w:lang w:eastAsia="zh-CN"/>
        </w:rPr>
        <w:t>水上标识的指配、管理和维护</w:t>
      </w:r>
    </w:p>
    <w:p w14:paraId="375F28E5" w14:textId="77777777" w:rsidR="004A6E97" w:rsidRPr="000B3FF6" w:rsidRDefault="004A6E97" w:rsidP="00D62F27">
      <w:pPr>
        <w:pStyle w:val="Section1"/>
        <w:keepNext/>
        <w:keepLines/>
        <w:outlineLvl w:val="0"/>
        <w:rPr>
          <w:sz w:val="28"/>
          <w:szCs w:val="28"/>
          <w:lang w:val="fr-FR" w:eastAsia="zh-CN"/>
        </w:rPr>
      </w:pPr>
      <w:r w:rsidRPr="00064D06">
        <w:rPr>
          <w:rFonts w:ascii="SimSun" w:hAnsi="SimSun" w:cs="SimSun" w:hint="eastAsia"/>
          <w:sz w:val="28"/>
          <w:szCs w:val="28"/>
          <w:lang w:eastAsia="zh-CN"/>
        </w:rPr>
        <w:t>第</w:t>
      </w:r>
      <w:r w:rsidRPr="000B3FF6">
        <w:rPr>
          <w:sz w:val="28"/>
          <w:szCs w:val="28"/>
          <w:lang w:val="fr-FR" w:eastAsia="zh-CN"/>
        </w:rPr>
        <w:t>1</w:t>
      </w:r>
      <w:proofErr w:type="spellStart"/>
      <w:r w:rsidRPr="00064D06">
        <w:rPr>
          <w:rFonts w:ascii="SimSun" w:hAnsi="SimSun" w:cs="SimSun" w:hint="eastAsia"/>
          <w:sz w:val="28"/>
          <w:szCs w:val="28"/>
          <w:lang w:eastAsia="zh-CN"/>
        </w:rPr>
        <w:t>部分</w:t>
      </w:r>
      <w:proofErr w:type="spellEnd"/>
      <w:r w:rsidRPr="000B3FF6">
        <w:rPr>
          <w:sz w:val="28"/>
          <w:szCs w:val="28"/>
          <w:lang w:val="fr-FR" w:eastAsia="zh-CN"/>
        </w:rPr>
        <w:br/>
      </w:r>
      <w:r w:rsidRPr="000B3FF6">
        <w:rPr>
          <w:sz w:val="28"/>
          <w:szCs w:val="28"/>
          <w:lang w:val="fr-FR" w:eastAsia="zh-CN"/>
        </w:rPr>
        <w:br/>
      </w:r>
      <w:proofErr w:type="spellStart"/>
      <w:r w:rsidRPr="00064D06">
        <w:rPr>
          <w:rFonts w:ascii="SimSun" w:hAnsi="SimSun" w:cs="SimSun" w:hint="eastAsia"/>
          <w:sz w:val="28"/>
          <w:szCs w:val="28"/>
          <w:lang w:eastAsia="zh-CN"/>
        </w:rPr>
        <w:t>水上移动业务标识</w:t>
      </w:r>
      <w:proofErr w:type="spellEnd"/>
    </w:p>
    <w:p w14:paraId="0F665959" w14:textId="22D0492B" w:rsidR="004A6E97" w:rsidRPr="000B3FF6" w:rsidRDefault="004A6E97" w:rsidP="00A75EFC">
      <w:pPr>
        <w:spacing w:before="360"/>
        <w:ind w:firstLineChars="200" w:firstLine="480"/>
        <w:rPr>
          <w:lang w:val="fr-FR" w:eastAsia="zh-CN"/>
        </w:rPr>
      </w:pPr>
      <w:r w:rsidRPr="002E2712">
        <w:rPr>
          <w:rFonts w:hint="eastAsia"/>
          <w:lang w:eastAsia="zh-CN"/>
        </w:rPr>
        <w:t>各主管部门应采取以下措施管理有限的标识资源</w:t>
      </w:r>
      <w:r w:rsidRPr="00A75EFC">
        <w:rPr>
          <w:rFonts w:hint="eastAsia"/>
          <w:lang w:eastAsia="zh-CN"/>
        </w:rPr>
        <w:t>，</w:t>
      </w:r>
      <w:r w:rsidRPr="002E2712">
        <w:rPr>
          <w:rFonts w:hint="eastAsia"/>
          <w:lang w:eastAsia="zh-CN"/>
        </w:rPr>
        <w:t>从而避免耗尽</w:t>
      </w:r>
      <w:r w:rsidRPr="00A75EFC">
        <w:rPr>
          <w:lang w:eastAsia="zh-CN"/>
        </w:rPr>
        <w:t>MID</w:t>
      </w:r>
      <w:r w:rsidRPr="002E2712">
        <w:rPr>
          <w:rFonts w:hint="eastAsia"/>
          <w:lang w:eastAsia="zh-CN"/>
        </w:rPr>
        <w:t>和相应的</w:t>
      </w:r>
      <w:r w:rsidRPr="00A75EFC">
        <w:rPr>
          <w:lang w:eastAsia="zh-CN"/>
        </w:rPr>
        <w:t>MMSI</w:t>
      </w:r>
      <w:r w:rsidRPr="002E2712">
        <w:rPr>
          <w:rFonts w:hint="eastAsia"/>
          <w:lang w:eastAsia="zh-CN"/>
        </w:rPr>
        <w:t>系列资源</w:t>
      </w:r>
      <w:r w:rsidRPr="00A75EFC">
        <w:rPr>
          <w:rFonts w:hint="eastAsia"/>
          <w:lang w:eastAsia="zh-CN"/>
        </w:rPr>
        <w:t>：</w:t>
      </w:r>
    </w:p>
    <w:p w14:paraId="647E58BD" w14:textId="77777777" w:rsidR="004A6E97" w:rsidRPr="000B3FF6" w:rsidRDefault="004A6E97" w:rsidP="00116227">
      <w:pPr>
        <w:pStyle w:val="enumlev1"/>
        <w:tabs>
          <w:tab w:val="left" w:pos="851"/>
        </w:tabs>
        <w:rPr>
          <w:lang w:val="fr-FR" w:eastAsia="zh-CN"/>
        </w:rPr>
      </w:pPr>
      <w:r w:rsidRPr="000B3FF6">
        <w:rPr>
          <w:lang w:val="fr-FR" w:eastAsia="zh-CN"/>
        </w:rPr>
        <w:t>a)</w:t>
      </w:r>
      <w:r w:rsidRPr="000B3FF6">
        <w:rPr>
          <w:lang w:val="fr-FR" w:eastAsia="zh-CN"/>
        </w:rPr>
        <w:tab/>
      </w:r>
      <w:r w:rsidRPr="00533672">
        <w:rPr>
          <w:rFonts w:hint="eastAsia"/>
          <w:lang w:eastAsia="zh-CN"/>
        </w:rPr>
        <w:t>为标识指配和注册实施有效国家程序</w:t>
      </w:r>
      <w:r w:rsidRPr="000B3FF6">
        <w:rPr>
          <w:rFonts w:hint="eastAsia"/>
          <w:lang w:val="fr-FR" w:eastAsia="zh-CN"/>
        </w:rPr>
        <w:t>；</w:t>
      </w:r>
    </w:p>
    <w:p w14:paraId="5E1F2758" w14:textId="59897720" w:rsidR="004A6E97" w:rsidRPr="000B3FF6" w:rsidRDefault="004A6E97" w:rsidP="00116227">
      <w:pPr>
        <w:pStyle w:val="enumlev1"/>
        <w:tabs>
          <w:tab w:val="left" w:pos="851"/>
        </w:tabs>
        <w:rPr>
          <w:lang w:val="fr-FR" w:eastAsia="zh-CN"/>
        </w:rPr>
      </w:pPr>
      <w:r w:rsidRPr="000B3FF6">
        <w:rPr>
          <w:lang w:val="fr-FR" w:eastAsia="zh-CN"/>
        </w:rPr>
        <w:t>b)</w:t>
      </w:r>
      <w:r w:rsidRPr="000B3FF6">
        <w:rPr>
          <w:lang w:val="fr-FR" w:eastAsia="zh-CN"/>
        </w:rPr>
        <w:tab/>
      </w:r>
      <w:r w:rsidRPr="00533672">
        <w:rPr>
          <w:rFonts w:hint="eastAsia"/>
          <w:lang w:eastAsia="zh-CN"/>
        </w:rPr>
        <w:t>按照</w:t>
      </w:r>
      <w:r w:rsidR="005D6C4A">
        <w:rPr>
          <w:lang w:val="fr-FR" w:eastAsia="zh-CN"/>
        </w:rPr>
        <w:t>《无线电规则》</w:t>
      </w:r>
      <w:r w:rsidRPr="00533672">
        <w:rPr>
          <w:rFonts w:hint="eastAsia"/>
          <w:lang w:eastAsia="zh-CN"/>
        </w:rPr>
        <w:t>第</w:t>
      </w:r>
      <w:r w:rsidRPr="000B3FF6">
        <w:rPr>
          <w:b/>
          <w:bCs/>
          <w:lang w:val="fr-FR" w:eastAsia="zh-CN"/>
        </w:rPr>
        <w:t>20.16</w:t>
      </w:r>
      <w:r w:rsidRPr="00533672">
        <w:rPr>
          <w:rFonts w:hint="eastAsia"/>
          <w:lang w:eastAsia="zh-CN"/>
        </w:rPr>
        <w:t>款</w:t>
      </w:r>
      <w:r w:rsidRPr="000B3FF6">
        <w:rPr>
          <w:rFonts w:hint="eastAsia"/>
          <w:lang w:val="fr-FR" w:eastAsia="zh-CN"/>
        </w:rPr>
        <w:t>，</w:t>
      </w:r>
      <w:r w:rsidRPr="00533672">
        <w:rPr>
          <w:rFonts w:hint="eastAsia"/>
          <w:lang w:eastAsia="zh-CN"/>
        </w:rPr>
        <w:t>定期向无线电通信局提供最新指配</w:t>
      </w:r>
      <w:r w:rsidRPr="000B3FF6">
        <w:rPr>
          <w:lang w:val="fr-FR" w:eastAsia="zh-CN"/>
        </w:rPr>
        <w:t>MMSI</w:t>
      </w:r>
      <w:r w:rsidRPr="00533672">
        <w:rPr>
          <w:rFonts w:hint="eastAsia"/>
          <w:lang w:eastAsia="zh-CN"/>
        </w:rPr>
        <w:t>号码</w:t>
      </w:r>
      <w:r w:rsidR="008E2B4B">
        <w:rPr>
          <w:rFonts w:hint="eastAsia"/>
          <w:lang w:val="fr-FR" w:eastAsia="zh-CN"/>
        </w:rPr>
        <w:t>；</w:t>
      </w:r>
    </w:p>
    <w:p w14:paraId="6C354F41" w14:textId="77777777" w:rsidR="004A6E97" w:rsidRPr="000B3FF6" w:rsidRDefault="004A6E97" w:rsidP="00116227">
      <w:pPr>
        <w:pStyle w:val="enumlev1"/>
        <w:tabs>
          <w:tab w:val="left" w:pos="851"/>
        </w:tabs>
        <w:rPr>
          <w:lang w:val="fr-FR" w:eastAsia="zh-CN"/>
        </w:rPr>
      </w:pPr>
      <w:r w:rsidRPr="000B3FF6">
        <w:rPr>
          <w:lang w:val="fr-FR" w:eastAsia="zh-CN"/>
        </w:rPr>
        <w:t>c)</w:t>
      </w:r>
      <w:r w:rsidRPr="000B3FF6">
        <w:rPr>
          <w:lang w:val="fr-FR" w:eastAsia="zh-CN"/>
        </w:rPr>
        <w:tab/>
      </w:r>
      <w:r w:rsidRPr="00533672">
        <w:rPr>
          <w:rFonts w:hint="eastAsia"/>
          <w:lang w:eastAsia="zh-CN"/>
        </w:rPr>
        <w:t>确保当使用一主管部门注册旗标的船舶改为另一主管部门旗标时</w:t>
      </w:r>
      <w:r w:rsidRPr="000B3FF6">
        <w:rPr>
          <w:rFonts w:hint="eastAsia"/>
          <w:lang w:val="fr-FR" w:eastAsia="zh-CN"/>
        </w:rPr>
        <w:t>，</w:t>
      </w:r>
      <w:r w:rsidRPr="00533672">
        <w:rPr>
          <w:rFonts w:hint="eastAsia"/>
          <w:lang w:eastAsia="zh-CN"/>
        </w:rPr>
        <w:t>船舶电台标识的所有分配方法</w:t>
      </w:r>
      <w:r w:rsidRPr="000B3FF6">
        <w:rPr>
          <w:rFonts w:hint="eastAsia"/>
          <w:lang w:val="fr-FR" w:eastAsia="zh-CN"/>
        </w:rPr>
        <w:t>，</w:t>
      </w:r>
      <w:r w:rsidRPr="00533672">
        <w:rPr>
          <w:rFonts w:hint="eastAsia"/>
          <w:lang w:eastAsia="zh-CN"/>
        </w:rPr>
        <w:t>包括</w:t>
      </w:r>
      <w:r w:rsidRPr="000B3FF6">
        <w:rPr>
          <w:lang w:val="fr-FR" w:eastAsia="zh-CN"/>
        </w:rPr>
        <w:t>MMSI</w:t>
      </w:r>
      <w:r w:rsidRPr="000B3FF6">
        <w:rPr>
          <w:rFonts w:hint="eastAsia"/>
          <w:lang w:val="fr-FR" w:eastAsia="zh-CN"/>
        </w:rPr>
        <w:t>，</w:t>
      </w:r>
      <w:r w:rsidRPr="00533672">
        <w:rPr>
          <w:rFonts w:hint="eastAsia"/>
          <w:lang w:eastAsia="zh-CN"/>
        </w:rPr>
        <w:t>应得到适当重新分配</w:t>
      </w:r>
      <w:r w:rsidRPr="000B3FF6">
        <w:rPr>
          <w:rFonts w:hint="eastAsia"/>
          <w:lang w:val="fr-FR" w:eastAsia="zh-CN"/>
        </w:rPr>
        <w:t>，</w:t>
      </w:r>
      <w:r w:rsidRPr="00533672">
        <w:rPr>
          <w:rFonts w:hint="eastAsia"/>
          <w:lang w:eastAsia="zh-CN"/>
        </w:rPr>
        <w:t>同时应将此变化尽快通知无线电通信局</w:t>
      </w:r>
      <w:r w:rsidRPr="000B3FF6">
        <w:rPr>
          <w:rFonts w:hint="eastAsia"/>
          <w:lang w:val="fr-FR" w:eastAsia="zh-CN"/>
        </w:rPr>
        <w:t>（</w:t>
      </w:r>
      <w:r w:rsidRPr="00533672">
        <w:rPr>
          <w:rFonts w:hint="eastAsia"/>
          <w:lang w:eastAsia="zh-CN"/>
        </w:rPr>
        <w:t>见《无线电规则》第</w:t>
      </w:r>
      <w:r w:rsidRPr="000B3FF6">
        <w:rPr>
          <w:b/>
          <w:bCs/>
          <w:lang w:val="fr-FR" w:eastAsia="zh-CN"/>
        </w:rPr>
        <w:t>20.16</w:t>
      </w:r>
      <w:r w:rsidRPr="00533672">
        <w:rPr>
          <w:rFonts w:hint="eastAsia"/>
          <w:lang w:eastAsia="zh-CN"/>
        </w:rPr>
        <w:t>款</w:t>
      </w:r>
      <w:r w:rsidRPr="000B3FF6">
        <w:rPr>
          <w:rFonts w:hint="eastAsia"/>
          <w:lang w:val="fr-FR" w:eastAsia="zh-CN"/>
        </w:rPr>
        <w:t>）</w:t>
      </w:r>
      <w:r w:rsidR="008E2B4B">
        <w:rPr>
          <w:rFonts w:hint="eastAsia"/>
          <w:lang w:eastAsia="zh-CN"/>
        </w:rPr>
        <w:t>；</w:t>
      </w:r>
    </w:p>
    <w:p w14:paraId="542E6D38" w14:textId="77777777" w:rsidR="004A6E97" w:rsidRPr="000B3FF6" w:rsidRDefault="004A6E97" w:rsidP="00116227">
      <w:pPr>
        <w:pStyle w:val="enumlev1"/>
        <w:tabs>
          <w:tab w:val="left" w:pos="851"/>
        </w:tabs>
        <w:rPr>
          <w:lang w:val="fr-FR" w:eastAsia="zh-CN"/>
        </w:rPr>
      </w:pPr>
      <w:r w:rsidRPr="000B3FF6">
        <w:rPr>
          <w:lang w:val="fr-FR" w:eastAsia="zh-CN"/>
        </w:rPr>
        <w:t>d)</w:t>
      </w:r>
      <w:r w:rsidRPr="000B3FF6">
        <w:rPr>
          <w:lang w:val="fr-FR" w:eastAsia="zh-CN"/>
        </w:rPr>
        <w:tab/>
      </w:r>
      <w:r w:rsidRPr="00533672">
        <w:rPr>
          <w:rFonts w:hint="eastAsia"/>
          <w:lang w:eastAsia="zh-CN"/>
        </w:rPr>
        <w:t>在国际电联业务出版物列表</w:t>
      </w:r>
      <w:r w:rsidRPr="000B3FF6">
        <w:rPr>
          <w:lang w:val="fr-FR" w:eastAsia="zh-CN"/>
        </w:rPr>
        <w:t>V</w:t>
      </w:r>
      <w:r w:rsidRPr="00533672">
        <w:rPr>
          <w:rFonts w:hint="eastAsia"/>
          <w:lang w:eastAsia="zh-CN"/>
        </w:rPr>
        <w:t>的连续两个版本中都没有出现的</w:t>
      </w:r>
      <w:r w:rsidRPr="000B3FF6">
        <w:rPr>
          <w:lang w:val="fr-FR" w:eastAsia="zh-CN"/>
        </w:rPr>
        <w:t>MMSI</w:t>
      </w:r>
      <w:r w:rsidRPr="00533672">
        <w:rPr>
          <w:rFonts w:hint="eastAsia"/>
          <w:lang w:eastAsia="zh-CN"/>
        </w:rPr>
        <w:t>指配或在两年后</w:t>
      </w:r>
      <w:r w:rsidRPr="000B3FF6">
        <w:rPr>
          <w:rFonts w:hint="eastAsia"/>
          <w:lang w:val="fr-FR" w:eastAsia="zh-CN"/>
        </w:rPr>
        <w:t>（</w:t>
      </w:r>
      <w:r w:rsidRPr="00533672">
        <w:rPr>
          <w:rFonts w:hint="eastAsia"/>
          <w:lang w:eastAsia="zh-CN"/>
        </w:rPr>
        <w:t>取较长时间者</w:t>
      </w:r>
      <w:r w:rsidRPr="000B3FF6">
        <w:rPr>
          <w:rFonts w:hint="eastAsia"/>
          <w:lang w:val="fr-FR" w:eastAsia="zh-CN"/>
        </w:rPr>
        <w:t>），</w:t>
      </w:r>
      <w:r w:rsidRPr="00533672">
        <w:rPr>
          <w:rFonts w:hint="eastAsia"/>
          <w:lang w:eastAsia="zh-CN"/>
        </w:rPr>
        <w:t>可以考虑重新使用</w:t>
      </w:r>
      <w:r w:rsidRPr="000B3FF6">
        <w:rPr>
          <w:lang w:val="fr-FR" w:eastAsia="zh-CN"/>
        </w:rPr>
        <w:t>MMSI</w:t>
      </w:r>
      <w:r w:rsidRPr="00533672">
        <w:rPr>
          <w:rFonts w:hint="eastAsia"/>
          <w:lang w:eastAsia="zh-CN"/>
        </w:rPr>
        <w:t>指配。</w:t>
      </w:r>
    </w:p>
    <w:p w14:paraId="1420D9E2" w14:textId="77777777" w:rsidR="004A6E97" w:rsidRDefault="004A6E97" w:rsidP="00116227">
      <w:pPr>
        <w:tabs>
          <w:tab w:val="left" w:pos="851"/>
        </w:tabs>
        <w:spacing w:before="80"/>
        <w:ind w:left="851" w:hanging="851"/>
        <w:rPr>
          <w:lang w:val="fr-FR" w:eastAsia="zh-CN"/>
        </w:rPr>
      </w:pPr>
    </w:p>
    <w:p w14:paraId="4B537317" w14:textId="2E9ADD59" w:rsidR="00E329C4" w:rsidRDefault="00E329C4">
      <w:pPr>
        <w:tabs>
          <w:tab w:val="clear" w:pos="794"/>
          <w:tab w:val="clear" w:pos="1191"/>
          <w:tab w:val="clear" w:pos="1588"/>
          <w:tab w:val="clear" w:pos="1985"/>
        </w:tabs>
        <w:overflowPunct/>
        <w:autoSpaceDE/>
        <w:autoSpaceDN/>
        <w:adjustRightInd/>
        <w:spacing w:before="0"/>
        <w:jc w:val="left"/>
        <w:textAlignment w:val="auto"/>
        <w:rPr>
          <w:lang w:val="fr-FR" w:eastAsia="zh-CN"/>
        </w:rPr>
      </w:pPr>
      <w:r>
        <w:rPr>
          <w:lang w:val="fr-FR" w:eastAsia="zh-CN"/>
        </w:rPr>
        <w:br w:type="page"/>
      </w:r>
    </w:p>
    <w:p w14:paraId="5B7317D7" w14:textId="43AA5E77" w:rsidR="004A6E97" w:rsidRPr="00A421F7" w:rsidRDefault="004A6E97" w:rsidP="00185AAB">
      <w:pPr>
        <w:pStyle w:val="Section1"/>
        <w:outlineLvl w:val="0"/>
        <w:rPr>
          <w:sz w:val="28"/>
          <w:szCs w:val="21"/>
          <w:lang w:val="fr-FR" w:eastAsia="zh-CN"/>
        </w:rPr>
      </w:pPr>
      <w:r w:rsidRPr="00064D06">
        <w:rPr>
          <w:rFonts w:ascii="SimSun" w:hAnsi="SimSun" w:cs="SimSun" w:hint="eastAsia"/>
          <w:sz w:val="28"/>
          <w:lang w:val="fr-CH" w:eastAsia="zh-CN"/>
        </w:rPr>
        <w:lastRenderedPageBreak/>
        <w:t>第</w:t>
      </w:r>
      <w:r w:rsidRPr="00064D06">
        <w:rPr>
          <w:sz w:val="28"/>
          <w:lang w:val="fr-CH" w:eastAsia="zh-CN"/>
        </w:rPr>
        <w:t>2</w:t>
      </w:r>
      <w:r w:rsidRPr="00064D06">
        <w:rPr>
          <w:rFonts w:ascii="SimSun" w:hAnsi="SimSun" w:cs="SimSun" w:hint="eastAsia"/>
          <w:sz w:val="28"/>
          <w:lang w:val="fr-CH" w:eastAsia="zh-CN"/>
        </w:rPr>
        <w:t>部分</w:t>
      </w:r>
      <w:r w:rsidRPr="00064D06">
        <w:rPr>
          <w:sz w:val="28"/>
          <w:lang w:val="fr-CH" w:eastAsia="zh-CN"/>
        </w:rPr>
        <w:br/>
      </w:r>
      <w:r w:rsidRPr="00064D06">
        <w:rPr>
          <w:sz w:val="28"/>
          <w:lang w:val="fr-CH" w:eastAsia="zh-CN"/>
        </w:rPr>
        <w:br/>
      </w:r>
      <w:r w:rsidR="00185AAB" w:rsidRPr="00185AAB">
        <w:rPr>
          <w:rFonts w:ascii="SimSun" w:eastAsia="SimSun" w:hAnsi="SimSun" w:cs="SimSun" w:hint="eastAsia"/>
          <w:sz w:val="28"/>
          <w:szCs w:val="21"/>
          <w:lang w:val="fr-FR" w:eastAsia="zh-CN"/>
        </w:rPr>
        <w:t>配备数字选择呼叫和内置全球卫星导航</w:t>
      </w:r>
      <w:r w:rsidR="0031778E">
        <w:rPr>
          <w:rFonts w:ascii="SimSun" w:eastAsia="SimSun" w:hAnsi="SimSun" w:cs="SimSun"/>
          <w:sz w:val="28"/>
          <w:szCs w:val="21"/>
          <w:lang w:val="fr-FR" w:eastAsia="zh-CN"/>
        </w:rPr>
        <w:br/>
      </w:r>
      <w:r w:rsidR="00185AAB" w:rsidRPr="00185AAB">
        <w:rPr>
          <w:rFonts w:ascii="SimSun" w:eastAsia="SimSun" w:hAnsi="SimSun" w:cs="SimSun" w:hint="eastAsia"/>
          <w:sz w:val="28"/>
          <w:szCs w:val="21"/>
          <w:lang w:val="fr-FR" w:eastAsia="zh-CN"/>
        </w:rPr>
        <w:t>系统接收机的手持</w:t>
      </w:r>
      <w:r w:rsidR="00185AAB" w:rsidRPr="00185AAB">
        <w:rPr>
          <w:rFonts w:hint="eastAsia"/>
          <w:sz w:val="28"/>
          <w:szCs w:val="21"/>
          <w:lang w:val="fr-FR" w:eastAsia="zh-CN"/>
        </w:rPr>
        <w:t>VHF</w:t>
      </w:r>
      <w:r w:rsidR="00185AAB" w:rsidRPr="00185AAB">
        <w:rPr>
          <w:rFonts w:ascii="SimSun" w:eastAsia="SimSun" w:hAnsi="SimSun" w:cs="SimSun" w:hint="eastAsia"/>
          <w:sz w:val="28"/>
          <w:szCs w:val="21"/>
          <w:lang w:val="fr-FR" w:eastAsia="zh-CN"/>
        </w:rPr>
        <w:t>收发器的</w:t>
      </w:r>
      <w:r w:rsidR="00185AAB">
        <w:rPr>
          <w:rFonts w:ascii="SimSun" w:eastAsia="SimSun" w:hAnsi="SimSun" w:cs="SimSun" w:hint="eastAsia"/>
          <w:sz w:val="28"/>
          <w:szCs w:val="21"/>
          <w:lang w:val="fr-FR" w:eastAsia="zh-CN"/>
        </w:rPr>
        <w:t>水上</w:t>
      </w:r>
      <w:r w:rsidR="00185AAB" w:rsidRPr="00185AAB">
        <w:rPr>
          <w:rFonts w:ascii="SimSun" w:eastAsia="SimSun" w:hAnsi="SimSun" w:cs="SimSun" w:hint="eastAsia"/>
          <w:sz w:val="28"/>
          <w:szCs w:val="21"/>
          <w:lang w:val="fr-FR" w:eastAsia="zh-CN"/>
        </w:rPr>
        <w:t>标识</w:t>
      </w:r>
    </w:p>
    <w:p w14:paraId="19B62E5B" w14:textId="486C61C3" w:rsidR="004A6E97" w:rsidRPr="000B3FF6" w:rsidRDefault="004A6E97" w:rsidP="00A75EFC">
      <w:pPr>
        <w:spacing w:before="360"/>
        <w:ind w:firstLineChars="200" w:firstLine="480"/>
        <w:rPr>
          <w:lang w:val="fr-CH" w:eastAsia="zh-CN"/>
        </w:rPr>
      </w:pPr>
      <w:r w:rsidRPr="002E2712">
        <w:rPr>
          <w:rFonts w:hint="eastAsia"/>
          <w:lang w:eastAsia="zh-CN"/>
        </w:rPr>
        <w:t>当分配水上标识给配备</w:t>
      </w:r>
      <w:r w:rsidRPr="00A75EFC">
        <w:rPr>
          <w:lang w:eastAsia="zh-CN"/>
        </w:rPr>
        <w:t>DSC</w:t>
      </w:r>
      <w:r w:rsidRPr="002E2712">
        <w:rPr>
          <w:rFonts w:hint="eastAsia"/>
          <w:lang w:eastAsia="zh-CN"/>
        </w:rPr>
        <w:t>和</w:t>
      </w:r>
      <w:r w:rsidR="00185AAB">
        <w:rPr>
          <w:rFonts w:hint="eastAsia"/>
          <w:lang w:eastAsia="zh-CN"/>
        </w:rPr>
        <w:t>内置</w:t>
      </w:r>
      <w:r w:rsidRPr="00A75EFC">
        <w:rPr>
          <w:lang w:eastAsia="zh-CN"/>
        </w:rPr>
        <w:t>GNSS</w:t>
      </w:r>
      <w:r w:rsidR="00185AAB">
        <w:rPr>
          <w:rFonts w:hint="eastAsia"/>
          <w:lang w:eastAsia="zh-CN"/>
        </w:rPr>
        <w:t>接收机</w:t>
      </w:r>
      <w:r w:rsidRPr="002E2712">
        <w:rPr>
          <w:rFonts w:hint="eastAsia"/>
          <w:lang w:eastAsia="zh-CN"/>
        </w:rPr>
        <w:t>的手持</w:t>
      </w:r>
      <w:r w:rsidRPr="00A75EFC">
        <w:rPr>
          <w:lang w:eastAsia="zh-CN"/>
        </w:rPr>
        <w:t>VHF</w:t>
      </w:r>
      <w:r w:rsidRPr="002E2712">
        <w:rPr>
          <w:rFonts w:hint="eastAsia"/>
          <w:lang w:eastAsia="zh-CN"/>
        </w:rPr>
        <w:t>收发器时</w:t>
      </w:r>
      <w:r w:rsidRPr="00A75EFC">
        <w:rPr>
          <w:rFonts w:hint="eastAsia"/>
          <w:lang w:eastAsia="zh-CN"/>
        </w:rPr>
        <w:t>，</w:t>
      </w:r>
      <w:r w:rsidRPr="002E2712">
        <w:rPr>
          <w:rFonts w:hint="eastAsia"/>
          <w:lang w:eastAsia="zh-CN"/>
        </w:rPr>
        <w:t>主管部门应采取所有可能的措施有效管理有限的标识资源。</w:t>
      </w:r>
    </w:p>
    <w:p w14:paraId="60344165" w14:textId="42BD9831" w:rsidR="004A6E97" w:rsidRPr="00533672" w:rsidRDefault="004A6E97" w:rsidP="00116227">
      <w:pPr>
        <w:pStyle w:val="enumlev1"/>
        <w:tabs>
          <w:tab w:val="left" w:pos="851"/>
        </w:tabs>
        <w:rPr>
          <w:lang w:eastAsia="zh-CN"/>
        </w:rPr>
      </w:pPr>
      <w:r w:rsidRPr="000B3FF6">
        <w:rPr>
          <w:lang w:val="fr-CH" w:eastAsia="zh-CN"/>
        </w:rPr>
        <w:t>a)</w:t>
      </w:r>
      <w:r w:rsidRPr="000B3FF6">
        <w:rPr>
          <w:lang w:val="fr-CH" w:eastAsia="zh-CN"/>
        </w:rPr>
        <w:tab/>
      </w:r>
      <w:r w:rsidRPr="00533672">
        <w:rPr>
          <w:rFonts w:hint="eastAsia"/>
          <w:lang w:eastAsia="zh-CN"/>
        </w:rPr>
        <w:t>附件</w:t>
      </w:r>
      <w:r w:rsidRPr="000B3FF6">
        <w:rPr>
          <w:lang w:val="fr-CH" w:eastAsia="zh-CN"/>
        </w:rPr>
        <w:t>2</w:t>
      </w:r>
      <w:r w:rsidRPr="00533672">
        <w:rPr>
          <w:rFonts w:hint="eastAsia"/>
          <w:lang w:eastAsia="zh-CN"/>
        </w:rPr>
        <w:t>第</w:t>
      </w:r>
      <w:r w:rsidRPr="000B3FF6">
        <w:rPr>
          <w:lang w:val="fr-CH" w:eastAsia="zh-CN"/>
        </w:rPr>
        <w:t>1</w:t>
      </w:r>
      <w:r w:rsidRPr="00533672">
        <w:rPr>
          <w:rFonts w:hint="eastAsia"/>
          <w:lang w:eastAsia="zh-CN"/>
        </w:rPr>
        <w:t>部分中的格式方案用于指配</w:t>
      </w:r>
      <w:r w:rsidRPr="000B3FF6">
        <w:rPr>
          <w:lang w:val="fr-CH" w:eastAsia="zh-CN"/>
        </w:rPr>
        <w:t>VHF</w:t>
      </w:r>
      <w:r w:rsidRPr="00533672">
        <w:rPr>
          <w:rFonts w:hint="eastAsia"/>
          <w:lang w:eastAsia="zh-CN"/>
        </w:rPr>
        <w:t>收发器标识</w:t>
      </w:r>
      <w:r w:rsidRPr="000B3FF6">
        <w:rPr>
          <w:rFonts w:hint="eastAsia"/>
          <w:lang w:val="fr-CH" w:eastAsia="zh-CN"/>
        </w:rPr>
        <w:t>，</w:t>
      </w:r>
      <w:r w:rsidRPr="00533672">
        <w:rPr>
          <w:rFonts w:hint="eastAsia"/>
          <w:lang w:eastAsia="zh-CN"/>
        </w:rPr>
        <w:t>将给每个</w:t>
      </w:r>
      <w:r w:rsidRPr="000B3FF6">
        <w:rPr>
          <w:lang w:val="fr-CH" w:eastAsia="zh-CN"/>
        </w:rPr>
        <w:t>MID</w:t>
      </w:r>
      <w:r w:rsidRPr="00533672">
        <w:rPr>
          <w:rFonts w:hint="eastAsia"/>
          <w:lang w:eastAsia="zh-CN"/>
        </w:rPr>
        <w:t>配给</w:t>
      </w:r>
      <w:r w:rsidRPr="000B3FF6">
        <w:rPr>
          <w:lang w:val="fr-CH" w:eastAsia="zh-CN"/>
        </w:rPr>
        <w:t>100 000</w:t>
      </w:r>
      <w:r w:rsidRPr="00533672">
        <w:rPr>
          <w:rFonts w:hint="eastAsia"/>
          <w:lang w:eastAsia="zh-CN"/>
        </w:rPr>
        <w:t>个</w:t>
      </w:r>
      <w:r w:rsidRPr="000B3FF6">
        <w:rPr>
          <w:lang w:val="fr-CH" w:eastAsia="zh-CN"/>
        </w:rPr>
        <w:t>VHF</w:t>
      </w:r>
      <w:r w:rsidRPr="00533672">
        <w:rPr>
          <w:rFonts w:hint="eastAsia"/>
          <w:lang w:eastAsia="zh-CN"/>
        </w:rPr>
        <w:t>收发器。当相关主管部门已经给</w:t>
      </w:r>
      <w:r w:rsidRPr="00533672">
        <w:rPr>
          <w:lang w:eastAsia="zh-CN"/>
        </w:rPr>
        <w:t>100 000</w:t>
      </w:r>
      <w:r w:rsidRPr="00533672">
        <w:rPr>
          <w:rFonts w:hint="eastAsia"/>
          <w:lang w:eastAsia="zh-CN"/>
        </w:rPr>
        <w:t>个配备</w:t>
      </w:r>
      <w:r w:rsidRPr="00533672">
        <w:rPr>
          <w:lang w:eastAsia="zh-CN"/>
        </w:rPr>
        <w:t>DSC</w:t>
      </w:r>
      <w:r w:rsidRPr="00533672">
        <w:rPr>
          <w:rFonts w:hint="eastAsia"/>
          <w:lang w:eastAsia="zh-CN"/>
        </w:rPr>
        <w:t>和</w:t>
      </w:r>
      <w:r w:rsidR="00185AAB">
        <w:rPr>
          <w:rFonts w:hint="eastAsia"/>
          <w:lang w:eastAsia="zh-CN"/>
        </w:rPr>
        <w:t>内置</w:t>
      </w:r>
      <w:r w:rsidR="00185AAB" w:rsidRPr="00A75EFC">
        <w:rPr>
          <w:lang w:eastAsia="zh-CN"/>
        </w:rPr>
        <w:t>GNSS</w:t>
      </w:r>
      <w:r w:rsidR="00185AAB">
        <w:rPr>
          <w:rFonts w:hint="eastAsia"/>
          <w:lang w:eastAsia="zh-CN"/>
        </w:rPr>
        <w:t>接收机</w:t>
      </w:r>
      <w:r w:rsidRPr="00533672">
        <w:rPr>
          <w:rFonts w:hint="eastAsia"/>
          <w:lang w:eastAsia="zh-CN"/>
        </w:rPr>
        <w:t>的</w:t>
      </w:r>
      <w:r w:rsidRPr="00533672">
        <w:rPr>
          <w:lang w:eastAsia="zh-CN"/>
        </w:rPr>
        <w:t>VHF</w:t>
      </w:r>
      <w:r w:rsidRPr="00533672">
        <w:rPr>
          <w:rFonts w:hint="eastAsia"/>
          <w:lang w:eastAsia="zh-CN"/>
        </w:rPr>
        <w:t>收发器指配了标识，可以使用一个附加的国家代码（</w:t>
      </w:r>
      <w:r w:rsidRPr="00533672">
        <w:rPr>
          <w:lang w:eastAsia="zh-CN"/>
        </w:rPr>
        <w:t>MID</w:t>
      </w:r>
      <w:r w:rsidRPr="00533672">
        <w:rPr>
          <w:rFonts w:hint="eastAsia"/>
          <w:lang w:eastAsia="zh-CN"/>
        </w:rPr>
        <w:t>），如果已经由国际电联指配，再进一步给出</w:t>
      </w:r>
      <w:r w:rsidRPr="00533672">
        <w:rPr>
          <w:lang w:eastAsia="zh-CN"/>
        </w:rPr>
        <w:t>100 000</w:t>
      </w:r>
      <w:r w:rsidRPr="00533672">
        <w:rPr>
          <w:rFonts w:hint="eastAsia"/>
          <w:lang w:eastAsia="zh-CN"/>
        </w:rPr>
        <w:t>个标识。</w:t>
      </w:r>
    </w:p>
    <w:p w14:paraId="4FBDA691" w14:textId="77777777" w:rsidR="004A6E97" w:rsidRDefault="004A6E97" w:rsidP="00116227">
      <w:pPr>
        <w:pStyle w:val="enumlev1"/>
        <w:tabs>
          <w:tab w:val="left" w:pos="851"/>
        </w:tabs>
        <w:rPr>
          <w:lang w:eastAsia="zh-CN"/>
        </w:rPr>
      </w:pPr>
      <w:r w:rsidRPr="00533672">
        <w:rPr>
          <w:lang w:eastAsia="zh-CN"/>
        </w:rPr>
        <w:t>b)</w:t>
      </w:r>
      <w:r w:rsidRPr="00533672">
        <w:rPr>
          <w:lang w:eastAsia="zh-CN"/>
        </w:rPr>
        <w:tab/>
      </w:r>
      <w:r w:rsidRPr="00533672">
        <w:rPr>
          <w:rFonts w:hint="eastAsia"/>
          <w:lang w:eastAsia="zh-CN"/>
        </w:rPr>
        <w:t>当主管部门已经用尽了其划分</w:t>
      </w:r>
      <w:r w:rsidRPr="00533672">
        <w:rPr>
          <w:lang w:eastAsia="zh-CN"/>
        </w:rPr>
        <w:t>MID</w:t>
      </w:r>
      <w:r w:rsidRPr="00533672">
        <w:rPr>
          <w:rFonts w:hint="eastAsia"/>
          <w:lang w:eastAsia="zh-CN"/>
        </w:rPr>
        <w:t>资源的</w:t>
      </w:r>
      <w:r w:rsidRPr="00533672">
        <w:rPr>
          <w:lang w:eastAsia="zh-CN"/>
        </w:rPr>
        <w:t>80%</w:t>
      </w:r>
      <w:r w:rsidRPr="00533672">
        <w:rPr>
          <w:rFonts w:hint="eastAsia"/>
          <w:lang w:eastAsia="zh-CN"/>
        </w:rPr>
        <w:t>以上，因而决定需要一个额外划分的</w:t>
      </w:r>
      <w:r w:rsidRPr="00533672">
        <w:rPr>
          <w:lang w:eastAsia="zh-CN"/>
        </w:rPr>
        <w:t>MID</w:t>
      </w:r>
      <w:r w:rsidRPr="00533672">
        <w:rPr>
          <w:rFonts w:hint="eastAsia"/>
          <w:lang w:eastAsia="zh-CN"/>
        </w:rPr>
        <w:t>时，该主管部门应向无线电通信局主任提交正式的书面申请，以请求划分一个额外的</w:t>
      </w:r>
      <w:r w:rsidRPr="00533672">
        <w:rPr>
          <w:lang w:eastAsia="zh-CN"/>
        </w:rPr>
        <w:t>MID</w:t>
      </w:r>
      <w:r w:rsidRPr="00533672">
        <w:rPr>
          <w:rFonts w:hint="eastAsia"/>
          <w:lang w:eastAsia="zh-CN"/>
        </w:rPr>
        <w:t>。</w:t>
      </w:r>
    </w:p>
    <w:p w14:paraId="39ABF193" w14:textId="2C39EE48" w:rsidR="00BB20F8" w:rsidRDefault="00BB20F8" w:rsidP="00116227">
      <w:pPr>
        <w:pStyle w:val="enumlev1"/>
        <w:tabs>
          <w:tab w:val="left" w:pos="851"/>
        </w:tabs>
        <w:rPr>
          <w:lang w:eastAsia="zh-CN"/>
        </w:rPr>
      </w:pPr>
    </w:p>
    <w:p w14:paraId="4576FC40" w14:textId="77777777" w:rsidR="00630B44" w:rsidRPr="00533672" w:rsidRDefault="00630B44" w:rsidP="00116227">
      <w:pPr>
        <w:pStyle w:val="enumlev1"/>
        <w:tabs>
          <w:tab w:val="left" w:pos="851"/>
        </w:tabs>
        <w:rPr>
          <w:lang w:eastAsia="zh-CN"/>
        </w:rPr>
      </w:pPr>
    </w:p>
    <w:p w14:paraId="145F79A2" w14:textId="18406AD5" w:rsidR="00BB20F8" w:rsidRPr="003D02C4" w:rsidRDefault="00185AAB" w:rsidP="00BB20F8">
      <w:pPr>
        <w:pStyle w:val="Section1"/>
        <w:rPr>
          <w:lang w:eastAsia="zh-CN"/>
        </w:rPr>
      </w:pPr>
      <w:r w:rsidRPr="00512431">
        <w:rPr>
          <w:rFonts w:ascii="SimSun" w:hAnsi="SimSun" w:cs="SimSun" w:hint="eastAsia"/>
          <w:sz w:val="28"/>
          <w:lang w:val="fr-CH" w:eastAsia="zh-CN"/>
        </w:rPr>
        <w:t>第</w:t>
      </w:r>
      <w:r w:rsidRPr="00512431">
        <w:rPr>
          <w:sz w:val="28"/>
          <w:lang w:val="fr-CH" w:eastAsia="zh-CN"/>
        </w:rPr>
        <w:t>3</w:t>
      </w:r>
      <w:r w:rsidRPr="00512431">
        <w:rPr>
          <w:rFonts w:ascii="SimSun" w:hAnsi="SimSun" w:cs="SimSun" w:hint="eastAsia"/>
          <w:sz w:val="28"/>
          <w:lang w:val="fr-CH" w:eastAsia="zh-CN"/>
        </w:rPr>
        <w:t>部分</w:t>
      </w:r>
      <w:r w:rsidR="00BB20F8" w:rsidRPr="00512431">
        <w:rPr>
          <w:lang w:eastAsia="zh-CN"/>
        </w:rPr>
        <w:br/>
      </w:r>
      <w:r w:rsidR="00BB20F8" w:rsidRPr="00512431">
        <w:rPr>
          <w:lang w:eastAsia="zh-CN"/>
        </w:rPr>
        <w:br/>
      </w:r>
      <w:proofErr w:type="spellStart"/>
      <w:r w:rsidR="000C11A6" w:rsidRPr="00512431">
        <w:rPr>
          <w:rFonts w:ascii="SimSun" w:hAnsi="SimSun" w:cs="SimSun" w:hint="eastAsia"/>
          <w:sz w:val="28"/>
          <w:szCs w:val="28"/>
          <w:lang w:eastAsia="zh-CN"/>
        </w:rPr>
        <w:t>使用自由格式数字标识的设备</w:t>
      </w:r>
      <w:proofErr w:type="spellEnd"/>
    </w:p>
    <w:p w14:paraId="2DC9FE8A" w14:textId="150A4458" w:rsidR="00BB20F8" w:rsidRPr="00E07014" w:rsidRDefault="00185AAB" w:rsidP="00512431">
      <w:pPr>
        <w:pStyle w:val="Normalaftertitle"/>
        <w:ind w:firstLineChars="200" w:firstLine="480"/>
        <w:rPr>
          <w:lang w:val="en-GB" w:eastAsia="zh-CN"/>
        </w:rPr>
      </w:pPr>
      <w:r w:rsidRPr="00185AAB">
        <w:rPr>
          <w:rFonts w:hint="eastAsia"/>
          <w:lang w:val="en-GB" w:eastAsia="zh-CN"/>
        </w:rPr>
        <w:t>负责为附件</w:t>
      </w:r>
      <w:r w:rsidRPr="00185AAB">
        <w:rPr>
          <w:rFonts w:hint="eastAsia"/>
          <w:lang w:val="en-GB" w:eastAsia="zh-CN"/>
        </w:rPr>
        <w:t>2</w:t>
      </w:r>
      <w:r w:rsidRPr="00185AAB">
        <w:rPr>
          <w:rFonts w:hint="eastAsia"/>
          <w:lang w:val="en-GB" w:eastAsia="zh-CN"/>
        </w:rPr>
        <w:t>第</w:t>
      </w:r>
      <w:r w:rsidRPr="00185AAB">
        <w:rPr>
          <w:rFonts w:hint="eastAsia"/>
          <w:lang w:val="en-GB" w:eastAsia="zh-CN"/>
        </w:rPr>
        <w:t>2</w:t>
      </w:r>
      <w:r w:rsidRPr="00185AAB">
        <w:rPr>
          <w:rFonts w:hint="eastAsia"/>
          <w:lang w:val="en-GB" w:eastAsia="zh-CN"/>
        </w:rPr>
        <w:t>节中列出的设备分配用于形成</w:t>
      </w:r>
      <w:r>
        <w:rPr>
          <w:rFonts w:hint="eastAsia"/>
          <w:lang w:val="en-GB" w:eastAsia="zh-CN"/>
        </w:rPr>
        <w:t>水上</w:t>
      </w:r>
      <w:r w:rsidRPr="00185AAB">
        <w:rPr>
          <w:rFonts w:hint="eastAsia"/>
          <w:lang w:val="en-GB" w:eastAsia="zh-CN"/>
        </w:rPr>
        <w:t>自由格式</w:t>
      </w:r>
      <w:r>
        <w:rPr>
          <w:rFonts w:hint="eastAsia"/>
          <w:lang w:val="en-GB" w:eastAsia="zh-CN"/>
        </w:rPr>
        <w:t>数字标识</w:t>
      </w:r>
      <w:r w:rsidRPr="00185AAB">
        <w:rPr>
          <w:rFonts w:hint="eastAsia"/>
          <w:lang w:val="en-GB" w:eastAsia="zh-CN"/>
        </w:rPr>
        <w:t>的两位制造商</w:t>
      </w:r>
      <w:r w:rsidRPr="00185AAB">
        <w:rPr>
          <w:rFonts w:hint="eastAsia"/>
          <w:lang w:val="en-GB" w:eastAsia="zh-CN"/>
        </w:rPr>
        <w:t>ID</w:t>
      </w:r>
      <w:r w:rsidRPr="00185AAB">
        <w:rPr>
          <w:rFonts w:hint="eastAsia"/>
          <w:lang w:val="en-GB" w:eastAsia="zh-CN"/>
        </w:rPr>
        <w:t>（</w:t>
      </w:r>
      <w:r w:rsidRPr="00E07014">
        <w:rPr>
          <w:lang w:val="en-GB" w:eastAsia="zh-CN"/>
        </w:rPr>
        <w:t>X</w:t>
      </w:r>
      <w:r w:rsidRPr="00E07014">
        <w:rPr>
          <w:vertAlign w:val="subscript"/>
          <w:lang w:val="en-GB" w:eastAsia="zh-CN"/>
        </w:rPr>
        <w:t>4</w:t>
      </w:r>
      <w:r w:rsidRPr="00E07014">
        <w:rPr>
          <w:lang w:val="en-GB" w:eastAsia="zh-CN"/>
        </w:rPr>
        <w:t>X</w:t>
      </w:r>
      <w:r w:rsidRPr="00E07014">
        <w:rPr>
          <w:vertAlign w:val="subscript"/>
          <w:lang w:val="en-GB" w:eastAsia="zh-CN"/>
        </w:rPr>
        <w:t>5 </w:t>
      </w:r>
      <w:r w:rsidRPr="00E07014">
        <w:rPr>
          <w:lang w:val="en-GB" w:eastAsia="zh-CN"/>
        </w:rPr>
        <w:t>= 01</w:t>
      </w:r>
      <w:r>
        <w:rPr>
          <w:rFonts w:hint="eastAsia"/>
          <w:lang w:val="en-GB" w:eastAsia="zh-CN"/>
        </w:rPr>
        <w:t>至</w:t>
      </w:r>
      <w:r w:rsidRPr="00E07014">
        <w:rPr>
          <w:lang w:val="en-GB" w:eastAsia="zh-CN"/>
        </w:rPr>
        <w:t>99</w:t>
      </w:r>
      <w:r w:rsidRPr="00185AAB">
        <w:rPr>
          <w:rFonts w:hint="eastAsia"/>
          <w:lang w:val="en-GB" w:eastAsia="zh-CN"/>
        </w:rPr>
        <w:t>）的实体应采用以下措施有效管理此有限</w:t>
      </w:r>
      <w:r>
        <w:rPr>
          <w:rFonts w:hint="eastAsia"/>
          <w:lang w:val="en-GB" w:eastAsia="zh-CN"/>
        </w:rPr>
        <w:t>标识</w:t>
      </w:r>
      <w:r w:rsidRPr="00185AAB">
        <w:rPr>
          <w:rFonts w:hint="eastAsia"/>
          <w:lang w:val="en-GB" w:eastAsia="zh-CN"/>
        </w:rPr>
        <w:t>资源：</w:t>
      </w:r>
    </w:p>
    <w:p w14:paraId="3936C0EF" w14:textId="2141192A" w:rsidR="00BB20F8" w:rsidRPr="00E07014" w:rsidRDefault="00BB20F8" w:rsidP="00BB20F8">
      <w:pPr>
        <w:pStyle w:val="enumlev1"/>
        <w:rPr>
          <w:lang w:val="en-GB" w:eastAsia="zh-CN"/>
        </w:rPr>
      </w:pPr>
      <w:bookmarkStart w:id="20" w:name="_Hlk52790307"/>
      <w:r w:rsidRPr="00E07014">
        <w:rPr>
          <w:lang w:val="en-GB" w:eastAsia="zh-CN"/>
        </w:rPr>
        <w:t>a)</w:t>
      </w:r>
      <w:r w:rsidRPr="00E07014">
        <w:rPr>
          <w:lang w:val="en-GB" w:eastAsia="zh-CN"/>
        </w:rPr>
        <w:tab/>
      </w:r>
      <w:r w:rsidR="00185AAB" w:rsidRPr="00185AAB">
        <w:rPr>
          <w:rFonts w:hint="eastAsia"/>
          <w:lang w:val="en-GB" w:eastAsia="zh-CN"/>
        </w:rPr>
        <w:t>不给一个制造商分配一个以上的</w:t>
      </w:r>
      <w:r w:rsidR="00185AAB" w:rsidRPr="00185AAB">
        <w:rPr>
          <w:rFonts w:hint="eastAsia"/>
          <w:lang w:val="en-GB" w:eastAsia="zh-CN"/>
        </w:rPr>
        <w:t>ID</w:t>
      </w:r>
      <w:r w:rsidR="00185AAB" w:rsidRPr="00185AAB">
        <w:rPr>
          <w:rFonts w:hint="eastAsia"/>
          <w:lang w:val="en-GB" w:eastAsia="zh-CN"/>
        </w:rPr>
        <w:t>；</w:t>
      </w:r>
    </w:p>
    <w:p w14:paraId="049471A3" w14:textId="0804DD3C" w:rsidR="00BB20F8" w:rsidRPr="00E07014" w:rsidRDefault="00BB20F8" w:rsidP="00BB20F8">
      <w:pPr>
        <w:pStyle w:val="enumlev1"/>
        <w:rPr>
          <w:lang w:val="en-GB" w:eastAsia="zh-CN"/>
        </w:rPr>
      </w:pPr>
      <w:r w:rsidRPr="00E07014">
        <w:rPr>
          <w:lang w:val="en-GB" w:eastAsia="zh-CN"/>
        </w:rPr>
        <w:t>b)</w:t>
      </w:r>
      <w:r w:rsidRPr="00E07014">
        <w:rPr>
          <w:lang w:val="en-GB" w:eastAsia="zh-CN"/>
        </w:rPr>
        <w:tab/>
      </w:r>
      <w:r w:rsidR="00185AAB" w:rsidRPr="00185AAB">
        <w:rPr>
          <w:rFonts w:hint="eastAsia"/>
          <w:lang w:val="en-GB" w:eastAsia="zh-CN"/>
        </w:rPr>
        <w:t>采取所有可能的措施确保将未使用的制造商</w:t>
      </w:r>
      <w:r w:rsidR="00185AAB" w:rsidRPr="00185AAB">
        <w:rPr>
          <w:rFonts w:hint="eastAsia"/>
          <w:lang w:val="en-GB" w:eastAsia="zh-CN"/>
        </w:rPr>
        <w:t>ID</w:t>
      </w:r>
      <w:r w:rsidR="00185AAB" w:rsidRPr="00185AAB">
        <w:rPr>
          <w:rFonts w:hint="eastAsia"/>
          <w:lang w:val="en-GB" w:eastAsia="zh-CN"/>
        </w:rPr>
        <w:t>返还给负责实体并酌情重新分配；</w:t>
      </w:r>
    </w:p>
    <w:p w14:paraId="4DD82167" w14:textId="72C8F9A4" w:rsidR="00BB20F8" w:rsidRPr="00E07014" w:rsidRDefault="00BB20F8" w:rsidP="00BB20F8">
      <w:pPr>
        <w:pStyle w:val="enumlev1"/>
        <w:rPr>
          <w:lang w:val="en-GB" w:eastAsia="zh-CN"/>
        </w:rPr>
      </w:pPr>
      <w:r w:rsidRPr="00E07014">
        <w:rPr>
          <w:lang w:val="en-GB" w:eastAsia="zh-CN"/>
        </w:rPr>
        <w:t>c)</w:t>
      </w:r>
      <w:r w:rsidRPr="00E07014">
        <w:rPr>
          <w:lang w:val="en-GB" w:eastAsia="zh-CN"/>
        </w:rPr>
        <w:tab/>
      </w:r>
      <w:r w:rsidR="00185AAB" w:rsidRPr="00185AAB">
        <w:rPr>
          <w:rFonts w:hint="eastAsia"/>
          <w:lang w:val="en-GB" w:eastAsia="zh-CN"/>
        </w:rPr>
        <w:t>每年定期向相关</w:t>
      </w:r>
      <w:r w:rsidR="00185AAB" w:rsidRPr="00185AAB">
        <w:rPr>
          <w:rFonts w:hint="eastAsia"/>
          <w:lang w:val="en-GB" w:eastAsia="zh-CN"/>
        </w:rPr>
        <w:t>ITU-R</w:t>
      </w:r>
      <w:r w:rsidR="00185AAB" w:rsidRPr="00185AAB">
        <w:rPr>
          <w:rFonts w:hint="eastAsia"/>
          <w:lang w:val="en-GB" w:eastAsia="zh-CN"/>
        </w:rPr>
        <w:t>工作组提供有关制造商</w:t>
      </w:r>
      <w:r w:rsidR="00185AAB" w:rsidRPr="00185AAB">
        <w:rPr>
          <w:rFonts w:hint="eastAsia"/>
          <w:lang w:val="en-GB" w:eastAsia="zh-CN"/>
        </w:rPr>
        <w:t>ID</w:t>
      </w:r>
      <w:r w:rsidR="00185AAB" w:rsidRPr="00185AAB">
        <w:rPr>
          <w:rFonts w:hint="eastAsia"/>
          <w:lang w:val="en-GB" w:eastAsia="zh-CN"/>
        </w:rPr>
        <w:t>的使用情况和未使用</w:t>
      </w:r>
      <w:r w:rsidR="00185AAB">
        <w:rPr>
          <w:rFonts w:hint="eastAsia"/>
          <w:lang w:val="en-GB" w:eastAsia="zh-CN"/>
        </w:rPr>
        <w:t>的</w:t>
      </w:r>
      <w:r w:rsidR="00185AAB" w:rsidRPr="00185AAB">
        <w:rPr>
          <w:rFonts w:hint="eastAsia"/>
          <w:lang w:val="en-GB" w:eastAsia="zh-CN"/>
        </w:rPr>
        <w:t>制造商</w:t>
      </w:r>
      <w:r w:rsidR="00185AAB" w:rsidRPr="00185AAB">
        <w:rPr>
          <w:rFonts w:hint="eastAsia"/>
          <w:lang w:val="en-GB" w:eastAsia="zh-CN"/>
        </w:rPr>
        <w:t>ID</w:t>
      </w:r>
      <w:r w:rsidR="00185AAB" w:rsidRPr="00185AAB">
        <w:rPr>
          <w:rFonts w:hint="eastAsia"/>
          <w:lang w:val="en-GB" w:eastAsia="zh-CN"/>
        </w:rPr>
        <w:t>的剩余数量的</w:t>
      </w:r>
      <w:r w:rsidR="00185AAB">
        <w:rPr>
          <w:rFonts w:hint="eastAsia"/>
          <w:lang w:val="en-GB" w:eastAsia="zh-CN"/>
        </w:rPr>
        <w:t>最新信息</w:t>
      </w:r>
      <w:r w:rsidR="00185AAB" w:rsidRPr="00185AAB">
        <w:rPr>
          <w:rFonts w:hint="eastAsia"/>
          <w:lang w:val="en-GB" w:eastAsia="zh-CN"/>
        </w:rPr>
        <w:t>；</w:t>
      </w:r>
    </w:p>
    <w:p w14:paraId="7786462E" w14:textId="0D36FBA8" w:rsidR="00BB20F8" w:rsidRDefault="00BB20F8" w:rsidP="00BB20F8">
      <w:pPr>
        <w:pStyle w:val="enumlev1"/>
        <w:rPr>
          <w:lang w:val="en-GB" w:eastAsia="zh-CN"/>
        </w:rPr>
      </w:pPr>
      <w:r w:rsidRPr="00E07014">
        <w:rPr>
          <w:lang w:val="en-GB" w:eastAsia="zh-CN"/>
        </w:rPr>
        <w:t>d)</w:t>
      </w:r>
      <w:r w:rsidRPr="00E07014">
        <w:rPr>
          <w:lang w:val="en-GB" w:eastAsia="zh-CN"/>
        </w:rPr>
        <w:tab/>
      </w:r>
      <w:bookmarkEnd w:id="20"/>
      <w:r w:rsidR="00185AAB" w:rsidRPr="00185AAB">
        <w:rPr>
          <w:rFonts w:hint="eastAsia"/>
          <w:lang w:val="en-GB" w:eastAsia="zh-CN"/>
        </w:rPr>
        <w:t>立即通知无线电通信局有关制造商</w:t>
      </w:r>
      <w:r w:rsidR="00185AAB" w:rsidRPr="00185AAB">
        <w:rPr>
          <w:rFonts w:hint="eastAsia"/>
          <w:lang w:val="en-GB" w:eastAsia="zh-CN"/>
        </w:rPr>
        <w:t>ID</w:t>
      </w:r>
      <w:r w:rsidR="00185AAB" w:rsidRPr="00185AAB">
        <w:rPr>
          <w:rFonts w:hint="eastAsia"/>
          <w:lang w:val="en-GB" w:eastAsia="zh-CN"/>
        </w:rPr>
        <w:t>分配的任何变更，以便在国际电联</w:t>
      </w:r>
      <w:r w:rsidR="00185AAB" w:rsidRPr="00185AAB">
        <w:rPr>
          <w:rFonts w:hint="eastAsia"/>
          <w:lang w:val="en-GB" w:eastAsia="zh-CN"/>
        </w:rPr>
        <w:t>MARS</w:t>
      </w:r>
      <w:r w:rsidR="00185AAB" w:rsidRPr="00185AAB">
        <w:rPr>
          <w:rFonts w:hint="eastAsia"/>
          <w:lang w:val="en-GB" w:eastAsia="zh-CN"/>
        </w:rPr>
        <w:t>网页上公布。</w:t>
      </w:r>
    </w:p>
    <w:p w14:paraId="753F43C6" w14:textId="77777777" w:rsidR="00BB20F8" w:rsidRPr="00E07014" w:rsidRDefault="00BB20F8" w:rsidP="00BB20F8">
      <w:pPr>
        <w:pStyle w:val="enumlev1"/>
        <w:rPr>
          <w:lang w:val="en-GB" w:eastAsia="zh-CN"/>
        </w:rPr>
      </w:pPr>
    </w:p>
    <w:p w14:paraId="171806E2" w14:textId="77777777" w:rsidR="00545F3D" w:rsidRDefault="004A6E97" w:rsidP="00A75EFC">
      <w:pPr>
        <w:jc w:val="center"/>
      </w:pPr>
      <w:r>
        <w:t>______________</w:t>
      </w:r>
    </w:p>
    <w:sectPr w:rsidR="00545F3D" w:rsidSect="00E97574">
      <w:headerReference w:type="even" r:id="rId23"/>
      <w:headerReference w:type="default" r:id="rId24"/>
      <w:pgSz w:w="11907" w:h="16834"/>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BC2C" w14:textId="77777777" w:rsidR="00F74C79" w:rsidRDefault="00F74C79" w:rsidP="00361BFA">
      <w:pPr>
        <w:spacing w:before="0"/>
      </w:pPr>
      <w:r>
        <w:separator/>
      </w:r>
    </w:p>
  </w:endnote>
  <w:endnote w:type="continuationSeparator" w:id="0">
    <w:p w14:paraId="4F047381" w14:textId="77777777" w:rsidR="00F74C79" w:rsidRDefault="00F74C79" w:rsidP="00361BF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2591" w14:textId="77777777" w:rsidR="00490085" w:rsidRDefault="00490085">
    <w:pPr>
      <w:pStyle w:val="Footer"/>
      <w:tabs>
        <w:tab w:val="left" w:pos="5954"/>
        <w:tab w:val="left" w:pos="9072"/>
      </w:tabs>
      <w:rPr>
        <w:sz w:val="16"/>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70D6" w14:textId="77777777" w:rsidR="00490085" w:rsidRDefault="00490085">
    <w:pPr>
      <w:pStyle w:val="Footer"/>
      <w:tabs>
        <w:tab w:val="left" w:pos="5954"/>
        <w:tab w:val="left" w:pos="9072"/>
      </w:tabs>
      <w:rPr>
        <w:sz w:val="16"/>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CBAA3" w14:textId="77777777" w:rsidR="00F74C79" w:rsidRDefault="00F74C79" w:rsidP="00361BFA">
      <w:pPr>
        <w:spacing w:before="0"/>
      </w:pPr>
      <w:r>
        <w:separator/>
      </w:r>
    </w:p>
  </w:footnote>
  <w:footnote w:type="continuationSeparator" w:id="0">
    <w:p w14:paraId="4C4BEF4B" w14:textId="77777777" w:rsidR="00F74C79" w:rsidRDefault="00F74C79" w:rsidP="00361BFA">
      <w:pPr>
        <w:spacing w:before="0"/>
      </w:pPr>
      <w:r>
        <w:continuationSeparator/>
      </w:r>
    </w:p>
  </w:footnote>
  <w:footnote w:id="1">
    <w:p w14:paraId="7A5029A2" w14:textId="77777777" w:rsidR="004A6E97" w:rsidRPr="00900386" w:rsidRDefault="004A6E97" w:rsidP="004A6E97">
      <w:pPr>
        <w:pStyle w:val="FootnoteText"/>
        <w:tabs>
          <w:tab w:val="clear" w:pos="255"/>
          <w:tab w:val="left" w:pos="284"/>
        </w:tabs>
        <w:ind w:left="284" w:hanging="284"/>
        <w:rPr>
          <w:lang w:eastAsia="zh-CN"/>
        </w:rPr>
      </w:pPr>
      <w:r>
        <w:rPr>
          <w:rStyle w:val="FootnoteReference"/>
          <w:lang w:eastAsia="zh-CN"/>
        </w:rPr>
        <w:t>*</w:t>
      </w:r>
      <w:r>
        <w:rPr>
          <w:lang w:eastAsia="zh-CN"/>
        </w:rPr>
        <w:t xml:space="preserve"> </w:t>
      </w:r>
      <w:r>
        <w:rPr>
          <w:lang w:eastAsia="zh-CN"/>
        </w:rPr>
        <w:tab/>
      </w:r>
      <w:r w:rsidRPr="00900386">
        <w:rPr>
          <w:rFonts w:hint="eastAsia"/>
          <w:lang w:eastAsia="zh-CN"/>
        </w:rPr>
        <w:t>应提请国际航标灯塔协会（</w:t>
      </w:r>
      <w:r w:rsidRPr="00900386">
        <w:rPr>
          <w:lang w:eastAsia="zh-CN"/>
        </w:rPr>
        <w:t>IALA</w:t>
      </w:r>
      <w:r w:rsidRPr="00900386">
        <w:rPr>
          <w:rFonts w:hint="eastAsia"/>
          <w:lang w:eastAsia="zh-CN"/>
        </w:rPr>
        <w:t>）、国际民用航空组织、国际航道测量组织、国际海事组织和国际海事无线电委员会注意本建议书。</w:t>
      </w:r>
    </w:p>
  </w:footnote>
  <w:footnote w:id="2">
    <w:p w14:paraId="705A1E0A" w14:textId="77777777" w:rsidR="004A6E97" w:rsidRPr="00900386" w:rsidRDefault="004A6E97" w:rsidP="004A6E97">
      <w:pPr>
        <w:pStyle w:val="FootnoteText"/>
        <w:ind w:left="284" w:hanging="284"/>
        <w:rPr>
          <w:lang w:eastAsia="zh-CN"/>
        </w:rPr>
      </w:pPr>
      <w:r>
        <w:rPr>
          <w:rStyle w:val="FootnoteReference"/>
        </w:rPr>
        <w:footnoteRef/>
      </w:r>
      <w:r w:rsidRPr="00C839C3">
        <w:rPr>
          <w:lang w:eastAsia="zh-CN"/>
        </w:rPr>
        <w:tab/>
      </w:r>
      <w:r w:rsidRPr="00900386">
        <w:rPr>
          <w:rFonts w:hint="eastAsia"/>
          <w:lang w:eastAsia="zh-CN"/>
        </w:rPr>
        <w:t>国</w:t>
      </w:r>
      <w:r w:rsidRPr="0072063A">
        <w:rPr>
          <w:rFonts w:hint="eastAsia"/>
          <w:lang w:eastAsia="zh-CN"/>
        </w:rPr>
        <w:t>际</w:t>
      </w:r>
      <w:r w:rsidRPr="00900386">
        <w:rPr>
          <w:rFonts w:hint="eastAsia"/>
          <w:lang w:eastAsia="zh-CN"/>
        </w:rPr>
        <w:t>海</w:t>
      </w:r>
      <w:r w:rsidRPr="0072063A">
        <w:rPr>
          <w:rFonts w:hint="eastAsia"/>
          <w:lang w:eastAsia="zh-CN"/>
        </w:rPr>
        <w:t>事</w:t>
      </w:r>
      <w:r w:rsidRPr="00900386">
        <w:rPr>
          <w:rFonts w:hint="eastAsia"/>
          <w:lang w:eastAsia="zh-CN"/>
        </w:rPr>
        <w:t>组</w:t>
      </w:r>
      <w:r w:rsidRPr="0072063A">
        <w:rPr>
          <w:rFonts w:hint="eastAsia"/>
          <w:lang w:eastAsia="zh-CN"/>
        </w:rPr>
        <w:t>织</w:t>
      </w:r>
      <w:r w:rsidRPr="00900386">
        <w:rPr>
          <w:rFonts w:hint="eastAsia"/>
          <w:lang w:eastAsia="zh-CN"/>
        </w:rPr>
        <w:t>第</w:t>
      </w:r>
      <w:r w:rsidRPr="00900386">
        <w:rPr>
          <w:lang w:eastAsia="zh-CN"/>
        </w:rPr>
        <w:t>A.1001(25)</w:t>
      </w:r>
      <w:r w:rsidRPr="00900386">
        <w:rPr>
          <w:rFonts w:hint="eastAsia"/>
          <w:lang w:eastAsia="zh-CN"/>
        </w:rPr>
        <w:t>号决议规定，这些系统中的遇险优先通信应尽可能自动路由至一个</w:t>
      </w:r>
      <w:r w:rsidRPr="00900386">
        <w:rPr>
          <w:lang w:eastAsia="zh-CN"/>
        </w:rPr>
        <w:t>RCC</w:t>
      </w:r>
      <w:r w:rsidRPr="00900386">
        <w:rPr>
          <w:rFonts w:hint="eastAsia"/>
          <w:lang w:eastAsia="zh-CN"/>
        </w:rPr>
        <w:t>。</w:t>
      </w:r>
    </w:p>
  </w:footnote>
  <w:footnote w:id="3">
    <w:p w14:paraId="4C3F5EF1" w14:textId="48561F36" w:rsidR="00EE23A9" w:rsidRPr="00512431" w:rsidRDefault="00EE23A9" w:rsidP="00EE23A9">
      <w:pPr>
        <w:pStyle w:val="FootnoteText"/>
        <w:rPr>
          <w:lang w:eastAsia="zh-CN"/>
        </w:rPr>
      </w:pPr>
      <w:r w:rsidRPr="00512431">
        <w:rPr>
          <w:rStyle w:val="FootnoteReference"/>
        </w:rPr>
        <w:footnoteRef/>
      </w:r>
      <w:r w:rsidRPr="00512431">
        <w:rPr>
          <w:lang w:val="en-GB" w:eastAsia="zh-CN"/>
        </w:rPr>
        <w:tab/>
      </w:r>
      <w:r w:rsidR="00107D96" w:rsidRPr="00512431">
        <w:rPr>
          <w:rFonts w:hint="eastAsia"/>
          <w:lang w:val="en-GB" w:eastAsia="zh-CN"/>
        </w:rPr>
        <w:t>AIS-SART</w:t>
      </w:r>
      <w:r w:rsidR="00107D96" w:rsidRPr="00512431">
        <w:rPr>
          <w:rFonts w:hint="eastAsia"/>
          <w:lang w:val="en-GB" w:eastAsia="zh-CN"/>
        </w:rPr>
        <w:t>的编号格式应与船上携带的其他多个设备分开，并</w:t>
      </w:r>
      <w:r w:rsidR="00C64C55" w:rsidRPr="00512431">
        <w:rPr>
          <w:rFonts w:hint="eastAsia"/>
          <w:lang w:val="en-GB" w:eastAsia="zh-CN"/>
        </w:rPr>
        <w:t>根据</w:t>
      </w:r>
      <w:r w:rsidR="00107D96" w:rsidRPr="00512431">
        <w:rPr>
          <w:rFonts w:hint="eastAsia"/>
          <w:lang w:val="en-GB" w:eastAsia="zh-CN"/>
        </w:rPr>
        <w:t>分配给船舶的</w:t>
      </w:r>
      <w:r w:rsidR="00107D96" w:rsidRPr="00512431">
        <w:rPr>
          <w:rFonts w:hint="eastAsia"/>
          <w:lang w:val="en-GB" w:eastAsia="zh-CN"/>
        </w:rPr>
        <w:t>MMSI</w:t>
      </w:r>
      <w:r w:rsidR="00C64C55" w:rsidRPr="00512431">
        <w:rPr>
          <w:rFonts w:hint="eastAsia"/>
          <w:lang w:val="en-GB" w:eastAsia="zh-CN"/>
        </w:rPr>
        <w:t>进行</w:t>
      </w:r>
      <w:r w:rsidR="00107D96" w:rsidRPr="00512431">
        <w:rPr>
          <w:rFonts w:hint="eastAsia"/>
          <w:lang w:val="en-GB" w:eastAsia="zh-CN"/>
        </w:rPr>
        <w:t>识别。</w:t>
      </w:r>
      <w:r w:rsidRPr="00512431">
        <w:rPr>
          <w:rFonts w:hint="eastAsia"/>
          <w:lang w:eastAsia="zh-CN"/>
        </w:rPr>
        <w:t>这些装置可能放在救生艇、救生伐、救生船或其它与母船配套的船只上。</w:t>
      </w:r>
    </w:p>
  </w:footnote>
  <w:footnote w:id="4">
    <w:p w14:paraId="362A2063" w14:textId="6BF5704D" w:rsidR="00BB20F8" w:rsidRPr="00E07014" w:rsidRDefault="00BB20F8" w:rsidP="00BB20F8">
      <w:pPr>
        <w:pStyle w:val="FootnoteText"/>
        <w:rPr>
          <w:lang w:val="en-GB" w:eastAsia="zh-CN"/>
        </w:rPr>
      </w:pPr>
      <w:r w:rsidRPr="00A32594">
        <w:rPr>
          <w:rStyle w:val="FootnoteReference"/>
        </w:rPr>
        <w:footnoteRef/>
      </w:r>
      <w:r w:rsidRPr="00E07014">
        <w:rPr>
          <w:lang w:val="en-GB" w:eastAsia="zh-CN"/>
        </w:rPr>
        <w:tab/>
      </w:r>
      <w:r w:rsidR="00C64C55" w:rsidRPr="00C64C55">
        <w:rPr>
          <w:rFonts w:hint="eastAsia"/>
          <w:lang w:val="en-GB" w:eastAsia="zh-CN"/>
        </w:rPr>
        <w:t>AMRD A</w:t>
      </w:r>
      <w:r w:rsidR="00C64C55" w:rsidRPr="00C64C55">
        <w:rPr>
          <w:rFonts w:hint="eastAsia"/>
          <w:lang w:val="en-GB" w:eastAsia="zh-CN"/>
        </w:rPr>
        <w:t>组应在</w:t>
      </w:r>
      <w:r w:rsidR="00C64C55" w:rsidRPr="00C64C55">
        <w:rPr>
          <w:rFonts w:hint="eastAsia"/>
          <w:lang w:val="en-GB" w:eastAsia="zh-CN"/>
        </w:rPr>
        <w:t>70</w:t>
      </w:r>
      <w:r w:rsidR="00C64C55" w:rsidRPr="00C64C55">
        <w:rPr>
          <w:rFonts w:hint="eastAsia"/>
          <w:lang w:val="en-GB" w:eastAsia="zh-CN"/>
        </w:rPr>
        <w:t>频道</w:t>
      </w:r>
      <w:r w:rsidR="00C64C55">
        <w:rPr>
          <w:rFonts w:hint="eastAsia"/>
          <w:lang w:val="en-GB" w:eastAsia="zh-CN"/>
        </w:rPr>
        <w:t>（</w:t>
      </w:r>
      <w:r w:rsidR="00C64C55" w:rsidRPr="00C64C55">
        <w:rPr>
          <w:rFonts w:hint="eastAsia"/>
          <w:lang w:val="en-GB" w:eastAsia="zh-CN"/>
        </w:rPr>
        <w:t>DSC</w:t>
      </w:r>
      <w:r w:rsidR="00C64C55">
        <w:rPr>
          <w:rFonts w:hint="eastAsia"/>
          <w:lang w:val="en-GB" w:eastAsia="zh-CN"/>
        </w:rPr>
        <w:t>）</w:t>
      </w:r>
      <w:r w:rsidR="00C64C55" w:rsidRPr="00C64C55">
        <w:rPr>
          <w:rFonts w:hint="eastAsia"/>
          <w:lang w:val="en-GB" w:eastAsia="zh-CN"/>
        </w:rPr>
        <w:t>、</w:t>
      </w:r>
      <w:r w:rsidR="00C64C55" w:rsidRPr="00C64C55">
        <w:rPr>
          <w:rFonts w:hint="eastAsia"/>
          <w:lang w:val="en-GB" w:eastAsia="zh-CN"/>
        </w:rPr>
        <w:t>AIS 1</w:t>
      </w:r>
      <w:r w:rsidR="00C64C55" w:rsidRPr="00C64C55">
        <w:rPr>
          <w:rFonts w:hint="eastAsia"/>
          <w:lang w:val="en-GB" w:eastAsia="zh-CN"/>
        </w:rPr>
        <w:t>和</w:t>
      </w:r>
      <w:r w:rsidR="00C64C55" w:rsidRPr="00C64C55">
        <w:rPr>
          <w:rFonts w:hint="eastAsia"/>
          <w:lang w:val="en-GB" w:eastAsia="zh-CN"/>
        </w:rPr>
        <w:t>AIS 2</w:t>
      </w:r>
      <w:r w:rsidR="00C64C55" w:rsidRPr="00C64C55">
        <w:rPr>
          <w:rFonts w:hint="eastAsia"/>
          <w:lang w:val="en-GB" w:eastAsia="zh-CN"/>
        </w:rPr>
        <w:t>上</w:t>
      </w:r>
      <w:r w:rsidR="00C64C55">
        <w:rPr>
          <w:rFonts w:hint="eastAsia"/>
          <w:lang w:val="en-GB" w:eastAsia="zh-CN"/>
        </w:rPr>
        <w:t>操作。</w:t>
      </w:r>
    </w:p>
    <w:p w14:paraId="092951D5" w14:textId="41E2238C" w:rsidR="00BB20F8" w:rsidRPr="00E07014" w:rsidRDefault="00BB20F8" w:rsidP="00BB20F8">
      <w:pPr>
        <w:pStyle w:val="FootnoteText"/>
        <w:spacing w:before="0"/>
        <w:rPr>
          <w:lang w:val="en-GB" w:eastAsia="zh-CN"/>
        </w:rPr>
      </w:pPr>
      <w:r w:rsidRPr="00E07014">
        <w:rPr>
          <w:lang w:val="en-GB" w:eastAsia="zh-CN"/>
        </w:rPr>
        <w:tab/>
      </w:r>
      <w:r w:rsidR="00C64C55" w:rsidRPr="00C64C55">
        <w:rPr>
          <w:rFonts w:hint="eastAsia"/>
          <w:lang w:val="en-GB" w:eastAsia="zh-CN"/>
        </w:rPr>
        <w:t>AMRD B</w:t>
      </w:r>
      <w:r w:rsidR="00C64C55" w:rsidRPr="00C64C55">
        <w:rPr>
          <w:rFonts w:hint="eastAsia"/>
          <w:lang w:val="en-GB" w:eastAsia="zh-CN"/>
        </w:rPr>
        <w:t>组应在</w:t>
      </w:r>
      <w:r w:rsidR="00C64C55" w:rsidRPr="00C64C55">
        <w:rPr>
          <w:rFonts w:hint="eastAsia"/>
          <w:lang w:val="en-GB" w:eastAsia="zh-CN"/>
        </w:rPr>
        <w:t>2006</w:t>
      </w:r>
      <w:r w:rsidR="00C64C55" w:rsidRPr="00C64C55">
        <w:rPr>
          <w:rFonts w:hint="eastAsia"/>
          <w:lang w:val="en-GB" w:eastAsia="zh-CN"/>
        </w:rPr>
        <w:t>频道上</w:t>
      </w:r>
      <w:r w:rsidR="00C64C55">
        <w:rPr>
          <w:rFonts w:hint="eastAsia"/>
          <w:lang w:val="en-GB" w:eastAsia="zh-CN"/>
        </w:rPr>
        <w:t>操作。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C1B7" w14:textId="77777777" w:rsidR="00490085" w:rsidRDefault="00490085">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7815" w14:textId="77777777" w:rsidR="00490085" w:rsidRDefault="00490085">
    <w:pPr>
      <w:pStyle w:val="Header"/>
      <w:ind w:right="360" w:firstLine="360"/>
    </w:pPr>
    <w:r>
      <w:rPr>
        <w:b/>
        <w:bCs/>
        <w:noProof/>
        <w:lang w:eastAsia="zh-CN"/>
      </w:rPr>
      <w:drawing>
        <wp:anchor distT="0" distB="0" distL="114300" distR="114300" simplePos="0" relativeHeight="251657728" behindDoc="1" locked="0" layoutInCell="1" allowOverlap="1" wp14:anchorId="274D2D64" wp14:editId="56D3116B">
          <wp:simplePos x="0" y="0"/>
          <wp:positionH relativeFrom="column">
            <wp:posOffset>-691515</wp:posOffset>
          </wp:positionH>
          <wp:positionV relativeFrom="paragraph">
            <wp:posOffset>-360045</wp:posOffset>
          </wp:positionV>
          <wp:extent cx="7559040" cy="10690860"/>
          <wp:effectExtent l="19050" t="0" r="3810" b="0"/>
          <wp:wrapNone/>
          <wp:docPr id="1"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
                  <a:srcRect/>
                  <a:stretch>
                    <a:fillRect/>
                  </a:stretch>
                </pic:blipFill>
                <pic:spPr bwMode="auto">
                  <a:xfrm>
                    <a:off x="0" y="0"/>
                    <a:ext cx="7559040" cy="1069086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6D72" w14:textId="77777777" w:rsidR="00490085" w:rsidRDefault="00490085">
    <w:pPr>
      <w:pStyle w:val="Header"/>
    </w:pPr>
    <w:r>
      <w:rPr>
        <w:rFonts w:hint="eastAsia"/>
        <w:b/>
        <w:bCs/>
        <w:lang w:eastAsia="zh-CN"/>
      </w:rPr>
      <w:tab/>
    </w:r>
    <w:r>
      <w:rPr>
        <w:b/>
        <w:bCs/>
      </w:rPr>
      <w:t>ITU-R M.2015</w:t>
    </w:r>
    <w:r>
      <w:rPr>
        <w:rFonts w:hint="eastAsia"/>
        <w:b/>
        <w:bCs/>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74B3" w14:textId="77777777" w:rsidR="00490085" w:rsidRDefault="00490085">
    <w:pPr>
      <w:pStyle w:val="Header"/>
      <w:jc w:val="left"/>
      <w:rPr>
        <w:lang w:eastAsia="zh-CN"/>
      </w:rP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ii</w:t>
    </w:r>
    <w:r>
      <w:rPr>
        <w:rStyle w:val="PageNumber"/>
        <w:b/>
        <w:bCs/>
      </w:rPr>
      <w:fldChar w:fldCharType="end"/>
    </w:r>
    <w:r>
      <w:tab/>
    </w:r>
    <w:r>
      <w:rPr>
        <w:b/>
        <w:bCs/>
      </w:rPr>
      <w:t>ITU-R M.2015</w:t>
    </w:r>
    <w:r>
      <w:rPr>
        <w:rFonts w:hint="eastAsia"/>
        <w:b/>
        <w:bCs/>
      </w:rPr>
      <w:t>建议书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F0EC" w14:textId="49AAA46E" w:rsidR="00490085" w:rsidRDefault="00490085">
    <w:pPr>
      <w:pStyle w:val="Header"/>
    </w:pPr>
    <w:r>
      <w:tab/>
    </w:r>
    <w:r w:rsidR="00634AF8">
      <w:rPr>
        <w:b/>
        <w:bCs/>
      </w:rPr>
      <w:fldChar w:fldCharType="begin"/>
    </w:r>
    <w:r w:rsidR="00634AF8">
      <w:rPr>
        <w:b/>
        <w:bCs/>
      </w:rPr>
      <w:instrText xml:space="preserve"> DOCPROPERTY "Header" \* MERGEFORMAT </w:instrText>
    </w:r>
    <w:r w:rsidR="00634AF8">
      <w:rPr>
        <w:b/>
        <w:bCs/>
      </w:rPr>
      <w:fldChar w:fldCharType="separate"/>
    </w:r>
    <w:r w:rsidR="00717123">
      <w:rPr>
        <w:b/>
        <w:bCs/>
      </w:rPr>
      <w:t xml:space="preserve">Rec. </w:t>
    </w:r>
    <w:r w:rsidR="00634AF8">
      <w:rPr>
        <w:b/>
        <w:bCs/>
      </w:rPr>
      <w:fldChar w:fldCharType="end"/>
    </w:r>
    <w:r>
      <w:rPr>
        <w:b/>
        <w:bCs/>
      </w:rPr>
      <w:fldChar w:fldCharType="begin"/>
    </w:r>
    <w:r>
      <w:rPr>
        <w:b/>
        <w:bCs/>
      </w:rPr>
      <w:instrText>styleref href</w:instrText>
    </w:r>
    <w:r>
      <w:rPr>
        <w:b/>
        <w:bCs/>
      </w:rPr>
      <w:fldChar w:fldCharType="separate"/>
    </w:r>
    <w:r w:rsidR="00717123">
      <w:rPr>
        <w:noProof/>
      </w:rPr>
      <w:t>Error! No text of specified style in document.</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iii</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0F4F" w14:textId="6C231A3E" w:rsidR="00490085" w:rsidRDefault="00490085">
    <w:pPr>
      <w:pStyle w:val="Header"/>
      <w:jc w:val="left"/>
    </w:pPr>
    <w:r>
      <w:rPr>
        <w:b/>
        <w:bCs/>
        <w:lang w:eastAsia="zh-CN"/>
      </w:rPr>
      <w:fldChar w:fldCharType="begin"/>
    </w:r>
    <w:r>
      <w:rPr>
        <w:b/>
        <w:bCs/>
        <w:lang w:eastAsia="zh-CN"/>
      </w:rPr>
      <w:instrText xml:space="preserve"> PAGE   \* MERGEFORMAT </w:instrText>
    </w:r>
    <w:r>
      <w:rPr>
        <w:b/>
        <w:bCs/>
        <w:lang w:eastAsia="zh-CN"/>
      </w:rPr>
      <w:fldChar w:fldCharType="separate"/>
    </w:r>
    <w:r w:rsidR="00EE23A9">
      <w:rPr>
        <w:b/>
        <w:bCs/>
        <w:noProof/>
        <w:lang w:eastAsia="zh-CN"/>
      </w:rPr>
      <w:t>ii</w:t>
    </w:r>
    <w:r>
      <w:rPr>
        <w:b/>
        <w:bCs/>
        <w:lang w:eastAsia="zh-CN"/>
      </w:rPr>
      <w:fldChar w:fldCharType="end"/>
    </w:r>
    <w:r>
      <w:rPr>
        <w:rFonts w:hint="eastAsia"/>
        <w:b/>
        <w:bCs/>
        <w:lang w:eastAsia="zh-CN"/>
      </w:rPr>
      <w:tab/>
    </w:r>
    <w:r w:rsidR="00116227">
      <w:rPr>
        <w:b/>
        <w:bCs/>
      </w:rPr>
      <w:t>ITU-R M.585-</w:t>
    </w:r>
    <w:r w:rsidR="00D86B0A">
      <w:rPr>
        <w:rFonts w:hint="eastAsia"/>
        <w:b/>
        <w:bCs/>
        <w:lang w:eastAsia="zh-CN"/>
      </w:rPr>
      <w:t>9</w:t>
    </w:r>
    <w:r>
      <w:rPr>
        <w:rFonts w:hint="eastAsia"/>
        <w:b/>
        <w:bCs/>
      </w:rPr>
      <w:t>建议书</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EC34" w14:textId="77777777" w:rsidR="00490085" w:rsidRDefault="00490085" w:rsidP="00116227">
    <w:pPr>
      <w:pStyle w:val="Header"/>
      <w:jc w:val="left"/>
      <w:rPr>
        <w:lang w:eastAsia="zh-CN"/>
      </w:rPr>
    </w:pPr>
    <w:r>
      <w:rPr>
        <w:rStyle w:val="PageNumber"/>
        <w:b/>
        <w:bCs/>
      </w:rPr>
      <w:fldChar w:fldCharType="begin"/>
    </w:r>
    <w:r>
      <w:rPr>
        <w:rStyle w:val="PageNumber"/>
        <w:b/>
        <w:bCs/>
      </w:rPr>
      <w:instrText xml:space="preserve"> PAGE </w:instrText>
    </w:r>
    <w:r>
      <w:rPr>
        <w:rStyle w:val="PageNumber"/>
        <w:b/>
        <w:bCs/>
      </w:rPr>
      <w:fldChar w:fldCharType="separate"/>
    </w:r>
    <w:r w:rsidR="000458D1">
      <w:rPr>
        <w:rStyle w:val="PageNumber"/>
        <w:b/>
        <w:bCs/>
        <w:noProof/>
      </w:rPr>
      <w:t>14</w:t>
    </w:r>
    <w:r>
      <w:rPr>
        <w:rStyle w:val="PageNumber"/>
        <w:b/>
        <w:bCs/>
      </w:rPr>
      <w:fldChar w:fldCharType="end"/>
    </w:r>
    <w:r>
      <w:tab/>
    </w:r>
    <w:r w:rsidR="00116227">
      <w:rPr>
        <w:b/>
        <w:bCs/>
      </w:rPr>
      <w:t>ITU-R M.585-</w:t>
    </w:r>
    <w:r w:rsidR="007350CE">
      <w:rPr>
        <w:b/>
        <w:bCs/>
      </w:rPr>
      <w:t>9</w:t>
    </w:r>
    <w:r w:rsidR="00116227">
      <w:rPr>
        <w:rFonts w:hint="eastAsia"/>
        <w:b/>
        <w:bCs/>
      </w:rPr>
      <w:t>建议书</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6DED" w14:textId="77777777" w:rsidR="00490085" w:rsidRDefault="00490085" w:rsidP="00116227">
    <w:pPr>
      <w:pStyle w:val="Header"/>
    </w:pPr>
    <w:r>
      <w:tab/>
    </w:r>
    <w:r w:rsidR="00116227">
      <w:rPr>
        <w:b/>
        <w:bCs/>
      </w:rPr>
      <w:t>ITU-R M.585-</w:t>
    </w:r>
    <w:r w:rsidR="00D86B0A">
      <w:rPr>
        <w:rFonts w:hint="eastAsia"/>
        <w:b/>
        <w:bCs/>
        <w:lang w:eastAsia="zh-CN"/>
      </w:rPr>
      <w:t>9</w:t>
    </w:r>
    <w:r w:rsidR="00116227">
      <w:rPr>
        <w:rFonts w:hint="eastAsia"/>
        <w:b/>
        <w:bCs/>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0458D1">
      <w:rPr>
        <w:rStyle w:val="PageNumber"/>
        <w:b/>
        <w:bCs/>
        <w:noProof/>
      </w:rPr>
      <w:t>15</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BEC86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B39284A0"/>
    <w:lvl w:ilvl="0">
      <w:numFmt w:val="decimal"/>
      <w:lvlText w:val="*"/>
      <w:lvlJc w:val="left"/>
    </w:lvl>
  </w:abstractNum>
  <w:num w:numId="1" w16cid:durableId="433747046">
    <w:abstractNumId w:val="0"/>
  </w:num>
  <w:num w:numId="2" w16cid:durableId="9449254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evenAndOddHeaders/>
  <w:displayHorizontalDrawingGridEvery w:val="0"/>
  <w:displayVerticalDrawingGridEvery w:val="2"/>
  <w:characterSpacingControl w:val="doNotCompress"/>
  <w:hdrShapeDefaults>
    <o:shapedefaults v:ext="edit" spidmax="10241"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BFA"/>
    <w:rsid w:val="00003964"/>
    <w:rsid w:val="00007061"/>
    <w:rsid w:val="000458D1"/>
    <w:rsid w:val="00046665"/>
    <w:rsid w:val="0008229C"/>
    <w:rsid w:val="000A46DF"/>
    <w:rsid w:val="000C11A6"/>
    <w:rsid w:val="000E03AE"/>
    <w:rsid w:val="000E64AB"/>
    <w:rsid w:val="000F431C"/>
    <w:rsid w:val="000F4734"/>
    <w:rsid w:val="00107D96"/>
    <w:rsid w:val="00116227"/>
    <w:rsid w:val="0012310E"/>
    <w:rsid w:val="00133C56"/>
    <w:rsid w:val="0014135B"/>
    <w:rsid w:val="00145502"/>
    <w:rsid w:val="00165A1C"/>
    <w:rsid w:val="00165FFB"/>
    <w:rsid w:val="00171669"/>
    <w:rsid w:val="00180500"/>
    <w:rsid w:val="00185AAB"/>
    <w:rsid w:val="00193FDC"/>
    <w:rsid w:val="001947C8"/>
    <w:rsid w:val="001A2697"/>
    <w:rsid w:val="00232133"/>
    <w:rsid w:val="00234E6B"/>
    <w:rsid w:val="00250095"/>
    <w:rsid w:val="00264F9F"/>
    <w:rsid w:val="00267547"/>
    <w:rsid w:val="00285566"/>
    <w:rsid w:val="002A08AF"/>
    <w:rsid w:val="00310DE4"/>
    <w:rsid w:val="0031778E"/>
    <w:rsid w:val="00326E7C"/>
    <w:rsid w:val="0032796A"/>
    <w:rsid w:val="00354BCE"/>
    <w:rsid w:val="00357A67"/>
    <w:rsid w:val="00361BFA"/>
    <w:rsid w:val="00370D6F"/>
    <w:rsid w:val="00374D94"/>
    <w:rsid w:val="00375C92"/>
    <w:rsid w:val="00380144"/>
    <w:rsid w:val="00381CD1"/>
    <w:rsid w:val="003842A7"/>
    <w:rsid w:val="003C2168"/>
    <w:rsid w:val="003F769C"/>
    <w:rsid w:val="00423162"/>
    <w:rsid w:val="00441437"/>
    <w:rsid w:val="00456B42"/>
    <w:rsid w:val="00477F3E"/>
    <w:rsid w:val="00490085"/>
    <w:rsid w:val="004A2542"/>
    <w:rsid w:val="004A6E97"/>
    <w:rsid w:val="004D5C47"/>
    <w:rsid w:val="004E302C"/>
    <w:rsid w:val="004E5B89"/>
    <w:rsid w:val="004E6A9C"/>
    <w:rsid w:val="0050442F"/>
    <w:rsid w:val="00506E50"/>
    <w:rsid w:val="00512431"/>
    <w:rsid w:val="00513877"/>
    <w:rsid w:val="00515E0E"/>
    <w:rsid w:val="0052152B"/>
    <w:rsid w:val="00525930"/>
    <w:rsid w:val="00545F3D"/>
    <w:rsid w:val="00555565"/>
    <w:rsid w:val="00573EBA"/>
    <w:rsid w:val="00593DEA"/>
    <w:rsid w:val="005A20B9"/>
    <w:rsid w:val="005B4EA7"/>
    <w:rsid w:val="005C2BE2"/>
    <w:rsid w:val="005C5759"/>
    <w:rsid w:val="005D68B0"/>
    <w:rsid w:val="005D6C4A"/>
    <w:rsid w:val="00630B44"/>
    <w:rsid w:val="00634AF8"/>
    <w:rsid w:val="006500B3"/>
    <w:rsid w:val="006534B1"/>
    <w:rsid w:val="00676B03"/>
    <w:rsid w:val="006B3932"/>
    <w:rsid w:val="006C5358"/>
    <w:rsid w:val="006D02D5"/>
    <w:rsid w:val="006E4FD3"/>
    <w:rsid w:val="00703185"/>
    <w:rsid w:val="007040C3"/>
    <w:rsid w:val="00717123"/>
    <w:rsid w:val="0072009C"/>
    <w:rsid w:val="007350CE"/>
    <w:rsid w:val="00760433"/>
    <w:rsid w:val="00766B4A"/>
    <w:rsid w:val="007876D1"/>
    <w:rsid w:val="00797715"/>
    <w:rsid w:val="007A556C"/>
    <w:rsid w:val="007B331D"/>
    <w:rsid w:val="007E3B62"/>
    <w:rsid w:val="007F2AD8"/>
    <w:rsid w:val="00815468"/>
    <w:rsid w:val="0081645F"/>
    <w:rsid w:val="00881004"/>
    <w:rsid w:val="00892935"/>
    <w:rsid w:val="00895222"/>
    <w:rsid w:val="008C16A8"/>
    <w:rsid w:val="008E2B4B"/>
    <w:rsid w:val="009078C6"/>
    <w:rsid w:val="0091484D"/>
    <w:rsid w:val="00917696"/>
    <w:rsid w:val="0092118D"/>
    <w:rsid w:val="009454C8"/>
    <w:rsid w:val="0097368B"/>
    <w:rsid w:val="009931EE"/>
    <w:rsid w:val="009B01D1"/>
    <w:rsid w:val="009B6999"/>
    <w:rsid w:val="009B7431"/>
    <w:rsid w:val="009B7844"/>
    <w:rsid w:val="009C3838"/>
    <w:rsid w:val="009E0924"/>
    <w:rsid w:val="009E44DC"/>
    <w:rsid w:val="009F7FD4"/>
    <w:rsid w:val="00A01535"/>
    <w:rsid w:val="00A02E1C"/>
    <w:rsid w:val="00A421F7"/>
    <w:rsid w:val="00A45CA8"/>
    <w:rsid w:val="00A64D53"/>
    <w:rsid w:val="00A75EFC"/>
    <w:rsid w:val="00AB56EA"/>
    <w:rsid w:val="00AC6AF9"/>
    <w:rsid w:val="00AD03CB"/>
    <w:rsid w:val="00AD24DB"/>
    <w:rsid w:val="00B13C5B"/>
    <w:rsid w:val="00B23BA0"/>
    <w:rsid w:val="00B31A28"/>
    <w:rsid w:val="00B35252"/>
    <w:rsid w:val="00B638F1"/>
    <w:rsid w:val="00B71E95"/>
    <w:rsid w:val="00B856E2"/>
    <w:rsid w:val="00B97A86"/>
    <w:rsid w:val="00BA63E8"/>
    <w:rsid w:val="00BB20F8"/>
    <w:rsid w:val="00BC6CD3"/>
    <w:rsid w:val="00BE407C"/>
    <w:rsid w:val="00BE6114"/>
    <w:rsid w:val="00BF30DB"/>
    <w:rsid w:val="00C043D1"/>
    <w:rsid w:val="00C13059"/>
    <w:rsid w:val="00C22EF6"/>
    <w:rsid w:val="00C25C2A"/>
    <w:rsid w:val="00C64C55"/>
    <w:rsid w:val="00CC62C9"/>
    <w:rsid w:val="00CD617C"/>
    <w:rsid w:val="00CE5B23"/>
    <w:rsid w:val="00D218BC"/>
    <w:rsid w:val="00D3318F"/>
    <w:rsid w:val="00D44AA1"/>
    <w:rsid w:val="00D57FC0"/>
    <w:rsid w:val="00D62F27"/>
    <w:rsid w:val="00D7729E"/>
    <w:rsid w:val="00D77A5C"/>
    <w:rsid w:val="00D80523"/>
    <w:rsid w:val="00D8591A"/>
    <w:rsid w:val="00D86B0A"/>
    <w:rsid w:val="00D86D74"/>
    <w:rsid w:val="00DA1DA9"/>
    <w:rsid w:val="00DB4664"/>
    <w:rsid w:val="00DD07B0"/>
    <w:rsid w:val="00DF63F4"/>
    <w:rsid w:val="00E2287B"/>
    <w:rsid w:val="00E26710"/>
    <w:rsid w:val="00E329C4"/>
    <w:rsid w:val="00E46AF8"/>
    <w:rsid w:val="00E76D64"/>
    <w:rsid w:val="00E80AC0"/>
    <w:rsid w:val="00E97574"/>
    <w:rsid w:val="00EA5732"/>
    <w:rsid w:val="00ED22F9"/>
    <w:rsid w:val="00ED78EB"/>
    <w:rsid w:val="00EE23A9"/>
    <w:rsid w:val="00F12E89"/>
    <w:rsid w:val="00F37060"/>
    <w:rsid w:val="00F4568E"/>
    <w:rsid w:val="00F45A62"/>
    <w:rsid w:val="00F47010"/>
    <w:rsid w:val="00F65909"/>
    <w:rsid w:val="00F74C79"/>
    <w:rsid w:val="00F87B63"/>
    <w:rsid w:val="00F91F47"/>
    <w:rsid w:val="00FA7089"/>
    <w:rsid w:val="00FC40BB"/>
    <w:rsid w:val="5DCD2F7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strokecolor="#739cc3">
      <v:fill angle="90" type="gradient">
        <o:fill v:ext="view" type="gradientUnscaled"/>
      </v:fill>
      <v:stroke color="#739cc3" weight="1.25pt"/>
    </o:shapedefaults>
    <o:shapelayout v:ext="edit">
      <o:idmap v:ext="edit" data="1"/>
    </o:shapelayout>
  </w:shapeDefaults>
  <w:decimalSymbol w:val="."/>
  <w:listSeparator w:val=","/>
  <w14:docId w14:val="122B301A"/>
  <w15:docId w15:val="{A43A66AF-EF7C-439F-8D27-9C660918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BF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eastAsia="en-US"/>
    </w:rPr>
  </w:style>
  <w:style w:type="paragraph" w:styleId="Heading1">
    <w:name w:val="heading 1"/>
    <w:basedOn w:val="Normal"/>
    <w:next w:val="Normal"/>
    <w:link w:val="Heading1Char"/>
    <w:qFormat/>
    <w:rsid w:val="00361BFA"/>
    <w:pPr>
      <w:keepNext/>
      <w:keepLines/>
      <w:spacing w:before="480"/>
      <w:ind w:left="794" w:hanging="794"/>
      <w:outlineLvl w:val="0"/>
    </w:pPr>
    <w:rPr>
      <w:b/>
    </w:rPr>
  </w:style>
  <w:style w:type="paragraph" w:styleId="Heading2">
    <w:name w:val="heading 2"/>
    <w:basedOn w:val="Heading1"/>
    <w:next w:val="Normal"/>
    <w:link w:val="Heading2Char"/>
    <w:qFormat/>
    <w:rsid w:val="00361BFA"/>
    <w:pPr>
      <w:spacing w:before="320"/>
      <w:outlineLvl w:val="1"/>
    </w:pPr>
  </w:style>
  <w:style w:type="paragraph" w:styleId="Heading3">
    <w:name w:val="heading 3"/>
    <w:basedOn w:val="Heading1"/>
    <w:next w:val="Normal"/>
    <w:link w:val="Heading3Char"/>
    <w:qFormat/>
    <w:rsid w:val="00361BFA"/>
    <w:pPr>
      <w:spacing w:before="200"/>
      <w:outlineLvl w:val="2"/>
    </w:pPr>
  </w:style>
  <w:style w:type="paragraph" w:styleId="Heading4">
    <w:name w:val="heading 4"/>
    <w:basedOn w:val="Heading3"/>
    <w:next w:val="Normal"/>
    <w:link w:val="Heading4Char"/>
    <w:qFormat/>
    <w:rsid w:val="00361BFA"/>
    <w:pPr>
      <w:tabs>
        <w:tab w:val="left" w:pos="992"/>
      </w:tabs>
      <w:ind w:left="992" w:hanging="992"/>
      <w:outlineLvl w:val="3"/>
    </w:pPr>
  </w:style>
  <w:style w:type="paragraph" w:styleId="Heading5">
    <w:name w:val="heading 5"/>
    <w:basedOn w:val="Heading4"/>
    <w:next w:val="Normal"/>
    <w:link w:val="Heading5Char"/>
    <w:qFormat/>
    <w:rsid w:val="00361BFA"/>
    <w:pPr>
      <w:outlineLvl w:val="4"/>
    </w:pPr>
  </w:style>
  <w:style w:type="paragraph" w:styleId="Heading6">
    <w:name w:val="heading 6"/>
    <w:basedOn w:val="Heading4"/>
    <w:next w:val="Normal"/>
    <w:link w:val="Heading6Char"/>
    <w:qFormat/>
    <w:rsid w:val="00361BFA"/>
    <w:pPr>
      <w:tabs>
        <w:tab w:val="clear" w:pos="992"/>
      </w:tabs>
      <w:ind w:left="1588" w:hanging="1588"/>
      <w:outlineLvl w:val="5"/>
    </w:pPr>
  </w:style>
  <w:style w:type="paragraph" w:styleId="Heading7">
    <w:name w:val="heading 7"/>
    <w:basedOn w:val="Heading6"/>
    <w:next w:val="Normal"/>
    <w:link w:val="Heading7Char"/>
    <w:qFormat/>
    <w:rsid w:val="00361BFA"/>
    <w:pPr>
      <w:outlineLvl w:val="6"/>
    </w:pPr>
  </w:style>
  <w:style w:type="paragraph" w:styleId="Heading8">
    <w:name w:val="heading 8"/>
    <w:basedOn w:val="Heading6"/>
    <w:next w:val="Normal"/>
    <w:link w:val="Heading8Char"/>
    <w:qFormat/>
    <w:rsid w:val="00361BFA"/>
    <w:pPr>
      <w:outlineLvl w:val="7"/>
    </w:pPr>
  </w:style>
  <w:style w:type="paragraph" w:styleId="Heading9">
    <w:name w:val="heading 9"/>
    <w:basedOn w:val="Heading6"/>
    <w:next w:val="Normal"/>
    <w:link w:val="Heading9Char"/>
    <w:qFormat/>
    <w:rsid w:val="00361BF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nhideWhenUsed/>
    <w:rsid w:val="00361BFA"/>
    <w:rPr>
      <w:b/>
      <w:bCs/>
    </w:rPr>
  </w:style>
  <w:style w:type="paragraph" w:styleId="CommentText">
    <w:name w:val="annotation text"/>
    <w:basedOn w:val="Normal"/>
    <w:link w:val="CommentTextChar"/>
    <w:unhideWhenUsed/>
    <w:rsid w:val="00361BFA"/>
    <w:pPr>
      <w:tabs>
        <w:tab w:val="clear" w:pos="794"/>
        <w:tab w:val="clear" w:pos="1191"/>
        <w:tab w:val="clear" w:pos="1588"/>
        <w:tab w:val="clear" w:pos="1985"/>
        <w:tab w:val="left" w:pos="1134"/>
        <w:tab w:val="left" w:pos="1871"/>
        <w:tab w:val="left" w:pos="2268"/>
      </w:tabs>
      <w:jc w:val="left"/>
    </w:pPr>
    <w:rPr>
      <w:rFonts w:eastAsia="Times New Roman"/>
      <w:sz w:val="20"/>
    </w:rPr>
  </w:style>
  <w:style w:type="paragraph" w:styleId="TOC7">
    <w:name w:val="toc 7"/>
    <w:basedOn w:val="TOC4"/>
    <w:next w:val="Normal"/>
    <w:rsid w:val="00361BFA"/>
  </w:style>
  <w:style w:type="paragraph" w:styleId="TOC4">
    <w:name w:val="toc 4"/>
    <w:basedOn w:val="TOC3"/>
    <w:next w:val="Normal"/>
    <w:rsid w:val="00361BFA"/>
    <w:pPr>
      <w:tabs>
        <w:tab w:val="left" w:pos="3261"/>
      </w:tabs>
      <w:spacing w:before="80"/>
      <w:ind w:left="3261" w:hanging="993"/>
    </w:pPr>
  </w:style>
  <w:style w:type="paragraph" w:styleId="TOC3">
    <w:name w:val="toc 3"/>
    <w:basedOn w:val="TOC2"/>
    <w:next w:val="Normal"/>
    <w:rsid w:val="00361BFA"/>
    <w:pPr>
      <w:tabs>
        <w:tab w:val="left" w:pos="2155"/>
      </w:tabs>
      <w:ind w:left="2155" w:hanging="879"/>
    </w:pPr>
  </w:style>
  <w:style w:type="paragraph" w:styleId="TOC2">
    <w:name w:val="toc 2"/>
    <w:basedOn w:val="TOC1"/>
    <w:next w:val="Normal"/>
    <w:qFormat/>
    <w:rsid w:val="00361BFA"/>
    <w:pPr>
      <w:tabs>
        <w:tab w:val="left" w:pos="1276"/>
      </w:tabs>
      <w:spacing w:before="160"/>
      <w:ind w:left="1276" w:hanging="709"/>
    </w:pPr>
  </w:style>
  <w:style w:type="paragraph" w:styleId="TOC1">
    <w:name w:val="toc 1"/>
    <w:basedOn w:val="Normal"/>
    <w:next w:val="Normal"/>
    <w:qFormat/>
    <w:rsid w:val="00361BFA"/>
    <w:pPr>
      <w:keepLines/>
      <w:tabs>
        <w:tab w:val="clear" w:pos="794"/>
        <w:tab w:val="clear" w:pos="1191"/>
        <w:tab w:val="clear" w:pos="1588"/>
        <w:tab w:val="clear" w:pos="1985"/>
        <w:tab w:val="left" w:pos="567"/>
        <w:tab w:val="left" w:leader="dot" w:pos="8789"/>
        <w:tab w:val="right" w:pos="9611"/>
      </w:tabs>
      <w:spacing w:before="240"/>
      <w:ind w:left="567" w:right="851" w:hanging="567"/>
    </w:pPr>
  </w:style>
  <w:style w:type="paragraph" w:styleId="NormalIndent">
    <w:name w:val="Normal Indent"/>
    <w:basedOn w:val="Normal"/>
    <w:rsid w:val="00361BFA"/>
    <w:pPr>
      <w:ind w:left="794"/>
    </w:pPr>
  </w:style>
  <w:style w:type="paragraph" w:styleId="Index5">
    <w:name w:val="index 5"/>
    <w:basedOn w:val="Normal"/>
    <w:next w:val="Normal"/>
    <w:rsid w:val="00361BFA"/>
    <w:pPr>
      <w:tabs>
        <w:tab w:val="clear" w:pos="794"/>
        <w:tab w:val="clear" w:pos="1191"/>
        <w:tab w:val="clear" w:pos="1588"/>
        <w:tab w:val="clear" w:pos="1985"/>
        <w:tab w:val="left" w:pos="1134"/>
        <w:tab w:val="left" w:pos="1871"/>
        <w:tab w:val="left" w:pos="2268"/>
      </w:tabs>
      <w:ind w:left="1132"/>
      <w:jc w:val="left"/>
    </w:pPr>
    <w:rPr>
      <w:rFonts w:eastAsia="Times New Roman"/>
    </w:rPr>
  </w:style>
  <w:style w:type="paragraph" w:styleId="Index6">
    <w:name w:val="index 6"/>
    <w:basedOn w:val="Normal"/>
    <w:next w:val="Normal"/>
    <w:rsid w:val="00361BFA"/>
    <w:pPr>
      <w:tabs>
        <w:tab w:val="clear" w:pos="794"/>
        <w:tab w:val="clear" w:pos="1191"/>
        <w:tab w:val="clear" w:pos="1588"/>
        <w:tab w:val="clear" w:pos="1985"/>
        <w:tab w:val="left" w:pos="1134"/>
        <w:tab w:val="left" w:pos="1871"/>
        <w:tab w:val="left" w:pos="2268"/>
      </w:tabs>
      <w:ind w:left="1415"/>
      <w:jc w:val="left"/>
    </w:pPr>
    <w:rPr>
      <w:rFonts w:eastAsia="Times New Roman"/>
    </w:rPr>
  </w:style>
  <w:style w:type="paragraph" w:styleId="Index4">
    <w:name w:val="index 4"/>
    <w:basedOn w:val="Normal"/>
    <w:next w:val="Normal"/>
    <w:rsid w:val="00361BFA"/>
    <w:pPr>
      <w:tabs>
        <w:tab w:val="clear" w:pos="794"/>
        <w:tab w:val="clear" w:pos="1191"/>
        <w:tab w:val="clear" w:pos="1588"/>
        <w:tab w:val="clear" w:pos="1985"/>
        <w:tab w:val="left" w:pos="1134"/>
        <w:tab w:val="left" w:pos="1871"/>
        <w:tab w:val="left" w:pos="2268"/>
      </w:tabs>
      <w:ind w:left="849"/>
      <w:jc w:val="left"/>
    </w:pPr>
    <w:rPr>
      <w:rFonts w:eastAsia="Times New Roman"/>
    </w:rPr>
  </w:style>
  <w:style w:type="paragraph" w:styleId="TOC5">
    <w:name w:val="toc 5"/>
    <w:basedOn w:val="TOC4"/>
    <w:next w:val="Normal"/>
    <w:qFormat/>
    <w:rsid w:val="00361BFA"/>
  </w:style>
  <w:style w:type="paragraph" w:styleId="TOC8">
    <w:name w:val="toc 8"/>
    <w:basedOn w:val="TOC4"/>
    <w:next w:val="Normal"/>
    <w:rsid w:val="00361BFA"/>
  </w:style>
  <w:style w:type="paragraph" w:styleId="Index3">
    <w:name w:val="index 3"/>
    <w:basedOn w:val="Normal"/>
    <w:next w:val="Normal"/>
    <w:qFormat/>
    <w:rsid w:val="00361BFA"/>
    <w:pPr>
      <w:ind w:left="566"/>
    </w:pPr>
  </w:style>
  <w:style w:type="paragraph" w:styleId="BalloonText">
    <w:name w:val="Balloon Text"/>
    <w:basedOn w:val="Normal"/>
    <w:link w:val="BalloonTextChar"/>
    <w:rsid w:val="00361BFA"/>
    <w:rPr>
      <w:rFonts w:ascii="Tahoma" w:eastAsia="MS Mincho" w:hAnsi="Tahoma" w:cs="Tahoma"/>
      <w:sz w:val="16"/>
      <w:szCs w:val="16"/>
    </w:rPr>
  </w:style>
  <w:style w:type="paragraph" w:styleId="Footer">
    <w:name w:val="footer"/>
    <w:basedOn w:val="Normal"/>
    <w:link w:val="FooterChar"/>
    <w:qFormat/>
    <w:rsid w:val="00361BFA"/>
    <w:pPr>
      <w:tabs>
        <w:tab w:val="clear" w:pos="794"/>
        <w:tab w:val="clear" w:pos="1191"/>
        <w:tab w:val="clear" w:pos="1588"/>
        <w:tab w:val="clear" w:pos="1985"/>
      </w:tabs>
      <w:spacing w:before="0"/>
    </w:pPr>
    <w:rPr>
      <w:sz w:val="18"/>
    </w:rPr>
  </w:style>
  <w:style w:type="paragraph" w:styleId="Header">
    <w:name w:val="header"/>
    <w:basedOn w:val="Normal"/>
    <w:link w:val="HeaderChar"/>
    <w:qFormat/>
    <w:rsid w:val="00361BFA"/>
    <w:pPr>
      <w:tabs>
        <w:tab w:val="clear" w:pos="794"/>
        <w:tab w:val="clear" w:pos="1191"/>
        <w:tab w:val="clear" w:pos="1588"/>
        <w:tab w:val="clear" w:pos="1985"/>
        <w:tab w:val="center" w:pos="4848"/>
        <w:tab w:val="right" w:pos="9696"/>
      </w:tabs>
      <w:spacing w:before="0"/>
      <w:jc w:val="center"/>
    </w:pPr>
  </w:style>
  <w:style w:type="paragraph" w:styleId="IndexHeading">
    <w:name w:val="index heading"/>
    <w:basedOn w:val="Normal"/>
    <w:next w:val="Index1"/>
    <w:qFormat/>
    <w:rsid w:val="00361BFA"/>
  </w:style>
  <w:style w:type="paragraph" w:styleId="Index1">
    <w:name w:val="index 1"/>
    <w:basedOn w:val="Normal"/>
    <w:next w:val="Normal"/>
    <w:qFormat/>
    <w:rsid w:val="00361BFA"/>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361BFA"/>
    <w:pPr>
      <w:keepLines/>
      <w:tabs>
        <w:tab w:val="clear" w:pos="794"/>
        <w:tab w:val="clear" w:pos="1191"/>
        <w:tab w:val="clear" w:pos="1588"/>
        <w:tab w:val="clear" w:pos="1985"/>
        <w:tab w:val="left" w:pos="255"/>
      </w:tabs>
      <w:ind w:left="255" w:hanging="255"/>
    </w:pPr>
    <w:rPr>
      <w:sz w:val="22"/>
    </w:rPr>
  </w:style>
  <w:style w:type="paragraph" w:styleId="TOC6">
    <w:name w:val="toc 6"/>
    <w:basedOn w:val="TOC4"/>
    <w:next w:val="Normal"/>
    <w:rsid w:val="00361BFA"/>
  </w:style>
  <w:style w:type="paragraph" w:styleId="Index7">
    <w:name w:val="index 7"/>
    <w:basedOn w:val="Normal"/>
    <w:next w:val="Normal"/>
    <w:rsid w:val="00361BFA"/>
    <w:pPr>
      <w:tabs>
        <w:tab w:val="clear" w:pos="794"/>
        <w:tab w:val="clear" w:pos="1191"/>
        <w:tab w:val="clear" w:pos="1588"/>
        <w:tab w:val="clear" w:pos="1985"/>
        <w:tab w:val="left" w:pos="1134"/>
        <w:tab w:val="left" w:pos="1871"/>
        <w:tab w:val="left" w:pos="2268"/>
      </w:tabs>
      <w:ind w:left="1698"/>
      <w:jc w:val="left"/>
    </w:pPr>
    <w:rPr>
      <w:rFonts w:eastAsia="Times New Roman"/>
    </w:rPr>
  </w:style>
  <w:style w:type="paragraph" w:styleId="HTMLPreformatted">
    <w:name w:val="HTML Preformatted"/>
    <w:basedOn w:val="Normal"/>
    <w:link w:val="HTMLPreformattedChar"/>
    <w:uiPriority w:val="99"/>
    <w:unhideWhenUsed/>
    <w:rsid w:val="00361BFA"/>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before="0"/>
      <w:jc w:val="left"/>
      <w:textAlignment w:val="auto"/>
    </w:pPr>
    <w:rPr>
      <w:rFonts w:ascii="Courier New" w:eastAsia="Times New Roman" w:hAnsi="Courier New" w:cs="Courier New"/>
      <w:sz w:val="20"/>
    </w:rPr>
  </w:style>
  <w:style w:type="paragraph" w:styleId="NormalWeb">
    <w:name w:val="Normal (Web)"/>
    <w:basedOn w:val="Normal"/>
    <w:uiPriority w:val="99"/>
    <w:rsid w:val="00361BFA"/>
    <w:pPr>
      <w:tabs>
        <w:tab w:val="clear" w:pos="794"/>
        <w:tab w:val="clear" w:pos="1191"/>
        <w:tab w:val="clear" w:pos="1588"/>
        <w:tab w:val="clear" w:pos="1985"/>
      </w:tabs>
      <w:adjustRightInd/>
      <w:spacing w:before="100" w:beforeAutospacing="1" w:after="100" w:afterAutospacing="1"/>
      <w:jc w:val="left"/>
      <w:textAlignment w:val="auto"/>
    </w:pPr>
    <w:rPr>
      <w:rFonts w:eastAsia="Times New Roman"/>
      <w:szCs w:val="24"/>
    </w:rPr>
  </w:style>
  <w:style w:type="paragraph" w:styleId="Index2">
    <w:name w:val="index 2"/>
    <w:basedOn w:val="Normal"/>
    <w:next w:val="Normal"/>
    <w:rsid w:val="00361BFA"/>
    <w:pPr>
      <w:ind w:left="283"/>
    </w:pPr>
  </w:style>
  <w:style w:type="character" w:styleId="EndnoteReference">
    <w:name w:val="endnote reference"/>
    <w:basedOn w:val="DefaultParagraphFont"/>
    <w:qFormat/>
    <w:rsid w:val="00361BFA"/>
    <w:rPr>
      <w:vertAlign w:val="superscript"/>
    </w:rPr>
  </w:style>
  <w:style w:type="character" w:styleId="PageNumber">
    <w:name w:val="page number"/>
    <w:basedOn w:val="DefaultParagraphFont"/>
    <w:qFormat/>
    <w:rsid w:val="00361BFA"/>
  </w:style>
  <w:style w:type="character" w:styleId="FollowedHyperlink">
    <w:name w:val="FollowedHyperlink"/>
    <w:basedOn w:val="DefaultParagraphFont"/>
    <w:rsid w:val="00361BFA"/>
    <w:rPr>
      <w:color w:val="800080"/>
      <w:u w:val="single"/>
    </w:rPr>
  </w:style>
  <w:style w:type="character" w:styleId="LineNumber">
    <w:name w:val="line number"/>
    <w:basedOn w:val="DefaultParagraphFont"/>
    <w:qFormat/>
    <w:rsid w:val="00361BFA"/>
  </w:style>
  <w:style w:type="character" w:styleId="Hyperlink">
    <w:name w:val="Hyperlink"/>
    <w:aliases w:val="CEO_Hyperlink"/>
    <w:basedOn w:val="DefaultParagraphFont"/>
    <w:uiPriority w:val="99"/>
    <w:rsid w:val="00361BFA"/>
    <w:rPr>
      <w:color w:val="0000FF"/>
      <w:u w:val="single"/>
    </w:rPr>
  </w:style>
  <w:style w:type="character" w:styleId="CommentReference">
    <w:name w:val="annotation reference"/>
    <w:basedOn w:val="DefaultParagraphFont"/>
    <w:unhideWhenUsed/>
    <w:rsid w:val="00361BFA"/>
    <w:rPr>
      <w:sz w:val="16"/>
      <w:szCs w:val="1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361BFA"/>
    <w:rPr>
      <w:position w:val="6"/>
      <w:sz w:val="18"/>
    </w:rPr>
  </w:style>
  <w:style w:type="paragraph" w:customStyle="1" w:styleId="Headingb">
    <w:name w:val="Heading_b"/>
    <w:basedOn w:val="Heading3"/>
    <w:next w:val="Normal"/>
    <w:link w:val="HeadingbChar"/>
    <w:qFormat/>
    <w:rsid w:val="00361BFA"/>
    <w:pPr>
      <w:spacing w:before="160"/>
      <w:ind w:left="0" w:firstLine="0"/>
      <w:outlineLvl w:val="9"/>
    </w:pPr>
  </w:style>
  <w:style w:type="paragraph" w:customStyle="1" w:styleId="Headingi">
    <w:name w:val="Heading_i"/>
    <w:basedOn w:val="Heading3"/>
    <w:next w:val="Normal"/>
    <w:rsid w:val="00361BFA"/>
    <w:pPr>
      <w:spacing w:before="160"/>
      <w:ind w:left="0" w:firstLine="0"/>
    </w:pPr>
    <w:rPr>
      <w:b w:val="0"/>
      <w:i/>
    </w:rPr>
  </w:style>
  <w:style w:type="paragraph" w:customStyle="1" w:styleId="enumlev1">
    <w:name w:val="enumlev1"/>
    <w:basedOn w:val="Normal"/>
    <w:link w:val="enumlev10"/>
    <w:rsid w:val="00361BFA"/>
    <w:pPr>
      <w:spacing w:before="80"/>
      <w:ind w:left="794" w:hanging="794"/>
    </w:pPr>
  </w:style>
  <w:style w:type="paragraph" w:customStyle="1" w:styleId="enumlev2">
    <w:name w:val="enumlev2"/>
    <w:basedOn w:val="enumlev1"/>
    <w:rsid w:val="00361BFA"/>
    <w:pPr>
      <w:ind w:left="1191" w:hanging="397"/>
    </w:pPr>
  </w:style>
  <w:style w:type="paragraph" w:customStyle="1" w:styleId="enumlev3">
    <w:name w:val="enumlev3"/>
    <w:basedOn w:val="enumlev2"/>
    <w:qFormat/>
    <w:rsid w:val="00361BFA"/>
    <w:pPr>
      <w:ind w:left="1588"/>
    </w:pPr>
  </w:style>
  <w:style w:type="paragraph" w:customStyle="1" w:styleId="Normalaftertitle">
    <w:name w:val="Normal_after_title"/>
    <w:basedOn w:val="Normal"/>
    <w:next w:val="Normal"/>
    <w:link w:val="NormalaftertitleChar"/>
    <w:qFormat/>
    <w:rsid w:val="00361BFA"/>
    <w:pPr>
      <w:spacing w:before="320"/>
    </w:pPr>
  </w:style>
  <w:style w:type="paragraph" w:customStyle="1" w:styleId="Note">
    <w:name w:val="Note"/>
    <w:basedOn w:val="Normal"/>
    <w:rsid w:val="00361BFA"/>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361BFA"/>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361BFA"/>
    <w:pPr>
      <w:keepNext/>
      <w:keepLines/>
      <w:spacing w:before="240"/>
      <w:jc w:val="center"/>
    </w:pPr>
    <w:rPr>
      <w:b/>
      <w:sz w:val="28"/>
    </w:rPr>
  </w:style>
  <w:style w:type="paragraph" w:customStyle="1" w:styleId="Recref">
    <w:name w:val="Rec_ref"/>
    <w:basedOn w:val="Normal"/>
    <w:next w:val="Recdate"/>
    <w:rsid w:val="00361BFA"/>
    <w:pPr>
      <w:jc w:val="center"/>
    </w:pPr>
  </w:style>
  <w:style w:type="paragraph" w:customStyle="1" w:styleId="Recdate">
    <w:name w:val="Rec_date"/>
    <w:basedOn w:val="Recref"/>
    <w:next w:val="Normalaftertitle"/>
    <w:rsid w:val="00361BFA"/>
    <w:pPr>
      <w:jc w:val="right"/>
    </w:pPr>
  </w:style>
  <w:style w:type="paragraph" w:customStyle="1" w:styleId="HeadingSum">
    <w:name w:val="Heading_Sum"/>
    <w:basedOn w:val="Headingb"/>
    <w:next w:val="Normal"/>
    <w:rsid w:val="00361BFA"/>
    <w:pPr>
      <w:spacing w:before="240"/>
    </w:pPr>
    <w:rPr>
      <w:sz w:val="22"/>
    </w:rPr>
  </w:style>
  <w:style w:type="paragraph" w:customStyle="1" w:styleId="AnnexNoTitle">
    <w:name w:val="Annex_NoTitle"/>
    <w:basedOn w:val="Normal"/>
    <w:next w:val="Normalaftertitle"/>
    <w:link w:val="AnnexNoTitleChar"/>
    <w:rsid w:val="00361BFA"/>
    <w:pPr>
      <w:keepNext/>
      <w:keepLines/>
      <w:spacing w:before="480" w:after="80"/>
      <w:jc w:val="center"/>
    </w:pPr>
    <w:rPr>
      <w:b/>
      <w:sz w:val="28"/>
    </w:rPr>
  </w:style>
  <w:style w:type="paragraph" w:customStyle="1" w:styleId="AppendixNoTitle">
    <w:name w:val="Appendix_NoTitle"/>
    <w:basedOn w:val="AnnexNoTitle"/>
    <w:next w:val="Normal"/>
    <w:rsid w:val="00361BFA"/>
  </w:style>
  <w:style w:type="paragraph" w:customStyle="1" w:styleId="Tablefin">
    <w:name w:val="Table_fin"/>
    <w:basedOn w:val="Normal"/>
    <w:next w:val="Normal"/>
    <w:rsid w:val="00361BFA"/>
    <w:pPr>
      <w:spacing w:before="0"/>
    </w:pPr>
    <w:rPr>
      <w:sz w:val="20"/>
    </w:rPr>
  </w:style>
  <w:style w:type="paragraph" w:customStyle="1" w:styleId="Tablehead">
    <w:name w:val="Table_head"/>
    <w:basedOn w:val="Normal"/>
    <w:next w:val="Normal"/>
    <w:link w:val="TableheadChar"/>
    <w:rsid w:val="00361BFA"/>
    <w:pPr>
      <w:keepNext/>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361BFA"/>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361BFA"/>
    <w:pPr>
      <w:keepNext/>
      <w:spacing w:before="360" w:after="120"/>
      <w:jc w:val="center"/>
    </w:pPr>
  </w:style>
  <w:style w:type="paragraph" w:customStyle="1" w:styleId="Tabletext">
    <w:name w:val="Table_text"/>
    <w:basedOn w:val="Normal"/>
    <w:link w:val="TabletextChar"/>
    <w:rsid w:val="00361BFA"/>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361BFA"/>
    <w:pPr>
      <w:tabs>
        <w:tab w:val="clear" w:pos="794"/>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361BFA"/>
    <w:pPr>
      <w:tabs>
        <w:tab w:val="clear" w:pos="794"/>
        <w:tab w:val="clear" w:pos="1191"/>
        <w:tab w:val="clear" w:pos="1588"/>
        <w:tab w:val="clear" w:pos="1985"/>
        <w:tab w:val="right" w:pos="1701"/>
      </w:tabs>
      <w:spacing w:before="80"/>
      <w:ind w:left="1985" w:hanging="1985"/>
    </w:pPr>
  </w:style>
  <w:style w:type="paragraph" w:customStyle="1" w:styleId="Figurelegend">
    <w:name w:val="Figure_legend"/>
    <w:basedOn w:val="Normal"/>
    <w:rsid w:val="00361BF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361BFA"/>
    <w:pPr>
      <w:keepNext/>
      <w:keepLines/>
      <w:spacing w:before="480" w:after="80"/>
      <w:jc w:val="center"/>
    </w:pPr>
    <w:rPr>
      <w:caps/>
      <w:sz w:val="18"/>
    </w:rPr>
  </w:style>
  <w:style w:type="paragraph" w:customStyle="1" w:styleId="Figuretitle">
    <w:name w:val="Figure_title"/>
    <w:basedOn w:val="Normal"/>
    <w:next w:val="Figure"/>
    <w:link w:val="FiguretitleChar"/>
    <w:rsid w:val="00361BFA"/>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361BFA"/>
    <w:pPr>
      <w:spacing w:before="0" w:after="240"/>
    </w:pPr>
  </w:style>
  <w:style w:type="paragraph" w:customStyle="1" w:styleId="tocpart">
    <w:name w:val="tocpart"/>
    <w:basedOn w:val="Normal"/>
    <w:rsid w:val="00361BF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361BFA"/>
    <w:pPr>
      <w:keepNext/>
      <w:keepLines/>
      <w:spacing w:before="480"/>
      <w:jc w:val="center"/>
    </w:pPr>
    <w:rPr>
      <w:sz w:val="28"/>
    </w:rPr>
  </w:style>
  <w:style w:type="paragraph" w:customStyle="1" w:styleId="Arttitle">
    <w:name w:val="Art_title"/>
    <w:basedOn w:val="Normal"/>
    <w:next w:val="Normalaftertitle"/>
    <w:rsid w:val="00361BFA"/>
    <w:pPr>
      <w:keepNext/>
      <w:keepLines/>
      <w:spacing w:before="240"/>
      <w:jc w:val="center"/>
    </w:pPr>
    <w:rPr>
      <w:b/>
      <w:sz w:val="28"/>
    </w:rPr>
  </w:style>
  <w:style w:type="paragraph" w:customStyle="1" w:styleId="Blanc">
    <w:name w:val="Blanc"/>
    <w:basedOn w:val="Normal"/>
    <w:next w:val="Tabletext"/>
    <w:rsid w:val="00361BFA"/>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361BF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sz w:val="20"/>
    </w:rPr>
  </w:style>
  <w:style w:type="paragraph" w:customStyle="1" w:styleId="Call">
    <w:name w:val="Call"/>
    <w:basedOn w:val="Normal"/>
    <w:next w:val="Normal"/>
    <w:link w:val="CallChar"/>
    <w:qFormat/>
    <w:rsid w:val="00361BFA"/>
    <w:pPr>
      <w:keepNext/>
      <w:keepLines/>
      <w:spacing w:before="160"/>
      <w:ind w:left="794"/>
    </w:pPr>
    <w:rPr>
      <w:i/>
    </w:rPr>
  </w:style>
  <w:style w:type="paragraph" w:customStyle="1" w:styleId="ChapNo">
    <w:name w:val="Chap_No"/>
    <w:basedOn w:val="ArtNo"/>
    <w:next w:val="Chaptitle"/>
    <w:rsid w:val="00361BFA"/>
    <w:rPr>
      <w:b/>
    </w:rPr>
  </w:style>
  <w:style w:type="paragraph" w:customStyle="1" w:styleId="Chaptitle">
    <w:name w:val="Chap_title"/>
    <w:basedOn w:val="Arttitle"/>
    <w:next w:val="Normalaftertitle"/>
    <w:rsid w:val="00361BFA"/>
  </w:style>
  <w:style w:type="paragraph" w:customStyle="1" w:styleId="Line">
    <w:name w:val="Line"/>
    <w:basedOn w:val="Normal"/>
    <w:next w:val="Normal"/>
    <w:rsid w:val="00361BFA"/>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361BF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361BFA"/>
  </w:style>
  <w:style w:type="paragraph" w:customStyle="1" w:styleId="Partref">
    <w:name w:val="Part_ref"/>
    <w:basedOn w:val="Normal"/>
    <w:next w:val="Normal"/>
    <w:rsid w:val="00361BFA"/>
    <w:pPr>
      <w:keepNext/>
      <w:keepLines/>
      <w:spacing w:after="280"/>
      <w:jc w:val="center"/>
    </w:pPr>
  </w:style>
  <w:style w:type="paragraph" w:customStyle="1" w:styleId="Parttitle">
    <w:name w:val="Part_title"/>
    <w:basedOn w:val="Normal"/>
    <w:next w:val="Normalaftertitle"/>
    <w:rsid w:val="00361BF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361BFA"/>
  </w:style>
  <w:style w:type="paragraph" w:customStyle="1" w:styleId="QuestionNo">
    <w:name w:val="Question_No"/>
    <w:basedOn w:val="RecNo"/>
    <w:next w:val="Normal"/>
    <w:qFormat/>
    <w:rsid w:val="00361BFA"/>
  </w:style>
  <w:style w:type="paragraph" w:customStyle="1" w:styleId="Questionref">
    <w:name w:val="Question_ref"/>
    <w:basedOn w:val="Recref"/>
    <w:next w:val="Questiondate"/>
    <w:qFormat/>
    <w:rsid w:val="00361BFA"/>
  </w:style>
  <w:style w:type="paragraph" w:customStyle="1" w:styleId="Questiontitle">
    <w:name w:val="Question_title"/>
    <w:basedOn w:val="Normal"/>
    <w:next w:val="Questionref"/>
    <w:rsid w:val="00361BFA"/>
  </w:style>
  <w:style w:type="paragraph" w:customStyle="1" w:styleId="Reftext">
    <w:name w:val="Ref_text"/>
    <w:basedOn w:val="Normal"/>
    <w:rsid w:val="00361BFA"/>
    <w:pPr>
      <w:ind w:left="794" w:hanging="794"/>
    </w:pPr>
    <w:rPr>
      <w:sz w:val="22"/>
    </w:rPr>
  </w:style>
  <w:style w:type="paragraph" w:customStyle="1" w:styleId="Reftitle">
    <w:name w:val="Ref_title"/>
    <w:basedOn w:val="Normal"/>
    <w:next w:val="Reftext"/>
    <w:rsid w:val="00361BF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361BFA"/>
  </w:style>
  <w:style w:type="paragraph" w:customStyle="1" w:styleId="RepNo">
    <w:name w:val="Rep_No"/>
    <w:basedOn w:val="RecNo"/>
    <w:next w:val="Reptitle"/>
    <w:rsid w:val="00361BFA"/>
  </w:style>
  <w:style w:type="paragraph" w:customStyle="1" w:styleId="Reptitle">
    <w:name w:val="Rep_title"/>
    <w:basedOn w:val="RectitleBR"/>
    <w:next w:val="Repref"/>
    <w:rsid w:val="00361BFA"/>
  </w:style>
  <w:style w:type="paragraph" w:customStyle="1" w:styleId="Repref">
    <w:name w:val="Rep_ref"/>
    <w:basedOn w:val="Recref"/>
    <w:next w:val="Repdate"/>
    <w:rsid w:val="00361BFA"/>
  </w:style>
  <w:style w:type="paragraph" w:customStyle="1" w:styleId="Resdate">
    <w:name w:val="Res_date"/>
    <w:basedOn w:val="Recdate"/>
    <w:next w:val="Normalaftertitle"/>
    <w:rsid w:val="00361BFA"/>
  </w:style>
  <w:style w:type="paragraph" w:customStyle="1" w:styleId="ResNo">
    <w:name w:val="Res_No"/>
    <w:basedOn w:val="RecNo"/>
    <w:next w:val="Restitle"/>
    <w:rsid w:val="00361BFA"/>
  </w:style>
  <w:style w:type="paragraph" w:customStyle="1" w:styleId="Restitle">
    <w:name w:val="Res_title"/>
    <w:basedOn w:val="Normal"/>
    <w:next w:val="Resref"/>
    <w:rsid w:val="00361BFA"/>
    <w:pPr>
      <w:spacing w:before="240"/>
      <w:jc w:val="center"/>
    </w:pPr>
    <w:rPr>
      <w:b/>
      <w:sz w:val="28"/>
    </w:rPr>
  </w:style>
  <w:style w:type="paragraph" w:customStyle="1" w:styleId="Resref">
    <w:name w:val="Res_ref"/>
    <w:basedOn w:val="Recref"/>
    <w:next w:val="Resdate"/>
    <w:rsid w:val="00361BFA"/>
  </w:style>
  <w:style w:type="paragraph" w:customStyle="1" w:styleId="SectionNo">
    <w:name w:val="Section_No"/>
    <w:basedOn w:val="Normal"/>
    <w:next w:val="Normal"/>
    <w:rsid w:val="00361BFA"/>
  </w:style>
  <w:style w:type="paragraph" w:customStyle="1" w:styleId="Sectiontitle">
    <w:name w:val="Section_title"/>
    <w:basedOn w:val="Normal"/>
    <w:next w:val="Normalaftertitle"/>
    <w:rsid w:val="00361BF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361BFA"/>
    <w:pPr>
      <w:tabs>
        <w:tab w:val="clear" w:pos="794"/>
        <w:tab w:val="clear" w:pos="1191"/>
        <w:tab w:val="clear" w:pos="1588"/>
        <w:tab w:val="clear" w:pos="1985"/>
        <w:tab w:val="right" w:pos="9611"/>
      </w:tabs>
    </w:pPr>
    <w:rPr>
      <w:i/>
    </w:rPr>
  </w:style>
  <w:style w:type="paragraph" w:customStyle="1" w:styleId="Annexref">
    <w:name w:val="Annex_ref"/>
    <w:basedOn w:val="Normal"/>
    <w:next w:val="Normalaftertitle"/>
    <w:rsid w:val="00361BFA"/>
    <w:pPr>
      <w:keepNext/>
      <w:keepLines/>
      <w:spacing w:after="280"/>
      <w:jc w:val="center"/>
    </w:pPr>
  </w:style>
  <w:style w:type="paragraph" w:customStyle="1" w:styleId="Appendixref">
    <w:name w:val="Appendix_ref"/>
    <w:basedOn w:val="Annexref"/>
    <w:next w:val="Normalaftertitle"/>
    <w:rsid w:val="00361BFA"/>
  </w:style>
  <w:style w:type="paragraph" w:customStyle="1" w:styleId="Tabletitle">
    <w:name w:val="Table_title"/>
    <w:basedOn w:val="Normal"/>
    <w:next w:val="Tablehead"/>
    <w:link w:val="Tabletitle0"/>
    <w:rsid w:val="00361BFA"/>
    <w:pPr>
      <w:keepNext/>
      <w:spacing w:before="0" w:after="120"/>
      <w:jc w:val="center"/>
    </w:pPr>
    <w:rPr>
      <w:b/>
    </w:rPr>
  </w:style>
  <w:style w:type="paragraph" w:customStyle="1" w:styleId="Summary">
    <w:name w:val="Summary"/>
    <w:basedOn w:val="Normal"/>
    <w:next w:val="Normalaftertitle"/>
    <w:link w:val="SummaryZchn"/>
    <w:rsid w:val="00361BFA"/>
    <w:pPr>
      <w:spacing w:after="480"/>
    </w:pPr>
    <w:rPr>
      <w:sz w:val="22"/>
    </w:rPr>
  </w:style>
  <w:style w:type="paragraph" w:customStyle="1" w:styleId="TableLegendNote">
    <w:name w:val="Table_Legend_Note"/>
    <w:basedOn w:val="Tablelegend"/>
    <w:next w:val="Tablelegend"/>
    <w:rsid w:val="00361BFA"/>
    <w:pPr>
      <w:ind w:left="-85" w:firstLine="0"/>
    </w:pPr>
  </w:style>
  <w:style w:type="paragraph" w:customStyle="1" w:styleId="Source">
    <w:name w:val="Source"/>
    <w:basedOn w:val="Normal"/>
    <w:next w:val="Normalaftertitle"/>
    <w:rsid w:val="00361BFA"/>
    <w:pPr>
      <w:spacing w:before="840" w:after="200"/>
      <w:jc w:val="center"/>
    </w:pPr>
    <w:rPr>
      <w:b/>
      <w:sz w:val="28"/>
    </w:rPr>
  </w:style>
  <w:style w:type="paragraph" w:customStyle="1" w:styleId="RecNoBR">
    <w:name w:val="Rec_No_BR"/>
    <w:basedOn w:val="RecNo"/>
    <w:rsid w:val="00361BFA"/>
    <w:pPr>
      <w:spacing w:before="0"/>
    </w:pPr>
  </w:style>
  <w:style w:type="paragraph" w:customStyle="1" w:styleId="Reasons">
    <w:name w:val="Reasons"/>
    <w:basedOn w:val="Normal"/>
    <w:qFormat/>
    <w:rsid w:val="00361BFA"/>
    <w:pPr>
      <w:tabs>
        <w:tab w:val="clear" w:pos="794"/>
        <w:tab w:val="clear" w:pos="1191"/>
        <w:tab w:val="clear" w:pos="1588"/>
        <w:tab w:val="clear" w:pos="1985"/>
      </w:tabs>
      <w:adjustRightInd/>
      <w:spacing w:before="0"/>
      <w:jc w:val="left"/>
      <w:textAlignment w:val="auto"/>
    </w:pPr>
    <w:rPr>
      <w:rFonts w:eastAsia="Times New Roman"/>
    </w:rPr>
  </w:style>
  <w:style w:type="paragraph" w:customStyle="1" w:styleId="1">
    <w:name w:val="列出段落1"/>
    <w:basedOn w:val="Normal"/>
    <w:uiPriority w:val="34"/>
    <w:qFormat/>
    <w:rsid w:val="00361BFA"/>
    <w:pPr>
      <w:tabs>
        <w:tab w:val="clear" w:pos="794"/>
        <w:tab w:val="clear" w:pos="1191"/>
        <w:tab w:val="clear" w:pos="1588"/>
        <w:tab w:val="clear" w:pos="1985"/>
      </w:tabs>
      <w:adjustRightInd/>
      <w:spacing w:before="0"/>
      <w:ind w:left="720"/>
      <w:contextualSpacing/>
      <w:jc w:val="left"/>
      <w:textAlignment w:val="auto"/>
    </w:pPr>
    <w:rPr>
      <w:rFonts w:eastAsia="Times New Roman"/>
      <w:szCs w:val="24"/>
    </w:rPr>
  </w:style>
  <w:style w:type="paragraph" w:customStyle="1" w:styleId="Rectitle">
    <w:name w:val="Rec_title"/>
    <w:basedOn w:val="Normal"/>
    <w:next w:val="Recref"/>
    <w:rsid w:val="00361BFA"/>
    <w:pPr>
      <w:keepNext/>
      <w:keepLines/>
      <w:spacing w:before="240"/>
      <w:jc w:val="center"/>
    </w:pPr>
    <w:rPr>
      <w:rFonts w:eastAsia="Times New Roman"/>
      <w:b/>
      <w:sz w:val="28"/>
    </w:rPr>
  </w:style>
  <w:style w:type="paragraph" w:customStyle="1" w:styleId="Artheading">
    <w:name w:val="Art_heading"/>
    <w:basedOn w:val="Normal"/>
    <w:next w:val="Normal"/>
    <w:rsid w:val="00361BFA"/>
    <w:pPr>
      <w:tabs>
        <w:tab w:val="clear" w:pos="794"/>
        <w:tab w:val="clear" w:pos="1191"/>
        <w:tab w:val="clear" w:pos="1588"/>
        <w:tab w:val="clear" w:pos="1985"/>
        <w:tab w:val="left" w:pos="1134"/>
        <w:tab w:val="left" w:pos="1871"/>
        <w:tab w:val="left" w:pos="2268"/>
      </w:tabs>
      <w:spacing w:before="480"/>
      <w:jc w:val="center"/>
    </w:pPr>
    <w:rPr>
      <w:rFonts w:ascii="Times New Roman Bold" w:eastAsia="Times New Roman" w:hAnsi="Times New Roman Bold"/>
      <w:b/>
      <w:sz w:val="28"/>
    </w:rPr>
  </w:style>
  <w:style w:type="paragraph" w:customStyle="1" w:styleId="Figurewithouttitle">
    <w:name w:val="Figure_without_title"/>
    <w:basedOn w:val="FigureNo"/>
    <w:next w:val="Normal"/>
    <w:rsid w:val="00361BFA"/>
    <w:pPr>
      <w:tabs>
        <w:tab w:val="clear" w:pos="794"/>
        <w:tab w:val="clear" w:pos="1191"/>
        <w:tab w:val="clear" w:pos="1588"/>
        <w:tab w:val="clear" w:pos="1985"/>
        <w:tab w:val="left" w:pos="1134"/>
        <w:tab w:val="left" w:pos="1871"/>
        <w:tab w:val="left" w:pos="2268"/>
      </w:tabs>
      <w:spacing w:after="120"/>
    </w:pPr>
    <w:rPr>
      <w:rFonts w:eastAsia="Times New Roman"/>
      <w:sz w:val="20"/>
    </w:rPr>
  </w:style>
  <w:style w:type="paragraph" w:customStyle="1" w:styleId="FirstFooter">
    <w:name w:val="FirstFooter"/>
    <w:basedOn w:val="Footer"/>
    <w:rsid w:val="00361BFA"/>
    <w:pPr>
      <w:adjustRightInd/>
      <w:spacing w:before="40"/>
      <w:jc w:val="left"/>
      <w:textAlignment w:val="auto"/>
    </w:pPr>
    <w:rPr>
      <w:rFonts w:eastAsia="Times New Roman"/>
      <w:sz w:val="16"/>
    </w:rPr>
  </w:style>
  <w:style w:type="paragraph" w:customStyle="1" w:styleId="SpecialFooter">
    <w:name w:val="Special Footer"/>
    <w:basedOn w:val="Footer"/>
    <w:rsid w:val="00361BFA"/>
    <w:pPr>
      <w:tabs>
        <w:tab w:val="left" w:pos="567"/>
        <w:tab w:val="left" w:pos="1134"/>
        <w:tab w:val="left" w:pos="1701"/>
        <w:tab w:val="left" w:pos="2268"/>
        <w:tab w:val="left" w:pos="2835"/>
        <w:tab w:val="left" w:pos="5954"/>
        <w:tab w:val="right" w:pos="9639"/>
      </w:tabs>
    </w:pPr>
    <w:rPr>
      <w:rFonts w:eastAsia="Times New Roman"/>
      <w:sz w:val="16"/>
    </w:rPr>
  </w:style>
  <w:style w:type="paragraph" w:customStyle="1" w:styleId="Tableref">
    <w:name w:val="Table_ref"/>
    <w:basedOn w:val="Normal"/>
    <w:next w:val="Normal"/>
    <w:rsid w:val="00361BFA"/>
    <w:pPr>
      <w:keepNext/>
      <w:tabs>
        <w:tab w:val="clear" w:pos="794"/>
        <w:tab w:val="clear" w:pos="1191"/>
        <w:tab w:val="clear" w:pos="1588"/>
        <w:tab w:val="clear" w:pos="1985"/>
        <w:tab w:val="left" w:pos="1134"/>
        <w:tab w:val="left" w:pos="1871"/>
        <w:tab w:val="left" w:pos="2268"/>
      </w:tabs>
      <w:spacing w:before="560"/>
      <w:jc w:val="center"/>
    </w:pPr>
    <w:rPr>
      <w:rFonts w:eastAsia="Times New Roman"/>
      <w:sz w:val="20"/>
    </w:rPr>
  </w:style>
  <w:style w:type="paragraph" w:customStyle="1" w:styleId="Title1">
    <w:name w:val="Title 1"/>
    <w:basedOn w:val="Source"/>
    <w:next w:val="Normal"/>
    <w:qFormat/>
    <w:rsid w:val="00361BFA"/>
    <w:pPr>
      <w:tabs>
        <w:tab w:val="clear" w:pos="794"/>
        <w:tab w:val="clear" w:pos="1191"/>
        <w:tab w:val="clear" w:pos="1588"/>
        <w:tab w:val="clear" w:pos="1985"/>
        <w:tab w:val="left" w:pos="567"/>
        <w:tab w:val="left" w:pos="1134"/>
        <w:tab w:val="left" w:pos="1701"/>
        <w:tab w:val="left" w:pos="1871"/>
        <w:tab w:val="left" w:pos="2268"/>
        <w:tab w:val="left" w:pos="2835"/>
      </w:tabs>
      <w:spacing w:before="240" w:after="0"/>
    </w:pPr>
    <w:rPr>
      <w:rFonts w:eastAsia="Times New Roman"/>
      <w:b w:val="0"/>
      <w:caps/>
    </w:rPr>
  </w:style>
  <w:style w:type="paragraph" w:customStyle="1" w:styleId="Title2">
    <w:name w:val="Title 2"/>
    <w:basedOn w:val="Source"/>
    <w:next w:val="Normal"/>
    <w:rsid w:val="00361BFA"/>
    <w:pPr>
      <w:tabs>
        <w:tab w:val="clear" w:pos="794"/>
        <w:tab w:val="clear" w:pos="1191"/>
        <w:tab w:val="clear" w:pos="1588"/>
        <w:tab w:val="clear" w:pos="1985"/>
        <w:tab w:val="left" w:pos="1134"/>
        <w:tab w:val="left" w:pos="1871"/>
        <w:tab w:val="left" w:pos="2268"/>
      </w:tabs>
      <w:adjustRightInd/>
      <w:spacing w:before="480" w:after="0"/>
      <w:textAlignment w:val="auto"/>
    </w:pPr>
    <w:rPr>
      <w:rFonts w:eastAsia="Times New Roman"/>
      <w:b w:val="0"/>
      <w:caps/>
    </w:rPr>
  </w:style>
  <w:style w:type="paragraph" w:customStyle="1" w:styleId="Title3">
    <w:name w:val="Title 3"/>
    <w:basedOn w:val="Title2"/>
    <w:next w:val="Normal"/>
    <w:rsid w:val="00361BFA"/>
    <w:pPr>
      <w:spacing w:before="240"/>
    </w:pPr>
    <w:rPr>
      <w:caps w:val="0"/>
    </w:rPr>
  </w:style>
  <w:style w:type="paragraph" w:customStyle="1" w:styleId="Title4">
    <w:name w:val="Title 4"/>
    <w:basedOn w:val="Title3"/>
    <w:next w:val="Heading1"/>
    <w:rsid w:val="00361BFA"/>
    <w:rPr>
      <w:b/>
    </w:rPr>
  </w:style>
  <w:style w:type="paragraph" w:customStyle="1" w:styleId="Formal">
    <w:name w:val="Formal"/>
    <w:basedOn w:val="ASN1"/>
    <w:rsid w:val="00361BFA"/>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Times New Roman" w:hAnsi="Times New Roman Bold"/>
      <w:b w:val="0"/>
    </w:rPr>
  </w:style>
  <w:style w:type="paragraph" w:customStyle="1" w:styleId="Section1">
    <w:name w:val="Section_1"/>
    <w:basedOn w:val="Normal"/>
    <w:rsid w:val="00361BFA"/>
    <w:pPr>
      <w:tabs>
        <w:tab w:val="clear" w:pos="794"/>
        <w:tab w:val="clear" w:pos="1191"/>
        <w:tab w:val="clear" w:pos="1588"/>
        <w:tab w:val="clear" w:pos="1985"/>
        <w:tab w:val="center" w:pos="4820"/>
      </w:tabs>
      <w:spacing w:before="360"/>
      <w:jc w:val="center"/>
    </w:pPr>
    <w:rPr>
      <w:rFonts w:eastAsia="Times New Roman"/>
      <w:b/>
    </w:rPr>
  </w:style>
  <w:style w:type="paragraph" w:customStyle="1" w:styleId="Section2">
    <w:name w:val="Section_2"/>
    <w:basedOn w:val="Section1"/>
    <w:rsid w:val="00361BFA"/>
    <w:rPr>
      <w:b w:val="0"/>
      <w:i/>
    </w:rPr>
  </w:style>
  <w:style w:type="paragraph" w:customStyle="1" w:styleId="AnnexNo">
    <w:name w:val="Annex_No"/>
    <w:basedOn w:val="Normal"/>
    <w:next w:val="Normal"/>
    <w:rsid w:val="00361BFA"/>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rPr>
  </w:style>
  <w:style w:type="paragraph" w:customStyle="1" w:styleId="Annextitle">
    <w:name w:val="Annex_title"/>
    <w:basedOn w:val="Normal"/>
    <w:next w:val="Normal"/>
    <w:rsid w:val="00361BF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rPr>
  </w:style>
  <w:style w:type="paragraph" w:customStyle="1" w:styleId="AppendixNo">
    <w:name w:val="Appendix_No"/>
    <w:basedOn w:val="AnnexNo"/>
    <w:next w:val="Annexref"/>
    <w:rsid w:val="00361BFA"/>
  </w:style>
  <w:style w:type="paragraph" w:customStyle="1" w:styleId="Appendixtitle">
    <w:name w:val="Appendix_title"/>
    <w:basedOn w:val="Annextitle"/>
    <w:next w:val="Normal"/>
    <w:rsid w:val="00361BFA"/>
  </w:style>
  <w:style w:type="paragraph" w:customStyle="1" w:styleId="Border">
    <w:name w:val="Border"/>
    <w:basedOn w:val="Normal"/>
    <w:rsid w:val="00361BFA"/>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imes New Roman"/>
      <w:b/>
      <w:sz w:val="20"/>
    </w:rPr>
  </w:style>
  <w:style w:type="paragraph" w:customStyle="1" w:styleId="Normalaftertitle0">
    <w:name w:val="Normal after title"/>
    <w:basedOn w:val="Normal"/>
    <w:next w:val="Normal"/>
    <w:rsid w:val="00361BFA"/>
    <w:pPr>
      <w:tabs>
        <w:tab w:val="clear" w:pos="794"/>
        <w:tab w:val="clear" w:pos="1191"/>
        <w:tab w:val="clear" w:pos="1588"/>
        <w:tab w:val="clear" w:pos="1985"/>
        <w:tab w:val="left" w:pos="1134"/>
        <w:tab w:val="left" w:pos="1871"/>
        <w:tab w:val="left" w:pos="2268"/>
      </w:tabs>
      <w:spacing w:before="280"/>
      <w:jc w:val="left"/>
    </w:pPr>
    <w:rPr>
      <w:rFonts w:eastAsia="Times New Roman"/>
    </w:rPr>
  </w:style>
  <w:style w:type="paragraph" w:customStyle="1" w:styleId="Proposal">
    <w:name w:val="Proposal"/>
    <w:basedOn w:val="Normal"/>
    <w:next w:val="Normal"/>
    <w:rsid w:val="00361BFA"/>
    <w:pPr>
      <w:keepNext/>
      <w:tabs>
        <w:tab w:val="clear" w:pos="794"/>
        <w:tab w:val="clear" w:pos="1191"/>
        <w:tab w:val="clear" w:pos="1588"/>
        <w:tab w:val="clear" w:pos="1985"/>
        <w:tab w:val="left" w:pos="1134"/>
        <w:tab w:val="left" w:pos="1871"/>
        <w:tab w:val="left" w:pos="2268"/>
      </w:tabs>
      <w:spacing w:before="240"/>
      <w:jc w:val="left"/>
    </w:pPr>
    <w:rPr>
      <w:rFonts w:eastAsia="Times New Roman" w:hAnsi="Times New Roman Bold"/>
      <w:b/>
    </w:rPr>
  </w:style>
  <w:style w:type="paragraph" w:customStyle="1" w:styleId="Section3">
    <w:name w:val="Section_3"/>
    <w:basedOn w:val="Section1"/>
    <w:rsid w:val="00361BFA"/>
    <w:rPr>
      <w:b w:val="0"/>
    </w:rPr>
  </w:style>
  <w:style w:type="paragraph" w:customStyle="1" w:styleId="TableTextS5">
    <w:name w:val="Table_TextS5"/>
    <w:basedOn w:val="Normal"/>
    <w:qFormat/>
    <w:rsid w:val="00361BFA"/>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imes New Roman"/>
      <w:sz w:val="20"/>
    </w:rPr>
  </w:style>
  <w:style w:type="paragraph" w:customStyle="1" w:styleId="Agendaitem">
    <w:name w:val="Agenda_item"/>
    <w:basedOn w:val="Normal"/>
    <w:next w:val="Normal"/>
    <w:qFormat/>
    <w:rsid w:val="00361BFA"/>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Times New Roman"/>
      <w:sz w:val="28"/>
    </w:rPr>
  </w:style>
  <w:style w:type="paragraph" w:customStyle="1" w:styleId="AppArtNo">
    <w:name w:val="App_Art_No"/>
    <w:basedOn w:val="ArtNo"/>
    <w:qFormat/>
    <w:rsid w:val="00361BFA"/>
    <w:pPr>
      <w:tabs>
        <w:tab w:val="clear" w:pos="794"/>
        <w:tab w:val="clear" w:pos="1191"/>
        <w:tab w:val="clear" w:pos="1588"/>
        <w:tab w:val="clear" w:pos="1985"/>
        <w:tab w:val="left" w:pos="1134"/>
        <w:tab w:val="left" w:pos="1871"/>
        <w:tab w:val="left" w:pos="2268"/>
      </w:tabs>
    </w:pPr>
    <w:rPr>
      <w:rFonts w:eastAsia="Times New Roman"/>
      <w:caps/>
    </w:rPr>
  </w:style>
  <w:style w:type="paragraph" w:customStyle="1" w:styleId="AppArttitle">
    <w:name w:val="App_Art_title"/>
    <w:basedOn w:val="Arttitle"/>
    <w:qFormat/>
    <w:rsid w:val="00361BFA"/>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ApptoAnnex">
    <w:name w:val="App_to_Annex"/>
    <w:basedOn w:val="AppendixNo"/>
    <w:next w:val="Normal"/>
    <w:qFormat/>
    <w:rsid w:val="00361BFA"/>
  </w:style>
  <w:style w:type="paragraph" w:customStyle="1" w:styleId="Committee">
    <w:name w:val="Committee"/>
    <w:basedOn w:val="Normal"/>
    <w:qFormat/>
    <w:rsid w:val="00361BFA"/>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Times New Roman" w:hAnsi="Calibri" w:cs="Calibri"/>
      <w:b/>
      <w:szCs w:val="24"/>
    </w:rPr>
  </w:style>
  <w:style w:type="paragraph" w:customStyle="1" w:styleId="Normalend">
    <w:name w:val="Normal_end"/>
    <w:basedOn w:val="Normal"/>
    <w:next w:val="Normal"/>
    <w:qFormat/>
    <w:rsid w:val="00361BFA"/>
    <w:pPr>
      <w:tabs>
        <w:tab w:val="clear" w:pos="794"/>
        <w:tab w:val="clear" w:pos="1191"/>
        <w:tab w:val="clear" w:pos="1588"/>
        <w:tab w:val="clear" w:pos="1985"/>
        <w:tab w:val="left" w:pos="1134"/>
        <w:tab w:val="left" w:pos="1871"/>
        <w:tab w:val="left" w:pos="2268"/>
      </w:tabs>
      <w:jc w:val="left"/>
    </w:pPr>
    <w:rPr>
      <w:rFonts w:eastAsia="Times New Roman"/>
    </w:rPr>
  </w:style>
  <w:style w:type="paragraph" w:customStyle="1" w:styleId="Part1">
    <w:name w:val="Part_1"/>
    <w:basedOn w:val="Section1"/>
    <w:next w:val="Section1"/>
    <w:qFormat/>
    <w:rsid w:val="00361BFA"/>
  </w:style>
  <w:style w:type="paragraph" w:customStyle="1" w:styleId="Subsection1">
    <w:name w:val="Subsection_1"/>
    <w:basedOn w:val="Section1"/>
    <w:next w:val="Normalaftertitle0"/>
    <w:qFormat/>
    <w:rsid w:val="00361BFA"/>
  </w:style>
  <w:style w:type="paragraph" w:customStyle="1" w:styleId="Volumetitle">
    <w:name w:val="Volume_title"/>
    <w:basedOn w:val="Normal"/>
    <w:qFormat/>
    <w:rsid w:val="00361BFA"/>
    <w:pPr>
      <w:tabs>
        <w:tab w:val="clear" w:pos="794"/>
        <w:tab w:val="clear" w:pos="1191"/>
        <w:tab w:val="clear" w:pos="1588"/>
        <w:tab w:val="clear" w:pos="1985"/>
        <w:tab w:val="left" w:pos="1134"/>
        <w:tab w:val="left" w:pos="1871"/>
        <w:tab w:val="left" w:pos="2268"/>
      </w:tabs>
      <w:jc w:val="center"/>
    </w:pPr>
    <w:rPr>
      <w:rFonts w:eastAsia="Times New Roman"/>
      <w:b/>
      <w:bCs/>
      <w:sz w:val="28"/>
      <w:szCs w:val="28"/>
    </w:rPr>
  </w:style>
  <w:style w:type="paragraph" w:customStyle="1" w:styleId="Headingsplit">
    <w:name w:val="Heading_split"/>
    <w:basedOn w:val="Headingi"/>
    <w:qFormat/>
    <w:rsid w:val="00361BFA"/>
    <w:pPr>
      <w:tabs>
        <w:tab w:val="left" w:pos="1134"/>
        <w:tab w:val="left" w:pos="1871"/>
        <w:tab w:val="left" w:pos="2268"/>
      </w:tabs>
      <w:jc w:val="left"/>
      <w:outlineLvl w:val="9"/>
    </w:pPr>
    <w:rPr>
      <w:rFonts w:eastAsia="Times New Roman"/>
    </w:rPr>
  </w:style>
  <w:style w:type="paragraph" w:customStyle="1" w:styleId="Normalsplit">
    <w:name w:val="Normal_split"/>
    <w:basedOn w:val="Normal"/>
    <w:qFormat/>
    <w:rsid w:val="00361BFA"/>
    <w:pPr>
      <w:tabs>
        <w:tab w:val="clear" w:pos="794"/>
        <w:tab w:val="clear" w:pos="1191"/>
        <w:tab w:val="clear" w:pos="1588"/>
        <w:tab w:val="clear" w:pos="1985"/>
        <w:tab w:val="left" w:pos="1134"/>
        <w:tab w:val="left" w:pos="1871"/>
        <w:tab w:val="left" w:pos="2268"/>
      </w:tabs>
      <w:jc w:val="left"/>
    </w:pPr>
    <w:rPr>
      <w:rFonts w:eastAsia="Times New Roman"/>
    </w:rPr>
  </w:style>
  <w:style w:type="paragraph" w:customStyle="1" w:styleId="Tablesplit">
    <w:name w:val="Table_split"/>
    <w:basedOn w:val="Tabletext"/>
    <w:qFormat/>
    <w:rsid w:val="00361BFA"/>
    <w:pPr>
      <w:keepN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Times New Roman"/>
      <w:b/>
      <w:sz w:val="20"/>
    </w:rPr>
  </w:style>
  <w:style w:type="paragraph" w:customStyle="1" w:styleId="ECCParagraph">
    <w:name w:val="ECC Paragraph"/>
    <w:basedOn w:val="Normal"/>
    <w:uiPriority w:val="99"/>
    <w:rsid w:val="00361BFA"/>
    <w:pPr>
      <w:tabs>
        <w:tab w:val="clear" w:pos="794"/>
        <w:tab w:val="clear" w:pos="1191"/>
        <w:tab w:val="clear" w:pos="1588"/>
        <w:tab w:val="clear" w:pos="1985"/>
      </w:tabs>
      <w:adjustRightInd/>
      <w:spacing w:before="0" w:after="240"/>
      <w:textAlignment w:val="auto"/>
    </w:pPr>
    <w:rPr>
      <w:rFonts w:ascii="Arial" w:eastAsia="Times New Roman" w:hAnsi="Arial"/>
      <w:sz w:val="20"/>
      <w:szCs w:val="24"/>
    </w:rPr>
  </w:style>
  <w:style w:type="paragraph" w:customStyle="1" w:styleId="10">
    <w:name w:val="修订1"/>
    <w:hidden/>
    <w:uiPriority w:val="99"/>
    <w:semiHidden/>
    <w:qFormat/>
    <w:rsid w:val="00361BFA"/>
    <w:rPr>
      <w:rFonts w:ascii="Calibri" w:eastAsia="Calibri" w:hAnsi="Calibri"/>
      <w:sz w:val="22"/>
      <w:szCs w:val="22"/>
      <w:lang w:eastAsia="en-US"/>
    </w:rPr>
  </w:style>
  <w:style w:type="character" w:customStyle="1" w:styleId="href">
    <w:name w:val="href"/>
    <w:basedOn w:val="DefaultParagraphFont"/>
    <w:rsid w:val="00361BFA"/>
  </w:style>
  <w:style w:type="character" w:customStyle="1" w:styleId="BalloonTextChar">
    <w:name w:val="Balloon Text Char"/>
    <w:basedOn w:val="DefaultParagraphFont"/>
    <w:link w:val="BalloonText"/>
    <w:rsid w:val="00361BFA"/>
    <w:rPr>
      <w:rFonts w:ascii="Tahoma" w:eastAsia="MS Mincho" w:hAnsi="Tahoma" w:cs="Tahoma"/>
      <w:sz w:val="16"/>
      <w:szCs w:val="16"/>
      <w:lang w:eastAsia="en-US" w:bidi="ar-SA"/>
    </w:rPr>
  </w:style>
  <w:style w:type="character" w:customStyle="1" w:styleId="CallChar">
    <w:name w:val="Call Char"/>
    <w:basedOn w:val="DefaultParagraphFont"/>
    <w:link w:val="Call"/>
    <w:locked/>
    <w:rsid w:val="00361BFA"/>
    <w:rPr>
      <w:i/>
      <w:sz w:val="24"/>
      <w:lang w:eastAsia="en-US" w:bidi="ar-SA"/>
    </w:rPr>
  </w:style>
  <w:style w:type="character" w:customStyle="1" w:styleId="enumlev10">
    <w:name w:val="enumlev1 Знак"/>
    <w:basedOn w:val="DefaultParagraphFont"/>
    <w:link w:val="enumlev1"/>
    <w:locked/>
    <w:rsid w:val="00361BFA"/>
    <w:rPr>
      <w:sz w:val="24"/>
      <w:lang w:eastAsia="en-US" w:bidi="ar-SA"/>
    </w:rPr>
  </w:style>
  <w:style w:type="character" w:customStyle="1" w:styleId="TableNo0">
    <w:name w:val="Table_No Знак"/>
    <w:basedOn w:val="DefaultParagraphFont"/>
    <w:link w:val="TableNo"/>
    <w:locked/>
    <w:rsid w:val="00361BFA"/>
    <w:rPr>
      <w:sz w:val="24"/>
      <w:lang w:eastAsia="en-US" w:bidi="ar-SA"/>
    </w:rPr>
  </w:style>
  <w:style w:type="character" w:customStyle="1" w:styleId="HeadingbChar">
    <w:name w:val="Heading_b Char"/>
    <w:basedOn w:val="DefaultParagraphFont"/>
    <w:link w:val="Headingb"/>
    <w:uiPriority w:val="99"/>
    <w:locked/>
    <w:rsid w:val="00361BFA"/>
    <w:rPr>
      <w:b/>
      <w:sz w:val="24"/>
      <w:lang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link w:val="FootnoteText"/>
    <w:qFormat/>
    <w:locked/>
    <w:rsid w:val="00361BFA"/>
    <w:rPr>
      <w:sz w:val="22"/>
      <w:lang w:eastAsia="en-US"/>
    </w:rPr>
  </w:style>
  <w:style w:type="character" w:customStyle="1" w:styleId="TabletextChar">
    <w:name w:val="Table_text Char"/>
    <w:link w:val="Tabletext"/>
    <w:locked/>
    <w:rsid w:val="00361BFA"/>
    <w:rPr>
      <w:sz w:val="22"/>
      <w:lang w:eastAsia="en-US"/>
    </w:rPr>
  </w:style>
  <w:style w:type="character" w:customStyle="1" w:styleId="TableheadChar">
    <w:name w:val="Table_head Char"/>
    <w:basedOn w:val="DefaultParagraphFont"/>
    <w:link w:val="Tablehead"/>
    <w:locked/>
    <w:rsid w:val="00361BFA"/>
    <w:rPr>
      <w:b/>
      <w:sz w:val="22"/>
      <w:lang w:eastAsia="en-US"/>
    </w:rPr>
  </w:style>
  <w:style w:type="character" w:customStyle="1" w:styleId="AnnexNoTitleChar">
    <w:name w:val="Annex_NoTitle Char"/>
    <w:basedOn w:val="DefaultParagraphFont"/>
    <w:link w:val="AnnexNoTitle"/>
    <w:rsid w:val="00361BFA"/>
    <w:rPr>
      <w:b/>
      <w:sz w:val="28"/>
      <w:lang w:eastAsia="en-US"/>
    </w:rPr>
  </w:style>
  <w:style w:type="character" w:customStyle="1" w:styleId="NormalaftertitleChar">
    <w:name w:val="Normal_after_title Char"/>
    <w:basedOn w:val="DefaultParagraphFont"/>
    <w:link w:val="Normalaftertitle"/>
    <w:qFormat/>
    <w:locked/>
    <w:rsid w:val="00361BFA"/>
    <w:rPr>
      <w:sz w:val="24"/>
      <w:lang w:eastAsia="en-US"/>
    </w:rPr>
  </w:style>
  <w:style w:type="character" w:customStyle="1" w:styleId="FigureChar">
    <w:name w:val="Figure Char"/>
    <w:basedOn w:val="DefaultParagraphFont"/>
    <w:link w:val="Figure"/>
    <w:locked/>
    <w:rsid w:val="00361BFA"/>
    <w:rPr>
      <w:caps/>
      <w:sz w:val="18"/>
      <w:lang w:eastAsia="en-US"/>
    </w:rPr>
  </w:style>
  <w:style w:type="character" w:customStyle="1" w:styleId="Heading1Char">
    <w:name w:val="Heading 1 Char"/>
    <w:basedOn w:val="DefaultParagraphFont"/>
    <w:link w:val="Heading1"/>
    <w:rsid w:val="00361BFA"/>
    <w:rPr>
      <w:b/>
      <w:sz w:val="24"/>
      <w:lang w:eastAsia="en-US"/>
    </w:rPr>
  </w:style>
  <w:style w:type="character" w:customStyle="1" w:styleId="enumlev1Char">
    <w:name w:val="enumlev1 Char"/>
    <w:basedOn w:val="DefaultParagraphFont"/>
    <w:rsid w:val="00361BFA"/>
    <w:rPr>
      <w:sz w:val="24"/>
      <w:lang w:eastAsia="en-US"/>
    </w:rPr>
  </w:style>
  <w:style w:type="character" w:customStyle="1" w:styleId="TablelegendChar">
    <w:name w:val="Table_legend Char"/>
    <w:link w:val="Tablelegend"/>
    <w:locked/>
    <w:rsid w:val="00361BFA"/>
    <w:rPr>
      <w:sz w:val="22"/>
      <w:lang w:eastAsia="en-US"/>
    </w:rPr>
  </w:style>
  <w:style w:type="character" w:customStyle="1" w:styleId="EquationlegendChar">
    <w:name w:val="Equation_legend Char"/>
    <w:link w:val="Equationlegend"/>
    <w:locked/>
    <w:rsid w:val="00361BFA"/>
    <w:rPr>
      <w:sz w:val="24"/>
      <w:lang w:eastAsia="en-US"/>
    </w:rPr>
  </w:style>
  <w:style w:type="character" w:customStyle="1" w:styleId="FiguretitleChar">
    <w:name w:val="Figure_title Char"/>
    <w:basedOn w:val="DefaultParagraphFont"/>
    <w:link w:val="Figuretitle"/>
    <w:locked/>
    <w:rsid w:val="00361BFA"/>
    <w:rPr>
      <w:rFonts w:ascii="Times New Roman Bold" w:hAnsi="Times New Roman Bold"/>
      <w:b/>
      <w:sz w:val="18"/>
      <w:lang w:eastAsia="en-US"/>
    </w:rPr>
  </w:style>
  <w:style w:type="character" w:customStyle="1" w:styleId="FigureNoChar">
    <w:name w:val="Figure_No Char"/>
    <w:basedOn w:val="DefaultParagraphFont"/>
    <w:link w:val="FigureNo"/>
    <w:locked/>
    <w:rsid w:val="00361BFA"/>
    <w:rPr>
      <w:caps/>
      <w:sz w:val="18"/>
      <w:lang w:eastAsia="en-US"/>
    </w:rPr>
  </w:style>
  <w:style w:type="character" w:customStyle="1" w:styleId="Tabletitle0">
    <w:name w:val="Table_title Знак"/>
    <w:link w:val="Tabletitle"/>
    <w:locked/>
    <w:rsid w:val="00361BFA"/>
    <w:rPr>
      <w:b/>
      <w:sz w:val="24"/>
      <w:lang w:eastAsia="en-US"/>
    </w:rPr>
  </w:style>
  <w:style w:type="character" w:customStyle="1" w:styleId="FooterChar">
    <w:name w:val="Footer Char"/>
    <w:basedOn w:val="DefaultParagraphFont"/>
    <w:link w:val="Footer"/>
    <w:rsid w:val="00361BFA"/>
    <w:rPr>
      <w:sz w:val="18"/>
      <w:lang w:eastAsia="en-US"/>
    </w:rPr>
  </w:style>
  <w:style w:type="character" w:customStyle="1" w:styleId="HeaderChar">
    <w:name w:val="Header Char"/>
    <w:basedOn w:val="DefaultParagraphFont"/>
    <w:link w:val="Header"/>
    <w:rsid w:val="00361BFA"/>
    <w:rPr>
      <w:sz w:val="24"/>
      <w:lang w:eastAsia="en-US"/>
    </w:rPr>
  </w:style>
  <w:style w:type="character" w:customStyle="1" w:styleId="Appdef">
    <w:name w:val="App_def"/>
    <w:basedOn w:val="DefaultParagraphFont"/>
    <w:rsid w:val="00361BFA"/>
    <w:rPr>
      <w:rFonts w:ascii="Times New Roman" w:hAnsi="Times New Roman"/>
      <w:b/>
    </w:rPr>
  </w:style>
  <w:style w:type="character" w:customStyle="1" w:styleId="Appref">
    <w:name w:val="App_ref"/>
    <w:basedOn w:val="DefaultParagraphFont"/>
    <w:rsid w:val="00361BFA"/>
  </w:style>
  <w:style w:type="character" w:customStyle="1" w:styleId="Artdef">
    <w:name w:val="Art_def"/>
    <w:basedOn w:val="DefaultParagraphFont"/>
    <w:rsid w:val="00361BFA"/>
    <w:rPr>
      <w:rFonts w:ascii="Times New Roman" w:hAnsi="Times New Roman"/>
      <w:b/>
    </w:rPr>
  </w:style>
  <w:style w:type="character" w:customStyle="1" w:styleId="Artref">
    <w:name w:val="Art_ref"/>
    <w:basedOn w:val="DefaultParagraphFont"/>
    <w:rsid w:val="00361BFA"/>
  </w:style>
  <w:style w:type="character" w:customStyle="1" w:styleId="Recdef">
    <w:name w:val="Rec_def"/>
    <w:basedOn w:val="DefaultParagraphFont"/>
    <w:rsid w:val="00361BFA"/>
    <w:rPr>
      <w:b/>
    </w:rPr>
  </w:style>
  <w:style w:type="character" w:customStyle="1" w:styleId="Resdef">
    <w:name w:val="Res_def"/>
    <w:basedOn w:val="DefaultParagraphFont"/>
    <w:rsid w:val="00361BFA"/>
    <w:rPr>
      <w:rFonts w:ascii="Times New Roman" w:hAnsi="Times New Roman"/>
      <w:b/>
    </w:rPr>
  </w:style>
  <w:style w:type="character" w:customStyle="1" w:styleId="Tablefreq">
    <w:name w:val="Table_freq"/>
    <w:basedOn w:val="DefaultParagraphFont"/>
    <w:rsid w:val="00361BFA"/>
    <w:rPr>
      <w:b/>
      <w:color w:val="auto"/>
      <w:sz w:val="20"/>
    </w:rPr>
  </w:style>
  <w:style w:type="character" w:customStyle="1" w:styleId="Provsplit">
    <w:name w:val="Prov_split"/>
    <w:basedOn w:val="DefaultParagraphFont"/>
    <w:qFormat/>
    <w:rsid w:val="00361BFA"/>
    <w:rPr>
      <w:rFonts w:ascii="Times New Roman" w:hAnsi="Times New Roman"/>
    </w:rPr>
  </w:style>
  <w:style w:type="character" w:customStyle="1" w:styleId="Heading2Char">
    <w:name w:val="Heading 2 Char"/>
    <w:basedOn w:val="DefaultParagraphFont"/>
    <w:link w:val="Heading2"/>
    <w:rsid w:val="00361BFA"/>
    <w:rPr>
      <w:b/>
      <w:sz w:val="24"/>
      <w:lang w:eastAsia="en-US"/>
    </w:rPr>
  </w:style>
  <w:style w:type="character" w:customStyle="1" w:styleId="Heading3Char">
    <w:name w:val="Heading 3 Char"/>
    <w:basedOn w:val="DefaultParagraphFont"/>
    <w:link w:val="Heading3"/>
    <w:qFormat/>
    <w:rsid w:val="00361BFA"/>
    <w:rPr>
      <w:b/>
      <w:sz w:val="24"/>
      <w:lang w:eastAsia="en-US"/>
    </w:rPr>
  </w:style>
  <w:style w:type="character" w:customStyle="1" w:styleId="Heading4Char">
    <w:name w:val="Heading 4 Char"/>
    <w:basedOn w:val="DefaultParagraphFont"/>
    <w:link w:val="Heading4"/>
    <w:rsid w:val="00361BFA"/>
    <w:rPr>
      <w:b/>
      <w:sz w:val="24"/>
      <w:lang w:eastAsia="en-US"/>
    </w:rPr>
  </w:style>
  <w:style w:type="character" w:customStyle="1" w:styleId="Heading5Char">
    <w:name w:val="Heading 5 Char"/>
    <w:basedOn w:val="DefaultParagraphFont"/>
    <w:link w:val="Heading5"/>
    <w:rsid w:val="00361BFA"/>
    <w:rPr>
      <w:b/>
      <w:sz w:val="24"/>
      <w:lang w:eastAsia="en-US"/>
    </w:rPr>
  </w:style>
  <w:style w:type="character" w:customStyle="1" w:styleId="Heading6Char">
    <w:name w:val="Heading 6 Char"/>
    <w:basedOn w:val="DefaultParagraphFont"/>
    <w:link w:val="Heading6"/>
    <w:rsid w:val="00361BFA"/>
    <w:rPr>
      <w:b/>
      <w:sz w:val="24"/>
      <w:lang w:eastAsia="en-US"/>
    </w:rPr>
  </w:style>
  <w:style w:type="character" w:customStyle="1" w:styleId="Heading7Char">
    <w:name w:val="Heading 7 Char"/>
    <w:basedOn w:val="DefaultParagraphFont"/>
    <w:link w:val="Heading7"/>
    <w:rsid w:val="00361BFA"/>
    <w:rPr>
      <w:b/>
      <w:sz w:val="24"/>
      <w:lang w:eastAsia="en-US"/>
    </w:rPr>
  </w:style>
  <w:style w:type="character" w:customStyle="1" w:styleId="Heading8Char">
    <w:name w:val="Heading 8 Char"/>
    <w:basedOn w:val="DefaultParagraphFont"/>
    <w:link w:val="Heading8"/>
    <w:rsid w:val="00361BFA"/>
    <w:rPr>
      <w:b/>
      <w:sz w:val="24"/>
      <w:lang w:eastAsia="en-US"/>
    </w:rPr>
  </w:style>
  <w:style w:type="character" w:customStyle="1" w:styleId="Heading9Char">
    <w:name w:val="Heading 9 Char"/>
    <w:basedOn w:val="DefaultParagraphFont"/>
    <w:link w:val="Heading9"/>
    <w:rsid w:val="00361BFA"/>
    <w:rPr>
      <w:b/>
      <w:sz w:val="24"/>
      <w:lang w:eastAsia="en-US"/>
    </w:rPr>
  </w:style>
  <w:style w:type="character" w:customStyle="1" w:styleId="TabletitleChar">
    <w:name w:val="Table_title Char"/>
    <w:rsid w:val="00361BFA"/>
    <w:rPr>
      <w:rFonts w:ascii="Times New Roman Bold" w:hAnsi="Times New Roman Bold"/>
      <w:b/>
      <w:lang w:eastAsia="en-US"/>
    </w:rPr>
  </w:style>
  <w:style w:type="character" w:customStyle="1" w:styleId="TableNoChar">
    <w:name w:val="Table_No Char"/>
    <w:rsid w:val="00361BFA"/>
    <w:rPr>
      <w:rFonts w:ascii="Times New Roman" w:hAnsi="Times New Roman"/>
      <w:caps/>
      <w:lang w:eastAsia="en-US"/>
    </w:rPr>
  </w:style>
  <w:style w:type="character" w:customStyle="1" w:styleId="bumpedfont15">
    <w:name w:val="bumpedfont15"/>
    <w:basedOn w:val="DefaultParagraphFont"/>
    <w:rsid w:val="00361BFA"/>
  </w:style>
  <w:style w:type="character" w:customStyle="1" w:styleId="CommentTextChar">
    <w:name w:val="Comment Text Char"/>
    <w:basedOn w:val="DefaultParagraphFont"/>
    <w:link w:val="CommentText"/>
    <w:semiHidden/>
    <w:rsid w:val="00361BFA"/>
    <w:rPr>
      <w:rFonts w:eastAsia="Times New Roman"/>
      <w:lang w:eastAsia="en-US"/>
    </w:rPr>
  </w:style>
  <w:style w:type="character" w:customStyle="1" w:styleId="CommentSubjectChar">
    <w:name w:val="Comment Subject Char"/>
    <w:basedOn w:val="CommentTextChar"/>
    <w:link w:val="CommentSubject"/>
    <w:semiHidden/>
    <w:rsid w:val="00361BFA"/>
    <w:rPr>
      <w:rFonts w:eastAsia="Times New Roman"/>
      <w:b/>
      <w:bCs/>
      <w:lang w:eastAsia="en-US"/>
    </w:rPr>
  </w:style>
  <w:style w:type="character" w:customStyle="1" w:styleId="HTMLPreformattedChar">
    <w:name w:val="HTML Preformatted Char"/>
    <w:basedOn w:val="DefaultParagraphFont"/>
    <w:link w:val="HTMLPreformatted"/>
    <w:uiPriority w:val="99"/>
    <w:rsid w:val="00361BFA"/>
    <w:rPr>
      <w:rFonts w:ascii="Courier New" w:eastAsia="Times New Roman" w:hAnsi="Courier New" w:cs="Courier New"/>
    </w:rPr>
  </w:style>
  <w:style w:type="paragraph" w:styleId="ListParagraph">
    <w:name w:val="List Paragraph"/>
    <w:basedOn w:val="Normal"/>
    <w:uiPriority w:val="99"/>
    <w:unhideWhenUsed/>
    <w:rsid w:val="009B6999"/>
    <w:pPr>
      <w:ind w:firstLineChars="200" w:firstLine="420"/>
    </w:pPr>
  </w:style>
  <w:style w:type="paragraph" w:styleId="BodyText">
    <w:name w:val="Body Text"/>
    <w:basedOn w:val="Normal"/>
    <w:link w:val="BodyTextChar"/>
    <w:rsid w:val="004A6E97"/>
    <w:pPr>
      <w:framePr w:hSpace="181" w:wrap="around" w:vAnchor="page" w:hAnchor="margin" w:x="1" w:y="852"/>
      <w:tabs>
        <w:tab w:val="clear" w:pos="794"/>
        <w:tab w:val="clear" w:pos="1191"/>
        <w:tab w:val="clear" w:pos="1588"/>
        <w:tab w:val="clear" w:pos="1985"/>
        <w:tab w:val="left" w:pos="1134"/>
        <w:tab w:val="left" w:pos="1871"/>
        <w:tab w:val="left" w:pos="2268"/>
      </w:tabs>
      <w:jc w:val="center"/>
    </w:pPr>
    <w:rPr>
      <w:b/>
      <w:smallCaps/>
      <w:lang w:val="en-GB"/>
    </w:rPr>
  </w:style>
  <w:style w:type="character" w:customStyle="1" w:styleId="BodyTextChar">
    <w:name w:val="Body Text Char"/>
    <w:basedOn w:val="DefaultParagraphFont"/>
    <w:link w:val="BodyText"/>
    <w:rsid w:val="004A6E97"/>
    <w:rPr>
      <w:b/>
      <w:smallCaps/>
      <w:sz w:val="24"/>
      <w:lang w:val="en-GB" w:eastAsia="en-US"/>
    </w:rPr>
  </w:style>
  <w:style w:type="paragraph" w:customStyle="1" w:styleId="FooterQP">
    <w:name w:val="Footer_QP"/>
    <w:basedOn w:val="Normal"/>
    <w:rsid w:val="004A6E97"/>
    <w:pPr>
      <w:tabs>
        <w:tab w:val="clear" w:pos="794"/>
        <w:tab w:val="clear" w:pos="1191"/>
        <w:tab w:val="clear" w:pos="1588"/>
        <w:tab w:val="clear" w:pos="1985"/>
        <w:tab w:val="left" w:pos="907"/>
        <w:tab w:val="left" w:pos="1134"/>
        <w:tab w:val="left" w:pos="1871"/>
        <w:tab w:val="left" w:pos="2268"/>
        <w:tab w:val="right" w:pos="8789"/>
        <w:tab w:val="right" w:pos="9639"/>
      </w:tabs>
      <w:spacing w:before="0"/>
      <w:jc w:val="left"/>
    </w:pPr>
    <w:rPr>
      <w:b/>
      <w:sz w:val="22"/>
      <w:lang w:val="en-GB"/>
    </w:rPr>
  </w:style>
  <w:style w:type="paragraph" w:customStyle="1" w:styleId="Heading8a">
    <w:name w:val="Heading 8a"/>
    <w:basedOn w:val="Heading8"/>
    <w:next w:val="Normal"/>
    <w:rsid w:val="004A6E97"/>
    <w:pPr>
      <w:tabs>
        <w:tab w:val="clear" w:pos="794"/>
        <w:tab w:val="clear" w:pos="1191"/>
        <w:tab w:val="clear" w:pos="1588"/>
        <w:tab w:val="clear" w:pos="1985"/>
        <w:tab w:val="left" w:pos="1418"/>
      </w:tabs>
      <w:ind w:left="1418" w:hanging="1418"/>
      <w:jc w:val="left"/>
    </w:pPr>
    <w:rPr>
      <w:lang w:val="en-GB"/>
    </w:rPr>
  </w:style>
  <w:style w:type="paragraph" w:customStyle="1" w:styleId="Heading9a">
    <w:name w:val="Heading 9a"/>
    <w:basedOn w:val="Heading9"/>
    <w:next w:val="Normal"/>
    <w:rsid w:val="004A6E97"/>
    <w:pPr>
      <w:tabs>
        <w:tab w:val="clear" w:pos="794"/>
        <w:tab w:val="clear" w:pos="1191"/>
        <w:tab w:val="clear" w:pos="1588"/>
        <w:tab w:val="clear" w:pos="1985"/>
        <w:tab w:val="left" w:pos="1559"/>
      </w:tabs>
      <w:ind w:left="1559" w:hanging="1559"/>
    </w:pPr>
    <w:rPr>
      <w:lang w:val="en-GB"/>
    </w:rPr>
  </w:style>
  <w:style w:type="paragraph" w:customStyle="1" w:styleId="NormalCH">
    <w:name w:val="NormalCH"/>
    <w:basedOn w:val="Normal"/>
    <w:next w:val="Normal"/>
    <w:qFormat/>
    <w:rsid w:val="004A6E97"/>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rPr>
  </w:style>
  <w:style w:type="character" w:styleId="Strong">
    <w:name w:val="Strong"/>
    <w:basedOn w:val="DefaultParagraphFont"/>
    <w:qFormat/>
    <w:rsid w:val="004A6E97"/>
    <w:rPr>
      <w:b/>
      <w:bCs/>
    </w:rPr>
  </w:style>
  <w:style w:type="paragraph" w:customStyle="1" w:styleId="TABLECAPS">
    <w:name w:val="TABLECAPS"/>
    <w:basedOn w:val="TableTextS5"/>
    <w:rsid w:val="004A6E97"/>
    <w:rPr>
      <w:rFonts w:ascii="Times New Roman Bold" w:eastAsia="SimHei" w:hAnsi="Times New Roman Bold" w:cs="Times New Roman Bold"/>
      <w:b/>
    </w:rPr>
  </w:style>
  <w:style w:type="paragraph" w:customStyle="1" w:styleId="TableNote">
    <w:name w:val="TableNote"/>
    <w:basedOn w:val="Tabletext"/>
    <w:rsid w:val="004A6E97"/>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s>
    </w:pPr>
    <w:rPr>
      <w:sz w:val="20"/>
      <w:lang w:val="fr-FR"/>
    </w:rPr>
  </w:style>
  <w:style w:type="paragraph" w:customStyle="1" w:styleId="Env">
    <w:name w:val="Env"/>
    <w:basedOn w:val="Normal"/>
    <w:rsid w:val="004A6E97"/>
    <w:pPr>
      <w:tabs>
        <w:tab w:val="left" w:pos="851"/>
      </w:tabs>
      <w:spacing w:before="80"/>
      <w:ind w:left="851" w:hanging="851"/>
    </w:pPr>
    <w:rPr>
      <w:lang w:val="fr-FR" w:eastAsia="zh-CN"/>
    </w:rPr>
  </w:style>
  <w:style w:type="paragraph" w:customStyle="1" w:styleId="E">
    <w:name w:val="E"/>
    <w:basedOn w:val="Env"/>
    <w:rsid w:val="004A6E97"/>
  </w:style>
  <w:style w:type="character" w:customStyle="1" w:styleId="SummaryZchn">
    <w:name w:val="Summary Zchn"/>
    <w:basedOn w:val="DefaultParagraphFont"/>
    <w:link w:val="Summary"/>
    <w:rsid w:val="00180500"/>
    <w:rPr>
      <w:sz w:val="22"/>
      <w:lang w:eastAsia="en-US"/>
    </w:rPr>
  </w:style>
  <w:style w:type="character" w:styleId="UnresolvedMention">
    <w:name w:val="Unresolved Mention"/>
    <w:basedOn w:val="DefaultParagraphFont"/>
    <w:uiPriority w:val="99"/>
    <w:semiHidden/>
    <w:unhideWhenUsed/>
    <w:rsid w:val="00E32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itu.int/rec/R-REC-M.1080/e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itu.int/pub/R-REP-M.2285"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itu.int/rec/R-REC-M.493/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yperlink" Target="https://www.itu.int/rec/R-REC-M.2135/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www.itu.int/rec/R-REC-M.1371/e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itu.int/rec/T-REC-E.217/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33"/>
    <customShpInfo spid="_x0000_s104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B3D544-5139-46BE-8AA0-3EB862B5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ITU-R M.585-8建议书（10/2019）-水上移动业务标识的指配和使用</vt:lpstr>
    </vt:vector>
  </TitlesOfParts>
  <Company>ITU</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M.585-9建议书（05/2022）水上移动业务标识的指配和使用</dc:title>
  <dc:creator>ITU Radiocommunication Bureau (BR)</dc:creator>
  <cp:keywords>M.585-9</cp:keywords>
  <cp:lastModifiedBy>Liu, Sanping</cp:lastModifiedBy>
  <cp:revision>17</cp:revision>
  <cp:lastPrinted>2022-12-22T07:45:00Z</cp:lastPrinted>
  <dcterms:created xsi:type="dcterms:W3CDTF">2022-12-19T10:16:00Z</dcterms:created>
  <dcterms:modified xsi:type="dcterms:W3CDTF">2022-12-22T07:47:00Z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KSOProductBuildVer">
    <vt:lpwstr>2052-10.1.0.7224</vt:lpwstr>
  </property>
</Properties>
</file>