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61441" w14:textId="77777777" w:rsidR="00B1717A" w:rsidRPr="00F21554" w:rsidRDefault="00B1717A" w:rsidP="00B1717A">
      <w:pPr>
        <w:rPr>
          <w:lang w:val="es-ES_tradnl"/>
        </w:rPr>
      </w:pPr>
      <w:bookmarkStart w:id="0" w:name="dbreak"/>
      <w:bookmarkEnd w:id="0"/>
    </w:p>
    <w:p w14:paraId="5853E9D6" w14:textId="77777777" w:rsidR="00B1717A" w:rsidRPr="00F21554" w:rsidRDefault="00B1717A" w:rsidP="00B1717A">
      <w:pPr>
        <w:rPr>
          <w:lang w:val="es-ES_tradnl"/>
        </w:rPr>
      </w:pPr>
    </w:p>
    <w:p w14:paraId="263EA9FC" w14:textId="77777777" w:rsidR="00B1717A" w:rsidRPr="00F21554" w:rsidRDefault="00B1717A" w:rsidP="00B1717A">
      <w:pPr>
        <w:rPr>
          <w:lang w:val="es-ES_tradnl"/>
        </w:rPr>
      </w:pPr>
    </w:p>
    <w:p w14:paraId="4D0BE9F5" w14:textId="77777777" w:rsidR="00B1717A" w:rsidRPr="00F21554" w:rsidRDefault="00B1717A" w:rsidP="00B1717A">
      <w:pPr>
        <w:rPr>
          <w:lang w:val="es-ES_tradnl"/>
        </w:rPr>
      </w:pPr>
    </w:p>
    <w:p w14:paraId="5D1B4BCC" w14:textId="77777777" w:rsidR="00B1717A" w:rsidRPr="00F21554" w:rsidRDefault="00B1717A" w:rsidP="00B1717A">
      <w:pPr>
        <w:rPr>
          <w:lang w:val="es-ES_tradnl"/>
        </w:rPr>
      </w:pPr>
    </w:p>
    <w:p w14:paraId="7B37AB3F" w14:textId="77777777" w:rsidR="00B1717A" w:rsidRPr="00F21554" w:rsidRDefault="00B1717A" w:rsidP="00B1717A">
      <w:pPr>
        <w:rPr>
          <w:lang w:val="es-ES_tradnl"/>
        </w:rPr>
      </w:pPr>
    </w:p>
    <w:p w14:paraId="21B17D6F" w14:textId="77777777" w:rsidR="00B1717A" w:rsidRPr="00F21554" w:rsidRDefault="00B1717A" w:rsidP="00B1717A">
      <w:pPr>
        <w:rPr>
          <w:lang w:val="es-ES_tradnl"/>
        </w:rPr>
      </w:pPr>
    </w:p>
    <w:p w14:paraId="3125D461" w14:textId="77777777" w:rsidR="00B1717A" w:rsidRPr="00F21554" w:rsidRDefault="00B1717A" w:rsidP="00B1717A">
      <w:pPr>
        <w:rPr>
          <w:lang w:val="es-ES_tradnl"/>
        </w:rPr>
      </w:pPr>
    </w:p>
    <w:p w14:paraId="13516AE7" w14:textId="77777777" w:rsidR="00B1717A" w:rsidRPr="00F21554" w:rsidRDefault="00B1717A" w:rsidP="00B1717A">
      <w:pPr>
        <w:rPr>
          <w:lang w:val="es-ES_tradnl"/>
        </w:rPr>
      </w:pPr>
    </w:p>
    <w:p w14:paraId="357ED558" w14:textId="77777777" w:rsidR="00B1717A" w:rsidRPr="00F21554" w:rsidRDefault="00B1717A" w:rsidP="00B1717A">
      <w:pPr>
        <w:rPr>
          <w:lang w:val="es-ES_tradnl"/>
        </w:rPr>
      </w:pPr>
    </w:p>
    <w:p w14:paraId="5DCB5800" w14:textId="77777777" w:rsidR="00B1717A" w:rsidRPr="00F21554" w:rsidRDefault="00B1717A" w:rsidP="00B1717A">
      <w:pPr>
        <w:rPr>
          <w:lang w:val="es-ES_tradnl"/>
        </w:rPr>
      </w:pPr>
    </w:p>
    <w:p w14:paraId="5CFBD955" w14:textId="77777777" w:rsidR="00B1717A" w:rsidRPr="00F21554" w:rsidRDefault="00B1717A" w:rsidP="00B1717A">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21554" w14:paraId="408C4120" w14:textId="77777777" w:rsidTr="00D62884">
        <w:tc>
          <w:tcPr>
            <w:tcW w:w="10089" w:type="dxa"/>
          </w:tcPr>
          <w:p w14:paraId="44CD69D8" w14:textId="77777777" w:rsidR="00B1717A" w:rsidRPr="00F21554" w:rsidRDefault="00B1717A" w:rsidP="00D62884">
            <w:pPr>
              <w:spacing w:before="380" w:line="280" w:lineRule="exact"/>
              <w:jc w:val="right"/>
              <w:rPr>
                <w:rFonts w:ascii="Tahoma" w:hAnsi="Tahoma" w:cs="Tahoma"/>
                <w:b/>
                <w:bCs/>
                <w:iCs/>
                <w:color w:val="243285"/>
                <w:sz w:val="32"/>
                <w:szCs w:val="32"/>
                <w:lang w:val="es-ES_tradnl"/>
              </w:rPr>
            </w:pPr>
          </w:p>
          <w:p w14:paraId="176266C0" w14:textId="5226C111" w:rsidR="00B1717A" w:rsidRPr="00F21554" w:rsidRDefault="00B1717A" w:rsidP="00E3040B">
            <w:pPr>
              <w:spacing w:before="380" w:line="280" w:lineRule="exact"/>
              <w:jc w:val="right"/>
              <w:rPr>
                <w:rFonts w:ascii="Tahoma" w:hAnsi="Tahoma" w:cs="Tahoma"/>
                <w:b/>
                <w:bCs/>
                <w:iCs/>
                <w:color w:val="243285"/>
                <w:sz w:val="36"/>
                <w:szCs w:val="36"/>
                <w:lang w:val="es-ES_tradnl"/>
              </w:rPr>
            </w:pPr>
            <w:r w:rsidRPr="00F21554">
              <w:rPr>
                <w:rFonts w:ascii="Tahoma" w:hAnsi="Tahoma" w:cs="Tahoma"/>
                <w:b/>
                <w:bCs/>
                <w:iCs/>
                <w:color w:val="243285"/>
                <w:sz w:val="36"/>
                <w:szCs w:val="36"/>
                <w:lang w:val="es-ES_tradnl"/>
              </w:rPr>
              <w:t xml:space="preserve">Recomendación  UIT-R  </w:t>
            </w:r>
            <w:r w:rsidR="00366CEE" w:rsidRPr="00F21554">
              <w:rPr>
                <w:rFonts w:ascii="Tahoma" w:hAnsi="Tahoma" w:cs="Tahoma"/>
                <w:b/>
                <w:bCs/>
                <w:iCs/>
                <w:color w:val="243285"/>
                <w:sz w:val="36"/>
                <w:szCs w:val="36"/>
                <w:lang w:val="es-ES_tradnl"/>
              </w:rPr>
              <w:t>P</w:t>
            </w:r>
            <w:r w:rsidRPr="00F21554">
              <w:rPr>
                <w:rFonts w:ascii="Tahoma" w:hAnsi="Tahoma" w:cs="Tahoma"/>
                <w:b/>
                <w:bCs/>
                <w:iCs/>
                <w:color w:val="243285"/>
                <w:sz w:val="36"/>
                <w:szCs w:val="36"/>
                <w:lang w:val="es-ES_tradnl"/>
              </w:rPr>
              <w:t>.</w:t>
            </w:r>
            <w:r w:rsidR="00CB6230" w:rsidRPr="00F21554">
              <w:rPr>
                <w:rFonts w:ascii="Tahoma" w:hAnsi="Tahoma" w:cs="Tahoma"/>
                <w:b/>
                <w:bCs/>
                <w:iCs/>
                <w:color w:val="243285"/>
                <w:sz w:val="36"/>
                <w:szCs w:val="36"/>
                <w:lang w:val="es-ES_tradnl"/>
              </w:rPr>
              <w:t>2145-0</w:t>
            </w:r>
          </w:p>
          <w:p w14:paraId="350CA114" w14:textId="76B0B91A" w:rsidR="00B1717A" w:rsidRPr="00F21554" w:rsidRDefault="00B1717A" w:rsidP="006C347C">
            <w:pPr>
              <w:spacing w:before="80" w:line="280" w:lineRule="exact"/>
              <w:jc w:val="right"/>
              <w:rPr>
                <w:rFonts w:ascii="Tahoma" w:hAnsi="Tahoma" w:cs="Tahoma"/>
                <w:b/>
                <w:bCs/>
                <w:iCs/>
                <w:color w:val="243285"/>
                <w:szCs w:val="24"/>
                <w:lang w:val="es-ES_tradnl"/>
              </w:rPr>
            </w:pPr>
            <w:r w:rsidRPr="00F21554">
              <w:rPr>
                <w:rFonts w:ascii="Tahoma" w:hAnsi="Tahoma" w:cs="Tahoma"/>
                <w:b/>
                <w:bCs/>
                <w:iCs/>
                <w:color w:val="243285"/>
                <w:szCs w:val="24"/>
                <w:lang w:val="es-ES_tradnl"/>
              </w:rPr>
              <w:t>(</w:t>
            </w:r>
            <w:r w:rsidR="00471901" w:rsidRPr="00F21554">
              <w:rPr>
                <w:rFonts w:ascii="Tahoma" w:hAnsi="Tahoma" w:cs="Tahoma"/>
                <w:b/>
                <w:bCs/>
                <w:iCs/>
                <w:color w:val="243285"/>
                <w:szCs w:val="24"/>
                <w:lang w:val="es-ES_tradnl"/>
              </w:rPr>
              <w:t>08</w:t>
            </w:r>
            <w:r w:rsidRPr="00F21554">
              <w:rPr>
                <w:rFonts w:ascii="Tahoma" w:hAnsi="Tahoma" w:cs="Tahoma"/>
                <w:b/>
                <w:bCs/>
                <w:iCs/>
                <w:color w:val="243285"/>
                <w:szCs w:val="24"/>
                <w:lang w:val="es-ES_tradnl"/>
              </w:rPr>
              <w:t>/</w:t>
            </w:r>
            <w:r w:rsidR="00471901" w:rsidRPr="00F21554">
              <w:rPr>
                <w:rFonts w:ascii="Tahoma" w:hAnsi="Tahoma" w:cs="Tahoma"/>
                <w:b/>
                <w:bCs/>
                <w:iCs/>
                <w:color w:val="243285"/>
                <w:szCs w:val="24"/>
                <w:lang w:val="es-ES_tradnl"/>
              </w:rPr>
              <w:t>20</w:t>
            </w:r>
            <w:r w:rsidR="00CB6230" w:rsidRPr="00F21554">
              <w:rPr>
                <w:rFonts w:ascii="Tahoma" w:hAnsi="Tahoma" w:cs="Tahoma"/>
                <w:b/>
                <w:bCs/>
                <w:iCs/>
                <w:color w:val="243285"/>
                <w:szCs w:val="24"/>
                <w:lang w:val="es-ES_tradnl"/>
              </w:rPr>
              <w:t>22</w:t>
            </w:r>
            <w:r w:rsidRPr="00F21554">
              <w:rPr>
                <w:rFonts w:ascii="Tahoma" w:hAnsi="Tahoma" w:cs="Tahoma"/>
                <w:b/>
                <w:bCs/>
                <w:iCs/>
                <w:color w:val="243285"/>
                <w:szCs w:val="24"/>
                <w:lang w:val="es-ES_tradnl"/>
              </w:rPr>
              <w:t>)</w:t>
            </w:r>
          </w:p>
        </w:tc>
      </w:tr>
      <w:tr w:rsidR="00B1717A" w:rsidRPr="00F21554" w14:paraId="627FE86C" w14:textId="77777777" w:rsidTr="00D62884">
        <w:tc>
          <w:tcPr>
            <w:tcW w:w="10089" w:type="dxa"/>
          </w:tcPr>
          <w:p w14:paraId="5FAB3FB1" w14:textId="77777777" w:rsidR="00B1717A" w:rsidRPr="00F21554" w:rsidRDefault="00B1717A" w:rsidP="00D62884">
            <w:pPr>
              <w:spacing w:before="80" w:line="500" w:lineRule="exact"/>
              <w:jc w:val="right"/>
              <w:rPr>
                <w:rFonts w:ascii="Tahoma" w:hAnsi="Tahoma" w:cs="Tahoma"/>
                <w:b/>
                <w:bCs/>
                <w:iCs/>
                <w:color w:val="243285"/>
                <w:sz w:val="44"/>
                <w:szCs w:val="44"/>
                <w:lang w:val="es-ES_tradnl"/>
              </w:rPr>
            </w:pPr>
          </w:p>
          <w:p w14:paraId="47B745B0" w14:textId="39569A60" w:rsidR="00B1717A" w:rsidRPr="00F21554" w:rsidRDefault="00CB6230" w:rsidP="00E3040B">
            <w:pPr>
              <w:spacing w:before="80" w:line="500" w:lineRule="exact"/>
              <w:jc w:val="right"/>
              <w:rPr>
                <w:rFonts w:ascii="Tahoma" w:hAnsi="Tahoma" w:cs="Tahoma"/>
                <w:b/>
                <w:bCs/>
                <w:color w:val="243285"/>
                <w:sz w:val="44"/>
                <w:szCs w:val="44"/>
                <w:lang w:val="es-ES_tradnl"/>
              </w:rPr>
            </w:pPr>
            <w:r w:rsidRPr="00F21554">
              <w:rPr>
                <w:rFonts w:ascii="Tahoma" w:hAnsi="Tahoma" w:cs="Tahoma"/>
                <w:b/>
                <w:bCs/>
                <w:iCs/>
                <w:color w:val="243285"/>
                <w:sz w:val="44"/>
                <w:szCs w:val="44"/>
                <w:lang w:val="es-ES_tradnl"/>
              </w:rPr>
              <w:t xml:space="preserve">Mapas digitales relacionados con el cálculo de la atenuación producida por los gases </w:t>
            </w:r>
            <w:r w:rsidR="002E5860" w:rsidRPr="00F21554">
              <w:rPr>
                <w:rFonts w:ascii="Tahoma" w:hAnsi="Tahoma" w:cs="Tahoma"/>
                <w:b/>
                <w:bCs/>
                <w:iCs/>
                <w:color w:val="243285"/>
                <w:sz w:val="44"/>
                <w:szCs w:val="44"/>
                <w:lang w:val="es-ES_tradnl"/>
              </w:rPr>
              <w:br/>
            </w:r>
            <w:r w:rsidRPr="00F21554">
              <w:rPr>
                <w:rFonts w:ascii="Tahoma" w:hAnsi="Tahoma" w:cs="Tahoma"/>
                <w:b/>
                <w:bCs/>
                <w:iCs/>
                <w:color w:val="243285"/>
                <w:sz w:val="44"/>
                <w:szCs w:val="44"/>
                <w:lang w:val="es-ES_tradnl"/>
              </w:rPr>
              <w:t>y los efectos conexos</w:t>
            </w:r>
          </w:p>
          <w:p w14:paraId="5CF9495A" w14:textId="77777777" w:rsidR="00B1717A" w:rsidRPr="00F21554" w:rsidRDefault="00B1717A" w:rsidP="00D62884">
            <w:pPr>
              <w:spacing w:before="80" w:line="500" w:lineRule="exact"/>
              <w:jc w:val="right"/>
              <w:rPr>
                <w:rFonts w:ascii="Tahoma" w:hAnsi="Tahoma" w:cs="Tahoma"/>
                <w:b/>
                <w:bCs/>
                <w:iCs/>
                <w:color w:val="243285"/>
                <w:sz w:val="44"/>
                <w:szCs w:val="44"/>
                <w:lang w:val="es-ES_tradnl"/>
              </w:rPr>
            </w:pPr>
          </w:p>
        </w:tc>
      </w:tr>
      <w:tr w:rsidR="00B1717A" w:rsidRPr="00F21554" w14:paraId="18CCE358" w14:textId="77777777" w:rsidTr="00D62884">
        <w:tc>
          <w:tcPr>
            <w:tcW w:w="10089" w:type="dxa"/>
          </w:tcPr>
          <w:p w14:paraId="60045232" w14:textId="77777777" w:rsidR="00B1717A" w:rsidRPr="00F21554"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F21554"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F21554"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F21554" w:rsidRDefault="00B1717A" w:rsidP="00366CEE">
            <w:pPr>
              <w:spacing w:before="80" w:after="180" w:line="360" w:lineRule="exact"/>
              <w:jc w:val="right"/>
              <w:rPr>
                <w:rFonts w:ascii="Tahoma" w:hAnsi="Tahoma" w:cs="Tahoma"/>
                <w:b/>
                <w:bCs/>
                <w:iCs/>
                <w:color w:val="243285"/>
                <w:sz w:val="36"/>
                <w:szCs w:val="36"/>
                <w:lang w:val="es-ES_tradnl"/>
              </w:rPr>
            </w:pPr>
            <w:r w:rsidRPr="00F21554">
              <w:rPr>
                <w:rFonts w:ascii="Tahoma" w:hAnsi="Tahoma" w:cs="Tahoma"/>
                <w:b/>
                <w:bCs/>
                <w:iCs/>
                <w:color w:val="243285"/>
                <w:sz w:val="36"/>
                <w:szCs w:val="36"/>
                <w:lang w:val="es-ES_tradnl"/>
              </w:rPr>
              <w:t xml:space="preserve">Serie </w:t>
            </w:r>
            <w:r w:rsidR="00366CEE" w:rsidRPr="00F21554">
              <w:rPr>
                <w:rFonts w:ascii="Tahoma" w:hAnsi="Tahoma" w:cs="Tahoma"/>
                <w:b/>
                <w:bCs/>
                <w:iCs/>
                <w:color w:val="243285"/>
                <w:sz w:val="36"/>
                <w:szCs w:val="36"/>
                <w:lang w:val="es-ES_tradnl"/>
              </w:rPr>
              <w:t>P</w:t>
            </w:r>
          </w:p>
          <w:p w14:paraId="17C5C2BF" w14:textId="77777777" w:rsidR="00B1717A" w:rsidRPr="00F21554" w:rsidRDefault="00366CEE" w:rsidP="00D62884">
            <w:pPr>
              <w:spacing w:before="80" w:line="420" w:lineRule="exact"/>
              <w:jc w:val="right"/>
              <w:rPr>
                <w:rFonts w:ascii="Tahoma" w:hAnsi="Tahoma" w:cs="Tahoma"/>
                <w:b/>
                <w:bCs/>
                <w:iCs/>
                <w:color w:val="243285"/>
                <w:sz w:val="36"/>
                <w:szCs w:val="36"/>
                <w:lang w:val="es-ES_tradnl"/>
              </w:rPr>
            </w:pPr>
            <w:r w:rsidRPr="00F21554">
              <w:rPr>
                <w:rFonts w:ascii="Tahoma" w:hAnsi="Tahoma" w:cs="Tahoma"/>
                <w:b/>
                <w:bCs/>
                <w:iCs/>
                <w:color w:val="243285"/>
                <w:sz w:val="36"/>
                <w:szCs w:val="36"/>
                <w:lang w:val="es-ES_tradnl"/>
              </w:rPr>
              <w:t>Propagación de las ondas radioeléctricas</w:t>
            </w:r>
          </w:p>
        </w:tc>
      </w:tr>
    </w:tbl>
    <w:p w14:paraId="073A652A" w14:textId="77777777" w:rsidR="00B1717A" w:rsidRPr="00F21554" w:rsidRDefault="00B1717A" w:rsidP="00B1717A">
      <w:pPr>
        <w:spacing w:before="80"/>
        <w:rPr>
          <w:i/>
          <w:sz w:val="22"/>
          <w:lang w:val="es-ES_tradnl"/>
        </w:rPr>
      </w:pPr>
    </w:p>
    <w:p w14:paraId="6647A697" w14:textId="77777777" w:rsidR="00B1717A" w:rsidRPr="00F21554" w:rsidRDefault="00B1717A" w:rsidP="00B1717A">
      <w:pPr>
        <w:spacing w:before="80"/>
        <w:rPr>
          <w:i/>
          <w:sz w:val="22"/>
          <w:lang w:val="es-ES_tradnl"/>
        </w:rPr>
      </w:pPr>
    </w:p>
    <w:p w14:paraId="65CEE0BF" w14:textId="77777777" w:rsidR="00B1717A" w:rsidRPr="00F21554" w:rsidRDefault="00B1717A" w:rsidP="00B1717A">
      <w:pPr>
        <w:spacing w:before="80"/>
        <w:rPr>
          <w:i/>
          <w:sz w:val="22"/>
          <w:lang w:val="es-ES_tradnl"/>
        </w:rPr>
      </w:pPr>
    </w:p>
    <w:p w14:paraId="4C90DCD2" w14:textId="77777777" w:rsidR="00B1717A" w:rsidRPr="00F21554" w:rsidRDefault="00B1717A" w:rsidP="00B1717A">
      <w:pPr>
        <w:spacing w:before="80"/>
        <w:rPr>
          <w:i/>
          <w:sz w:val="22"/>
          <w:lang w:val="es-ES_tradnl"/>
        </w:rPr>
      </w:pPr>
    </w:p>
    <w:p w14:paraId="6C745188" w14:textId="77777777" w:rsidR="00B1717A" w:rsidRPr="00F21554" w:rsidRDefault="00B1717A" w:rsidP="00B1717A">
      <w:pPr>
        <w:spacing w:before="80"/>
        <w:rPr>
          <w:i/>
          <w:sz w:val="22"/>
          <w:lang w:val="es-ES_tradnl"/>
        </w:rPr>
      </w:pPr>
    </w:p>
    <w:p w14:paraId="4568C82A" w14:textId="77777777" w:rsidR="00B1717A" w:rsidRPr="00F21554" w:rsidRDefault="00B1717A" w:rsidP="00B1717A">
      <w:pPr>
        <w:spacing w:before="80"/>
        <w:rPr>
          <w:i/>
          <w:sz w:val="22"/>
          <w:lang w:val="es-ES_tradnl"/>
        </w:rPr>
      </w:pPr>
    </w:p>
    <w:p w14:paraId="5FD3D38A" w14:textId="77777777" w:rsidR="00B1717A" w:rsidRPr="00F21554"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F21554">
          <w:headerReference w:type="even" r:id="rId8"/>
          <w:headerReference w:type="default" r:id="rId9"/>
          <w:pgSz w:w="11907" w:h="16840" w:code="9"/>
          <w:pgMar w:top="1089" w:right="1089" w:bottom="284" w:left="1089" w:header="567" w:footer="284" w:gutter="0"/>
          <w:pgNumType w:start="1"/>
          <w:cols w:space="720"/>
        </w:sectPr>
      </w:pPr>
    </w:p>
    <w:p w14:paraId="5C673EA1" w14:textId="77777777" w:rsidR="00B1717A" w:rsidRPr="00F21554"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F21554">
        <w:rPr>
          <w:bCs/>
          <w:sz w:val="24"/>
          <w:szCs w:val="24"/>
          <w:lang w:val="es-ES_tradnl"/>
        </w:rPr>
        <w:lastRenderedPageBreak/>
        <w:t>Prólogo</w:t>
      </w:r>
    </w:p>
    <w:p w14:paraId="7FDA9D19" w14:textId="77777777" w:rsidR="00B1717A" w:rsidRPr="00F21554" w:rsidRDefault="00B1717A" w:rsidP="00B1717A">
      <w:pPr>
        <w:spacing w:before="180"/>
        <w:rPr>
          <w:sz w:val="20"/>
          <w:lang w:val="es-ES_tradnl"/>
        </w:rPr>
      </w:pPr>
      <w:r w:rsidRPr="00F2155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5CD4A58A" w:rsidR="00B1717A" w:rsidRPr="00F21554" w:rsidRDefault="00B1717A" w:rsidP="00B1717A">
      <w:pPr>
        <w:rPr>
          <w:sz w:val="20"/>
          <w:lang w:val="es-ES_tradnl"/>
        </w:rPr>
      </w:pPr>
      <w:r w:rsidRPr="00F2155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56C28FE" w14:textId="77777777" w:rsidR="00B1717A" w:rsidRPr="00F21554" w:rsidRDefault="00B1717A" w:rsidP="00B1717A">
      <w:pPr>
        <w:pStyle w:val="Heading1"/>
        <w:spacing w:before="340"/>
        <w:jc w:val="center"/>
        <w:rPr>
          <w:szCs w:val="24"/>
          <w:lang w:val="es-ES_tradnl"/>
        </w:rPr>
      </w:pPr>
      <w:r w:rsidRPr="00F21554">
        <w:rPr>
          <w:lang w:val="es-ES_tradnl"/>
        </w:rPr>
        <w:t>Política sobre Derechos de Propiedad Intelectual</w:t>
      </w:r>
      <w:r w:rsidRPr="00F21554">
        <w:rPr>
          <w:szCs w:val="24"/>
          <w:lang w:val="es-ES_tradnl"/>
        </w:rPr>
        <w:t xml:space="preserve"> (IPR)</w:t>
      </w:r>
    </w:p>
    <w:p w14:paraId="316D6AD9" w14:textId="77777777" w:rsidR="00B1717A" w:rsidRPr="00F21554" w:rsidRDefault="00B1717A" w:rsidP="0037356D">
      <w:pPr>
        <w:spacing w:before="180"/>
        <w:rPr>
          <w:sz w:val="20"/>
          <w:lang w:val="es-ES_tradnl"/>
        </w:rPr>
      </w:pPr>
      <w:r w:rsidRPr="00F21554">
        <w:rPr>
          <w:sz w:val="20"/>
          <w:lang w:val="es-ES_tradnl"/>
        </w:rPr>
        <w:t>La política del UIT</w:t>
      </w:r>
      <w:r w:rsidRPr="00F21554">
        <w:rPr>
          <w:sz w:val="20"/>
          <w:lang w:val="es-ES_tradnl"/>
        </w:rPr>
        <w:noBreakHyphen/>
        <w:t>R sobre Derechos de Propiedad Intelectual se describe en la Política Común de Patentes UIT</w:t>
      </w:r>
      <w:r w:rsidRPr="00F21554">
        <w:rPr>
          <w:sz w:val="20"/>
          <w:lang w:val="es-ES_tradnl"/>
        </w:rPr>
        <w:noBreakHyphen/>
        <w:t>T/UIT</w:t>
      </w:r>
      <w:r w:rsidRPr="00F21554">
        <w:rPr>
          <w:sz w:val="20"/>
          <w:lang w:val="es-ES_tradnl"/>
        </w:rPr>
        <w:noBreakHyphen/>
        <w:t>R/ISO/CEI a la que se hace referencia en la Resolución UIT</w:t>
      </w:r>
      <w:r w:rsidRPr="00F21554">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F21554">
          <w:rPr>
            <w:rStyle w:val="Hyperlink"/>
            <w:sz w:val="20"/>
            <w:lang w:val="es-ES_tradnl"/>
          </w:rPr>
          <w:t>http://www.itu.int/ITU-R/go/patents/es</w:t>
        </w:r>
      </w:hyperlink>
      <w:r w:rsidRPr="00F21554">
        <w:rPr>
          <w:sz w:val="20"/>
          <w:lang w:val="es-ES_tradnl"/>
        </w:rPr>
        <w:t>, donde también aparecen las Directrices para la implementación de la Política Común de Patentes UIT</w:t>
      </w:r>
      <w:r w:rsidRPr="00F21554">
        <w:rPr>
          <w:sz w:val="20"/>
          <w:lang w:val="es-ES_tradnl"/>
        </w:rPr>
        <w:noBreakHyphen/>
        <w:t>T/UIT</w:t>
      </w:r>
      <w:r w:rsidRPr="00F21554">
        <w:rPr>
          <w:sz w:val="20"/>
          <w:lang w:val="es-ES_tradnl"/>
        </w:rPr>
        <w:noBreakHyphen/>
        <w:t>R/ISO/CEI y la base de datos sobre información de patentes del UIT</w:t>
      </w:r>
      <w:r w:rsidRPr="00F21554">
        <w:rPr>
          <w:sz w:val="20"/>
          <w:lang w:val="es-ES_tradnl"/>
        </w:rPr>
        <w:noBreakHyphen/>
        <w:t>R sobre este asunto.</w:t>
      </w:r>
    </w:p>
    <w:p w14:paraId="4DA8CC37" w14:textId="77777777" w:rsidR="00B1717A" w:rsidRPr="00F21554" w:rsidRDefault="00B1717A" w:rsidP="00B1717A">
      <w:pPr>
        <w:spacing w:before="0"/>
        <w:jc w:val="center"/>
        <w:rPr>
          <w:sz w:val="22"/>
          <w:lang w:val="es-ES_tradnl"/>
        </w:rPr>
      </w:pPr>
    </w:p>
    <w:p w14:paraId="5FAF3B76" w14:textId="77777777" w:rsidR="00B1717A" w:rsidRPr="00F21554"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F21554" w14:paraId="73934362" w14:textId="77777777" w:rsidTr="00D62884">
        <w:tc>
          <w:tcPr>
            <w:tcW w:w="9360" w:type="dxa"/>
            <w:gridSpan w:val="2"/>
          </w:tcPr>
          <w:p w14:paraId="608903C5" w14:textId="77777777" w:rsidR="00B1717A" w:rsidRPr="00F21554"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F21554">
              <w:rPr>
                <w:sz w:val="22"/>
                <w:szCs w:val="22"/>
                <w:lang w:val="es-ES_tradnl"/>
              </w:rPr>
              <w:t xml:space="preserve">Series de las Recomendaciones UIT-R </w:t>
            </w:r>
          </w:p>
          <w:p w14:paraId="0362779C" w14:textId="77777777" w:rsidR="00B1717A" w:rsidRPr="00F21554"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F21554">
              <w:rPr>
                <w:b w:val="0"/>
                <w:sz w:val="18"/>
                <w:szCs w:val="18"/>
                <w:lang w:val="es-ES_tradnl"/>
              </w:rPr>
              <w:t xml:space="preserve">(También disponible en línea en </w:t>
            </w:r>
            <w:hyperlink r:id="rId11" w:history="1">
              <w:r w:rsidRPr="00F21554">
                <w:rPr>
                  <w:rStyle w:val="Hyperlink"/>
                  <w:b w:val="0"/>
                  <w:bCs/>
                  <w:sz w:val="18"/>
                  <w:szCs w:val="18"/>
                  <w:lang w:val="es-ES_tradnl"/>
                </w:rPr>
                <w:t>http://www.itu.int/publ/R-REC/es</w:t>
              </w:r>
            </w:hyperlink>
            <w:r w:rsidRPr="00F21554">
              <w:rPr>
                <w:b w:val="0"/>
                <w:bCs/>
                <w:sz w:val="18"/>
                <w:szCs w:val="18"/>
                <w:lang w:val="es-ES_tradnl"/>
              </w:rPr>
              <w:t>)</w:t>
            </w:r>
          </w:p>
        </w:tc>
      </w:tr>
      <w:tr w:rsidR="00B1717A" w:rsidRPr="00F21554" w14:paraId="2C6B2775" w14:textId="77777777" w:rsidTr="004532F7">
        <w:tc>
          <w:tcPr>
            <w:tcW w:w="1140" w:type="dxa"/>
            <w:tcBorders>
              <w:bottom w:val="nil"/>
            </w:tcBorders>
          </w:tcPr>
          <w:p w14:paraId="738CEAC7" w14:textId="77777777" w:rsidR="00B1717A" w:rsidRPr="00F21554" w:rsidRDefault="00B1717A" w:rsidP="00D62884">
            <w:pPr>
              <w:spacing w:before="180" w:after="100"/>
              <w:ind w:left="57"/>
              <w:rPr>
                <w:b/>
                <w:bCs/>
                <w:sz w:val="20"/>
                <w:lang w:val="es-ES_tradnl"/>
              </w:rPr>
            </w:pPr>
            <w:r w:rsidRPr="00F21554">
              <w:rPr>
                <w:b/>
                <w:bCs/>
                <w:sz w:val="20"/>
                <w:lang w:val="es-ES_tradnl"/>
              </w:rPr>
              <w:t>Series</w:t>
            </w:r>
          </w:p>
        </w:tc>
        <w:tc>
          <w:tcPr>
            <w:tcW w:w="8220" w:type="dxa"/>
            <w:tcBorders>
              <w:bottom w:val="nil"/>
            </w:tcBorders>
          </w:tcPr>
          <w:p w14:paraId="0017CEF4" w14:textId="77777777" w:rsidR="00B1717A" w:rsidRPr="00F21554"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F21554">
              <w:rPr>
                <w:bCs/>
                <w:sz w:val="20"/>
                <w:lang w:val="es-ES_tradnl"/>
              </w:rPr>
              <w:t>Título</w:t>
            </w:r>
          </w:p>
        </w:tc>
      </w:tr>
      <w:tr w:rsidR="00B1717A" w:rsidRPr="00F21554" w14:paraId="1C811ABE" w14:textId="77777777" w:rsidTr="004532F7">
        <w:tc>
          <w:tcPr>
            <w:tcW w:w="1140" w:type="dxa"/>
            <w:tcBorders>
              <w:top w:val="nil"/>
              <w:bottom w:val="nil"/>
            </w:tcBorders>
            <w:shd w:val="clear" w:color="auto" w:fill="auto"/>
          </w:tcPr>
          <w:p w14:paraId="25D56B8E" w14:textId="77777777" w:rsidR="00B1717A" w:rsidRPr="00F21554" w:rsidRDefault="00B1717A" w:rsidP="00D62884">
            <w:pPr>
              <w:spacing w:before="30" w:after="30"/>
              <w:ind w:left="57"/>
              <w:jc w:val="left"/>
              <w:rPr>
                <w:b/>
                <w:bCs/>
                <w:sz w:val="20"/>
                <w:lang w:val="es-ES_tradnl"/>
              </w:rPr>
            </w:pPr>
            <w:r w:rsidRPr="00F21554">
              <w:rPr>
                <w:b/>
                <w:bCs/>
                <w:sz w:val="20"/>
                <w:lang w:val="es-ES_tradnl"/>
              </w:rPr>
              <w:t>BO</w:t>
            </w:r>
          </w:p>
        </w:tc>
        <w:tc>
          <w:tcPr>
            <w:tcW w:w="8220" w:type="dxa"/>
            <w:tcBorders>
              <w:top w:val="nil"/>
              <w:bottom w:val="nil"/>
            </w:tcBorders>
            <w:shd w:val="clear" w:color="auto" w:fill="auto"/>
          </w:tcPr>
          <w:p w14:paraId="078BE29B" w14:textId="77777777" w:rsidR="00B1717A" w:rsidRPr="00F21554"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21554">
              <w:rPr>
                <w:b w:val="0"/>
                <w:sz w:val="20"/>
                <w:lang w:val="es-ES_tradnl"/>
              </w:rPr>
              <w:t>Distribución por satélite</w:t>
            </w:r>
          </w:p>
        </w:tc>
      </w:tr>
      <w:tr w:rsidR="00B1717A" w:rsidRPr="00F21554" w14:paraId="4BDDADD3" w14:textId="77777777" w:rsidTr="00847DD5">
        <w:tc>
          <w:tcPr>
            <w:tcW w:w="1140" w:type="dxa"/>
            <w:tcBorders>
              <w:top w:val="nil"/>
              <w:bottom w:val="nil"/>
            </w:tcBorders>
            <w:shd w:val="clear" w:color="auto" w:fill="auto"/>
          </w:tcPr>
          <w:p w14:paraId="1FEBBAF9" w14:textId="77777777" w:rsidR="00B1717A" w:rsidRPr="00F21554" w:rsidRDefault="00B1717A" w:rsidP="00D62884">
            <w:pPr>
              <w:spacing w:before="30" w:after="30"/>
              <w:ind w:left="57"/>
              <w:jc w:val="left"/>
              <w:rPr>
                <w:b/>
                <w:bCs/>
                <w:sz w:val="20"/>
                <w:lang w:val="es-ES_tradnl"/>
              </w:rPr>
            </w:pPr>
            <w:r w:rsidRPr="00F21554">
              <w:rPr>
                <w:b/>
                <w:bCs/>
                <w:sz w:val="20"/>
                <w:lang w:val="es-ES_tradnl"/>
              </w:rPr>
              <w:t>BR</w:t>
            </w:r>
          </w:p>
        </w:tc>
        <w:tc>
          <w:tcPr>
            <w:tcW w:w="8220" w:type="dxa"/>
            <w:tcBorders>
              <w:top w:val="nil"/>
              <w:bottom w:val="nil"/>
            </w:tcBorders>
            <w:shd w:val="clear" w:color="auto" w:fill="auto"/>
          </w:tcPr>
          <w:p w14:paraId="3170B507" w14:textId="77777777" w:rsidR="00B1717A" w:rsidRPr="00F21554"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21554">
              <w:rPr>
                <w:b w:val="0"/>
                <w:sz w:val="20"/>
                <w:lang w:val="es-ES_tradnl"/>
              </w:rPr>
              <w:t>Registro para producción, archivo y reproducción; películas en televisión</w:t>
            </w:r>
          </w:p>
        </w:tc>
      </w:tr>
      <w:tr w:rsidR="00B1717A" w:rsidRPr="00F21554" w14:paraId="25AF01F4" w14:textId="77777777" w:rsidTr="00847DD5">
        <w:tc>
          <w:tcPr>
            <w:tcW w:w="1140" w:type="dxa"/>
            <w:tcBorders>
              <w:top w:val="nil"/>
              <w:bottom w:val="nil"/>
            </w:tcBorders>
            <w:shd w:val="clear" w:color="auto" w:fill="auto"/>
          </w:tcPr>
          <w:p w14:paraId="12626128" w14:textId="77777777" w:rsidR="00B1717A" w:rsidRPr="00F21554" w:rsidRDefault="00B1717A" w:rsidP="00D62884">
            <w:pPr>
              <w:spacing w:before="30" w:after="30"/>
              <w:ind w:left="57"/>
              <w:jc w:val="left"/>
              <w:rPr>
                <w:b/>
                <w:bCs/>
                <w:sz w:val="20"/>
                <w:lang w:val="es-ES_tradnl"/>
              </w:rPr>
            </w:pPr>
            <w:r w:rsidRPr="00F21554">
              <w:rPr>
                <w:b/>
                <w:bCs/>
                <w:sz w:val="20"/>
                <w:lang w:val="es-ES_tradnl"/>
              </w:rPr>
              <w:t>BS</w:t>
            </w:r>
          </w:p>
        </w:tc>
        <w:tc>
          <w:tcPr>
            <w:tcW w:w="8220" w:type="dxa"/>
            <w:tcBorders>
              <w:top w:val="nil"/>
              <w:bottom w:val="nil"/>
            </w:tcBorders>
            <w:shd w:val="clear" w:color="auto" w:fill="auto"/>
          </w:tcPr>
          <w:p w14:paraId="6335E56A" w14:textId="77777777" w:rsidR="00B1717A" w:rsidRPr="00F21554"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F21554">
              <w:rPr>
                <w:b w:val="0"/>
                <w:bCs/>
                <w:sz w:val="20"/>
                <w:lang w:val="es-ES_tradnl"/>
              </w:rPr>
              <w:t>Servicio de radiodifusión (sonora)</w:t>
            </w:r>
          </w:p>
        </w:tc>
      </w:tr>
      <w:tr w:rsidR="00B1717A" w:rsidRPr="00F21554" w14:paraId="135A8E1A" w14:textId="77777777" w:rsidTr="00366CEE">
        <w:tc>
          <w:tcPr>
            <w:tcW w:w="1140" w:type="dxa"/>
            <w:tcBorders>
              <w:top w:val="nil"/>
              <w:bottom w:val="nil"/>
            </w:tcBorders>
            <w:shd w:val="clear" w:color="auto" w:fill="auto"/>
          </w:tcPr>
          <w:p w14:paraId="45EABD70" w14:textId="77777777" w:rsidR="00B1717A" w:rsidRPr="00F21554" w:rsidRDefault="00B1717A" w:rsidP="00D62884">
            <w:pPr>
              <w:spacing w:before="30" w:after="30"/>
              <w:ind w:left="57"/>
              <w:jc w:val="left"/>
              <w:rPr>
                <w:b/>
                <w:bCs/>
                <w:sz w:val="20"/>
                <w:lang w:val="es-ES_tradnl"/>
              </w:rPr>
            </w:pPr>
            <w:r w:rsidRPr="00F21554">
              <w:rPr>
                <w:b/>
                <w:bCs/>
                <w:sz w:val="20"/>
                <w:lang w:val="es-ES_tradnl"/>
              </w:rPr>
              <w:t>BT</w:t>
            </w:r>
          </w:p>
        </w:tc>
        <w:tc>
          <w:tcPr>
            <w:tcW w:w="8220" w:type="dxa"/>
            <w:tcBorders>
              <w:top w:val="nil"/>
              <w:bottom w:val="nil"/>
            </w:tcBorders>
            <w:shd w:val="clear" w:color="auto" w:fill="auto"/>
          </w:tcPr>
          <w:p w14:paraId="59725CAF" w14:textId="77777777" w:rsidR="00B1717A" w:rsidRPr="00F21554"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21554">
              <w:rPr>
                <w:b w:val="0"/>
                <w:bCs/>
                <w:sz w:val="20"/>
                <w:lang w:val="es-ES_tradnl"/>
              </w:rPr>
              <w:t>Servicio de radiodifusión (televisión)</w:t>
            </w:r>
          </w:p>
        </w:tc>
      </w:tr>
      <w:tr w:rsidR="00B1717A" w:rsidRPr="00F21554" w14:paraId="6D47F069" w14:textId="77777777" w:rsidTr="00366CEE">
        <w:tc>
          <w:tcPr>
            <w:tcW w:w="1140" w:type="dxa"/>
            <w:tcBorders>
              <w:top w:val="nil"/>
              <w:bottom w:val="nil"/>
            </w:tcBorders>
            <w:shd w:val="clear" w:color="auto" w:fill="auto"/>
          </w:tcPr>
          <w:p w14:paraId="140A3DD6" w14:textId="77777777" w:rsidR="00B1717A" w:rsidRPr="00F21554" w:rsidRDefault="00B1717A" w:rsidP="00D62884">
            <w:pPr>
              <w:spacing w:before="30" w:after="30"/>
              <w:ind w:left="57"/>
              <w:jc w:val="left"/>
              <w:rPr>
                <w:b/>
                <w:bCs/>
                <w:sz w:val="20"/>
                <w:lang w:val="es-ES_tradnl"/>
              </w:rPr>
            </w:pPr>
            <w:r w:rsidRPr="00F21554">
              <w:rPr>
                <w:b/>
                <w:bCs/>
                <w:sz w:val="20"/>
                <w:lang w:val="es-ES_tradnl"/>
              </w:rPr>
              <w:t>F</w:t>
            </w:r>
          </w:p>
        </w:tc>
        <w:tc>
          <w:tcPr>
            <w:tcW w:w="8220" w:type="dxa"/>
            <w:tcBorders>
              <w:top w:val="nil"/>
              <w:bottom w:val="nil"/>
            </w:tcBorders>
            <w:shd w:val="clear" w:color="auto" w:fill="auto"/>
          </w:tcPr>
          <w:p w14:paraId="67F2EBAB" w14:textId="77777777" w:rsidR="00B1717A" w:rsidRPr="00F21554"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F21554">
              <w:rPr>
                <w:sz w:val="20"/>
                <w:lang w:val="es-ES_tradnl"/>
              </w:rPr>
              <w:t>Servicio fijo</w:t>
            </w:r>
          </w:p>
        </w:tc>
      </w:tr>
      <w:tr w:rsidR="00B1717A" w:rsidRPr="00F21554" w14:paraId="7D2797D0" w14:textId="77777777" w:rsidTr="00366CEE">
        <w:tc>
          <w:tcPr>
            <w:tcW w:w="1140" w:type="dxa"/>
            <w:tcBorders>
              <w:top w:val="nil"/>
              <w:bottom w:val="nil"/>
            </w:tcBorders>
            <w:shd w:val="clear" w:color="auto" w:fill="auto"/>
          </w:tcPr>
          <w:p w14:paraId="7BDEDE8F" w14:textId="77777777" w:rsidR="00B1717A" w:rsidRPr="00F21554" w:rsidRDefault="00B1717A" w:rsidP="00D62884">
            <w:pPr>
              <w:spacing w:before="30" w:after="30"/>
              <w:ind w:left="57"/>
              <w:jc w:val="left"/>
              <w:rPr>
                <w:rFonts w:hAnsi="Times New Roman Bold"/>
                <w:b/>
                <w:bCs/>
                <w:sz w:val="20"/>
                <w:lang w:val="es-ES_tradnl"/>
              </w:rPr>
            </w:pPr>
            <w:r w:rsidRPr="00F21554">
              <w:rPr>
                <w:rFonts w:hAnsi="Times New Roman Bold"/>
                <w:b/>
                <w:bCs/>
                <w:sz w:val="20"/>
                <w:lang w:val="es-ES_tradnl"/>
              </w:rPr>
              <w:t>M</w:t>
            </w:r>
          </w:p>
        </w:tc>
        <w:tc>
          <w:tcPr>
            <w:tcW w:w="8220" w:type="dxa"/>
            <w:tcBorders>
              <w:top w:val="nil"/>
              <w:bottom w:val="nil"/>
            </w:tcBorders>
            <w:shd w:val="clear" w:color="auto" w:fill="auto"/>
          </w:tcPr>
          <w:p w14:paraId="300CFBE0" w14:textId="77777777" w:rsidR="00B1717A" w:rsidRPr="00F21554"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F21554">
              <w:rPr>
                <w:rFonts w:hAnsi="Times New Roman Bold"/>
                <w:b w:val="0"/>
                <w:sz w:val="20"/>
                <w:lang w:val="es-ES_tradnl"/>
              </w:rPr>
              <w:t>Servicios m</w:t>
            </w:r>
            <w:r w:rsidRPr="00F21554">
              <w:rPr>
                <w:rFonts w:hAnsi="Times New Roman Bold"/>
                <w:b w:val="0"/>
                <w:sz w:val="20"/>
                <w:lang w:val="es-ES_tradnl"/>
              </w:rPr>
              <w:t>ó</w:t>
            </w:r>
            <w:r w:rsidRPr="00F21554">
              <w:rPr>
                <w:rFonts w:hAnsi="Times New Roman Bold"/>
                <w:b w:val="0"/>
                <w:sz w:val="20"/>
                <w:lang w:val="es-ES_tradnl"/>
              </w:rPr>
              <w:t>viles, de radiodeterminaci</w:t>
            </w:r>
            <w:r w:rsidRPr="00F21554">
              <w:rPr>
                <w:rFonts w:hAnsi="Times New Roman Bold"/>
                <w:b w:val="0"/>
                <w:sz w:val="20"/>
                <w:lang w:val="es-ES_tradnl"/>
              </w:rPr>
              <w:t>ó</w:t>
            </w:r>
            <w:r w:rsidRPr="00F21554">
              <w:rPr>
                <w:rFonts w:hAnsi="Times New Roman Bold"/>
                <w:b w:val="0"/>
                <w:sz w:val="20"/>
                <w:lang w:val="es-ES_tradnl"/>
              </w:rPr>
              <w:t>n, de aficionados y otros servicios por sat</w:t>
            </w:r>
            <w:r w:rsidRPr="00F21554">
              <w:rPr>
                <w:rFonts w:hAnsi="Times New Roman Bold"/>
                <w:b w:val="0"/>
                <w:sz w:val="20"/>
                <w:lang w:val="es-ES_tradnl"/>
              </w:rPr>
              <w:t>é</w:t>
            </w:r>
            <w:r w:rsidRPr="00F21554">
              <w:rPr>
                <w:rFonts w:hAnsi="Times New Roman Bold"/>
                <w:b w:val="0"/>
                <w:sz w:val="20"/>
                <w:lang w:val="es-ES_tradnl"/>
              </w:rPr>
              <w:t>lite conexos</w:t>
            </w:r>
          </w:p>
        </w:tc>
      </w:tr>
      <w:tr w:rsidR="00B1717A" w:rsidRPr="00F21554" w14:paraId="7E3EF000" w14:textId="77777777" w:rsidTr="00366CEE">
        <w:tc>
          <w:tcPr>
            <w:tcW w:w="1140" w:type="dxa"/>
            <w:tcBorders>
              <w:top w:val="nil"/>
              <w:bottom w:val="nil"/>
            </w:tcBorders>
            <w:shd w:val="clear" w:color="auto" w:fill="F3F3F3"/>
          </w:tcPr>
          <w:p w14:paraId="72F805CA" w14:textId="77777777" w:rsidR="00B1717A" w:rsidRPr="00F21554" w:rsidRDefault="00B1717A" w:rsidP="00D62884">
            <w:pPr>
              <w:spacing w:before="30" w:after="30"/>
              <w:ind w:left="57"/>
              <w:jc w:val="left"/>
              <w:rPr>
                <w:b/>
                <w:bCs/>
                <w:color w:val="000080"/>
                <w:sz w:val="20"/>
                <w:lang w:val="es-ES_tradnl"/>
              </w:rPr>
            </w:pPr>
            <w:r w:rsidRPr="00F21554">
              <w:rPr>
                <w:b/>
                <w:bCs/>
                <w:color w:val="000080"/>
                <w:sz w:val="20"/>
                <w:lang w:val="es-ES_tradnl"/>
              </w:rPr>
              <w:t>P</w:t>
            </w:r>
          </w:p>
        </w:tc>
        <w:tc>
          <w:tcPr>
            <w:tcW w:w="8220" w:type="dxa"/>
            <w:tcBorders>
              <w:top w:val="nil"/>
              <w:bottom w:val="nil"/>
            </w:tcBorders>
            <w:shd w:val="clear" w:color="auto" w:fill="F3F3F3"/>
          </w:tcPr>
          <w:p w14:paraId="300300B5" w14:textId="77777777" w:rsidR="00B1717A" w:rsidRPr="00F21554" w:rsidRDefault="00B1717A" w:rsidP="00D62884">
            <w:pPr>
              <w:spacing w:before="30" w:after="30"/>
              <w:jc w:val="left"/>
              <w:rPr>
                <w:b/>
                <w:bCs/>
                <w:color w:val="000080"/>
                <w:sz w:val="20"/>
                <w:lang w:val="es-ES_tradnl"/>
              </w:rPr>
            </w:pPr>
            <w:r w:rsidRPr="00F21554">
              <w:rPr>
                <w:b/>
                <w:bCs/>
                <w:color w:val="000080"/>
                <w:sz w:val="20"/>
                <w:lang w:val="es-ES_tradnl"/>
              </w:rPr>
              <w:t>Propagación de las ondas radioeléctricas</w:t>
            </w:r>
          </w:p>
        </w:tc>
      </w:tr>
      <w:tr w:rsidR="00B1717A" w:rsidRPr="00F21554" w14:paraId="328C815B" w14:textId="77777777" w:rsidTr="00366CEE">
        <w:tc>
          <w:tcPr>
            <w:tcW w:w="1140" w:type="dxa"/>
            <w:tcBorders>
              <w:top w:val="nil"/>
            </w:tcBorders>
          </w:tcPr>
          <w:p w14:paraId="4F8A1E72" w14:textId="77777777" w:rsidR="00B1717A" w:rsidRPr="00F21554" w:rsidRDefault="00B1717A" w:rsidP="00D62884">
            <w:pPr>
              <w:spacing w:before="30" w:after="30"/>
              <w:ind w:left="57"/>
              <w:jc w:val="left"/>
              <w:rPr>
                <w:b/>
                <w:bCs/>
                <w:sz w:val="20"/>
                <w:lang w:val="es-ES_tradnl"/>
              </w:rPr>
            </w:pPr>
            <w:r w:rsidRPr="00F21554">
              <w:rPr>
                <w:b/>
                <w:bCs/>
                <w:sz w:val="20"/>
                <w:lang w:val="es-ES_tradnl"/>
              </w:rPr>
              <w:t>RA</w:t>
            </w:r>
          </w:p>
        </w:tc>
        <w:tc>
          <w:tcPr>
            <w:tcW w:w="8220" w:type="dxa"/>
            <w:tcBorders>
              <w:top w:val="nil"/>
            </w:tcBorders>
          </w:tcPr>
          <w:p w14:paraId="00BECB5E" w14:textId="77777777" w:rsidR="00B1717A" w:rsidRPr="00F21554"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21554">
              <w:rPr>
                <w:bCs/>
                <w:sz w:val="20"/>
                <w:lang w:val="es-ES_tradnl"/>
              </w:rPr>
              <w:t>Radio</w:t>
            </w:r>
            <w:r w:rsidR="00B1717A" w:rsidRPr="00F21554">
              <w:rPr>
                <w:bCs/>
                <w:sz w:val="20"/>
                <w:lang w:val="es-ES_tradnl"/>
              </w:rPr>
              <w:t>astronomía</w:t>
            </w:r>
          </w:p>
        </w:tc>
      </w:tr>
      <w:tr w:rsidR="00B1717A" w:rsidRPr="00F21554" w14:paraId="7B57BF2A" w14:textId="77777777" w:rsidTr="00D62884">
        <w:tc>
          <w:tcPr>
            <w:tcW w:w="1140" w:type="dxa"/>
          </w:tcPr>
          <w:p w14:paraId="534B6057" w14:textId="77777777" w:rsidR="00B1717A" w:rsidRPr="00F21554" w:rsidRDefault="00B1717A" w:rsidP="00D62884">
            <w:pPr>
              <w:spacing w:before="30" w:after="30"/>
              <w:ind w:left="57"/>
              <w:jc w:val="left"/>
              <w:rPr>
                <w:b/>
                <w:bCs/>
                <w:sz w:val="20"/>
                <w:lang w:val="es-ES_tradnl"/>
              </w:rPr>
            </w:pPr>
            <w:r w:rsidRPr="00F21554">
              <w:rPr>
                <w:b/>
                <w:bCs/>
                <w:sz w:val="20"/>
                <w:lang w:val="es-ES_tradnl"/>
              </w:rPr>
              <w:t>RS</w:t>
            </w:r>
          </w:p>
        </w:tc>
        <w:tc>
          <w:tcPr>
            <w:tcW w:w="8220" w:type="dxa"/>
          </w:tcPr>
          <w:p w14:paraId="0DBBDE9C" w14:textId="77777777" w:rsidR="00B1717A" w:rsidRPr="00F21554"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F21554">
              <w:rPr>
                <w:bCs/>
                <w:sz w:val="20"/>
                <w:lang w:val="es-ES_tradnl"/>
              </w:rPr>
              <w:t>Sistemas de detección a distancia</w:t>
            </w:r>
          </w:p>
        </w:tc>
      </w:tr>
      <w:tr w:rsidR="00B1717A" w:rsidRPr="00F21554" w14:paraId="5A9F6BDF" w14:textId="77777777" w:rsidTr="00D62884">
        <w:tc>
          <w:tcPr>
            <w:tcW w:w="1140" w:type="dxa"/>
          </w:tcPr>
          <w:p w14:paraId="704DACCF" w14:textId="77777777" w:rsidR="00B1717A" w:rsidRPr="00F21554" w:rsidRDefault="00B1717A" w:rsidP="00D62884">
            <w:pPr>
              <w:spacing w:before="30" w:after="30"/>
              <w:ind w:left="57"/>
              <w:jc w:val="left"/>
              <w:rPr>
                <w:b/>
                <w:bCs/>
                <w:sz w:val="20"/>
                <w:lang w:val="es-ES_tradnl"/>
              </w:rPr>
            </w:pPr>
            <w:r w:rsidRPr="00F21554">
              <w:rPr>
                <w:b/>
                <w:bCs/>
                <w:sz w:val="20"/>
                <w:lang w:val="es-ES_tradnl"/>
              </w:rPr>
              <w:t>S</w:t>
            </w:r>
          </w:p>
        </w:tc>
        <w:tc>
          <w:tcPr>
            <w:tcW w:w="8220" w:type="dxa"/>
          </w:tcPr>
          <w:p w14:paraId="6EEB7975" w14:textId="77777777" w:rsidR="00B1717A" w:rsidRPr="00F21554" w:rsidRDefault="00B1717A" w:rsidP="00D62884">
            <w:pPr>
              <w:spacing w:before="30" w:after="30"/>
              <w:jc w:val="left"/>
              <w:rPr>
                <w:bCs/>
                <w:sz w:val="20"/>
                <w:lang w:val="es-ES_tradnl"/>
              </w:rPr>
            </w:pPr>
            <w:r w:rsidRPr="00F21554">
              <w:rPr>
                <w:bCs/>
                <w:sz w:val="20"/>
                <w:lang w:val="es-ES_tradnl"/>
              </w:rPr>
              <w:t>Servicio fijo por satélite</w:t>
            </w:r>
          </w:p>
        </w:tc>
      </w:tr>
      <w:tr w:rsidR="00B1717A" w:rsidRPr="00F21554" w14:paraId="2B02F1C5" w14:textId="77777777" w:rsidTr="00D62884">
        <w:tc>
          <w:tcPr>
            <w:tcW w:w="1140" w:type="dxa"/>
          </w:tcPr>
          <w:p w14:paraId="30FA3948" w14:textId="77777777" w:rsidR="00B1717A" w:rsidRPr="00F21554" w:rsidRDefault="00B1717A" w:rsidP="00D62884">
            <w:pPr>
              <w:spacing w:before="30" w:after="30"/>
              <w:ind w:left="57"/>
              <w:jc w:val="left"/>
              <w:rPr>
                <w:b/>
                <w:bCs/>
                <w:sz w:val="20"/>
                <w:lang w:val="es-ES_tradnl"/>
              </w:rPr>
            </w:pPr>
            <w:r w:rsidRPr="00F21554">
              <w:rPr>
                <w:b/>
                <w:bCs/>
                <w:sz w:val="20"/>
                <w:lang w:val="es-ES_tradnl"/>
              </w:rPr>
              <w:t>SA</w:t>
            </w:r>
          </w:p>
        </w:tc>
        <w:tc>
          <w:tcPr>
            <w:tcW w:w="8220" w:type="dxa"/>
          </w:tcPr>
          <w:p w14:paraId="0A744EE2" w14:textId="77777777" w:rsidR="00B1717A" w:rsidRPr="00F21554" w:rsidRDefault="00B1717A" w:rsidP="00D62884">
            <w:pPr>
              <w:spacing w:before="30" w:after="30"/>
              <w:jc w:val="left"/>
              <w:rPr>
                <w:bCs/>
                <w:sz w:val="20"/>
                <w:lang w:val="es-ES_tradnl"/>
              </w:rPr>
            </w:pPr>
            <w:r w:rsidRPr="00F21554">
              <w:rPr>
                <w:bCs/>
                <w:sz w:val="20"/>
                <w:lang w:val="es-ES_tradnl"/>
              </w:rPr>
              <w:t>Aplicaciones espaciales y meteorología</w:t>
            </w:r>
          </w:p>
        </w:tc>
      </w:tr>
      <w:tr w:rsidR="00B1717A" w:rsidRPr="00F21554" w14:paraId="01ADFD12" w14:textId="77777777" w:rsidTr="00D62884">
        <w:tc>
          <w:tcPr>
            <w:tcW w:w="1140" w:type="dxa"/>
          </w:tcPr>
          <w:p w14:paraId="2B01D8DA" w14:textId="77777777" w:rsidR="00B1717A" w:rsidRPr="00F21554" w:rsidRDefault="00B1717A" w:rsidP="00D62884">
            <w:pPr>
              <w:spacing w:before="30" w:after="30"/>
              <w:ind w:left="57"/>
              <w:jc w:val="left"/>
              <w:rPr>
                <w:b/>
                <w:bCs/>
                <w:sz w:val="20"/>
                <w:lang w:val="es-ES_tradnl"/>
              </w:rPr>
            </w:pPr>
            <w:r w:rsidRPr="00F21554">
              <w:rPr>
                <w:b/>
                <w:bCs/>
                <w:sz w:val="20"/>
                <w:lang w:val="es-ES_tradnl"/>
              </w:rPr>
              <w:t>SF</w:t>
            </w:r>
          </w:p>
        </w:tc>
        <w:tc>
          <w:tcPr>
            <w:tcW w:w="8220" w:type="dxa"/>
          </w:tcPr>
          <w:p w14:paraId="00E8E536" w14:textId="77777777" w:rsidR="00B1717A" w:rsidRPr="00F21554" w:rsidRDefault="00B1717A" w:rsidP="00D62884">
            <w:pPr>
              <w:spacing w:before="30" w:after="30"/>
              <w:jc w:val="left"/>
              <w:rPr>
                <w:bCs/>
                <w:sz w:val="20"/>
                <w:lang w:val="es-ES_tradnl"/>
              </w:rPr>
            </w:pPr>
            <w:r w:rsidRPr="00F21554">
              <w:rPr>
                <w:bCs/>
                <w:sz w:val="20"/>
                <w:lang w:val="es-ES_tradnl"/>
              </w:rPr>
              <w:t>Compartición de frecuencias y coordinación entre los sistemas del servicio fijo por satélite y del servicio fijo</w:t>
            </w:r>
          </w:p>
        </w:tc>
      </w:tr>
      <w:tr w:rsidR="00B1717A" w:rsidRPr="00F21554" w14:paraId="5FE71FDC" w14:textId="77777777" w:rsidTr="00D62884">
        <w:tc>
          <w:tcPr>
            <w:tcW w:w="1140" w:type="dxa"/>
            <w:shd w:val="clear" w:color="auto" w:fill="auto"/>
          </w:tcPr>
          <w:p w14:paraId="0AD254B7" w14:textId="77777777" w:rsidR="00B1717A" w:rsidRPr="00F21554" w:rsidRDefault="00B1717A" w:rsidP="00D62884">
            <w:pPr>
              <w:spacing w:before="30" w:after="30"/>
              <w:ind w:left="57"/>
              <w:jc w:val="left"/>
              <w:rPr>
                <w:b/>
                <w:bCs/>
                <w:sz w:val="20"/>
                <w:lang w:val="es-ES_tradnl"/>
              </w:rPr>
            </w:pPr>
            <w:r w:rsidRPr="00F21554">
              <w:rPr>
                <w:b/>
                <w:bCs/>
                <w:sz w:val="20"/>
                <w:lang w:val="es-ES_tradnl"/>
              </w:rPr>
              <w:t>SM</w:t>
            </w:r>
          </w:p>
        </w:tc>
        <w:tc>
          <w:tcPr>
            <w:tcW w:w="8220" w:type="dxa"/>
            <w:shd w:val="clear" w:color="auto" w:fill="auto"/>
          </w:tcPr>
          <w:p w14:paraId="42089FCC" w14:textId="77777777" w:rsidR="00B1717A" w:rsidRPr="00F21554" w:rsidRDefault="00B1717A" w:rsidP="00D62884">
            <w:pPr>
              <w:spacing w:before="30" w:after="30"/>
              <w:jc w:val="left"/>
              <w:rPr>
                <w:sz w:val="20"/>
                <w:lang w:val="es-ES_tradnl"/>
              </w:rPr>
            </w:pPr>
            <w:r w:rsidRPr="00F21554">
              <w:rPr>
                <w:sz w:val="20"/>
                <w:lang w:val="es-ES_tradnl"/>
              </w:rPr>
              <w:t>Gestión del espectro</w:t>
            </w:r>
          </w:p>
        </w:tc>
      </w:tr>
      <w:tr w:rsidR="00B1717A" w:rsidRPr="00F21554" w14:paraId="52B79A47" w14:textId="77777777" w:rsidTr="00D62884">
        <w:tc>
          <w:tcPr>
            <w:tcW w:w="1140" w:type="dxa"/>
          </w:tcPr>
          <w:p w14:paraId="40BE17FC" w14:textId="77777777" w:rsidR="00B1717A" w:rsidRPr="00F21554" w:rsidRDefault="00B1717A" w:rsidP="00D62884">
            <w:pPr>
              <w:spacing w:before="30" w:after="30"/>
              <w:ind w:left="57"/>
              <w:jc w:val="left"/>
              <w:rPr>
                <w:b/>
                <w:bCs/>
                <w:sz w:val="20"/>
                <w:lang w:val="es-ES_tradnl"/>
              </w:rPr>
            </w:pPr>
            <w:r w:rsidRPr="00F21554">
              <w:rPr>
                <w:b/>
                <w:bCs/>
                <w:sz w:val="20"/>
                <w:lang w:val="es-ES_tradnl"/>
              </w:rPr>
              <w:t>SNG</w:t>
            </w:r>
          </w:p>
        </w:tc>
        <w:tc>
          <w:tcPr>
            <w:tcW w:w="8220" w:type="dxa"/>
          </w:tcPr>
          <w:p w14:paraId="57AAE8F3" w14:textId="77777777" w:rsidR="00B1717A" w:rsidRPr="00F21554" w:rsidRDefault="00B1717A" w:rsidP="00D62884">
            <w:pPr>
              <w:spacing w:before="30" w:after="30"/>
              <w:jc w:val="left"/>
              <w:rPr>
                <w:bCs/>
                <w:sz w:val="20"/>
                <w:lang w:val="es-ES_tradnl"/>
              </w:rPr>
            </w:pPr>
            <w:r w:rsidRPr="00F21554">
              <w:rPr>
                <w:bCs/>
                <w:sz w:val="20"/>
                <w:lang w:val="es-ES_tradnl"/>
              </w:rPr>
              <w:t>Periodismo electrónico por satélite</w:t>
            </w:r>
          </w:p>
        </w:tc>
      </w:tr>
      <w:tr w:rsidR="00B1717A" w:rsidRPr="00F21554" w14:paraId="2D4B9E83" w14:textId="77777777" w:rsidTr="00D62884">
        <w:tc>
          <w:tcPr>
            <w:tcW w:w="1140" w:type="dxa"/>
          </w:tcPr>
          <w:p w14:paraId="68A67420" w14:textId="77777777" w:rsidR="00B1717A" w:rsidRPr="00F21554" w:rsidRDefault="00B1717A" w:rsidP="00D62884">
            <w:pPr>
              <w:spacing w:before="30" w:after="30"/>
              <w:ind w:left="57"/>
              <w:jc w:val="left"/>
              <w:rPr>
                <w:b/>
                <w:bCs/>
                <w:sz w:val="20"/>
                <w:lang w:val="es-ES_tradnl"/>
              </w:rPr>
            </w:pPr>
            <w:r w:rsidRPr="00F21554">
              <w:rPr>
                <w:b/>
                <w:bCs/>
                <w:sz w:val="20"/>
                <w:lang w:val="es-ES_tradnl"/>
              </w:rPr>
              <w:t>TF</w:t>
            </w:r>
          </w:p>
        </w:tc>
        <w:tc>
          <w:tcPr>
            <w:tcW w:w="8220" w:type="dxa"/>
          </w:tcPr>
          <w:p w14:paraId="54C1E3C3" w14:textId="77777777" w:rsidR="00B1717A" w:rsidRPr="00F21554" w:rsidRDefault="00B1717A" w:rsidP="00D62884">
            <w:pPr>
              <w:spacing w:before="30" w:after="30"/>
              <w:jc w:val="left"/>
              <w:rPr>
                <w:bCs/>
                <w:sz w:val="20"/>
                <w:lang w:val="es-ES_tradnl"/>
              </w:rPr>
            </w:pPr>
            <w:r w:rsidRPr="00F21554">
              <w:rPr>
                <w:bCs/>
                <w:sz w:val="20"/>
                <w:lang w:val="es-ES_tradnl"/>
              </w:rPr>
              <w:t>Emisiones de frecuencias patrón y señales horarias</w:t>
            </w:r>
          </w:p>
        </w:tc>
      </w:tr>
      <w:tr w:rsidR="00B1717A" w:rsidRPr="00F21554" w14:paraId="737FF45D" w14:textId="77777777" w:rsidTr="00D62884">
        <w:tc>
          <w:tcPr>
            <w:tcW w:w="1140" w:type="dxa"/>
          </w:tcPr>
          <w:p w14:paraId="490CC5EE" w14:textId="77777777" w:rsidR="00B1717A" w:rsidRPr="00F21554" w:rsidRDefault="00B1717A" w:rsidP="00D62884">
            <w:pPr>
              <w:spacing w:before="30" w:after="30"/>
              <w:ind w:left="57"/>
              <w:jc w:val="left"/>
              <w:rPr>
                <w:b/>
                <w:bCs/>
                <w:sz w:val="20"/>
                <w:lang w:val="es-ES_tradnl"/>
              </w:rPr>
            </w:pPr>
            <w:r w:rsidRPr="00F21554">
              <w:rPr>
                <w:b/>
                <w:bCs/>
                <w:sz w:val="20"/>
                <w:lang w:val="es-ES_tradnl"/>
              </w:rPr>
              <w:t>V</w:t>
            </w:r>
          </w:p>
        </w:tc>
        <w:tc>
          <w:tcPr>
            <w:tcW w:w="8220" w:type="dxa"/>
          </w:tcPr>
          <w:p w14:paraId="0A121A19" w14:textId="77777777" w:rsidR="00B1717A" w:rsidRPr="00F21554" w:rsidRDefault="00B1717A" w:rsidP="00D62884">
            <w:pPr>
              <w:spacing w:before="30" w:after="140"/>
              <w:jc w:val="left"/>
              <w:rPr>
                <w:bCs/>
                <w:sz w:val="20"/>
                <w:lang w:val="es-ES_tradnl"/>
              </w:rPr>
            </w:pPr>
            <w:r w:rsidRPr="00F21554">
              <w:rPr>
                <w:bCs/>
                <w:sz w:val="20"/>
                <w:lang w:val="es-ES_tradnl"/>
              </w:rPr>
              <w:t>Vocabulario y cuestiones afines</w:t>
            </w:r>
          </w:p>
        </w:tc>
      </w:tr>
    </w:tbl>
    <w:p w14:paraId="0ECE9856" w14:textId="77777777" w:rsidR="00B1717A" w:rsidRPr="00F21554" w:rsidRDefault="00B1717A" w:rsidP="00B1717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F21554" w14:paraId="5002650C" w14:textId="77777777" w:rsidTr="00D62884">
        <w:tc>
          <w:tcPr>
            <w:tcW w:w="720" w:type="dxa"/>
          </w:tcPr>
          <w:p w14:paraId="26B6DB28" w14:textId="77777777" w:rsidR="00B1717A" w:rsidRPr="00F21554" w:rsidRDefault="00B1717A" w:rsidP="00D62884">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F21554" w14:paraId="0E6306DB" w14:textId="77777777" w:rsidTr="00D62884">
        <w:tc>
          <w:tcPr>
            <w:tcW w:w="9360" w:type="dxa"/>
          </w:tcPr>
          <w:p w14:paraId="06EB5D32" w14:textId="77777777" w:rsidR="00B1717A" w:rsidRPr="00F21554" w:rsidRDefault="00B1717A" w:rsidP="000D5F99">
            <w:pPr>
              <w:spacing w:before="92" w:after="92"/>
              <w:jc w:val="left"/>
              <w:rPr>
                <w:i/>
                <w:iCs/>
                <w:sz w:val="20"/>
                <w:lang w:val="es-ES_tradnl"/>
              </w:rPr>
            </w:pPr>
            <w:r w:rsidRPr="00F21554">
              <w:rPr>
                <w:b/>
                <w:bCs/>
                <w:i/>
                <w:iCs/>
                <w:sz w:val="20"/>
                <w:lang w:val="es-ES_tradnl"/>
              </w:rPr>
              <w:t>Nota</w:t>
            </w:r>
            <w:r w:rsidRPr="00F21554">
              <w:rPr>
                <w:i/>
                <w:iCs/>
                <w:sz w:val="20"/>
                <w:lang w:val="es-ES_tradnl"/>
              </w:rPr>
              <w:t>: Esta Recomendación UIT-R fue aprobada en inglés conforme al procedimiento detallado en la Resolución</w:t>
            </w:r>
            <w:r w:rsidR="000D5F99" w:rsidRPr="00F21554">
              <w:rPr>
                <w:i/>
                <w:iCs/>
                <w:sz w:val="20"/>
                <w:lang w:val="es-ES_tradnl"/>
              </w:rPr>
              <w:t> </w:t>
            </w:r>
            <w:r w:rsidRPr="00F21554">
              <w:rPr>
                <w:i/>
                <w:iCs/>
                <w:sz w:val="20"/>
                <w:lang w:val="es-ES_tradnl"/>
              </w:rPr>
              <w:t>UIT-R 1.</w:t>
            </w:r>
          </w:p>
        </w:tc>
      </w:tr>
    </w:tbl>
    <w:p w14:paraId="080AC22C" w14:textId="77777777" w:rsidR="00B1717A" w:rsidRPr="00F21554" w:rsidRDefault="00B1717A" w:rsidP="00B1717A">
      <w:pPr>
        <w:spacing w:before="0"/>
        <w:jc w:val="center"/>
        <w:rPr>
          <w:sz w:val="22"/>
          <w:lang w:val="es-ES_tradnl"/>
        </w:rPr>
      </w:pPr>
    </w:p>
    <w:p w14:paraId="1FC7D7D2" w14:textId="77777777" w:rsidR="00B1717A" w:rsidRPr="00F21554" w:rsidRDefault="00B1717A" w:rsidP="00B1717A">
      <w:pPr>
        <w:spacing w:before="60"/>
        <w:jc w:val="right"/>
        <w:rPr>
          <w:i/>
          <w:iCs/>
          <w:sz w:val="20"/>
          <w:lang w:val="es-ES_tradnl"/>
        </w:rPr>
      </w:pPr>
      <w:r w:rsidRPr="00F21554">
        <w:rPr>
          <w:i/>
          <w:iCs/>
          <w:sz w:val="20"/>
          <w:lang w:val="es-ES_tradnl"/>
        </w:rPr>
        <w:t>Publicación electrónica</w:t>
      </w:r>
    </w:p>
    <w:p w14:paraId="50AF51DA" w14:textId="1DB0A742" w:rsidR="00B1717A" w:rsidRPr="00F21554" w:rsidRDefault="00B1717A" w:rsidP="001D6CE1">
      <w:pPr>
        <w:spacing w:before="0" w:after="40"/>
        <w:jc w:val="right"/>
        <w:rPr>
          <w:sz w:val="20"/>
          <w:lang w:val="es-ES_tradnl"/>
        </w:rPr>
      </w:pPr>
      <w:r w:rsidRPr="00F21554">
        <w:rPr>
          <w:sz w:val="20"/>
          <w:lang w:val="es-ES_tradnl"/>
        </w:rPr>
        <w:t>Ginebra, 20</w:t>
      </w:r>
      <w:r w:rsidR="00D052FC" w:rsidRPr="00F21554">
        <w:rPr>
          <w:sz w:val="20"/>
          <w:lang w:val="es-ES_tradnl"/>
        </w:rPr>
        <w:t>2</w:t>
      </w:r>
      <w:r w:rsidR="002E5860" w:rsidRPr="00F21554">
        <w:rPr>
          <w:sz w:val="20"/>
          <w:lang w:val="es-ES_tradnl"/>
        </w:rPr>
        <w:t>3</w:t>
      </w:r>
    </w:p>
    <w:p w14:paraId="70E40BBB" w14:textId="77777777" w:rsidR="00B1717A" w:rsidRPr="00F21554" w:rsidRDefault="00B1717A" w:rsidP="00B1717A">
      <w:pPr>
        <w:spacing w:before="0"/>
        <w:jc w:val="center"/>
        <w:rPr>
          <w:sz w:val="22"/>
          <w:lang w:val="es-ES_tradnl"/>
        </w:rPr>
      </w:pPr>
    </w:p>
    <w:p w14:paraId="77A30894" w14:textId="41F7E746" w:rsidR="00B1717A" w:rsidRPr="00F21554" w:rsidRDefault="00B1717A" w:rsidP="000D5F99">
      <w:pPr>
        <w:jc w:val="center"/>
        <w:rPr>
          <w:sz w:val="20"/>
          <w:lang w:val="es-ES_tradnl"/>
        </w:rPr>
      </w:pPr>
      <w:r w:rsidRPr="00F21554">
        <w:rPr>
          <w:sz w:val="20"/>
          <w:lang w:val="es-ES_tradnl"/>
        </w:rPr>
        <w:sym w:font="Symbol" w:char="F0E3"/>
      </w:r>
      <w:r w:rsidRPr="00F21554">
        <w:rPr>
          <w:sz w:val="20"/>
          <w:lang w:val="es-ES_tradnl"/>
        </w:rPr>
        <w:t xml:space="preserve"> UIT </w:t>
      </w:r>
      <w:bookmarkStart w:id="2" w:name="iiannee"/>
      <w:bookmarkEnd w:id="2"/>
      <w:r w:rsidRPr="00F21554">
        <w:rPr>
          <w:sz w:val="20"/>
          <w:lang w:val="es-ES_tradnl"/>
        </w:rPr>
        <w:t>20</w:t>
      </w:r>
      <w:r w:rsidR="009F01EA" w:rsidRPr="00F21554">
        <w:rPr>
          <w:sz w:val="20"/>
          <w:lang w:val="es-ES_tradnl"/>
        </w:rPr>
        <w:t>2</w:t>
      </w:r>
      <w:r w:rsidR="002E5860" w:rsidRPr="00F21554">
        <w:rPr>
          <w:sz w:val="20"/>
          <w:lang w:val="es-ES_tradnl"/>
        </w:rPr>
        <w:t>3</w:t>
      </w:r>
    </w:p>
    <w:p w14:paraId="448D1B83" w14:textId="77777777" w:rsidR="00B1717A" w:rsidRPr="00F21554" w:rsidRDefault="00B1717A" w:rsidP="000D5F99">
      <w:pPr>
        <w:rPr>
          <w:sz w:val="18"/>
          <w:szCs w:val="18"/>
          <w:lang w:val="es-ES_tradnl"/>
        </w:rPr>
      </w:pPr>
      <w:r w:rsidRPr="00F21554">
        <w:rPr>
          <w:sz w:val="18"/>
          <w:szCs w:val="18"/>
          <w:lang w:val="es-ES_tradnl"/>
        </w:rPr>
        <w:t>Reservados todos los derechos. Ninguna parte de esta publicación puede reproducirse por ningún procedimiento sin previa autorización escrita por parte de la UIT.</w:t>
      </w:r>
    </w:p>
    <w:p w14:paraId="74655344" w14:textId="77777777" w:rsidR="00B1717A" w:rsidRPr="00F21554" w:rsidRDefault="00B1717A" w:rsidP="00B1717A">
      <w:pPr>
        <w:spacing w:before="160"/>
        <w:rPr>
          <w:i/>
          <w:sz w:val="20"/>
          <w:highlight w:val="yellow"/>
          <w:lang w:val="es-ES_tradnl"/>
        </w:rPr>
        <w:sectPr w:rsidR="00B1717A" w:rsidRPr="00F21554"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6E38605F" w14:textId="00815DED" w:rsidR="00B1717A" w:rsidRPr="00F21554" w:rsidRDefault="00B1717A" w:rsidP="00E3040B">
      <w:pPr>
        <w:pStyle w:val="RecNo"/>
        <w:spacing w:before="0"/>
        <w:rPr>
          <w:lang w:val="es-ES_tradnl"/>
        </w:rPr>
      </w:pPr>
      <w:bookmarkStart w:id="3" w:name="irecnoe"/>
      <w:bookmarkEnd w:id="3"/>
      <w:r w:rsidRPr="00F21554">
        <w:rPr>
          <w:lang w:val="es-ES_tradnl"/>
        </w:rPr>
        <w:lastRenderedPageBreak/>
        <w:t xml:space="preserve">RECOMENDACIÓN  </w:t>
      </w:r>
      <w:r w:rsidRPr="00F21554">
        <w:rPr>
          <w:rStyle w:val="href"/>
          <w:lang w:val="es-ES_tradnl"/>
        </w:rPr>
        <w:t xml:space="preserve">UIT-R  </w:t>
      </w:r>
      <w:r w:rsidR="00366CEE" w:rsidRPr="00F21554">
        <w:rPr>
          <w:rStyle w:val="href"/>
          <w:lang w:val="es-ES_tradnl"/>
        </w:rPr>
        <w:t>P</w:t>
      </w:r>
      <w:r w:rsidRPr="00F21554">
        <w:rPr>
          <w:rStyle w:val="href"/>
          <w:lang w:val="es-ES_tradnl"/>
        </w:rPr>
        <w:t>.</w:t>
      </w:r>
      <w:r w:rsidR="00CB6230" w:rsidRPr="00F21554">
        <w:rPr>
          <w:rStyle w:val="href"/>
          <w:lang w:val="es-ES_tradnl"/>
        </w:rPr>
        <w:t>2145-0</w:t>
      </w:r>
    </w:p>
    <w:p w14:paraId="4CDE48E2" w14:textId="28A8082D" w:rsidR="00471901" w:rsidRPr="00F21554" w:rsidRDefault="00CB6230" w:rsidP="00471901">
      <w:pPr>
        <w:pStyle w:val="Rectitle"/>
        <w:rPr>
          <w:bCs/>
          <w:iCs/>
          <w:lang w:val="es-ES_tradnl"/>
        </w:rPr>
      </w:pPr>
      <w:r w:rsidRPr="00F21554">
        <w:rPr>
          <w:bCs/>
          <w:iCs/>
          <w:lang w:val="es-ES_tradnl"/>
        </w:rPr>
        <w:t xml:space="preserve">Mapas digitales relacionados con el cálculo de la atenuación </w:t>
      </w:r>
      <w:r w:rsidR="002E5860" w:rsidRPr="00F21554">
        <w:rPr>
          <w:bCs/>
          <w:iCs/>
          <w:lang w:val="es-ES_tradnl"/>
        </w:rPr>
        <w:br/>
      </w:r>
      <w:r w:rsidRPr="00F21554">
        <w:rPr>
          <w:bCs/>
          <w:iCs/>
          <w:lang w:val="es-ES_tradnl"/>
        </w:rPr>
        <w:t>producida por los gases y los efectos conexos</w:t>
      </w:r>
    </w:p>
    <w:p w14:paraId="2FAFBDB0" w14:textId="5BEFDB79" w:rsidR="00CB6230" w:rsidRPr="00F21554" w:rsidRDefault="00CB6230" w:rsidP="00CB6230">
      <w:pPr>
        <w:pStyle w:val="Recref"/>
        <w:rPr>
          <w:lang w:val="es-ES_tradnl"/>
        </w:rPr>
      </w:pPr>
      <w:bookmarkStart w:id="4" w:name="Related_Questions"/>
      <w:r w:rsidRPr="00F21554">
        <w:rPr>
          <w:lang w:val="es-ES_tradnl"/>
        </w:rPr>
        <w:t xml:space="preserve">(Cuestión UIT-R </w:t>
      </w:r>
      <w:hyperlink r:id="rId14" w:history="1">
        <w:r w:rsidRPr="00F21554">
          <w:rPr>
            <w:lang w:val="es-ES_tradnl"/>
          </w:rPr>
          <w:t>201-7/3</w:t>
        </w:r>
      </w:hyperlink>
      <w:r w:rsidRPr="00F21554">
        <w:rPr>
          <w:lang w:val="es-ES_tradnl"/>
        </w:rPr>
        <w:t>)</w:t>
      </w:r>
      <w:bookmarkEnd w:id="4"/>
    </w:p>
    <w:p w14:paraId="0F07B6E2" w14:textId="77777777" w:rsidR="00587213" w:rsidRPr="00F21554" w:rsidRDefault="00587213" w:rsidP="00587213">
      <w:pPr>
        <w:pStyle w:val="Blanc"/>
        <w:rPr>
          <w:lang w:val="es-ES_tradnl"/>
        </w:rPr>
      </w:pPr>
    </w:p>
    <w:p w14:paraId="069EEE1B" w14:textId="24492F39" w:rsidR="00471901" w:rsidRPr="00F21554" w:rsidRDefault="00471901" w:rsidP="00471901">
      <w:pPr>
        <w:pStyle w:val="Recdate"/>
        <w:rPr>
          <w:lang w:val="es-ES_tradnl"/>
        </w:rPr>
      </w:pPr>
      <w:bookmarkStart w:id="5" w:name="Revision_history"/>
      <w:r w:rsidRPr="00F21554">
        <w:rPr>
          <w:lang w:val="es-ES_tradnl"/>
        </w:rPr>
        <w:t>(</w:t>
      </w:r>
      <w:r w:rsidR="00CB6230" w:rsidRPr="00F21554">
        <w:rPr>
          <w:lang w:val="es-ES_tradnl"/>
        </w:rPr>
        <w:t>2022</w:t>
      </w:r>
      <w:r w:rsidRPr="00F21554">
        <w:rPr>
          <w:lang w:val="es-ES_tradnl"/>
        </w:rPr>
        <w:t>)</w:t>
      </w:r>
      <w:bookmarkEnd w:id="5"/>
    </w:p>
    <w:p w14:paraId="6849343D" w14:textId="77777777" w:rsidR="00587213" w:rsidRPr="00F21554" w:rsidRDefault="00587213" w:rsidP="00587213">
      <w:pPr>
        <w:pStyle w:val="Blanc"/>
        <w:rPr>
          <w:lang w:val="es-ES_tradnl"/>
        </w:rPr>
      </w:pPr>
    </w:p>
    <w:p w14:paraId="1A2139C8" w14:textId="30E7F1B9" w:rsidR="00471901" w:rsidRPr="00F21554" w:rsidRDefault="00CB6230" w:rsidP="00471901">
      <w:pPr>
        <w:pStyle w:val="HeadingSum"/>
      </w:pPr>
      <w:r w:rsidRPr="00F21554">
        <w:t>Alcance</w:t>
      </w:r>
    </w:p>
    <w:p w14:paraId="07B27B70" w14:textId="4D34D62C" w:rsidR="00471901" w:rsidRPr="00F21554" w:rsidRDefault="00CB6230" w:rsidP="002E5860">
      <w:pPr>
        <w:pStyle w:val="Summary"/>
      </w:pPr>
      <w:r w:rsidRPr="00F21554">
        <w:t>En la presente Recomendación se describen diversos métodos de predicción de la presión (barométrica) total en superficie, la temperatura en superficie, la densidad del vapor de agua en superficie y el contenido integrado de vapor de agua</w:t>
      </w:r>
      <w:r w:rsidRPr="00F21554">
        <w:rPr>
          <w:rStyle w:val="FootnoteReference"/>
        </w:rPr>
        <w:footnoteReference w:id="1"/>
      </w:r>
      <w:r w:rsidRPr="00F21554">
        <w:t xml:space="preserve"> necesarios para el cálculo de la atenuación producida por los gases y los efectos conexos en los trayectos terrenales y Tierra-espacio.</w:t>
      </w:r>
    </w:p>
    <w:p w14:paraId="653619A1" w14:textId="58902CD0" w:rsidR="00471901" w:rsidRPr="00F21554" w:rsidRDefault="00471901" w:rsidP="00471901">
      <w:pPr>
        <w:pStyle w:val="Headingb"/>
        <w:rPr>
          <w:lang w:val="es-ES_tradnl"/>
        </w:rPr>
      </w:pPr>
      <w:r w:rsidRPr="00F21554">
        <w:rPr>
          <w:lang w:val="es-ES_tradnl"/>
        </w:rPr>
        <w:t>Palabras clave</w:t>
      </w:r>
    </w:p>
    <w:p w14:paraId="67821A31" w14:textId="2005CD82" w:rsidR="00471901" w:rsidRPr="00F21554" w:rsidRDefault="00CB6230" w:rsidP="00471901">
      <w:pPr>
        <w:rPr>
          <w:lang w:val="es-ES_tradnl"/>
        </w:rPr>
      </w:pPr>
      <w:r w:rsidRPr="00F21554">
        <w:rPr>
          <w:lang w:val="es-ES_tradnl"/>
        </w:rPr>
        <w:t>Presión (barométrica) total en superficie, temperatura en superficie, densidad del vapor de agua en superficie, contenido integrado de vapor de agua, distribución de probabilidad de Weibull, forma de Weibull, escala de Weibull, trayectorias Tierra-espacio</w:t>
      </w:r>
    </w:p>
    <w:p w14:paraId="689F6CED" w14:textId="77777777" w:rsidR="00CB6230" w:rsidRPr="00F21554" w:rsidRDefault="00CB6230" w:rsidP="00CB6230">
      <w:pPr>
        <w:pStyle w:val="Headingb"/>
        <w:rPr>
          <w:lang w:val="es-ES_tradnl" w:eastAsia="zh-CN"/>
        </w:rPr>
      </w:pPr>
      <w:r w:rsidRPr="00F21554">
        <w:rPr>
          <w:lang w:val="es-ES_tradnl"/>
        </w:rPr>
        <w:t>Acrónimos/Abreviaturas</w:t>
      </w:r>
    </w:p>
    <w:p w14:paraId="4722A04E" w14:textId="5112AF9C" w:rsidR="00CB6230" w:rsidRPr="00F21554" w:rsidRDefault="00CB6230" w:rsidP="00CB6230">
      <w:pPr>
        <w:tabs>
          <w:tab w:val="clear" w:pos="794"/>
        </w:tabs>
        <w:ind w:left="1191" w:hanging="1191"/>
        <w:rPr>
          <w:lang w:val="es-ES_tradnl"/>
        </w:rPr>
      </w:pPr>
      <w:r w:rsidRPr="00F21554">
        <w:rPr>
          <w:rFonts w:eastAsiaTheme="minorHAnsi"/>
          <w:lang w:val="es-ES_tradnl"/>
        </w:rPr>
        <w:t>ASCII</w:t>
      </w:r>
      <w:r w:rsidRPr="00F21554">
        <w:rPr>
          <w:rFonts w:eastAsiaTheme="minorHAnsi"/>
          <w:lang w:val="es-ES_tradnl"/>
        </w:rPr>
        <w:tab/>
        <w:t>Código normalizado estadounidense para el intercambio de información (</w:t>
      </w:r>
      <w:r w:rsidR="002E5860" w:rsidRPr="00F21554">
        <w:rPr>
          <w:rFonts w:eastAsiaTheme="minorHAnsi"/>
          <w:i/>
          <w:iCs/>
          <w:lang w:val="es-ES_tradnl"/>
        </w:rPr>
        <w:t xml:space="preserve">american standard code </w:t>
      </w:r>
      <w:r w:rsidRPr="00F21554">
        <w:rPr>
          <w:rFonts w:eastAsiaTheme="minorHAnsi"/>
          <w:i/>
          <w:iCs/>
          <w:lang w:val="es-ES_tradnl"/>
        </w:rPr>
        <w:t xml:space="preserve">for </w:t>
      </w:r>
      <w:r w:rsidR="002E5860" w:rsidRPr="00F21554">
        <w:rPr>
          <w:rFonts w:eastAsiaTheme="minorHAnsi"/>
          <w:i/>
          <w:iCs/>
          <w:lang w:val="es-ES_tradnl"/>
        </w:rPr>
        <w:t>information interchange</w:t>
      </w:r>
      <w:r w:rsidRPr="00F21554">
        <w:rPr>
          <w:rFonts w:eastAsiaTheme="minorHAnsi"/>
          <w:lang w:val="es-ES_tradnl"/>
        </w:rPr>
        <w:t>)</w:t>
      </w:r>
    </w:p>
    <w:p w14:paraId="166CB2DF" w14:textId="61AD4333" w:rsidR="00CB6230" w:rsidRPr="00F21554" w:rsidRDefault="00CB6230" w:rsidP="00CB6230">
      <w:pPr>
        <w:tabs>
          <w:tab w:val="clear" w:pos="794"/>
        </w:tabs>
        <w:ind w:left="1191" w:hanging="1191"/>
        <w:rPr>
          <w:lang w:val="es-ES_tradnl"/>
        </w:rPr>
      </w:pPr>
      <w:r w:rsidRPr="00F21554">
        <w:rPr>
          <w:rFonts w:eastAsiaTheme="minorHAnsi"/>
          <w:lang w:val="es-ES_tradnl"/>
        </w:rPr>
        <w:t>CCDF</w:t>
      </w:r>
      <w:r w:rsidRPr="00F21554">
        <w:rPr>
          <w:rFonts w:eastAsiaTheme="minorHAnsi"/>
          <w:lang w:val="es-ES_tradnl"/>
        </w:rPr>
        <w:tab/>
        <w:t>Función de distribución acumulativa complementaria (</w:t>
      </w:r>
      <w:r w:rsidR="002E5860" w:rsidRPr="00F21554">
        <w:rPr>
          <w:rFonts w:eastAsiaTheme="minorHAnsi"/>
          <w:i/>
          <w:iCs/>
          <w:lang w:val="es-ES_tradnl"/>
        </w:rPr>
        <w:t xml:space="preserve">complementary </w:t>
      </w:r>
      <w:r w:rsidRPr="00F21554">
        <w:rPr>
          <w:rFonts w:eastAsiaTheme="minorHAnsi"/>
          <w:i/>
          <w:iCs/>
          <w:lang w:val="es-ES_tradnl"/>
        </w:rPr>
        <w:t>cumulative distribution function</w:t>
      </w:r>
      <w:r w:rsidRPr="00F21554">
        <w:rPr>
          <w:rFonts w:eastAsiaTheme="minorHAnsi"/>
          <w:lang w:val="es-ES_tradnl"/>
        </w:rPr>
        <w:t>)</w:t>
      </w:r>
    </w:p>
    <w:p w14:paraId="6316C304" w14:textId="7B1EC9E4" w:rsidR="00CB6230" w:rsidRPr="00F21554" w:rsidRDefault="00CB6230" w:rsidP="00CB6230">
      <w:pPr>
        <w:tabs>
          <w:tab w:val="clear" w:pos="794"/>
        </w:tabs>
        <w:ind w:left="1191" w:hanging="1191"/>
        <w:rPr>
          <w:lang w:val="es-ES_tradnl"/>
        </w:rPr>
      </w:pPr>
      <w:r w:rsidRPr="00F21554">
        <w:rPr>
          <w:rFonts w:eastAsiaTheme="minorHAnsi"/>
          <w:lang w:val="es-ES_tradnl"/>
        </w:rPr>
        <w:t>ECMWF</w:t>
      </w:r>
      <w:r w:rsidRPr="00F21554">
        <w:rPr>
          <w:rFonts w:eastAsiaTheme="minorHAnsi"/>
          <w:lang w:val="es-ES_tradnl"/>
        </w:rPr>
        <w:tab/>
        <w:t xml:space="preserve">Centro </w:t>
      </w:r>
      <w:r w:rsidR="00D77652" w:rsidRPr="00F21554">
        <w:rPr>
          <w:rFonts w:eastAsiaTheme="minorHAnsi"/>
          <w:lang w:val="es-ES_tradnl"/>
        </w:rPr>
        <w:t xml:space="preserve">Europeo </w:t>
      </w:r>
      <w:r w:rsidRPr="00F21554">
        <w:rPr>
          <w:rFonts w:eastAsiaTheme="minorHAnsi"/>
          <w:lang w:val="es-ES_tradnl"/>
        </w:rPr>
        <w:t xml:space="preserve">de </w:t>
      </w:r>
      <w:r w:rsidR="00D77652" w:rsidRPr="00F21554">
        <w:rPr>
          <w:rFonts w:eastAsiaTheme="minorHAnsi"/>
          <w:lang w:val="es-ES_tradnl"/>
        </w:rPr>
        <w:t xml:space="preserve">Previsiones Meteorológicas </w:t>
      </w:r>
      <w:r w:rsidRPr="00F21554">
        <w:rPr>
          <w:rFonts w:eastAsiaTheme="minorHAnsi"/>
          <w:lang w:val="es-ES_tradnl"/>
        </w:rPr>
        <w:t xml:space="preserve">a </w:t>
      </w:r>
      <w:r w:rsidR="00D77652" w:rsidRPr="00F21554">
        <w:rPr>
          <w:rFonts w:eastAsiaTheme="minorHAnsi"/>
          <w:lang w:val="es-ES_tradnl"/>
        </w:rPr>
        <w:t xml:space="preserve">Plazo Medio </w:t>
      </w:r>
      <w:r w:rsidRPr="00F21554">
        <w:rPr>
          <w:rFonts w:eastAsiaTheme="minorHAnsi"/>
          <w:lang w:val="es-ES_tradnl"/>
        </w:rPr>
        <w:t>(</w:t>
      </w:r>
      <w:r w:rsidR="002E5860" w:rsidRPr="00F21554">
        <w:rPr>
          <w:rFonts w:eastAsiaTheme="minorHAnsi"/>
          <w:i/>
          <w:iCs/>
          <w:szCs w:val="24"/>
          <w:lang w:val="es-ES_tradnl"/>
        </w:rPr>
        <w:t xml:space="preserve">european centre </w:t>
      </w:r>
      <w:r w:rsidRPr="00F21554">
        <w:rPr>
          <w:rFonts w:eastAsiaTheme="minorHAnsi"/>
          <w:i/>
          <w:iCs/>
          <w:szCs w:val="24"/>
          <w:lang w:val="es-ES_tradnl"/>
        </w:rPr>
        <w:t xml:space="preserve">for </w:t>
      </w:r>
      <w:r w:rsidR="002E5860" w:rsidRPr="00F21554">
        <w:rPr>
          <w:rFonts w:eastAsiaTheme="minorHAnsi"/>
          <w:i/>
          <w:iCs/>
          <w:szCs w:val="24"/>
          <w:lang w:val="es-ES_tradnl"/>
        </w:rPr>
        <w:t>medium</w:t>
      </w:r>
      <w:r w:rsidRPr="00F21554">
        <w:rPr>
          <w:rFonts w:eastAsiaTheme="minorHAnsi"/>
          <w:i/>
          <w:iCs/>
          <w:szCs w:val="24"/>
          <w:lang w:val="es-ES_tradnl"/>
        </w:rPr>
        <w:t>-</w:t>
      </w:r>
      <w:r w:rsidR="002E5860" w:rsidRPr="00F21554">
        <w:rPr>
          <w:rFonts w:eastAsiaTheme="minorHAnsi"/>
          <w:i/>
          <w:iCs/>
          <w:szCs w:val="24"/>
          <w:lang w:val="es-ES_tradnl"/>
        </w:rPr>
        <w:t>range weather forecasts</w:t>
      </w:r>
      <w:r w:rsidRPr="00F21554">
        <w:rPr>
          <w:rFonts w:eastAsiaTheme="minorHAnsi"/>
          <w:szCs w:val="24"/>
          <w:lang w:val="es-ES_tradnl"/>
        </w:rPr>
        <w:t>)</w:t>
      </w:r>
    </w:p>
    <w:p w14:paraId="7B445E85" w14:textId="77777777" w:rsidR="00CB6230" w:rsidRPr="00F21554" w:rsidRDefault="00CB6230" w:rsidP="00CB6230">
      <w:pPr>
        <w:pStyle w:val="Headingb"/>
        <w:rPr>
          <w:lang w:val="es-ES_tradnl" w:eastAsia="zh-CN"/>
        </w:rPr>
      </w:pPr>
      <w:r w:rsidRPr="00F21554">
        <w:rPr>
          <w:lang w:val="es-ES_tradnl" w:eastAsia="zh-CN"/>
        </w:rPr>
        <w:t>Recomendaciones y Manuales del UIT-R conexos</w:t>
      </w:r>
    </w:p>
    <w:p w14:paraId="08EB0E01" w14:textId="623DAE88" w:rsidR="00CB6230" w:rsidRPr="00F21554" w:rsidRDefault="00CB6230" w:rsidP="00CB6230">
      <w:pPr>
        <w:rPr>
          <w:lang w:val="es-ES_tradnl"/>
        </w:rPr>
      </w:pPr>
      <w:r w:rsidRPr="00F21554">
        <w:rPr>
          <w:lang w:val="es-ES_tradnl"/>
        </w:rPr>
        <w:t xml:space="preserve">Recomendación UIT-R </w:t>
      </w:r>
      <w:hyperlink r:id="rId15" w:history="1">
        <w:r w:rsidRPr="00F21554">
          <w:rPr>
            <w:lang w:val="es-ES_tradnl"/>
          </w:rPr>
          <w:t>P.528</w:t>
        </w:r>
      </w:hyperlink>
    </w:p>
    <w:p w14:paraId="3C84EF3D" w14:textId="06D2A23C" w:rsidR="00CB6230" w:rsidRPr="00F21554" w:rsidRDefault="00CB6230" w:rsidP="00CB6230">
      <w:pPr>
        <w:rPr>
          <w:lang w:val="es-ES_tradnl"/>
        </w:rPr>
      </w:pPr>
      <w:r w:rsidRPr="00F21554">
        <w:rPr>
          <w:lang w:val="es-ES_tradnl"/>
        </w:rPr>
        <w:t xml:space="preserve">Recomendación UIT-R </w:t>
      </w:r>
      <w:hyperlink r:id="rId16" w:history="1">
        <w:r w:rsidRPr="00F21554">
          <w:rPr>
            <w:lang w:val="es-ES_tradnl"/>
          </w:rPr>
          <w:t>P.530</w:t>
        </w:r>
      </w:hyperlink>
    </w:p>
    <w:p w14:paraId="52DADDD0" w14:textId="4E45101E" w:rsidR="00CB6230" w:rsidRPr="00F21554" w:rsidRDefault="00CB6230" w:rsidP="00CB6230">
      <w:pPr>
        <w:rPr>
          <w:lang w:val="es-ES_tradnl"/>
        </w:rPr>
      </w:pPr>
      <w:r w:rsidRPr="00F21554">
        <w:rPr>
          <w:lang w:val="es-ES_tradnl"/>
        </w:rPr>
        <w:t xml:space="preserve">Recomendación UIT-R </w:t>
      </w:r>
      <w:hyperlink r:id="rId17" w:history="1">
        <w:r w:rsidRPr="00F21554">
          <w:rPr>
            <w:lang w:val="es-ES_tradnl"/>
          </w:rPr>
          <w:t>P.618</w:t>
        </w:r>
      </w:hyperlink>
    </w:p>
    <w:p w14:paraId="317C488F" w14:textId="26EDFB0D" w:rsidR="00CB6230" w:rsidRPr="00F21554" w:rsidRDefault="00CB6230" w:rsidP="00CB6230">
      <w:pPr>
        <w:rPr>
          <w:lang w:val="es-ES_tradnl"/>
        </w:rPr>
      </w:pPr>
      <w:r w:rsidRPr="00F21554">
        <w:rPr>
          <w:lang w:val="es-ES_tradnl"/>
        </w:rPr>
        <w:t xml:space="preserve">Recomendación UIT-R </w:t>
      </w:r>
      <w:hyperlink r:id="rId18" w:history="1">
        <w:r w:rsidRPr="00F21554">
          <w:rPr>
            <w:lang w:val="es-ES_tradnl"/>
          </w:rPr>
          <w:t>P.619</w:t>
        </w:r>
      </w:hyperlink>
    </w:p>
    <w:p w14:paraId="07F8612E" w14:textId="5B1BC0FB" w:rsidR="00CB6230" w:rsidRPr="00F21554" w:rsidRDefault="00CB6230" w:rsidP="00CB6230">
      <w:pPr>
        <w:rPr>
          <w:lang w:val="es-ES_tradnl"/>
        </w:rPr>
      </w:pPr>
      <w:r w:rsidRPr="00F21554">
        <w:rPr>
          <w:lang w:val="es-ES_tradnl"/>
        </w:rPr>
        <w:t xml:space="preserve">Recomendación UIT-R </w:t>
      </w:r>
      <w:hyperlink r:id="rId19" w:history="1">
        <w:r w:rsidRPr="00F21554">
          <w:rPr>
            <w:lang w:val="es-ES_tradnl"/>
          </w:rPr>
          <w:t>P.676</w:t>
        </w:r>
      </w:hyperlink>
    </w:p>
    <w:p w14:paraId="5EB4E346" w14:textId="49D56181" w:rsidR="00CB6230" w:rsidRPr="00F21554" w:rsidRDefault="00CB6230" w:rsidP="00CB6230">
      <w:pPr>
        <w:rPr>
          <w:lang w:val="es-ES_tradnl"/>
        </w:rPr>
      </w:pPr>
      <w:r w:rsidRPr="00F21554">
        <w:rPr>
          <w:lang w:val="es-ES_tradnl"/>
        </w:rPr>
        <w:t xml:space="preserve">Recomendación UIT-R </w:t>
      </w:r>
      <w:hyperlink r:id="rId20" w:history="1">
        <w:r w:rsidRPr="00F21554">
          <w:rPr>
            <w:lang w:val="es-ES_tradnl"/>
          </w:rPr>
          <w:t>P.836</w:t>
        </w:r>
      </w:hyperlink>
    </w:p>
    <w:p w14:paraId="5C7FCBCB" w14:textId="77530791" w:rsidR="00CB6230" w:rsidRPr="00F21554" w:rsidRDefault="00CB6230" w:rsidP="00CB6230">
      <w:pPr>
        <w:rPr>
          <w:lang w:val="es-ES_tradnl"/>
        </w:rPr>
      </w:pPr>
      <w:r w:rsidRPr="00F21554">
        <w:rPr>
          <w:lang w:val="es-ES_tradnl"/>
        </w:rPr>
        <w:t xml:space="preserve">Recomendación UIT-R </w:t>
      </w:r>
      <w:hyperlink r:id="rId21" w:history="1">
        <w:r w:rsidRPr="00F21554">
          <w:rPr>
            <w:lang w:val="es-ES_tradnl"/>
          </w:rPr>
          <w:t>P.1144</w:t>
        </w:r>
      </w:hyperlink>
    </w:p>
    <w:p w14:paraId="2DBA2302" w14:textId="4957C386" w:rsidR="00CB6230" w:rsidRPr="00F21554" w:rsidRDefault="00CB6230" w:rsidP="00CB6230">
      <w:pPr>
        <w:rPr>
          <w:lang w:val="es-ES_tradnl"/>
        </w:rPr>
      </w:pPr>
      <w:r w:rsidRPr="00F21554">
        <w:rPr>
          <w:lang w:val="es-ES_tradnl"/>
        </w:rPr>
        <w:t xml:space="preserve">Recomendación UIT-R </w:t>
      </w:r>
      <w:hyperlink r:id="rId22" w:history="1">
        <w:r w:rsidRPr="00F21554">
          <w:rPr>
            <w:lang w:val="es-ES_tradnl"/>
          </w:rPr>
          <w:t>P.1510</w:t>
        </w:r>
      </w:hyperlink>
    </w:p>
    <w:p w14:paraId="58DDCBA8" w14:textId="0B1E869B" w:rsidR="00CB6230" w:rsidRPr="00F21554" w:rsidRDefault="00CB6230" w:rsidP="00CB6230">
      <w:pPr>
        <w:rPr>
          <w:lang w:val="es-ES_tradnl"/>
        </w:rPr>
      </w:pPr>
      <w:r w:rsidRPr="00F21554">
        <w:rPr>
          <w:lang w:val="es-ES_tradnl"/>
        </w:rPr>
        <w:t xml:space="preserve">Recomendación UIT-R </w:t>
      </w:r>
      <w:hyperlink r:id="rId23" w:history="1">
        <w:r w:rsidRPr="00F21554">
          <w:rPr>
            <w:lang w:val="es-ES_tradnl"/>
          </w:rPr>
          <w:t>P.1511</w:t>
        </w:r>
      </w:hyperlink>
    </w:p>
    <w:p w14:paraId="4FDAD442" w14:textId="1D0BA877" w:rsidR="00CB6230" w:rsidRPr="00F21554" w:rsidRDefault="00CB6230" w:rsidP="00CB6230">
      <w:pPr>
        <w:rPr>
          <w:lang w:val="es-ES_tradnl"/>
        </w:rPr>
      </w:pPr>
      <w:r w:rsidRPr="00F21554">
        <w:rPr>
          <w:lang w:val="es-ES_tradnl"/>
        </w:rPr>
        <w:lastRenderedPageBreak/>
        <w:t xml:space="preserve">Recomendación UIT-R </w:t>
      </w:r>
      <w:hyperlink r:id="rId24" w:history="1">
        <w:r w:rsidRPr="00F21554">
          <w:rPr>
            <w:lang w:val="es-ES_tradnl"/>
          </w:rPr>
          <w:t>P.1853</w:t>
        </w:r>
      </w:hyperlink>
    </w:p>
    <w:p w14:paraId="190DB4DB" w14:textId="1A4907F0" w:rsidR="00CB6230" w:rsidRPr="00F21554" w:rsidRDefault="00CB6230" w:rsidP="00CB6230">
      <w:pPr>
        <w:rPr>
          <w:lang w:val="es-ES_tradnl"/>
        </w:rPr>
      </w:pPr>
      <w:r w:rsidRPr="00F21554">
        <w:rPr>
          <w:lang w:val="es-ES_tradnl"/>
        </w:rPr>
        <w:t xml:space="preserve">Recomendación UIT-R </w:t>
      </w:r>
      <w:hyperlink r:id="rId25" w:history="1">
        <w:r w:rsidRPr="00F21554">
          <w:rPr>
            <w:lang w:val="es-ES_tradnl"/>
          </w:rPr>
          <w:t>P.2001</w:t>
        </w:r>
      </w:hyperlink>
    </w:p>
    <w:p w14:paraId="3DDFF6F9" w14:textId="25B4CC59" w:rsidR="00CB6230" w:rsidRPr="00F21554" w:rsidRDefault="00CB6230" w:rsidP="00CB6230">
      <w:pPr>
        <w:rPr>
          <w:lang w:val="es-ES_tradnl"/>
        </w:rPr>
      </w:pPr>
      <w:r w:rsidRPr="00F21554">
        <w:rPr>
          <w:lang w:val="es-ES_tradnl"/>
        </w:rPr>
        <w:t xml:space="preserve">Recomendación UIT-R </w:t>
      </w:r>
      <w:hyperlink r:id="rId26" w:history="1">
        <w:r w:rsidRPr="00F21554">
          <w:rPr>
            <w:lang w:val="es-ES_tradnl"/>
          </w:rPr>
          <w:t>P.2041</w:t>
        </w:r>
      </w:hyperlink>
    </w:p>
    <w:p w14:paraId="541277E3" w14:textId="20AEFBE6" w:rsidR="00CB6230" w:rsidRPr="00F21554" w:rsidRDefault="00F56BAA" w:rsidP="00CB6230">
      <w:pPr>
        <w:rPr>
          <w:lang w:val="es-ES_tradnl"/>
        </w:rPr>
      </w:pPr>
      <w:hyperlink r:id="rId27" w:history="1">
        <w:r w:rsidR="00CB6230" w:rsidRPr="00F21554">
          <w:rPr>
            <w:lang w:val="es-ES_tradnl"/>
          </w:rPr>
          <w:t>Manual sobre Radiometeorología</w:t>
        </w:r>
      </w:hyperlink>
    </w:p>
    <w:p w14:paraId="638E199A" w14:textId="77777777" w:rsidR="00CB6230" w:rsidRPr="00F21554" w:rsidRDefault="00CB6230" w:rsidP="002E5860">
      <w:pPr>
        <w:rPr>
          <w:lang w:val="es-ES_tradnl"/>
        </w:rPr>
      </w:pPr>
      <w:r w:rsidRPr="00F21554">
        <w:rPr>
          <w:lang w:val="es-ES_tradnl"/>
        </w:rPr>
        <w:t>NOTA – Conviene utilizar la última revisión/edición de los Manuales y Recomendaciones.</w:t>
      </w:r>
    </w:p>
    <w:p w14:paraId="0533A870" w14:textId="77777777" w:rsidR="00471901" w:rsidRPr="00F21554" w:rsidRDefault="00471901" w:rsidP="002E5860">
      <w:pPr>
        <w:pStyle w:val="Normalaftertitle"/>
        <w:spacing w:before="600"/>
        <w:rPr>
          <w:lang w:val="es-ES_tradnl"/>
        </w:rPr>
      </w:pPr>
      <w:r w:rsidRPr="00F21554">
        <w:rPr>
          <w:lang w:val="es-ES_tradnl"/>
        </w:rPr>
        <w:t>La Asamblea de Radiocomunicaciones de la UIT,</w:t>
      </w:r>
    </w:p>
    <w:p w14:paraId="29D193FA" w14:textId="77777777" w:rsidR="00471901" w:rsidRPr="00F21554" w:rsidRDefault="00471901" w:rsidP="00471901">
      <w:pPr>
        <w:pStyle w:val="Call"/>
        <w:rPr>
          <w:lang w:val="es-ES_tradnl"/>
        </w:rPr>
      </w:pPr>
      <w:r w:rsidRPr="00F21554">
        <w:rPr>
          <w:lang w:val="es-ES_tradnl"/>
        </w:rPr>
        <w:t>considerando</w:t>
      </w:r>
    </w:p>
    <w:p w14:paraId="1F5C7244" w14:textId="77777777" w:rsidR="00CB6230" w:rsidRPr="00F21554" w:rsidRDefault="00CB6230" w:rsidP="00CB6230">
      <w:pPr>
        <w:rPr>
          <w:i/>
          <w:iCs/>
          <w:lang w:val="es-ES_tradnl"/>
        </w:rPr>
      </w:pPr>
      <w:r w:rsidRPr="00F21554">
        <w:rPr>
          <w:i/>
          <w:iCs/>
          <w:lang w:val="es-ES_tradnl"/>
        </w:rPr>
        <w:t>a)</w:t>
      </w:r>
      <w:r w:rsidRPr="00F21554">
        <w:rPr>
          <w:i/>
          <w:iCs/>
          <w:lang w:val="es-ES_tradnl"/>
        </w:rPr>
        <w:tab/>
      </w:r>
      <w:r w:rsidRPr="00F21554">
        <w:rPr>
          <w:lang w:val="es-ES_tradnl"/>
        </w:rPr>
        <w:t>que, a efectos del cálculo de la atenuación producida por los gases y los efectos conexos, se necesitan estadísticas relativas a la presión (barométrica) total en superficie, la temperatura en superficie, la densidad del vapor de agua en superficie y el contenido integrado de vapor de agua;</w:t>
      </w:r>
    </w:p>
    <w:p w14:paraId="38986D46" w14:textId="77777777" w:rsidR="00CB6230" w:rsidRPr="00F21554" w:rsidRDefault="00CB6230" w:rsidP="00CB6230">
      <w:pPr>
        <w:rPr>
          <w:lang w:val="es-ES_tradnl"/>
        </w:rPr>
      </w:pPr>
      <w:r w:rsidRPr="00F21554">
        <w:rPr>
          <w:i/>
          <w:iCs/>
          <w:lang w:val="es-ES_tradnl"/>
        </w:rPr>
        <w:t>b)</w:t>
      </w:r>
      <w:r w:rsidRPr="00F21554">
        <w:rPr>
          <w:i/>
          <w:iCs/>
          <w:lang w:val="es-ES_tradnl"/>
        </w:rPr>
        <w:tab/>
      </w:r>
      <w:r w:rsidRPr="00F21554">
        <w:rPr>
          <w:lang w:val="es-ES_tradnl"/>
        </w:rPr>
        <w:t xml:space="preserve">que, gracias a los reanálisis de quinta generación efectuados por el </w:t>
      </w:r>
      <w:r w:rsidRPr="00F21554">
        <w:rPr>
          <w:rFonts w:eastAsiaTheme="minorHAnsi"/>
          <w:lang w:val="es-ES_tradnl"/>
        </w:rPr>
        <w:t xml:space="preserve">Centro Europeo de Previsiones Meteorológicas a Plazo Medio </w:t>
      </w:r>
      <w:r w:rsidRPr="00F21554">
        <w:rPr>
          <w:lang w:val="es-ES_tradnl"/>
        </w:rPr>
        <w:t>(ECMWF) durante 30 años, se dispone de datos mundiales sobre la presión (barométrica) total en superficie, la temperatura en superficie, la densidad del vapor de agua en superficie y el contenido integrado de vapor de agua; y</w:t>
      </w:r>
    </w:p>
    <w:p w14:paraId="4AA4F6B6" w14:textId="77777777" w:rsidR="00CB6230" w:rsidRPr="00F21554" w:rsidRDefault="00CB6230" w:rsidP="00CB6230">
      <w:pPr>
        <w:rPr>
          <w:i/>
          <w:iCs/>
          <w:lang w:val="es-ES_tradnl"/>
        </w:rPr>
      </w:pPr>
      <w:r w:rsidRPr="00F21554">
        <w:rPr>
          <w:i/>
          <w:iCs/>
          <w:lang w:val="es-ES_tradnl"/>
        </w:rPr>
        <w:t>c)</w:t>
      </w:r>
      <w:r w:rsidRPr="00F21554">
        <w:rPr>
          <w:i/>
          <w:iCs/>
          <w:lang w:val="es-ES_tradnl"/>
        </w:rPr>
        <w:tab/>
      </w:r>
      <w:r w:rsidRPr="00F21554">
        <w:rPr>
          <w:lang w:val="es-ES_tradnl"/>
        </w:rPr>
        <w:t>que esos datos de reanálisis mundiales obtenidos a lo largo de 30 años se han sometido a un procesamiento ulterior para obtener estadísticas anuales y mensuales de la presión (barométrica) total en superficie, la temperatura en superficie, la densidad del vapor de agua en superficie y el contenido integrado de vapor de agua,</w:t>
      </w:r>
    </w:p>
    <w:p w14:paraId="35998D9E" w14:textId="77777777" w:rsidR="00CB6230" w:rsidRPr="00F21554" w:rsidRDefault="00CB6230" w:rsidP="00CB6230">
      <w:pPr>
        <w:pStyle w:val="Call"/>
        <w:rPr>
          <w:lang w:val="es-ES_tradnl"/>
        </w:rPr>
      </w:pPr>
      <w:r w:rsidRPr="00F21554">
        <w:rPr>
          <w:lang w:val="es-ES_tradnl"/>
        </w:rPr>
        <w:t>recomienda</w:t>
      </w:r>
    </w:p>
    <w:p w14:paraId="5EDAB6A5" w14:textId="77777777" w:rsidR="00CB6230" w:rsidRPr="00F21554" w:rsidRDefault="00CB6230" w:rsidP="00CB6230">
      <w:pPr>
        <w:rPr>
          <w:lang w:val="es-ES_tradnl"/>
        </w:rPr>
      </w:pPr>
      <w:r w:rsidRPr="00F21554">
        <w:rPr>
          <w:lang w:val="es-ES_tradnl"/>
        </w:rPr>
        <w:t>que la información que figura en el Anexo se utilice para calcular la atenuación producida por los gases y los efectos conexos en los trayectos terrenales y Tierra-espacio, en los casos en que no se disponga de estadísticas locales más precisas sobre la presión (barométrica) total en superficie, la temperatura en superficie, la densidad del vapor de agua en superficie o el contenido integrado de vapor de agua.</w:t>
      </w:r>
    </w:p>
    <w:p w14:paraId="4AD093C3" w14:textId="77777777" w:rsidR="00CB6230" w:rsidRPr="00F21554" w:rsidRDefault="00CB6230" w:rsidP="00CB6230">
      <w:pPr>
        <w:rPr>
          <w:lang w:val="es-ES_tradnl"/>
        </w:rPr>
      </w:pPr>
    </w:p>
    <w:p w14:paraId="3EC18AD6" w14:textId="77777777" w:rsidR="00CB6230" w:rsidRPr="00F21554" w:rsidRDefault="00CB6230" w:rsidP="00CB6230">
      <w:pPr>
        <w:rPr>
          <w:lang w:val="es-ES_tradnl"/>
        </w:rPr>
      </w:pPr>
    </w:p>
    <w:p w14:paraId="21F81C45" w14:textId="77777777" w:rsidR="00CB6230" w:rsidRPr="00F21554" w:rsidRDefault="00CB6230" w:rsidP="00CB6230">
      <w:pPr>
        <w:pStyle w:val="AnnexNoTitle"/>
        <w:rPr>
          <w:lang w:val="es-ES_tradnl"/>
        </w:rPr>
      </w:pPr>
      <w:bookmarkStart w:id="6" w:name="_Toc87129513"/>
      <w:bookmarkStart w:id="7" w:name="_Toc105577932"/>
      <w:bookmarkStart w:id="8" w:name="_Toc105585436"/>
      <w:r w:rsidRPr="00F21554">
        <w:rPr>
          <w:lang w:val="es-ES_tradnl"/>
        </w:rPr>
        <w:t>Anex</w:t>
      </w:r>
      <w:bookmarkEnd w:id="6"/>
      <w:bookmarkEnd w:id="7"/>
      <w:bookmarkEnd w:id="8"/>
      <w:r w:rsidRPr="00F21554">
        <w:rPr>
          <w:lang w:val="es-ES_tradnl"/>
        </w:rPr>
        <w:t>o</w:t>
      </w:r>
    </w:p>
    <w:p w14:paraId="46614574" w14:textId="77777777" w:rsidR="00CB6230" w:rsidRPr="00F21554" w:rsidRDefault="00CB6230" w:rsidP="00CB6230">
      <w:pPr>
        <w:pStyle w:val="Headingb"/>
        <w:spacing w:after="120"/>
        <w:rPr>
          <w:lang w:val="es-ES_tradnl" w:eastAsia="zh-CN"/>
        </w:rPr>
      </w:pPr>
      <w:r w:rsidRPr="00F21554">
        <w:rPr>
          <w:lang w:val="es-ES_tradnl" w:eastAsia="zh-CN"/>
        </w:rPr>
        <w:t>Lista de símbolos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222"/>
      </w:tblGrid>
      <w:tr w:rsidR="00CB6230" w:rsidRPr="00F21554" w14:paraId="788B2DAE" w14:textId="77777777" w:rsidTr="003A553C">
        <w:tc>
          <w:tcPr>
            <w:tcW w:w="1384" w:type="dxa"/>
          </w:tcPr>
          <w:p w14:paraId="7EDE4F40" w14:textId="77777777" w:rsidR="00CB6230" w:rsidRPr="00F21554" w:rsidRDefault="00F56BAA" w:rsidP="00CB6230">
            <w:pPr>
              <w:keepNext/>
              <w:tabs>
                <w:tab w:val="clear" w:pos="794"/>
                <w:tab w:val="clear" w:pos="1191"/>
                <w:tab w:val="clear" w:pos="1588"/>
                <w:tab w:val="clear" w:pos="1985"/>
                <w:tab w:val="left" w:pos="1134"/>
                <w:tab w:val="left" w:pos="1871"/>
                <w:tab w:val="left" w:pos="2268"/>
              </w:tabs>
              <w:jc w:val="left"/>
              <w:rPr>
                <w:lang w:val="es-ES_tradnl"/>
              </w:rPr>
            </w:pPr>
            <m:oMathPara>
              <m:oMath>
                <m:acc>
                  <m:accPr>
                    <m:chr m:val="̅"/>
                    <m:ctrlPr>
                      <w:rPr>
                        <w:rFonts w:ascii="Cambria Math" w:hAnsi="Cambria Math"/>
                        <w:i/>
                        <w:sz w:val="22"/>
                        <w:lang w:val="es-ES_tradnl"/>
                      </w:rPr>
                    </m:ctrlPr>
                  </m:accPr>
                  <m:e>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e>
                </m:acc>
              </m:oMath>
            </m:oMathPara>
          </w:p>
        </w:tc>
        <w:tc>
          <w:tcPr>
            <w:tcW w:w="8222" w:type="dxa"/>
          </w:tcPr>
          <w:p w14:paraId="31933CAB" w14:textId="77777777" w:rsidR="00CB6230" w:rsidRPr="00F21554" w:rsidRDefault="00CB6230" w:rsidP="00CB6230">
            <w:pPr>
              <w:keepNext/>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 xml:space="preserve">valor promedio de presión (barométrica) total en superficie </w:t>
            </w:r>
          </w:p>
        </w:tc>
      </w:tr>
      <w:tr w:rsidR="00CB6230" w:rsidRPr="00F21554" w14:paraId="04C00774" w14:textId="77777777" w:rsidTr="003A553C">
        <w:tc>
          <w:tcPr>
            <w:tcW w:w="1384" w:type="dxa"/>
          </w:tcPr>
          <w:p w14:paraId="0E6469F2"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sub>
                </m:sSub>
              </m:oMath>
            </m:oMathPara>
          </w:p>
        </w:tc>
        <w:tc>
          <w:tcPr>
            <w:tcW w:w="8222" w:type="dxa"/>
          </w:tcPr>
          <w:p w14:paraId="3D411499"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desviación típica de la presión en superficie</w:t>
            </w:r>
          </w:p>
        </w:tc>
      </w:tr>
      <w:tr w:rsidR="00CB6230" w:rsidRPr="00F21554" w14:paraId="421139F7" w14:textId="77777777" w:rsidTr="003A553C">
        <w:tc>
          <w:tcPr>
            <w:tcW w:w="1384" w:type="dxa"/>
          </w:tcPr>
          <w:p w14:paraId="55EAA6C2"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r>
                  <w:rPr>
                    <w:rFonts w:ascii="Cambria Math" w:hAnsi="Cambria Math"/>
                    <w:lang w:val="es-ES_tradnl"/>
                  </w:rPr>
                  <m:t>(p)</m:t>
                </m:r>
              </m:oMath>
            </m:oMathPara>
          </w:p>
        </w:tc>
        <w:tc>
          <w:tcPr>
            <w:tcW w:w="8222" w:type="dxa"/>
          </w:tcPr>
          <w:p w14:paraId="260C5478"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presión (barométrica) total en superficie frente a probabilidad de rebasamiento</w:t>
            </w:r>
          </w:p>
        </w:tc>
      </w:tr>
      <w:tr w:rsidR="00CB6230" w:rsidRPr="00F21554" w14:paraId="2FAC1D9C" w14:textId="77777777" w:rsidTr="003A553C">
        <w:tc>
          <w:tcPr>
            <w:tcW w:w="1384" w:type="dxa"/>
          </w:tcPr>
          <w:p w14:paraId="29E97F51"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acc>
                  <m:accPr>
                    <m:chr m:val="̅"/>
                    <m:ctrlPr>
                      <w:rPr>
                        <w:rFonts w:ascii="Cambria Math" w:hAnsi="Cambria Math"/>
                        <w:i/>
                        <w:sz w:val="22"/>
                        <w:lang w:val="es-ES_tradnl"/>
                      </w:rPr>
                    </m:ctrlPr>
                  </m:accPr>
                  <m:e>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e>
                </m:acc>
              </m:oMath>
            </m:oMathPara>
          </w:p>
        </w:tc>
        <w:tc>
          <w:tcPr>
            <w:tcW w:w="8222" w:type="dxa"/>
          </w:tcPr>
          <w:p w14:paraId="7DC5FDF2"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valor promedio de temperatura en superficie</w:t>
            </w:r>
          </w:p>
        </w:tc>
      </w:tr>
      <w:tr w:rsidR="00CB6230" w:rsidRPr="00F21554" w14:paraId="34CEB35D" w14:textId="77777777" w:rsidTr="003A553C">
        <w:tc>
          <w:tcPr>
            <w:tcW w:w="1384" w:type="dxa"/>
          </w:tcPr>
          <w:p w14:paraId="78F8A456"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sub>
                </m:sSub>
              </m:oMath>
            </m:oMathPara>
          </w:p>
        </w:tc>
        <w:tc>
          <w:tcPr>
            <w:tcW w:w="8222" w:type="dxa"/>
          </w:tcPr>
          <w:p w14:paraId="75C5800F"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desviación típica de la temperatura en superficie</w:t>
            </w:r>
          </w:p>
        </w:tc>
      </w:tr>
      <w:tr w:rsidR="00CB6230" w:rsidRPr="00F21554" w14:paraId="7FF97AA5" w14:textId="77777777" w:rsidTr="003A553C">
        <w:tc>
          <w:tcPr>
            <w:tcW w:w="1384" w:type="dxa"/>
          </w:tcPr>
          <w:p w14:paraId="78C3D09F"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r>
                  <w:rPr>
                    <w:rFonts w:ascii="Cambria Math" w:hAnsi="Cambria Math"/>
                    <w:lang w:val="es-ES_tradnl"/>
                  </w:rPr>
                  <m:t>(p)</m:t>
                </m:r>
              </m:oMath>
            </m:oMathPara>
          </w:p>
        </w:tc>
        <w:tc>
          <w:tcPr>
            <w:tcW w:w="8222" w:type="dxa"/>
          </w:tcPr>
          <w:p w14:paraId="0B275BCD"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temperatura en superficie frente a probabilidad de rebasamiento</w:t>
            </w:r>
          </w:p>
        </w:tc>
      </w:tr>
      <w:tr w:rsidR="00CB6230" w:rsidRPr="00F21554" w14:paraId="6B37F946" w14:textId="77777777" w:rsidTr="003A553C">
        <w:tc>
          <w:tcPr>
            <w:tcW w:w="1384" w:type="dxa"/>
          </w:tcPr>
          <w:p w14:paraId="20E30E78"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acc>
                  <m:accPr>
                    <m:chr m:val="̅"/>
                    <m:ctrlPr>
                      <w:rPr>
                        <w:rFonts w:ascii="Cambria Math" w:hAnsi="Cambria Math"/>
                        <w:i/>
                        <w:sz w:val="22"/>
                        <w:lang w:val="es-ES_tradnl"/>
                      </w:rPr>
                    </m:ctrlPr>
                  </m:accPr>
                  <m:e>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w</m:t>
                            </m:r>
                          </m:sub>
                        </m:sSub>
                      </m:e>
                      <m:sub>
                        <m:r>
                          <w:rPr>
                            <w:rFonts w:ascii="Cambria Math" w:hAnsi="Cambria Math"/>
                            <w:lang w:val="es-ES_tradnl"/>
                          </w:rPr>
                          <m:t>s</m:t>
                        </m:r>
                      </m:sub>
                    </m:sSub>
                  </m:e>
                </m:acc>
              </m:oMath>
            </m:oMathPara>
          </w:p>
        </w:tc>
        <w:tc>
          <w:tcPr>
            <w:tcW w:w="8222" w:type="dxa"/>
          </w:tcPr>
          <w:p w14:paraId="41AED541"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valor promedio de densidad del vapor de agua en superficie</w:t>
            </w:r>
          </w:p>
        </w:tc>
      </w:tr>
      <w:tr w:rsidR="00CB6230" w:rsidRPr="00F21554" w14:paraId="044607F9" w14:textId="77777777" w:rsidTr="003A553C">
        <w:tc>
          <w:tcPr>
            <w:tcW w:w="1384" w:type="dxa"/>
          </w:tcPr>
          <w:p w14:paraId="5D62EA63"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w</m:t>
                            </m:r>
                          </m:sub>
                        </m:sSub>
                      </m:e>
                      <m:sub>
                        <m:r>
                          <w:rPr>
                            <w:rFonts w:ascii="Cambria Math" w:hAnsi="Cambria Math"/>
                            <w:lang w:val="es-ES_tradnl"/>
                          </w:rPr>
                          <m:t>s</m:t>
                        </m:r>
                      </m:sub>
                    </m:sSub>
                  </m:sub>
                </m:sSub>
              </m:oMath>
            </m:oMathPara>
          </w:p>
        </w:tc>
        <w:tc>
          <w:tcPr>
            <w:tcW w:w="8222" w:type="dxa"/>
          </w:tcPr>
          <w:p w14:paraId="36C6D0D3"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desviación típica de la densidad del vapor de agua en superficie</w:t>
            </w:r>
          </w:p>
        </w:tc>
      </w:tr>
      <w:tr w:rsidR="00CB6230" w:rsidRPr="00F21554" w14:paraId="72F1A4A4" w14:textId="77777777" w:rsidTr="003A553C">
        <w:tc>
          <w:tcPr>
            <w:tcW w:w="1384" w:type="dxa"/>
          </w:tcPr>
          <w:p w14:paraId="0DAC7C5B"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w</m:t>
                        </m:r>
                      </m:sub>
                    </m:sSub>
                  </m:e>
                  <m:sub>
                    <m:r>
                      <w:rPr>
                        <w:rFonts w:ascii="Cambria Math" w:hAnsi="Cambria Math"/>
                        <w:lang w:val="es-ES_tradnl"/>
                      </w:rPr>
                      <m:t>s</m:t>
                    </m:r>
                  </m:sub>
                </m:sSub>
                <m:r>
                  <w:rPr>
                    <w:rFonts w:ascii="Cambria Math" w:hAnsi="Cambria Math"/>
                    <w:lang w:val="es-ES_tradnl"/>
                  </w:rPr>
                  <m:t>(p)</m:t>
                </m:r>
              </m:oMath>
            </m:oMathPara>
          </w:p>
        </w:tc>
        <w:tc>
          <w:tcPr>
            <w:tcW w:w="8222" w:type="dxa"/>
          </w:tcPr>
          <w:p w14:paraId="2D2B5892"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densidad del vapor de agua en superficie frente a probabilidad de rebasamiento</w:t>
            </w:r>
          </w:p>
        </w:tc>
      </w:tr>
      <w:tr w:rsidR="00CB6230" w:rsidRPr="00F21554" w14:paraId="7174FB77" w14:textId="77777777" w:rsidTr="003A553C">
        <w:tc>
          <w:tcPr>
            <w:tcW w:w="1384" w:type="dxa"/>
          </w:tcPr>
          <w:p w14:paraId="3B460BFC"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acc>
                  <m:accPr>
                    <m:chr m:val="̅"/>
                    <m:ctrlPr>
                      <w:rPr>
                        <w:rFonts w:ascii="Cambria Math" w:hAnsi="Cambria Math"/>
                        <w:i/>
                        <w:sz w:val="22"/>
                        <w:lang w:val="es-ES_tradnl"/>
                      </w:rPr>
                    </m:ctrlPr>
                  </m:accPr>
                  <m:e>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e>
                </m:acc>
              </m:oMath>
            </m:oMathPara>
          </w:p>
        </w:tc>
        <w:tc>
          <w:tcPr>
            <w:tcW w:w="8222" w:type="dxa"/>
          </w:tcPr>
          <w:p w14:paraId="09468550"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valor promedio de contenido integrado de vapor de agua</w:t>
            </w:r>
          </w:p>
        </w:tc>
      </w:tr>
      <w:tr w:rsidR="00CB6230" w:rsidRPr="00F21554" w14:paraId="284592BE" w14:textId="77777777" w:rsidTr="003A553C">
        <w:tc>
          <w:tcPr>
            <w:tcW w:w="1384" w:type="dxa"/>
          </w:tcPr>
          <w:p w14:paraId="2FE00748"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m:oMathPara>
          </w:p>
        </w:tc>
        <w:tc>
          <w:tcPr>
            <w:tcW w:w="8222" w:type="dxa"/>
          </w:tcPr>
          <w:p w14:paraId="40842328"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desviación típica del contenido integrado de vapor de agua</w:t>
            </w:r>
          </w:p>
        </w:tc>
      </w:tr>
      <w:tr w:rsidR="00CB6230" w:rsidRPr="00F21554" w14:paraId="2B425995" w14:textId="77777777" w:rsidTr="003A553C">
        <w:tc>
          <w:tcPr>
            <w:tcW w:w="1384" w:type="dxa"/>
          </w:tcPr>
          <w:p w14:paraId="101B5B5E"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r>
                  <w:rPr>
                    <w:rFonts w:ascii="Cambria Math" w:hAnsi="Cambria Math"/>
                    <w:lang w:val="es-ES_tradnl"/>
                  </w:rPr>
                  <m:t>(p)</m:t>
                </m:r>
              </m:oMath>
            </m:oMathPara>
          </w:p>
        </w:tc>
        <w:tc>
          <w:tcPr>
            <w:tcW w:w="8222" w:type="dxa"/>
          </w:tcPr>
          <w:p w14:paraId="048CDE8C"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contenido integrado de vapor de agua frente a probabilidad de rebasamiento</w:t>
            </w:r>
          </w:p>
        </w:tc>
      </w:tr>
      <w:tr w:rsidR="00CB6230" w:rsidRPr="00F21554" w14:paraId="721BFF79" w14:textId="77777777" w:rsidTr="003A553C">
        <w:tc>
          <w:tcPr>
            <w:tcW w:w="1384" w:type="dxa"/>
          </w:tcPr>
          <w:p w14:paraId="2B736FDD"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m:oMathPara>
              <m:oMath>
                <m:r>
                  <w:rPr>
                    <w:rFonts w:ascii="Cambria Math" w:hAnsi="Cambria Math"/>
                    <w:lang w:val="es-ES_tradnl"/>
                  </w:rPr>
                  <m:t>psch</m:t>
                </m:r>
              </m:oMath>
            </m:oMathPara>
          </w:p>
        </w:tc>
        <w:tc>
          <w:tcPr>
            <w:tcW w:w="8222" w:type="dxa"/>
          </w:tcPr>
          <w:p w14:paraId="069736BF"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altura de la escala de presión</w:t>
            </w:r>
          </w:p>
        </w:tc>
      </w:tr>
      <w:tr w:rsidR="00CB6230" w:rsidRPr="00F21554" w14:paraId="4A308F54" w14:textId="77777777" w:rsidTr="003A553C">
        <w:tc>
          <w:tcPr>
            <w:tcW w:w="1384" w:type="dxa"/>
          </w:tcPr>
          <w:p w14:paraId="3724A6BD"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m:oMathPara>
              <m:oMath>
                <m:r>
                  <w:rPr>
                    <w:rFonts w:ascii="Cambria Math" w:hAnsi="Cambria Math"/>
                    <w:lang w:val="es-ES_tradnl"/>
                  </w:rPr>
                  <m:t>tsch</m:t>
                </m:r>
              </m:oMath>
            </m:oMathPara>
          </w:p>
        </w:tc>
        <w:tc>
          <w:tcPr>
            <w:tcW w:w="8222" w:type="dxa"/>
          </w:tcPr>
          <w:p w14:paraId="141D7C27"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altura de la escala de temperatura</w:t>
            </w:r>
          </w:p>
        </w:tc>
      </w:tr>
      <w:tr w:rsidR="00CB6230" w:rsidRPr="00F21554" w14:paraId="0A815352" w14:textId="77777777" w:rsidTr="003A553C">
        <w:tc>
          <w:tcPr>
            <w:tcW w:w="1384" w:type="dxa"/>
          </w:tcPr>
          <w:p w14:paraId="43F754F8"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m:oMathPara>
              <m:oMath>
                <m:r>
                  <w:rPr>
                    <w:rFonts w:ascii="Cambria Math" w:hAnsi="Cambria Math"/>
                    <w:lang w:val="es-ES_tradnl"/>
                  </w:rPr>
                  <m:t>vsch</m:t>
                </m:r>
              </m:oMath>
            </m:oMathPara>
          </w:p>
        </w:tc>
        <w:tc>
          <w:tcPr>
            <w:tcW w:w="8222" w:type="dxa"/>
          </w:tcPr>
          <w:p w14:paraId="02838491"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altura de la escala de vapor de agua</w:t>
            </w:r>
          </w:p>
        </w:tc>
      </w:tr>
      <w:tr w:rsidR="00CB6230" w:rsidRPr="00F21554" w14:paraId="4FF3B289" w14:textId="77777777" w:rsidTr="003A553C">
        <w:tc>
          <w:tcPr>
            <w:tcW w:w="1384" w:type="dxa"/>
          </w:tcPr>
          <w:p w14:paraId="1E661D73"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ground</m:t>
                    </m:r>
                  </m:sub>
                </m:sSub>
              </m:oMath>
            </m:oMathPara>
          </w:p>
        </w:tc>
        <w:tc>
          <w:tcPr>
            <w:tcW w:w="8222" w:type="dxa"/>
          </w:tcPr>
          <w:p w14:paraId="4E849923"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altura de la superficie sobre el nivel medio del mar</w:t>
            </w:r>
          </w:p>
        </w:tc>
      </w:tr>
      <w:tr w:rsidR="00CB6230" w:rsidRPr="00F21554" w14:paraId="5DC02FE9" w14:textId="77777777" w:rsidTr="003A553C">
        <w:tc>
          <w:tcPr>
            <w:tcW w:w="1384" w:type="dxa"/>
          </w:tcPr>
          <w:p w14:paraId="5315199F"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hAnsi="Cambria Math"/>
                        <w:i/>
                        <w:lang w:val="es-ES_tradnl"/>
                      </w:rPr>
                    </m:ctrlPr>
                  </m:sSubPr>
                  <m:e>
                    <m:r>
                      <w:rPr>
                        <w:rFonts w:ascii="Cambria Math" w:hAnsi="Cambria Math"/>
                        <w:lang w:val="es-ES_tradnl"/>
                      </w:rPr>
                      <m:t>k</m:t>
                    </m:r>
                  </m:e>
                  <m: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m:oMathPara>
          </w:p>
        </w:tc>
        <w:tc>
          <w:tcPr>
            <w:tcW w:w="8222" w:type="dxa"/>
          </w:tcPr>
          <w:p w14:paraId="6B84B928"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parámetro de forma de Weibull del contenido integrado de vapor de agua</w:t>
            </w:r>
          </w:p>
        </w:tc>
      </w:tr>
      <w:tr w:rsidR="00CB6230" w:rsidRPr="00F21554" w14:paraId="1F1923EF" w14:textId="77777777" w:rsidTr="003A553C">
        <w:tc>
          <w:tcPr>
            <w:tcW w:w="1384" w:type="dxa"/>
          </w:tcPr>
          <w:p w14:paraId="30FAEB91"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eastAsia="Calibri" w:hAnsi="Cambria Math"/>
                        <w:i/>
                        <w:lang w:val="es-ES_tradnl"/>
                      </w:rPr>
                    </m:ctrlPr>
                  </m:sSubPr>
                  <m:e>
                    <m:r>
                      <m:rPr>
                        <m:sty m:val="p"/>
                      </m:rPr>
                      <w:rPr>
                        <w:rFonts w:ascii="Cambria Math" w:hAnsi="Cambria Math"/>
                        <w:lang w:val="es-ES_tradnl"/>
                      </w:rPr>
                      <m:t>λ</m:t>
                    </m:r>
                  </m:e>
                  <m:sub>
                    <m:sSub>
                      <m:sSubPr>
                        <m:ctrlPr>
                          <w:rPr>
                            <w:rFonts w:ascii="Cambria Math" w:eastAsia="Calibri"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m:oMathPara>
          </w:p>
        </w:tc>
        <w:tc>
          <w:tcPr>
            <w:tcW w:w="8222" w:type="dxa"/>
          </w:tcPr>
          <w:p w14:paraId="252BDF10"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parámetro de escala de Weibull del contenido integrado de vapor de agua</w:t>
            </w:r>
          </w:p>
        </w:tc>
      </w:tr>
      <w:tr w:rsidR="00CB6230" w:rsidRPr="00F21554" w14:paraId="292A8DBB" w14:textId="77777777" w:rsidTr="003A553C">
        <w:tc>
          <w:tcPr>
            <w:tcW w:w="1384" w:type="dxa"/>
          </w:tcPr>
          <w:p w14:paraId="2284475E"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m:oMathPara>
              <m:oMath>
                <m:r>
                  <w:rPr>
                    <w:rFonts w:ascii="Cambria Math" w:hAnsi="Cambria Math"/>
                    <w:lang w:val="es-ES_tradnl"/>
                  </w:rPr>
                  <m:t>p</m:t>
                </m:r>
              </m:oMath>
            </m:oMathPara>
          </w:p>
        </w:tc>
        <w:tc>
          <w:tcPr>
            <w:tcW w:w="8222" w:type="dxa"/>
          </w:tcPr>
          <w:p w14:paraId="47B295D3"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probabilidad de rebasamiento (CCDF)</w:t>
            </w:r>
          </w:p>
        </w:tc>
      </w:tr>
      <w:tr w:rsidR="00CB6230" w:rsidRPr="00F21554" w14:paraId="50F97B3A" w14:textId="77777777" w:rsidTr="003A553C">
        <w:tc>
          <w:tcPr>
            <w:tcW w:w="1384" w:type="dxa"/>
          </w:tcPr>
          <w:p w14:paraId="608BFCBF"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eastAsia="Calibri" w:hAnsi="Cambria Math"/>
                        <w:i/>
                        <w:lang w:val="es-ES_tradnl"/>
                      </w:rPr>
                    </m:ctrlPr>
                  </m:sSubPr>
                  <m:e>
                    <m:r>
                      <w:rPr>
                        <w:rFonts w:ascii="Cambria Math" w:hAnsi="Cambria Math"/>
                        <w:lang w:val="es-ES_tradnl"/>
                      </w:rPr>
                      <m:t>p</m:t>
                    </m:r>
                  </m:e>
                  <m:sub>
                    <m:r>
                      <w:rPr>
                        <w:rFonts w:ascii="Cambria Math" w:hAnsi="Cambria Math"/>
                        <w:lang w:val="es-ES_tradnl"/>
                      </w:rPr>
                      <m:t>above</m:t>
                    </m:r>
                  </m:sub>
                </m:sSub>
              </m:oMath>
            </m:oMathPara>
          </w:p>
        </w:tc>
        <w:tc>
          <w:tcPr>
            <w:tcW w:w="8222" w:type="dxa"/>
          </w:tcPr>
          <w:p w14:paraId="756C25F7"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probabilidad de rebasamiento por encima de la probabilidad de rebasamiento deseada</w:t>
            </w:r>
          </w:p>
        </w:tc>
      </w:tr>
      <w:tr w:rsidR="00CB6230" w:rsidRPr="00F21554" w14:paraId="66B4F730" w14:textId="77777777" w:rsidTr="003A553C">
        <w:tc>
          <w:tcPr>
            <w:tcW w:w="1384" w:type="dxa"/>
          </w:tcPr>
          <w:p w14:paraId="0DF93BB6" w14:textId="77777777" w:rsidR="00CB6230" w:rsidRPr="00F21554" w:rsidRDefault="00F56BAA" w:rsidP="00CB6230">
            <w:pPr>
              <w:tabs>
                <w:tab w:val="clear" w:pos="794"/>
                <w:tab w:val="clear" w:pos="1191"/>
                <w:tab w:val="clear" w:pos="1588"/>
                <w:tab w:val="clear" w:pos="1985"/>
                <w:tab w:val="left" w:pos="1134"/>
                <w:tab w:val="left" w:pos="1871"/>
                <w:tab w:val="left" w:pos="2268"/>
              </w:tabs>
              <w:jc w:val="left"/>
              <w:rPr>
                <w:lang w:val="es-ES_tradnl"/>
              </w:rPr>
            </w:pPr>
            <m:oMathPara>
              <m:oMath>
                <m:sSub>
                  <m:sSubPr>
                    <m:ctrlPr>
                      <w:rPr>
                        <w:rFonts w:ascii="Cambria Math" w:eastAsia="Calibri" w:hAnsi="Cambria Math"/>
                        <w:i/>
                        <w:lang w:val="es-ES_tradnl"/>
                      </w:rPr>
                    </m:ctrlPr>
                  </m:sSubPr>
                  <m:e>
                    <m:r>
                      <w:rPr>
                        <w:rFonts w:ascii="Cambria Math" w:hAnsi="Cambria Math"/>
                        <w:lang w:val="es-ES_tradnl"/>
                      </w:rPr>
                      <m:t>p</m:t>
                    </m:r>
                  </m:e>
                  <m:sub>
                    <m:r>
                      <w:rPr>
                        <w:rFonts w:ascii="Cambria Math" w:hAnsi="Cambria Math"/>
                        <w:lang w:val="es-ES_tradnl"/>
                      </w:rPr>
                      <m:t>below</m:t>
                    </m:r>
                  </m:sub>
                </m:sSub>
              </m:oMath>
            </m:oMathPara>
          </w:p>
        </w:tc>
        <w:tc>
          <w:tcPr>
            <w:tcW w:w="8222" w:type="dxa"/>
          </w:tcPr>
          <w:p w14:paraId="2D746E37"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probabilidad de rebasamiento por debajo de la probabilidad de rebasamiento deseada</w:t>
            </w:r>
          </w:p>
        </w:tc>
      </w:tr>
      <w:tr w:rsidR="00CB6230" w:rsidRPr="00F21554" w14:paraId="2291F378" w14:textId="77777777" w:rsidTr="003A553C">
        <w:tc>
          <w:tcPr>
            <w:tcW w:w="1384" w:type="dxa"/>
          </w:tcPr>
          <w:p w14:paraId="477BEA04" w14:textId="77777777" w:rsidR="00CB6230" w:rsidRPr="00F21554" w:rsidRDefault="00F56BAA" w:rsidP="00CB6230">
            <w:pPr>
              <w:tabs>
                <w:tab w:val="clear" w:pos="794"/>
                <w:tab w:val="clear" w:pos="1191"/>
                <w:tab w:val="clear" w:pos="1588"/>
                <w:tab w:val="clear" w:pos="1985"/>
                <w:tab w:val="left" w:pos="1134"/>
                <w:tab w:val="left" w:pos="1871"/>
                <w:tab w:val="left" w:pos="2268"/>
              </w:tabs>
              <w:jc w:val="center"/>
              <w:rPr>
                <w:lang w:val="es-ES_tradnl"/>
              </w:rPr>
            </w:pPr>
            <m:oMathPara>
              <m:oMath>
                <m:sSub>
                  <m:sSubPr>
                    <m:ctrlPr>
                      <w:rPr>
                        <w:rFonts w:ascii="Cambria Math" w:eastAsia="Calibri" w:hAnsi="Cambria Math"/>
                        <w:i/>
                        <w:lang w:val="es-ES_tradnl"/>
                      </w:rPr>
                    </m:ctrlPr>
                  </m:sSubPr>
                  <m:e>
                    <m:r>
                      <w:rPr>
                        <w:rFonts w:ascii="Cambria Math" w:hAnsi="Cambria Math"/>
                        <w:lang w:val="es-ES_tradnl"/>
                      </w:rPr>
                      <m:t>X</m:t>
                    </m:r>
                  </m:e>
                  <m:sub>
                    <m:r>
                      <w:rPr>
                        <w:rFonts w:ascii="Cambria Math" w:hAnsi="Cambria Math"/>
                        <w:lang w:val="es-ES_tradnl"/>
                      </w:rPr>
                      <m:t>i</m:t>
                    </m:r>
                  </m:sub>
                </m:sSub>
              </m:oMath>
            </m:oMathPara>
          </w:p>
        </w:tc>
        <w:tc>
          <w:tcPr>
            <w:tcW w:w="8222" w:type="dxa"/>
          </w:tcPr>
          <w:p w14:paraId="77CD85C6"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 xml:space="preserve">valor no ajustado del parámetro de interés en el </w:t>
            </w:r>
            <m:oMath>
              <m:sSup>
                <m:sSupPr>
                  <m:ctrlPr>
                    <w:rPr>
                      <w:rFonts w:ascii="Cambria Math" w:hAnsi="Cambria Math"/>
                      <w:i/>
                      <w:lang w:val="es-ES_tradnl"/>
                    </w:rPr>
                  </m:ctrlPr>
                </m:sSupPr>
                <m:e>
                  <m:r>
                    <w:rPr>
                      <w:rFonts w:ascii="Cambria Math" w:hAnsi="Cambria Math"/>
                      <w:lang w:val="es-ES_tradnl"/>
                    </w:rPr>
                    <m:t>i</m:t>
                  </m:r>
                </m:e>
                <m:sup>
                  <m:r>
                    <w:rPr>
                      <w:rFonts w:ascii="Cambria Math" w:hAnsi="Cambria Math"/>
                      <w:lang w:val="es-ES_tradnl"/>
                    </w:rPr>
                    <m:t>ésimo</m:t>
                  </m:r>
                </m:sup>
              </m:sSup>
            </m:oMath>
            <w:r w:rsidRPr="00F21554">
              <w:rPr>
                <w:lang w:val="es-ES_tradnl"/>
              </w:rPr>
              <w:t xml:space="preserve"> punto de la cuadrícula</w:t>
            </w:r>
          </w:p>
        </w:tc>
      </w:tr>
      <w:tr w:rsidR="00CB6230" w:rsidRPr="00F21554" w14:paraId="7EE826E3" w14:textId="77777777" w:rsidTr="003A553C">
        <w:tc>
          <w:tcPr>
            <w:tcW w:w="1384" w:type="dxa"/>
          </w:tcPr>
          <w:p w14:paraId="543603DB" w14:textId="77777777" w:rsidR="00CB6230" w:rsidRPr="00F21554" w:rsidRDefault="00F56BAA" w:rsidP="00CB6230">
            <w:pPr>
              <w:tabs>
                <w:tab w:val="clear" w:pos="794"/>
                <w:tab w:val="clear" w:pos="1191"/>
                <w:tab w:val="clear" w:pos="1588"/>
                <w:tab w:val="clear" w:pos="1985"/>
                <w:tab w:val="left" w:pos="1134"/>
                <w:tab w:val="left" w:pos="1871"/>
                <w:tab w:val="left" w:pos="2268"/>
              </w:tabs>
              <w:jc w:val="center"/>
              <w:rPr>
                <w:lang w:val="es-ES_tradnl"/>
              </w:rPr>
            </w:pPr>
            <m:oMathPara>
              <m:oMath>
                <m:sSub>
                  <m:sSubPr>
                    <m:ctrlPr>
                      <w:rPr>
                        <w:rFonts w:ascii="Cambria Math" w:eastAsia="Calibri"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oMath>
            </m:oMathPara>
          </w:p>
        </w:tc>
        <w:tc>
          <w:tcPr>
            <w:tcW w:w="8222" w:type="dxa"/>
          </w:tcPr>
          <w:p w14:paraId="373ECA6A"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 xml:space="preserve">valor del parámetro de interés en el </w:t>
            </w:r>
            <m:oMath>
              <m:sSup>
                <m:sSupPr>
                  <m:ctrlPr>
                    <w:rPr>
                      <w:rFonts w:ascii="Cambria Math" w:hAnsi="Cambria Math"/>
                      <w:i/>
                      <w:lang w:val="es-ES_tradnl"/>
                    </w:rPr>
                  </m:ctrlPr>
                </m:sSupPr>
                <m:e>
                  <m:r>
                    <w:rPr>
                      <w:rFonts w:ascii="Cambria Math" w:hAnsi="Cambria Math"/>
                      <w:lang w:val="es-ES_tradnl"/>
                    </w:rPr>
                    <m:t>i</m:t>
                  </m:r>
                </m:e>
                <m:sup>
                  <m:r>
                    <w:rPr>
                      <w:rFonts w:ascii="Cambria Math" w:hAnsi="Cambria Math"/>
                      <w:lang w:val="es-ES_tradnl"/>
                    </w:rPr>
                    <m:t>ésimo</m:t>
                  </m:r>
                </m:sup>
              </m:sSup>
            </m:oMath>
            <w:r w:rsidRPr="00F21554">
              <w:rPr>
                <w:lang w:val="es-ES_tradnl"/>
              </w:rPr>
              <w:t xml:space="preserve"> punto de la cuadrícula a la altura deseada</w:t>
            </w:r>
          </w:p>
        </w:tc>
      </w:tr>
      <w:tr w:rsidR="00CB6230" w:rsidRPr="00F21554" w14:paraId="4FC21274" w14:textId="77777777" w:rsidTr="003A553C">
        <w:tc>
          <w:tcPr>
            <w:tcW w:w="1384" w:type="dxa"/>
          </w:tcPr>
          <w:p w14:paraId="2B28BF43" w14:textId="77777777" w:rsidR="00CB6230" w:rsidRPr="00F21554" w:rsidRDefault="00CB6230" w:rsidP="00CB6230">
            <w:pPr>
              <w:tabs>
                <w:tab w:val="clear" w:pos="794"/>
                <w:tab w:val="clear" w:pos="1191"/>
                <w:tab w:val="clear" w:pos="1588"/>
                <w:tab w:val="clear" w:pos="1985"/>
                <w:tab w:val="left" w:pos="1134"/>
                <w:tab w:val="left" w:pos="1871"/>
                <w:tab w:val="left" w:pos="2268"/>
              </w:tabs>
              <w:jc w:val="center"/>
              <w:rPr>
                <w:lang w:val="es-ES_tradnl"/>
              </w:rPr>
            </w:pPr>
            <m:oMathPara>
              <m:oMath>
                <m:r>
                  <w:rPr>
                    <w:rFonts w:ascii="Cambria Math" w:hAnsi="Cambria Math"/>
                    <w:lang w:val="es-ES_tradnl"/>
                  </w:rPr>
                  <m:t>X</m:t>
                </m:r>
              </m:oMath>
            </m:oMathPara>
          </w:p>
        </w:tc>
        <w:tc>
          <w:tcPr>
            <w:tcW w:w="8222" w:type="dxa"/>
          </w:tcPr>
          <w:p w14:paraId="553E3D4A" w14:textId="77777777" w:rsidR="00CB6230" w:rsidRPr="00F21554" w:rsidRDefault="00CB6230" w:rsidP="00CB6230">
            <w:pPr>
              <w:tabs>
                <w:tab w:val="clear" w:pos="794"/>
                <w:tab w:val="clear" w:pos="1191"/>
                <w:tab w:val="clear" w:pos="1588"/>
                <w:tab w:val="clear" w:pos="1985"/>
                <w:tab w:val="left" w:pos="1134"/>
                <w:tab w:val="left" w:pos="1871"/>
                <w:tab w:val="left" w:pos="2268"/>
              </w:tabs>
              <w:jc w:val="left"/>
              <w:rPr>
                <w:lang w:val="es-ES_tradnl"/>
              </w:rPr>
            </w:pPr>
            <w:r w:rsidRPr="00F21554">
              <w:rPr>
                <w:lang w:val="es-ES_tradnl"/>
              </w:rPr>
              <w:t>valor del parámetro de interés en la ubicación deseada a la altura deseada</w:t>
            </w:r>
          </w:p>
        </w:tc>
      </w:tr>
    </w:tbl>
    <w:p w14:paraId="634ACC6C" w14:textId="77777777" w:rsidR="00CB6230" w:rsidRPr="00F21554" w:rsidRDefault="00CB6230" w:rsidP="00CB6230">
      <w:pPr>
        <w:pStyle w:val="Heading1"/>
        <w:rPr>
          <w:lang w:val="es-ES_tradnl"/>
        </w:rPr>
      </w:pPr>
      <w:bookmarkStart w:id="9" w:name="_Toc87129514"/>
      <w:bookmarkStart w:id="10" w:name="_Toc105577933"/>
      <w:bookmarkStart w:id="11" w:name="_Toc105585437"/>
      <w:r w:rsidRPr="00F21554">
        <w:rPr>
          <w:lang w:val="es-ES_tradnl"/>
        </w:rPr>
        <w:t>1</w:t>
      </w:r>
      <w:r w:rsidRPr="00F21554">
        <w:rPr>
          <w:lang w:val="es-ES_tradnl"/>
        </w:rPr>
        <w:tab/>
      </w:r>
      <w:bookmarkStart w:id="12" w:name="_Hlk81916430"/>
      <w:bookmarkEnd w:id="9"/>
      <w:bookmarkEnd w:id="10"/>
      <w:bookmarkEnd w:id="11"/>
      <w:r w:rsidRPr="00F21554">
        <w:rPr>
          <w:lang w:val="es-ES_tradnl"/>
        </w:rPr>
        <w:t>Parámetros estadísticos meteorológicos anuales y mensuales</w:t>
      </w:r>
    </w:p>
    <w:p w14:paraId="479134BC" w14:textId="7047C164" w:rsidR="00CB6230" w:rsidRPr="00F21554" w:rsidRDefault="00CB6230" w:rsidP="00CB6230">
      <w:pPr>
        <w:rPr>
          <w:lang w:val="es-ES_tradnl"/>
        </w:rPr>
      </w:pPr>
      <w:r w:rsidRPr="00F21554">
        <w:rPr>
          <w:lang w:val="es-ES_tradnl"/>
        </w:rPr>
        <w:t xml:space="preserve">Los mapas digitales que ilustran las estadísticas mundiales anuales y mensuales de presión (barométrica) total en superficie,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oMath>
      <w:r w:rsidRPr="00F21554">
        <w:rPr>
          <w:lang w:val="es-ES_tradnl"/>
        </w:rPr>
        <w:t xml:space="preserve">, en hectopascales (hPa), de temperatura en superficie,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oMath>
      <w:r w:rsidRPr="00F21554">
        <w:rPr>
          <w:lang w:val="es-ES_tradnl"/>
        </w:rPr>
        <w:t xml:space="preserve">, en kelvin (K), y de densidad del vapor de agua en superficie, </w:t>
      </w:r>
      <m:oMath>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oMath>
      <w:r w:rsidRPr="00F21554">
        <w:rPr>
          <w:lang w:val="es-ES_tradnl"/>
        </w:rPr>
        <w:t>, en gramos por metro cúbico (g/m</w:t>
      </w:r>
      <w:r w:rsidRPr="00F21554">
        <w:rPr>
          <w:vertAlign w:val="superscript"/>
          <w:lang w:val="es-ES_tradnl"/>
        </w:rPr>
        <w:t>3</w:t>
      </w:r>
      <w:r w:rsidRPr="00F21554">
        <w:rPr>
          <w:lang w:val="es-ES_tradnl"/>
        </w:rPr>
        <w:t xml:space="preserve">), forman parte integrante de la presente Recomendación con las características indicadas en los </w:t>
      </w:r>
      <w:r w:rsidR="009A31A6" w:rsidRPr="00F21554">
        <w:rPr>
          <w:lang w:val="es-ES_tradnl"/>
        </w:rPr>
        <w:t xml:space="preserve">Cuadros </w:t>
      </w:r>
      <w:r w:rsidRPr="00F21554">
        <w:rPr>
          <w:lang w:val="es-ES_tradnl"/>
        </w:rPr>
        <w:t>1, 2 y 3</w:t>
      </w:r>
      <w:r w:rsidRPr="00F21554">
        <w:rPr>
          <w:rStyle w:val="FootnoteReference"/>
          <w:lang w:val="es-ES_tradnl"/>
        </w:rPr>
        <w:footnoteReference w:id="2"/>
      </w:r>
      <w:r w:rsidRPr="00F21554">
        <w:rPr>
          <w:lang w:val="es-ES_tradnl"/>
        </w:rPr>
        <w:t>.</w:t>
      </w:r>
    </w:p>
    <w:p w14:paraId="28A0E08C" w14:textId="0BA0AA35" w:rsidR="00CB6230" w:rsidRPr="00F21554" w:rsidRDefault="00CB6230" w:rsidP="00CB6230">
      <w:pPr>
        <w:rPr>
          <w:lang w:val="es-ES_tradnl"/>
        </w:rPr>
      </w:pPr>
      <w:r w:rsidRPr="00F21554">
        <w:rPr>
          <w:lang w:val="es-ES_tradnl"/>
        </w:rPr>
        <w:t xml:space="preserve">Los mapas digitales que ilustran las estadísticas mundiales anuales y mensuales de contenido integrado de vapor de agua, </w:t>
      </w:r>
      <m:oMath>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oMath>
      <w:r w:rsidRPr="00F21554">
        <w:rPr>
          <w:lang w:val="es-ES_tradnl"/>
        </w:rPr>
        <w:t>, en kilogramos por metro cuadrado (kg/m</w:t>
      </w:r>
      <w:r w:rsidRPr="00F21554">
        <w:rPr>
          <w:vertAlign w:val="superscript"/>
          <w:lang w:val="es-ES_tradnl"/>
        </w:rPr>
        <w:t>2</w:t>
      </w:r>
      <w:r w:rsidRPr="00F21554">
        <w:rPr>
          <w:lang w:val="es-ES_tradnl"/>
        </w:rPr>
        <w:t xml:space="preserve">), o, lo que es lo mismo, en milímetros (mm), forman parte integrante de la presente Recomendación con las características que figuran en los </w:t>
      </w:r>
      <w:r w:rsidR="009A31A6" w:rsidRPr="00F21554">
        <w:rPr>
          <w:lang w:val="es-ES_tradnl"/>
        </w:rPr>
        <w:t xml:space="preserve">Cuadros </w:t>
      </w:r>
      <w:r w:rsidRPr="00F21554">
        <w:rPr>
          <w:lang w:val="es-ES_tradnl"/>
        </w:rPr>
        <w:t>1 y 4.</w:t>
      </w:r>
    </w:p>
    <w:p w14:paraId="3ED322F1" w14:textId="4BDC0A0C" w:rsidR="00CB6230" w:rsidRPr="00F21554" w:rsidRDefault="00CB6230" w:rsidP="00CB6230">
      <w:pPr>
        <w:rPr>
          <w:lang w:val="es-ES_tradnl"/>
        </w:rPr>
      </w:pPr>
      <w:r w:rsidRPr="00F21554">
        <w:rPr>
          <w:lang w:val="es-ES_tradnl"/>
        </w:rPr>
        <w:t xml:space="preserve">Los mapas digitales que ilustran las estadísticas mundiales anuales del contenido integrado de vapor de agua, </w:t>
      </w:r>
      <m:oMath>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oMath>
      <w:r w:rsidRPr="00F21554">
        <w:rPr>
          <w:lang w:val="es-ES_tradnl"/>
        </w:rPr>
        <w:t xml:space="preserve">, estimadas mediante una distribución de Weibull, forman parte integrante de la presente Recomendación con las características que se indican en los </w:t>
      </w:r>
      <w:r w:rsidR="009A31A6" w:rsidRPr="00F21554">
        <w:rPr>
          <w:lang w:val="es-ES_tradnl"/>
        </w:rPr>
        <w:t xml:space="preserve">Cuadros </w:t>
      </w:r>
      <w:r w:rsidRPr="00F21554">
        <w:rPr>
          <w:lang w:val="es-ES_tradnl"/>
        </w:rPr>
        <w:t>1 y 5.</w:t>
      </w:r>
    </w:p>
    <w:p w14:paraId="44F04759" w14:textId="77777777" w:rsidR="00CB6230" w:rsidRPr="00F21554" w:rsidRDefault="00CB6230" w:rsidP="00D77652">
      <w:pPr>
        <w:keepNext/>
        <w:keepLines/>
        <w:rPr>
          <w:lang w:val="es-ES_tradnl"/>
        </w:rPr>
      </w:pPr>
      <w:r w:rsidRPr="00F21554">
        <w:rPr>
          <w:lang w:val="es-ES_tradnl"/>
        </w:rPr>
        <w:lastRenderedPageBreak/>
        <w:t>En concreto:</w:t>
      </w:r>
    </w:p>
    <w:p w14:paraId="50EE0C54" w14:textId="7F59AAAF" w:rsidR="00CB6230" w:rsidRPr="00F21554" w:rsidRDefault="00CB6230" w:rsidP="00D77652">
      <w:pPr>
        <w:pStyle w:val="enumlev1"/>
        <w:keepNext/>
        <w:keepLines/>
        <w:spacing w:before="60"/>
        <w:rPr>
          <w:lang w:val="es-ES_tradnl"/>
        </w:rPr>
      </w:pPr>
      <w:r w:rsidRPr="00F21554">
        <w:rPr>
          <w:lang w:val="es-ES_tradnl"/>
        </w:rPr>
        <w:t>–</w:t>
      </w:r>
      <w:r w:rsidRPr="00F21554">
        <w:rPr>
          <w:lang w:val="es-ES_tradnl"/>
        </w:rPr>
        <w:tab/>
        <w:t xml:space="preserve">los archivos de mapas que incluyen una </w:t>
      </w:r>
      <w:r w:rsidR="008921DA" w:rsidRPr="00F21554">
        <w:rPr>
          <w:lang w:val="es-ES_tradnl"/>
        </w:rPr>
        <w:t>«</w:t>
      </w:r>
      <w:r w:rsidRPr="00F21554">
        <w:rPr>
          <w:lang w:val="es-ES_tradnl"/>
        </w:rPr>
        <w:t>P</w:t>
      </w:r>
      <w:r w:rsidR="008921DA" w:rsidRPr="00F21554">
        <w:rPr>
          <w:lang w:val="es-ES_tradnl"/>
        </w:rPr>
        <w:t>»</w:t>
      </w:r>
      <w:r w:rsidRPr="00F21554">
        <w:rPr>
          <w:lang w:val="es-ES_tradnl"/>
        </w:rPr>
        <w:t xml:space="preserve"> en el título contienen valores de presión (barométrica) total media en superficie, </w:t>
      </w:r>
      <m:oMath>
        <m:acc>
          <m:accPr>
            <m:chr m:val="̅"/>
            <m:ctrlPr>
              <w:rPr>
                <w:rFonts w:ascii="Cambria Math" w:hAnsi="Cambria Math"/>
                <w:lang w:val="es-ES_tradnl"/>
              </w:rPr>
            </m:ctrlPr>
          </m:acc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m:t>
                </m:r>
              </m:sub>
            </m:sSub>
          </m:e>
        </m:acc>
      </m:oMath>
      <w:r w:rsidRPr="00F21554">
        <w:rPr>
          <w:lang w:val="es-ES_tradnl"/>
        </w:rPr>
        <w:t xml:space="preserve">, desviación típica de la presión (barométrica) total en superficie, </w:t>
      </w:r>
      <m:oMath>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m:t>
                </m:r>
              </m:sub>
            </m:sSub>
          </m:sub>
        </m:sSub>
      </m:oMath>
      <w:r w:rsidRPr="00F21554">
        <w:rPr>
          <w:lang w:val="es-ES_tradnl"/>
        </w:rPr>
        <w:t xml:space="preserve">, y presión (barométrica) total en superficie frente a probabilidad de rebasamiento, </w:t>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m:t>
            </m:r>
          </m:sub>
        </m:sSub>
        <m:d>
          <m:dPr>
            <m:ctrlPr>
              <w:rPr>
                <w:rFonts w:ascii="Cambria Math" w:hAnsi="Cambria Math"/>
                <w:lang w:val="es-ES_tradnl"/>
              </w:rPr>
            </m:ctrlPr>
          </m:dPr>
          <m:e>
            <m:r>
              <w:rPr>
                <w:rFonts w:ascii="Cambria Math" w:hAnsi="Cambria Math"/>
                <w:lang w:val="es-ES_tradnl"/>
              </w:rPr>
              <m:t>p</m:t>
            </m:r>
          </m:e>
        </m:d>
      </m:oMath>
      <w:r w:rsidRPr="00F21554">
        <w:rPr>
          <w:lang w:val="es-ES_tradnl"/>
        </w:rPr>
        <w:t>;</w:t>
      </w:r>
    </w:p>
    <w:p w14:paraId="575BDB0A" w14:textId="7F7C86A5" w:rsidR="00CB6230" w:rsidRPr="00F21554" w:rsidRDefault="00CB6230" w:rsidP="00D77652">
      <w:pPr>
        <w:pStyle w:val="enumlev1"/>
        <w:spacing w:before="60"/>
        <w:rPr>
          <w:lang w:val="es-ES_tradnl"/>
        </w:rPr>
      </w:pPr>
      <w:r w:rsidRPr="00F21554">
        <w:rPr>
          <w:lang w:val="es-ES_tradnl"/>
        </w:rPr>
        <w:t>–</w:t>
      </w:r>
      <w:r w:rsidRPr="00F21554">
        <w:rPr>
          <w:lang w:val="es-ES_tradnl"/>
        </w:rPr>
        <w:tab/>
        <w:t xml:space="preserve">los archivos de mapas que incluyen una </w:t>
      </w:r>
      <w:r w:rsidR="008921DA" w:rsidRPr="00F21554">
        <w:rPr>
          <w:lang w:val="es-ES_tradnl"/>
        </w:rPr>
        <w:t>«</w:t>
      </w:r>
      <w:r w:rsidRPr="00F21554">
        <w:rPr>
          <w:lang w:val="es-ES_tradnl"/>
        </w:rPr>
        <w:t>T</w:t>
      </w:r>
      <w:r w:rsidR="008921DA" w:rsidRPr="00F21554">
        <w:rPr>
          <w:lang w:val="es-ES_tradnl"/>
        </w:rPr>
        <w:t>»</w:t>
      </w:r>
      <w:r w:rsidRPr="00F21554">
        <w:rPr>
          <w:lang w:val="es-ES_tradnl"/>
        </w:rPr>
        <w:t xml:space="preserve"> en el título contienen valores de temperatura media en superficie, </w:t>
      </w:r>
      <m:oMath>
        <m:sSub>
          <m:sSubPr>
            <m:ctrlPr>
              <w:rPr>
                <w:rFonts w:ascii="Cambria Math" w:hAnsi="Cambria Math"/>
                <w:lang w:val="es-ES_tradnl"/>
              </w:rPr>
            </m:ctrlPr>
          </m:sSubPr>
          <m:e>
            <m:acc>
              <m:accPr>
                <m:chr m:val="̅"/>
                <m:ctrlPr>
                  <w:rPr>
                    <w:rFonts w:ascii="Cambria Math" w:hAnsi="Cambria Math"/>
                    <w:lang w:val="es-ES_tradnl"/>
                  </w:rPr>
                </m:ctrlPr>
              </m:accPr>
              <m:e>
                <m:r>
                  <w:rPr>
                    <w:rFonts w:ascii="Cambria Math" w:hAnsi="Cambria Math"/>
                    <w:lang w:val="es-ES_tradnl"/>
                  </w:rPr>
                  <m:t>T</m:t>
                </m:r>
              </m:e>
            </m:acc>
          </m:e>
          <m:sub>
            <m:r>
              <w:rPr>
                <w:rFonts w:ascii="Cambria Math" w:hAnsi="Cambria Math"/>
                <w:lang w:val="es-ES_tradnl"/>
              </w:rPr>
              <m:t>s</m:t>
            </m:r>
          </m:sub>
        </m:sSub>
      </m:oMath>
      <w:r w:rsidRPr="00F21554">
        <w:rPr>
          <w:lang w:val="es-ES_tradnl"/>
        </w:rPr>
        <w:t xml:space="preserve">, desviación típica de la temperatura en superficie, </w:t>
      </w:r>
      <m:oMath>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s</m:t>
                </m:r>
              </m:sub>
            </m:sSub>
          </m:sub>
        </m:sSub>
      </m:oMath>
      <w:r w:rsidRPr="00F21554">
        <w:rPr>
          <w:lang w:val="es-ES_tradnl"/>
        </w:rPr>
        <w:t xml:space="preserve">, y temperatura en superficie frente a probabilidad de rebasamiento, </w:t>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s</m:t>
            </m:r>
          </m:sub>
        </m:sSub>
        <m:d>
          <m:dPr>
            <m:ctrlPr>
              <w:rPr>
                <w:rFonts w:ascii="Cambria Math" w:hAnsi="Cambria Math"/>
                <w:lang w:val="es-ES_tradnl"/>
              </w:rPr>
            </m:ctrlPr>
          </m:dPr>
          <m:e>
            <m:r>
              <w:rPr>
                <w:rFonts w:ascii="Cambria Math" w:hAnsi="Cambria Math"/>
                <w:lang w:val="es-ES_tradnl"/>
              </w:rPr>
              <m:t>p</m:t>
            </m:r>
          </m:e>
        </m:d>
      </m:oMath>
      <w:r w:rsidRPr="00F21554">
        <w:rPr>
          <w:lang w:val="es-ES_tradnl"/>
        </w:rPr>
        <w:t>;</w:t>
      </w:r>
    </w:p>
    <w:p w14:paraId="79EEF761" w14:textId="70FD5FA2" w:rsidR="00CB6230" w:rsidRPr="00F21554" w:rsidRDefault="00CB6230" w:rsidP="00D77652">
      <w:pPr>
        <w:pStyle w:val="enumlev1"/>
        <w:spacing w:before="60"/>
        <w:rPr>
          <w:lang w:val="es-ES_tradnl"/>
        </w:rPr>
      </w:pPr>
      <w:r w:rsidRPr="00F21554">
        <w:rPr>
          <w:lang w:val="es-ES_tradnl"/>
        </w:rPr>
        <w:t>–</w:t>
      </w:r>
      <w:r w:rsidRPr="00F21554">
        <w:rPr>
          <w:lang w:val="es-ES_tradnl"/>
        </w:rPr>
        <w:tab/>
        <w:t xml:space="preserve">los archivos de mapas que incluyen </w:t>
      </w:r>
      <w:r w:rsidR="008921DA" w:rsidRPr="00F21554">
        <w:rPr>
          <w:lang w:val="es-ES_tradnl"/>
        </w:rPr>
        <w:t>«</w:t>
      </w:r>
      <w:r w:rsidRPr="00F21554">
        <w:rPr>
          <w:lang w:val="es-ES_tradnl"/>
        </w:rPr>
        <w:t>RHO</w:t>
      </w:r>
      <w:r w:rsidR="008921DA" w:rsidRPr="00F21554">
        <w:rPr>
          <w:lang w:val="es-ES_tradnl"/>
        </w:rPr>
        <w:t>»</w:t>
      </w:r>
      <w:r w:rsidRPr="00F21554">
        <w:rPr>
          <w:lang w:val="es-ES_tradnl"/>
        </w:rPr>
        <w:t xml:space="preserve"> en el título contienen valores de densidad media del vapor de agua en superficie, </w:t>
      </w:r>
      <m:oMath>
        <m:acc>
          <m:accPr>
            <m:chr m:val="̅"/>
            <m:ctrlPr>
              <w:rPr>
                <w:rFonts w:ascii="Cambria Math" w:hAnsi="Cambria Math"/>
                <w:lang w:val="es-ES_tradnl"/>
              </w:rPr>
            </m:ctrlPr>
          </m:accPr>
          <m:e>
            <m:sSub>
              <m:sSubPr>
                <m:ctrlPr>
                  <w:rPr>
                    <w:rFonts w:ascii="Cambria Math" w:hAnsi="Cambria Math"/>
                    <w:lang w:val="es-ES_tradnl"/>
                  </w:rPr>
                </m:ctrlPr>
              </m:sSubPr>
              <m:e>
                <m:r>
                  <m:rPr>
                    <m:sty m:val="p"/>
                  </m:rPr>
                  <w:rPr>
                    <w:rFonts w:ascii="Cambria Math" w:hAnsi="Cambria Math"/>
                    <w:lang w:val="es-ES_tradnl"/>
                  </w:rPr>
                  <m:t>ρ</m:t>
                </m:r>
              </m:e>
              <m:sub>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s</m:t>
                    </m:r>
                  </m:sub>
                </m:sSub>
              </m:sub>
            </m:sSub>
          </m:e>
        </m:acc>
      </m:oMath>
      <w:r w:rsidRPr="00F21554">
        <w:rPr>
          <w:lang w:val="es-ES_tradnl"/>
        </w:rPr>
        <w:t xml:space="preserve">, desviación típica de la densidad del vapor de agua en superficie, </w:t>
      </w:r>
      <m:oMath>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m:rPr>
                    <m:sty m:val="p"/>
                  </m:rPr>
                  <w:rPr>
                    <w:rFonts w:ascii="Cambria Math" w:hAnsi="Cambria Math"/>
                    <w:lang w:val="es-ES_tradnl"/>
                  </w:rPr>
                  <m:t>ρ</m:t>
                </m:r>
              </m:e>
              <m:sub>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s</m:t>
                    </m:r>
                  </m:sub>
                </m:sSub>
              </m:sub>
            </m:sSub>
          </m:sub>
        </m:sSub>
      </m:oMath>
      <w:r w:rsidRPr="00F21554">
        <w:rPr>
          <w:lang w:val="es-ES_tradnl"/>
        </w:rPr>
        <w:t xml:space="preserve">, y densidad del vapor de agua superficial frente a probabilidad de rebasamiento, </w:t>
      </w:r>
      <m:oMath>
        <m:sSub>
          <m:sSubPr>
            <m:ctrlPr>
              <w:rPr>
                <w:rFonts w:ascii="Cambria Math" w:hAnsi="Cambria Math"/>
                <w:lang w:val="es-ES_tradnl"/>
              </w:rPr>
            </m:ctrlPr>
          </m:sSubPr>
          <m:e>
            <m:r>
              <m:rPr>
                <m:sty m:val="p"/>
              </m:rPr>
              <w:rPr>
                <w:rFonts w:ascii="Cambria Math" w:hAnsi="Cambria Math"/>
                <w:lang w:val="es-ES_tradnl"/>
              </w:rPr>
              <m:t>ρ</m:t>
            </m:r>
          </m:e>
          <m:sub>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s</m:t>
                </m:r>
              </m:sub>
            </m:sSub>
          </m:sub>
        </m:sSub>
        <m:r>
          <m:rPr>
            <m:sty m:val="p"/>
          </m:rPr>
          <w:rPr>
            <w:rFonts w:ascii="Cambria Math" w:hAnsi="Cambria Math"/>
            <w:lang w:val="es-ES_tradnl"/>
          </w:rPr>
          <m:t>(</m:t>
        </m:r>
        <m:r>
          <w:rPr>
            <w:rFonts w:ascii="Cambria Math" w:hAnsi="Cambria Math"/>
            <w:lang w:val="es-ES_tradnl"/>
          </w:rPr>
          <m:t>p</m:t>
        </m:r>
        <m:r>
          <m:rPr>
            <m:sty m:val="p"/>
          </m:rPr>
          <w:rPr>
            <w:rFonts w:ascii="Cambria Math" w:hAnsi="Cambria Math"/>
            <w:lang w:val="es-ES_tradnl"/>
          </w:rPr>
          <m:t>)</m:t>
        </m:r>
      </m:oMath>
      <w:r w:rsidRPr="00F21554">
        <w:rPr>
          <w:lang w:val="es-ES_tradnl"/>
        </w:rPr>
        <w:t>;</w:t>
      </w:r>
    </w:p>
    <w:p w14:paraId="5F9541E4" w14:textId="56C313EE" w:rsidR="00CB6230" w:rsidRPr="00F21554" w:rsidRDefault="00CB6230" w:rsidP="00D77652">
      <w:pPr>
        <w:pStyle w:val="enumlev1"/>
        <w:spacing w:before="60"/>
        <w:rPr>
          <w:lang w:val="es-ES_tradnl"/>
        </w:rPr>
      </w:pPr>
      <w:r w:rsidRPr="00F21554">
        <w:rPr>
          <w:lang w:val="es-ES_tradnl"/>
        </w:rPr>
        <w:t>–</w:t>
      </w:r>
      <w:r w:rsidRPr="00F21554">
        <w:rPr>
          <w:lang w:val="es-ES_tradnl"/>
        </w:rPr>
        <w:tab/>
        <w:t xml:space="preserve">los archivos de mapas que incluyen una </w:t>
      </w:r>
      <w:r w:rsidR="008921DA" w:rsidRPr="00F21554">
        <w:rPr>
          <w:lang w:val="es-ES_tradnl"/>
        </w:rPr>
        <w:t>«</w:t>
      </w:r>
      <w:r w:rsidRPr="00F21554">
        <w:rPr>
          <w:lang w:val="es-ES_tradnl"/>
        </w:rPr>
        <w:t>V</w:t>
      </w:r>
      <w:r w:rsidR="008921DA" w:rsidRPr="00F21554">
        <w:rPr>
          <w:lang w:val="es-ES_tradnl"/>
        </w:rPr>
        <w:t>»</w:t>
      </w:r>
      <w:r w:rsidRPr="00F21554">
        <w:rPr>
          <w:lang w:val="es-ES_tradnl"/>
        </w:rPr>
        <w:t xml:space="preserve"> en el título contienen valores de contenido medio integrado de vapor de agua, </w:t>
      </w:r>
      <m:oMath>
        <m:sSub>
          <m:sSubPr>
            <m:ctrlPr>
              <w:rPr>
                <w:rFonts w:ascii="Cambria Math" w:hAnsi="Cambria Math"/>
                <w:lang w:val="es-ES_tradnl"/>
              </w:rPr>
            </m:ctrlPr>
          </m:sSubPr>
          <m:e>
            <m:acc>
              <m:accPr>
                <m:chr m:val="̅"/>
                <m:ctrlPr>
                  <w:rPr>
                    <w:rFonts w:ascii="Cambria Math" w:hAnsi="Cambria Math"/>
                    <w:lang w:val="es-ES_tradnl"/>
                  </w:rPr>
                </m:ctrlPr>
              </m:accPr>
              <m:e>
                <m:r>
                  <w:rPr>
                    <w:rFonts w:ascii="Cambria Math" w:hAnsi="Cambria Math"/>
                    <w:lang w:val="es-ES_tradnl"/>
                  </w:rPr>
                  <m:t>V</m:t>
                </m:r>
              </m:e>
            </m:acc>
          </m:e>
          <m:sub>
            <m:r>
              <w:rPr>
                <w:rFonts w:ascii="Cambria Math" w:hAnsi="Cambria Math"/>
                <w:lang w:val="es-ES_tradnl"/>
              </w:rPr>
              <m:t>s</m:t>
            </m:r>
          </m:sub>
        </m:sSub>
      </m:oMath>
      <w:r w:rsidRPr="00F21554">
        <w:rPr>
          <w:lang w:val="es-ES_tradnl"/>
        </w:rPr>
        <w:t xml:space="preserve">, desviación típica del contenido integrado de vapor de agua, </w:t>
      </w:r>
      <m:oMath>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xml:space="preserve">, y contenido integrado de vapor de agua frente a probabilidad de rebasamiento, </w:t>
      </w:r>
      <m:oMath>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m:t>
            </m:r>
          </m:sub>
        </m:sSub>
      </m:oMath>
      <w:r w:rsidRPr="00F21554">
        <w:rPr>
          <w:lang w:val="es-ES_tradnl"/>
        </w:rPr>
        <w:t>(p);</w:t>
      </w:r>
    </w:p>
    <w:p w14:paraId="7C0DB931" w14:textId="7AE04E77" w:rsidR="00CB6230" w:rsidRPr="00F21554" w:rsidRDefault="00CB6230" w:rsidP="00D77652">
      <w:pPr>
        <w:pStyle w:val="enumlev1"/>
        <w:spacing w:before="60"/>
        <w:rPr>
          <w:lang w:val="es-ES_tradnl"/>
        </w:rPr>
      </w:pPr>
      <w:r w:rsidRPr="00F21554">
        <w:rPr>
          <w:lang w:val="es-ES_tradnl"/>
        </w:rPr>
        <w:t>–</w:t>
      </w:r>
      <w:r w:rsidRPr="00F21554">
        <w:rPr>
          <w:lang w:val="es-ES_tradnl"/>
        </w:rPr>
        <w:tab/>
        <w:t xml:space="preserve">los archivos de mapas que incluyen </w:t>
      </w:r>
      <w:r w:rsidR="008921DA" w:rsidRPr="00F21554">
        <w:rPr>
          <w:lang w:val="es-ES_tradnl"/>
        </w:rPr>
        <w:t>«</w:t>
      </w:r>
      <w:r w:rsidRPr="00F21554">
        <w:rPr>
          <w:lang w:val="es-ES_tradnl"/>
        </w:rPr>
        <w:t>PSCH</w:t>
      </w:r>
      <w:r w:rsidR="008921DA" w:rsidRPr="00F21554">
        <w:rPr>
          <w:lang w:val="es-ES_tradnl"/>
        </w:rPr>
        <w:t>»</w:t>
      </w:r>
      <w:r w:rsidRPr="00F21554">
        <w:rPr>
          <w:lang w:val="es-ES_tradnl"/>
        </w:rPr>
        <w:t xml:space="preserve"> en el título contienen valores de altura de la escala de presión (barométrica) total en superficie, </w:t>
      </w:r>
      <m:oMath>
        <m:r>
          <w:rPr>
            <w:rFonts w:ascii="Cambria Math" w:hAnsi="Cambria Math"/>
            <w:lang w:val="es-ES_tradnl"/>
          </w:rPr>
          <m:t>psch</m:t>
        </m:r>
      </m:oMath>
      <w:r w:rsidRPr="00F21554">
        <w:rPr>
          <w:lang w:val="es-ES_tradnl"/>
        </w:rPr>
        <w:t>;</w:t>
      </w:r>
    </w:p>
    <w:p w14:paraId="35868630" w14:textId="073A1197" w:rsidR="00CB6230" w:rsidRPr="00F21554" w:rsidRDefault="00CB6230" w:rsidP="00D77652">
      <w:pPr>
        <w:pStyle w:val="enumlev1"/>
        <w:spacing w:before="60"/>
        <w:rPr>
          <w:lang w:val="es-ES_tradnl"/>
        </w:rPr>
      </w:pPr>
      <w:r w:rsidRPr="00F21554">
        <w:rPr>
          <w:lang w:val="es-ES_tradnl"/>
        </w:rPr>
        <w:t>–</w:t>
      </w:r>
      <w:r w:rsidRPr="00F21554">
        <w:rPr>
          <w:lang w:val="es-ES_tradnl"/>
        </w:rPr>
        <w:tab/>
        <w:t xml:space="preserve">los archivos de mapas que incluyen </w:t>
      </w:r>
      <w:r w:rsidR="008921DA" w:rsidRPr="00F21554">
        <w:rPr>
          <w:lang w:val="es-ES_tradnl"/>
        </w:rPr>
        <w:t>«</w:t>
      </w:r>
      <w:r w:rsidRPr="00F21554">
        <w:rPr>
          <w:lang w:val="es-ES_tradnl"/>
        </w:rPr>
        <w:t>TSCH</w:t>
      </w:r>
      <w:r w:rsidR="008921DA" w:rsidRPr="00F21554">
        <w:rPr>
          <w:lang w:val="es-ES_tradnl"/>
        </w:rPr>
        <w:t>»</w:t>
      </w:r>
      <w:r w:rsidRPr="00F21554">
        <w:rPr>
          <w:lang w:val="es-ES_tradnl"/>
        </w:rPr>
        <w:t xml:space="preserve"> en el título contienen valores de altura de la escala de temperatura en superficie, </w:t>
      </w:r>
      <m:oMath>
        <m:r>
          <w:rPr>
            <w:rFonts w:ascii="Cambria Math" w:hAnsi="Cambria Math"/>
            <w:lang w:val="es-ES_tradnl"/>
          </w:rPr>
          <m:t>tsch</m:t>
        </m:r>
      </m:oMath>
      <w:r w:rsidRPr="00F21554">
        <w:rPr>
          <w:lang w:val="es-ES_tradnl"/>
        </w:rPr>
        <w:t>;</w:t>
      </w:r>
    </w:p>
    <w:p w14:paraId="04D69CCF" w14:textId="3DEB3B88" w:rsidR="00CB6230" w:rsidRPr="00F21554" w:rsidRDefault="00CB6230" w:rsidP="00D77652">
      <w:pPr>
        <w:pStyle w:val="enumlev1"/>
        <w:keepNext/>
        <w:keepLines/>
        <w:spacing w:before="60"/>
        <w:rPr>
          <w:lang w:val="es-ES_tradnl"/>
        </w:rPr>
      </w:pPr>
      <w:r w:rsidRPr="00F21554">
        <w:rPr>
          <w:lang w:val="es-ES_tradnl"/>
        </w:rPr>
        <w:t>–</w:t>
      </w:r>
      <w:r w:rsidRPr="00F21554">
        <w:rPr>
          <w:lang w:val="es-ES_tradnl"/>
        </w:rPr>
        <w:tab/>
        <w:t xml:space="preserve">los archivos de mapas que incluyen </w:t>
      </w:r>
      <w:r w:rsidR="008921DA" w:rsidRPr="00F21554">
        <w:rPr>
          <w:lang w:val="es-ES_tradnl"/>
        </w:rPr>
        <w:t>«</w:t>
      </w:r>
      <w:r w:rsidRPr="00F21554">
        <w:rPr>
          <w:lang w:val="es-ES_tradnl"/>
        </w:rPr>
        <w:t>VSCH</w:t>
      </w:r>
      <w:r w:rsidR="008921DA" w:rsidRPr="00F21554">
        <w:rPr>
          <w:lang w:val="es-ES_tradnl"/>
        </w:rPr>
        <w:t>»</w:t>
      </w:r>
      <w:r w:rsidRPr="00F21554">
        <w:rPr>
          <w:lang w:val="es-ES_tradnl"/>
        </w:rPr>
        <w:t xml:space="preserve"> en el título contienen valores de densidad del vapor de agua en superficie y altura de la escala de contenido integrado de vapor de agua, </w:t>
      </w:r>
      <m:oMath>
        <m:r>
          <w:rPr>
            <w:rFonts w:ascii="Cambria Math" w:hAnsi="Cambria Math"/>
            <w:lang w:val="es-ES_tradnl"/>
          </w:rPr>
          <m:t>vsch</m:t>
        </m:r>
      </m:oMath>
      <w:r w:rsidRPr="00F21554">
        <w:rPr>
          <w:lang w:val="es-ES_tradnl"/>
        </w:rPr>
        <w:t>;</w:t>
      </w:r>
    </w:p>
    <w:p w14:paraId="384A5B9C" w14:textId="77777777" w:rsidR="00CB6230" w:rsidRPr="00F21554" w:rsidRDefault="00CB6230" w:rsidP="00D77652">
      <w:pPr>
        <w:pStyle w:val="enumlev1"/>
        <w:keepNext/>
        <w:keepLines/>
        <w:spacing w:before="60"/>
        <w:rPr>
          <w:lang w:val="es-ES_tradnl"/>
        </w:rPr>
      </w:pPr>
      <w:r w:rsidRPr="00F21554">
        <w:rPr>
          <w:lang w:val="es-ES_tradnl"/>
        </w:rPr>
        <w:t>–</w:t>
      </w:r>
      <w:r w:rsidRPr="00F21554">
        <w:rPr>
          <w:lang w:val="es-ES_tradnl"/>
        </w:rPr>
        <w:tab/>
        <w:t xml:space="preserve">el archivo de mapas Z_ground.TXT contiene valores de altura de la superficie sobre el nivel medio del mar, </w:t>
      </w:r>
      <m:oMath>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ground</m:t>
            </m:r>
          </m:sub>
        </m:sSub>
      </m:oMath>
      <w:r w:rsidRPr="00F21554">
        <w:rPr>
          <w:lang w:val="es-ES_tradnl"/>
        </w:rPr>
        <w:t>;</w:t>
      </w:r>
    </w:p>
    <w:p w14:paraId="17A9422C" w14:textId="2F3C3BF7" w:rsidR="00CB6230" w:rsidRPr="00F21554" w:rsidRDefault="00CB6230" w:rsidP="00D77652">
      <w:pPr>
        <w:pStyle w:val="enumlev1"/>
        <w:keepNext/>
        <w:keepLines/>
        <w:spacing w:before="60"/>
        <w:rPr>
          <w:lang w:val="es-ES_tradnl"/>
        </w:rPr>
      </w:pPr>
      <w:r w:rsidRPr="00F21554">
        <w:rPr>
          <w:lang w:val="es-ES_tradnl"/>
        </w:rPr>
        <w:t>–</w:t>
      </w:r>
      <w:r w:rsidRPr="00F21554">
        <w:rPr>
          <w:lang w:val="es-ES_tradnl"/>
        </w:rPr>
        <w:tab/>
        <w:t xml:space="preserve">el archivo de mapas que incluye </w:t>
      </w:r>
      <w:r w:rsidR="008921DA" w:rsidRPr="00F21554">
        <w:rPr>
          <w:lang w:val="es-ES_tradnl"/>
        </w:rPr>
        <w:t>«</w:t>
      </w:r>
      <w:r w:rsidRPr="00F21554">
        <w:rPr>
          <w:lang w:val="es-ES_tradnl"/>
        </w:rPr>
        <w:t>kV</w:t>
      </w:r>
      <w:r w:rsidR="008921DA" w:rsidRPr="00F21554">
        <w:rPr>
          <w:lang w:val="es-ES_tradnl"/>
        </w:rPr>
        <w:t>»</w:t>
      </w:r>
      <w:r w:rsidRPr="00F21554">
        <w:rPr>
          <w:lang w:val="es-ES_tradnl"/>
        </w:rPr>
        <w:t xml:space="preserve"> en el título contiene valores de parámetro de forma, </w:t>
      </w:r>
      <m:oMath>
        <m:sSub>
          <m:sSubPr>
            <m:ctrlPr>
              <w:rPr>
                <w:rFonts w:ascii="Cambria Math" w:hAnsi="Cambria Math"/>
                <w:lang w:val="es-ES_tradnl"/>
              </w:rPr>
            </m:ctrlPr>
          </m:sSubPr>
          <m:e>
            <m:r>
              <w:rPr>
                <w:rFonts w:ascii="Cambria Math" w:hAnsi="Cambria Math"/>
                <w:lang w:val="es-ES_tradnl"/>
              </w:rPr>
              <m:t>k</m:t>
            </m:r>
          </m:e>
          <m:sub>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de la distribución de probabilidad de Weibull del contenido integrado de vapor de agua; y</w:t>
      </w:r>
    </w:p>
    <w:p w14:paraId="535C44EF" w14:textId="109FB2FE" w:rsidR="00CB6230" w:rsidRPr="00F21554" w:rsidRDefault="00CB6230" w:rsidP="00D77652">
      <w:pPr>
        <w:pStyle w:val="enumlev1"/>
        <w:spacing w:before="60"/>
        <w:rPr>
          <w:lang w:val="es-ES_tradnl"/>
        </w:rPr>
      </w:pPr>
      <w:r w:rsidRPr="00F21554">
        <w:rPr>
          <w:lang w:val="es-ES_tradnl"/>
        </w:rPr>
        <w:t>–</w:t>
      </w:r>
      <w:r w:rsidRPr="00F21554">
        <w:rPr>
          <w:lang w:val="es-ES_tradnl"/>
        </w:rPr>
        <w:tab/>
        <w:t xml:space="preserve">el archivo de mapas que incluye </w:t>
      </w:r>
      <w:r w:rsidR="008921DA" w:rsidRPr="00F21554">
        <w:rPr>
          <w:lang w:val="es-ES_tradnl"/>
        </w:rPr>
        <w:t>«</w:t>
      </w:r>
      <w:r w:rsidRPr="00F21554">
        <w:rPr>
          <w:lang w:val="es-ES_tradnl"/>
        </w:rPr>
        <w:t>lambdaV</w:t>
      </w:r>
      <w:r w:rsidR="008921DA" w:rsidRPr="00F21554">
        <w:rPr>
          <w:lang w:val="es-ES_tradnl"/>
        </w:rPr>
        <w:t>»</w:t>
      </w:r>
      <w:r w:rsidRPr="00F21554">
        <w:rPr>
          <w:lang w:val="es-ES_tradnl"/>
        </w:rPr>
        <w:t xml:space="preserve"> en el título contiene valores de parámetro de escala, </w:t>
      </w:r>
      <m:oMath>
        <m:sSub>
          <m:sSubPr>
            <m:ctrlPr>
              <w:rPr>
                <w:rFonts w:ascii="Cambria Math" w:hAnsi="Cambria Math"/>
                <w:lang w:val="es-ES_tradnl"/>
              </w:rPr>
            </m:ctrlPr>
          </m:sSubPr>
          <m:e>
            <m:r>
              <m:rPr>
                <m:sty m:val="p"/>
              </m:rPr>
              <w:rPr>
                <w:rFonts w:ascii="Cambria Math" w:hAnsi="Cambria Math"/>
                <w:lang w:val="es-ES_tradnl"/>
              </w:rPr>
              <m:t>λ</m:t>
            </m:r>
          </m:e>
          <m:sub>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de la distribución de probabilidad de Weibull del contenido integrado de vapor de agua.</w:t>
      </w:r>
    </w:p>
    <w:bookmarkEnd w:id="12"/>
    <w:p w14:paraId="15CD7272" w14:textId="77777777" w:rsidR="00CB6230" w:rsidRPr="00F21554" w:rsidRDefault="00CB6230" w:rsidP="00D77652">
      <w:pPr>
        <w:pStyle w:val="TableNo"/>
        <w:spacing w:before="240"/>
        <w:rPr>
          <w:lang w:val="es-ES_tradnl"/>
        </w:rPr>
      </w:pPr>
      <w:r w:rsidRPr="00F21554">
        <w:rPr>
          <w:lang w:val="es-ES_tradnl"/>
        </w:rPr>
        <w:t>CUADRO 1</w:t>
      </w:r>
    </w:p>
    <w:p w14:paraId="05AC4F4B" w14:textId="77777777" w:rsidR="00CB6230" w:rsidRPr="00F21554" w:rsidRDefault="00CB6230" w:rsidP="00CB6230">
      <w:pPr>
        <w:pStyle w:val="Tabletitle"/>
        <w:rPr>
          <w:lang w:val="es-ES_tradnl"/>
        </w:rPr>
      </w:pPr>
      <w:r w:rsidRPr="00F21554">
        <w:rPr>
          <w:lang w:val="es-ES_tradnl"/>
        </w:rPr>
        <w:t>Características de los archivos de mapas</w:t>
      </w:r>
    </w:p>
    <w:tbl>
      <w:tblPr>
        <w:tblStyle w:val="TableGrid"/>
        <w:tblW w:w="0" w:type="auto"/>
        <w:jc w:val="center"/>
        <w:tblLook w:val="04A0" w:firstRow="1" w:lastRow="0" w:firstColumn="1" w:lastColumn="0" w:noHBand="0" w:noVBand="1"/>
      </w:tblPr>
      <w:tblGrid>
        <w:gridCol w:w="3202"/>
        <w:gridCol w:w="3204"/>
      </w:tblGrid>
      <w:tr w:rsidR="00CB6230" w:rsidRPr="00F21554" w14:paraId="7E3316E6" w14:textId="77777777" w:rsidTr="00D77652">
        <w:trPr>
          <w:trHeight w:val="379"/>
          <w:jc w:val="center"/>
        </w:trPr>
        <w:tc>
          <w:tcPr>
            <w:tcW w:w="3202" w:type="dxa"/>
            <w:vAlign w:val="center"/>
          </w:tcPr>
          <w:p w14:paraId="3E6A957C" w14:textId="77777777" w:rsidR="00CB6230" w:rsidRPr="00F21554" w:rsidRDefault="00CB6230" w:rsidP="00D77652">
            <w:pPr>
              <w:pStyle w:val="Tablehead"/>
              <w:spacing w:before="60" w:after="60"/>
              <w:rPr>
                <w:lang w:val="es-ES_tradnl"/>
              </w:rPr>
            </w:pPr>
            <w:r w:rsidRPr="00F21554">
              <w:rPr>
                <w:lang w:val="es-ES_tradnl"/>
              </w:rPr>
              <w:t>Parámetro</w:t>
            </w:r>
          </w:p>
        </w:tc>
        <w:tc>
          <w:tcPr>
            <w:tcW w:w="3204" w:type="dxa"/>
            <w:vAlign w:val="center"/>
          </w:tcPr>
          <w:p w14:paraId="19F59A74" w14:textId="77777777" w:rsidR="00CB6230" w:rsidRPr="00F21554" w:rsidRDefault="00CB6230" w:rsidP="00D77652">
            <w:pPr>
              <w:pStyle w:val="Tablehead"/>
              <w:spacing w:before="60" w:after="60"/>
              <w:rPr>
                <w:lang w:val="es-ES_tradnl"/>
              </w:rPr>
            </w:pPr>
            <w:r w:rsidRPr="00F21554">
              <w:rPr>
                <w:lang w:val="es-ES_tradnl"/>
              </w:rPr>
              <w:t>Valor</w:t>
            </w:r>
          </w:p>
        </w:tc>
      </w:tr>
      <w:tr w:rsidR="00CB6230" w:rsidRPr="00F21554" w14:paraId="7B2F7ACA" w14:textId="77777777" w:rsidTr="003A553C">
        <w:trPr>
          <w:jc w:val="center"/>
        </w:trPr>
        <w:tc>
          <w:tcPr>
            <w:tcW w:w="3202" w:type="dxa"/>
            <w:vAlign w:val="center"/>
          </w:tcPr>
          <w:p w14:paraId="09026FB1" w14:textId="77777777" w:rsidR="00CB6230" w:rsidRPr="00F21554" w:rsidRDefault="00CB6230" w:rsidP="00D77652">
            <w:pPr>
              <w:pStyle w:val="Tabletext"/>
              <w:spacing w:before="20" w:after="20"/>
              <w:rPr>
                <w:lang w:val="es-ES_tradnl"/>
              </w:rPr>
            </w:pPr>
            <w:r w:rsidRPr="00F21554">
              <w:rPr>
                <w:lang w:val="es-ES_tradnl"/>
              </w:rPr>
              <w:t>Formato</w:t>
            </w:r>
          </w:p>
        </w:tc>
        <w:tc>
          <w:tcPr>
            <w:tcW w:w="3204" w:type="dxa"/>
            <w:vAlign w:val="center"/>
          </w:tcPr>
          <w:p w14:paraId="3D838FC6" w14:textId="77777777" w:rsidR="00CB6230" w:rsidRPr="00F21554" w:rsidRDefault="00CB6230" w:rsidP="00D77652">
            <w:pPr>
              <w:pStyle w:val="Tabletext"/>
              <w:spacing w:before="20" w:after="20"/>
              <w:jc w:val="center"/>
              <w:rPr>
                <w:lang w:val="es-ES_tradnl"/>
              </w:rPr>
            </w:pPr>
            <w:r w:rsidRPr="00F21554">
              <w:rPr>
                <w:lang w:val="es-ES_tradnl"/>
              </w:rPr>
              <w:t>ASCII</w:t>
            </w:r>
          </w:p>
        </w:tc>
      </w:tr>
      <w:tr w:rsidR="00CB6230" w:rsidRPr="00F21554" w14:paraId="73E2D4CA" w14:textId="77777777" w:rsidTr="003A553C">
        <w:trPr>
          <w:jc w:val="center"/>
        </w:trPr>
        <w:tc>
          <w:tcPr>
            <w:tcW w:w="3202" w:type="dxa"/>
            <w:vAlign w:val="center"/>
          </w:tcPr>
          <w:p w14:paraId="67868BBF" w14:textId="77777777" w:rsidR="00CB6230" w:rsidRPr="00F21554" w:rsidRDefault="00CB6230" w:rsidP="00D77652">
            <w:pPr>
              <w:pStyle w:val="Tabletext"/>
              <w:spacing w:before="20" w:after="20"/>
              <w:jc w:val="left"/>
              <w:rPr>
                <w:lang w:val="es-ES_tradnl"/>
              </w:rPr>
            </w:pPr>
            <w:r w:rsidRPr="00F21554">
              <w:rPr>
                <w:lang w:val="es-ES_tradnl"/>
              </w:rPr>
              <w:t>Latitud en esquina superior izquierda</w:t>
            </w:r>
          </w:p>
        </w:tc>
        <w:tc>
          <w:tcPr>
            <w:tcW w:w="3204" w:type="dxa"/>
            <w:vAlign w:val="center"/>
          </w:tcPr>
          <w:p w14:paraId="2FABFBAC" w14:textId="77777777" w:rsidR="00CB6230" w:rsidRPr="00F21554" w:rsidRDefault="00CB6230" w:rsidP="00D77652">
            <w:pPr>
              <w:pStyle w:val="Tabletext"/>
              <w:spacing w:before="20" w:after="20"/>
              <w:jc w:val="center"/>
              <w:rPr>
                <w:lang w:val="es-ES_tradnl"/>
              </w:rPr>
            </w:pPr>
            <w:r w:rsidRPr="00F21554">
              <w:rPr>
                <w:lang w:val="es-ES_tradnl"/>
              </w:rPr>
              <w:t>−90° N</w:t>
            </w:r>
          </w:p>
        </w:tc>
      </w:tr>
      <w:tr w:rsidR="00CB6230" w:rsidRPr="00F21554" w14:paraId="01C2DEE6" w14:textId="77777777" w:rsidTr="003A553C">
        <w:trPr>
          <w:jc w:val="center"/>
        </w:trPr>
        <w:tc>
          <w:tcPr>
            <w:tcW w:w="3202" w:type="dxa"/>
            <w:vAlign w:val="center"/>
          </w:tcPr>
          <w:p w14:paraId="600A4B62" w14:textId="77777777" w:rsidR="00CB6230" w:rsidRPr="00F21554" w:rsidRDefault="00CB6230" w:rsidP="00D77652">
            <w:pPr>
              <w:pStyle w:val="Tabletext"/>
              <w:spacing w:before="20" w:after="20"/>
              <w:rPr>
                <w:lang w:val="es-ES_tradnl"/>
              </w:rPr>
            </w:pPr>
            <w:r w:rsidRPr="00F21554">
              <w:rPr>
                <w:lang w:val="es-ES_tradnl"/>
              </w:rPr>
              <w:t>Incremento de latitud</w:t>
            </w:r>
          </w:p>
        </w:tc>
        <w:tc>
          <w:tcPr>
            <w:tcW w:w="3204" w:type="dxa"/>
            <w:vAlign w:val="center"/>
          </w:tcPr>
          <w:p w14:paraId="05FACE24" w14:textId="6E45B353" w:rsidR="00CB6230" w:rsidRPr="00F21554" w:rsidRDefault="00CB6230" w:rsidP="00D77652">
            <w:pPr>
              <w:pStyle w:val="Tabletext"/>
              <w:spacing w:before="20" w:after="20"/>
              <w:jc w:val="center"/>
              <w:rPr>
                <w:lang w:val="es-ES_tradnl"/>
              </w:rPr>
            </w:pPr>
            <w:r w:rsidRPr="00F21554">
              <w:rPr>
                <w:lang w:val="es-ES_tradnl"/>
              </w:rPr>
              <w:t>+0</w:t>
            </w:r>
            <w:r w:rsidR="00D77652" w:rsidRPr="00F21554">
              <w:rPr>
                <w:lang w:val="es-ES_tradnl"/>
              </w:rPr>
              <w:t>,</w:t>
            </w:r>
            <w:r w:rsidRPr="00F21554">
              <w:rPr>
                <w:lang w:val="es-ES_tradnl"/>
              </w:rPr>
              <w:t>25°</w:t>
            </w:r>
          </w:p>
        </w:tc>
      </w:tr>
      <w:tr w:rsidR="00CB6230" w:rsidRPr="00F21554" w14:paraId="3F177100" w14:textId="77777777" w:rsidTr="003A553C">
        <w:trPr>
          <w:jc w:val="center"/>
        </w:trPr>
        <w:tc>
          <w:tcPr>
            <w:tcW w:w="3202" w:type="dxa"/>
            <w:vAlign w:val="center"/>
          </w:tcPr>
          <w:p w14:paraId="2BEDCA4A" w14:textId="77777777" w:rsidR="00CB6230" w:rsidRPr="00F21554" w:rsidRDefault="00CB6230" w:rsidP="00D77652">
            <w:pPr>
              <w:pStyle w:val="Tabletext"/>
              <w:spacing w:before="20" w:after="20"/>
              <w:jc w:val="left"/>
              <w:rPr>
                <w:lang w:val="es-ES_tradnl"/>
              </w:rPr>
            </w:pPr>
            <w:r w:rsidRPr="00F21554">
              <w:rPr>
                <w:lang w:val="es-ES_tradnl"/>
              </w:rPr>
              <w:t>Longitud en esquina superior izquierda</w:t>
            </w:r>
          </w:p>
        </w:tc>
        <w:tc>
          <w:tcPr>
            <w:tcW w:w="3204" w:type="dxa"/>
            <w:vAlign w:val="center"/>
          </w:tcPr>
          <w:p w14:paraId="5C763D38" w14:textId="77777777" w:rsidR="00CB6230" w:rsidRPr="00F21554" w:rsidRDefault="00CB6230" w:rsidP="00D77652">
            <w:pPr>
              <w:pStyle w:val="Tabletext"/>
              <w:spacing w:before="20" w:after="20"/>
              <w:jc w:val="center"/>
              <w:rPr>
                <w:lang w:val="es-ES_tradnl"/>
              </w:rPr>
            </w:pPr>
            <w:r w:rsidRPr="00F21554">
              <w:rPr>
                <w:lang w:val="es-ES_tradnl"/>
              </w:rPr>
              <w:t>−180° E</w:t>
            </w:r>
          </w:p>
        </w:tc>
      </w:tr>
      <w:tr w:rsidR="00CB6230" w:rsidRPr="00F21554" w14:paraId="4A090215" w14:textId="77777777" w:rsidTr="003A553C">
        <w:trPr>
          <w:jc w:val="center"/>
        </w:trPr>
        <w:tc>
          <w:tcPr>
            <w:tcW w:w="3202" w:type="dxa"/>
            <w:vAlign w:val="center"/>
          </w:tcPr>
          <w:p w14:paraId="0156D6CF" w14:textId="77777777" w:rsidR="00CB6230" w:rsidRPr="00F21554" w:rsidRDefault="00CB6230" w:rsidP="00D77652">
            <w:pPr>
              <w:pStyle w:val="Tabletext"/>
              <w:spacing w:before="20" w:after="20"/>
              <w:rPr>
                <w:lang w:val="es-ES_tradnl"/>
              </w:rPr>
            </w:pPr>
            <w:r w:rsidRPr="00F21554">
              <w:rPr>
                <w:lang w:val="es-ES_tradnl"/>
              </w:rPr>
              <w:t>Incremento de longitud</w:t>
            </w:r>
          </w:p>
        </w:tc>
        <w:tc>
          <w:tcPr>
            <w:tcW w:w="3204" w:type="dxa"/>
            <w:vAlign w:val="center"/>
          </w:tcPr>
          <w:p w14:paraId="7B7B7373" w14:textId="48F02D60" w:rsidR="00CB6230" w:rsidRPr="00F21554" w:rsidRDefault="00CB6230" w:rsidP="00D77652">
            <w:pPr>
              <w:pStyle w:val="Tabletext"/>
              <w:spacing w:before="20" w:after="20"/>
              <w:jc w:val="center"/>
              <w:rPr>
                <w:lang w:val="es-ES_tradnl"/>
              </w:rPr>
            </w:pPr>
            <w:r w:rsidRPr="00F21554">
              <w:rPr>
                <w:lang w:val="es-ES_tradnl"/>
              </w:rPr>
              <w:t>+0</w:t>
            </w:r>
            <w:r w:rsidR="00D77652" w:rsidRPr="00F21554">
              <w:rPr>
                <w:lang w:val="es-ES_tradnl"/>
              </w:rPr>
              <w:t>,</w:t>
            </w:r>
            <w:r w:rsidRPr="00F21554">
              <w:rPr>
                <w:lang w:val="es-ES_tradnl"/>
              </w:rPr>
              <w:t>25°</w:t>
            </w:r>
          </w:p>
        </w:tc>
      </w:tr>
      <w:tr w:rsidR="00CB6230" w:rsidRPr="00F21554" w14:paraId="289DBD20" w14:textId="77777777" w:rsidTr="003A553C">
        <w:trPr>
          <w:jc w:val="center"/>
        </w:trPr>
        <w:tc>
          <w:tcPr>
            <w:tcW w:w="3202" w:type="dxa"/>
            <w:vAlign w:val="center"/>
          </w:tcPr>
          <w:p w14:paraId="56A1B605" w14:textId="77777777" w:rsidR="00CB6230" w:rsidRPr="00F21554" w:rsidRDefault="00CB6230" w:rsidP="00D77652">
            <w:pPr>
              <w:pStyle w:val="Tabletext"/>
              <w:spacing w:before="20" w:after="20"/>
              <w:rPr>
                <w:lang w:val="es-ES_tradnl"/>
              </w:rPr>
            </w:pPr>
            <w:r w:rsidRPr="00F21554">
              <w:rPr>
                <w:lang w:val="es-ES_tradnl"/>
              </w:rPr>
              <w:t>Número de filas</w:t>
            </w:r>
          </w:p>
        </w:tc>
        <w:tc>
          <w:tcPr>
            <w:tcW w:w="3204" w:type="dxa"/>
            <w:vAlign w:val="center"/>
          </w:tcPr>
          <w:p w14:paraId="14D0C838" w14:textId="77777777" w:rsidR="00CB6230" w:rsidRPr="00F21554" w:rsidRDefault="00CB6230" w:rsidP="00D77652">
            <w:pPr>
              <w:pStyle w:val="Tabletext"/>
              <w:spacing w:before="20" w:after="20"/>
              <w:jc w:val="center"/>
              <w:rPr>
                <w:lang w:val="es-ES_tradnl"/>
              </w:rPr>
            </w:pPr>
            <w:r w:rsidRPr="00F21554">
              <w:rPr>
                <w:lang w:val="es-ES_tradnl"/>
              </w:rPr>
              <w:t>721</w:t>
            </w:r>
          </w:p>
        </w:tc>
      </w:tr>
      <w:tr w:rsidR="00CB6230" w:rsidRPr="00F21554" w14:paraId="5A78C367" w14:textId="77777777" w:rsidTr="003A553C">
        <w:trPr>
          <w:jc w:val="center"/>
        </w:trPr>
        <w:tc>
          <w:tcPr>
            <w:tcW w:w="3202" w:type="dxa"/>
            <w:vAlign w:val="center"/>
          </w:tcPr>
          <w:p w14:paraId="466D319E" w14:textId="77777777" w:rsidR="00CB6230" w:rsidRPr="00F21554" w:rsidRDefault="00CB6230" w:rsidP="00D77652">
            <w:pPr>
              <w:pStyle w:val="Tabletext"/>
              <w:spacing w:before="20" w:after="20"/>
              <w:rPr>
                <w:lang w:val="es-ES_tradnl"/>
              </w:rPr>
            </w:pPr>
            <w:r w:rsidRPr="00F21554">
              <w:rPr>
                <w:lang w:val="es-ES_tradnl"/>
              </w:rPr>
              <w:t>Número de columnas</w:t>
            </w:r>
          </w:p>
        </w:tc>
        <w:tc>
          <w:tcPr>
            <w:tcW w:w="3204" w:type="dxa"/>
            <w:vAlign w:val="center"/>
          </w:tcPr>
          <w:p w14:paraId="66154EB1" w14:textId="77777777" w:rsidR="00CB6230" w:rsidRPr="00F21554" w:rsidRDefault="00CB6230" w:rsidP="00D77652">
            <w:pPr>
              <w:pStyle w:val="Tabletext"/>
              <w:spacing w:before="20" w:after="20"/>
              <w:jc w:val="center"/>
              <w:rPr>
                <w:lang w:val="es-ES_tradnl"/>
              </w:rPr>
            </w:pPr>
            <w:r w:rsidRPr="00F21554">
              <w:rPr>
                <w:lang w:val="es-ES_tradnl"/>
              </w:rPr>
              <w:t>1 441</w:t>
            </w:r>
          </w:p>
        </w:tc>
      </w:tr>
      <w:tr w:rsidR="00CB6230" w:rsidRPr="00F21554" w14:paraId="00445E32" w14:textId="77777777" w:rsidTr="003A553C">
        <w:trPr>
          <w:jc w:val="center"/>
        </w:trPr>
        <w:tc>
          <w:tcPr>
            <w:tcW w:w="3202" w:type="dxa"/>
          </w:tcPr>
          <w:p w14:paraId="65ED1DDB" w14:textId="77777777" w:rsidR="00CB6230" w:rsidRPr="00F21554" w:rsidRDefault="00CB6230" w:rsidP="00D77652">
            <w:pPr>
              <w:pStyle w:val="Tabletext"/>
              <w:spacing w:before="20" w:after="20"/>
              <w:rPr>
                <w:lang w:val="es-ES_tradnl"/>
              </w:rPr>
            </w:pPr>
            <w:r w:rsidRPr="00F21554">
              <w:rPr>
                <w:lang w:val="es-ES_tradnl"/>
              </w:rPr>
              <w:t>Separador de columnas</w:t>
            </w:r>
          </w:p>
        </w:tc>
        <w:tc>
          <w:tcPr>
            <w:tcW w:w="3204" w:type="dxa"/>
            <w:vAlign w:val="center"/>
          </w:tcPr>
          <w:p w14:paraId="549F59C9" w14:textId="77777777" w:rsidR="00CB6230" w:rsidRPr="00F21554" w:rsidRDefault="00CB6230" w:rsidP="00D77652">
            <w:pPr>
              <w:pStyle w:val="Tabletext"/>
              <w:spacing w:before="20" w:after="20"/>
              <w:jc w:val="center"/>
              <w:rPr>
                <w:lang w:val="es-ES_tradnl"/>
              </w:rPr>
            </w:pPr>
            <w:r w:rsidRPr="00F21554">
              <w:rPr>
                <w:lang w:val="es-ES_tradnl"/>
              </w:rPr>
              <w:t>Espacio</w:t>
            </w:r>
          </w:p>
        </w:tc>
      </w:tr>
      <w:tr w:rsidR="00CB6230" w:rsidRPr="00F21554" w14:paraId="7FA6FB7C" w14:textId="77777777" w:rsidTr="003A553C">
        <w:trPr>
          <w:jc w:val="center"/>
        </w:trPr>
        <w:tc>
          <w:tcPr>
            <w:tcW w:w="3202" w:type="dxa"/>
          </w:tcPr>
          <w:p w14:paraId="59DE6666" w14:textId="77777777" w:rsidR="00CB6230" w:rsidRPr="00F21554" w:rsidRDefault="00CB6230" w:rsidP="00D77652">
            <w:pPr>
              <w:pStyle w:val="Tabletext"/>
              <w:spacing w:before="20" w:after="20"/>
              <w:rPr>
                <w:lang w:val="es-ES_tradnl"/>
              </w:rPr>
            </w:pPr>
            <w:r w:rsidRPr="00F21554">
              <w:rPr>
                <w:lang w:val="es-ES_tradnl"/>
              </w:rPr>
              <w:t>Separador de filas</w:t>
            </w:r>
          </w:p>
        </w:tc>
        <w:tc>
          <w:tcPr>
            <w:tcW w:w="3204" w:type="dxa"/>
            <w:vAlign w:val="center"/>
          </w:tcPr>
          <w:p w14:paraId="440B46C6" w14:textId="77777777" w:rsidR="00CB6230" w:rsidRPr="00F21554" w:rsidRDefault="00CB6230" w:rsidP="00D77652">
            <w:pPr>
              <w:pStyle w:val="Tabletext"/>
              <w:spacing w:before="20" w:after="20"/>
              <w:jc w:val="center"/>
              <w:rPr>
                <w:lang w:val="es-ES_tradnl"/>
              </w:rPr>
            </w:pPr>
            <w:r w:rsidRPr="00F21554">
              <w:rPr>
                <w:lang w:val="es-ES_tradnl"/>
              </w:rPr>
              <w:t>Windows (CR LF)</w:t>
            </w:r>
          </w:p>
        </w:tc>
      </w:tr>
    </w:tbl>
    <w:p w14:paraId="6931FE5C" w14:textId="77777777" w:rsidR="00CB6230" w:rsidRPr="00F21554" w:rsidRDefault="00CB6230" w:rsidP="00CB6230">
      <w:pPr>
        <w:pStyle w:val="TableNo"/>
        <w:rPr>
          <w:lang w:val="es-ES_tradnl"/>
        </w:rPr>
      </w:pPr>
      <w:r w:rsidRPr="00F21554">
        <w:rPr>
          <w:lang w:val="es-ES_tradnl"/>
        </w:rPr>
        <w:lastRenderedPageBreak/>
        <w:t>CUADRO 2</w:t>
      </w:r>
    </w:p>
    <w:p w14:paraId="3DF80B34" w14:textId="7086F027" w:rsidR="00CB6230" w:rsidRPr="00F21554" w:rsidRDefault="00CB6230" w:rsidP="00CB6230">
      <w:pPr>
        <w:pStyle w:val="Tabletitle"/>
        <w:rPr>
          <w:lang w:val="es-ES_tradnl"/>
        </w:rPr>
      </w:pPr>
      <w:r w:rsidRPr="00F21554">
        <w:rPr>
          <w:lang w:val="es-ES_tradnl"/>
        </w:rPr>
        <w:t>Mapas anuales de presión (barométrica) total en superficie, temperatura</w:t>
      </w:r>
      <w:r w:rsidRPr="00F21554">
        <w:rPr>
          <w:lang w:val="es-ES_tradnl"/>
        </w:rPr>
        <w:br/>
        <w:t>en superficie y densidad del vapor de agua en superficie</w:t>
      </w:r>
    </w:p>
    <w:tbl>
      <w:tblPr>
        <w:tblStyle w:val="TableGrid"/>
        <w:tblW w:w="5000" w:type="pct"/>
        <w:jc w:val="center"/>
        <w:tblLook w:val="04A0" w:firstRow="1" w:lastRow="0" w:firstColumn="1" w:lastColumn="0" w:noHBand="0" w:noVBand="1"/>
      </w:tblPr>
      <w:tblGrid>
        <w:gridCol w:w="622"/>
        <w:gridCol w:w="1641"/>
        <w:gridCol w:w="2301"/>
        <w:gridCol w:w="2550"/>
        <w:gridCol w:w="2515"/>
      </w:tblGrid>
      <w:tr w:rsidR="00CB6230" w:rsidRPr="00F21554" w14:paraId="533A3460" w14:textId="77777777" w:rsidTr="009A31A6">
        <w:trPr>
          <w:tblHeader/>
          <w:jc w:val="center"/>
        </w:trPr>
        <w:tc>
          <w:tcPr>
            <w:tcW w:w="1175" w:type="pct"/>
            <w:gridSpan w:val="2"/>
          </w:tcPr>
          <w:p w14:paraId="6FD2A66D" w14:textId="77777777" w:rsidR="00CB6230" w:rsidRPr="00F21554" w:rsidRDefault="00CB6230" w:rsidP="003A553C">
            <w:pPr>
              <w:pStyle w:val="Tablehead"/>
              <w:rPr>
                <w:lang w:val="es-ES_tradnl"/>
              </w:rPr>
            </w:pPr>
            <w:r w:rsidRPr="00F21554">
              <w:rPr>
                <w:lang w:val="es-ES_tradnl"/>
              </w:rPr>
              <w:t>Parámetros</w:t>
            </w:r>
          </w:p>
        </w:tc>
        <w:tc>
          <w:tcPr>
            <w:tcW w:w="1195" w:type="pct"/>
          </w:tcPr>
          <w:p w14:paraId="7F4789F2" w14:textId="77777777" w:rsidR="00CB6230" w:rsidRPr="00F21554" w:rsidRDefault="00CB6230" w:rsidP="003A553C">
            <w:pPr>
              <w:pStyle w:val="Tablehead"/>
              <w:rPr>
                <w:lang w:val="es-ES_tradnl"/>
              </w:rPr>
            </w:pPr>
            <w:r w:rsidRPr="00F21554">
              <w:rPr>
                <w:lang w:val="es-ES_tradnl"/>
              </w:rPr>
              <w:t>Presión anual</w:t>
            </w:r>
            <w:r w:rsidRPr="00F21554">
              <w:rPr>
                <w:lang w:val="es-ES_tradnl"/>
              </w:rPr>
              <w:br/>
              <w:t>(hPa)</w:t>
            </w:r>
          </w:p>
        </w:tc>
        <w:tc>
          <w:tcPr>
            <w:tcW w:w="1324" w:type="pct"/>
          </w:tcPr>
          <w:p w14:paraId="76840DE9" w14:textId="77777777" w:rsidR="00CB6230" w:rsidRPr="00F21554" w:rsidRDefault="00CB6230" w:rsidP="003A553C">
            <w:pPr>
              <w:pStyle w:val="Tablehead"/>
              <w:rPr>
                <w:lang w:val="es-ES_tradnl"/>
              </w:rPr>
            </w:pPr>
            <w:r w:rsidRPr="00F21554">
              <w:rPr>
                <w:lang w:val="es-ES_tradnl"/>
              </w:rPr>
              <w:t>Temperatura anual</w:t>
            </w:r>
            <w:r w:rsidRPr="00F21554">
              <w:rPr>
                <w:lang w:val="es-ES_tradnl"/>
              </w:rPr>
              <w:br/>
              <w:t>(K)</w:t>
            </w:r>
          </w:p>
        </w:tc>
        <w:tc>
          <w:tcPr>
            <w:tcW w:w="1306" w:type="pct"/>
          </w:tcPr>
          <w:p w14:paraId="43168D5E" w14:textId="77777777" w:rsidR="00CB6230" w:rsidRPr="00F21554" w:rsidRDefault="00CB6230" w:rsidP="003A553C">
            <w:pPr>
              <w:pStyle w:val="Tablehead"/>
              <w:rPr>
                <w:lang w:val="es-ES_tradnl"/>
              </w:rPr>
            </w:pPr>
            <w:r w:rsidRPr="00F21554">
              <w:rPr>
                <w:lang w:val="es-ES_tradnl"/>
              </w:rPr>
              <w:t>Densidad anual del vapor de agua</w:t>
            </w:r>
            <w:r w:rsidRPr="00F21554">
              <w:rPr>
                <w:lang w:val="es-ES_tradnl"/>
              </w:rPr>
              <w:br/>
              <w:t>(g/m</w:t>
            </w:r>
            <w:r w:rsidRPr="00F21554">
              <w:rPr>
                <w:vertAlign w:val="superscript"/>
                <w:lang w:val="es-ES_tradnl"/>
              </w:rPr>
              <w:t>3</w:t>
            </w:r>
            <w:r w:rsidRPr="00F21554">
              <w:rPr>
                <w:lang w:val="es-ES_tradnl"/>
              </w:rPr>
              <w:t>)</w:t>
            </w:r>
          </w:p>
        </w:tc>
      </w:tr>
      <w:tr w:rsidR="00CB6230" w:rsidRPr="00F21554" w14:paraId="2441D6E7" w14:textId="77777777" w:rsidTr="009A31A6">
        <w:trPr>
          <w:jc w:val="center"/>
        </w:trPr>
        <w:tc>
          <w:tcPr>
            <w:tcW w:w="1175" w:type="pct"/>
            <w:gridSpan w:val="2"/>
          </w:tcPr>
          <w:p w14:paraId="7AF82FEC" w14:textId="77777777" w:rsidR="00CB6230" w:rsidRPr="00F21554" w:rsidRDefault="00CB6230" w:rsidP="003A553C">
            <w:pPr>
              <w:pStyle w:val="Tabletext"/>
              <w:jc w:val="left"/>
              <w:rPr>
                <w:lang w:val="es-ES_tradnl"/>
              </w:rPr>
            </w:pPr>
            <w:r w:rsidRPr="00F21554">
              <w:rPr>
                <w:lang w:val="es-ES_tradnl"/>
              </w:rPr>
              <w:t>Promedio</w:t>
            </w:r>
          </w:p>
        </w:tc>
        <w:tc>
          <w:tcPr>
            <w:tcW w:w="1195" w:type="pct"/>
          </w:tcPr>
          <w:p w14:paraId="1E5363E7" w14:textId="77777777" w:rsidR="00CB6230" w:rsidRPr="00F21554" w:rsidRDefault="00CB6230" w:rsidP="003A553C">
            <w:pPr>
              <w:pStyle w:val="Tabletext"/>
              <w:jc w:val="center"/>
              <w:rPr>
                <w:lang w:val="es-ES_tradnl"/>
              </w:rPr>
            </w:pPr>
            <w:r w:rsidRPr="00F21554">
              <w:rPr>
                <w:lang w:val="es-ES_tradnl"/>
              </w:rPr>
              <w:t>P_mean.TXT</w:t>
            </w:r>
          </w:p>
        </w:tc>
        <w:tc>
          <w:tcPr>
            <w:tcW w:w="1324" w:type="pct"/>
          </w:tcPr>
          <w:p w14:paraId="002C4F71" w14:textId="77777777" w:rsidR="00CB6230" w:rsidRPr="00F21554" w:rsidRDefault="00CB6230" w:rsidP="003A553C">
            <w:pPr>
              <w:pStyle w:val="Tabletext"/>
              <w:jc w:val="center"/>
              <w:rPr>
                <w:lang w:val="es-ES_tradnl"/>
              </w:rPr>
            </w:pPr>
            <w:r w:rsidRPr="00F21554">
              <w:rPr>
                <w:lang w:val="es-ES_tradnl"/>
              </w:rPr>
              <w:t>T_mean.TXT</w:t>
            </w:r>
          </w:p>
        </w:tc>
        <w:tc>
          <w:tcPr>
            <w:tcW w:w="1306" w:type="pct"/>
          </w:tcPr>
          <w:p w14:paraId="3EF05035" w14:textId="77777777" w:rsidR="00CB6230" w:rsidRPr="00F21554" w:rsidRDefault="00CB6230" w:rsidP="003A553C">
            <w:pPr>
              <w:pStyle w:val="Tabletext"/>
              <w:jc w:val="center"/>
              <w:rPr>
                <w:lang w:val="es-ES_tradnl"/>
              </w:rPr>
            </w:pPr>
            <w:r w:rsidRPr="00F21554">
              <w:rPr>
                <w:lang w:val="es-ES_tradnl"/>
              </w:rPr>
              <w:t>RHO_mean.TXT</w:t>
            </w:r>
          </w:p>
        </w:tc>
      </w:tr>
      <w:tr w:rsidR="00CB6230" w:rsidRPr="00F21554" w14:paraId="6FCC4E4F" w14:textId="77777777" w:rsidTr="009A31A6">
        <w:trPr>
          <w:jc w:val="center"/>
        </w:trPr>
        <w:tc>
          <w:tcPr>
            <w:tcW w:w="1175" w:type="pct"/>
            <w:gridSpan w:val="2"/>
          </w:tcPr>
          <w:p w14:paraId="0CDE0F06" w14:textId="77777777" w:rsidR="00CB6230" w:rsidRPr="00F21554" w:rsidRDefault="00CB6230" w:rsidP="003A553C">
            <w:pPr>
              <w:pStyle w:val="Tabletext"/>
              <w:jc w:val="left"/>
              <w:rPr>
                <w:lang w:val="es-ES_tradnl"/>
              </w:rPr>
            </w:pPr>
            <w:r w:rsidRPr="00F21554">
              <w:rPr>
                <w:lang w:val="es-ES_tradnl"/>
              </w:rPr>
              <w:t>Desviación típica</w:t>
            </w:r>
          </w:p>
        </w:tc>
        <w:tc>
          <w:tcPr>
            <w:tcW w:w="1195" w:type="pct"/>
          </w:tcPr>
          <w:p w14:paraId="3DF30803" w14:textId="77777777" w:rsidR="00CB6230" w:rsidRPr="00F21554" w:rsidRDefault="00CB6230" w:rsidP="003A553C">
            <w:pPr>
              <w:pStyle w:val="Tabletext"/>
              <w:jc w:val="center"/>
              <w:rPr>
                <w:lang w:val="es-ES_tradnl"/>
              </w:rPr>
            </w:pPr>
            <w:r w:rsidRPr="00F21554">
              <w:rPr>
                <w:lang w:val="es-ES_tradnl"/>
              </w:rPr>
              <w:t>P_std.TXT</w:t>
            </w:r>
          </w:p>
        </w:tc>
        <w:tc>
          <w:tcPr>
            <w:tcW w:w="1324" w:type="pct"/>
          </w:tcPr>
          <w:p w14:paraId="2F8722B9" w14:textId="77777777" w:rsidR="00CB6230" w:rsidRPr="00F21554" w:rsidRDefault="00CB6230" w:rsidP="003A553C">
            <w:pPr>
              <w:pStyle w:val="Tabletext"/>
              <w:jc w:val="center"/>
              <w:rPr>
                <w:lang w:val="es-ES_tradnl"/>
              </w:rPr>
            </w:pPr>
            <w:r w:rsidRPr="00F21554">
              <w:rPr>
                <w:lang w:val="es-ES_tradnl"/>
              </w:rPr>
              <w:t>T_std.TXT</w:t>
            </w:r>
          </w:p>
        </w:tc>
        <w:tc>
          <w:tcPr>
            <w:tcW w:w="1306" w:type="pct"/>
          </w:tcPr>
          <w:p w14:paraId="6E4BDF8E" w14:textId="77777777" w:rsidR="00CB6230" w:rsidRPr="00F21554" w:rsidRDefault="00CB6230" w:rsidP="003A553C">
            <w:pPr>
              <w:pStyle w:val="Tabletext"/>
              <w:jc w:val="center"/>
              <w:rPr>
                <w:lang w:val="es-ES_tradnl"/>
              </w:rPr>
            </w:pPr>
            <w:r w:rsidRPr="00F21554">
              <w:rPr>
                <w:lang w:val="es-ES_tradnl"/>
              </w:rPr>
              <w:t>RHO_std.TXT</w:t>
            </w:r>
          </w:p>
        </w:tc>
      </w:tr>
      <w:tr w:rsidR="00CB6230" w:rsidRPr="00F21554" w14:paraId="7345EE58" w14:textId="77777777" w:rsidTr="009A31A6">
        <w:trPr>
          <w:jc w:val="center"/>
        </w:trPr>
        <w:tc>
          <w:tcPr>
            <w:tcW w:w="323" w:type="pct"/>
            <w:vMerge w:val="restart"/>
            <w:textDirection w:val="btLr"/>
          </w:tcPr>
          <w:p w14:paraId="0BE51321" w14:textId="2CCD4E62" w:rsidR="00CB6230" w:rsidRPr="00F21554" w:rsidRDefault="00CB6230" w:rsidP="003A553C">
            <w:pPr>
              <w:pStyle w:val="Tabletext"/>
              <w:jc w:val="center"/>
              <w:rPr>
                <w:lang w:val="es-ES_tradnl"/>
              </w:rPr>
            </w:pPr>
            <w:r w:rsidRPr="00F21554">
              <w:rPr>
                <w:lang w:val="es-ES_tradnl"/>
              </w:rPr>
              <w:t>Probabilidad de rebasamiento (CCDF)</w:t>
            </w:r>
            <w:r w:rsidRPr="00F21554">
              <w:rPr>
                <w:rStyle w:val="FootnoteReference"/>
                <w:lang w:val="es-ES_tradnl"/>
              </w:rPr>
              <w:footnoteReference w:id="3"/>
            </w:r>
          </w:p>
        </w:tc>
        <w:tc>
          <w:tcPr>
            <w:tcW w:w="852" w:type="pct"/>
            <w:vAlign w:val="center"/>
          </w:tcPr>
          <w:p w14:paraId="6E1B9826" w14:textId="77777777" w:rsidR="00CB6230" w:rsidRPr="00F21554" w:rsidRDefault="00CB6230" w:rsidP="003A553C">
            <w:pPr>
              <w:pStyle w:val="Tabletext"/>
              <w:jc w:val="center"/>
              <w:rPr>
                <w:lang w:val="es-ES_tradnl"/>
              </w:rPr>
            </w:pPr>
            <w:r w:rsidRPr="00F21554">
              <w:rPr>
                <w:lang w:val="es-ES_tradnl"/>
              </w:rPr>
              <w:t>0,01%</w:t>
            </w:r>
          </w:p>
        </w:tc>
        <w:tc>
          <w:tcPr>
            <w:tcW w:w="1195" w:type="pct"/>
            <w:vAlign w:val="center"/>
          </w:tcPr>
          <w:p w14:paraId="33A8EEBB" w14:textId="77777777" w:rsidR="00CB6230" w:rsidRPr="00F21554" w:rsidRDefault="00CB6230" w:rsidP="003A553C">
            <w:pPr>
              <w:pStyle w:val="Tabletext"/>
              <w:jc w:val="center"/>
              <w:rPr>
                <w:lang w:val="es-ES_tradnl"/>
              </w:rPr>
            </w:pPr>
            <w:r w:rsidRPr="00F21554">
              <w:rPr>
                <w:lang w:val="es-ES_tradnl"/>
              </w:rPr>
              <w:t>P_001.TXT</w:t>
            </w:r>
          </w:p>
        </w:tc>
        <w:tc>
          <w:tcPr>
            <w:tcW w:w="1324" w:type="pct"/>
            <w:vAlign w:val="center"/>
          </w:tcPr>
          <w:p w14:paraId="72DB3866" w14:textId="77777777" w:rsidR="00CB6230" w:rsidRPr="00F21554" w:rsidRDefault="00CB6230" w:rsidP="003A553C">
            <w:pPr>
              <w:pStyle w:val="Tabletext"/>
              <w:jc w:val="center"/>
              <w:rPr>
                <w:lang w:val="es-ES_tradnl"/>
              </w:rPr>
            </w:pPr>
            <w:r w:rsidRPr="00F21554">
              <w:rPr>
                <w:lang w:val="es-ES_tradnl"/>
              </w:rPr>
              <w:t>T_001.TXT</w:t>
            </w:r>
          </w:p>
        </w:tc>
        <w:tc>
          <w:tcPr>
            <w:tcW w:w="1306" w:type="pct"/>
            <w:vAlign w:val="center"/>
          </w:tcPr>
          <w:p w14:paraId="5F0F914C" w14:textId="77777777" w:rsidR="00CB6230" w:rsidRPr="00F21554" w:rsidRDefault="00CB6230" w:rsidP="003A553C">
            <w:pPr>
              <w:pStyle w:val="Tabletext"/>
              <w:jc w:val="center"/>
              <w:rPr>
                <w:lang w:val="es-ES_tradnl"/>
              </w:rPr>
            </w:pPr>
            <w:r w:rsidRPr="00F21554">
              <w:rPr>
                <w:lang w:val="es-ES_tradnl"/>
              </w:rPr>
              <w:t>RHO_001.TXT</w:t>
            </w:r>
          </w:p>
        </w:tc>
      </w:tr>
      <w:tr w:rsidR="00CB6230" w:rsidRPr="00F21554" w14:paraId="3B5C2B40" w14:textId="77777777" w:rsidTr="009A31A6">
        <w:trPr>
          <w:jc w:val="center"/>
        </w:trPr>
        <w:tc>
          <w:tcPr>
            <w:tcW w:w="323" w:type="pct"/>
            <w:vMerge/>
          </w:tcPr>
          <w:p w14:paraId="5CD588B9" w14:textId="77777777" w:rsidR="00CB6230" w:rsidRPr="00F21554" w:rsidRDefault="00CB6230" w:rsidP="003A553C">
            <w:pPr>
              <w:pStyle w:val="Tabletext"/>
              <w:jc w:val="center"/>
              <w:rPr>
                <w:lang w:val="es-ES_tradnl"/>
              </w:rPr>
            </w:pPr>
          </w:p>
        </w:tc>
        <w:tc>
          <w:tcPr>
            <w:tcW w:w="852" w:type="pct"/>
            <w:vAlign w:val="center"/>
          </w:tcPr>
          <w:p w14:paraId="06EB0AA3" w14:textId="77777777" w:rsidR="00CB6230" w:rsidRPr="00F21554" w:rsidRDefault="00CB6230" w:rsidP="003A553C">
            <w:pPr>
              <w:pStyle w:val="Tabletext"/>
              <w:jc w:val="center"/>
              <w:rPr>
                <w:lang w:val="es-ES_tradnl"/>
              </w:rPr>
            </w:pPr>
            <w:r w:rsidRPr="00F21554">
              <w:rPr>
                <w:lang w:val="es-ES_tradnl"/>
              </w:rPr>
              <w:t>0,02%</w:t>
            </w:r>
          </w:p>
        </w:tc>
        <w:tc>
          <w:tcPr>
            <w:tcW w:w="1195" w:type="pct"/>
            <w:vAlign w:val="center"/>
          </w:tcPr>
          <w:p w14:paraId="0203B223" w14:textId="77777777" w:rsidR="00CB6230" w:rsidRPr="00F21554" w:rsidRDefault="00CB6230" w:rsidP="003A553C">
            <w:pPr>
              <w:pStyle w:val="Tabletext"/>
              <w:jc w:val="center"/>
              <w:rPr>
                <w:lang w:val="es-ES_tradnl"/>
              </w:rPr>
            </w:pPr>
            <w:r w:rsidRPr="00F21554">
              <w:rPr>
                <w:lang w:val="es-ES_tradnl"/>
              </w:rPr>
              <w:t>P_002.TXT</w:t>
            </w:r>
          </w:p>
        </w:tc>
        <w:tc>
          <w:tcPr>
            <w:tcW w:w="1324" w:type="pct"/>
            <w:vAlign w:val="center"/>
          </w:tcPr>
          <w:p w14:paraId="62D58E8D" w14:textId="77777777" w:rsidR="00CB6230" w:rsidRPr="00F21554" w:rsidRDefault="00CB6230" w:rsidP="003A553C">
            <w:pPr>
              <w:pStyle w:val="Tabletext"/>
              <w:jc w:val="center"/>
              <w:rPr>
                <w:lang w:val="es-ES_tradnl"/>
              </w:rPr>
            </w:pPr>
            <w:r w:rsidRPr="00F21554">
              <w:rPr>
                <w:lang w:val="es-ES_tradnl"/>
              </w:rPr>
              <w:t>T_002.TXT</w:t>
            </w:r>
          </w:p>
        </w:tc>
        <w:tc>
          <w:tcPr>
            <w:tcW w:w="1306" w:type="pct"/>
            <w:vAlign w:val="center"/>
          </w:tcPr>
          <w:p w14:paraId="35CAAD03" w14:textId="77777777" w:rsidR="00CB6230" w:rsidRPr="00F21554" w:rsidRDefault="00CB6230" w:rsidP="003A553C">
            <w:pPr>
              <w:pStyle w:val="Tabletext"/>
              <w:jc w:val="center"/>
              <w:rPr>
                <w:lang w:val="es-ES_tradnl"/>
              </w:rPr>
            </w:pPr>
            <w:r w:rsidRPr="00F21554">
              <w:rPr>
                <w:lang w:val="es-ES_tradnl"/>
              </w:rPr>
              <w:t>RHO_002.TXT</w:t>
            </w:r>
          </w:p>
        </w:tc>
      </w:tr>
      <w:tr w:rsidR="00CB6230" w:rsidRPr="00F21554" w14:paraId="57C333AB" w14:textId="77777777" w:rsidTr="009A31A6">
        <w:trPr>
          <w:jc w:val="center"/>
        </w:trPr>
        <w:tc>
          <w:tcPr>
            <w:tcW w:w="323" w:type="pct"/>
            <w:vMerge/>
          </w:tcPr>
          <w:p w14:paraId="59F403F3" w14:textId="77777777" w:rsidR="00CB6230" w:rsidRPr="00F21554" w:rsidRDefault="00CB6230" w:rsidP="003A553C">
            <w:pPr>
              <w:pStyle w:val="Tabletext"/>
              <w:jc w:val="center"/>
              <w:rPr>
                <w:lang w:val="es-ES_tradnl"/>
              </w:rPr>
            </w:pPr>
          </w:p>
        </w:tc>
        <w:tc>
          <w:tcPr>
            <w:tcW w:w="852" w:type="pct"/>
            <w:vAlign w:val="center"/>
          </w:tcPr>
          <w:p w14:paraId="014868FB" w14:textId="77777777" w:rsidR="00CB6230" w:rsidRPr="00F21554" w:rsidRDefault="00CB6230" w:rsidP="003A553C">
            <w:pPr>
              <w:pStyle w:val="Tabletext"/>
              <w:jc w:val="center"/>
              <w:rPr>
                <w:lang w:val="es-ES_tradnl"/>
              </w:rPr>
            </w:pPr>
            <w:r w:rsidRPr="00F21554">
              <w:rPr>
                <w:lang w:val="es-ES_tradnl"/>
              </w:rPr>
              <w:t>0,03%</w:t>
            </w:r>
          </w:p>
        </w:tc>
        <w:tc>
          <w:tcPr>
            <w:tcW w:w="1195" w:type="pct"/>
            <w:vAlign w:val="center"/>
          </w:tcPr>
          <w:p w14:paraId="51F027A5" w14:textId="77777777" w:rsidR="00CB6230" w:rsidRPr="00F21554" w:rsidRDefault="00CB6230" w:rsidP="003A553C">
            <w:pPr>
              <w:pStyle w:val="Tabletext"/>
              <w:jc w:val="center"/>
              <w:rPr>
                <w:lang w:val="es-ES_tradnl"/>
              </w:rPr>
            </w:pPr>
            <w:r w:rsidRPr="00F21554">
              <w:rPr>
                <w:lang w:val="es-ES_tradnl"/>
              </w:rPr>
              <w:t>P_003.TXT</w:t>
            </w:r>
          </w:p>
        </w:tc>
        <w:tc>
          <w:tcPr>
            <w:tcW w:w="1324" w:type="pct"/>
            <w:vAlign w:val="center"/>
          </w:tcPr>
          <w:p w14:paraId="052DC335" w14:textId="77777777" w:rsidR="00CB6230" w:rsidRPr="00F21554" w:rsidRDefault="00CB6230" w:rsidP="003A553C">
            <w:pPr>
              <w:pStyle w:val="Tabletext"/>
              <w:jc w:val="center"/>
              <w:rPr>
                <w:lang w:val="es-ES_tradnl"/>
              </w:rPr>
            </w:pPr>
            <w:r w:rsidRPr="00F21554">
              <w:rPr>
                <w:lang w:val="es-ES_tradnl"/>
              </w:rPr>
              <w:t>T_003.TXT</w:t>
            </w:r>
          </w:p>
        </w:tc>
        <w:tc>
          <w:tcPr>
            <w:tcW w:w="1306" w:type="pct"/>
            <w:vAlign w:val="center"/>
          </w:tcPr>
          <w:p w14:paraId="47A67429" w14:textId="77777777" w:rsidR="00CB6230" w:rsidRPr="00F21554" w:rsidRDefault="00CB6230" w:rsidP="003A553C">
            <w:pPr>
              <w:pStyle w:val="Tabletext"/>
              <w:jc w:val="center"/>
              <w:rPr>
                <w:lang w:val="es-ES_tradnl"/>
              </w:rPr>
            </w:pPr>
            <w:r w:rsidRPr="00F21554">
              <w:rPr>
                <w:lang w:val="es-ES_tradnl"/>
              </w:rPr>
              <w:t>RHO_003.TXT</w:t>
            </w:r>
          </w:p>
        </w:tc>
      </w:tr>
      <w:tr w:rsidR="00CB6230" w:rsidRPr="00F21554" w14:paraId="51641FCA" w14:textId="77777777" w:rsidTr="009A31A6">
        <w:trPr>
          <w:jc w:val="center"/>
        </w:trPr>
        <w:tc>
          <w:tcPr>
            <w:tcW w:w="323" w:type="pct"/>
            <w:vMerge/>
          </w:tcPr>
          <w:p w14:paraId="76A1FABD" w14:textId="77777777" w:rsidR="00CB6230" w:rsidRPr="00F21554" w:rsidRDefault="00CB6230" w:rsidP="003A553C">
            <w:pPr>
              <w:pStyle w:val="Tabletext"/>
              <w:jc w:val="center"/>
              <w:rPr>
                <w:lang w:val="es-ES_tradnl"/>
              </w:rPr>
            </w:pPr>
          </w:p>
        </w:tc>
        <w:tc>
          <w:tcPr>
            <w:tcW w:w="852" w:type="pct"/>
            <w:vAlign w:val="center"/>
          </w:tcPr>
          <w:p w14:paraId="3F1D19C6" w14:textId="77777777" w:rsidR="00CB6230" w:rsidRPr="00F21554" w:rsidRDefault="00CB6230" w:rsidP="003A553C">
            <w:pPr>
              <w:pStyle w:val="Tabletext"/>
              <w:jc w:val="center"/>
              <w:rPr>
                <w:lang w:val="es-ES_tradnl"/>
              </w:rPr>
            </w:pPr>
            <w:r w:rsidRPr="00F21554">
              <w:rPr>
                <w:lang w:val="es-ES_tradnl"/>
              </w:rPr>
              <w:t>0,05%</w:t>
            </w:r>
          </w:p>
        </w:tc>
        <w:tc>
          <w:tcPr>
            <w:tcW w:w="1195" w:type="pct"/>
            <w:vAlign w:val="center"/>
          </w:tcPr>
          <w:p w14:paraId="5A72972C" w14:textId="77777777" w:rsidR="00CB6230" w:rsidRPr="00F21554" w:rsidRDefault="00CB6230" w:rsidP="003A553C">
            <w:pPr>
              <w:pStyle w:val="Tabletext"/>
              <w:jc w:val="center"/>
              <w:rPr>
                <w:lang w:val="es-ES_tradnl"/>
              </w:rPr>
            </w:pPr>
            <w:r w:rsidRPr="00F21554">
              <w:rPr>
                <w:lang w:val="es-ES_tradnl"/>
              </w:rPr>
              <w:t>P_005.TXT</w:t>
            </w:r>
          </w:p>
        </w:tc>
        <w:tc>
          <w:tcPr>
            <w:tcW w:w="1324" w:type="pct"/>
            <w:vAlign w:val="center"/>
          </w:tcPr>
          <w:p w14:paraId="791E4F71" w14:textId="77777777" w:rsidR="00CB6230" w:rsidRPr="00F21554" w:rsidRDefault="00CB6230" w:rsidP="003A553C">
            <w:pPr>
              <w:pStyle w:val="Tabletext"/>
              <w:jc w:val="center"/>
              <w:rPr>
                <w:lang w:val="es-ES_tradnl"/>
              </w:rPr>
            </w:pPr>
            <w:r w:rsidRPr="00F21554">
              <w:rPr>
                <w:lang w:val="es-ES_tradnl"/>
              </w:rPr>
              <w:t>T_005.TXT</w:t>
            </w:r>
          </w:p>
        </w:tc>
        <w:tc>
          <w:tcPr>
            <w:tcW w:w="1306" w:type="pct"/>
            <w:vAlign w:val="center"/>
          </w:tcPr>
          <w:p w14:paraId="1ADAA7CD" w14:textId="77777777" w:rsidR="00CB6230" w:rsidRPr="00F21554" w:rsidRDefault="00CB6230" w:rsidP="003A553C">
            <w:pPr>
              <w:pStyle w:val="Tabletext"/>
              <w:jc w:val="center"/>
              <w:rPr>
                <w:lang w:val="es-ES_tradnl"/>
              </w:rPr>
            </w:pPr>
            <w:r w:rsidRPr="00F21554">
              <w:rPr>
                <w:lang w:val="es-ES_tradnl"/>
              </w:rPr>
              <w:t>RHO_005.TXT</w:t>
            </w:r>
          </w:p>
        </w:tc>
      </w:tr>
      <w:tr w:rsidR="00CB6230" w:rsidRPr="00F21554" w14:paraId="3D112813" w14:textId="77777777" w:rsidTr="009A31A6">
        <w:trPr>
          <w:jc w:val="center"/>
        </w:trPr>
        <w:tc>
          <w:tcPr>
            <w:tcW w:w="323" w:type="pct"/>
            <w:vMerge/>
          </w:tcPr>
          <w:p w14:paraId="09246AB1" w14:textId="77777777" w:rsidR="00CB6230" w:rsidRPr="00F21554" w:rsidRDefault="00CB6230" w:rsidP="003A553C">
            <w:pPr>
              <w:pStyle w:val="Tabletext"/>
              <w:jc w:val="center"/>
              <w:rPr>
                <w:lang w:val="es-ES_tradnl"/>
              </w:rPr>
            </w:pPr>
          </w:p>
        </w:tc>
        <w:tc>
          <w:tcPr>
            <w:tcW w:w="852" w:type="pct"/>
            <w:vAlign w:val="center"/>
          </w:tcPr>
          <w:p w14:paraId="551DC7C4" w14:textId="77777777" w:rsidR="00CB6230" w:rsidRPr="00F21554" w:rsidRDefault="00CB6230" w:rsidP="003A553C">
            <w:pPr>
              <w:pStyle w:val="Tabletext"/>
              <w:jc w:val="center"/>
              <w:rPr>
                <w:lang w:val="es-ES_tradnl"/>
              </w:rPr>
            </w:pPr>
            <w:r w:rsidRPr="00F21554">
              <w:rPr>
                <w:lang w:val="es-ES_tradnl"/>
              </w:rPr>
              <w:t>0,1%</w:t>
            </w:r>
          </w:p>
        </w:tc>
        <w:tc>
          <w:tcPr>
            <w:tcW w:w="1195" w:type="pct"/>
            <w:vAlign w:val="center"/>
          </w:tcPr>
          <w:p w14:paraId="72857E45" w14:textId="77777777" w:rsidR="00CB6230" w:rsidRPr="00F21554" w:rsidRDefault="00CB6230" w:rsidP="003A553C">
            <w:pPr>
              <w:pStyle w:val="Tabletext"/>
              <w:jc w:val="center"/>
              <w:rPr>
                <w:lang w:val="es-ES_tradnl"/>
              </w:rPr>
            </w:pPr>
            <w:r w:rsidRPr="00F21554">
              <w:rPr>
                <w:lang w:val="es-ES_tradnl"/>
              </w:rPr>
              <w:t>P_01.TXT</w:t>
            </w:r>
          </w:p>
        </w:tc>
        <w:tc>
          <w:tcPr>
            <w:tcW w:w="1324" w:type="pct"/>
            <w:vAlign w:val="center"/>
          </w:tcPr>
          <w:p w14:paraId="064A15A1" w14:textId="77777777" w:rsidR="00CB6230" w:rsidRPr="00F21554" w:rsidRDefault="00CB6230" w:rsidP="003A553C">
            <w:pPr>
              <w:pStyle w:val="Tabletext"/>
              <w:jc w:val="center"/>
              <w:rPr>
                <w:lang w:val="es-ES_tradnl"/>
              </w:rPr>
            </w:pPr>
            <w:r w:rsidRPr="00F21554">
              <w:rPr>
                <w:lang w:val="es-ES_tradnl"/>
              </w:rPr>
              <w:t>T_01.TXT</w:t>
            </w:r>
          </w:p>
        </w:tc>
        <w:tc>
          <w:tcPr>
            <w:tcW w:w="1306" w:type="pct"/>
            <w:vAlign w:val="center"/>
          </w:tcPr>
          <w:p w14:paraId="632C7F01" w14:textId="77777777" w:rsidR="00CB6230" w:rsidRPr="00F21554" w:rsidRDefault="00CB6230" w:rsidP="003A553C">
            <w:pPr>
              <w:pStyle w:val="Tabletext"/>
              <w:jc w:val="center"/>
              <w:rPr>
                <w:lang w:val="es-ES_tradnl"/>
              </w:rPr>
            </w:pPr>
            <w:r w:rsidRPr="00F21554">
              <w:rPr>
                <w:lang w:val="es-ES_tradnl"/>
              </w:rPr>
              <w:t>RHO_01.TXT</w:t>
            </w:r>
          </w:p>
        </w:tc>
      </w:tr>
      <w:tr w:rsidR="00CB6230" w:rsidRPr="00F21554" w14:paraId="09628271" w14:textId="77777777" w:rsidTr="009A31A6">
        <w:trPr>
          <w:jc w:val="center"/>
        </w:trPr>
        <w:tc>
          <w:tcPr>
            <w:tcW w:w="323" w:type="pct"/>
            <w:vMerge/>
          </w:tcPr>
          <w:p w14:paraId="563B2B28" w14:textId="77777777" w:rsidR="00CB6230" w:rsidRPr="00F21554" w:rsidRDefault="00CB6230" w:rsidP="003A553C">
            <w:pPr>
              <w:pStyle w:val="Tabletext"/>
              <w:jc w:val="center"/>
              <w:rPr>
                <w:lang w:val="es-ES_tradnl"/>
              </w:rPr>
            </w:pPr>
          </w:p>
        </w:tc>
        <w:tc>
          <w:tcPr>
            <w:tcW w:w="852" w:type="pct"/>
            <w:vAlign w:val="center"/>
          </w:tcPr>
          <w:p w14:paraId="36F37799" w14:textId="77777777" w:rsidR="00CB6230" w:rsidRPr="00F21554" w:rsidRDefault="00CB6230" w:rsidP="003A553C">
            <w:pPr>
              <w:pStyle w:val="Tabletext"/>
              <w:jc w:val="center"/>
              <w:rPr>
                <w:lang w:val="es-ES_tradnl"/>
              </w:rPr>
            </w:pPr>
            <w:r w:rsidRPr="00F21554">
              <w:rPr>
                <w:lang w:val="es-ES_tradnl"/>
              </w:rPr>
              <w:t>0,2%</w:t>
            </w:r>
          </w:p>
        </w:tc>
        <w:tc>
          <w:tcPr>
            <w:tcW w:w="1195" w:type="pct"/>
            <w:vAlign w:val="center"/>
          </w:tcPr>
          <w:p w14:paraId="353FE8CC" w14:textId="77777777" w:rsidR="00CB6230" w:rsidRPr="00F21554" w:rsidRDefault="00CB6230" w:rsidP="003A553C">
            <w:pPr>
              <w:pStyle w:val="Tabletext"/>
              <w:jc w:val="center"/>
              <w:rPr>
                <w:lang w:val="es-ES_tradnl"/>
              </w:rPr>
            </w:pPr>
            <w:r w:rsidRPr="00F21554">
              <w:rPr>
                <w:lang w:val="es-ES_tradnl"/>
              </w:rPr>
              <w:t>P_02.TXT</w:t>
            </w:r>
          </w:p>
        </w:tc>
        <w:tc>
          <w:tcPr>
            <w:tcW w:w="1324" w:type="pct"/>
            <w:vAlign w:val="center"/>
          </w:tcPr>
          <w:p w14:paraId="6FD2A722" w14:textId="77777777" w:rsidR="00CB6230" w:rsidRPr="00F21554" w:rsidRDefault="00CB6230" w:rsidP="003A553C">
            <w:pPr>
              <w:pStyle w:val="Tabletext"/>
              <w:jc w:val="center"/>
              <w:rPr>
                <w:lang w:val="es-ES_tradnl"/>
              </w:rPr>
            </w:pPr>
            <w:r w:rsidRPr="00F21554">
              <w:rPr>
                <w:lang w:val="es-ES_tradnl"/>
              </w:rPr>
              <w:t>T_02.TXT</w:t>
            </w:r>
          </w:p>
        </w:tc>
        <w:tc>
          <w:tcPr>
            <w:tcW w:w="1306" w:type="pct"/>
            <w:vAlign w:val="center"/>
          </w:tcPr>
          <w:p w14:paraId="7F62B90F" w14:textId="77777777" w:rsidR="00CB6230" w:rsidRPr="00F21554" w:rsidRDefault="00CB6230" w:rsidP="003A553C">
            <w:pPr>
              <w:pStyle w:val="Tabletext"/>
              <w:jc w:val="center"/>
              <w:rPr>
                <w:lang w:val="es-ES_tradnl"/>
              </w:rPr>
            </w:pPr>
            <w:r w:rsidRPr="00F21554">
              <w:rPr>
                <w:lang w:val="es-ES_tradnl"/>
              </w:rPr>
              <w:t>RHO_02.TXT</w:t>
            </w:r>
          </w:p>
        </w:tc>
      </w:tr>
      <w:tr w:rsidR="00CB6230" w:rsidRPr="00F21554" w14:paraId="7191E5C5" w14:textId="77777777" w:rsidTr="009A31A6">
        <w:trPr>
          <w:jc w:val="center"/>
        </w:trPr>
        <w:tc>
          <w:tcPr>
            <w:tcW w:w="323" w:type="pct"/>
            <w:vMerge/>
          </w:tcPr>
          <w:p w14:paraId="2332E49F" w14:textId="77777777" w:rsidR="00CB6230" w:rsidRPr="00F21554" w:rsidRDefault="00CB6230" w:rsidP="003A553C">
            <w:pPr>
              <w:pStyle w:val="Tabletext"/>
              <w:jc w:val="center"/>
              <w:rPr>
                <w:lang w:val="es-ES_tradnl"/>
              </w:rPr>
            </w:pPr>
          </w:p>
        </w:tc>
        <w:tc>
          <w:tcPr>
            <w:tcW w:w="852" w:type="pct"/>
            <w:vAlign w:val="center"/>
          </w:tcPr>
          <w:p w14:paraId="72796ABF" w14:textId="77777777" w:rsidR="00CB6230" w:rsidRPr="00F21554" w:rsidRDefault="00CB6230" w:rsidP="003A553C">
            <w:pPr>
              <w:pStyle w:val="Tabletext"/>
              <w:jc w:val="center"/>
              <w:rPr>
                <w:lang w:val="es-ES_tradnl"/>
              </w:rPr>
            </w:pPr>
            <w:r w:rsidRPr="00F21554">
              <w:rPr>
                <w:lang w:val="es-ES_tradnl"/>
              </w:rPr>
              <w:t>0,3%</w:t>
            </w:r>
          </w:p>
        </w:tc>
        <w:tc>
          <w:tcPr>
            <w:tcW w:w="1195" w:type="pct"/>
            <w:vAlign w:val="center"/>
          </w:tcPr>
          <w:p w14:paraId="37010A10" w14:textId="77777777" w:rsidR="00CB6230" w:rsidRPr="00F21554" w:rsidRDefault="00CB6230" w:rsidP="003A553C">
            <w:pPr>
              <w:pStyle w:val="Tabletext"/>
              <w:jc w:val="center"/>
              <w:rPr>
                <w:lang w:val="es-ES_tradnl"/>
              </w:rPr>
            </w:pPr>
            <w:r w:rsidRPr="00F21554">
              <w:rPr>
                <w:lang w:val="es-ES_tradnl"/>
              </w:rPr>
              <w:t>P_03.TXT</w:t>
            </w:r>
          </w:p>
        </w:tc>
        <w:tc>
          <w:tcPr>
            <w:tcW w:w="1324" w:type="pct"/>
            <w:vAlign w:val="center"/>
          </w:tcPr>
          <w:p w14:paraId="3DEBD836" w14:textId="77777777" w:rsidR="00CB6230" w:rsidRPr="00F21554" w:rsidRDefault="00CB6230" w:rsidP="003A553C">
            <w:pPr>
              <w:pStyle w:val="Tabletext"/>
              <w:jc w:val="center"/>
              <w:rPr>
                <w:lang w:val="es-ES_tradnl"/>
              </w:rPr>
            </w:pPr>
            <w:r w:rsidRPr="00F21554">
              <w:rPr>
                <w:lang w:val="es-ES_tradnl"/>
              </w:rPr>
              <w:t>T_03.TXT</w:t>
            </w:r>
          </w:p>
        </w:tc>
        <w:tc>
          <w:tcPr>
            <w:tcW w:w="1306" w:type="pct"/>
            <w:vAlign w:val="center"/>
          </w:tcPr>
          <w:p w14:paraId="1BD265A3" w14:textId="77777777" w:rsidR="00CB6230" w:rsidRPr="00F21554" w:rsidRDefault="00CB6230" w:rsidP="003A553C">
            <w:pPr>
              <w:pStyle w:val="Tabletext"/>
              <w:jc w:val="center"/>
              <w:rPr>
                <w:lang w:val="es-ES_tradnl"/>
              </w:rPr>
            </w:pPr>
            <w:r w:rsidRPr="00F21554">
              <w:rPr>
                <w:lang w:val="es-ES_tradnl"/>
              </w:rPr>
              <w:t>RHO_03.TXT</w:t>
            </w:r>
          </w:p>
        </w:tc>
      </w:tr>
      <w:tr w:rsidR="00CB6230" w:rsidRPr="00F21554" w14:paraId="24D2A309" w14:textId="77777777" w:rsidTr="009A31A6">
        <w:trPr>
          <w:jc w:val="center"/>
        </w:trPr>
        <w:tc>
          <w:tcPr>
            <w:tcW w:w="323" w:type="pct"/>
            <w:vMerge/>
          </w:tcPr>
          <w:p w14:paraId="0528A251" w14:textId="77777777" w:rsidR="00CB6230" w:rsidRPr="00F21554" w:rsidRDefault="00CB6230" w:rsidP="003A553C">
            <w:pPr>
              <w:pStyle w:val="Tabletext"/>
              <w:jc w:val="center"/>
              <w:rPr>
                <w:lang w:val="es-ES_tradnl"/>
              </w:rPr>
            </w:pPr>
          </w:p>
        </w:tc>
        <w:tc>
          <w:tcPr>
            <w:tcW w:w="852" w:type="pct"/>
            <w:vAlign w:val="center"/>
          </w:tcPr>
          <w:p w14:paraId="02E7B8B3" w14:textId="77777777" w:rsidR="00CB6230" w:rsidRPr="00F21554" w:rsidRDefault="00CB6230" w:rsidP="003A553C">
            <w:pPr>
              <w:pStyle w:val="Tabletext"/>
              <w:jc w:val="center"/>
              <w:rPr>
                <w:lang w:val="es-ES_tradnl"/>
              </w:rPr>
            </w:pPr>
            <w:r w:rsidRPr="00F21554">
              <w:rPr>
                <w:lang w:val="es-ES_tradnl"/>
              </w:rPr>
              <w:t>0,5%</w:t>
            </w:r>
          </w:p>
        </w:tc>
        <w:tc>
          <w:tcPr>
            <w:tcW w:w="1195" w:type="pct"/>
            <w:vAlign w:val="center"/>
          </w:tcPr>
          <w:p w14:paraId="0EA55225" w14:textId="77777777" w:rsidR="00CB6230" w:rsidRPr="00F21554" w:rsidRDefault="00CB6230" w:rsidP="003A553C">
            <w:pPr>
              <w:pStyle w:val="Tabletext"/>
              <w:jc w:val="center"/>
              <w:rPr>
                <w:lang w:val="es-ES_tradnl"/>
              </w:rPr>
            </w:pPr>
            <w:r w:rsidRPr="00F21554">
              <w:rPr>
                <w:lang w:val="es-ES_tradnl"/>
              </w:rPr>
              <w:t>P_05.TXT</w:t>
            </w:r>
          </w:p>
        </w:tc>
        <w:tc>
          <w:tcPr>
            <w:tcW w:w="1324" w:type="pct"/>
            <w:vAlign w:val="center"/>
          </w:tcPr>
          <w:p w14:paraId="774D01E0" w14:textId="77777777" w:rsidR="00CB6230" w:rsidRPr="00F21554" w:rsidRDefault="00CB6230" w:rsidP="003A553C">
            <w:pPr>
              <w:pStyle w:val="Tabletext"/>
              <w:jc w:val="center"/>
              <w:rPr>
                <w:lang w:val="es-ES_tradnl"/>
              </w:rPr>
            </w:pPr>
            <w:r w:rsidRPr="00F21554">
              <w:rPr>
                <w:lang w:val="es-ES_tradnl"/>
              </w:rPr>
              <w:t>T_05.TXT</w:t>
            </w:r>
          </w:p>
        </w:tc>
        <w:tc>
          <w:tcPr>
            <w:tcW w:w="1306" w:type="pct"/>
            <w:vAlign w:val="center"/>
          </w:tcPr>
          <w:p w14:paraId="604DD433" w14:textId="77777777" w:rsidR="00CB6230" w:rsidRPr="00F21554" w:rsidRDefault="00CB6230" w:rsidP="003A553C">
            <w:pPr>
              <w:pStyle w:val="Tabletext"/>
              <w:jc w:val="center"/>
              <w:rPr>
                <w:lang w:val="es-ES_tradnl"/>
              </w:rPr>
            </w:pPr>
            <w:r w:rsidRPr="00F21554">
              <w:rPr>
                <w:lang w:val="es-ES_tradnl"/>
              </w:rPr>
              <w:t>RHO_05.TXT</w:t>
            </w:r>
          </w:p>
        </w:tc>
      </w:tr>
      <w:tr w:rsidR="00CB6230" w:rsidRPr="00F21554" w14:paraId="107E46B8" w14:textId="77777777" w:rsidTr="009A31A6">
        <w:trPr>
          <w:jc w:val="center"/>
        </w:trPr>
        <w:tc>
          <w:tcPr>
            <w:tcW w:w="323" w:type="pct"/>
            <w:vMerge/>
          </w:tcPr>
          <w:p w14:paraId="3FC5696F" w14:textId="77777777" w:rsidR="00CB6230" w:rsidRPr="00F21554" w:rsidRDefault="00CB6230" w:rsidP="003A553C">
            <w:pPr>
              <w:pStyle w:val="Tabletext"/>
              <w:jc w:val="center"/>
              <w:rPr>
                <w:lang w:val="es-ES_tradnl"/>
              </w:rPr>
            </w:pPr>
          </w:p>
        </w:tc>
        <w:tc>
          <w:tcPr>
            <w:tcW w:w="852" w:type="pct"/>
            <w:vAlign w:val="center"/>
          </w:tcPr>
          <w:p w14:paraId="136AA703" w14:textId="77777777" w:rsidR="00CB6230" w:rsidRPr="00F21554" w:rsidRDefault="00CB6230" w:rsidP="003A553C">
            <w:pPr>
              <w:pStyle w:val="Tabletext"/>
              <w:jc w:val="center"/>
              <w:rPr>
                <w:lang w:val="es-ES_tradnl"/>
              </w:rPr>
            </w:pPr>
            <w:r w:rsidRPr="00F21554">
              <w:rPr>
                <w:lang w:val="es-ES_tradnl"/>
              </w:rPr>
              <w:t>1%</w:t>
            </w:r>
          </w:p>
        </w:tc>
        <w:tc>
          <w:tcPr>
            <w:tcW w:w="1195" w:type="pct"/>
            <w:vAlign w:val="center"/>
          </w:tcPr>
          <w:p w14:paraId="7D95CFD7" w14:textId="77777777" w:rsidR="00CB6230" w:rsidRPr="00F21554" w:rsidRDefault="00CB6230" w:rsidP="003A553C">
            <w:pPr>
              <w:pStyle w:val="Tabletext"/>
              <w:jc w:val="center"/>
              <w:rPr>
                <w:lang w:val="es-ES_tradnl"/>
              </w:rPr>
            </w:pPr>
            <w:r w:rsidRPr="00F21554">
              <w:rPr>
                <w:lang w:val="es-ES_tradnl"/>
              </w:rPr>
              <w:t>P_1.TXT</w:t>
            </w:r>
          </w:p>
        </w:tc>
        <w:tc>
          <w:tcPr>
            <w:tcW w:w="1324" w:type="pct"/>
            <w:vAlign w:val="center"/>
          </w:tcPr>
          <w:p w14:paraId="77535C52" w14:textId="77777777" w:rsidR="00CB6230" w:rsidRPr="00F21554" w:rsidRDefault="00CB6230" w:rsidP="003A553C">
            <w:pPr>
              <w:pStyle w:val="Tabletext"/>
              <w:jc w:val="center"/>
              <w:rPr>
                <w:lang w:val="es-ES_tradnl"/>
              </w:rPr>
            </w:pPr>
            <w:r w:rsidRPr="00F21554">
              <w:rPr>
                <w:lang w:val="es-ES_tradnl"/>
              </w:rPr>
              <w:t>T_1.TXT</w:t>
            </w:r>
          </w:p>
        </w:tc>
        <w:tc>
          <w:tcPr>
            <w:tcW w:w="1306" w:type="pct"/>
            <w:vAlign w:val="center"/>
          </w:tcPr>
          <w:p w14:paraId="5409A14F" w14:textId="77777777" w:rsidR="00CB6230" w:rsidRPr="00F21554" w:rsidRDefault="00CB6230" w:rsidP="003A553C">
            <w:pPr>
              <w:pStyle w:val="Tabletext"/>
              <w:jc w:val="center"/>
              <w:rPr>
                <w:lang w:val="es-ES_tradnl"/>
              </w:rPr>
            </w:pPr>
            <w:r w:rsidRPr="00F21554">
              <w:rPr>
                <w:lang w:val="es-ES_tradnl"/>
              </w:rPr>
              <w:t>RHO_1.TXT</w:t>
            </w:r>
          </w:p>
        </w:tc>
      </w:tr>
      <w:tr w:rsidR="00CB6230" w:rsidRPr="00F21554" w14:paraId="7913CEC4" w14:textId="77777777" w:rsidTr="009A31A6">
        <w:trPr>
          <w:jc w:val="center"/>
        </w:trPr>
        <w:tc>
          <w:tcPr>
            <w:tcW w:w="323" w:type="pct"/>
            <w:vMerge/>
          </w:tcPr>
          <w:p w14:paraId="576BAD5A" w14:textId="77777777" w:rsidR="00CB6230" w:rsidRPr="00F21554" w:rsidRDefault="00CB6230" w:rsidP="003A553C">
            <w:pPr>
              <w:pStyle w:val="Tabletext"/>
              <w:jc w:val="center"/>
              <w:rPr>
                <w:lang w:val="es-ES_tradnl"/>
              </w:rPr>
            </w:pPr>
          </w:p>
        </w:tc>
        <w:tc>
          <w:tcPr>
            <w:tcW w:w="852" w:type="pct"/>
            <w:vAlign w:val="center"/>
          </w:tcPr>
          <w:p w14:paraId="58E62B7D" w14:textId="77777777" w:rsidR="00CB6230" w:rsidRPr="00F21554" w:rsidRDefault="00CB6230" w:rsidP="003A553C">
            <w:pPr>
              <w:pStyle w:val="Tabletext"/>
              <w:jc w:val="center"/>
              <w:rPr>
                <w:lang w:val="es-ES_tradnl"/>
              </w:rPr>
            </w:pPr>
            <w:r w:rsidRPr="00F21554">
              <w:rPr>
                <w:lang w:val="es-ES_tradnl"/>
              </w:rPr>
              <w:t>2%</w:t>
            </w:r>
          </w:p>
        </w:tc>
        <w:tc>
          <w:tcPr>
            <w:tcW w:w="1195" w:type="pct"/>
            <w:vAlign w:val="center"/>
          </w:tcPr>
          <w:p w14:paraId="111F336E" w14:textId="77777777" w:rsidR="00CB6230" w:rsidRPr="00F21554" w:rsidRDefault="00CB6230" w:rsidP="003A553C">
            <w:pPr>
              <w:pStyle w:val="Tabletext"/>
              <w:jc w:val="center"/>
              <w:rPr>
                <w:lang w:val="es-ES_tradnl"/>
              </w:rPr>
            </w:pPr>
            <w:r w:rsidRPr="00F21554">
              <w:rPr>
                <w:lang w:val="es-ES_tradnl"/>
              </w:rPr>
              <w:t>P_2.TXT</w:t>
            </w:r>
          </w:p>
        </w:tc>
        <w:tc>
          <w:tcPr>
            <w:tcW w:w="1324" w:type="pct"/>
            <w:vAlign w:val="center"/>
          </w:tcPr>
          <w:p w14:paraId="7504AE57" w14:textId="77777777" w:rsidR="00CB6230" w:rsidRPr="00F21554" w:rsidRDefault="00CB6230" w:rsidP="003A553C">
            <w:pPr>
              <w:pStyle w:val="Tabletext"/>
              <w:jc w:val="center"/>
              <w:rPr>
                <w:lang w:val="es-ES_tradnl"/>
              </w:rPr>
            </w:pPr>
            <w:r w:rsidRPr="00F21554">
              <w:rPr>
                <w:lang w:val="es-ES_tradnl"/>
              </w:rPr>
              <w:t>T_2.TXT</w:t>
            </w:r>
          </w:p>
        </w:tc>
        <w:tc>
          <w:tcPr>
            <w:tcW w:w="1306" w:type="pct"/>
            <w:vAlign w:val="center"/>
          </w:tcPr>
          <w:p w14:paraId="4FA14653" w14:textId="77777777" w:rsidR="00CB6230" w:rsidRPr="00F21554" w:rsidRDefault="00CB6230" w:rsidP="003A553C">
            <w:pPr>
              <w:pStyle w:val="Tabletext"/>
              <w:jc w:val="center"/>
              <w:rPr>
                <w:lang w:val="es-ES_tradnl"/>
              </w:rPr>
            </w:pPr>
            <w:r w:rsidRPr="00F21554">
              <w:rPr>
                <w:lang w:val="es-ES_tradnl"/>
              </w:rPr>
              <w:t>RHO_2.TXT</w:t>
            </w:r>
          </w:p>
        </w:tc>
      </w:tr>
      <w:tr w:rsidR="00CB6230" w:rsidRPr="00F21554" w14:paraId="391A3DBE" w14:textId="77777777" w:rsidTr="009A31A6">
        <w:trPr>
          <w:jc w:val="center"/>
        </w:trPr>
        <w:tc>
          <w:tcPr>
            <w:tcW w:w="323" w:type="pct"/>
            <w:vMerge/>
          </w:tcPr>
          <w:p w14:paraId="07F035A2" w14:textId="77777777" w:rsidR="00CB6230" w:rsidRPr="00F21554" w:rsidRDefault="00CB6230" w:rsidP="003A553C">
            <w:pPr>
              <w:pStyle w:val="Tabletext"/>
              <w:jc w:val="center"/>
              <w:rPr>
                <w:lang w:val="es-ES_tradnl"/>
              </w:rPr>
            </w:pPr>
          </w:p>
        </w:tc>
        <w:tc>
          <w:tcPr>
            <w:tcW w:w="852" w:type="pct"/>
            <w:vAlign w:val="center"/>
          </w:tcPr>
          <w:p w14:paraId="25464838" w14:textId="77777777" w:rsidR="00CB6230" w:rsidRPr="00F21554" w:rsidRDefault="00CB6230" w:rsidP="003A553C">
            <w:pPr>
              <w:pStyle w:val="Tabletext"/>
              <w:jc w:val="center"/>
              <w:rPr>
                <w:lang w:val="es-ES_tradnl"/>
              </w:rPr>
            </w:pPr>
            <w:r w:rsidRPr="00F21554">
              <w:rPr>
                <w:lang w:val="es-ES_tradnl"/>
              </w:rPr>
              <w:t>3%</w:t>
            </w:r>
          </w:p>
        </w:tc>
        <w:tc>
          <w:tcPr>
            <w:tcW w:w="1195" w:type="pct"/>
            <w:vAlign w:val="center"/>
          </w:tcPr>
          <w:p w14:paraId="144D40F2" w14:textId="77777777" w:rsidR="00CB6230" w:rsidRPr="00F21554" w:rsidRDefault="00CB6230" w:rsidP="003A553C">
            <w:pPr>
              <w:pStyle w:val="Tabletext"/>
              <w:jc w:val="center"/>
              <w:rPr>
                <w:lang w:val="es-ES_tradnl"/>
              </w:rPr>
            </w:pPr>
            <w:r w:rsidRPr="00F21554">
              <w:rPr>
                <w:lang w:val="es-ES_tradnl"/>
              </w:rPr>
              <w:t>P_3.TXT</w:t>
            </w:r>
          </w:p>
        </w:tc>
        <w:tc>
          <w:tcPr>
            <w:tcW w:w="1324" w:type="pct"/>
            <w:vAlign w:val="center"/>
          </w:tcPr>
          <w:p w14:paraId="72C14B05" w14:textId="77777777" w:rsidR="00CB6230" w:rsidRPr="00F21554" w:rsidRDefault="00CB6230" w:rsidP="003A553C">
            <w:pPr>
              <w:pStyle w:val="Tabletext"/>
              <w:jc w:val="center"/>
              <w:rPr>
                <w:lang w:val="es-ES_tradnl"/>
              </w:rPr>
            </w:pPr>
            <w:r w:rsidRPr="00F21554">
              <w:rPr>
                <w:lang w:val="es-ES_tradnl"/>
              </w:rPr>
              <w:t>T_3.TXT</w:t>
            </w:r>
          </w:p>
        </w:tc>
        <w:tc>
          <w:tcPr>
            <w:tcW w:w="1306" w:type="pct"/>
            <w:vAlign w:val="center"/>
          </w:tcPr>
          <w:p w14:paraId="7C67E71D" w14:textId="77777777" w:rsidR="00CB6230" w:rsidRPr="00F21554" w:rsidRDefault="00CB6230" w:rsidP="003A553C">
            <w:pPr>
              <w:pStyle w:val="Tabletext"/>
              <w:jc w:val="center"/>
              <w:rPr>
                <w:lang w:val="es-ES_tradnl"/>
              </w:rPr>
            </w:pPr>
            <w:r w:rsidRPr="00F21554">
              <w:rPr>
                <w:lang w:val="es-ES_tradnl"/>
              </w:rPr>
              <w:t>RHO_3.TXT</w:t>
            </w:r>
          </w:p>
        </w:tc>
      </w:tr>
      <w:tr w:rsidR="00CB6230" w:rsidRPr="00F21554" w14:paraId="35886C41" w14:textId="77777777" w:rsidTr="009A31A6">
        <w:trPr>
          <w:jc w:val="center"/>
        </w:trPr>
        <w:tc>
          <w:tcPr>
            <w:tcW w:w="323" w:type="pct"/>
            <w:vMerge/>
          </w:tcPr>
          <w:p w14:paraId="3EBF85C1" w14:textId="77777777" w:rsidR="00CB6230" w:rsidRPr="00F21554" w:rsidRDefault="00CB6230" w:rsidP="003A553C">
            <w:pPr>
              <w:pStyle w:val="Tabletext"/>
              <w:jc w:val="center"/>
              <w:rPr>
                <w:lang w:val="es-ES_tradnl"/>
              </w:rPr>
            </w:pPr>
          </w:p>
        </w:tc>
        <w:tc>
          <w:tcPr>
            <w:tcW w:w="852" w:type="pct"/>
            <w:vAlign w:val="center"/>
          </w:tcPr>
          <w:p w14:paraId="547B0DE3" w14:textId="77777777" w:rsidR="00CB6230" w:rsidRPr="00F21554" w:rsidRDefault="00CB6230" w:rsidP="003A553C">
            <w:pPr>
              <w:pStyle w:val="Tabletext"/>
              <w:jc w:val="center"/>
              <w:rPr>
                <w:lang w:val="es-ES_tradnl"/>
              </w:rPr>
            </w:pPr>
            <w:r w:rsidRPr="00F21554">
              <w:rPr>
                <w:lang w:val="es-ES_tradnl"/>
              </w:rPr>
              <w:t>5%</w:t>
            </w:r>
          </w:p>
        </w:tc>
        <w:tc>
          <w:tcPr>
            <w:tcW w:w="1195" w:type="pct"/>
            <w:vAlign w:val="center"/>
          </w:tcPr>
          <w:p w14:paraId="0FD08FF7" w14:textId="77777777" w:rsidR="00CB6230" w:rsidRPr="00F21554" w:rsidRDefault="00CB6230" w:rsidP="003A553C">
            <w:pPr>
              <w:pStyle w:val="Tabletext"/>
              <w:jc w:val="center"/>
              <w:rPr>
                <w:lang w:val="es-ES_tradnl"/>
              </w:rPr>
            </w:pPr>
            <w:r w:rsidRPr="00F21554">
              <w:rPr>
                <w:lang w:val="es-ES_tradnl"/>
              </w:rPr>
              <w:t>P_5.TXT</w:t>
            </w:r>
          </w:p>
        </w:tc>
        <w:tc>
          <w:tcPr>
            <w:tcW w:w="1324" w:type="pct"/>
            <w:vAlign w:val="center"/>
          </w:tcPr>
          <w:p w14:paraId="4F2FA9AE" w14:textId="77777777" w:rsidR="00CB6230" w:rsidRPr="00F21554" w:rsidRDefault="00CB6230" w:rsidP="003A553C">
            <w:pPr>
              <w:pStyle w:val="Tabletext"/>
              <w:jc w:val="center"/>
              <w:rPr>
                <w:lang w:val="es-ES_tradnl"/>
              </w:rPr>
            </w:pPr>
            <w:r w:rsidRPr="00F21554">
              <w:rPr>
                <w:lang w:val="es-ES_tradnl"/>
              </w:rPr>
              <w:t>T_5.TXT</w:t>
            </w:r>
          </w:p>
        </w:tc>
        <w:tc>
          <w:tcPr>
            <w:tcW w:w="1306" w:type="pct"/>
            <w:vAlign w:val="center"/>
          </w:tcPr>
          <w:p w14:paraId="728D65D4" w14:textId="77777777" w:rsidR="00CB6230" w:rsidRPr="00F21554" w:rsidRDefault="00CB6230" w:rsidP="003A553C">
            <w:pPr>
              <w:pStyle w:val="Tabletext"/>
              <w:jc w:val="center"/>
              <w:rPr>
                <w:lang w:val="es-ES_tradnl"/>
              </w:rPr>
            </w:pPr>
            <w:r w:rsidRPr="00F21554">
              <w:rPr>
                <w:lang w:val="es-ES_tradnl"/>
              </w:rPr>
              <w:t>RHO_5.TXT</w:t>
            </w:r>
          </w:p>
        </w:tc>
      </w:tr>
      <w:tr w:rsidR="00CB6230" w:rsidRPr="00F21554" w14:paraId="7050C50F" w14:textId="77777777" w:rsidTr="009A31A6">
        <w:trPr>
          <w:jc w:val="center"/>
        </w:trPr>
        <w:tc>
          <w:tcPr>
            <w:tcW w:w="323" w:type="pct"/>
            <w:vMerge/>
          </w:tcPr>
          <w:p w14:paraId="4DADC55E" w14:textId="77777777" w:rsidR="00CB6230" w:rsidRPr="00F21554" w:rsidRDefault="00CB6230" w:rsidP="003A553C">
            <w:pPr>
              <w:pStyle w:val="Tabletext"/>
              <w:jc w:val="center"/>
              <w:rPr>
                <w:lang w:val="es-ES_tradnl"/>
              </w:rPr>
            </w:pPr>
          </w:p>
        </w:tc>
        <w:tc>
          <w:tcPr>
            <w:tcW w:w="852" w:type="pct"/>
            <w:vAlign w:val="center"/>
          </w:tcPr>
          <w:p w14:paraId="1E797321" w14:textId="77777777" w:rsidR="00CB6230" w:rsidRPr="00F21554" w:rsidRDefault="00CB6230" w:rsidP="003A553C">
            <w:pPr>
              <w:pStyle w:val="Tabletext"/>
              <w:jc w:val="center"/>
              <w:rPr>
                <w:lang w:val="es-ES_tradnl"/>
              </w:rPr>
            </w:pPr>
            <w:r w:rsidRPr="00F21554">
              <w:rPr>
                <w:lang w:val="es-ES_tradnl"/>
              </w:rPr>
              <w:t>10%</w:t>
            </w:r>
          </w:p>
        </w:tc>
        <w:tc>
          <w:tcPr>
            <w:tcW w:w="1195" w:type="pct"/>
            <w:vAlign w:val="center"/>
          </w:tcPr>
          <w:p w14:paraId="34427382" w14:textId="77777777" w:rsidR="00CB6230" w:rsidRPr="00F21554" w:rsidRDefault="00CB6230" w:rsidP="003A553C">
            <w:pPr>
              <w:pStyle w:val="Tabletext"/>
              <w:jc w:val="center"/>
              <w:rPr>
                <w:lang w:val="es-ES_tradnl"/>
              </w:rPr>
            </w:pPr>
            <w:r w:rsidRPr="00F21554">
              <w:rPr>
                <w:lang w:val="es-ES_tradnl"/>
              </w:rPr>
              <w:t>P_10.TXT</w:t>
            </w:r>
          </w:p>
        </w:tc>
        <w:tc>
          <w:tcPr>
            <w:tcW w:w="1324" w:type="pct"/>
            <w:vAlign w:val="center"/>
          </w:tcPr>
          <w:p w14:paraId="745616BE" w14:textId="77777777" w:rsidR="00CB6230" w:rsidRPr="00F21554" w:rsidRDefault="00CB6230" w:rsidP="003A553C">
            <w:pPr>
              <w:pStyle w:val="Tabletext"/>
              <w:jc w:val="center"/>
              <w:rPr>
                <w:lang w:val="es-ES_tradnl"/>
              </w:rPr>
            </w:pPr>
            <w:r w:rsidRPr="00F21554">
              <w:rPr>
                <w:lang w:val="es-ES_tradnl"/>
              </w:rPr>
              <w:t>T_10.TXT</w:t>
            </w:r>
          </w:p>
        </w:tc>
        <w:tc>
          <w:tcPr>
            <w:tcW w:w="1306" w:type="pct"/>
            <w:vAlign w:val="center"/>
          </w:tcPr>
          <w:p w14:paraId="25B37308" w14:textId="77777777" w:rsidR="00CB6230" w:rsidRPr="00F21554" w:rsidRDefault="00CB6230" w:rsidP="003A553C">
            <w:pPr>
              <w:pStyle w:val="Tabletext"/>
              <w:jc w:val="center"/>
              <w:rPr>
                <w:lang w:val="es-ES_tradnl"/>
              </w:rPr>
            </w:pPr>
            <w:r w:rsidRPr="00F21554">
              <w:rPr>
                <w:lang w:val="es-ES_tradnl"/>
              </w:rPr>
              <w:t>RHO_10.TXT</w:t>
            </w:r>
          </w:p>
        </w:tc>
      </w:tr>
      <w:tr w:rsidR="00CB6230" w:rsidRPr="00F21554" w14:paraId="33E94A25" w14:textId="77777777" w:rsidTr="009A31A6">
        <w:trPr>
          <w:jc w:val="center"/>
        </w:trPr>
        <w:tc>
          <w:tcPr>
            <w:tcW w:w="323" w:type="pct"/>
            <w:vMerge/>
          </w:tcPr>
          <w:p w14:paraId="65A4B168" w14:textId="77777777" w:rsidR="00CB6230" w:rsidRPr="00F21554" w:rsidRDefault="00CB6230" w:rsidP="003A553C">
            <w:pPr>
              <w:pStyle w:val="Tabletext"/>
              <w:jc w:val="center"/>
              <w:rPr>
                <w:lang w:val="es-ES_tradnl"/>
              </w:rPr>
            </w:pPr>
          </w:p>
        </w:tc>
        <w:tc>
          <w:tcPr>
            <w:tcW w:w="852" w:type="pct"/>
            <w:vAlign w:val="center"/>
          </w:tcPr>
          <w:p w14:paraId="7A36BE6A" w14:textId="77777777" w:rsidR="00CB6230" w:rsidRPr="00F21554" w:rsidRDefault="00CB6230" w:rsidP="003A553C">
            <w:pPr>
              <w:pStyle w:val="Tabletext"/>
              <w:jc w:val="center"/>
              <w:rPr>
                <w:lang w:val="es-ES_tradnl"/>
              </w:rPr>
            </w:pPr>
            <w:r w:rsidRPr="00F21554">
              <w:rPr>
                <w:lang w:val="es-ES_tradnl"/>
              </w:rPr>
              <w:t>20%</w:t>
            </w:r>
          </w:p>
        </w:tc>
        <w:tc>
          <w:tcPr>
            <w:tcW w:w="1195" w:type="pct"/>
            <w:vAlign w:val="center"/>
          </w:tcPr>
          <w:p w14:paraId="2133EE55" w14:textId="77777777" w:rsidR="00CB6230" w:rsidRPr="00F21554" w:rsidRDefault="00CB6230" w:rsidP="003A553C">
            <w:pPr>
              <w:pStyle w:val="Tabletext"/>
              <w:jc w:val="center"/>
              <w:rPr>
                <w:lang w:val="es-ES_tradnl"/>
              </w:rPr>
            </w:pPr>
            <w:r w:rsidRPr="00F21554">
              <w:rPr>
                <w:lang w:val="es-ES_tradnl"/>
              </w:rPr>
              <w:t>P_20.TXT</w:t>
            </w:r>
          </w:p>
        </w:tc>
        <w:tc>
          <w:tcPr>
            <w:tcW w:w="1324" w:type="pct"/>
            <w:vAlign w:val="center"/>
          </w:tcPr>
          <w:p w14:paraId="604AF63D" w14:textId="77777777" w:rsidR="00CB6230" w:rsidRPr="00F21554" w:rsidRDefault="00CB6230" w:rsidP="003A553C">
            <w:pPr>
              <w:pStyle w:val="Tabletext"/>
              <w:jc w:val="center"/>
              <w:rPr>
                <w:lang w:val="es-ES_tradnl"/>
              </w:rPr>
            </w:pPr>
            <w:r w:rsidRPr="00F21554">
              <w:rPr>
                <w:lang w:val="es-ES_tradnl"/>
              </w:rPr>
              <w:t>T_20.TXT</w:t>
            </w:r>
          </w:p>
        </w:tc>
        <w:tc>
          <w:tcPr>
            <w:tcW w:w="1306" w:type="pct"/>
            <w:vAlign w:val="center"/>
          </w:tcPr>
          <w:p w14:paraId="36D56750" w14:textId="77777777" w:rsidR="00CB6230" w:rsidRPr="00F21554" w:rsidRDefault="00CB6230" w:rsidP="003A553C">
            <w:pPr>
              <w:pStyle w:val="Tabletext"/>
              <w:jc w:val="center"/>
              <w:rPr>
                <w:lang w:val="es-ES_tradnl"/>
              </w:rPr>
            </w:pPr>
            <w:r w:rsidRPr="00F21554">
              <w:rPr>
                <w:lang w:val="es-ES_tradnl"/>
              </w:rPr>
              <w:t>RHO_20.TXT</w:t>
            </w:r>
          </w:p>
        </w:tc>
      </w:tr>
      <w:tr w:rsidR="00CB6230" w:rsidRPr="00F21554" w14:paraId="7713B8CB" w14:textId="77777777" w:rsidTr="009A31A6">
        <w:trPr>
          <w:jc w:val="center"/>
        </w:trPr>
        <w:tc>
          <w:tcPr>
            <w:tcW w:w="323" w:type="pct"/>
            <w:vMerge/>
          </w:tcPr>
          <w:p w14:paraId="17CE3E5E" w14:textId="77777777" w:rsidR="00CB6230" w:rsidRPr="00F21554" w:rsidRDefault="00CB6230" w:rsidP="003A553C">
            <w:pPr>
              <w:pStyle w:val="Tabletext"/>
              <w:jc w:val="center"/>
              <w:rPr>
                <w:lang w:val="es-ES_tradnl"/>
              </w:rPr>
            </w:pPr>
          </w:p>
        </w:tc>
        <w:tc>
          <w:tcPr>
            <w:tcW w:w="852" w:type="pct"/>
            <w:vAlign w:val="center"/>
          </w:tcPr>
          <w:p w14:paraId="5E3B5637" w14:textId="77777777" w:rsidR="00CB6230" w:rsidRPr="00F21554" w:rsidRDefault="00CB6230" w:rsidP="003A553C">
            <w:pPr>
              <w:pStyle w:val="Tabletext"/>
              <w:jc w:val="center"/>
              <w:rPr>
                <w:lang w:val="es-ES_tradnl"/>
              </w:rPr>
            </w:pPr>
            <w:r w:rsidRPr="00F21554">
              <w:rPr>
                <w:lang w:val="es-ES_tradnl"/>
              </w:rPr>
              <w:t>30%</w:t>
            </w:r>
          </w:p>
        </w:tc>
        <w:tc>
          <w:tcPr>
            <w:tcW w:w="1195" w:type="pct"/>
            <w:vAlign w:val="center"/>
          </w:tcPr>
          <w:p w14:paraId="2567736B" w14:textId="77777777" w:rsidR="00CB6230" w:rsidRPr="00F21554" w:rsidRDefault="00CB6230" w:rsidP="003A553C">
            <w:pPr>
              <w:pStyle w:val="Tabletext"/>
              <w:jc w:val="center"/>
              <w:rPr>
                <w:lang w:val="es-ES_tradnl"/>
              </w:rPr>
            </w:pPr>
            <w:r w:rsidRPr="00F21554">
              <w:rPr>
                <w:lang w:val="es-ES_tradnl"/>
              </w:rPr>
              <w:t>P_30.TXT</w:t>
            </w:r>
          </w:p>
        </w:tc>
        <w:tc>
          <w:tcPr>
            <w:tcW w:w="1324" w:type="pct"/>
            <w:vAlign w:val="center"/>
          </w:tcPr>
          <w:p w14:paraId="0CC397E1" w14:textId="77777777" w:rsidR="00CB6230" w:rsidRPr="00F21554" w:rsidRDefault="00CB6230" w:rsidP="003A553C">
            <w:pPr>
              <w:pStyle w:val="Tabletext"/>
              <w:jc w:val="center"/>
              <w:rPr>
                <w:lang w:val="es-ES_tradnl"/>
              </w:rPr>
            </w:pPr>
            <w:r w:rsidRPr="00F21554">
              <w:rPr>
                <w:lang w:val="es-ES_tradnl"/>
              </w:rPr>
              <w:t>T_30.TXT</w:t>
            </w:r>
          </w:p>
        </w:tc>
        <w:tc>
          <w:tcPr>
            <w:tcW w:w="1306" w:type="pct"/>
            <w:vAlign w:val="center"/>
          </w:tcPr>
          <w:p w14:paraId="46A65B92" w14:textId="77777777" w:rsidR="00CB6230" w:rsidRPr="00F21554" w:rsidRDefault="00CB6230" w:rsidP="003A553C">
            <w:pPr>
              <w:pStyle w:val="Tabletext"/>
              <w:jc w:val="center"/>
              <w:rPr>
                <w:lang w:val="es-ES_tradnl"/>
              </w:rPr>
            </w:pPr>
            <w:r w:rsidRPr="00F21554">
              <w:rPr>
                <w:lang w:val="es-ES_tradnl"/>
              </w:rPr>
              <w:t>RHO_30.TXT</w:t>
            </w:r>
          </w:p>
        </w:tc>
      </w:tr>
      <w:tr w:rsidR="00CB6230" w:rsidRPr="00F21554" w14:paraId="7D741ABD" w14:textId="77777777" w:rsidTr="009A31A6">
        <w:trPr>
          <w:jc w:val="center"/>
        </w:trPr>
        <w:tc>
          <w:tcPr>
            <w:tcW w:w="323" w:type="pct"/>
            <w:vMerge/>
          </w:tcPr>
          <w:p w14:paraId="4AA52BE5" w14:textId="77777777" w:rsidR="00CB6230" w:rsidRPr="00F21554" w:rsidRDefault="00CB6230" w:rsidP="003A553C">
            <w:pPr>
              <w:pStyle w:val="Tabletext"/>
              <w:jc w:val="center"/>
              <w:rPr>
                <w:lang w:val="es-ES_tradnl"/>
              </w:rPr>
            </w:pPr>
          </w:p>
        </w:tc>
        <w:tc>
          <w:tcPr>
            <w:tcW w:w="852" w:type="pct"/>
            <w:vAlign w:val="center"/>
          </w:tcPr>
          <w:p w14:paraId="3D91DC9D" w14:textId="77777777" w:rsidR="00CB6230" w:rsidRPr="00F21554" w:rsidRDefault="00CB6230" w:rsidP="003A553C">
            <w:pPr>
              <w:pStyle w:val="Tabletext"/>
              <w:jc w:val="center"/>
              <w:rPr>
                <w:lang w:val="es-ES_tradnl"/>
              </w:rPr>
            </w:pPr>
            <w:r w:rsidRPr="00F21554">
              <w:rPr>
                <w:lang w:val="es-ES_tradnl"/>
              </w:rPr>
              <w:t>50%</w:t>
            </w:r>
          </w:p>
        </w:tc>
        <w:tc>
          <w:tcPr>
            <w:tcW w:w="1195" w:type="pct"/>
            <w:vAlign w:val="center"/>
          </w:tcPr>
          <w:p w14:paraId="1FC94682" w14:textId="77777777" w:rsidR="00CB6230" w:rsidRPr="00F21554" w:rsidRDefault="00CB6230" w:rsidP="003A553C">
            <w:pPr>
              <w:pStyle w:val="Tabletext"/>
              <w:jc w:val="center"/>
              <w:rPr>
                <w:lang w:val="es-ES_tradnl"/>
              </w:rPr>
            </w:pPr>
            <w:r w:rsidRPr="00F21554">
              <w:rPr>
                <w:lang w:val="es-ES_tradnl"/>
              </w:rPr>
              <w:t>P_50.TXT</w:t>
            </w:r>
          </w:p>
        </w:tc>
        <w:tc>
          <w:tcPr>
            <w:tcW w:w="1324" w:type="pct"/>
            <w:vAlign w:val="center"/>
          </w:tcPr>
          <w:p w14:paraId="07A2AA0B" w14:textId="77777777" w:rsidR="00CB6230" w:rsidRPr="00F21554" w:rsidRDefault="00CB6230" w:rsidP="003A553C">
            <w:pPr>
              <w:pStyle w:val="Tabletext"/>
              <w:jc w:val="center"/>
              <w:rPr>
                <w:lang w:val="es-ES_tradnl"/>
              </w:rPr>
            </w:pPr>
            <w:r w:rsidRPr="00F21554">
              <w:rPr>
                <w:lang w:val="es-ES_tradnl"/>
              </w:rPr>
              <w:t>T_50.TXT</w:t>
            </w:r>
          </w:p>
        </w:tc>
        <w:tc>
          <w:tcPr>
            <w:tcW w:w="1306" w:type="pct"/>
            <w:vAlign w:val="center"/>
          </w:tcPr>
          <w:p w14:paraId="0662200C" w14:textId="77777777" w:rsidR="00CB6230" w:rsidRPr="00F21554" w:rsidRDefault="00CB6230" w:rsidP="003A553C">
            <w:pPr>
              <w:pStyle w:val="Tabletext"/>
              <w:jc w:val="center"/>
              <w:rPr>
                <w:lang w:val="es-ES_tradnl"/>
              </w:rPr>
            </w:pPr>
            <w:r w:rsidRPr="00F21554">
              <w:rPr>
                <w:lang w:val="es-ES_tradnl"/>
              </w:rPr>
              <w:t>RHO_50.TXT</w:t>
            </w:r>
          </w:p>
        </w:tc>
      </w:tr>
      <w:tr w:rsidR="00CB6230" w:rsidRPr="00F21554" w14:paraId="33F4A861" w14:textId="77777777" w:rsidTr="009A31A6">
        <w:trPr>
          <w:jc w:val="center"/>
        </w:trPr>
        <w:tc>
          <w:tcPr>
            <w:tcW w:w="323" w:type="pct"/>
            <w:vMerge/>
          </w:tcPr>
          <w:p w14:paraId="6A32AF35" w14:textId="77777777" w:rsidR="00CB6230" w:rsidRPr="00F21554" w:rsidRDefault="00CB6230" w:rsidP="003A553C">
            <w:pPr>
              <w:pStyle w:val="Tabletext"/>
              <w:jc w:val="center"/>
              <w:rPr>
                <w:lang w:val="es-ES_tradnl"/>
              </w:rPr>
            </w:pPr>
          </w:p>
        </w:tc>
        <w:tc>
          <w:tcPr>
            <w:tcW w:w="852" w:type="pct"/>
            <w:vAlign w:val="center"/>
          </w:tcPr>
          <w:p w14:paraId="3578697C" w14:textId="77777777" w:rsidR="00CB6230" w:rsidRPr="00F21554" w:rsidRDefault="00CB6230" w:rsidP="003A553C">
            <w:pPr>
              <w:pStyle w:val="Tabletext"/>
              <w:jc w:val="center"/>
              <w:rPr>
                <w:lang w:val="es-ES_tradnl"/>
              </w:rPr>
            </w:pPr>
            <w:r w:rsidRPr="00F21554">
              <w:rPr>
                <w:lang w:val="es-ES_tradnl"/>
              </w:rPr>
              <w:t>60%</w:t>
            </w:r>
          </w:p>
        </w:tc>
        <w:tc>
          <w:tcPr>
            <w:tcW w:w="1195" w:type="pct"/>
            <w:vAlign w:val="center"/>
          </w:tcPr>
          <w:p w14:paraId="67737CBB" w14:textId="77777777" w:rsidR="00CB6230" w:rsidRPr="00F21554" w:rsidRDefault="00CB6230" w:rsidP="003A553C">
            <w:pPr>
              <w:pStyle w:val="Tabletext"/>
              <w:jc w:val="center"/>
              <w:rPr>
                <w:lang w:val="es-ES_tradnl"/>
              </w:rPr>
            </w:pPr>
            <w:r w:rsidRPr="00F21554">
              <w:rPr>
                <w:lang w:val="es-ES_tradnl"/>
              </w:rPr>
              <w:t>P_60.TXT</w:t>
            </w:r>
          </w:p>
        </w:tc>
        <w:tc>
          <w:tcPr>
            <w:tcW w:w="1324" w:type="pct"/>
            <w:vAlign w:val="center"/>
          </w:tcPr>
          <w:p w14:paraId="54850519" w14:textId="77777777" w:rsidR="00CB6230" w:rsidRPr="00F21554" w:rsidRDefault="00CB6230" w:rsidP="003A553C">
            <w:pPr>
              <w:pStyle w:val="Tabletext"/>
              <w:jc w:val="center"/>
              <w:rPr>
                <w:lang w:val="es-ES_tradnl"/>
              </w:rPr>
            </w:pPr>
            <w:r w:rsidRPr="00F21554">
              <w:rPr>
                <w:lang w:val="es-ES_tradnl"/>
              </w:rPr>
              <w:t>T_60.TXT</w:t>
            </w:r>
          </w:p>
        </w:tc>
        <w:tc>
          <w:tcPr>
            <w:tcW w:w="1306" w:type="pct"/>
            <w:vAlign w:val="center"/>
          </w:tcPr>
          <w:p w14:paraId="0E2170E5" w14:textId="77777777" w:rsidR="00CB6230" w:rsidRPr="00F21554" w:rsidRDefault="00CB6230" w:rsidP="003A553C">
            <w:pPr>
              <w:pStyle w:val="Tabletext"/>
              <w:jc w:val="center"/>
              <w:rPr>
                <w:lang w:val="es-ES_tradnl"/>
              </w:rPr>
            </w:pPr>
            <w:r w:rsidRPr="00F21554">
              <w:rPr>
                <w:lang w:val="es-ES_tradnl"/>
              </w:rPr>
              <w:t>RHO_60.TXT</w:t>
            </w:r>
          </w:p>
        </w:tc>
      </w:tr>
      <w:tr w:rsidR="00CB6230" w:rsidRPr="00F21554" w14:paraId="590F839D" w14:textId="77777777" w:rsidTr="009A31A6">
        <w:trPr>
          <w:jc w:val="center"/>
        </w:trPr>
        <w:tc>
          <w:tcPr>
            <w:tcW w:w="323" w:type="pct"/>
            <w:vMerge/>
          </w:tcPr>
          <w:p w14:paraId="4BEC6B01" w14:textId="77777777" w:rsidR="00CB6230" w:rsidRPr="00F21554" w:rsidRDefault="00CB6230" w:rsidP="003A553C">
            <w:pPr>
              <w:pStyle w:val="Tabletext"/>
              <w:jc w:val="center"/>
              <w:rPr>
                <w:lang w:val="es-ES_tradnl"/>
              </w:rPr>
            </w:pPr>
          </w:p>
        </w:tc>
        <w:tc>
          <w:tcPr>
            <w:tcW w:w="852" w:type="pct"/>
            <w:vAlign w:val="center"/>
          </w:tcPr>
          <w:p w14:paraId="47D1D011" w14:textId="77777777" w:rsidR="00CB6230" w:rsidRPr="00F21554" w:rsidRDefault="00CB6230" w:rsidP="003A553C">
            <w:pPr>
              <w:pStyle w:val="Tabletext"/>
              <w:jc w:val="center"/>
              <w:rPr>
                <w:lang w:val="es-ES_tradnl"/>
              </w:rPr>
            </w:pPr>
            <w:r w:rsidRPr="00F21554">
              <w:rPr>
                <w:lang w:val="es-ES_tradnl"/>
              </w:rPr>
              <w:t>70%</w:t>
            </w:r>
          </w:p>
        </w:tc>
        <w:tc>
          <w:tcPr>
            <w:tcW w:w="1195" w:type="pct"/>
            <w:vAlign w:val="center"/>
          </w:tcPr>
          <w:p w14:paraId="5727F9AF" w14:textId="77777777" w:rsidR="00CB6230" w:rsidRPr="00F21554" w:rsidRDefault="00CB6230" w:rsidP="003A553C">
            <w:pPr>
              <w:pStyle w:val="Tabletext"/>
              <w:jc w:val="center"/>
              <w:rPr>
                <w:lang w:val="es-ES_tradnl"/>
              </w:rPr>
            </w:pPr>
            <w:r w:rsidRPr="00F21554">
              <w:rPr>
                <w:lang w:val="es-ES_tradnl"/>
              </w:rPr>
              <w:t>P_70.TXT</w:t>
            </w:r>
          </w:p>
        </w:tc>
        <w:tc>
          <w:tcPr>
            <w:tcW w:w="1324" w:type="pct"/>
            <w:vAlign w:val="center"/>
          </w:tcPr>
          <w:p w14:paraId="33A2A2CA" w14:textId="77777777" w:rsidR="00CB6230" w:rsidRPr="00F21554" w:rsidRDefault="00CB6230" w:rsidP="003A553C">
            <w:pPr>
              <w:pStyle w:val="Tabletext"/>
              <w:jc w:val="center"/>
              <w:rPr>
                <w:lang w:val="es-ES_tradnl"/>
              </w:rPr>
            </w:pPr>
            <w:r w:rsidRPr="00F21554">
              <w:rPr>
                <w:lang w:val="es-ES_tradnl"/>
              </w:rPr>
              <w:t>T_70.TXT</w:t>
            </w:r>
          </w:p>
        </w:tc>
        <w:tc>
          <w:tcPr>
            <w:tcW w:w="1306" w:type="pct"/>
            <w:vAlign w:val="center"/>
          </w:tcPr>
          <w:p w14:paraId="014BEEA9" w14:textId="77777777" w:rsidR="00CB6230" w:rsidRPr="00F21554" w:rsidRDefault="00CB6230" w:rsidP="003A553C">
            <w:pPr>
              <w:pStyle w:val="Tabletext"/>
              <w:jc w:val="center"/>
              <w:rPr>
                <w:lang w:val="es-ES_tradnl"/>
              </w:rPr>
            </w:pPr>
            <w:r w:rsidRPr="00F21554">
              <w:rPr>
                <w:lang w:val="es-ES_tradnl"/>
              </w:rPr>
              <w:t>RHO_70.TXT</w:t>
            </w:r>
          </w:p>
        </w:tc>
      </w:tr>
      <w:tr w:rsidR="00CB6230" w:rsidRPr="00F21554" w14:paraId="31591946" w14:textId="77777777" w:rsidTr="009A31A6">
        <w:trPr>
          <w:jc w:val="center"/>
        </w:trPr>
        <w:tc>
          <w:tcPr>
            <w:tcW w:w="323" w:type="pct"/>
            <w:vMerge/>
          </w:tcPr>
          <w:p w14:paraId="4338FD0C" w14:textId="77777777" w:rsidR="00CB6230" w:rsidRPr="00F21554" w:rsidRDefault="00CB6230" w:rsidP="003A553C">
            <w:pPr>
              <w:pStyle w:val="Tabletext"/>
              <w:jc w:val="center"/>
              <w:rPr>
                <w:lang w:val="es-ES_tradnl"/>
              </w:rPr>
            </w:pPr>
          </w:p>
        </w:tc>
        <w:tc>
          <w:tcPr>
            <w:tcW w:w="852" w:type="pct"/>
            <w:vAlign w:val="center"/>
          </w:tcPr>
          <w:p w14:paraId="7C508096" w14:textId="77777777" w:rsidR="00CB6230" w:rsidRPr="00F21554" w:rsidRDefault="00CB6230" w:rsidP="003A553C">
            <w:pPr>
              <w:pStyle w:val="Tabletext"/>
              <w:jc w:val="center"/>
              <w:rPr>
                <w:lang w:val="es-ES_tradnl"/>
              </w:rPr>
            </w:pPr>
            <w:r w:rsidRPr="00F21554">
              <w:rPr>
                <w:lang w:val="es-ES_tradnl"/>
              </w:rPr>
              <w:t>80%</w:t>
            </w:r>
          </w:p>
        </w:tc>
        <w:tc>
          <w:tcPr>
            <w:tcW w:w="1195" w:type="pct"/>
            <w:vAlign w:val="center"/>
          </w:tcPr>
          <w:p w14:paraId="3761E26B" w14:textId="77777777" w:rsidR="00CB6230" w:rsidRPr="00F21554" w:rsidRDefault="00CB6230" w:rsidP="003A553C">
            <w:pPr>
              <w:pStyle w:val="Tabletext"/>
              <w:jc w:val="center"/>
              <w:rPr>
                <w:lang w:val="es-ES_tradnl"/>
              </w:rPr>
            </w:pPr>
            <w:r w:rsidRPr="00F21554">
              <w:rPr>
                <w:lang w:val="es-ES_tradnl"/>
              </w:rPr>
              <w:t>P_80.TXT</w:t>
            </w:r>
          </w:p>
        </w:tc>
        <w:tc>
          <w:tcPr>
            <w:tcW w:w="1324" w:type="pct"/>
            <w:vAlign w:val="center"/>
          </w:tcPr>
          <w:p w14:paraId="4137FA50" w14:textId="77777777" w:rsidR="00CB6230" w:rsidRPr="00F21554" w:rsidRDefault="00CB6230" w:rsidP="003A553C">
            <w:pPr>
              <w:pStyle w:val="Tabletext"/>
              <w:jc w:val="center"/>
              <w:rPr>
                <w:lang w:val="es-ES_tradnl"/>
              </w:rPr>
            </w:pPr>
            <w:r w:rsidRPr="00F21554">
              <w:rPr>
                <w:lang w:val="es-ES_tradnl"/>
              </w:rPr>
              <w:t>T_80.TXT</w:t>
            </w:r>
          </w:p>
        </w:tc>
        <w:tc>
          <w:tcPr>
            <w:tcW w:w="1306" w:type="pct"/>
            <w:vAlign w:val="center"/>
          </w:tcPr>
          <w:p w14:paraId="1B8AA7EE" w14:textId="77777777" w:rsidR="00CB6230" w:rsidRPr="00F21554" w:rsidRDefault="00CB6230" w:rsidP="003A553C">
            <w:pPr>
              <w:pStyle w:val="Tabletext"/>
              <w:jc w:val="center"/>
              <w:rPr>
                <w:lang w:val="es-ES_tradnl"/>
              </w:rPr>
            </w:pPr>
            <w:r w:rsidRPr="00F21554">
              <w:rPr>
                <w:lang w:val="es-ES_tradnl"/>
              </w:rPr>
              <w:t>RHO_80.TXT</w:t>
            </w:r>
          </w:p>
        </w:tc>
      </w:tr>
      <w:tr w:rsidR="00CB6230" w:rsidRPr="00F21554" w14:paraId="0923895C" w14:textId="77777777" w:rsidTr="009A31A6">
        <w:trPr>
          <w:jc w:val="center"/>
        </w:trPr>
        <w:tc>
          <w:tcPr>
            <w:tcW w:w="323" w:type="pct"/>
            <w:vMerge/>
          </w:tcPr>
          <w:p w14:paraId="422B54AB" w14:textId="77777777" w:rsidR="00CB6230" w:rsidRPr="00F21554" w:rsidRDefault="00CB6230" w:rsidP="003A553C">
            <w:pPr>
              <w:pStyle w:val="Tabletext"/>
              <w:jc w:val="center"/>
              <w:rPr>
                <w:lang w:val="es-ES_tradnl"/>
              </w:rPr>
            </w:pPr>
          </w:p>
        </w:tc>
        <w:tc>
          <w:tcPr>
            <w:tcW w:w="852" w:type="pct"/>
            <w:vAlign w:val="center"/>
          </w:tcPr>
          <w:p w14:paraId="135BED7B" w14:textId="77777777" w:rsidR="00CB6230" w:rsidRPr="00F21554" w:rsidRDefault="00CB6230" w:rsidP="003A553C">
            <w:pPr>
              <w:pStyle w:val="Tabletext"/>
              <w:jc w:val="center"/>
              <w:rPr>
                <w:lang w:val="es-ES_tradnl"/>
              </w:rPr>
            </w:pPr>
            <w:r w:rsidRPr="00F21554">
              <w:rPr>
                <w:lang w:val="es-ES_tradnl"/>
              </w:rPr>
              <w:t>90%</w:t>
            </w:r>
          </w:p>
        </w:tc>
        <w:tc>
          <w:tcPr>
            <w:tcW w:w="1195" w:type="pct"/>
            <w:vAlign w:val="center"/>
          </w:tcPr>
          <w:p w14:paraId="48B2347E" w14:textId="77777777" w:rsidR="00CB6230" w:rsidRPr="00F21554" w:rsidRDefault="00CB6230" w:rsidP="003A553C">
            <w:pPr>
              <w:pStyle w:val="Tabletext"/>
              <w:jc w:val="center"/>
              <w:rPr>
                <w:lang w:val="es-ES_tradnl"/>
              </w:rPr>
            </w:pPr>
            <w:r w:rsidRPr="00F21554">
              <w:rPr>
                <w:lang w:val="es-ES_tradnl"/>
              </w:rPr>
              <w:t>P_90.TXT</w:t>
            </w:r>
          </w:p>
        </w:tc>
        <w:tc>
          <w:tcPr>
            <w:tcW w:w="1324" w:type="pct"/>
            <w:vAlign w:val="center"/>
          </w:tcPr>
          <w:p w14:paraId="77949113" w14:textId="77777777" w:rsidR="00CB6230" w:rsidRPr="00F21554" w:rsidRDefault="00CB6230" w:rsidP="003A553C">
            <w:pPr>
              <w:pStyle w:val="Tabletext"/>
              <w:jc w:val="center"/>
              <w:rPr>
                <w:lang w:val="es-ES_tradnl"/>
              </w:rPr>
            </w:pPr>
            <w:r w:rsidRPr="00F21554">
              <w:rPr>
                <w:lang w:val="es-ES_tradnl"/>
              </w:rPr>
              <w:t>T_90.TXT</w:t>
            </w:r>
          </w:p>
        </w:tc>
        <w:tc>
          <w:tcPr>
            <w:tcW w:w="1306" w:type="pct"/>
            <w:vAlign w:val="center"/>
          </w:tcPr>
          <w:p w14:paraId="198E74CD" w14:textId="77777777" w:rsidR="00CB6230" w:rsidRPr="00F21554" w:rsidRDefault="00CB6230" w:rsidP="003A553C">
            <w:pPr>
              <w:pStyle w:val="Tabletext"/>
              <w:jc w:val="center"/>
              <w:rPr>
                <w:lang w:val="es-ES_tradnl"/>
              </w:rPr>
            </w:pPr>
            <w:r w:rsidRPr="00F21554">
              <w:rPr>
                <w:lang w:val="es-ES_tradnl"/>
              </w:rPr>
              <w:t>RHO_90.TXT</w:t>
            </w:r>
          </w:p>
        </w:tc>
      </w:tr>
      <w:tr w:rsidR="00CB6230" w:rsidRPr="00F21554" w14:paraId="1517B57F" w14:textId="77777777" w:rsidTr="009A31A6">
        <w:trPr>
          <w:jc w:val="center"/>
        </w:trPr>
        <w:tc>
          <w:tcPr>
            <w:tcW w:w="323" w:type="pct"/>
            <w:vMerge/>
          </w:tcPr>
          <w:p w14:paraId="33593A55" w14:textId="77777777" w:rsidR="00CB6230" w:rsidRPr="00F21554" w:rsidRDefault="00CB6230" w:rsidP="003A553C">
            <w:pPr>
              <w:pStyle w:val="Tabletext"/>
              <w:jc w:val="center"/>
              <w:rPr>
                <w:lang w:val="es-ES_tradnl"/>
              </w:rPr>
            </w:pPr>
          </w:p>
        </w:tc>
        <w:tc>
          <w:tcPr>
            <w:tcW w:w="852" w:type="pct"/>
            <w:vAlign w:val="center"/>
          </w:tcPr>
          <w:p w14:paraId="011F934B" w14:textId="77777777" w:rsidR="00CB6230" w:rsidRPr="00F21554" w:rsidRDefault="00CB6230" w:rsidP="003A553C">
            <w:pPr>
              <w:pStyle w:val="Tabletext"/>
              <w:jc w:val="center"/>
              <w:rPr>
                <w:lang w:val="es-ES_tradnl"/>
              </w:rPr>
            </w:pPr>
            <w:r w:rsidRPr="00F21554">
              <w:rPr>
                <w:lang w:val="es-ES_tradnl"/>
              </w:rPr>
              <w:t>95%</w:t>
            </w:r>
          </w:p>
        </w:tc>
        <w:tc>
          <w:tcPr>
            <w:tcW w:w="1195" w:type="pct"/>
            <w:vAlign w:val="center"/>
          </w:tcPr>
          <w:p w14:paraId="33625181" w14:textId="77777777" w:rsidR="00CB6230" w:rsidRPr="00F21554" w:rsidRDefault="00CB6230" w:rsidP="003A553C">
            <w:pPr>
              <w:pStyle w:val="Tabletext"/>
              <w:jc w:val="center"/>
              <w:rPr>
                <w:lang w:val="es-ES_tradnl"/>
              </w:rPr>
            </w:pPr>
            <w:r w:rsidRPr="00F21554">
              <w:rPr>
                <w:lang w:val="es-ES_tradnl"/>
              </w:rPr>
              <w:t>P_95.TXT</w:t>
            </w:r>
          </w:p>
        </w:tc>
        <w:tc>
          <w:tcPr>
            <w:tcW w:w="1324" w:type="pct"/>
            <w:vAlign w:val="center"/>
          </w:tcPr>
          <w:p w14:paraId="5DDD909D" w14:textId="77777777" w:rsidR="00CB6230" w:rsidRPr="00F21554" w:rsidRDefault="00CB6230" w:rsidP="003A553C">
            <w:pPr>
              <w:pStyle w:val="Tabletext"/>
              <w:jc w:val="center"/>
              <w:rPr>
                <w:lang w:val="es-ES_tradnl"/>
              </w:rPr>
            </w:pPr>
            <w:r w:rsidRPr="00F21554">
              <w:rPr>
                <w:lang w:val="es-ES_tradnl"/>
              </w:rPr>
              <w:t>T_95.TXT</w:t>
            </w:r>
          </w:p>
        </w:tc>
        <w:tc>
          <w:tcPr>
            <w:tcW w:w="1306" w:type="pct"/>
            <w:vAlign w:val="center"/>
          </w:tcPr>
          <w:p w14:paraId="1801B8B5" w14:textId="77777777" w:rsidR="00CB6230" w:rsidRPr="00F21554" w:rsidRDefault="00CB6230" w:rsidP="003A553C">
            <w:pPr>
              <w:pStyle w:val="Tabletext"/>
              <w:jc w:val="center"/>
              <w:rPr>
                <w:lang w:val="es-ES_tradnl"/>
              </w:rPr>
            </w:pPr>
            <w:r w:rsidRPr="00F21554">
              <w:rPr>
                <w:lang w:val="es-ES_tradnl"/>
              </w:rPr>
              <w:t>RHO_95.TXT</w:t>
            </w:r>
          </w:p>
        </w:tc>
      </w:tr>
      <w:tr w:rsidR="00CB6230" w:rsidRPr="00F21554" w14:paraId="4E04863E" w14:textId="77777777" w:rsidTr="009A31A6">
        <w:trPr>
          <w:jc w:val="center"/>
        </w:trPr>
        <w:tc>
          <w:tcPr>
            <w:tcW w:w="323" w:type="pct"/>
            <w:vMerge/>
          </w:tcPr>
          <w:p w14:paraId="499A9663" w14:textId="77777777" w:rsidR="00CB6230" w:rsidRPr="00F21554" w:rsidRDefault="00CB6230" w:rsidP="003A553C">
            <w:pPr>
              <w:pStyle w:val="Tabletext"/>
              <w:jc w:val="center"/>
              <w:rPr>
                <w:lang w:val="es-ES_tradnl"/>
              </w:rPr>
            </w:pPr>
          </w:p>
        </w:tc>
        <w:tc>
          <w:tcPr>
            <w:tcW w:w="852" w:type="pct"/>
            <w:vAlign w:val="center"/>
          </w:tcPr>
          <w:p w14:paraId="4A883838" w14:textId="77777777" w:rsidR="00CB6230" w:rsidRPr="00F21554" w:rsidRDefault="00CB6230" w:rsidP="003A553C">
            <w:pPr>
              <w:pStyle w:val="Tabletext"/>
              <w:jc w:val="center"/>
              <w:rPr>
                <w:lang w:val="es-ES_tradnl"/>
              </w:rPr>
            </w:pPr>
            <w:r w:rsidRPr="00F21554">
              <w:rPr>
                <w:lang w:val="es-ES_tradnl"/>
              </w:rPr>
              <w:t>99%</w:t>
            </w:r>
          </w:p>
        </w:tc>
        <w:tc>
          <w:tcPr>
            <w:tcW w:w="1195" w:type="pct"/>
            <w:vAlign w:val="center"/>
          </w:tcPr>
          <w:p w14:paraId="66E19788" w14:textId="77777777" w:rsidR="00CB6230" w:rsidRPr="00F21554" w:rsidRDefault="00CB6230" w:rsidP="003A553C">
            <w:pPr>
              <w:pStyle w:val="Tabletext"/>
              <w:jc w:val="center"/>
              <w:rPr>
                <w:lang w:val="es-ES_tradnl"/>
              </w:rPr>
            </w:pPr>
            <w:r w:rsidRPr="00F21554">
              <w:rPr>
                <w:lang w:val="es-ES_tradnl"/>
              </w:rPr>
              <w:t>P_99.TXT</w:t>
            </w:r>
          </w:p>
        </w:tc>
        <w:tc>
          <w:tcPr>
            <w:tcW w:w="1324" w:type="pct"/>
            <w:vAlign w:val="center"/>
          </w:tcPr>
          <w:p w14:paraId="777F186A" w14:textId="77777777" w:rsidR="00CB6230" w:rsidRPr="00F21554" w:rsidRDefault="00CB6230" w:rsidP="003A553C">
            <w:pPr>
              <w:pStyle w:val="Tabletext"/>
              <w:jc w:val="center"/>
              <w:rPr>
                <w:lang w:val="es-ES_tradnl"/>
              </w:rPr>
            </w:pPr>
            <w:r w:rsidRPr="00F21554">
              <w:rPr>
                <w:lang w:val="es-ES_tradnl"/>
              </w:rPr>
              <w:t>T_99.TXT</w:t>
            </w:r>
          </w:p>
        </w:tc>
        <w:tc>
          <w:tcPr>
            <w:tcW w:w="1306" w:type="pct"/>
            <w:vAlign w:val="center"/>
          </w:tcPr>
          <w:p w14:paraId="61D89CCE" w14:textId="77777777" w:rsidR="00CB6230" w:rsidRPr="00F21554" w:rsidRDefault="00CB6230" w:rsidP="003A553C">
            <w:pPr>
              <w:pStyle w:val="Tabletext"/>
              <w:jc w:val="center"/>
              <w:rPr>
                <w:lang w:val="es-ES_tradnl"/>
              </w:rPr>
            </w:pPr>
            <w:r w:rsidRPr="00F21554">
              <w:rPr>
                <w:lang w:val="es-ES_tradnl"/>
              </w:rPr>
              <w:t>RHO_99.TXT</w:t>
            </w:r>
          </w:p>
        </w:tc>
      </w:tr>
      <w:tr w:rsidR="00CB6230" w:rsidRPr="00F21554" w14:paraId="5EE74B40" w14:textId="77777777" w:rsidTr="009A31A6">
        <w:trPr>
          <w:jc w:val="center"/>
        </w:trPr>
        <w:tc>
          <w:tcPr>
            <w:tcW w:w="1175" w:type="pct"/>
            <w:gridSpan w:val="2"/>
          </w:tcPr>
          <w:p w14:paraId="1E9ED895" w14:textId="77777777" w:rsidR="00CB6230" w:rsidRPr="00F21554" w:rsidRDefault="00CB6230" w:rsidP="003A553C">
            <w:pPr>
              <w:pStyle w:val="Tabletext"/>
              <w:jc w:val="left"/>
              <w:rPr>
                <w:lang w:val="es-ES_tradnl"/>
              </w:rPr>
            </w:pPr>
            <w:r w:rsidRPr="00F21554">
              <w:rPr>
                <w:lang w:val="es-ES_tradnl"/>
              </w:rPr>
              <w:t>Altura de la escala</w:t>
            </w:r>
          </w:p>
        </w:tc>
        <w:tc>
          <w:tcPr>
            <w:tcW w:w="1195" w:type="pct"/>
            <w:vAlign w:val="center"/>
          </w:tcPr>
          <w:p w14:paraId="4EE7A0B9" w14:textId="77777777" w:rsidR="00CB6230" w:rsidRPr="00F21554" w:rsidRDefault="00CB6230" w:rsidP="003A553C">
            <w:pPr>
              <w:pStyle w:val="Tabletext"/>
              <w:jc w:val="center"/>
              <w:rPr>
                <w:lang w:val="es-ES_tradnl"/>
              </w:rPr>
            </w:pPr>
            <w:r w:rsidRPr="00F21554">
              <w:rPr>
                <w:lang w:val="es-ES_tradnl"/>
              </w:rPr>
              <w:t>PSCH.TXT</w:t>
            </w:r>
          </w:p>
        </w:tc>
        <w:tc>
          <w:tcPr>
            <w:tcW w:w="1324" w:type="pct"/>
            <w:vAlign w:val="center"/>
          </w:tcPr>
          <w:p w14:paraId="270DB5D2" w14:textId="77777777" w:rsidR="00CB6230" w:rsidRPr="00F21554" w:rsidRDefault="00CB6230" w:rsidP="003A553C">
            <w:pPr>
              <w:pStyle w:val="Tabletext"/>
              <w:jc w:val="center"/>
              <w:rPr>
                <w:lang w:val="es-ES_tradnl"/>
              </w:rPr>
            </w:pPr>
            <w:r w:rsidRPr="00F21554">
              <w:rPr>
                <w:lang w:val="es-ES_tradnl"/>
              </w:rPr>
              <w:t>TSCH.TXT</w:t>
            </w:r>
          </w:p>
        </w:tc>
        <w:tc>
          <w:tcPr>
            <w:tcW w:w="1306" w:type="pct"/>
            <w:vAlign w:val="center"/>
          </w:tcPr>
          <w:p w14:paraId="5405003F" w14:textId="77777777" w:rsidR="00CB6230" w:rsidRPr="00F21554" w:rsidRDefault="00CB6230" w:rsidP="003A553C">
            <w:pPr>
              <w:pStyle w:val="Tabletext"/>
              <w:jc w:val="center"/>
              <w:rPr>
                <w:lang w:val="es-ES_tradnl"/>
              </w:rPr>
            </w:pPr>
            <w:r w:rsidRPr="00F21554">
              <w:rPr>
                <w:lang w:val="es-ES_tradnl"/>
              </w:rPr>
              <w:t>VSCH.TXT</w:t>
            </w:r>
          </w:p>
        </w:tc>
      </w:tr>
      <w:tr w:rsidR="00CB6230" w:rsidRPr="00F21554" w14:paraId="497732A7" w14:textId="77777777" w:rsidTr="009A31A6">
        <w:trPr>
          <w:jc w:val="center"/>
        </w:trPr>
        <w:tc>
          <w:tcPr>
            <w:tcW w:w="1175" w:type="pct"/>
            <w:gridSpan w:val="2"/>
          </w:tcPr>
          <w:p w14:paraId="6A3EB256" w14:textId="77777777" w:rsidR="00CB6230" w:rsidRPr="00F21554" w:rsidRDefault="00CB6230" w:rsidP="003A553C">
            <w:pPr>
              <w:pStyle w:val="Tabletext"/>
              <w:jc w:val="left"/>
              <w:rPr>
                <w:lang w:val="es-ES_tradnl"/>
              </w:rPr>
            </w:pPr>
            <w:r w:rsidRPr="00F21554">
              <w:rPr>
                <w:lang w:val="es-ES_tradnl"/>
              </w:rPr>
              <w:t>Altura de la superficie</w:t>
            </w:r>
          </w:p>
        </w:tc>
        <w:tc>
          <w:tcPr>
            <w:tcW w:w="3825" w:type="pct"/>
            <w:gridSpan w:val="3"/>
            <w:vAlign w:val="center"/>
          </w:tcPr>
          <w:p w14:paraId="024C7027" w14:textId="77777777" w:rsidR="00CB6230" w:rsidRPr="00F21554" w:rsidRDefault="00CB6230" w:rsidP="003A553C">
            <w:pPr>
              <w:pStyle w:val="Tabletext"/>
              <w:jc w:val="center"/>
              <w:rPr>
                <w:lang w:val="es-ES_tradnl"/>
              </w:rPr>
            </w:pPr>
            <w:r w:rsidRPr="00F21554">
              <w:rPr>
                <w:lang w:val="es-ES_tradnl"/>
              </w:rPr>
              <w:t>Z_ground.TXT</w:t>
            </w:r>
          </w:p>
        </w:tc>
      </w:tr>
      <w:tr w:rsidR="00CB6230" w:rsidRPr="00F21554" w14:paraId="64462A3C" w14:textId="77777777" w:rsidTr="009A31A6">
        <w:trPr>
          <w:jc w:val="center"/>
        </w:trPr>
        <w:tc>
          <w:tcPr>
            <w:tcW w:w="1175" w:type="pct"/>
            <w:gridSpan w:val="2"/>
          </w:tcPr>
          <w:p w14:paraId="7CDF0A22" w14:textId="77777777" w:rsidR="00CB6230" w:rsidRPr="00F21554" w:rsidRDefault="00CB6230" w:rsidP="003A553C">
            <w:pPr>
              <w:pStyle w:val="Tabletext"/>
              <w:jc w:val="left"/>
              <w:rPr>
                <w:lang w:val="es-ES_tradnl"/>
              </w:rPr>
            </w:pPr>
            <w:r w:rsidRPr="00F21554">
              <w:rPr>
                <w:lang w:val="es-ES_tradnl"/>
              </w:rPr>
              <w:t>Nombre del archivo</w:t>
            </w:r>
          </w:p>
        </w:tc>
        <w:tc>
          <w:tcPr>
            <w:tcW w:w="1195" w:type="pct"/>
            <w:vAlign w:val="center"/>
          </w:tcPr>
          <w:p w14:paraId="1394A68D" w14:textId="77777777" w:rsidR="00CB6230" w:rsidRPr="00F21554" w:rsidRDefault="00CB6230" w:rsidP="003A553C">
            <w:pPr>
              <w:pStyle w:val="Tabletext"/>
              <w:jc w:val="center"/>
              <w:rPr>
                <w:lang w:val="es-ES_tradnl"/>
              </w:rPr>
            </w:pPr>
            <w:r w:rsidRPr="00F21554">
              <w:rPr>
                <w:lang w:val="es-ES_tradnl"/>
              </w:rPr>
              <w:t>P_Annual.zip</w:t>
            </w:r>
          </w:p>
        </w:tc>
        <w:tc>
          <w:tcPr>
            <w:tcW w:w="1324" w:type="pct"/>
            <w:vAlign w:val="center"/>
          </w:tcPr>
          <w:p w14:paraId="48C62DCA" w14:textId="77777777" w:rsidR="00CB6230" w:rsidRPr="00F21554" w:rsidRDefault="00CB6230" w:rsidP="003A553C">
            <w:pPr>
              <w:pStyle w:val="Tabletext"/>
              <w:jc w:val="center"/>
              <w:rPr>
                <w:lang w:val="es-ES_tradnl"/>
              </w:rPr>
            </w:pPr>
            <w:r w:rsidRPr="00F21554">
              <w:rPr>
                <w:lang w:val="es-ES_tradnl"/>
              </w:rPr>
              <w:t>T_Annual.zip</w:t>
            </w:r>
          </w:p>
        </w:tc>
        <w:tc>
          <w:tcPr>
            <w:tcW w:w="1306" w:type="pct"/>
            <w:vAlign w:val="center"/>
          </w:tcPr>
          <w:p w14:paraId="75D76B8E" w14:textId="77777777" w:rsidR="00CB6230" w:rsidRPr="00F21554" w:rsidRDefault="00CB6230" w:rsidP="003A553C">
            <w:pPr>
              <w:pStyle w:val="Tabletext"/>
              <w:jc w:val="center"/>
              <w:rPr>
                <w:lang w:val="es-ES_tradnl"/>
              </w:rPr>
            </w:pPr>
            <w:r w:rsidRPr="00F21554">
              <w:rPr>
                <w:lang w:val="es-ES_tradnl"/>
              </w:rPr>
              <w:t>RHO_Annual.zip</w:t>
            </w:r>
          </w:p>
        </w:tc>
      </w:tr>
      <w:tr w:rsidR="00CB6230" w:rsidRPr="00F21554" w14:paraId="1054A0C4" w14:textId="77777777" w:rsidTr="009A31A6">
        <w:trPr>
          <w:jc w:val="center"/>
        </w:trPr>
        <w:tc>
          <w:tcPr>
            <w:tcW w:w="1175" w:type="pct"/>
            <w:gridSpan w:val="2"/>
            <w:vAlign w:val="center"/>
          </w:tcPr>
          <w:p w14:paraId="72CF1F2E" w14:textId="77777777" w:rsidR="00CB6230" w:rsidRPr="00F21554" w:rsidRDefault="00CB6230" w:rsidP="003A553C">
            <w:pPr>
              <w:pStyle w:val="Tabletext"/>
              <w:jc w:val="left"/>
              <w:rPr>
                <w:lang w:val="es-ES_tradnl"/>
              </w:rPr>
            </w:pPr>
            <w:r w:rsidRPr="00F21554">
              <w:rPr>
                <w:lang w:val="es-ES_tradnl"/>
              </w:rPr>
              <w:t>Nombre del archivo de resultados completo</w:t>
            </w:r>
          </w:p>
        </w:tc>
        <w:tc>
          <w:tcPr>
            <w:tcW w:w="3825" w:type="pct"/>
            <w:gridSpan w:val="3"/>
            <w:vAlign w:val="center"/>
          </w:tcPr>
          <w:p w14:paraId="0EEC0A52" w14:textId="77777777" w:rsidR="00CB6230" w:rsidRPr="00F21554" w:rsidRDefault="00CB6230" w:rsidP="003A553C">
            <w:pPr>
              <w:pStyle w:val="Tabletext"/>
              <w:jc w:val="center"/>
              <w:rPr>
                <w:lang w:val="es-ES_tradnl"/>
              </w:rPr>
            </w:pPr>
            <w:r w:rsidRPr="00F21554">
              <w:rPr>
                <w:lang w:val="es-ES_tradnl"/>
              </w:rPr>
              <w:t xml:space="preserve">Annual: </w:t>
            </w:r>
            <w:hyperlink r:id="rId28" w:history="1">
              <w:r w:rsidRPr="00F21554">
                <w:rPr>
                  <w:u w:val="single"/>
                  <w:lang w:val="es-ES_tradnl"/>
                </w:rPr>
                <w:t>Part 1</w:t>
              </w:r>
            </w:hyperlink>
          </w:p>
        </w:tc>
      </w:tr>
    </w:tbl>
    <w:p w14:paraId="19A842CB" w14:textId="77777777" w:rsidR="00CB6230" w:rsidRPr="00F21554" w:rsidRDefault="00CB6230" w:rsidP="00CB6230">
      <w:pPr>
        <w:pStyle w:val="Tablefin"/>
        <w:rPr>
          <w:lang w:val="es-ES_tradnl" w:eastAsia="zh-CN"/>
        </w:rPr>
      </w:pPr>
    </w:p>
    <w:p w14:paraId="67171313" w14:textId="77777777" w:rsidR="00CB6230" w:rsidRPr="00F21554" w:rsidRDefault="00CB6230" w:rsidP="00CB6230">
      <w:pPr>
        <w:pStyle w:val="TableNo"/>
        <w:rPr>
          <w:lang w:val="es-ES_tradnl"/>
        </w:rPr>
      </w:pPr>
      <w:r w:rsidRPr="00F21554">
        <w:rPr>
          <w:lang w:val="es-ES_tradnl"/>
        </w:rPr>
        <w:lastRenderedPageBreak/>
        <w:t>CUADRO 3</w:t>
      </w:r>
    </w:p>
    <w:p w14:paraId="7B43BBFB" w14:textId="4F78355D" w:rsidR="00CB6230" w:rsidRPr="00F21554" w:rsidRDefault="00CB6230" w:rsidP="00CB6230">
      <w:pPr>
        <w:pStyle w:val="Tabletitle"/>
        <w:rPr>
          <w:lang w:val="es-ES_tradnl"/>
        </w:rPr>
      </w:pPr>
      <w:r w:rsidRPr="00F21554">
        <w:rPr>
          <w:lang w:val="es-ES_tradnl"/>
        </w:rPr>
        <w:t xml:space="preserve">Mapas mensuales de presión (barométrica) total en superficie, temperatura </w:t>
      </w:r>
      <w:r w:rsidR="00A34AE4" w:rsidRPr="00F21554">
        <w:rPr>
          <w:lang w:val="es-ES_tradnl"/>
        </w:rPr>
        <w:br/>
      </w:r>
      <w:r w:rsidRPr="00F21554">
        <w:rPr>
          <w:lang w:val="es-ES_tradnl"/>
        </w:rPr>
        <w:t xml:space="preserve">en superficie y densidad del vapor de agua en superficie </w:t>
      </w:r>
      <w:r w:rsidR="00A34AE4" w:rsidRPr="00F21554">
        <w:rPr>
          <w:lang w:val="es-ES_tradnl"/>
        </w:rPr>
        <w:br/>
      </w:r>
      <w:r w:rsidRPr="00F21554">
        <w:rPr>
          <w:lang w:val="es-ES_tradnl"/>
        </w:rPr>
        <w:t>(XX: Ene = 01; Feb = 02; …; Nov = 11; Dic = 12)</w:t>
      </w:r>
    </w:p>
    <w:tbl>
      <w:tblPr>
        <w:tblStyle w:val="TableGrid"/>
        <w:tblW w:w="5000" w:type="pct"/>
        <w:jc w:val="center"/>
        <w:tblLook w:val="04A0" w:firstRow="1" w:lastRow="0" w:firstColumn="1" w:lastColumn="0" w:noHBand="0" w:noVBand="1"/>
      </w:tblPr>
      <w:tblGrid>
        <w:gridCol w:w="563"/>
        <w:gridCol w:w="1700"/>
        <w:gridCol w:w="2078"/>
        <w:gridCol w:w="2573"/>
        <w:gridCol w:w="2715"/>
      </w:tblGrid>
      <w:tr w:rsidR="00CB6230" w:rsidRPr="00F21554" w14:paraId="0D1CFC3E" w14:textId="77777777" w:rsidTr="009A31A6">
        <w:trPr>
          <w:jc w:val="center"/>
        </w:trPr>
        <w:tc>
          <w:tcPr>
            <w:tcW w:w="1175" w:type="pct"/>
            <w:gridSpan w:val="2"/>
          </w:tcPr>
          <w:p w14:paraId="708F8497" w14:textId="77777777" w:rsidR="00CB6230" w:rsidRPr="00F21554" w:rsidRDefault="00CB6230" w:rsidP="003A553C">
            <w:pPr>
              <w:pStyle w:val="Tablehead"/>
              <w:rPr>
                <w:lang w:val="es-ES_tradnl"/>
              </w:rPr>
            </w:pPr>
            <w:r w:rsidRPr="00F21554">
              <w:rPr>
                <w:lang w:val="es-ES_tradnl"/>
              </w:rPr>
              <w:t>Parámetro</w:t>
            </w:r>
          </w:p>
        </w:tc>
        <w:tc>
          <w:tcPr>
            <w:tcW w:w="1079" w:type="pct"/>
          </w:tcPr>
          <w:p w14:paraId="4CDE9129" w14:textId="77777777" w:rsidR="00CB6230" w:rsidRPr="00F21554" w:rsidRDefault="00CB6230" w:rsidP="003A553C">
            <w:pPr>
              <w:pStyle w:val="Tablehead"/>
              <w:rPr>
                <w:lang w:val="es-ES_tradnl"/>
              </w:rPr>
            </w:pPr>
            <w:r w:rsidRPr="00F21554">
              <w:rPr>
                <w:lang w:val="es-ES_tradnl"/>
              </w:rPr>
              <w:t>Presión mensual</w:t>
            </w:r>
            <w:r w:rsidRPr="00F21554">
              <w:rPr>
                <w:lang w:val="es-ES_tradnl"/>
              </w:rPr>
              <w:br/>
              <w:t>(hPa)</w:t>
            </w:r>
          </w:p>
        </w:tc>
        <w:tc>
          <w:tcPr>
            <w:tcW w:w="1336" w:type="pct"/>
          </w:tcPr>
          <w:p w14:paraId="1173B8ED" w14:textId="77777777" w:rsidR="00CB6230" w:rsidRPr="00F21554" w:rsidRDefault="00CB6230" w:rsidP="003A553C">
            <w:pPr>
              <w:pStyle w:val="Tablehead"/>
              <w:rPr>
                <w:lang w:val="es-ES_tradnl"/>
              </w:rPr>
            </w:pPr>
            <w:r w:rsidRPr="00F21554">
              <w:rPr>
                <w:lang w:val="es-ES_tradnl"/>
              </w:rPr>
              <w:t>Temperatura mensual</w:t>
            </w:r>
            <w:r w:rsidRPr="00F21554">
              <w:rPr>
                <w:lang w:val="es-ES_tradnl"/>
              </w:rPr>
              <w:br/>
              <w:t>(K)</w:t>
            </w:r>
          </w:p>
        </w:tc>
        <w:tc>
          <w:tcPr>
            <w:tcW w:w="1410" w:type="pct"/>
          </w:tcPr>
          <w:p w14:paraId="1F8A0636" w14:textId="77777777" w:rsidR="00CB6230" w:rsidRPr="00F21554" w:rsidRDefault="00CB6230" w:rsidP="003A553C">
            <w:pPr>
              <w:pStyle w:val="Tablehead"/>
              <w:rPr>
                <w:lang w:val="es-ES_tradnl"/>
              </w:rPr>
            </w:pPr>
            <w:r w:rsidRPr="00F21554">
              <w:rPr>
                <w:lang w:val="es-ES_tradnl"/>
              </w:rPr>
              <w:t>Densidad mensual del vapor de agua</w:t>
            </w:r>
            <w:r w:rsidRPr="00F21554">
              <w:rPr>
                <w:lang w:val="es-ES_tradnl"/>
              </w:rPr>
              <w:br/>
              <w:t>(g/m</w:t>
            </w:r>
            <w:r w:rsidRPr="00F21554">
              <w:rPr>
                <w:vertAlign w:val="superscript"/>
                <w:lang w:val="es-ES_tradnl"/>
              </w:rPr>
              <w:t>3</w:t>
            </w:r>
            <w:r w:rsidRPr="00F21554">
              <w:rPr>
                <w:lang w:val="es-ES_tradnl"/>
              </w:rPr>
              <w:t>)</w:t>
            </w:r>
          </w:p>
        </w:tc>
      </w:tr>
      <w:tr w:rsidR="00CB6230" w:rsidRPr="00F21554" w14:paraId="0F38EA0A" w14:textId="77777777" w:rsidTr="009A31A6">
        <w:trPr>
          <w:jc w:val="center"/>
        </w:trPr>
        <w:tc>
          <w:tcPr>
            <w:tcW w:w="1175" w:type="pct"/>
            <w:gridSpan w:val="2"/>
          </w:tcPr>
          <w:p w14:paraId="2C0599F6" w14:textId="77777777" w:rsidR="00CB6230" w:rsidRPr="00F21554" w:rsidRDefault="00CB6230" w:rsidP="003A553C">
            <w:pPr>
              <w:pStyle w:val="Tabletext"/>
              <w:jc w:val="left"/>
              <w:rPr>
                <w:lang w:val="es-ES_tradnl"/>
              </w:rPr>
            </w:pPr>
            <w:r w:rsidRPr="00F21554">
              <w:rPr>
                <w:lang w:val="es-ES_tradnl"/>
              </w:rPr>
              <w:t>Promedio</w:t>
            </w:r>
          </w:p>
        </w:tc>
        <w:tc>
          <w:tcPr>
            <w:tcW w:w="1079" w:type="pct"/>
          </w:tcPr>
          <w:p w14:paraId="6DF0381F" w14:textId="77777777" w:rsidR="00CB6230" w:rsidRPr="00F21554" w:rsidRDefault="00CB6230" w:rsidP="003A553C">
            <w:pPr>
              <w:pStyle w:val="Tabletext"/>
              <w:jc w:val="center"/>
              <w:rPr>
                <w:lang w:val="es-ES_tradnl"/>
              </w:rPr>
            </w:pPr>
            <w:r w:rsidRPr="00F21554">
              <w:rPr>
                <w:lang w:val="es-ES_tradnl"/>
              </w:rPr>
              <w:t>P_mean.TXT</w:t>
            </w:r>
          </w:p>
        </w:tc>
        <w:tc>
          <w:tcPr>
            <w:tcW w:w="1336" w:type="pct"/>
          </w:tcPr>
          <w:p w14:paraId="33A60196" w14:textId="77777777" w:rsidR="00CB6230" w:rsidRPr="00F21554" w:rsidRDefault="00CB6230" w:rsidP="003A553C">
            <w:pPr>
              <w:pStyle w:val="Tabletext"/>
              <w:jc w:val="center"/>
              <w:rPr>
                <w:lang w:val="es-ES_tradnl"/>
              </w:rPr>
            </w:pPr>
            <w:r w:rsidRPr="00F21554">
              <w:rPr>
                <w:lang w:val="es-ES_tradnl"/>
              </w:rPr>
              <w:t>T_mean.TXT</w:t>
            </w:r>
          </w:p>
        </w:tc>
        <w:tc>
          <w:tcPr>
            <w:tcW w:w="1410" w:type="pct"/>
          </w:tcPr>
          <w:p w14:paraId="0297A8F1" w14:textId="77777777" w:rsidR="00CB6230" w:rsidRPr="00F21554" w:rsidRDefault="00CB6230" w:rsidP="003A553C">
            <w:pPr>
              <w:pStyle w:val="Tabletext"/>
              <w:jc w:val="center"/>
              <w:rPr>
                <w:lang w:val="es-ES_tradnl"/>
              </w:rPr>
            </w:pPr>
            <w:r w:rsidRPr="00F21554">
              <w:rPr>
                <w:lang w:val="es-ES_tradnl"/>
              </w:rPr>
              <w:t>RHO_mean.TXT</w:t>
            </w:r>
          </w:p>
        </w:tc>
      </w:tr>
      <w:tr w:rsidR="00CB6230" w:rsidRPr="00F21554" w14:paraId="25518680" w14:textId="77777777" w:rsidTr="009A31A6">
        <w:trPr>
          <w:jc w:val="center"/>
        </w:trPr>
        <w:tc>
          <w:tcPr>
            <w:tcW w:w="1175" w:type="pct"/>
            <w:gridSpan w:val="2"/>
          </w:tcPr>
          <w:p w14:paraId="157735DD" w14:textId="77777777" w:rsidR="00CB6230" w:rsidRPr="00F21554" w:rsidRDefault="00CB6230" w:rsidP="003A553C">
            <w:pPr>
              <w:pStyle w:val="Tabletext"/>
              <w:jc w:val="left"/>
              <w:rPr>
                <w:lang w:val="es-ES_tradnl"/>
              </w:rPr>
            </w:pPr>
            <w:r w:rsidRPr="00F21554">
              <w:rPr>
                <w:lang w:val="es-ES_tradnl"/>
              </w:rPr>
              <w:t>Desviación típica</w:t>
            </w:r>
          </w:p>
        </w:tc>
        <w:tc>
          <w:tcPr>
            <w:tcW w:w="1079" w:type="pct"/>
          </w:tcPr>
          <w:p w14:paraId="195A1A8E" w14:textId="77777777" w:rsidR="00CB6230" w:rsidRPr="00F21554" w:rsidRDefault="00CB6230" w:rsidP="003A553C">
            <w:pPr>
              <w:pStyle w:val="Tabletext"/>
              <w:jc w:val="center"/>
              <w:rPr>
                <w:lang w:val="es-ES_tradnl"/>
              </w:rPr>
            </w:pPr>
            <w:r w:rsidRPr="00F21554">
              <w:rPr>
                <w:lang w:val="es-ES_tradnl"/>
              </w:rPr>
              <w:t>P_std.TXT</w:t>
            </w:r>
          </w:p>
        </w:tc>
        <w:tc>
          <w:tcPr>
            <w:tcW w:w="1336" w:type="pct"/>
          </w:tcPr>
          <w:p w14:paraId="30B98710" w14:textId="77777777" w:rsidR="00CB6230" w:rsidRPr="00F21554" w:rsidRDefault="00CB6230" w:rsidP="003A553C">
            <w:pPr>
              <w:pStyle w:val="Tabletext"/>
              <w:jc w:val="center"/>
              <w:rPr>
                <w:lang w:val="es-ES_tradnl"/>
              </w:rPr>
            </w:pPr>
            <w:r w:rsidRPr="00F21554">
              <w:rPr>
                <w:lang w:val="es-ES_tradnl"/>
              </w:rPr>
              <w:t>T_std.TXT</w:t>
            </w:r>
          </w:p>
        </w:tc>
        <w:tc>
          <w:tcPr>
            <w:tcW w:w="1410" w:type="pct"/>
          </w:tcPr>
          <w:p w14:paraId="587F439B" w14:textId="77777777" w:rsidR="00CB6230" w:rsidRPr="00F21554" w:rsidRDefault="00CB6230" w:rsidP="003A553C">
            <w:pPr>
              <w:pStyle w:val="Tabletext"/>
              <w:jc w:val="center"/>
              <w:rPr>
                <w:lang w:val="es-ES_tradnl"/>
              </w:rPr>
            </w:pPr>
            <w:r w:rsidRPr="00F21554">
              <w:rPr>
                <w:lang w:val="es-ES_tradnl"/>
              </w:rPr>
              <w:t>RHO_std.TXT</w:t>
            </w:r>
          </w:p>
        </w:tc>
      </w:tr>
      <w:tr w:rsidR="00CB6230" w:rsidRPr="00F21554" w14:paraId="38083E75" w14:textId="77777777" w:rsidTr="009A31A6">
        <w:trPr>
          <w:jc w:val="center"/>
        </w:trPr>
        <w:tc>
          <w:tcPr>
            <w:tcW w:w="292" w:type="pct"/>
            <w:vMerge w:val="restart"/>
            <w:textDirection w:val="btLr"/>
          </w:tcPr>
          <w:p w14:paraId="43A19346" w14:textId="77777777" w:rsidR="00CB6230" w:rsidRPr="00F21554" w:rsidRDefault="00CB6230" w:rsidP="003A553C">
            <w:pPr>
              <w:pStyle w:val="Tabletext"/>
              <w:jc w:val="center"/>
              <w:rPr>
                <w:lang w:val="es-ES_tradnl"/>
              </w:rPr>
            </w:pPr>
            <w:r w:rsidRPr="00F21554">
              <w:rPr>
                <w:lang w:val="es-ES_tradnl"/>
              </w:rPr>
              <w:t>Probabilidad de rebasamiento (CCDF)</w:t>
            </w:r>
          </w:p>
          <w:p w14:paraId="289BB5CE" w14:textId="77777777" w:rsidR="00CB6230" w:rsidRPr="00F21554" w:rsidRDefault="00CB6230" w:rsidP="003A553C">
            <w:pPr>
              <w:pStyle w:val="Tabletext"/>
              <w:jc w:val="center"/>
              <w:rPr>
                <w:lang w:val="es-ES_tradnl"/>
              </w:rPr>
            </w:pPr>
          </w:p>
        </w:tc>
        <w:tc>
          <w:tcPr>
            <w:tcW w:w="883" w:type="pct"/>
            <w:vAlign w:val="center"/>
          </w:tcPr>
          <w:p w14:paraId="789A5D59" w14:textId="77777777" w:rsidR="00CB6230" w:rsidRPr="00F21554" w:rsidRDefault="00CB6230" w:rsidP="003A553C">
            <w:pPr>
              <w:pStyle w:val="Tabletext"/>
              <w:jc w:val="center"/>
              <w:rPr>
                <w:lang w:val="es-ES_tradnl"/>
              </w:rPr>
            </w:pPr>
            <w:r w:rsidRPr="00F21554">
              <w:rPr>
                <w:lang w:val="es-ES_tradnl"/>
              </w:rPr>
              <w:t>0,1%</w:t>
            </w:r>
          </w:p>
        </w:tc>
        <w:tc>
          <w:tcPr>
            <w:tcW w:w="1079" w:type="pct"/>
            <w:vAlign w:val="center"/>
          </w:tcPr>
          <w:p w14:paraId="54FC2467" w14:textId="77777777" w:rsidR="00CB6230" w:rsidRPr="00F21554" w:rsidRDefault="00CB6230" w:rsidP="003A553C">
            <w:pPr>
              <w:pStyle w:val="Tabletext"/>
              <w:jc w:val="center"/>
              <w:rPr>
                <w:lang w:val="es-ES_tradnl"/>
              </w:rPr>
            </w:pPr>
            <w:r w:rsidRPr="00F21554">
              <w:rPr>
                <w:lang w:val="es-ES_tradnl"/>
              </w:rPr>
              <w:t>P_01.TXT</w:t>
            </w:r>
          </w:p>
        </w:tc>
        <w:tc>
          <w:tcPr>
            <w:tcW w:w="1336" w:type="pct"/>
            <w:vAlign w:val="center"/>
          </w:tcPr>
          <w:p w14:paraId="680D7408" w14:textId="77777777" w:rsidR="00CB6230" w:rsidRPr="00F21554" w:rsidRDefault="00CB6230" w:rsidP="003A553C">
            <w:pPr>
              <w:pStyle w:val="Tabletext"/>
              <w:jc w:val="center"/>
              <w:rPr>
                <w:lang w:val="es-ES_tradnl"/>
              </w:rPr>
            </w:pPr>
            <w:r w:rsidRPr="00F21554">
              <w:rPr>
                <w:lang w:val="es-ES_tradnl"/>
              </w:rPr>
              <w:t>T_01.TXT</w:t>
            </w:r>
          </w:p>
        </w:tc>
        <w:tc>
          <w:tcPr>
            <w:tcW w:w="1410" w:type="pct"/>
            <w:vAlign w:val="center"/>
          </w:tcPr>
          <w:p w14:paraId="67295755" w14:textId="77777777" w:rsidR="00CB6230" w:rsidRPr="00F21554" w:rsidRDefault="00CB6230" w:rsidP="003A553C">
            <w:pPr>
              <w:pStyle w:val="Tabletext"/>
              <w:jc w:val="center"/>
              <w:rPr>
                <w:lang w:val="es-ES_tradnl"/>
              </w:rPr>
            </w:pPr>
            <w:r w:rsidRPr="00F21554">
              <w:rPr>
                <w:lang w:val="es-ES_tradnl"/>
              </w:rPr>
              <w:t>RHO_01.TXT</w:t>
            </w:r>
          </w:p>
        </w:tc>
      </w:tr>
      <w:tr w:rsidR="00CB6230" w:rsidRPr="00F21554" w14:paraId="7D64FD78" w14:textId="77777777" w:rsidTr="009A31A6">
        <w:trPr>
          <w:jc w:val="center"/>
        </w:trPr>
        <w:tc>
          <w:tcPr>
            <w:tcW w:w="292" w:type="pct"/>
            <w:vMerge/>
          </w:tcPr>
          <w:p w14:paraId="2F50DB88" w14:textId="77777777" w:rsidR="00CB6230" w:rsidRPr="00F21554" w:rsidRDefault="00CB6230" w:rsidP="003A553C">
            <w:pPr>
              <w:pStyle w:val="Tabletext"/>
              <w:jc w:val="center"/>
              <w:rPr>
                <w:lang w:val="es-ES_tradnl"/>
              </w:rPr>
            </w:pPr>
          </w:p>
        </w:tc>
        <w:tc>
          <w:tcPr>
            <w:tcW w:w="883" w:type="pct"/>
            <w:vAlign w:val="center"/>
          </w:tcPr>
          <w:p w14:paraId="4C02BFC1" w14:textId="77777777" w:rsidR="00CB6230" w:rsidRPr="00F21554" w:rsidRDefault="00CB6230" w:rsidP="003A553C">
            <w:pPr>
              <w:pStyle w:val="Tabletext"/>
              <w:jc w:val="center"/>
              <w:rPr>
                <w:lang w:val="es-ES_tradnl"/>
              </w:rPr>
            </w:pPr>
            <w:r w:rsidRPr="00F21554">
              <w:rPr>
                <w:lang w:val="es-ES_tradnl"/>
              </w:rPr>
              <w:t>0,2%</w:t>
            </w:r>
          </w:p>
        </w:tc>
        <w:tc>
          <w:tcPr>
            <w:tcW w:w="1079" w:type="pct"/>
            <w:vAlign w:val="center"/>
          </w:tcPr>
          <w:p w14:paraId="208336AB" w14:textId="77777777" w:rsidR="00CB6230" w:rsidRPr="00F21554" w:rsidRDefault="00CB6230" w:rsidP="003A553C">
            <w:pPr>
              <w:pStyle w:val="Tabletext"/>
              <w:jc w:val="center"/>
              <w:rPr>
                <w:lang w:val="es-ES_tradnl"/>
              </w:rPr>
            </w:pPr>
            <w:r w:rsidRPr="00F21554">
              <w:rPr>
                <w:lang w:val="es-ES_tradnl"/>
              </w:rPr>
              <w:t>P_02.TXT</w:t>
            </w:r>
          </w:p>
        </w:tc>
        <w:tc>
          <w:tcPr>
            <w:tcW w:w="1336" w:type="pct"/>
            <w:vAlign w:val="center"/>
          </w:tcPr>
          <w:p w14:paraId="64D4F2A5" w14:textId="77777777" w:rsidR="00CB6230" w:rsidRPr="00F21554" w:rsidRDefault="00CB6230" w:rsidP="003A553C">
            <w:pPr>
              <w:pStyle w:val="Tabletext"/>
              <w:jc w:val="center"/>
              <w:rPr>
                <w:lang w:val="es-ES_tradnl"/>
              </w:rPr>
            </w:pPr>
            <w:r w:rsidRPr="00F21554">
              <w:rPr>
                <w:lang w:val="es-ES_tradnl"/>
              </w:rPr>
              <w:t>T_02.TXT</w:t>
            </w:r>
          </w:p>
        </w:tc>
        <w:tc>
          <w:tcPr>
            <w:tcW w:w="1410" w:type="pct"/>
            <w:vAlign w:val="center"/>
          </w:tcPr>
          <w:p w14:paraId="586D8A71" w14:textId="77777777" w:rsidR="00CB6230" w:rsidRPr="00F21554" w:rsidRDefault="00CB6230" w:rsidP="003A553C">
            <w:pPr>
              <w:pStyle w:val="Tabletext"/>
              <w:jc w:val="center"/>
              <w:rPr>
                <w:lang w:val="es-ES_tradnl"/>
              </w:rPr>
            </w:pPr>
            <w:r w:rsidRPr="00F21554">
              <w:rPr>
                <w:lang w:val="es-ES_tradnl"/>
              </w:rPr>
              <w:t>RHO_02.TXT</w:t>
            </w:r>
          </w:p>
        </w:tc>
      </w:tr>
      <w:tr w:rsidR="00CB6230" w:rsidRPr="00F21554" w14:paraId="6B570D8D" w14:textId="77777777" w:rsidTr="009A31A6">
        <w:trPr>
          <w:jc w:val="center"/>
        </w:trPr>
        <w:tc>
          <w:tcPr>
            <w:tcW w:w="292" w:type="pct"/>
            <w:vMerge/>
          </w:tcPr>
          <w:p w14:paraId="265CDE6E" w14:textId="77777777" w:rsidR="00CB6230" w:rsidRPr="00F21554" w:rsidRDefault="00CB6230" w:rsidP="003A553C">
            <w:pPr>
              <w:pStyle w:val="Tabletext"/>
              <w:jc w:val="center"/>
              <w:rPr>
                <w:lang w:val="es-ES_tradnl"/>
              </w:rPr>
            </w:pPr>
          </w:p>
        </w:tc>
        <w:tc>
          <w:tcPr>
            <w:tcW w:w="883" w:type="pct"/>
            <w:vAlign w:val="center"/>
          </w:tcPr>
          <w:p w14:paraId="53CDE2EC" w14:textId="77777777" w:rsidR="00CB6230" w:rsidRPr="00F21554" w:rsidRDefault="00CB6230" w:rsidP="003A553C">
            <w:pPr>
              <w:pStyle w:val="Tabletext"/>
              <w:jc w:val="center"/>
              <w:rPr>
                <w:lang w:val="es-ES_tradnl"/>
              </w:rPr>
            </w:pPr>
            <w:r w:rsidRPr="00F21554">
              <w:rPr>
                <w:lang w:val="es-ES_tradnl"/>
              </w:rPr>
              <w:t>0,3%</w:t>
            </w:r>
          </w:p>
        </w:tc>
        <w:tc>
          <w:tcPr>
            <w:tcW w:w="1079" w:type="pct"/>
            <w:vAlign w:val="center"/>
          </w:tcPr>
          <w:p w14:paraId="1C876415" w14:textId="77777777" w:rsidR="00CB6230" w:rsidRPr="00F21554" w:rsidRDefault="00CB6230" w:rsidP="003A553C">
            <w:pPr>
              <w:pStyle w:val="Tabletext"/>
              <w:jc w:val="center"/>
              <w:rPr>
                <w:lang w:val="es-ES_tradnl"/>
              </w:rPr>
            </w:pPr>
            <w:r w:rsidRPr="00F21554">
              <w:rPr>
                <w:lang w:val="es-ES_tradnl"/>
              </w:rPr>
              <w:t>P_03.TXT</w:t>
            </w:r>
          </w:p>
        </w:tc>
        <w:tc>
          <w:tcPr>
            <w:tcW w:w="1336" w:type="pct"/>
            <w:vAlign w:val="center"/>
          </w:tcPr>
          <w:p w14:paraId="11174622" w14:textId="77777777" w:rsidR="00CB6230" w:rsidRPr="00F21554" w:rsidRDefault="00CB6230" w:rsidP="003A553C">
            <w:pPr>
              <w:pStyle w:val="Tabletext"/>
              <w:jc w:val="center"/>
              <w:rPr>
                <w:lang w:val="es-ES_tradnl"/>
              </w:rPr>
            </w:pPr>
            <w:r w:rsidRPr="00F21554">
              <w:rPr>
                <w:lang w:val="es-ES_tradnl"/>
              </w:rPr>
              <w:t>T_03.TXT</w:t>
            </w:r>
          </w:p>
        </w:tc>
        <w:tc>
          <w:tcPr>
            <w:tcW w:w="1410" w:type="pct"/>
            <w:vAlign w:val="center"/>
          </w:tcPr>
          <w:p w14:paraId="44EA4B49" w14:textId="77777777" w:rsidR="00CB6230" w:rsidRPr="00F21554" w:rsidRDefault="00CB6230" w:rsidP="003A553C">
            <w:pPr>
              <w:pStyle w:val="Tabletext"/>
              <w:jc w:val="center"/>
              <w:rPr>
                <w:lang w:val="es-ES_tradnl"/>
              </w:rPr>
            </w:pPr>
            <w:r w:rsidRPr="00F21554">
              <w:rPr>
                <w:lang w:val="es-ES_tradnl"/>
              </w:rPr>
              <w:t>RHO_03.TXT</w:t>
            </w:r>
          </w:p>
        </w:tc>
      </w:tr>
      <w:tr w:rsidR="00CB6230" w:rsidRPr="00F21554" w14:paraId="0585699F" w14:textId="77777777" w:rsidTr="009A31A6">
        <w:trPr>
          <w:jc w:val="center"/>
        </w:trPr>
        <w:tc>
          <w:tcPr>
            <w:tcW w:w="292" w:type="pct"/>
            <w:vMerge/>
          </w:tcPr>
          <w:p w14:paraId="05AFD8DB" w14:textId="77777777" w:rsidR="00CB6230" w:rsidRPr="00F21554" w:rsidRDefault="00CB6230" w:rsidP="003A553C">
            <w:pPr>
              <w:pStyle w:val="Tabletext"/>
              <w:jc w:val="center"/>
              <w:rPr>
                <w:lang w:val="es-ES_tradnl"/>
              </w:rPr>
            </w:pPr>
          </w:p>
        </w:tc>
        <w:tc>
          <w:tcPr>
            <w:tcW w:w="883" w:type="pct"/>
            <w:vAlign w:val="center"/>
          </w:tcPr>
          <w:p w14:paraId="461EFC23" w14:textId="77777777" w:rsidR="00CB6230" w:rsidRPr="00F21554" w:rsidRDefault="00CB6230" w:rsidP="003A553C">
            <w:pPr>
              <w:pStyle w:val="Tabletext"/>
              <w:jc w:val="center"/>
              <w:rPr>
                <w:lang w:val="es-ES_tradnl"/>
              </w:rPr>
            </w:pPr>
            <w:r w:rsidRPr="00F21554">
              <w:rPr>
                <w:lang w:val="es-ES_tradnl"/>
              </w:rPr>
              <w:t>0,5%</w:t>
            </w:r>
          </w:p>
        </w:tc>
        <w:tc>
          <w:tcPr>
            <w:tcW w:w="1079" w:type="pct"/>
            <w:vAlign w:val="center"/>
          </w:tcPr>
          <w:p w14:paraId="2DBB957F" w14:textId="77777777" w:rsidR="00CB6230" w:rsidRPr="00F21554" w:rsidRDefault="00CB6230" w:rsidP="003A553C">
            <w:pPr>
              <w:pStyle w:val="Tabletext"/>
              <w:jc w:val="center"/>
              <w:rPr>
                <w:lang w:val="es-ES_tradnl"/>
              </w:rPr>
            </w:pPr>
            <w:r w:rsidRPr="00F21554">
              <w:rPr>
                <w:lang w:val="es-ES_tradnl"/>
              </w:rPr>
              <w:t>P_05.TXT</w:t>
            </w:r>
          </w:p>
        </w:tc>
        <w:tc>
          <w:tcPr>
            <w:tcW w:w="1336" w:type="pct"/>
            <w:vAlign w:val="center"/>
          </w:tcPr>
          <w:p w14:paraId="1062E741" w14:textId="77777777" w:rsidR="00CB6230" w:rsidRPr="00F21554" w:rsidRDefault="00CB6230" w:rsidP="003A553C">
            <w:pPr>
              <w:pStyle w:val="Tabletext"/>
              <w:jc w:val="center"/>
              <w:rPr>
                <w:lang w:val="es-ES_tradnl"/>
              </w:rPr>
            </w:pPr>
            <w:r w:rsidRPr="00F21554">
              <w:rPr>
                <w:lang w:val="es-ES_tradnl"/>
              </w:rPr>
              <w:t>T_05.TXT</w:t>
            </w:r>
          </w:p>
        </w:tc>
        <w:tc>
          <w:tcPr>
            <w:tcW w:w="1410" w:type="pct"/>
            <w:vAlign w:val="center"/>
          </w:tcPr>
          <w:p w14:paraId="3D4E7258" w14:textId="77777777" w:rsidR="00CB6230" w:rsidRPr="00F21554" w:rsidRDefault="00CB6230" w:rsidP="003A553C">
            <w:pPr>
              <w:pStyle w:val="Tabletext"/>
              <w:jc w:val="center"/>
              <w:rPr>
                <w:lang w:val="es-ES_tradnl"/>
              </w:rPr>
            </w:pPr>
            <w:r w:rsidRPr="00F21554">
              <w:rPr>
                <w:lang w:val="es-ES_tradnl"/>
              </w:rPr>
              <w:t>RHO_05.TXT</w:t>
            </w:r>
          </w:p>
        </w:tc>
      </w:tr>
      <w:tr w:rsidR="00CB6230" w:rsidRPr="00F21554" w14:paraId="5F787274" w14:textId="77777777" w:rsidTr="009A31A6">
        <w:trPr>
          <w:jc w:val="center"/>
        </w:trPr>
        <w:tc>
          <w:tcPr>
            <w:tcW w:w="292" w:type="pct"/>
            <w:vMerge/>
          </w:tcPr>
          <w:p w14:paraId="6A31AF75" w14:textId="77777777" w:rsidR="00CB6230" w:rsidRPr="00F21554" w:rsidRDefault="00CB6230" w:rsidP="003A553C">
            <w:pPr>
              <w:pStyle w:val="Tabletext"/>
              <w:jc w:val="center"/>
              <w:rPr>
                <w:lang w:val="es-ES_tradnl"/>
              </w:rPr>
            </w:pPr>
          </w:p>
        </w:tc>
        <w:tc>
          <w:tcPr>
            <w:tcW w:w="883" w:type="pct"/>
            <w:vAlign w:val="center"/>
          </w:tcPr>
          <w:p w14:paraId="0F250C46" w14:textId="77777777" w:rsidR="00CB6230" w:rsidRPr="00F21554" w:rsidRDefault="00CB6230" w:rsidP="003A553C">
            <w:pPr>
              <w:pStyle w:val="Tabletext"/>
              <w:jc w:val="center"/>
              <w:rPr>
                <w:lang w:val="es-ES_tradnl"/>
              </w:rPr>
            </w:pPr>
            <w:r w:rsidRPr="00F21554">
              <w:rPr>
                <w:lang w:val="es-ES_tradnl"/>
              </w:rPr>
              <w:t>1%</w:t>
            </w:r>
          </w:p>
        </w:tc>
        <w:tc>
          <w:tcPr>
            <w:tcW w:w="1079" w:type="pct"/>
            <w:vAlign w:val="center"/>
          </w:tcPr>
          <w:p w14:paraId="1B549B12" w14:textId="77777777" w:rsidR="00CB6230" w:rsidRPr="00F21554" w:rsidRDefault="00CB6230" w:rsidP="003A553C">
            <w:pPr>
              <w:pStyle w:val="Tabletext"/>
              <w:jc w:val="center"/>
              <w:rPr>
                <w:lang w:val="es-ES_tradnl"/>
              </w:rPr>
            </w:pPr>
            <w:r w:rsidRPr="00F21554">
              <w:rPr>
                <w:lang w:val="es-ES_tradnl"/>
              </w:rPr>
              <w:t>P_1.TXT</w:t>
            </w:r>
          </w:p>
        </w:tc>
        <w:tc>
          <w:tcPr>
            <w:tcW w:w="1336" w:type="pct"/>
            <w:vAlign w:val="center"/>
          </w:tcPr>
          <w:p w14:paraId="17CDB983" w14:textId="77777777" w:rsidR="00CB6230" w:rsidRPr="00F21554" w:rsidRDefault="00CB6230" w:rsidP="003A553C">
            <w:pPr>
              <w:pStyle w:val="Tabletext"/>
              <w:jc w:val="center"/>
              <w:rPr>
                <w:lang w:val="es-ES_tradnl"/>
              </w:rPr>
            </w:pPr>
            <w:r w:rsidRPr="00F21554">
              <w:rPr>
                <w:lang w:val="es-ES_tradnl"/>
              </w:rPr>
              <w:t>T_1.TXT</w:t>
            </w:r>
          </w:p>
        </w:tc>
        <w:tc>
          <w:tcPr>
            <w:tcW w:w="1410" w:type="pct"/>
            <w:vAlign w:val="center"/>
          </w:tcPr>
          <w:p w14:paraId="4A52A45D" w14:textId="77777777" w:rsidR="00CB6230" w:rsidRPr="00F21554" w:rsidRDefault="00CB6230" w:rsidP="003A553C">
            <w:pPr>
              <w:pStyle w:val="Tabletext"/>
              <w:jc w:val="center"/>
              <w:rPr>
                <w:lang w:val="es-ES_tradnl"/>
              </w:rPr>
            </w:pPr>
            <w:r w:rsidRPr="00F21554">
              <w:rPr>
                <w:lang w:val="es-ES_tradnl"/>
              </w:rPr>
              <w:t>RHO_1.TXT</w:t>
            </w:r>
          </w:p>
        </w:tc>
      </w:tr>
      <w:tr w:rsidR="00CB6230" w:rsidRPr="00F21554" w14:paraId="1751B7AF" w14:textId="77777777" w:rsidTr="009A31A6">
        <w:trPr>
          <w:jc w:val="center"/>
        </w:trPr>
        <w:tc>
          <w:tcPr>
            <w:tcW w:w="292" w:type="pct"/>
            <w:vMerge/>
          </w:tcPr>
          <w:p w14:paraId="2ACBB0D9" w14:textId="77777777" w:rsidR="00CB6230" w:rsidRPr="00F21554" w:rsidRDefault="00CB6230" w:rsidP="003A553C">
            <w:pPr>
              <w:pStyle w:val="Tabletext"/>
              <w:jc w:val="center"/>
              <w:rPr>
                <w:lang w:val="es-ES_tradnl"/>
              </w:rPr>
            </w:pPr>
          </w:p>
        </w:tc>
        <w:tc>
          <w:tcPr>
            <w:tcW w:w="883" w:type="pct"/>
            <w:vAlign w:val="center"/>
          </w:tcPr>
          <w:p w14:paraId="634C2D1A" w14:textId="77777777" w:rsidR="00CB6230" w:rsidRPr="00F21554" w:rsidRDefault="00CB6230" w:rsidP="003A553C">
            <w:pPr>
              <w:pStyle w:val="Tabletext"/>
              <w:jc w:val="center"/>
              <w:rPr>
                <w:lang w:val="es-ES_tradnl"/>
              </w:rPr>
            </w:pPr>
            <w:r w:rsidRPr="00F21554">
              <w:rPr>
                <w:lang w:val="es-ES_tradnl"/>
              </w:rPr>
              <w:t>2%</w:t>
            </w:r>
          </w:p>
        </w:tc>
        <w:tc>
          <w:tcPr>
            <w:tcW w:w="1079" w:type="pct"/>
            <w:vAlign w:val="center"/>
          </w:tcPr>
          <w:p w14:paraId="7C6B2817" w14:textId="77777777" w:rsidR="00CB6230" w:rsidRPr="00F21554" w:rsidRDefault="00CB6230" w:rsidP="003A553C">
            <w:pPr>
              <w:pStyle w:val="Tabletext"/>
              <w:jc w:val="center"/>
              <w:rPr>
                <w:lang w:val="es-ES_tradnl"/>
              </w:rPr>
            </w:pPr>
            <w:r w:rsidRPr="00F21554">
              <w:rPr>
                <w:lang w:val="es-ES_tradnl"/>
              </w:rPr>
              <w:t>P_2.TXT</w:t>
            </w:r>
          </w:p>
        </w:tc>
        <w:tc>
          <w:tcPr>
            <w:tcW w:w="1336" w:type="pct"/>
            <w:vAlign w:val="center"/>
          </w:tcPr>
          <w:p w14:paraId="35EDFEE8" w14:textId="77777777" w:rsidR="00CB6230" w:rsidRPr="00F21554" w:rsidRDefault="00CB6230" w:rsidP="003A553C">
            <w:pPr>
              <w:pStyle w:val="Tabletext"/>
              <w:jc w:val="center"/>
              <w:rPr>
                <w:lang w:val="es-ES_tradnl"/>
              </w:rPr>
            </w:pPr>
            <w:r w:rsidRPr="00F21554">
              <w:rPr>
                <w:lang w:val="es-ES_tradnl"/>
              </w:rPr>
              <w:t>T_2.TXT</w:t>
            </w:r>
          </w:p>
        </w:tc>
        <w:tc>
          <w:tcPr>
            <w:tcW w:w="1410" w:type="pct"/>
            <w:vAlign w:val="center"/>
          </w:tcPr>
          <w:p w14:paraId="0658CA33" w14:textId="77777777" w:rsidR="00CB6230" w:rsidRPr="00F21554" w:rsidRDefault="00CB6230" w:rsidP="003A553C">
            <w:pPr>
              <w:pStyle w:val="Tabletext"/>
              <w:jc w:val="center"/>
              <w:rPr>
                <w:lang w:val="es-ES_tradnl"/>
              </w:rPr>
            </w:pPr>
            <w:r w:rsidRPr="00F21554">
              <w:rPr>
                <w:lang w:val="es-ES_tradnl"/>
              </w:rPr>
              <w:t>RHO_2.TXT</w:t>
            </w:r>
          </w:p>
        </w:tc>
      </w:tr>
      <w:tr w:rsidR="00CB6230" w:rsidRPr="00F21554" w14:paraId="4F372772" w14:textId="77777777" w:rsidTr="009A31A6">
        <w:trPr>
          <w:jc w:val="center"/>
        </w:trPr>
        <w:tc>
          <w:tcPr>
            <w:tcW w:w="292" w:type="pct"/>
            <w:vMerge/>
          </w:tcPr>
          <w:p w14:paraId="35006E0C" w14:textId="77777777" w:rsidR="00CB6230" w:rsidRPr="00F21554" w:rsidRDefault="00CB6230" w:rsidP="003A553C">
            <w:pPr>
              <w:pStyle w:val="Tabletext"/>
              <w:jc w:val="center"/>
              <w:rPr>
                <w:lang w:val="es-ES_tradnl"/>
              </w:rPr>
            </w:pPr>
          </w:p>
        </w:tc>
        <w:tc>
          <w:tcPr>
            <w:tcW w:w="883" w:type="pct"/>
            <w:vAlign w:val="center"/>
          </w:tcPr>
          <w:p w14:paraId="6C8A820C" w14:textId="77777777" w:rsidR="00CB6230" w:rsidRPr="00F21554" w:rsidRDefault="00CB6230" w:rsidP="003A553C">
            <w:pPr>
              <w:pStyle w:val="Tabletext"/>
              <w:jc w:val="center"/>
              <w:rPr>
                <w:lang w:val="es-ES_tradnl"/>
              </w:rPr>
            </w:pPr>
            <w:r w:rsidRPr="00F21554">
              <w:rPr>
                <w:lang w:val="es-ES_tradnl"/>
              </w:rPr>
              <w:t>3%</w:t>
            </w:r>
          </w:p>
        </w:tc>
        <w:tc>
          <w:tcPr>
            <w:tcW w:w="1079" w:type="pct"/>
            <w:vAlign w:val="center"/>
          </w:tcPr>
          <w:p w14:paraId="18ABEF56" w14:textId="77777777" w:rsidR="00CB6230" w:rsidRPr="00F21554" w:rsidRDefault="00CB6230" w:rsidP="003A553C">
            <w:pPr>
              <w:pStyle w:val="Tabletext"/>
              <w:jc w:val="center"/>
              <w:rPr>
                <w:lang w:val="es-ES_tradnl"/>
              </w:rPr>
            </w:pPr>
            <w:r w:rsidRPr="00F21554">
              <w:rPr>
                <w:lang w:val="es-ES_tradnl"/>
              </w:rPr>
              <w:t>P_3.TXT</w:t>
            </w:r>
          </w:p>
        </w:tc>
        <w:tc>
          <w:tcPr>
            <w:tcW w:w="1336" w:type="pct"/>
            <w:vAlign w:val="center"/>
          </w:tcPr>
          <w:p w14:paraId="17097C27" w14:textId="77777777" w:rsidR="00CB6230" w:rsidRPr="00F21554" w:rsidRDefault="00CB6230" w:rsidP="003A553C">
            <w:pPr>
              <w:pStyle w:val="Tabletext"/>
              <w:jc w:val="center"/>
              <w:rPr>
                <w:lang w:val="es-ES_tradnl"/>
              </w:rPr>
            </w:pPr>
            <w:r w:rsidRPr="00F21554">
              <w:rPr>
                <w:lang w:val="es-ES_tradnl"/>
              </w:rPr>
              <w:t>T_3.TXT</w:t>
            </w:r>
          </w:p>
        </w:tc>
        <w:tc>
          <w:tcPr>
            <w:tcW w:w="1410" w:type="pct"/>
            <w:vAlign w:val="center"/>
          </w:tcPr>
          <w:p w14:paraId="61ECA9B3" w14:textId="77777777" w:rsidR="00CB6230" w:rsidRPr="00F21554" w:rsidRDefault="00CB6230" w:rsidP="003A553C">
            <w:pPr>
              <w:pStyle w:val="Tabletext"/>
              <w:jc w:val="center"/>
              <w:rPr>
                <w:lang w:val="es-ES_tradnl"/>
              </w:rPr>
            </w:pPr>
            <w:r w:rsidRPr="00F21554">
              <w:rPr>
                <w:lang w:val="es-ES_tradnl"/>
              </w:rPr>
              <w:t>RHO_3.TXT</w:t>
            </w:r>
          </w:p>
        </w:tc>
      </w:tr>
      <w:tr w:rsidR="00CB6230" w:rsidRPr="00F21554" w14:paraId="4E665369" w14:textId="77777777" w:rsidTr="009A31A6">
        <w:trPr>
          <w:jc w:val="center"/>
        </w:trPr>
        <w:tc>
          <w:tcPr>
            <w:tcW w:w="292" w:type="pct"/>
            <w:vMerge/>
          </w:tcPr>
          <w:p w14:paraId="11F11E14" w14:textId="77777777" w:rsidR="00CB6230" w:rsidRPr="00F21554" w:rsidRDefault="00CB6230" w:rsidP="003A553C">
            <w:pPr>
              <w:pStyle w:val="Tabletext"/>
              <w:jc w:val="center"/>
              <w:rPr>
                <w:lang w:val="es-ES_tradnl"/>
              </w:rPr>
            </w:pPr>
          </w:p>
        </w:tc>
        <w:tc>
          <w:tcPr>
            <w:tcW w:w="883" w:type="pct"/>
            <w:vAlign w:val="center"/>
          </w:tcPr>
          <w:p w14:paraId="6A1B9AB0" w14:textId="77777777" w:rsidR="00CB6230" w:rsidRPr="00F21554" w:rsidRDefault="00CB6230" w:rsidP="003A553C">
            <w:pPr>
              <w:pStyle w:val="Tabletext"/>
              <w:jc w:val="center"/>
              <w:rPr>
                <w:lang w:val="es-ES_tradnl"/>
              </w:rPr>
            </w:pPr>
            <w:r w:rsidRPr="00F21554">
              <w:rPr>
                <w:lang w:val="es-ES_tradnl"/>
              </w:rPr>
              <w:t>5%</w:t>
            </w:r>
          </w:p>
        </w:tc>
        <w:tc>
          <w:tcPr>
            <w:tcW w:w="1079" w:type="pct"/>
            <w:vAlign w:val="center"/>
          </w:tcPr>
          <w:p w14:paraId="400A3F55" w14:textId="77777777" w:rsidR="00CB6230" w:rsidRPr="00F21554" w:rsidRDefault="00CB6230" w:rsidP="003A553C">
            <w:pPr>
              <w:pStyle w:val="Tabletext"/>
              <w:jc w:val="center"/>
              <w:rPr>
                <w:lang w:val="es-ES_tradnl"/>
              </w:rPr>
            </w:pPr>
            <w:r w:rsidRPr="00F21554">
              <w:rPr>
                <w:lang w:val="es-ES_tradnl"/>
              </w:rPr>
              <w:t>P_5.TXT</w:t>
            </w:r>
          </w:p>
        </w:tc>
        <w:tc>
          <w:tcPr>
            <w:tcW w:w="1336" w:type="pct"/>
            <w:vAlign w:val="center"/>
          </w:tcPr>
          <w:p w14:paraId="642C8135" w14:textId="77777777" w:rsidR="00CB6230" w:rsidRPr="00F21554" w:rsidRDefault="00CB6230" w:rsidP="003A553C">
            <w:pPr>
              <w:pStyle w:val="Tabletext"/>
              <w:jc w:val="center"/>
              <w:rPr>
                <w:lang w:val="es-ES_tradnl"/>
              </w:rPr>
            </w:pPr>
            <w:r w:rsidRPr="00F21554">
              <w:rPr>
                <w:lang w:val="es-ES_tradnl"/>
              </w:rPr>
              <w:t>T_5.TXT</w:t>
            </w:r>
          </w:p>
        </w:tc>
        <w:tc>
          <w:tcPr>
            <w:tcW w:w="1410" w:type="pct"/>
            <w:vAlign w:val="center"/>
          </w:tcPr>
          <w:p w14:paraId="1A65CC96" w14:textId="77777777" w:rsidR="00CB6230" w:rsidRPr="00F21554" w:rsidRDefault="00CB6230" w:rsidP="003A553C">
            <w:pPr>
              <w:pStyle w:val="Tabletext"/>
              <w:jc w:val="center"/>
              <w:rPr>
                <w:lang w:val="es-ES_tradnl"/>
              </w:rPr>
            </w:pPr>
            <w:r w:rsidRPr="00F21554">
              <w:rPr>
                <w:lang w:val="es-ES_tradnl"/>
              </w:rPr>
              <w:t>RHO_5.TXT</w:t>
            </w:r>
          </w:p>
        </w:tc>
      </w:tr>
      <w:tr w:rsidR="00CB6230" w:rsidRPr="00F21554" w14:paraId="11FB34CD" w14:textId="77777777" w:rsidTr="009A31A6">
        <w:trPr>
          <w:jc w:val="center"/>
        </w:trPr>
        <w:tc>
          <w:tcPr>
            <w:tcW w:w="292" w:type="pct"/>
            <w:vMerge/>
          </w:tcPr>
          <w:p w14:paraId="469AB078" w14:textId="77777777" w:rsidR="00CB6230" w:rsidRPr="00F21554" w:rsidRDefault="00CB6230" w:rsidP="003A553C">
            <w:pPr>
              <w:pStyle w:val="Tabletext"/>
              <w:jc w:val="center"/>
              <w:rPr>
                <w:lang w:val="es-ES_tradnl"/>
              </w:rPr>
            </w:pPr>
          </w:p>
        </w:tc>
        <w:tc>
          <w:tcPr>
            <w:tcW w:w="883" w:type="pct"/>
            <w:vAlign w:val="center"/>
          </w:tcPr>
          <w:p w14:paraId="3770D6D1" w14:textId="77777777" w:rsidR="00CB6230" w:rsidRPr="00F21554" w:rsidRDefault="00CB6230" w:rsidP="003A553C">
            <w:pPr>
              <w:pStyle w:val="Tabletext"/>
              <w:jc w:val="center"/>
              <w:rPr>
                <w:lang w:val="es-ES_tradnl"/>
              </w:rPr>
            </w:pPr>
            <w:r w:rsidRPr="00F21554">
              <w:rPr>
                <w:lang w:val="es-ES_tradnl"/>
              </w:rPr>
              <w:t>10%</w:t>
            </w:r>
          </w:p>
        </w:tc>
        <w:tc>
          <w:tcPr>
            <w:tcW w:w="1079" w:type="pct"/>
            <w:vAlign w:val="center"/>
          </w:tcPr>
          <w:p w14:paraId="7EEDE6FD" w14:textId="77777777" w:rsidR="00CB6230" w:rsidRPr="00F21554" w:rsidRDefault="00CB6230" w:rsidP="003A553C">
            <w:pPr>
              <w:pStyle w:val="Tabletext"/>
              <w:jc w:val="center"/>
              <w:rPr>
                <w:lang w:val="es-ES_tradnl"/>
              </w:rPr>
            </w:pPr>
            <w:r w:rsidRPr="00F21554">
              <w:rPr>
                <w:lang w:val="es-ES_tradnl"/>
              </w:rPr>
              <w:t>P_10.TXT</w:t>
            </w:r>
          </w:p>
        </w:tc>
        <w:tc>
          <w:tcPr>
            <w:tcW w:w="1336" w:type="pct"/>
            <w:vAlign w:val="center"/>
          </w:tcPr>
          <w:p w14:paraId="07C37AAA" w14:textId="77777777" w:rsidR="00CB6230" w:rsidRPr="00F21554" w:rsidRDefault="00CB6230" w:rsidP="003A553C">
            <w:pPr>
              <w:pStyle w:val="Tabletext"/>
              <w:jc w:val="center"/>
              <w:rPr>
                <w:lang w:val="es-ES_tradnl"/>
              </w:rPr>
            </w:pPr>
            <w:r w:rsidRPr="00F21554">
              <w:rPr>
                <w:lang w:val="es-ES_tradnl"/>
              </w:rPr>
              <w:t>T_10.TXT</w:t>
            </w:r>
          </w:p>
        </w:tc>
        <w:tc>
          <w:tcPr>
            <w:tcW w:w="1410" w:type="pct"/>
            <w:vAlign w:val="center"/>
          </w:tcPr>
          <w:p w14:paraId="71457DE2" w14:textId="77777777" w:rsidR="00CB6230" w:rsidRPr="00F21554" w:rsidRDefault="00CB6230" w:rsidP="003A553C">
            <w:pPr>
              <w:pStyle w:val="Tabletext"/>
              <w:jc w:val="center"/>
              <w:rPr>
                <w:lang w:val="es-ES_tradnl"/>
              </w:rPr>
            </w:pPr>
            <w:r w:rsidRPr="00F21554">
              <w:rPr>
                <w:lang w:val="es-ES_tradnl"/>
              </w:rPr>
              <w:t>RHO_10.TXT</w:t>
            </w:r>
          </w:p>
        </w:tc>
      </w:tr>
      <w:tr w:rsidR="00CB6230" w:rsidRPr="00F21554" w14:paraId="1065991F" w14:textId="77777777" w:rsidTr="009A31A6">
        <w:trPr>
          <w:jc w:val="center"/>
        </w:trPr>
        <w:tc>
          <w:tcPr>
            <w:tcW w:w="292" w:type="pct"/>
            <w:vMerge/>
          </w:tcPr>
          <w:p w14:paraId="6D254CF3" w14:textId="77777777" w:rsidR="00CB6230" w:rsidRPr="00F21554" w:rsidRDefault="00CB6230" w:rsidP="003A553C">
            <w:pPr>
              <w:pStyle w:val="Tabletext"/>
              <w:jc w:val="center"/>
              <w:rPr>
                <w:lang w:val="es-ES_tradnl"/>
              </w:rPr>
            </w:pPr>
          </w:p>
        </w:tc>
        <w:tc>
          <w:tcPr>
            <w:tcW w:w="883" w:type="pct"/>
            <w:vAlign w:val="center"/>
          </w:tcPr>
          <w:p w14:paraId="4B05F41F" w14:textId="77777777" w:rsidR="00CB6230" w:rsidRPr="00F21554" w:rsidRDefault="00CB6230" w:rsidP="003A553C">
            <w:pPr>
              <w:pStyle w:val="Tabletext"/>
              <w:jc w:val="center"/>
              <w:rPr>
                <w:lang w:val="es-ES_tradnl"/>
              </w:rPr>
            </w:pPr>
            <w:r w:rsidRPr="00F21554">
              <w:rPr>
                <w:lang w:val="es-ES_tradnl"/>
              </w:rPr>
              <w:t>20%</w:t>
            </w:r>
          </w:p>
        </w:tc>
        <w:tc>
          <w:tcPr>
            <w:tcW w:w="1079" w:type="pct"/>
            <w:vAlign w:val="center"/>
          </w:tcPr>
          <w:p w14:paraId="3E732E31" w14:textId="77777777" w:rsidR="00CB6230" w:rsidRPr="00F21554" w:rsidRDefault="00CB6230" w:rsidP="003A553C">
            <w:pPr>
              <w:pStyle w:val="Tabletext"/>
              <w:jc w:val="center"/>
              <w:rPr>
                <w:lang w:val="es-ES_tradnl"/>
              </w:rPr>
            </w:pPr>
            <w:r w:rsidRPr="00F21554">
              <w:rPr>
                <w:lang w:val="es-ES_tradnl"/>
              </w:rPr>
              <w:t>P_20.TXT</w:t>
            </w:r>
          </w:p>
        </w:tc>
        <w:tc>
          <w:tcPr>
            <w:tcW w:w="1336" w:type="pct"/>
            <w:vAlign w:val="center"/>
          </w:tcPr>
          <w:p w14:paraId="63BFDAFA" w14:textId="77777777" w:rsidR="00CB6230" w:rsidRPr="00F21554" w:rsidRDefault="00CB6230" w:rsidP="003A553C">
            <w:pPr>
              <w:pStyle w:val="Tabletext"/>
              <w:jc w:val="center"/>
              <w:rPr>
                <w:lang w:val="es-ES_tradnl"/>
              </w:rPr>
            </w:pPr>
            <w:r w:rsidRPr="00F21554">
              <w:rPr>
                <w:lang w:val="es-ES_tradnl"/>
              </w:rPr>
              <w:t>T_20.TXT</w:t>
            </w:r>
          </w:p>
        </w:tc>
        <w:tc>
          <w:tcPr>
            <w:tcW w:w="1410" w:type="pct"/>
            <w:vAlign w:val="center"/>
          </w:tcPr>
          <w:p w14:paraId="5240861B" w14:textId="77777777" w:rsidR="00CB6230" w:rsidRPr="00F21554" w:rsidRDefault="00CB6230" w:rsidP="003A553C">
            <w:pPr>
              <w:pStyle w:val="Tabletext"/>
              <w:jc w:val="center"/>
              <w:rPr>
                <w:lang w:val="es-ES_tradnl"/>
              </w:rPr>
            </w:pPr>
            <w:r w:rsidRPr="00F21554">
              <w:rPr>
                <w:lang w:val="es-ES_tradnl"/>
              </w:rPr>
              <w:t>RHO_20.TXT</w:t>
            </w:r>
          </w:p>
        </w:tc>
      </w:tr>
      <w:tr w:rsidR="00CB6230" w:rsidRPr="00F21554" w14:paraId="63DE1EBB" w14:textId="77777777" w:rsidTr="009A31A6">
        <w:trPr>
          <w:jc w:val="center"/>
        </w:trPr>
        <w:tc>
          <w:tcPr>
            <w:tcW w:w="292" w:type="pct"/>
            <w:vMerge/>
          </w:tcPr>
          <w:p w14:paraId="24AFEF8A" w14:textId="77777777" w:rsidR="00CB6230" w:rsidRPr="00F21554" w:rsidRDefault="00CB6230" w:rsidP="003A553C">
            <w:pPr>
              <w:pStyle w:val="Tabletext"/>
              <w:jc w:val="center"/>
              <w:rPr>
                <w:lang w:val="es-ES_tradnl"/>
              </w:rPr>
            </w:pPr>
          </w:p>
        </w:tc>
        <w:tc>
          <w:tcPr>
            <w:tcW w:w="883" w:type="pct"/>
            <w:vAlign w:val="center"/>
          </w:tcPr>
          <w:p w14:paraId="0C853A3B" w14:textId="77777777" w:rsidR="00CB6230" w:rsidRPr="00F21554" w:rsidRDefault="00CB6230" w:rsidP="003A553C">
            <w:pPr>
              <w:pStyle w:val="Tabletext"/>
              <w:jc w:val="center"/>
              <w:rPr>
                <w:lang w:val="es-ES_tradnl"/>
              </w:rPr>
            </w:pPr>
            <w:r w:rsidRPr="00F21554">
              <w:rPr>
                <w:lang w:val="es-ES_tradnl"/>
              </w:rPr>
              <w:t>30%</w:t>
            </w:r>
          </w:p>
        </w:tc>
        <w:tc>
          <w:tcPr>
            <w:tcW w:w="1079" w:type="pct"/>
            <w:vAlign w:val="center"/>
          </w:tcPr>
          <w:p w14:paraId="6E17ACA4" w14:textId="77777777" w:rsidR="00CB6230" w:rsidRPr="00F21554" w:rsidRDefault="00CB6230" w:rsidP="003A553C">
            <w:pPr>
              <w:pStyle w:val="Tabletext"/>
              <w:jc w:val="center"/>
              <w:rPr>
                <w:lang w:val="es-ES_tradnl"/>
              </w:rPr>
            </w:pPr>
            <w:r w:rsidRPr="00F21554">
              <w:rPr>
                <w:lang w:val="es-ES_tradnl"/>
              </w:rPr>
              <w:t>P_30.TXT</w:t>
            </w:r>
          </w:p>
        </w:tc>
        <w:tc>
          <w:tcPr>
            <w:tcW w:w="1336" w:type="pct"/>
            <w:vAlign w:val="center"/>
          </w:tcPr>
          <w:p w14:paraId="1D470D29" w14:textId="77777777" w:rsidR="00CB6230" w:rsidRPr="00F21554" w:rsidRDefault="00CB6230" w:rsidP="003A553C">
            <w:pPr>
              <w:pStyle w:val="Tabletext"/>
              <w:jc w:val="center"/>
              <w:rPr>
                <w:lang w:val="es-ES_tradnl"/>
              </w:rPr>
            </w:pPr>
            <w:r w:rsidRPr="00F21554">
              <w:rPr>
                <w:lang w:val="es-ES_tradnl"/>
              </w:rPr>
              <w:t>T_30.TXT</w:t>
            </w:r>
          </w:p>
        </w:tc>
        <w:tc>
          <w:tcPr>
            <w:tcW w:w="1410" w:type="pct"/>
            <w:vAlign w:val="center"/>
          </w:tcPr>
          <w:p w14:paraId="49D0A1DB" w14:textId="77777777" w:rsidR="00CB6230" w:rsidRPr="00F21554" w:rsidRDefault="00CB6230" w:rsidP="003A553C">
            <w:pPr>
              <w:pStyle w:val="Tabletext"/>
              <w:jc w:val="center"/>
              <w:rPr>
                <w:lang w:val="es-ES_tradnl"/>
              </w:rPr>
            </w:pPr>
            <w:r w:rsidRPr="00F21554">
              <w:rPr>
                <w:lang w:val="es-ES_tradnl"/>
              </w:rPr>
              <w:t>RHO_30.TXT</w:t>
            </w:r>
          </w:p>
        </w:tc>
      </w:tr>
      <w:tr w:rsidR="00CB6230" w:rsidRPr="00F21554" w14:paraId="2CE10648" w14:textId="77777777" w:rsidTr="009A31A6">
        <w:trPr>
          <w:jc w:val="center"/>
        </w:trPr>
        <w:tc>
          <w:tcPr>
            <w:tcW w:w="292" w:type="pct"/>
            <w:vMerge/>
          </w:tcPr>
          <w:p w14:paraId="5B4DD369" w14:textId="77777777" w:rsidR="00CB6230" w:rsidRPr="00F21554" w:rsidRDefault="00CB6230" w:rsidP="003A553C">
            <w:pPr>
              <w:pStyle w:val="Tabletext"/>
              <w:jc w:val="center"/>
              <w:rPr>
                <w:lang w:val="es-ES_tradnl"/>
              </w:rPr>
            </w:pPr>
          </w:p>
        </w:tc>
        <w:tc>
          <w:tcPr>
            <w:tcW w:w="883" w:type="pct"/>
            <w:vAlign w:val="center"/>
          </w:tcPr>
          <w:p w14:paraId="53B43710" w14:textId="77777777" w:rsidR="00CB6230" w:rsidRPr="00F21554" w:rsidRDefault="00CB6230" w:rsidP="003A553C">
            <w:pPr>
              <w:pStyle w:val="Tabletext"/>
              <w:jc w:val="center"/>
              <w:rPr>
                <w:lang w:val="es-ES_tradnl"/>
              </w:rPr>
            </w:pPr>
            <w:r w:rsidRPr="00F21554">
              <w:rPr>
                <w:lang w:val="es-ES_tradnl"/>
              </w:rPr>
              <w:t>50%</w:t>
            </w:r>
          </w:p>
        </w:tc>
        <w:tc>
          <w:tcPr>
            <w:tcW w:w="1079" w:type="pct"/>
            <w:vAlign w:val="center"/>
          </w:tcPr>
          <w:p w14:paraId="43B14B70" w14:textId="77777777" w:rsidR="00CB6230" w:rsidRPr="00F21554" w:rsidRDefault="00CB6230" w:rsidP="003A553C">
            <w:pPr>
              <w:pStyle w:val="Tabletext"/>
              <w:jc w:val="center"/>
              <w:rPr>
                <w:lang w:val="es-ES_tradnl"/>
              </w:rPr>
            </w:pPr>
            <w:r w:rsidRPr="00F21554">
              <w:rPr>
                <w:lang w:val="es-ES_tradnl"/>
              </w:rPr>
              <w:t>P_50.TXT</w:t>
            </w:r>
          </w:p>
        </w:tc>
        <w:tc>
          <w:tcPr>
            <w:tcW w:w="1336" w:type="pct"/>
            <w:vAlign w:val="center"/>
          </w:tcPr>
          <w:p w14:paraId="03A7CD60" w14:textId="77777777" w:rsidR="00CB6230" w:rsidRPr="00F21554" w:rsidRDefault="00CB6230" w:rsidP="003A553C">
            <w:pPr>
              <w:pStyle w:val="Tabletext"/>
              <w:jc w:val="center"/>
              <w:rPr>
                <w:lang w:val="es-ES_tradnl"/>
              </w:rPr>
            </w:pPr>
            <w:r w:rsidRPr="00F21554">
              <w:rPr>
                <w:lang w:val="es-ES_tradnl"/>
              </w:rPr>
              <w:t>T_50.TXT</w:t>
            </w:r>
          </w:p>
        </w:tc>
        <w:tc>
          <w:tcPr>
            <w:tcW w:w="1410" w:type="pct"/>
            <w:vAlign w:val="center"/>
          </w:tcPr>
          <w:p w14:paraId="577E8C81" w14:textId="77777777" w:rsidR="00CB6230" w:rsidRPr="00F21554" w:rsidRDefault="00CB6230" w:rsidP="003A553C">
            <w:pPr>
              <w:pStyle w:val="Tabletext"/>
              <w:jc w:val="center"/>
              <w:rPr>
                <w:lang w:val="es-ES_tradnl"/>
              </w:rPr>
            </w:pPr>
            <w:r w:rsidRPr="00F21554">
              <w:rPr>
                <w:lang w:val="es-ES_tradnl"/>
              </w:rPr>
              <w:t>RHO_50.TXT</w:t>
            </w:r>
          </w:p>
        </w:tc>
      </w:tr>
      <w:tr w:rsidR="00CB6230" w:rsidRPr="00F21554" w14:paraId="083B0AB7" w14:textId="77777777" w:rsidTr="009A31A6">
        <w:trPr>
          <w:jc w:val="center"/>
        </w:trPr>
        <w:tc>
          <w:tcPr>
            <w:tcW w:w="292" w:type="pct"/>
            <w:vMerge/>
          </w:tcPr>
          <w:p w14:paraId="4FBAD4B1" w14:textId="77777777" w:rsidR="00CB6230" w:rsidRPr="00F21554" w:rsidRDefault="00CB6230" w:rsidP="003A553C">
            <w:pPr>
              <w:pStyle w:val="Tabletext"/>
              <w:jc w:val="center"/>
              <w:rPr>
                <w:lang w:val="es-ES_tradnl"/>
              </w:rPr>
            </w:pPr>
          </w:p>
        </w:tc>
        <w:tc>
          <w:tcPr>
            <w:tcW w:w="883" w:type="pct"/>
            <w:vAlign w:val="center"/>
          </w:tcPr>
          <w:p w14:paraId="4D7E70A7" w14:textId="77777777" w:rsidR="00CB6230" w:rsidRPr="00F21554" w:rsidRDefault="00CB6230" w:rsidP="003A553C">
            <w:pPr>
              <w:pStyle w:val="Tabletext"/>
              <w:jc w:val="center"/>
              <w:rPr>
                <w:lang w:val="es-ES_tradnl"/>
              </w:rPr>
            </w:pPr>
            <w:r w:rsidRPr="00F21554">
              <w:rPr>
                <w:lang w:val="es-ES_tradnl"/>
              </w:rPr>
              <w:t>60%</w:t>
            </w:r>
          </w:p>
        </w:tc>
        <w:tc>
          <w:tcPr>
            <w:tcW w:w="1079" w:type="pct"/>
            <w:vAlign w:val="center"/>
          </w:tcPr>
          <w:p w14:paraId="06B49528" w14:textId="77777777" w:rsidR="00CB6230" w:rsidRPr="00F21554" w:rsidRDefault="00CB6230" w:rsidP="003A553C">
            <w:pPr>
              <w:pStyle w:val="Tabletext"/>
              <w:jc w:val="center"/>
              <w:rPr>
                <w:lang w:val="es-ES_tradnl"/>
              </w:rPr>
            </w:pPr>
            <w:r w:rsidRPr="00F21554">
              <w:rPr>
                <w:lang w:val="es-ES_tradnl"/>
              </w:rPr>
              <w:t>P_60.TXT</w:t>
            </w:r>
          </w:p>
        </w:tc>
        <w:tc>
          <w:tcPr>
            <w:tcW w:w="1336" w:type="pct"/>
            <w:vAlign w:val="center"/>
          </w:tcPr>
          <w:p w14:paraId="58CAD4E1" w14:textId="77777777" w:rsidR="00CB6230" w:rsidRPr="00F21554" w:rsidRDefault="00CB6230" w:rsidP="003A553C">
            <w:pPr>
              <w:pStyle w:val="Tabletext"/>
              <w:jc w:val="center"/>
              <w:rPr>
                <w:lang w:val="es-ES_tradnl"/>
              </w:rPr>
            </w:pPr>
            <w:r w:rsidRPr="00F21554">
              <w:rPr>
                <w:lang w:val="es-ES_tradnl"/>
              </w:rPr>
              <w:t>T_60.TXT</w:t>
            </w:r>
          </w:p>
        </w:tc>
        <w:tc>
          <w:tcPr>
            <w:tcW w:w="1410" w:type="pct"/>
            <w:vAlign w:val="center"/>
          </w:tcPr>
          <w:p w14:paraId="7855A22A" w14:textId="77777777" w:rsidR="00CB6230" w:rsidRPr="00F21554" w:rsidRDefault="00CB6230" w:rsidP="003A553C">
            <w:pPr>
              <w:pStyle w:val="Tabletext"/>
              <w:jc w:val="center"/>
              <w:rPr>
                <w:lang w:val="es-ES_tradnl"/>
              </w:rPr>
            </w:pPr>
            <w:r w:rsidRPr="00F21554">
              <w:rPr>
                <w:lang w:val="es-ES_tradnl"/>
              </w:rPr>
              <w:t>RHO_60.TXT</w:t>
            </w:r>
          </w:p>
        </w:tc>
      </w:tr>
      <w:tr w:rsidR="00CB6230" w:rsidRPr="00F21554" w14:paraId="617A8954" w14:textId="77777777" w:rsidTr="009A31A6">
        <w:trPr>
          <w:jc w:val="center"/>
        </w:trPr>
        <w:tc>
          <w:tcPr>
            <w:tcW w:w="292" w:type="pct"/>
            <w:vMerge/>
          </w:tcPr>
          <w:p w14:paraId="5C16BFDB" w14:textId="77777777" w:rsidR="00CB6230" w:rsidRPr="00F21554" w:rsidRDefault="00CB6230" w:rsidP="003A553C">
            <w:pPr>
              <w:pStyle w:val="Tabletext"/>
              <w:jc w:val="center"/>
              <w:rPr>
                <w:lang w:val="es-ES_tradnl"/>
              </w:rPr>
            </w:pPr>
          </w:p>
        </w:tc>
        <w:tc>
          <w:tcPr>
            <w:tcW w:w="883" w:type="pct"/>
            <w:vAlign w:val="center"/>
          </w:tcPr>
          <w:p w14:paraId="6FCB294B" w14:textId="77777777" w:rsidR="00CB6230" w:rsidRPr="00F21554" w:rsidRDefault="00CB6230" w:rsidP="003A553C">
            <w:pPr>
              <w:pStyle w:val="Tabletext"/>
              <w:jc w:val="center"/>
              <w:rPr>
                <w:lang w:val="es-ES_tradnl"/>
              </w:rPr>
            </w:pPr>
            <w:r w:rsidRPr="00F21554">
              <w:rPr>
                <w:lang w:val="es-ES_tradnl"/>
              </w:rPr>
              <w:t>70%</w:t>
            </w:r>
          </w:p>
        </w:tc>
        <w:tc>
          <w:tcPr>
            <w:tcW w:w="1079" w:type="pct"/>
            <w:vAlign w:val="center"/>
          </w:tcPr>
          <w:p w14:paraId="5FFC224C" w14:textId="77777777" w:rsidR="00CB6230" w:rsidRPr="00F21554" w:rsidRDefault="00CB6230" w:rsidP="003A553C">
            <w:pPr>
              <w:pStyle w:val="Tabletext"/>
              <w:jc w:val="center"/>
              <w:rPr>
                <w:lang w:val="es-ES_tradnl"/>
              </w:rPr>
            </w:pPr>
            <w:r w:rsidRPr="00F21554">
              <w:rPr>
                <w:lang w:val="es-ES_tradnl"/>
              </w:rPr>
              <w:t>P_70.TXT</w:t>
            </w:r>
          </w:p>
        </w:tc>
        <w:tc>
          <w:tcPr>
            <w:tcW w:w="1336" w:type="pct"/>
            <w:vAlign w:val="center"/>
          </w:tcPr>
          <w:p w14:paraId="66BCA7C8" w14:textId="77777777" w:rsidR="00CB6230" w:rsidRPr="00F21554" w:rsidRDefault="00CB6230" w:rsidP="003A553C">
            <w:pPr>
              <w:pStyle w:val="Tabletext"/>
              <w:jc w:val="center"/>
              <w:rPr>
                <w:lang w:val="es-ES_tradnl"/>
              </w:rPr>
            </w:pPr>
            <w:r w:rsidRPr="00F21554">
              <w:rPr>
                <w:lang w:val="es-ES_tradnl"/>
              </w:rPr>
              <w:t>T_70.TXT</w:t>
            </w:r>
          </w:p>
        </w:tc>
        <w:tc>
          <w:tcPr>
            <w:tcW w:w="1410" w:type="pct"/>
            <w:vAlign w:val="center"/>
          </w:tcPr>
          <w:p w14:paraId="6E7D8C41" w14:textId="77777777" w:rsidR="00CB6230" w:rsidRPr="00F21554" w:rsidRDefault="00CB6230" w:rsidP="003A553C">
            <w:pPr>
              <w:pStyle w:val="Tabletext"/>
              <w:jc w:val="center"/>
              <w:rPr>
                <w:lang w:val="es-ES_tradnl"/>
              </w:rPr>
            </w:pPr>
            <w:r w:rsidRPr="00F21554">
              <w:rPr>
                <w:lang w:val="es-ES_tradnl"/>
              </w:rPr>
              <w:t>RHO_70.TXT</w:t>
            </w:r>
          </w:p>
        </w:tc>
      </w:tr>
      <w:tr w:rsidR="00CB6230" w:rsidRPr="00F21554" w14:paraId="34326879" w14:textId="77777777" w:rsidTr="009A31A6">
        <w:trPr>
          <w:jc w:val="center"/>
        </w:trPr>
        <w:tc>
          <w:tcPr>
            <w:tcW w:w="292" w:type="pct"/>
            <w:vMerge/>
          </w:tcPr>
          <w:p w14:paraId="34F35520" w14:textId="77777777" w:rsidR="00CB6230" w:rsidRPr="00F21554" w:rsidRDefault="00CB6230" w:rsidP="003A553C">
            <w:pPr>
              <w:pStyle w:val="Tabletext"/>
              <w:jc w:val="center"/>
              <w:rPr>
                <w:lang w:val="es-ES_tradnl"/>
              </w:rPr>
            </w:pPr>
          </w:p>
        </w:tc>
        <w:tc>
          <w:tcPr>
            <w:tcW w:w="883" w:type="pct"/>
            <w:vAlign w:val="center"/>
          </w:tcPr>
          <w:p w14:paraId="76157EE5" w14:textId="77777777" w:rsidR="00CB6230" w:rsidRPr="00F21554" w:rsidRDefault="00CB6230" w:rsidP="003A553C">
            <w:pPr>
              <w:pStyle w:val="Tabletext"/>
              <w:jc w:val="center"/>
              <w:rPr>
                <w:lang w:val="es-ES_tradnl"/>
              </w:rPr>
            </w:pPr>
            <w:r w:rsidRPr="00F21554">
              <w:rPr>
                <w:lang w:val="es-ES_tradnl"/>
              </w:rPr>
              <w:t>80%</w:t>
            </w:r>
          </w:p>
        </w:tc>
        <w:tc>
          <w:tcPr>
            <w:tcW w:w="1079" w:type="pct"/>
            <w:vAlign w:val="center"/>
          </w:tcPr>
          <w:p w14:paraId="31B201F7" w14:textId="77777777" w:rsidR="00CB6230" w:rsidRPr="00F21554" w:rsidRDefault="00CB6230" w:rsidP="003A553C">
            <w:pPr>
              <w:pStyle w:val="Tabletext"/>
              <w:jc w:val="center"/>
              <w:rPr>
                <w:lang w:val="es-ES_tradnl"/>
              </w:rPr>
            </w:pPr>
            <w:r w:rsidRPr="00F21554">
              <w:rPr>
                <w:lang w:val="es-ES_tradnl"/>
              </w:rPr>
              <w:t>P_80.TXT</w:t>
            </w:r>
          </w:p>
        </w:tc>
        <w:tc>
          <w:tcPr>
            <w:tcW w:w="1336" w:type="pct"/>
            <w:vAlign w:val="center"/>
          </w:tcPr>
          <w:p w14:paraId="1502346E" w14:textId="77777777" w:rsidR="00CB6230" w:rsidRPr="00F21554" w:rsidRDefault="00CB6230" w:rsidP="003A553C">
            <w:pPr>
              <w:pStyle w:val="Tabletext"/>
              <w:jc w:val="center"/>
              <w:rPr>
                <w:lang w:val="es-ES_tradnl"/>
              </w:rPr>
            </w:pPr>
            <w:r w:rsidRPr="00F21554">
              <w:rPr>
                <w:lang w:val="es-ES_tradnl"/>
              </w:rPr>
              <w:t>T_80.TXT</w:t>
            </w:r>
          </w:p>
        </w:tc>
        <w:tc>
          <w:tcPr>
            <w:tcW w:w="1410" w:type="pct"/>
            <w:vAlign w:val="center"/>
          </w:tcPr>
          <w:p w14:paraId="10A20F52" w14:textId="77777777" w:rsidR="00CB6230" w:rsidRPr="00F21554" w:rsidRDefault="00CB6230" w:rsidP="003A553C">
            <w:pPr>
              <w:pStyle w:val="Tabletext"/>
              <w:jc w:val="center"/>
              <w:rPr>
                <w:lang w:val="es-ES_tradnl"/>
              </w:rPr>
            </w:pPr>
            <w:r w:rsidRPr="00F21554">
              <w:rPr>
                <w:lang w:val="es-ES_tradnl"/>
              </w:rPr>
              <w:t>RHO_80.TXT</w:t>
            </w:r>
          </w:p>
        </w:tc>
      </w:tr>
      <w:tr w:rsidR="00CB6230" w:rsidRPr="00F21554" w14:paraId="42DD2ED3" w14:textId="77777777" w:rsidTr="009A31A6">
        <w:trPr>
          <w:jc w:val="center"/>
        </w:trPr>
        <w:tc>
          <w:tcPr>
            <w:tcW w:w="292" w:type="pct"/>
            <w:vMerge/>
          </w:tcPr>
          <w:p w14:paraId="0CDEBFD4" w14:textId="77777777" w:rsidR="00CB6230" w:rsidRPr="00F21554" w:rsidRDefault="00CB6230" w:rsidP="003A553C">
            <w:pPr>
              <w:pStyle w:val="Tabletext"/>
              <w:jc w:val="center"/>
              <w:rPr>
                <w:lang w:val="es-ES_tradnl"/>
              </w:rPr>
            </w:pPr>
          </w:p>
        </w:tc>
        <w:tc>
          <w:tcPr>
            <w:tcW w:w="883" w:type="pct"/>
            <w:vAlign w:val="center"/>
          </w:tcPr>
          <w:p w14:paraId="5871E1A2" w14:textId="77777777" w:rsidR="00CB6230" w:rsidRPr="00F21554" w:rsidRDefault="00CB6230" w:rsidP="003A553C">
            <w:pPr>
              <w:pStyle w:val="Tabletext"/>
              <w:jc w:val="center"/>
              <w:rPr>
                <w:lang w:val="es-ES_tradnl"/>
              </w:rPr>
            </w:pPr>
            <w:r w:rsidRPr="00F21554">
              <w:rPr>
                <w:lang w:val="es-ES_tradnl"/>
              </w:rPr>
              <w:t>90%</w:t>
            </w:r>
          </w:p>
        </w:tc>
        <w:tc>
          <w:tcPr>
            <w:tcW w:w="1079" w:type="pct"/>
            <w:vAlign w:val="center"/>
          </w:tcPr>
          <w:p w14:paraId="23E9F7D8" w14:textId="77777777" w:rsidR="00CB6230" w:rsidRPr="00F21554" w:rsidRDefault="00CB6230" w:rsidP="003A553C">
            <w:pPr>
              <w:pStyle w:val="Tabletext"/>
              <w:jc w:val="center"/>
              <w:rPr>
                <w:lang w:val="es-ES_tradnl"/>
              </w:rPr>
            </w:pPr>
            <w:r w:rsidRPr="00F21554">
              <w:rPr>
                <w:lang w:val="es-ES_tradnl"/>
              </w:rPr>
              <w:t>P_90.TXT</w:t>
            </w:r>
          </w:p>
        </w:tc>
        <w:tc>
          <w:tcPr>
            <w:tcW w:w="1336" w:type="pct"/>
            <w:vAlign w:val="center"/>
          </w:tcPr>
          <w:p w14:paraId="61D5D3D6" w14:textId="77777777" w:rsidR="00CB6230" w:rsidRPr="00F21554" w:rsidRDefault="00CB6230" w:rsidP="003A553C">
            <w:pPr>
              <w:pStyle w:val="Tabletext"/>
              <w:jc w:val="center"/>
              <w:rPr>
                <w:lang w:val="es-ES_tradnl"/>
              </w:rPr>
            </w:pPr>
            <w:r w:rsidRPr="00F21554">
              <w:rPr>
                <w:lang w:val="es-ES_tradnl"/>
              </w:rPr>
              <w:t>T_90.TXT</w:t>
            </w:r>
          </w:p>
        </w:tc>
        <w:tc>
          <w:tcPr>
            <w:tcW w:w="1410" w:type="pct"/>
            <w:vAlign w:val="center"/>
          </w:tcPr>
          <w:p w14:paraId="632CA5B0" w14:textId="77777777" w:rsidR="00CB6230" w:rsidRPr="00F21554" w:rsidRDefault="00CB6230" w:rsidP="003A553C">
            <w:pPr>
              <w:pStyle w:val="Tabletext"/>
              <w:jc w:val="center"/>
              <w:rPr>
                <w:lang w:val="es-ES_tradnl"/>
              </w:rPr>
            </w:pPr>
            <w:r w:rsidRPr="00F21554">
              <w:rPr>
                <w:lang w:val="es-ES_tradnl"/>
              </w:rPr>
              <w:t>RHO_90.TXT</w:t>
            </w:r>
          </w:p>
        </w:tc>
      </w:tr>
      <w:tr w:rsidR="00CB6230" w:rsidRPr="00F21554" w14:paraId="29F16E06" w14:textId="77777777" w:rsidTr="009A31A6">
        <w:trPr>
          <w:jc w:val="center"/>
        </w:trPr>
        <w:tc>
          <w:tcPr>
            <w:tcW w:w="292" w:type="pct"/>
            <w:vMerge/>
          </w:tcPr>
          <w:p w14:paraId="3A5A1EFB" w14:textId="77777777" w:rsidR="00CB6230" w:rsidRPr="00F21554" w:rsidRDefault="00CB6230" w:rsidP="003A553C">
            <w:pPr>
              <w:pStyle w:val="Tabletext"/>
              <w:jc w:val="center"/>
              <w:rPr>
                <w:lang w:val="es-ES_tradnl"/>
              </w:rPr>
            </w:pPr>
          </w:p>
        </w:tc>
        <w:tc>
          <w:tcPr>
            <w:tcW w:w="883" w:type="pct"/>
            <w:vAlign w:val="center"/>
          </w:tcPr>
          <w:p w14:paraId="2E636438" w14:textId="77777777" w:rsidR="00CB6230" w:rsidRPr="00F21554" w:rsidRDefault="00CB6230" w:rsidP="003A553C">
            <w:pPr>
              <w:pStyle w:val="Tabletext"/>
              <w:jc w:val="center"/>
              <w:rPr>
                <w:lang w:val="es-ES_tradnl"/>
              </w:rPr>
            </w:pPr>
            <w:r w:rsidRPr="00F21554">
              <w:rPr>
                <w:lang w:val="es-ES_tradnl"/>
              </w:rPr>
              <w:t>95%</w:t>
            </w:r>
          </w:p>
        </w:tc>
        <w:tc>
          <w:tcPr>
            <w:tcW w:w="1079" w:type="pct"/>
            <w:vAlign w:val="center"/>
          </w:tcPr>
          <w:p w14:paraId="36087470" w14:textId="77777777" w:rsidR="00CB6230" w:rsidRPr="00F21554" w:rsidRDefault="00CB6230" w:rsidP="003A553C">
            <w:pPr>
              <w:pStyle w:val="Tabletext"/>
              <w:jc w:val="center"/>
              <w:rPr>
                <w:lang w:val="es-ES_tradnl"/>
              </w:rPr>
            </w:pPr>
            <w:r w:rsidRPr="00F21554">
              <w:rPr>
                <w:lang w:val="es-ES_tradnl"/>
              </w:rPr>
              <w:t>P_95.TXT</w:t>
            </w:r>
          </w:p>
        </w:tc>
        <w:tc>
          <w:tcPr>
            <w:tcW w:w="1336" w:type="pct"/>
            <w:vAlign w:val="center"/>
          </w:tcPr>
          <w:p w14:paraId="7D67BA16" w14:textId="77777777" w:rsidR="00CB6230" w:rsidRPr="00F21554" w:rsidRDefault="00CB6230" w:rsidP="003A553C">
            <w:pPr>
              <w:pStyle w:val="Tabletext"/>
              <w:jc w:val="center"/>
              <w:rPr>
                <w:lang w:val="es-ES_tradnl"/>
              </w:rPr>
            </w:pPr>
            <w:r w:rsidRPr="00F21554">
              <w:rPr>
                <w:lang w:val="es-ES_tradnl"/>
              </w:rPr>
              <w:t>T_95.TXT</w:t>
            </w:r>
          </w:p>
        </w:tc>
        <w:tc>
          <w:tcPr>
            <w:tcW w:w="1410" w:type="pct"/>
            <w:vAlign w:val="center"/>
          </w:tcPr>
          <w:p w14:paraId="0F5AD030" w14:textId="77777777" w:rsidR="00CB6230" w:rsidRPr="00F21554" w:rsidRDefault="00CB6230" w:rsidP="003A553C">
            <w:pPr>
              <w:pStyle w:val="Tabletext"/>
              <w:jc w:val="center"/>
              <w:rPr>
                <w:lang w:val="es-ES_tradnl"/>
              </w:rPr>
            </w:pPr>
            <w:r w:rsidRPr="00F21554">
              <w:rPr>
                <w:lang w:val="es-ES_tradnl"/>
              </w:rPr>
              <w:t>RHO_95.TXT</w:t>
            </w:r>
          </w:p>
        </w:tc>
      </w:tr>
      <w:tr w:rsidR="00CB6230" w:rsidRPr="00F21554" w14:paraId="6D8564C1" w14:textId="77777777" w:rsidTr="009A31A6">
        <w:trPr>
          <w:jc w:val="center"/>
        </w:trPr>
        <w:tc>
          <w:tcPr>
            <w:tcW w:w="292" w:type="pct"/>
            <w:vMerge/>
          </w:tcPr>
          <w:p w14:paraId="2E169294" w14:textId="77777777" w:rsidR="00CB6230" w:rsidRPr="00F21554" w:rsidRDefault="00CB6230" w:rsidP="003A553C">
            <w:pPr>
              <w:pStyle w:val="Tabletext"/>
              <w:jc w:val="center"/>
              <w:rPr>
                <w:lang w:val="es-ES_tradnl"/>
              </w:rPr>
            </w:pPr>
          </w:p>
        </w:tc>
        <w:tc>
          <w:tcPr>
            <w:tcW w:w="883" w:type="pct"/>
            <w:vAlign w:val="center"/>
          </w:tcPr>
          <w:p w14:paraId="33020CA9" w14:textId="77777777" w:rsidR="00CB6230" w:rsidRPr="00F21554" w:rsidRDefault="00CB6230" w:rsidP="003A553C">
            <w:pPr>
              <w:pStyle w:val="Tabletext"/>
              <w:jc w:val="center"/>
              <w:rPr>
                <w:lang w:val="es-ES_tradnl"/>
              </w:rPr>
            </w:pPr>
            <w:r w:rsidRPr="00F21554">
              <w:rPr>
                <w:lang w:val="es-ES_tradnl"/>
              </w:rPr>
              <w:t>99%</w:t>
            </w:r>
          </w:p>
        </w:tc>
        <w:tc>
          <w:tcPr>
            <w:tcW w:w="1079" w:type="pct"/>
            <w:vAlign w:val="center"/>
          </w:tcPr>
          <w:p w14:paraId="70AC8183" w14:textId="77777777" w:rsidR="00CB6230" w:rsidRPr="00F21554" w:rsidRDefault="00CB6230" w:rsidP="003A553C">
            <w:pPr>
              <w:pStyle w:val="Tabletext"/>
              <w:jc w:val="center"/>
              <w:rPr>
                <w:lang w:val="es-ES_tradnl"/>
              </w:rPr>
            </w:pPr>
            <w:r w:rsidRPr="00F21554">
              <w:rPr>
                <w:lang w:val="es-ES_tradnl"/>
              </w:rPr>
              <w:t>P_99.TXT</w:t>
            </w:r>
          </w:p>
        </w:tc>
        <w:tc>
          <w:tcPr>
            <w:tcW w:w="1336" w:type="pct"/>
            <w:vAlign w:val="center"/>
          </w:tcPr>
          <w:p w14:paraId="24F181CB" w14:textId="77777777" w:rsidR="00CB6230" w:rsidRPr="00F21554" w:rsidRDefault="00CB6230" w:rsidP="003A553C">
            <w:pPr>
              <w:pStyle w:val="Tabletext"/>
              <w:jc w:val="center"/>
              <w:rPr>
                <w:lang w:val="es-ES_tradnl"/>
              </w:rPr>
            </w:pPr>
            <w:r w:rsidRPr="00F21554">
              <w:rPr>
                <w:lang w:val="es-ES_tradnl"/>
              </w:rPr>
              <w:t>T_99.TXT</w:t>
            </w:r>
          </w:p>
        </w:tc>
        <w:tc>
          <w:tcPr>
            <w:tcW w:w="1410" w:type="pct"/>
            <w:vAlign w:val="center"/>
          </w:tcPr>
          <w:p w14:paraId="600CFE51" w14:textId="77777777" w:rsidR="00CB6230" w:rsidRPr="00F21554" w:rsidRDefault="00CB6230" w:rsidP="003A553C">
            <w:pPr>
              <w:pStyle w:val="Tabletext"/>
              <w:jc w:val="center"/>
              <w:rPr>
                <w:lang w:val="es-ES_tradnl"/>
              </w:rPr>
            </w:pPr>
            <w:r w:rsidRPr="00F21554">
              <w:rPr>
                <w:lang w:val="es-ES_tradnl"/>
              </w:rPr>
              <w:t>RHO_99.TXT</w:t>
            </w:r>
          </w:p>
        </w:tc>
      </w:tr>
      <w:tr w:rsidR="00CB6230" w:rsidRPr="00F21554" w14:paraId="09344E6B" w14:textId="77777777" w:rsidTr="009A31A6">
        <w:trPr>
          <w:jc w:val="center"/>
        </w:trPr>
        <w:tc>
          <w:tcPr>
            <w:tcW w:w="1175" w:type="pct"/>
            <w:gridSpan w:val="2"/>
          </w:tcPr>
          <w:p w14:paraId="31773F91" w14:textId="77777777" w:rsidR="00CB6230" w:rsidRPr="00F21554" w:rsidRDefault="00CB6230" w:rsidP="003A553C">
            <w:pPr>
              <w:pStyle w:val="Tabletext"/>
              <w:jc w:val="left"/>
              <w:rPr>
                <w:lang w:val="es-ES_tradnl"/>
              </w:rPr>
            </w:pPr>
            <w:r w:rsidRPr="00F21554">
              <w:rPr>
                <w:lang w:val="es-ES_tradnl"/>
              </w:rPr>
              <w:t>Altura de la escala</w:t>
            </w:r>
          </w:p>
        </w:tc>
        <w:tc>
          <w:tcPr>
            <w:tcW w:w="1079" w:type="pct"/>
            <w:vAlign w:val="center"/>
          </w:tcPr>
          <w:p w14:paraId="46CE7677" w14:textId="77777777" w:rsidR="00CB6230" w:rsidRPr="00F21554" w:rsidRDefault="00CB6230" w:rsidP="003A553C">
            <w:pPr>
              <w:pStyle w:val="Tabletext"/>
              <w:jc w:val="center"/>
              <w:rPr>
                <w:lang w:val="es-ES_tradnl"/>
              </w:rPr>
            </w:pPr>
            <w:r w:rsidRPr="00F21554">
              <w:rPr>
                <w:lang w:val="es-ES_tradnl"/>
              </w:rPr>
              <w:t>PSCH.TXT</w:t>
            </w:r>
          </w:p>
        </w:tc>
        <w:tc>
          <w:tcPr>
            <w:tcW w:w="1336" w:type="pct"/>
            <w:vAlign w:val="center"/>
          </w:tcPr>
          <w:p w14:paraId="79A3966F" w14:textId="77777777" w:rsidR="00CB6230" w:rsidRPr="00F21554" w:rsidRDefault="00CB6230" w:rsidP="003A553C">
            <w:pPr>
              <w:pStyle w:val="Tabletext"/>
              <w:jc w:val="center"/>
              <w:rPr>
                <w:lang w:val="es-ES_tradnl"/>
              </w:rPr>
            </w:pPr>
            <w:r w:rsidRPr="00F21554">
              <w:rPr>
                <w:lang w:val="es-ES_tradnl"/>
              </w:rPr>
              <w:t>TSCH.TXT</w:t>
            </w:r>
          </w:p>
        </w:tc>
        <w:tc>
          <w:tcPr>
            <w:tcW w:w="1410" w:type="pct"/>
            <w:vAlign w:val="center"/>
          </w:tcPr>
          <w:p w14:paraId="13CF0D0C" w14:textId="77777777" w:rsidR="00CB6230" w:rsidRPr="00F21554" w:rsidRDefault="00CB6230" w:rsidP="003A553C">
            <w:pPr>
              <w:pStyle w:val="Tabletext"/>
              <w:jc w:val="center"/>
              <w:rPr>
                <w:lang w:val="es-ES_tradnl"/>
              </w:rPr>
            </w:pPr>
            <w:r w:rsidRPr="00F21554">
              <w:rPr>
                <w:lang w:val="es-ES_tradnl"/>
              </w:rPr>
              <w:t>VSCH.TXT</w:t>
            </w:r>
          </w:p>
        </w:tc>
      </w:tr>
      <w:tr w:rsidR="00CB6230" w:rsidRPr="00F21554" w14:paraId="66D5C22D" w14:textId="77777777" w:rsidTr="009A31A6">
        <w:trPr>
          <w:jc w:val="center"/>
        </w:trPr>
        <w:tc>
          <w:tcPr>
            <w:tcW w:w="1175" w:type="pct"/>
            <w:gridSpan w:val="2"/>
          </w:tcPr>
          <w:p w14:paraId="36B1162B" w14:textId="77777777" w:rsidR="00CB6230" w:rsidRPr="00F21554" w:rsidRDefault="00CB6230" w:rsidP="003A553C">
            <w:pPr>
              <w:pStyle w:val="Tabletext"/>
              <w:jc w:val="left"/>
              <w:rPr>
                <w:lang w:val="es-ES_tradnl"/>
              </w:rPr>
            </w:pPr>
            <w:r w:rsidRPr="00F21554">
              <w:rPr>
                <w:lang w:val="es-ES_tradnl"/>
              </w:rPr>
              <w:t>Altura de la superficie</w:t>
            </w:r>
          </w:p>
        </w:tc>
        <w:tc>
          <w:tcPr>
            <w:tcW w:w="3825" w:type="pct"/>
            <w:gridSpan w:val="3"/>
            <w:vAlign w:val="center"/>
          </w:tcPr>
          <w:p w14:paraId="42AC4B69" w14:textId="77777777" w:rsidR="00CB6230" w:rsidRPr="00F21554" w:rsidRDefault="00CB6230" w:rsidP="003A553C">
            <w:pPr>
              <w:pStyle w:val="Tabletext"/>
              <w:jc w:val="center"/>
              <w:rPr>
                <w:lang w:val="es-ES_tradnl"/>
              </w:rPr>
            </w:pPr>
            <w:r w:rsidRPr="00F21554">
              <w:rPr>
                <w:lang w:val="es-ES_tradnl"/>
              </w:rPr>
              <w:t>Z_ground.TXT</w:t>
            </w:r>
          </w:p>
        </w:tc>
      </w:tr>
      <w:tr w:rsidR="00CB6230" w:rsidRPr="00F21554" w14:paraId="5CBF98C9" w14:textId="77777777" w:rsidTr="009A31A6">
        <w:trPr>
          <w:jc w:val="center"/>
        </w:trPr>
        <w:tc>
          <w:tcPr>
            <w:tcW w:w="1175" w:type="pct"/>
            <w:gridSpan w:val="2"/>
          </w:tcPr>
          <w:p w14:paraId="318719AE" w14:textId="77777777" w:rsidR="00CB6230" w:rsidRPr="00F21554" w:rsidRDefault="00CB6230" w:rsidP="003A553C">
            <w:pPr>
              <w:pStyle w:val="Tabletext"/>
              <w:jc w:val="left"/>
              <w:rPr>
                <w:lang w:val="es-ES_tradnl"/>
              </w:rPr>
            </w:pPr>
            <w:r w:rsidRPr="00F21554">
              <w:rPr>
                <w:lang w:val="es-ES_tradnl"/>
              </w:rPr>
              <w:t>Nombre del archivo</w:t>
            </w:r>
          </w:p>
        </w:tc>
        <w:tc>
          <w:tcPr>
            <w:tcW w:w="1079" w:type="pct"/>
            <w:vAlign w:val="center"/>
          </w:tcPr>
          <w:p w14:paraId="26F1002E" w14:textId="77777777" w:rsidR="00CB6230" w:rsidRPr="00F21554" w:rsidRDefault="00CB6230" w:rsidP="003A553C">
            <w:pPr>
              <w:pStyle w:val="Tabletext"/>
              <w:jc w:val="center"/>
              <w:rPr>
                <w:lang w:val="es-ES_tradnl"/>
              </w:rPr>
            </w:pPr>
            <w:r w:rsidRPr="00F21554">
              <w:rPr>
                <w:lang w:val="es-ES_tradnl"/>
              </w:rPr>
              <w:t>P_MonthXX.zip</w:t>
            </w:r>
          </w:p>
        </w:tc>
        <w:tc>
          <w:tcPr>
            <w:tcW w:w="1336" w:type="pct"/>
            <w:vAlign w:val="center"/>
          </w:tcPr>
          <w:p w14:paraId="06A0A1A2" w14:textId="77777777" w:rsidR="00CB6230" w:rsidRPr="00F21554" w:rsidRDefault="00CB6230" w:rsidP="003A553C">
            <w:pPr>
              <w:pStyle w:val="Tabletext"/>
              <w:jc w:val="center"/>
              <w:rPr>
                <w:lang w:val="es-ES_tradnl"/>
              </w:rPr>
            </w:pPr>
            <w:r w:rsidRPr="00F21554">
              <w:rPr>
                <w:lang w:val="es-ES_tradnl"/>
              </w:rPr>
              <w:t>T_MonthXX.zip</w:t>
            </w:r>
          </w:p>
        </w:tc>
        <w:tc>
          <w:tcPr>
            <w:tcW w:w="1410" w:type="pct"/>
            <w:vAlign w:val="center"/>
          </w:tcPr>
          <w:p w14:paraId="5B656AD0" w14:textId="77777777" w:rsidR="00CB6230" w:rsidRPr="00F21554" w:rsidRDefault="00CB6230" w:rsidP="003A553C">
            <w:pPr>
              <w:pStyle w:val="Tabletext"/>
              <w:jc w:val="center"/>
              <w:rPr>
                <w:lang w:val="es-ES_tradnl"/>
              </w:rPr>
            </w:pPr>
            <w:r w:rsidRPr="00F21554">
              <w:rPr>
                <w:lang w:val="es-ES_tradnl"/>
              </w:rPr>
              <w:t>RHO_MonthXX.zip</w:t>
            </w:r>
          </w:p>
        </w:tc>
      </w:tr>
      <w:tr w:rsidR="00CB6230" w:rsidRPr="00F21554" w14:paraId="0C8654F9" w14:textId="77777777" w:rsidTr="009A31A6">
        <w:trPr>
          <w:jc w:val="center"/>
        </w:trPr>
        <w:tc>
          <w:tcPr>
            <w:tcW w:w="1175" w:type="pct"/>
            <w:gridSpan w:val="2"/>
            <w:vAlign w:val="center"/>
          </w:tcPr>
          <w:p w14:paraId="3D552E16" w14:textId="77777777" w:rsidR="00CB6230" w:rsidRPr="00F21554" w:rsidRDefault="00CB6230" w:rsidP="003A553C">
            <w:pPr>
              <w:pStyle w:val="Tabletext"/>
              <w:jc w:val="left"/>
              <w:rPr>
                <w:lang w:val="es-ES_tradnl"/>
              </w:rPr>
            </w:pPr>
            <w:r w:rsidRPr="00F21554">
              <w:rPr>
                <w:lang w:val="es-ES_tradnl"/>
              </w:rPr>
              <w:t>Nombre del archivo de resultados completo</w:t>
            </w:r>
          </w:p>
        </w:tc>
        <w:tc>
          <w:tcPr>
            <w:tcW w:w="3825" w:type="pct"/>
            <w:gridSpan w:val="3"/>
            <w:vAlign w:val="center"/>
          </w:tcPr>
          <w:p w14:paraId="07D5DE62" w14:textId="77777777" w:rsidR="00CB6230" w:rsidRPr="00F21554" w:rsidRDefault="00CB6230" w:rsidP="003A553C">
            <w:pPr>
              <w:pStyle w:val="Tabletext"/>
              <w:jc w:val="center"/>
              <w:rPr>
                <w:lang w:val="es-ES_tradnl"/>
              </w:rPr>
            </w:pPr>
            <w:r w:rsidRPr="00F21554">
              <w:rPr>
                <w:lang w:val="es-ES_tradnl"/>
              </w:rPr>
              <w:t xml:space="preserve">Month01: </w:t>
            </w:r>
            <w:hyperlink r:id="rId29" w:history="1">
              <w:r w:rsidRPr="00F21554">
                <w:rPr>
                  <w:u w:val="single"/>
                  <w:lang w:val="es-ES_tradnl"/>
                </w:rPr>
                <w:t>Part 2</w:t>
              </w:r>
            </w:hyperlink>
          </w:p>
          <w:p w14:paraId="32C107A8" w14:textId="77777777" w:rsidR="00CB6230" w:rsidRPr="00F21554" w:rsidRDefault="00CB6230" w:rsidP="003A553C">
            <w:pPr>
              <w:pStyle w:val="Tabletext"/>
              <w:jc w:val="center"/>
              <w:rPr>
                <w:lang w:val="es-ES_tradnl"/>
              </w:rPr>
            </w:pPr>
            <w:r w:rsidRPr="00F21554">
              <w:rPr>
                <w:lang w:val="es-ES_tradnl"/>
              </w:rPr>
              <w:t xml:space="preserve">Month02: </w:t>
            </w:r>
            <w:hyperlink r:id="rId30" w:history="1">
              <w:r w:rsidRPr="00F21554">
                <w:rPr>
                  <w:u w:val="single"/>
                  <w:lang w:val="es-ES_tradnl"/>
                </w:rPr>
                <w:t>Part 3</w:t>
              </w:r>
            </w:hyperlink>
          </w:p>
          <w:p w14:paraId="324F7865" w14:textId="77777777" w:rsidR="00CB6230" w:rsidRPr="00F21554" w:rsidRDefault="00CB6230" w:rsidP="003A553C">
            <w:pPr>
              <w:pStyle w:val="Tabletext"/>
              <w:jc w:val="center"/>
              <w:rPr>
                <w:lang w:val="es-ES_tradnl"/>
              </w:rPr>
            </w:pPr>
            <w:r w:rsidRPr="00F21554">
              <w:rPr>
                <w:lang w:val="es-ES_tradnl"/>
              </w:rPr>
              <w:t xml:space="preserve">Month03: </w:t>
            </w:r>
            <w:hyperlink r:id="rId31" w:history="1">
              <w:r w:rsidRPr="00F21554">
                <w:rPr>
                  <w:u w:val="single"/>
                  <w:lang w:val="es-ES_tradnl"/>
                </w:rPr>
                <w:t>Part 4</w:t>
              </w:r>
            </w:hyperlink>
          </w:p>
          <w:p w14:paraId="2DCA95A8" w14:textId="77777777" w:rsidR="00CB6230" w:rsidRPr="00F21554" w:rsidRDefault="00CB6230" w:rsidP="003A553C">
            <w:pPr>
              <w:pStyle w:val="Tabletext"/>
              <w:jc w:val="center"/>
              <w:rPr>
                <w:lang w:val="es-ES_tradnl"/>
              </w:rPr>
            </w:pPr>
            <w:r w:rsidRPr="00F21554">
              <w:rPr>
                <w:lang w:val="es-ES_tradnl"/>
              </w:rPr>
              <w:t xml:space="preserve">Month04: </w:t>
            </w:r>
            <w:hyperlink r:id="rId32" w:history="1">
              <w:r w:rsidRPr="00F21554">
                <w:rPr>
                  <w:u w:val="single"/>
                  <w:lang w:val="es-ES_tradnl"/>
                </w:rPr>
                <w:t>Part 5</w:t>
              </w:r>
            </w:hyperlink>
          </w:p>
          <w:p w14:paraId="4FDC1523" w14:textId="77777777" w:rsidR="00CB6230" w:rsidRPr="00F21554" w:rsidRDefault="00CB6230" w:rsidP="003A553C">
            <w:pPr>
              <w:pStyle w:val="Tabletext"/>
              <w:jc w:val="center"/>
              <w:rPr>
                <w:lang w:val="es-ES_tradnl"/>
              </w:rPr>
            </w:pPr>
            <w:r w:rsidRPr="00F21554">
              <w:rPr>
                <w:lang w:val="es-ES_tradnl"/>
              </w:rPr>
              <w:t xml:space="preserve">Month05: </w:t>
            </w:r>
            <w:hyperlink r:id="rId33" w:history="1">
              <w:r w:rsidRPr="00F21554">
                <w:rPr>
                  <w:u w:val="single"/>
                  <w:lang w:val="es-ES_tradnl"/>
                </w:rPr>
                <w:t>Part 6</w:t>
              </w:r>
            </w:hyperlink>
          </w:p>
          <w:p w14:paraId="4923C804" w14:textId="77777777" w:rsidR="00CB6230" w:rsidRPr="00F21554" w:rsidRDefault="00CB6230" w:rsidP="003A553C">
            <w:pPr>
              <w:pStyle w:val="Tabletext"/>
              <w:jc w:val="center"/>
              <w:rPr>
                <w:lang w:val="es-ES_tradnl"/>
              </w:rPr>
            </w:pPr>
            <w:r w:rsidRPr="00F21554">
              <w:rPr>
                <w:lang w:val="es-ES_tradnl"/>
              </w:rPr>
              <w:t xml:space="preserve">Month06: </w:t>
            </w:r>
            <w:hyperlink r:id="rId34" w:history="1">
              <w:r w:rsidRPr="00F21554">
                <w:rPr>
                  <w:u w:val="single"/>
                  <w:lang w:val="es-ES_tradnl"/>
                </w:rPr>
                <w:t>Part 7</w:t>
              </w:r>
            </w:hyperlink>
          </w:p>
          <w:p w14:paraId="7CBD154B" w14:textId="77777777" w:rsidR="00CB6230" w:rsidRPr="00F21554" w:rsidRDefault="00CB6230" w:rsidP="003A553C">
            <w:pPr>
              <w:pStyle w:val="Tabletext"/>
              <w:jc w:val="center"/>
              <w:rPr>
                <w:lang w:val="es-ES_tradnl"/>
              </w:rPr>
            </w:pPr>
            <w:r w:rsidRPr="00F21554">
              <w:rPr>
                <w:lang w:val="es-ES_tradnl"/>
              </w:rPr>
              <w:t xml:space="preserve">Month07: </w:t>
            </w:r>
            <w:hyperlink r:id="rId35" w:history="1">
              <w:r w:rsidRPr="00F21554">
                <w:rPr>
                  <w:u w:val="single"/>
                  <w:lang w:val="es-ES_tradnl"/>
                </w:rPr>
                <w:t>Part 8</w:t>
              </w:r>
            </w:hyperlink>
          </w:p>
          <w:p w14:paraId="7CE6E843" w14:textId="77777777" w:rsidR="00CB6230" w:rsidRPr="00F21554" w:rsidRDefault="00CB6230" w:rsidP="003A553C">
            <w:pPr>
              <w:pStyle w:val="Tabletext"/>
              <w:jc w:val="center"/>
              <w:rPr>
                <w:lang w:val="es-ES_tradnl"/>
              </w:rPr>
            </w:pPr>
            <w:r w:rsidRPr="00F21554">
              <w:rPr>
                <w:lang w:val="es-ES_tradnl"/>
              </w:rPr>
              <w:t xml:space="preserve">Month08: </w:t>
            </w:r>
            <w:hyperlink r:id="rId36" w:history="1">
              <w:r w:rsidRPr="00F21554">
                <w:rPr>
                  <w:u w:val="single"/>
                  <w:lang w:val="es-ES_tradnl"/>
                </w:rPr>
                <w:t>Part 9</w:t>
              </w:r>
            </w:hyperlink>
          </w:p>
          <w:p w14:paraId="416942A8" w14:textId="77777777" w:rsidR="00CB6230" w:rsidRPr="00F21554" w:rsidRDefault="00CB6230" w:rsidP="003A553C">
            <w:pPr>
              <w:pStyle w:val="Tabletext"/>
              <w:jc w:val="center"/>
              <w:rPr>
                <w:lang w:val="es-ES_tradnl"/>
              </w:rPr>
            </w:pPr>
            <w:r w:rsidRPr="00F21554">
              <w:rPr>
                <w:lang w:val="es-ES_tradnl"/>
              </w:rPr>
              <w:t xml:space="preserve">Month09: </w:t>
            </w:r>
            <w:hyperlink r:id="rId37" w:history="1">
              <w:r w:rsidRPr="00F21554">
                <w:rPr>
                  <w:u w:val="single"/>
                  <w:lang w:val="es-ES_tradnl"/>
                </w:rPr>
                <w:t>Part 10</w:t>
              </w:r>
            </w:hyperlink>
          </w:p>
          <w:p w14:paraId="7E2F0BA8" w14:textId="77777777" w:rsidR="00CB6230" w:rsidRPr="00F21554" w:rsidRDefault="00CB6230" w:rsidP="003A553C">
            <w:pPr>
              <w:pStyle w:val="Tabletext"/>
              <w:jc w:val="center"/>
              <w:rPr>
                <w:lang w:val="es-ES_tradnl"/>
              </w:rPr>
            </w:pPr>
            <w:r w:rsidRPr="00F21554">
              <w:rPr>
                <w:lang w:val="es-ES_tradnl"/>
              </w:rPr>
              <w:t xml:space="preserve">Month10: </w:t>
            </w:r>
            <w:hyperlink r:id="rId38" w:history="1">
              <w:r w:rsidRPr="00F21554">
                <w:rPr>
                  <w:u w:val="single"/>
                  <w:lang w:val="es-ES_tradnl"/>
                </w:rPr>
                <w:t>Part 11</w:t>
              </w:r>
            </w:hyperlink>
          </w:p>
          <w:p w14:paraId="6DDF2A0F" w14:textId="77777777" w:rsidR="00CB6230" w:rsidRPr="00F21554" w:rsidRDefault="00CB6230" w:rsidP="003A553C">
            <w:pPr>
              <w:pStyle w:val="Tabletext"/>
              <w:jc w:val="center"/>
              <w:rPr>
                <w:lang w:val="es-ES_tradnl"/>
              </w:rPr>
            </w:pPr>
            <w:r w:rsidRPr="00F21554">
              <w:rPr>
                <w:lang w:val="es-ES_tradnl"/>
              </w:rPr>
              <w:t xml:space="preserve">Month11: </w:t>
            </w:r>
            <w:hyperlink r:id="rId39" w:history="1">
              <w:r w:rsidRPr="00F21554">
                <w:rPr>
                  <w:u w:val="single"/>
                  <w:lang w:val="es-ES_tradnl"/>
                </w:rPr>
                <w:t>Part 12</w:t>
              </w:r>
            </w:hyperlink>
          </w:p>
          <w:p w14:paraId="255D6F5F" w14:textId="77777777" w:rsidR="00CB6230" w:rsidRPr="00F21554" w:rsidRDefault="00CB6230" w:rsidP="003A553C">
            <w:pPr>
              <w:pStyle w:val="Tabletext"/>
              <w:jc w:val="center"/>
              <w:rPr>
                <w:lang w:val="es-ES_tradnl"/>
              </w:rPr>
            </w:pPr>
            <w:r w:rsidRPr="00F21554">
              <w:rPr>
                <w:lang w:val="es-ES_tradnl"/>
              </w:rPr>
              <w:t xml:space="preserve">Month12: </w:t>
            </w:r>
            <w:hyperlink r:id="rId40" w:history="1">
              <w:r w:rsidRPr="00F21554">
                <w:rPr>
                  <w:u w:val="single"/>
                  <w:lang w:val="es-ES_tradnl"/>
                </w:rPr>
                <w:t>Part 13</w:t>
              </w:r>
            </w:hyperlink>
          </w:p>
        </w:tc>
      </w:tr>
    </w:tbl>
    <w:p w14:paraId="187A3448" w14:textId="77777777" w:rsidR="00CB6230" w:rsidRPr="00F21554" w:rsidRDefault="00CB6230" w:rsidP="00CB6230">
      <w:pPr>
        <w:pStyle w:val="TableNo"/>
        <w:rPr>
          <w:lang w:val="es-ES_tradnl"/>
        </w:rPr>
      </w:pPr>
      <w:r w:rsidRPr="00F21554">
        <w:rPr>
          <w:lang w:val="es-ES_tradnl"/>
        </w:rPr>
        <w:lastRenderedPageBreak/>
        <w:t>CUADRO 4</w:t>
      </w:r>
    </w:p>
    <w:p w14:paraId="23346335" w14:textId="77777777" w:rsidR="00CB6230" w:rsidRPr="00F21554" w:rsidRDefault="00CB6230" w:rsidP="00CB6230">
      <w:pPr>
        <w:pStyle w:val="Tabletitle"/>
        <w:rPr>
          <w:lang w:val="es-ES_tradnl"/>
        </w:rPr>
      </w:pPr>
      <w:r w:rsidRPr="00F21554">
        <w:rPr>
          <w:lang w:val="es-ES_tradnl"/>
        </w:rPr>
        <w:t>Mapas anuales y mensuales del contenido integrado de vapor de agua</w:t>
      </w:r>
      <w:r w:rsidRPr="00F21554">
        <w:rPr>
          <w:lang w:val="es-ES_tradnl"/>
        </w:rPr>
        <w:br/>
        <w:t>(XX: Ene = 01; Feb = 02; …; Nov = 11; Dic = 12)</w:t>
      </w:r>
    </w:p>
    <w:tbl>
      <w:tblPr>
        <w:tblStyle w:val="TableGrid"/>
        <w:tblW w:w="5000" w:type="pct"/>
        <w:jc w:val="center"/>
        <w:tblLook w:val="04A0" w:firstRow="1" w:lastRow="0" w:firstColumn="1" w:lastColumn="0" w:noHBand="0" w:noVBand="1"/>
      </w:tblPr>
      <w:tblGrid>
        <w:gridCol w:w="705"/>
        <w:gridCol w:w="2128"/>
        <w:gridCol w:w="3243"/>
        <w:gridCol w:w="3553"/>
      </w:tblGrid>
      <w:tr w:rsidR="00CB6230" w:rsidRPr="00F21554" w14:paraId="31D1DCB5" w14:textId="77777777" w:rsidTr="003A553C">
        <w:trPr>
          <w:jc w:val="center"/>
        </w:trPr>
        <w:tc>
          <w:tcPr>
            <w:tcW w:w="1471" w:type="pct"/>
            <w:gridSpan w:val="2"/>
          </w:tcPr>
          <w:p w14:paraId="2BCEB2CF" w14:textId="77777777" w:rsidR="00CB6230" w:rsidRPr="00F21554" w:rsidRDefault="00CB6230" w:rsidP="003A553C">
            <w:pPr>
              <w:pStyle w:val="Tablehead"/>
              <w:rPr>
                <w:lang w:val="es-ES_tradnl"/>
              </w:rPr>
            </w:pPr>
            <w:r w:rsidRPr="00F21554">
              <w:rPr>
                <w:lang w:val="es-ES_tradnl"/>
              </w:rPr>
              <w:t>Parámetro</w:t>
            </w:r>
          </w:p>
        </w:tc>
        <w:tc>
          <w:tcPr>
            <w:tcW w:w="1684" w:type="pct"/>
          </w:tcPr>
          <w:p w14:paraId="33AE7EC6" w14:textId="77777777" w:rsidR="00CB6230" w:rsidRPr="00F21554" w:rsidRDefault="00CB6230" w:rsidP="003A553C">
            <w:pPr>
              <w:pStyle w:val="Tablehead"/>
              <w:rPr>
                <w:lang w:val="es-ES_tradnl"/>
              </w:rPr>
            </w:pPr>
            <w:r w:rsidRPr="00F21554">
              <w:rPr>
                <w:lang w:val="es-ES_tradnl"/>
              </w:rPr>
              <w:t xml:space="preserve">Contenido anual integrado de vapor de agua </w:t>
            </w:r>
            <w:r w:rsidRPr="00F21554">
              <w:rPr>
                <w:lang w:val="es-ES_tradnl"/>
              </w:rPr>
              <w:br/>
              <w:t>(kg/m</w:t>
            </w:r>
            <w:r w:rsidRPr="00F21554">
              <w:rPr>
                <w:vertAlign w:val="superscript"/>
                <w:lang w:val="es-ES_tradnl"/>
              </w:rPr>
              <w:t xml:space="preserve">2 </w:t>
            </w:r>
            <w:r w:rsidRPr="00F21554">
              <w:rPr>
                <w:lang w:val="es-ES_tradnl"/>
              </w:rPr>
              <w:t>o mm)</w:t>
            </w:r>
          </w:p>
        </w:tc>
        <w:tc>
          <w:tcPr>
            <w:tcW w:w="1845" w:type="pct"/>
          </w:tcPr>
          <w:p w14:paraId="48424806" w14:textId="77777777" w:rsidR="00CB6230" w:rsidRPr="00F21554" w:rsidRDefault="00CB6230" w:rsidP="003A553C">
            <w:pPr>
              <w:pStyle w:val="Tablehead"/>
              <w:rPr>
                <w:lang w:val="es-ES_tradnl"/>
              </w:rPr>
            </w:pPr>
            <w:r w:rsidRPr="00F21554">
              <w:rPr>
                <w:lang w:val="es-ES_tradnl"/>
              </w:rPr>
              <w:t xml:space="preserve">Contenido mensual integrado de vapor de agua </w:t>
            </w:r>
            <w:r w:rsidRPr="00F21554">
              <w:rPr>
                <w:lang w:val="es-ES_tradnl"/>
              </w:rPr>
              <w:br/>
              <w:t>(kg/m</w:t>
            </w:r>
            <w:r w:rsidRPr="00F21554">
              <w:rPr>
                <w:vertAlign w:val="superscript"/>
                <w:lang w:val="es-ES_tradnl"/>
              </w:rPr>
              <w:t xml:space="preserve">2 </w:t>
            </w:r>
            <w:r w:rsidRPr="00F21554">
              <w:rPr>
                <w:lang w:val="es-ES_tradnl"/>
              </w:rPr>
              <w:t>o mm)</w:t>
            </w:r>
          </w:p>
        </w:tc>
      </w:tr>
      <w:tr w:rsidR="00CB6230" w:rsidRPr="00F21554" w14:paraId="534DB510" w14:textId="77777777" w:rsidTr="003A553C">
        <w:trPr>
          <w:jc w:val="center"/>
        </w:trPr>
        <w:tc>
          <w:tcPr>
            <w:tcW w:w="1471" w:type="pct"/>
            <w:gridSpan w:val="2"/>
          </w:tcPr>
          <w:p w14:paraId="5B0CCD04" w14:textId="77777777" w:rsidR="00CB6230" w:rsidRPr="00F21554" w:rsidRDefault="00CB6230" w:rsidP="003A553C">
            <w:pPr>
              <w:pStyle w:val="Tabletext"/>
              <w:jc w:val="left"/>
              <w:rPr>
                <w:lang w:val="es-ES_tradnl"/>
              </w:rPr>
            </w:pPr>
            <w:r w:rsidRPr="00F21554">
              <w:rPr>
                <w:lang w:val="es-ES_tradnl"/>
              </w:rPr>
              <w:t>Promedio</w:t>
            </w:r>
          </w:p>
        </w:tc>
        <w:tc>
          <w:tcPr>
            <w:tcW w:w="1684" w:type="pct"/>
          </w:tcPr>
          <w:p w14:paraId="1521F450" w14:textId="77777777" w:rsidR="00CB6230" w:rsidRPr="00F21554" w:rsidRDefault="00CB6230" w:rsidP="003A553C">
            <w:pPr>
              <w:pStyle w:val="Tabletext"/>
              <w:jc w:val="center"/>
              <w:rPr>
                <w:lang w:val="es-ES_tradnl"/>
              </w:rPr>
            </w:pPr>
            <w:r w:rsidRPr="00F21554">
              <w:rPr>
                <w:lang w:val="es-ES_tradnl"/>
              </w:rPr>
              <w:t>V_mean.TXT</w:t>
            </w:r>
          </w:p>
        </w:tc>
        <w:tc>
          <w:tcPr>
            <w:tcW w:w="1845" w:type="pct"/>
          </w:tcPr>
          <w:p w14:paraId="52A65D14" w14:textId="77777777" w:rsidR="00CB6230" w:rsidRPr="00F21554" w:rsidRDefault="00CB6230" w:rsidP="003A553C">
            <w:pPr>
              <w:pStyle w:val="Tabletext"/>
              <w:jc w:val="center"/>
              <w:rPr>
                <w:lang w:val="es-ES_tradnl"/>
              </w:rPr>
            </w:pPr>
            <w:r w:rsidRPr="00F21554">
              <w:rPr>
                <w:lang w:val="es-ES_tradnl"/>
              </w:rPr>
              <w:t>V_mean.TXT</w:t>
            </w:r>
          </w:p>
        </w:tc>
      </w:tr>
      <w:tr w:rsidR="00CB6230" w:rsidRPr="00F21554" w14:paraId="44C35C19" w14:textId="77777777" w:rsidTr="003A553C">
        <w:trPr>
          <w:jc w:val="center"/>
        </w:trPr>
        <w:tc>
          <w:tcPr>
            <w:tcW w:w="1471" w:type="pct"/>
            <w:gridSpan w:val="2"/>
          </w:tcPr>
          <w:p w14:paraId="6727F6C2" w14:textId="77777777" w:rsidR="00CB6230" w:rsidRPr="00F21554" w:rsidRDefault="00CB6230" w:rsidP="003A553C">
            <w:pPr>
              <w:pStyle w:val="Tabletext"/>
              <w:jc w:val="left"/>
              <w:rPr>
                <w:lang w:val="es-ES_tradnl"/>
              </w:rPr>
            </w:pPr>
            <w:r w:rsidRPr="00F21554">
              <w:rPr>
                <w:lang w:val="es-ES_tradnl"/>
              </w:rPr>
              <w:t>Desviación típica</w:t>
            </w:r>
          </w:p>
        </w:tc>
        <w:tc>
          <w:tcPr>
            <w:tcW w:w="1684" w:type="pct"/>
          </w:tcPr>
          <w:p w14:paraId="0332696A" w14:textId="77777777" w:rsidR="00CB6230" w:rsidRPr="00F21554" w:rsidRDefault="00CB6230" w:rsidP="003A553C">
            <w:pPr>
              <w:pStyle w:val="Tabletext"/>
              <w:jc w:val="center"/>
              <w:rPr>
                <w:lang w:val="es-ES_tradnl"/>
              </w:rPr>
            </w:pPr>
            <w:r w:rsidRPr="00F21554">
              <w:rPr>
                <w:lang w:val="es-ES_tradnl"/>
              </w:rPr>
              <w:t>V_std.TXT</w:t>
            </w:r>
          </w:p>
        </w:tc>
        <w:tc>
          <w:tcPr>
            <w:tcW w:w="1845" w:type="pct"/>
          </w:tcPr>
          <w:p w14:paraId="4002C16D" w14:textId="77777777" w:rsidR="00CB6230" w:rsidRPr="00F21554" w:rsidRDefault="00CB6230" w:rsidP="003A553C">
            <w:pPr>
              <w:pStyle w:val="Tabletext"/>
              <w:jc w:val="center"/>
              <w:rPr>
                <w:lang w:val="es-ES_tradnl"/>
              </w:rPr>
            </w:pPr>
            <w:r w:rsidRPr="00F21554">
              <w:rPr>
                <w:lang w:val="es-ES_tradnl"/>
              </w:rPr>
              <w:t>V_std.TXT</w:t>
            </w:r>
          </w:p>
        </w:tc>
      </w:tr>
      <w:tr w:rsidR="00CB6230" w:rsidRPr="00F21554" w14:paraId="64CADE7E" w14:textId="77777777" w:rsidTr="003A553C">
        <w:trPr>
          <w:jc w:val="center"/>
        </w:trPr>
        <w:tc>
          <w:tcPr>
            <w:tcW w:w="366" w:type="pct"/>
            <w:vMerge w:val="restart"/>
            <w:textDirection w:val="btLr"/>
          </w:tcPr>
          <w:p w14:paraId="15B11256" w14:textId="77777777" w:rsidR="00CB6230" w:rsidRPr="00F21554" w:rsidRDefault="00CB6230" w:rsidP="003A553C">
            <w:pPr>
              <w:pStyle w:val="Tabletext"/>
              <w:jc w:val="center"/>
              <w:rPr>
                <w:lang w:val="es-ES_tradnl"/>
              </w:rPr>
            </w:pPr>
            <w:r w:rsidRPr="00F21554">
              <w:rPr>
                <w:lang w:val="es-ES_tradnl"/>
              </w:rPr>
              <w:t>Probabilidad de rebasamiento (CCDF)</w:t>
            </w:r>
          </w:p>
        </w:tc>
        <w:tc>
          <w:tcPr>
            <w:tcW w:w="1105" w:type="pct"/>
            <w:vAlign w:val="center"/>
          </w:tcPr>
          <w:p w14:paraId="45192C42" w14:textId="3F557378"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01%</w:t>
            </w:r>
          </w:p>
        </w:tc>
        <w:tc>
          <w:tcPr>
            <w:tcW w:w="1684" w:type="pct"/>
            <w:vAlign w:val="center"/>
          </w:tcPr>
          <w:p w14:paraId="71C3B099" w14:textId="77777777" w:rsidR="00CB6230" w:rsidRPr="00F21554" w:rsidRDefault="00CB6230" w:rsidP="003A553C">
            <w:pPr>
              <w:pStyle w:val="Tabletext"/>
              <w:spacing w:before="20" w:after="20"/>
              <w:jc w:val="center"/>
              <w:rPr>
                <w:lang w:val="es-ES_tradnl"/>
              </w:rPr>
            </w:pPr>
            <w:r w:rsidRPr="00F21554">
              <w:rPr>
                <w:lang w:val="es-ES_tradnl"/>
              </w:rPr>
              <w:t>V_001.TXT</w:t>
            </w:r>
          </w:p>
        </w:tc>
        <w:tc>
          <w:tcPr>
            <w:tcW w:w="1845" w:type="pct"/>
            <w:vAlign w:val="center"/>
          </w:tcPr>
          <w:p w14:paraId="7B5AC880" w14:textId="38CB8C8C" w:rsidR="00CB6230" w:rsidRPr="00F21554" w:rsidRDefault="00A34AE4" w:rsidP="003A553C">
            <w:pPr>
              <w:pStyle w:val="Tabletext"/>
              <w:spacing w:before="20" w:after="20"/>
              <w:jc w:val="center"/>
              <w:rPr>
                <w:lang w:val="es-ES_tradnl"/>
              </w:rPr>
            </w:pPr>
            <w:r w:rsidRPr="00F21554">
              <w:rPr>
                <w:lang w:val="es-ES_tradnl"/>
              </w:rPr>
              <w:t>–</w:t>
            </w:r>
          </w:p>
        </w:tc>
      </w:tr>
      <w:tr w:rsidR="00CB6230" w:rsidRPr="00F21554" w14:paraId="3554EF49" w14:textId="77777777" w:rsidTr="003A553C">
        <w:trPr>
          <w:jc w:val="center"/>
        </w:trPr>
        <w:tc>
          <w:tcPr>
            <w:tcW w:w="366" w:type="pct"/>
            <w:vMerge/>
          </w:tcPr>
          <w:p w14:paraId="55C67BB0" w14:textId="77777777" w:rsidR="00CB6230" w:rsidRPr="00F21554" w:rsidRDefault="00CB6230" w:rsidP="003A553C">
            <w:pPr>
              <w:pStyle w:val="Tabletext"/>
              <w:jc w:val="center"/>
              <w:rPr>
                <w:lang w:val="es-ES_tradnl"/>
              </w:rPr>
            </w:pPr>
          </w:p>
        </w:tc>
        <w:tc>
          <w:tcPr>
            <w:tcW w:w="1105" w:type="pct"/>
            <w:vAlign w:val="center"/>
          </w:tcPr>
          <w:p w14:paraId="3A83E8B4" w14:textId="72614962"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02%</w:t>
            </w:r>
          </w:p>
        </w:tc>
        <w:tc>
          <w:tcPr>
            <w:tcW w:w="1684" w:type="pct"/>
            <w:vAlign w:val="center"/>
          </w:tcPr>
          <w:p w14:paraId="71830C17" w14:textId="77777777" w:rsidR="00CB6230" w:rsidRPr="00F21554" w:rsidRDefault="00CB6230" w:rsidP="003A553C">
            <w:pPr>
              <w:pStyle w:val="Tabletext"/>
              <w:spacing w:before="20" w:after="20"/>
              <w:jc w:val="center"/>
              <w:rPr>
                <w:lang w:val="es-ES_tradnl"/>
              </w:rPr>
            </w:pPr>
            <w:r w:rsidRPr="00F21554">
              <w:rPr>
                <w:lang w:val="es-ES_tradnl"/>
              </w:rPr>
              <w:t>V_002.TXT</w:t>
            </w:r>
          </w:p>
        </w:tc>
        <w:tc>
          <w:tcPr>
            <w:tcW w:w="1845" w:type="pct"/>
            <w:vAlign w:val="center"/>
          </w:tcPr>
          <w:p w14:paraId="4B73D23B" w14:textId="04B48756" w:rsidR="00CB6230" w:rsidRPr="00F21554" w:rsidRDefault="00A34AE4" w:rsidP="003A553C">
            <w:pPr>
              <w:pStyle w:val="Tabletext"/>
              <w:spacing w:before="20" w:after="20"/>
              <w:jc w:val="center"/>
              <w:rPr>
                <w:lang w:val="es-ES_tradnl"/>
              </w:rPr>
            </w:pPr>
            <w:r w:rsidRPr="00F21554">
              <w:rPr>
                <w:lang w:val="es-ES_tradnl"/>
              </w:rPr>
              <w:t>–</w:t>
            </w:r>
          </w:p>
        </w:tc>
      </w:tr>
      <w:tr w:rsidR="00CB6230" w:rsidRPr="00F21554" w14:paraId="753A2BC7" w14:textId="77777777" w:rsidTr="003A553C">
        <w:trPr>
          <w:jc w:val="center"/>
        </w:trPr>
        <w:tc>
          <w:tcPr>
            <w:tcW w:w="366" w:type="pct"/>
            <w:vMerge/>
          </w:tcPr>
          <w:p w14:paraId="166C92CC" w14:textId="77777777" w:rsidR="00CB6230" w:rsidRPr="00F21554" w:rsidRDefault="00CB6230" w:rsidP="003A553C">
            <w:pPr>
              <w:pStyle w:val="Tabletext"/>
              <w:jc w:val="center"/>
              <w:rPr>
                <w:lang w:val="es-ES_tradnl"/>
              </w:rPr>
            </w:pPr>
          </w:p>
        </w:tc>
        <w:tc>
          <w:tcPr>
            <w:tcW w:w="1105" w:type="pct"/>
            <w:vAlign w:val="center"/>
          </w:tcPr>
          <w:p w14:paraId="5E485654" w14:textId="13217500"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03%</w:t>
            </w:r>
          </w:p>
        </w:tc>
        <w:tc>
          <w:tcPr>
            <w:tcW w:w="1684" w:type="pct"/>
            <w:vAlign w:val="center"/>
          </w:tcPr>
          <w:p w14:paraId="1824B387" w14:textId="77777777" w:rsidR="00CB6230" w:rsidRPr="00F21554" w:rsidRDefault="00CB6230" w:rsidP="003A553C">
            <w:pPr>
              <w:pStyle w:val="Tabletext"/>
              <w:spacing w:before="20" w:after="20"/>
              <w:jc w:val="center"/>
              <w:rPr>
                <w:lang w:val="es-ES_tradnl"/>
              </w:rPr>
            </w:pPr>
            <w:r w:rsidRPr="00F21554">
              <w:rPr>
                <w:lang w:val="es-ES_tradnl"/>
              </w:rPr>
              <w:t>V_003.TXT</w:t>
            </w:r>
          </w:p>
        </w:tc>
        <w:tc>
          <w:tcPr>
            <w:tcW w:w="1845" w:type="pct"/>
            <w:vAlign w:val="center"/>
          </w:tcPr>
          <w:p w14:paraId="530801CE" w14:textId="0674E5BD" w:rsidR="00CB6230" w:rsidRPr="00F21554" w:rsidRDefault="00A34AE4" w:rsidP="003A553C">
            <w:pPr>
              <w:pStyle w:val="Tabletext"/>
              <w:spacing w:before="20" w:after="20"/>
              <w:jc w:val="center"/>
              <w:rPr>
                <w:lang w:val="es-ES_tradnl"/>
              </w:rPr>
            </w:pPr>
            <w:r w:rsidRPr="00F21554">
              <w:rPr>
                <w:lang w:val="es-ES_tradnl"/>
              </w:rPr>
              <w:t>–</w:t>
            </w:r>
          </w:p>
        </w:tc>
      </w:tr>
      <w:tr w:rsidR="00CB6230" w:rsidRPr="00F21554" w14:paraId="25C67BC5" w14:textId="77777777" w:rsidTr="003A553C">
        <w:trPr>
          <w:jc w:val="center"/>
        </w:trPr>
        <w:tc>
          <w:tcPr>
            <w:tcW w:w="366" w:type="pct"/>
            <w:vMerge/>
          </w:tcPr>
          <w:p w14:paraId="53AE595E" w14:textId="77777777" w:rsidR="00CB6230" w:rsidRPr="00F21554" w:rsidRDefault="00CB6230" w:rsidP="003A553C">
            <w:pPr>
              <w:pStyle w:val="Tabletext"/>
              <w:jc w:val="center"/>
              <w:rPr>
                <w:lang w:val="es-ES_tradnl"/>
              </w:rPr>
            </w:pPr>
          </w:p>
        </w:tc>
        <w:tc>
          <w:tcPr>
            <w:tcW w:w="1105" w:type="pct"/>
            <w:vAlign w:val="center"/>
          </w:tcPr>
          <w:p w14:paraId="62A75086" w14:textId="5C6EDC6D"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05%</w:t>
            </w:r>
          </w:p>
        </w:tc>
        <w:tc>
          <w:tcPr>
            <w:tcW w:w="1684" w:type="pct"/>
            <w:vAlign w:val="center"/>
          </w:tcPr>
          <w:p w14:paraId="47C91BAA" w14:textId="77777777" w:rsidR="00CB6230" w:rsidRPr="00F21554" w:rsidRDefault="00CB6230" w:rsidP="003A553C">
            <w:pPr>
              <w:pStyle w:val="Tabletext"/>
              <w:spacing w:before="20" w:after="20"/>
              <w:jc w:val="center"/>
              <w:rPr>
                <w:lang w:val="es-ES_tradnl"/>
              </w:rPr>
            </w:pPr>
            <w:r w:rsidRPr="00F21554">
              <w:rPr>
                <w:lang w:val="es-ES_tradnl"/>
              </w:rPr>
              <w:t>V_005.TXT</w:t>
            </w:r>
          </w:p>
        </w:tc>
        <w:tc>
          <w:tcPr>
            <w:tcW w:w="1845" w:type="pct"/>
            <w:vAlign w:val="center"/>
          </w:tcPr>
          <w:p w14:paraId="093733AF" w14:textId="7A87DD9A" w:rsidR="00CB6230" w:rsidRPr="00F21554" w:rsidRDefault="00A34AE4" w:rsidP="003A553C">
            <w:pPr>
              <w:pStyle w:val="Tabletext"/>
              <w:spacing w:before="20" w:after="20"/>
              <w:jc w:val="center"/>
              <w:rPr>
                <w:lang w:val="es-ES_tradnl"/>
              </w:rPr>
            </w:pPr>
            <w:r w:rsidRPr="00F21554">
              <w:rPr>
                <w:lang w:val="es-ES_tradnl"/>
              </w:rPr>
              <w:t>–</w:t>
            </w:r>
          </w:p>
        </w:tc>
      </w:tr>
      <w:tr w:rsidR="00CB6230" w:rsidRPr="00F21554" w14:paraId="6249DC67" w14:textId="77777777" w:rsidTr="003A553C">
        <w:trPr>
          <w:jc w:val="center"/>
        </w:trPr>
        <w:tc>
          <w:tcPr>
            <w:tcW w:w="366" w:type="pct"/>
            <w:vMerge/>
          </w:tcPr>
          <w:p w14:paraId="4A86FB13" w14:textId="77777777" w:rsidR="00CB6230" w:rsidRPr="00F21554" w:rsidRDefault="00CB6230" w:rsidP="003A553C">
            <w:pPr>
              <w:pStyle w:val="Tabletext"/>
              <w:jc w:val="center"/>
              <w:rPr>
                <w:lang w:val="es-ES_tradnl"/>
              </w:rPr>
            </w:pPr>
          </w:p>
        </w:tc>
        <w:tc>
          <w:tcPr>
            <w:tcW w:w="1105" w:type="pct"/>
            <w:vAlign w:val="center"/>
          </w:tcPr>
          <w:p w14:paraId="375ADED2" w14:textId="665601BB"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1%</w:t>
            </w:r>
          </w:p>
        </w:tc>
        <w:tc>
          <w:tcPr>
            <w:tcW w:w="1684" w:type="pct"/>
            <w:vAlign w:val="center"/>
          </w:tcPr>
          <w:p w14:paraId="3422ECBD" w14:textId="77777777" w:rsidR="00CB6230" w:rsidRPr="00F21554" w:rsidRDefault="00CB6230" w:rsidP="003A553C">
            <w:pPr>
              <w:pStyle w:val="Tabletext"/>
              <w:spacing w:before="20" w:after="20"/>
              <w:jc w:val="center"/>
              <w:rPr>
                <w:lang w:val="es-ES_tradnl"/>
              </w:rPr>
            </w:pPr>
            <w:r w:rsidRPr="00F21554">
              <w:rPr>
                <w:lang w:val="es-ES_tradnl"/>
              </w:rPr>
              <w:t>V_01.TXT</w:t>
            </w:r>
          </w:p>
        </w:tc>
        <w:tc>
          <w:tcPr>
            <w:tcW w:w="1845" w:type="pct"/>
            <w:vAlign w:val="center"/>
          </w:tcPr>
          <w:p w14:paraId="3AE0EF51" w14:textId="77777777" w:rsidR="00CB6230" w:rsidRPr="00F21554" w:rsidRDefault="00CB6230" w:rsidP="003A553C">
            <w:pPr>
              <w:pStyle w:val="Tabletext"/>
              <w:spacing w:before="20" w:after="20"/>
              <w:jc w:val="center"/>
              <w:rPr>
                <w:lang w:val="es-ES_tradnl"/>
              </w:rPr>
            </w:pPr>
            <w:r w:rsidRPr="00F21554">
              <w:rPr>
                <w:lang w:val="es-ES_tradnl"/>
              </w:rPr>
              <w:t>V_01.TXT</w:t>
            </w:r>
          </w:p>
        </w:tc>
      </w:tr>
      <w:tr w:rsidR="00CB6230" w:rsidRPr="00F21554" w14:paraId="3397CA8B" w14:textId="77777777" w:rsidTr="003A553C">
        <w:trPr>
          <w:jc w:val="center"/>
        </w:trPr>
        <w:tc>
          <w:tcPr>
            <w:tcW w:w="366" w:type="pct"/>
            <w:vMerge/>
          </w:tcPr>
          <w:p w14:paraId="46993D6D" w14:textId="77777777" w:rsidR="00CB6230" w:rsidRPr="00F21554" w:rsidRDefault="00CB6230" w:rsidP="003A553C">
            <w:pPr>
              <w:pStyle w:val="Tabletext"/>
              <w:jc w:val="center"/>
              <w:rPr>
                <w:lang w:val="es-ES_tradnl"/>
              </w:rPr>
            </w:pPr>
          </w:p>
        </w:tc>
        <w:tc>
          <w:tcPr>
            <w:tcW w:w="1105" w:type="pct"/>
            <w:vAlign w:val="center"/>
          </w:tcPr>
          <w:p w14:paraId="7FD6488C" w14:textId="1C09CB18"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2%</w:t>
            </w:r>
          </w:p>
        </w:tc>
        <w:tc>
          <w:tcPr>
            <w:tcW w:w="1684" w:type="pct"/>
            <w:vAlign w:val="center"/>
          </w:tcPr>
          <w:p w14:paraId="5AAA2DC6" w14:textId="77777777" w:rsidR="00CB6230" w:rsidRPr="00F21554" w:rsidRDefault="00CB6230" w:rsidP="003A553C">
            <w:pPr>
              <w:pStyle w:val="Tabletext"/>
              <w:spacing w:before="20" w:after="20"/>
              <w:jc w:val="center"/>
              <w:rPr>
                <w:lang w:val="es-ES_tradnl"/>
              </w:rPr>
            </w:pPr>
            <w:r w:rsidRPr="00F21554">
              <w:rPr>
                <w:lang w:val="es-ES_tradnl"/>
              </w:rPr>
              <w:t>V_02.TXT</w:t>
            </w:r>
          </w:p>
        </w:tc>
        <w:tc>
          <w:tcPr>
            <w:tcW w:w="1845" w:type="pct"/>
            <w:vAlign w:val="center"/>
          </w:tcPr>
          <w:p w14:paraId="4DAAFC24" w14:textId="77777777" w:rsidR="00CB6230" w:rsidRPr="00F21554" w:rsidRDefault="00CB6230" w:rsidP="003A553C">
            <w:pPr>
              <w:pStyle w:val="Tabletext"/>
              <w:spacing w:before="20" w:after="20"/>
              <w:jc w:val="center"/>
              <w:rPr>
                <w:lang w:val="es-ES_tradnl"/>
              </w:rPr>
            </w:pPr>
            <w:r w:rsidRPr="00F21554">
              <w:rPr>
                <w:lang w:val="es-ES_tradnl"/>
              </w:rPr>
              <w:t>V_02.TXT</w:t>
            </w:r>
          </w:p>
        </w:tc>
      </w:tr>
      <w:tr w:rsidR="00CB6230" w:rsidRPr="00F21554" w14:paraId="46A21608" w14:textId="77777777" w:rsidTr="003A553C">
        <w:trPr>
          <w:jc w:val="center"/>
        </w:trPr>
        <w:tc>
          <w:tcPr>
            <w:tcW w:w="366" w:type="pct"/>
            <w:vMerge/>
          </w:tcPr>
          <w:p w14:paraId="61420BB0" w14:textId="77777777" w:rsidR="00CB6230" w:rsidRPr="00F21554" w:rsidRDefault="00CB6230" w:rsidP="003A553C">
            <w:pPr>
              <w:pStyle w:val="Tabletext"/>
              <w:jc w:val="center"/>
              <w:rPr>
                <w:lang w:val="es-ES_tradnl"/>
              </w:rPr>
            </w:pPr>
          </w:p>
        </w:tc>
        <w:tc>
          <w:tcPr>
            <w:tcW w:w="1105" w:type="pct"/>
            <w:vAlign w:val="center"/>
          </w:tcPr>
          <w:p w14:paraId="3DC74CEF" w14:textId="3E3DA447"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3%</w:t>
            </w:r>
          </w:p>
        </w:tc>
        <w:tc>
          <w:tcPr>
            <w:tcW w:w="1684" w:type="pct"/>
            <w:vAlign w:val="center"/>
          </w:tcPr>
          <w:p w14:paraId="21DF392E" w14:textId="77777777" w:rsidR="00CB6230" w:rsidRPr="00F21554" w:rsidRDefault="00CB6230" w:rsidP="003A553C">
            <w:pPr>
              <w:pStyle w:val="Tabletext"/>
              <w:spacing w:before="20" w:after="20"/>
              <w:jc w:val="center"/>
              <w:rPr>
                <w:lang w:val="es-ES_tradnl"/>
              </w:rPr>
            </w:pPr>
            <w:r w:rsidRPr="00F21554">
              <w:rPr>
                <w:lang w:val="es-ES_tradnl"/>
              </w:rPr>
              <w:t>V_03.TXT</w:t>
            </w:r>
          </w:p>
        </w:tc>
        <w:tc>
          <w:tcPr>
            <w:tcW w:w="1845" w:type="pct"/>
            <w:vAlign w:val="center"/>
          </w:tcPr>
          <w:p w14:paraId="0BA150B6" w14:textId="77777777" w:rsidR="00CB6230" w:rsidRPr="00F21554" w:rsidRDefault="00CB6230" w:rsidP="003A553C">
            <w:pPr>
              <w:pStyle w:val="Tabletext"/>
              <w:spacing w:before="20" w:after="20"/>
              <w:jc w:val="center"/>
              <w:rPr>
                <w:lang w:val="es-ES_tradnl"/>
              </w:rPr>
            </w:pPr>
            <w:r w:rsidRPr="00F21554">
              <w:rPr>
                <w:lang w:val="es-ES_tradnl"/>
              </w:rPr>
              <w:t>V_03.TXT</w:t>
            </w:r>
          </w:p>
        </w:tc>
      </w:tr>
      <w:tr w:rsidR="00CB6230" w:rsidRPr="00F21554" w14:paraId="5009D944" w14:textId="77777777" w:rsidTr="003A553C">
        <w:trPr>
          <w:jc w:val="center"/>
        </w:trPr>
        <w:tc>
          <w:tcPr>
            <w:tcW w:w="366" w:type="pct"/>
            <w:vMerge/>
          </w:tcPr>
          <w:p w14:paraId="5334086C" w14:textId="77777777" w:rsidR="00CB6230" w:rsidRPr="00F21554" w:rsidRDefault="00CB6230" w:rsidP="003A553C">
            <w:pPr>
              <w:pStyle w:val="Tabletext"/>
              <w:jc w:val="center"/>
              <w:rPr>
                <w:lang w:val="es-ES_tradnl"/>
              </w:rPr>
            </w:pPr>
          </w:p>
        </w:tc>
        <w:tc>
          <w:tcPr>
            <w:tcW w:w="1105" w:type="pct"/>
            <w:vAlign w:val="center"/>
          </w:tcPr>
          <w:p w14:paraId="0E33F712" w14:textId="44A16A7F" w:rsidR="00CB6230" w:rsidRPr="00F21554" w:rsidRDefault="00CB6230" w:rsidP="003A553C">
            <w:pPr>
              <w:pStyle w:val="Tabletext"/>
              <w:spacing w:before="20" w:after="20"/>
              <w:jc w:val="center"/>
              <w:rPr>
                <w:lang w:val="es-ES_tradnl"/>
              </w:rPr>
            </w:pPr>
            <w:r w:rsidRPr="00F21554">
              <w:rPr>
                <w:lang w:val="es-ES_tradnl"/>
              </w:rPr>
              <w:t>0</w:t>
            </w:r>
            <w:r w:rsidR="009A31A6" w:rsidRPr="00F21554">
              <w:rPr>
                <w:lang w:val="es-ES_tradnl"/>
              </w:rPr>
              <w:t>,</w:t>
            </w:r>
            <w:r w:rsidRPr="00F21554">
              <w:rPr>
                <w:lang w:val="es-ES_tradnl"/>
              </w:rPr>
              <w:t>5%</w:t>
            </w:r>
          </w:p>
        </w:tc>
        <w:tc>
          <w:tcPr>
            <w:tcW w:w="1684" w:type="pct"/>
            <w:vAlign w:val="center"/>
          </w:tcPr>
          <w:p w14:paraId="7A9A2D3A" w14:textId="77777777" w:rsidR="00CB6230" w:rsidRPr="00F21554" w:rsidRDefault="00CB6230" w:rsidP="003A553C">
            <w:pPr>
              <w:pStyle w:val="Tabletext"/>
              <w:spacing w:before="20" w:after="20"/>
              <w:jc w:val="center"/>
              <w:rPr>
                <w:lang w:val="es-ES_tradnl"/>
              </w:rPr>
            </w:pPr>
            <w:r w:rsidRPr="00F21554">
              <w:rPr>
                <w:lang w:val="es-ES_tradnl"/>
              </w:rPr>
              <w:t>V_05.TXT</w:t>
            </w:r>
          </w:p>
        </w:tc>
        <w:tc>
          <w:tcPr>
            <w:tcW w:w="1845" w:type="pct"/>
            <w:vAlign w:val="center"/>
          </w:tcPr>
          <w:p w14:paraId="07C5F30C" w14:textId="77777777" w:rsidR="00CB6230" w:rsidRPr="00F21554" w:rsidRDefault="00CB6230" w:rsidP="003A553C">
            <w:pPr>
              <w:pStyle w:val="Tabletext"/>
              <w:spacing w:before="20" w:after="20"/>
              <w:jc w:val="center"/>
              <w:rPr>
                <w:lang w:val="es-ES_tradnl"/>
              </w:rPr>
            </w:pPr>
            <w:r w:rsidRPr="00F21554">
              <w:rPr>
                <w:lang w:val="es-ES_tradnl"/>
              </w:rPr>
              <w:t>V_05.TXT</w:t>
            </w:r>
          </w:p>
        </w:tc>
      </w:tr>
      <w:tr w:rsidR="00CB6230" w:rsidRPr="00F21554" w14:paraId="32267C1B" w14:textId="77777777" w:rsidTr="003A553C">
        <w:trPr>
          <w:jc w:val="center"/>
        </w:trPr>
        <w:tc>
          <w:tcPr>
            <w:tcW w:w="366" w:type="pct"/>
            <w:vMerge/>
          </w:tcPr>
          <w:p w14:paraId="24E0F19A" w14:textId="77777777" w:rsidR="00CB6230" w:rsidRPr="00F21554" w:rsidRDefault="00CB6230" w:rsidP="003A553C">
            <w:pPr>
              <w:pStyle w:val="Tabletext"/>
              <w:jc w:val="center"/>
              <w:rPr>
                <w:lang w:val="es-ES_tradnl"/>
              </w:rPr>
            </w:pPr>
          </w:p>
        </w:tc>
        <w:tc>
          <w:tcPr>
            <w:tcW w:w="1105" w:type="pct"/>
            <w:vAlign w:val="center"/>
          </w:tcPr>
          <w:p w14:paraId="64A16A00" w14:textId="77777777" w:rsidR="00CB6230" w:rsidRPr="00F21554" w:rsidRDefault="00CB6230" w:rsidP="003A553C">
            <w:pPr>
              <w:pStyle w:val="Tabletext"/>
              <w:spacing w:before="20" w:after="20"/>
              <w:jc w:val="center"/>
              <w:rPr>
                <w:lang w:val="es-ES_tradnl"/>
              </w:rPr>
            </w:pPr>
            <w:r w:rsidRPr="00F21554">
              <w:rPr>
                <w:lang w:val="es-ES_tradnl"/>
              </w:rPr>
              <w:t>1%</w:t>
            </w:r>
          </w:p>
        </w:tc>
        <w:tc>
          <w:tcPr>
            <w:tcW w:w="1684" w:type="pct"/>
            <w:vAlign w:val="center"/>
          </w:tcPr>
          <w:p w14:paraId="1F6C5FAA" w14:textId="77777777" w:rsidR="00CB6230" w:rsidRPr="00F21554" w:rsidRDefault="00CB6230" w:rsidP="003A553C">
            <w:pPr>
              <w:pStyle w:val="Tabletext"/>
              <w:spacing w:before="20" w:after="20"/>
              <w:jc w:val="center"/>
              <w:rPr>
                <w:lang w:val="es-ES_tradnl"/>
              </w:rPr>
            </w:pPr>
            <w:r w:rsidRPr="00F21554">
              <w:rPr>
                <w:lang w:val="es-ES_tradnl"/>
              </w:rPr>
              <w:t>V_1.TXT</w:t>
            </w:r>
          </w:p>
        </w:tc>
        <w:tc>
          <w:tcPr>
            <w:tcW w:w="1845" w:type="pct"/>
            <w:vAlign w:val="center"/>
          </w:tcPr>
          <w:p w14:paraId="1B9EB22F" w14:textId="77777777" w:rsidR="00CB6230" w:rsidRPr="00F21554" w:rsidRDefault="00CB6230" w:rsidP="003A553C">
            <w:pPr>
              <w:pStyle w:val="Tabletext"/>
              <w:spacing w:before="20" w:after="20"/>
              <w:jc w:val="center"/>
              <w:rPr>
                <w:lang w:val="es-ES_tradnl"/>
              </w:rPr>
            </w:pPr>
            <w:r w:rsidRPr="00F21554">
              <w:rPr>
                <w:lang w:val="es-ES_tradnl"/>
              </w:rPr>
              <w:t>V_1.TXT</w:t>
            </w:r>
          </w:p>
        </w:tc>
      </w:tr>
      <w:tr w:rsidR="00CB6230" w:rsidRPr="00F21554" w14:paraId="2CCA821F" w14:textId="77777777" w:rsidTr="003A553C">
        <w:trPr>
          <w:jc w:val="center"/>
        </w:trPr>
        <w:tc>
          <w:tcPr>
            <w:tcW w:w="366" w:type="pct"/>
            <w:vMerge/>
          </w:tcPr>
          <w:p w14:paraId="0973F925" w14:textId="77777777" w:rsidR="00CB6230" w:rsidRPr="00F21554" w:rsidRDefault="00CB6230" w:rsidP="003A553C">
            <w:pPr>
              <w:pStyle w:val="Tabletext"/>
              <w:jc w:val="center"/>
              <w:rPr>
                <w:lang w:val="es-ES_tradnl"/>
              </w:rPr>
            </w:pPr>
          </w:p>
        </w:tc>
        <w:tc>
          <w:tcPr>
            <w:tcW w:w="1105" w:type="pct"/>
            <w:vAlign w:val="center"/>
          </w:tcPr>
          <w:p w14:paraId="4129B20B" w14:textId="77777777" w:rsidR="00CB6230" w:rsidRPr="00F21554" w:rsidRDefault="00CB6230" w:rsidP="003A553C">
            <w:pPr>
              <w:pStyle w:val="Tabletext"/>
              <w:spacing w:before="20" w:after="20"/>
              <w:jc w:val="center"/>
              <w:rPr>
                <w:lang w:val="es-ES_tradnl"/>
              </w:rPr>
            </w:pPr>
            <w:r w:rsidRPr="00F21554">
              <w:rPr>
                <w:lang w:val="es-ES_tradnl"/>
              </w:rPr>
              <w:t>2%</w:t>
            </w:r>
          </w:p>
        </w:tc>
        <w:tc>
          <w:tcPr>
            <w:tcW w:w="1684" w:type="pct"/>
            <w:vAlign w:val="center"/>
          </w:tcPr>
          <w:p w14:paraId="77A03346" w14:textId="77777777" w:rsidR="00CB6230" w:rsidRPr="00F21554" w:rsidRDefault="00CB6230" w:rsidP="003A553C">
            <w:pPr>
              <w:pStyle w:val="Tabletext"/>
              <w:spacing w:before="20" w:after="20"/>
              <w:jc w:val="center"/>
              <w:rPr>
                <w:lang w:val="es-ES_tradnl"/>
              </w:rPr>
            </w:pPr>
            <w:r w:rsidRPr="00F21554">
              <w:rPr>
                <w:lang w:val="es-ES_tradnl"/>
              </w:rPr>
              <w:t>V_2.TXT</w:t>
            </w:r>
          </w:p>
        </w:tc>
        <w:tc>
          <w:tcPr>
            <w:tcW w:w="1845" w:type="pct"/>
            <w:vAlign w:val="center"/>
          </w:tcPr>
          <w:p w14:paraId="57DBF81E" w14:textId="77777777" w:rsidR="00CB6230" w:rsidRPr="00F21554" w:rsidRDefault="00CB6230" w:rsidP="003A553C">
            <w:pPr>
              <w:pStyle w:val="Tabletext"/>
              <w:spacing w:before="20" w:after="20"/>
              <w:jc w:val="center"/>
              <w:rPr>
                <w:lang w:val="es-ES_tradnl"/>
              </w:rPr>
            </w:pPr>
            <w:r w:rsidRPr="00F21554">
              <w:rPr>
                <w:lang w:val="es-ES_tradnl"/>
              </w:rPr>
              <w:t>V_2.TXT</w:t>
            </w:r>
          </w:p>
        </w:tc>
      </w:tr>
      <w:tr w:rsidR="00CB6230" w:rsidRPr="00F21554" w14:paraId="27FA2C2A" w14:textId="77777777" w:rsidTr="003A553C">
        <w:trPr>
          <w:jc w:val="center"/>
        </w:trPr>
        <w:tc>
          <w:tcPr>
            <w:tcW w:w="366" w:type="pct"/>
            <w:vMerge/>
          </w:tcPr>
          <w:p w14:paraId="6FEEB653" w14:textId="77777777" w:rsidR="00CB6230" w:rsidRPr="00F21554" w:rsidRDefault="00CB6230" w:rsidP="003A553C">
            <w:pPr>
              <w:pStyle w:val="Tabletext"/>
              <w:jc w:val="center"/>
              <w:rPr>
                <w:lang w:val="es-ES_tradnl"/>
              </w:rPr>
            </w:pPr>
          </w:p>
        </w:tc>
        <w:tc>
          <w:tcPr>
            <w:tcW w:w="1105" w:type="pct"/>
            <w:vAlign w:val="center"/>
          </w:tcPr>
          <w:p w14:paraId="33D590E7" w14:textId="77777777" w:rsidR="00CB6230" w:rsidRPr="00F21554" w:rsidRDefault="00CB6230" w:rsidP="003A553C">
            <w:pPr>
              <w:pStyle w:val="Tabletext"/>
              <w:spacing w:before="20" w:after="20"/>
              <w:jc w:val="center"/>
              <w:rPr>
                <w:lang w:val="es-ES_tradnl"/>
              </w:rPr>
            </w:pPr>
            <w:r w:rsidRPr="00F21554">
              <w:rPr>
                <w:lang w:val="es-ES_tradnl"/>
              </w:rPr>
              <w:t>3%</w:t>
            </w:r>
          </w:p>
        </w:tc>
        <w:tc>
          <w:tcPr>
            <w:tcW w:w="1684" w:type="pct"/>
            <w:vAlign w:val="center"/>
          </w:tcPr>
          <w:p w14:paraId="2324C669" w14:textId="77777777" w:rsidR="00CB6230" w:rsidRPr="00F21554" w:rsidRDefault="00CB6230" w:rsidP="003A553C">
            <w:pPr>
              <w:pStyle w:val="Tabletext"/>
              <w:spacing w:before="20" w:after="20"/>
              <w:jc w:val="center"/>
              <w:rPr>
                <w:lang w:val="es-ES_tradnl"/>
              </w:rPr>
            </w:pPr>
            <w:r w:rsidRPr="00F21554">
              <w:rPr>
                <w:lang w:val="es-ES_tradnl"/>
              </w:rPr>
              <w:t>V_3.TXT</w:t>
            </w:r>
          </w:p>
        </w:tc>
        <w:tc>
          <w:tcPr>
            <w:tcW w:w="1845" w:type="pct"/>
            <w:vAlign w:val="center"/>
          </w:tcPr>
          <w:p w14:paraId="54DC717A" w14:textId="77777777" w:rsidR="00CB6230" w:rsidRPr="00F21554" w:rsidRDefault="00CB6230" w:rsidP="003A553C">
            <w:pPr>
              <w:pStyle w:val="Tabletext"/>
              <w:spacing w:before="20" w:after="20"/>
              <w:jc w:val="center"/>
              <w:rPr>
                <w:lang w:val="es-ES_tradnl"/>
              </w:rPr>
            </w:pPr>
            <w:r w:rsidRPr="00F21554">
              <w:rPr>
                <w:lang w:val="es-ES_tradnl"/>
              </w:rPr>
              <w:t>V_3.TXT</w:t>
            </w:r>
          </w:p>
        </w:tc>
      </w:tr>
      <w:tr w:rsidR="00CB6230" w:rsidRPr="00F21554" w14:paraId="417F45B4" w14:textId="77777777" w:rsidTr="003A553C">
        <w:trPr>
          <w:jc w:val="center"/>
        </w:trPr>
        <w:tc>
          <w:tcPr>
            <w:tcW w:w="366" w:type="pct"/>
            <w:vMerge/>
          </w:tcPr>
          <w:p w14:paraId="437D0EBD" w14:textId="77777777" w:rsidR="00CB6230" w:rsidRPr="00F21554" w:rsidRDefault="00CB6230" w:rsidP="003A553C">
            <w:pPr>
              <w:pStyle w:val="Tabletext"/>
              <w:jc w:val="center"/>
              <w:rPr>
                <w:lang w:val="es-ES_tradnl"/>
              </w:rPr>
            </w:pPr>
          </w:p>
        </w:tc>
        <w:tc>
          <w:tcPr>
            <w:tcW w:w="1105" w:type="pct"/>
            <w:vAlign w:val="center"/>
          </w:tcPr>
          <w:p w14:paraId="2FAB4D71" w14:textId="77777777" w:rsidR="00CB6230" w:rsidRPr="00F21554" w:rsidRDefault="00CB6230" w:rsidP="003A553C">
            <w:pPr>
              <w:pStyle w:val="Tabletext"/>
              <w:spacing w:before="20" w:after="20"/>
              <w:jc w:val="center"/>
              <w:rPr>
                <w:lang w:val="es-ES_tradnl"/>
              </w:rPr>
            </w:pPr>
            <w:r w:rsidRPr="00F21554">
              <w:rPr>
                <w:lang w:val="es-ES_tradnl"/>
              </w:rPr>
              <w:t>5%</w:t>
            </w:r>
          </w:p>
        </w:tc>
        <w:tc>
          <w:tcPr>
            <w:tcW w:w="1684" w:type="pct"/>
            <w:vAlign w:val="center"/>
          </w:tcPr>
          <w:p w14:paraId="59C6A74A" w14:textId="77777777" w:rsidR="00CB6230" w:rsidRPr="00F21554" w:rsidRDefault="00CB6230" w:rsidP="003A553C">
            <w:pPr>
              <w:pStyle w:val="Tabletext"/>
              <w:spacing w:before="20" w:after="20"/>
              <w:jc w:val="center"/>
              <w:rPr>
                <w:lang w:val="es-ES_tradnl"/>
              </w:rPr>
            </w:pPr>
            <w:r w:rsidRPr="00F21554">
              <w:rPr>
                <w:lang w:val="es-ES_tradnl"/>
              </w:rPr>
              <w:t>V_5.TXT</w:t>
            </w:r>
          </w:p>
        </w:tc>
        <w:tc>
          <w:tcPr>
            <w:tcW w:w="1845" w:type="pct"/>
            <w:vAlign w:val="center"/>
          </w:tcPr>
          <w:p w14:paraId="350CA769" w14:textId="77777777" w:rsidR="00CB6230" w:rsidRPr="00F21554" w:rsidRDefault="00CB6230" w:rsidP="003A553C">
            <w:pPr>
              <w:pStyle w:val="Tabletext"/>
              <w:spacing w:before="20" w:after="20"/>
              <w:jc w:val="center"/>
              <w:rPr>
                <w:lang w:val="es-ES_tradnl"/>
              </w:rPr>
            </w:pPr>
            <w:r w:rsidRPr="00F21554">
              <w:rPr>
                <w:lang w:val="es-ES_tradnl"/>
              </w:rPr>
              <w:t>V_5.TXT</w:t>
            </w:r>
          </w:p>
        </w:tc>
      </w:tr>
      <w:tr w:rsidR="00CB6230" w:rsidRPr="00F21554" w14:paraId="6C56A568" w14:textId="77777777" w:rsidTr="003A553C">
        <w:trPr>
          <w:jc w:val="center"/>
        </w:trPr>
        <w:tc>
          <w:tcPr>
            <w:tcW w:w="366" w:type="pct"/>
            <w:vMerge/>
          </w:tcPr>
          <w:p w14:paraId="4AA1ED12" w14:textId="77777777" w:rsidR="00CB6230" w:rsidRPr="00F21554" w:rsidRDefault="00CB6230" w:rsidP="003A553C">
            <w:pPr>
              <w:pStyle w:val="Tabletext"/>
              <w:jc w:val="center"/>
              <w:rPr>
                <w:lang w:val="es-ES_tradnl"/>
              </w:rPr>
            </w:pPr>
          </w:p>
        </w:tc>
        <w:tc>
          <w:tcPr>
            <w:tcW w:w="1105" w:type="pct"/>
            <w:vAlign w:val="center"/>
          </w:tcPr>
          <w:p w14:paraId="4110ADD8" w14:textId="77777777" w:rsidR="00CB6230" w:rsidRPr="00F21554" w:rsidRDefault="00CB6230" w:rsidP="003A553C">
            <w:pPr>
              <w:pStyle w:val="Tabletext"/>
              <w:spacing w:before="20" w:after="20"/>
              <w:jc w:val="center"/>
              <w:rPr>
                <w:lang w:val="es-ES_tradnl"/>
              </w:rPr>
            </w:pPr>
            <w:r w:rsidRPr="00F21554">
              <w:rPr>
                <w:lang w:val="es-ES_tradnl"/>
              </w:rPr>
              <w:t>10%</w:t>
            </w:r>
          </w:p>
        </w:tc>
        <w:tc>
          <w:tcPr>
            <w:tcW w:w="1684" w:type="pct"/>
            <w:vAlign w:val="center"/>
          </w:tcPr>
          <w:p w14:paraId="37EA1D4C" w14:textId="77777777" w:rsidR="00CB6230" w:rsidRPr="00F21554" w:rsidRDefault="00CB6230" w:rsidP="003A553C">
            <w:pPr>
              <w:pStyle w:val="Tabletext"/>
              <w:spacing w:before="20" w:after="20"/>
              <w:jc w:val="center"/>
              <w:rPr>
                <w:lang w:val="es-ES_tradnl"/>
              </w:rPr>
            </w:pPr>
            <w:r w:rsidRPr="00F21554">
              <w:rPr>
                <w:lang w:val="es-ES_tradnl"/>
              </w:rPr>
              <w:t>V_10.TXT</w:t>
            </w:r>
          </w:p>
        </w:tc>
        <w:tc>
          <w:tcPr>
            <w:tcW w:w="1845" w:type="pct"/>
            <w:vAlign w:val="center"/>
          </w:tcPr>
          <w:p w14:paraId="2B72C0AE" w14:textId="77777777" w:rsidR="00CB6230" w:rsidRPr="00F21554" w:rsidRDefault="00CB6230" w:rsidP="003A553C">
            <w:pPr>
              <w:pStyle w:val="Tabletext"/>
              <w:spacing w:before="20" w:after="20"/>
              <w:jc w:val="center"/>
              <w:rPr>
                <w:lang w:val="es-ES_tradnl"/>
              </w:rPr>
            </w:pPr>
            <w:r w:rsidRPr="00F21554">
              <w:rPr>
                <w:lang w:val="es-ES_tradnl"/>
              </w:rPr>
              <w:t>V_10.TXT</w:t>
            </w:r>
          </w:p>
        </w:tc>
      </w:tr>
      <w:tr w:rsidR="00CB6230" w:rsidRPr="00F21554" w14:paraId="63C70D95" w14:textId="77777777" w:rsidTr="003A553C">
        <w:trPr>
          <w:jc w:val="center"/>
        </w:trPr>
        <w:tc>
          <w:tcPr>
            <w:tcW w:w="366" w:type="pct"/>
            <w:vMerge/>
          </w:tcPr>
          <w:p w14:paraId="53146A96" w14:textId="77777777" w:rsidR="00CB6230" w:rsidRPr="00F21554" w:rsidRDefault="00CB6230" w:rsidP="003A553C">
            <w:pPr>
              <w:pStyle w:val="Tabletext"/>
              <w:jc w:val="center"/>
              <w:rPr>
                <w:lang w:val="es-ES_tradnl"/>
              </w:rPr>
            </w:pPr>
          </w:p>
        </w:tc>
        <w:tc>
          <w:tcPr>
            <w:tcW w:w="1105" w:type="pct"/>
            <w:vAlign w:val="center"/>
          </w:tcPr>
          <w:p w14:paraId="5149D43C" w14:textId="77777777" w:rsidR="00CB6230" w:rsidRPr="00F21554" w:rsidRDefault="00CB6230" w:rsidP="003A553C">
            <w:pPr>
              <w:pStyle w:val="Tabletext"/>
              <w:spacing w:before="20" w:after="20"/>
              <w:jc w:val="center"/>
              <w:rPr>
                <w:lang w:val="es-ES_tradnl"/>
              </w:rPr>
            </w:pPr>
            <w:r w:rsidRPr="00F21554">
              <w:rPr>
                <w:lang w:val="es-ES_tradnl"/>
              </w:rPr>
              <w:t>20%</w:t>
            </w:r>
          </w:p>
        </w:tc>
        <w:tc>
          <w:tcPr>
            <w:tcW w:w="1684" w:type="pct"/>
            <w:vAlign w:val="center"/>
          </w:tcPr>
          <w:p w14:paraId="185FD02D" w14:textId="77777777" w:rsidR="00CB6230" w:rsidRPr="00F21554" w:rsidRDefault="00CB6230" w:rsidP="003A553C">
            <w:pPr>
              <w:pStyle w:val="Tabletext"/>
              <w:spacing w:before="20" w:after="20"/>
              <w:jc w:val="center"/>
              <w:rPr>
                <w:lang w:val="es-ES_tradnl"/>
              </w:rPr>
            </w:pPr>
            <w:r w:rsidRPr="00F21554">
              <w:rPr>
                <w:lang w:val="es-ES_tradnl"/>
              </w:rPr>
              <w:t>V_20.TXT</w:t>
            </w:r>
          </w:p>
        </w:tc>
        <w:tc>
          <w:tcPr>
            <w:tcW w:w="1845" w:type="pct"/>
            <w:vAlign w:val="center"/>
          </w:tcPr>
          <w:p w14:paraId="2EC201AD" w14:textId="77777777" w:rsidR="00CB6230" w:rsidRPr="00F21554" w:rsidRDefault="00CB6230" w:rsidP="003A553C">
            <w:pPr>
              <w:pStyle w:val="Tabletext"/>
              <w:spacing w:before="20" w:after="20"/>
              <w:jc w:val="center"/>
              <w:rPr>
                <w:lang w:val="es-ES_tradnl"/>
              </w:rPr>
            </w:pPr>
            <w:r w:rsidRPr="00F21554">
              <w:rPr>
                <w:lang w:val="es-ES_tradnl"/>
              </w:rPr>
              <w:t>V_20.TXT</w:t>
            </w:r>
          </w:p>
        </w:tc>
      </w:tr>
      <w:tr w:rsidR="00CB6230" w:rsidRPr="00F21554" w14:paraId="7EB6258A" w14:textId="77777777" w:rsidTr="003A553C">
        <w:trPr>
          <w:jc w:val="center"/>
        </w:trPr>
        <w:tc>
          <w:tcPr>
            <w:tcW w:w="366" w:type="pct"/>
            <w:vMerge/>
          </w:tcPr>
          <w:p w14:paraId="6660EEC2" w14:textId="77777777" w:rsidR="00CB6230" w:rsidRPr="00F21554" w:rsidRDefault="00CB6230" w:rsidP="003A553C">
            <w:pPr>
              <w:pStyle w:val="Tabletext"/>
              <w:jc w:val="center"/>
              <w:rPr>
                <w:lang w:val="es-ES_tradnl"/>
              </w:rPr>
            </w:pPr>
          </w:p>
        </w:tc>
        <w:tc>
          <w:tcPr>
            <w:tcW w:w="1105" w:type="pct"/>
            <w:vAlign w:val="center"/>
          </w:tcPr>
          <w:p w14:paraId="2FB47C51" w14:textId="77777777" w:rsidR="00CB6230" w:rsidRPr="00F21554" w:rsidRDefault="00CB6230" w:rsidP="003A553C">
            <w:pPr>
              <w:pStyle w:val="Tabletext"/>
              <w:spacing w:before="20" w:after="20"/>
              <w:jc w:val="center"/>
              <w:rPr>
                <w:lang w:val="es-ES_tradnl"/>
              </w:rPr>
            </w:pPr>
            <w:r w:rsidRPr="00F21554">
              <w:rPr>
                <w:lang w:val="es-ES_tradnl"/>
              </w:rPr>
              <w:t>30%</w:t>
            </w:r>
          </w:p>
        </w:tc>
        <w:tc>
          <w:tcPr>
            <w:tcW w:w="1684" w:type="pct"/>
            <w:vAlign w:val="center"/>
          </w:tcPr>
          <w:p w14:paraId="3A120239" w14:textId="77777777" w:rsidR="00CB6230" w:rsidRPr="00F21554" w:rsidRDefault="00CB6230" w:rsidP="003A553C">
            <w:pPr>
              <w:pStyle w:val="Tabletext"/>
              <w:spacing w:before="20" w:after="20"/>
              <w:jc w:val="center"/>
              <w:rPr>
                <w:lang w:val="es-ES_tradnl"/>
              </w:rPr>
            </w:pPr>
            <w:r w:rsidRPr="00F21554">
              <w:rPr>
                <w:lang w:val="es-ES_tradnl"/>
              </w:rPr>
              <w:t>V_30.TXT</w:t>
            </w:r>
          </w:p>
        </w:tc>
        <w:tc>
          <w:tcPr>
            <w:tcW w:w="1845" w:type="pct"/>
            <w:vAlign w:val="center"/>
          </w:tcPr>
          <w:p w14:paraId="5FEC1388" w14:textId="77777777" w:rsidR="00CB6230" w:rsidRPr="00F21554" w:rsidRDefault="00CB6230" w:rsidP="003A553C">
            <w:pPr>
              <w:pStyle w:val="Tabletext"/>
              <w:spacing w:before="20" w:after="20"/>
              <w:jc w:val="center"/>
              <w:rPr>
                <w:lang w:val="es-ES_tradnl"/>
              </w:rPr>
            </w:pPr>
            <w:r w:rsidRPr="00F21554">
              <w:rPr>
                <w:lang w:val="es-ES_tradnl"/>
              </w:rPr>
              <w:t>V_30.TXT</w:t>
            </w:r>
          </w:p>
        </w:tc>
      </w:tr>
      <w:tr w:rsidR="00CB6230" w:rsidRPr="00F21554" w14:paraId="2B1E0D9F" w14:textId="77777777" w:rsidTr="003A553C">
        <w:trPr>
          <w:jc w:val="center"/>
        </w:trPr>
        <w:tc>
          <w:tcPr>
            <w:tcW w:w="366" w:type="pct"/>
            <w:vMerge/>
          </w:tcPr>
          <w:p w14:paraId="2CCB16DF" w14:textId="77777777" w:rsidR="00CB6230" w:rsidRPr="00F21554" w:rsidRDefault="00CB6230" w:rsidP="003A553C">
            <w:pPr>
              <w:pStyle w:val="Tabletext"/>
              <w:jc w:val="center"/>
              <w:rPr>
                <w:lang w:val="es-ES_tradnl"/>
              </w:rPr>
            </w:pPr>
          </w:p>
        </w:tc>
        <w:tc>
          <w:tcPr>
            <w:tcW w:w="1105" w:type="pct"/>
            <w:tcBorders>
              <w:bottom w:val="single" w:sz="4" w:space="0" w:color="auto"/>
            </w:tcBorders>
            <w:vAlign w:val="center"/>
          </w:tcPr>
          <w:p w14:paraId="063926AE" w14:textId="77777777" w:rsidR="00CB6230" w:rsidRPr="00F21554" w:rsidRDefault="00CB6230" w:rsidP="003A553C">
            <w:pPr>
              <w:pStyle w:val="Tabletext"/>
              <w:spacing w:before="20" w:after="20"/>
              <w:jc w:val="center"/>
              <w:rPr>
                <w:lang w:val="es-ES_tradnl"/>
              </w:rPr>
            </w:pPr>
            <w:r w:rsidRPr="00F21554">
              <w:rPr>
                <w:lang w:val="es-ES_tradnl"/>
              </w:rPr>
              <w:t>50%</w:t>
            </w:r>
          </w:p>
        </w:tc>
        <w:tc>
          <w:tcPr>
            <w:tcW w:w="1684" w:type="pct"/>
            <w:tcBorders>
              <w:bottom w:val="single" w:sz="4" w:space="0" w:color="auto"/>
            </w:tcBorders>
            <w:vAlign w:val="center"/>
          </w:tcPr>
          <w:p w14:paraId="598DA77E" w14:textId="77777777" w:rsidR="00CB6230" w:rsidRPr="00F21554" w:rsidRDefault="00CB6230" w:rsidP="003A553C">
            <w:pPr>
              <w:pStyle w:val="Tabletext"/>
              <w:spacing w:before="20" w:after="20"/>
              <w:jc w:val="center"/>
              <w:rPr>
                <w:lang w:val="es-ES_tradnl"/>
              </w:rPr>
            </w:pPr>
            <w:r w:rsidRPr="00F21554">
              <w:rPr>
                <w:lang w:val="es-ES_tradnl"/>
              </w:rPr>
              <w:t>V_50.TXT</w:t>
            </w:r>
          </w:p>
        </w:tc>
        <w:tc>
          <w:tcPr>
            <w:tcW w:w="1845" w:type="pct"/>
            <w:tcBorders>
              <w:bottom w:val="single" w:sz="4" w:space="0" w:color="auto"/>
            </w:tcBorders>
            <w:vAlign w:val="center"/>
          </w:tcPr>
          <w:p w14:paraId="2A5F7526" w14:textId="77777777" w:rsidR="00CB6230" w:rsidRPr="00F21554" w:rsidRDefault="00CB6230" w:rsidP="003A553C">
            <w:pPr>
              <w:pStyle w:val="Tabletext"/>
              <w:spacing w:before="20" w:after="20"/>
              <w:jc w:val="center"/>
              <w:rPr>
                <w:lang w:val="es-ES_tradnl"/>
              </w:rPr>
            </w:pPr>
            <w:r w:rsidRPr="00F21554">
              <w:rPr>
                <w:lang w:val="es-ES_tradnl"/>
              </w:rPr>
              <w:t>V_50.TXT</w:t>
            </w:r>
          </w:p>
        </w:tc>
      </w:tr>
      <w:tr w:rsidR="00CB6230" w:rsidRPr="00F21554" w14:paraId="03CE3B8C" w14:textId="77777777" w:rsidTr="003A553C">
        <w:trPr>
          <w:jc w:val="center"/>
        </w:trPr>
        <w:tc>
          <w:tcPr>
            <w:tcW w:w="366" w:type="pct"/>
            <w:vMerge/>
          </w:tcPr>
          <w:p w14:paraId="3AFD45EF" w14:textId="77777777" w:rsidR="00CB6230" w:rsidRPr="00F21554" w:rsidRDefault="00CB6230" w:rsidP="003A553C">
            <w:pPr>
              <w:pStyle w:val="Tabletext"/>
              <w:jc w:val="center"/>
              <w:rPr>
                <w:lang w:val="es-ES_tradnl"/>
              </w:rPr>
            </w:pPr>
          </w:p>
        </w:tc>
        <w:tc>
          <w:tcPr>
            <w:tcW w:w="1105" w:type="pct"/>
            <w:vAlign w:val="center"/>
          </w:tcPr>
          <w:p w14:paraId="2170AC01" w14:textId="77777777" w:rsidR="00CB6230" w:rsidRPr="00F21554" w:rsidRDefault="00CB6230" w:rsidP="003A553C">
            <w:pPr>
              <w:pStyle w:val="Tabletext"/>
              <w:spacing w:before="20" w:after="20"/>
              <w:jc w:val="center"/>
              <w:rPr>
                <w:lang w:val="es-ES_tradnl"/>
              </w:rPr>
            </w:pPr>
            <w:r w:rsidRPr="00F21554">
              <w:rPr>
                <w:lang w:val="es-ES_tradnl"/>
              </w:rPr>
              <w:t>60%</w:t>
            </w:r>
          </w:p>
        </w:tc>
        <w:tc>
          <w:tcPr>
            <w:tcW w:w="1684" w:type="pct"/>
            <w:vAlign w:val="center"/>
          </w:tcPr>
          <w:p w14:paraId="7A837575" w14:textId="77777777" w:rsidR="00CB6230" w:rsidRPr="00F21554" w:rsidRDefault="00CB6230" w:rsidP="003A553C">
            <w:pPr>
              <w:pStyle w:val="Tabletext"/>
              <w:spacing w:before="20" w:after="20"/>
              <w:jc w:val="center"/>
              <w:rPr>
                <w:lang w:val="es-ES_tradnl"/>
              </w:rPr>
            </w:pPr>
            <w:r w:rsidRPr="00F21554">
              <w:rPr>
                <w:lang w:val="es-ES_tradnl"/>
              </w:rPr>
              <w:t>V_60.TXT</w:t>
            </w:r>
          </w:p>
        </w:tc>
        <w:tc>
          <w:tcPr>
            <w:tcW w:w="1845" w:type="pct"/>
            <w:vAlign w:val="center"/>
          </w:tcPr>
          <w:p w14:paraId="203DF434" w14:textId="77777777" w:rsidR="00CB6230" w:rsidRPr="00F21554" w:rsidRDefault="00CB6230" w:rsidP="003A553C">
            <w:pPr>
              <w:pStyle w:val="Tabletext"/>
              <w:spacing w:before="20" w:after="20"/>
              <w:jc w:val="center"/>
              <w:rPr>
                <w:lang w:val="es-ES_tradnl"/>
              </w:rPr>
            </w:pPr>
            <w:r w:rsidRPr="00F21554">
              <w:rPr>
                <w:lang w:val="es-ES_tradnl"/>
              </w:rPr>
              <w:t>V_60.TXT</w:t>
            </w:r>
          </w:p>
        </w:tc>
      </w:tr>
      <w:tr w:rsidR="00CB6230" w:rsidRPr="00F21554" w14:paraId="048A9E99" w14:textId="77777777" w:rsidTr="003A553C">
        <w:trPr>
          <w:jc w:val="center"/>
        </w:trPr>
        <w:tc>
          <w:tcPr>
            <w:tcW w:w="366" w:type="pct"/>
            <w:vMerge/>
          </w:tcPr>
          <w:p w14:paraId="19CF165F" w14:textId="77777777" w:rsidR="00CB6230" w:rsidRPr="00F21554" w:rsidRDefault="00CB6230" w:rsidP="003A553C">
            <w:pPr>
              <w:pStyle w:val="Tabletext"/>
              <w:jc w:val="center"/>
              <w:rPr>
                <w:lang w:val="es-ES_tradnl"/>
              </w:rPr>
            </w:pPr>
          </w:p>
        </w:tc>
        <w:tc>
          <w:tcPr>
            <w:tcW w:w="1105" w:type="pct"/>
            <w:vAlign w:val="center"/>
          </w:tcPr>
          <w:p w14:paraId="3899E9F1" w14:textId="77777777" w:rsidR="00CB6230" w:rsidRPr="00F21554" w:rsidRDefault="00CB6230" w:rsidP="003A553C">
            <w:pPr>
              <w:pStyle w:val="Tabletext"/>
              <w:spacing w:before="20" w:after="20"/>
              <w:jc w:val="center"/>
              <w:rPr>
                <w:lang w:val="es-ES_tradnl"/>
              </w:rPr>
            </w:pPr>
            <w:r w:rsidRPr="00F21554">
              <w:rPr>
                <w:lang w:val="es-ES_tradnl"/>
              </w:rPr>
              <w:t>70%</w:t>
            </w:r>
          </w:p>
        </w:tc>
        <w:tc>
          <w:tcPr>
            <w:tcW w:w="1684" w:type="pct"/>
            <w:vAlign w:val="center"/>
          </w:tcPr>
          <w:p w14:paraId="03B09B92" w14:textId="77777777" w:rsidR="00CB6230" w:rsidRPr="00F21554" w:rsidRDefault="00CB6230" w:rsidP="003A553C">
            <w:pPr>
              <w:pStyle w:val="Tabletext"/>
              <w:spacing w:before="20" w:after="20"/>
              <w:jc w:val="center"/>
              <w:rPr>
                <w:lang w:val="es-ES_tradnl"/>
              </w:rPr>
            </w:pPr>
            <w:r w:rsidRPr="00F21554">
              <w:rPr>
                <w:lang w:val="es-ES_tradnl"/>
              </w:rPr>
              <w:t>V_70.TXT</w:t>
            </w:r>
          </w:p>
        </w:tc>
        <w:tc>
          <w:tcPr>
            <w:tcW w:w="1845" w:type="pct"/>
            <w:vAlign w:val="center"/>
          </w:tcPr>
          <w:p w14:paraId="294CDB6D" w14:textId="77777777" w:rsidR="00CB6230" w:rsidRPr="00F21554" w:rsidRDefault="00CB6230" w:rsidP="003A553C">
            <w:pPr>
              <w:pStyle w:val="Tabletext"/>
              <w:spacing w:before="20" w:after="20"/>
              <w:jc w:val="center"/>
              <w:rPr>
                <w:lang w:val="es-ES_tradnl"/>
              </w:rPr>
            </w:pPr>
            <w:r w:rsidRPr="00F21554">
              <w:rPr>
                <w:lang w:val="es-ES_tradnl"/>
              </w:rPr>
              <w:t>V_70.TXT</w:t>
            </w:r>
          </w:p>
        </w:tc>
      </w:tr>
      <w:tr w:rsidR="00CB6230" w:rsidRPr="00F21554" w14:paraId="24036F75" w14:textId="77777777" w:rsidTr="003A553C">
        <w:trPr>
          <w:jc w:val="center"/>
        </w:trPr>
        <w:tc>
          <w:tcPr>
            <w:tcW w:w="366" w:type="pct"/>
            <w:vMerge/>
          </w:tcPr>
          <w:p w14:paraId="54F2F752" w14:textId="77777777" w:rsidR="00CB6230" w:rsidRPr="00F21554" w:rsidRDefault="00CB6230" w:rsidP="003A553C">
            <w:pPr>
              <w:pStyle w:val="Tabletext"/>
              <w:jc w:val="center"/>
              <w:rPr>
                <w:lang w:val="es-ES_tradnl"/>
              </w:rPr>
            </w:pPr>
          </w:p>
        </w:tc>
        <w:tc>
          <w:tcPr>
            <w:tcW w:w="1105" w:type="pct"/>
            <w:vAlign w:val="center"/>
          </w:tcPr>
          <w:p w14:paraId="0806F749" w14:textId="77777777" w:rsidR="00CB6230" w:rsidRPr="00F21554" w:rsidRDefault="00CB6230" w:rsidP="003A553C">
            <w:pPr>
              <w:pStyle w:val="Tabletext"/>
              <w:spacing w:before="20" w:after="20"/>
              <w:jc w:val="center"/>
              <w:rPr>
                <w:lang w:val="es-ES_tradnl"/>
              </w:rPr>
            </w:pPr>
            <w:r w:rsidRPr="00F21554">
              <w:rPr>
                <w:lang w:val="es-ES_tradnl"/>
              </w:rPr>
              <w:t>80%</w:t>
            </w:r>
          </w:p>
        </w:tc>
        <w:tc>
          <w:tcPr>
            <w:tcW w:w="1684" w:type="pct"/>
            <w:vAlign w:val="center"/>
          </w:tcPr>
          <w:p w14:paraId="0E494D9E" w14:textId="77777777" w:rsidR="00CB6230" w:rsidRPr="00F21554" w:rsidRDefault="00CB6230" w:rsidP="003A553C">
            <w:pPr>
              <w:pStyle w:val="Tabletext"/>
              <w:spacing w:before="20" w:after="20"/>
              <w:jc w:val="center"/>
              <w:rPr>
                <w:lang w:val="es-ES_tradnl"/>
              </w:rPr>
            </w:pPr>
            <w:r w:rsidRPr="00F21554">
              <w:rPr>
                <w:lang w:val="es-ES_tradnl"/>
              </w:rPr>
              <w:t>V_80.TXT</w:t>
            </w:r>
          </w:p>
        </w:tc>
        <w:tc>
          <w:tcPr>
            <w:tcW w:w="1845" w:type="pct"/>
            <w:vAlign w:val="center"/>
          </w:tcPr>
          <w:p w14:paraId="2D334C50" w14:textId="77777777" w:rsidR="00CB6230" w:rsidRPr="00F21554" w:rsidRDefault="00CB6230" w:rsidP="003A553C">
            <w:pPr>
              <w:pStyle w:val="Tabletext"/>
              <w:spacing w:before="20" w:after="20"/>
              <w:jc w:val="center"/>
              <w:rPr>
                <w:lang w:val="es-ES_tradnl"/>
              </w:rPr>
            </w:pPr>
            <w:r w:rsidRPr="00F21554">
              <w:rPr>
                <w:lang w:val="es-ES_tradnl"/>
              </w:rPr>
              <w:t>V_80.TXT</w:t>
            </w:r>
          </w:p>
        </w:tc>
      </w:tr>
      <w:tr w:rsidR="00CB6230" w:rsidRPr="00F21554" w14:paraId="7A90F329" w14:textId="77777777" w:rsidTr="003A553C">
        <w:trPr>
          <w:jc w:val="center"/>
        </w:trPr>
        <w:tc>
          <w:tcPr>
            <w:tcW w:w="366" w:type="pct"/>
            <w:vMerge/>
          </w:tcPr>
          <w:p w14:paraId="32D79F8A" w14:textId="77777777" w:rsidR="00CB6230" w:rsidRPr="00F21554" w:rsidRDefault="00CB6230" w:rsidP="003A553C">
            <w:pPr>
              <w:pStyle w:val="Tabletext"/>
              <w:jc w:val="center"/>
              <w:rPr>
                <w:lang w:val="es-ES_tradnl"/>
              </w:rPr>
            </w:pPr>
          </w:p>
        </w:tc>
        <w:tc>
          <w:tcPr>
            <w:tcW w:w="1105" w:type="pct"/>
            <w:vAlign w:val="center"/>
          </w:tcPr>
          <w:p w14:paraId="15104847" w14:textId="77777777" w:rsidR="00CB6230" w:rsidRPr="00F21554" w:rsidRDefault="00CB6230" w:rsidP="003A553C">
            <w:pPr>
              <w:pStyle w:val="Tabletext"/>
              <w:spacing w:before="20" w:after="20"/>
              <w:jc w:val="center"/>
              <w:rPr>
                <w:lang w:val="es-ES_tradnl"/>
              </w:rPr>
            </w:pPr>
            <w:r w:rsidRPr="00F21554">
              <w:rPr>
                <w:lang w:val="es-ES_tradnl"/>
              </w:rPr>
              <w:t>90%</w:t>
            </w:r>
          </w:p>
        </w:tc>
        <w:tc>
          <w:tcPr>
            <w:tcW w:w="1684" w:type="pct"/>
            <w:vAlign w:val="center"/>
          </w:tcPr>
          <w:p w14:paraId="2CB188C9" w14:textId="77777777" w:rsidR="00CB6230" w:rsidRPr="00F21554" w:rsidRDefault="00CB6230" w:rsidP="003A553C">
            <w:pPr>
              <w:pStyle w:val="Tabletext"/>
              <w:spacing w:before="20" w:after="20"/>
              <w:jc w:val="center"/>
              <w:rPr>
                <w:lang w:val="es-ES_tradnl"/>
              </w:rPr>
            </w:pPr>
            <w:r w:rsidRPr="00F21554">
              <w:rPr>
                <w:lang w:val="es-ES_tradnl"/>
              </w:rPr>
              <w:t>V_90.TXT</w:t>
            </w:r>
          </w:p>
        </w:tc>
        <w:tc>
          <w:tcPr>
            <w:tcW w:w="1845" w:type="pct"/>
            <w:vAlign w:val="center"/>
          </w:tcPr>
          <w:p w14:paraId="31D95B51" w14:textId="77777777" w:rsidR="00CB6230" w:rsidRPr="00F21554" w:rsidRDefault="00CB6230" w:rsidP="003A553C">
            <w:pPr>
              <w:pStyle w:val="Tabletext"/>
              <w:spacing w:before="20" w:after="20"/>
              <w:jc w:val="center"/>
              <w:rPr>
                <w:lang w:val="es-ES_tradnl"/>
              </w:rPr>
            </w:pPr>
            <w:r w:rsidRPr="00F21554">
              <w:rPr>
                <w:lang w:val="es-ES_tradnl"/>
              </w:rPr>
              <w:t>V_90.TXT</w:t>
            </w:r>
          </w:p>
        </w:tc>
      </w:tr>
      <w:tr w:rsidR="00CB6230" w:rsidRPr="00F21554" w14:paraId="3A590281" w14:textId="77777777" w:rsidTr="003A553C">
        <w:trPr>
          <w:jc w:val="center"/>
        </w:trPr>
        <w:tc>
          <w:tcPr>
            <w:tcW w:w="366" w:type="pct"/>
            <w:vMerge/>
          </w:tcPr>
          <w:p w14:paraId="25CD69B3" w14:textId="77777777" w:rsidR="00CB6230" w:rsidRPr="00F21554" w:rsidRDefault="00CB6230" w:rsidP="003A553C">
            <w:pPr>
              <w:pStyle w:val="Tabletext"/>
              <w:jc w:val="center"/>
              <w:rPr>
                <w:lang w:val="es-ES_tradnl"/>
              </w:rPr>
            </w:pPr>
          </w:p>
        </w:tc>
        <w:tc>
          <w:tcPr>
            <w:tcW w:w="1105" w:type="pct"/>
            <w:vAlign w:val="center"/>
          </w:tcPr>
          <w:p w14:paraId="545CD0F7" w14:textId="77777777" w:rsidR="00CB6230" w:rsidRPr="00F21554" w:rsidRDefault="00CB6230" w:rsidP="003A553C">
            <w:pPr>
              <w:pStyle w:val="Tabletext"/>
              <w:spacing w:before="20" w:after="20"/>
              <w:jc w:val="center"/>
              <w:rPr>
                <w:lang w:val="es-ES_tradnl"/>
              </w:rPr>
            </w:pPr>
            <w:r w:rsidRPr="00F21554">
              <w:rPr>
                <w:lang w:val="es-ES_tradnl"/>
              </w:rPr>
              <w:t>95%</w:t>
            </w:r>
          </w:p>
        </w:tc>
        <w:tc>
          <w:tcPr>
            <w:tcW w:w="1684" w:type="pct"/>
            <w:vAlign w:val="center"/>
          </w:tcPr>
          <w:p w14:paraId="07C984E0" w14:textId="77777777" w:rsidR="00CB6230" w:rsidRPr="00F21554" w:rsidRDefault="00CB6230" w:rsidP="003A553C">
            <w:pPr>
              <w:pStyle w:val="Tabletext"/>
              <w:spacing w:before="20" w:after="20"/>
              <w:jc w:val="center"/>
              <w:rPr>
                <w:lang w:val="es-ES_tradnl"/>
              </w:rPr>
            </w:pPr>
            <w:r w:rsidRPr="00F21554">
              <w:rPr>
                <w:lang w:val="es-ES_tradnl"/>
              </w:rPr>
              <w:t>V_95.TXT</w:t>
            </w:r>
          </w:p>
        </w:tc>
        <w:tc>
          <w:tcPr>
            <w:tcW w:w="1845" w:type="pct"/>
            <w:vAlign w:val="center"/>
          </w:tcPr>
          <w:p w14:paraId="58FB437D" w14:textId="77777777" w:rsidR="00CB6230" w:rsidRPr="00F21554" w:rsidRDefault="00CB6230" w:rsidP="003A553C">
            <w:pPr>
              <w:pStyle w:val="Tabletext"/>
              <w:spacing w:before="20" w:after="20"/>
              <w:jc w:val="center"/>
              <w:rPr>
                <w:lang w:val="es-ES_tradnl"/>
              </w:rPr>
            </w:pPr>
            <w:r w:rsidRPr="00F21554">
              <w:rPr>
                <w:lang w:val="es-ES_tradnl"/>
              </w:rPr>
              <w:t>V_95.TXT</w:t>
            </w:r>
          </w:p>
        </w:tc>
      </w:tr>
      <w:tr w:rsidR="00CB6230" w:rsidRPr="00F21554" w14:paraId="01514B79" w14:textId="77777777" w:rsidTr="003A553C">
        <w:trPr>
          <w:jc w:val="center"/>
        </w:trPr>
        <w:tc>
          <w:tcPr>
            <w:tcW w:w="366" w:type="pct"/>
            <w:vMerge/>
          </w:tcPr>
          <w:p w14:paraId="03C1DE84" w14:textId="77777777" w:rsidR="00CB6230" w:rsidRPr="00F21554" w:rsidRDefault="00CB6230" w:rsidP="003A553C">
            <w:pPr>
              <w:pStyle w:val="Tabletext"/>
              <w:jc w:val="center"/>
              <w:rPr>
                <w:lang w:val="es-ES_tradnl"/>
              </w:rPr>
            </w:pPr>
          </w:p>
        </w:tc>
        <w:tc>
          <w:tcPr>
            <w:tcW w:w="1105" w:type="pct"/>
            <w:vAlign w:val="center"/>
          </w:tcPr>
          <w:p w14:paraId="3F8224A7" w14:textId="77777777" w:rsidR="00CB6230" w:rsidRPr="00F21554" w:rsidRDefault="00CB6230" w:rsidP="003A553C">
            <w:pPr>
              <w:pStyle w:val="Tabletext"/>
              <w:spacing w:before="20" w:after="20"/>
              <w:jc w:val="center"/>
              <w:rPr>
                <w:lang w:val="es-ES_tradnl"/>
              </w:rPr>
            </w:pPr>
            <w:r w:rsidRPr="00F21554">
              <w:rPr>
                <w:lang w:val="es-ES_tradnl"/>
              </w:rPr>
              <w:t>99%</w:t>
            </w:r>
          </w:p>
        </w:tc>
        <w:tc>
          <w:tcPr>
            <w:tcW w:w="1684" w:type="pct"/>
            <w:vAlign w:val="center"/>
          </w:tcPr>
          <w:p w14:paraId="7EC4E511" w14:textId="77777777" w:rsidR="00CB6230" w:rsidRPr="00F21554" w:rsidRDefault="00CB6230" w:rsidP="003A553C">
            <w:pPr>
              <w:pStyle w:val="Tabletext"/>
              <w:spacing w:before="20" w:after="20"/>
              <w:jc w:val="center"/>
              <w:rPr>
                <w:lang w:val="es-ES_tradnl"/>
              </w:rPr>
            </w:pPr>
            <w:r w:rsidRPr="00F21554">
              <w:rPr>
                <w:lang w:val="es-ES_tradnl"/>
              </w:rPr>
              <w:t>V_99.TXT</w:t>
            </w:r>
          </w:p>
        </w:tc>
        <w:tc>
          <w:tcPr>
            <w:tcW w:w="1845" w:type="pct"/>
            <w:vAlign w:val="center"/>
          </w:tcPr>
          <w:p w14:paraId="6294CB8A" w14:textId="77777777" w:rsidR="00CB6230" w:rsidRPr="00F21554" w:rsidRDefault="00CB6230" w:rsidP="003A553C">
            <w:pPr>
              <w:pStyle w:val="Tabletext"/>
              <w:spacing w:before="20" w:after="20"/>
              <w:jc w:val="center"/>
              <w:rPr>
                <w:lang w:val="es-ES_tradnl"/>
              </w:rPr>
            </w:pPr>
            <w:r w:rsidRPr="00F21554">
              <w:rPr>
                <w:lang w:val="es-ES_tradnl"/>
              </w:rPr>
              <w:t>V_99.TXT</w:t>
            </w:r>
          </w:p>
        </w:tc>
      </w:tr>
      <w:tr w:rsidR="00CB6230" w:rsidRPr="00F21554" w14:paraId="2A492546" w14:textId="77777777" w:rsidTr="003A553C">
        <w:trPr>
          <w:jc w:val="center"/>
        </w:trPr>
        <w:tc>
          <w:tcPr>
            <w:tcW w:w="1471" w:type="pct"/>
            <w:gridSpan w:val="2"/>
          </w:tcPr>
          <w:p w14:paraId="26C9085F" w14:textId="77777777" w:rsidR="00CB6230" w:rsidRPr="00F21554" w:rsidRDefault="00CB6230" w:rsidP="003A553C">
            <w:pPr>
              <w:pStyle w:val="Tabletext"/>
              <w:spacing w:before="20" w:after="20"/>
              <w:jc w:val="left"/>
              <w:rPr>
                <w:lang w:val="es-ES_tradnl"/>
              </w:rPr>
            </w:pPr>
            <w:r w:rsidRPr="00F21554">
              <w:rPr>
                <w:lang w:val="es-ES_tradnl"/>
              </w:rPr>
              <w:t>Altura de la escala</w:t>
            </w:r>
          </w:p>
        </w:tc>
        <w:tc>
          <w:tcPr>
            <w:tcW w:w="1684" w:type="pct"/>
            <w:vAlign w:val="center"/>
          </w:tcPr>
          <w:p w14:paraId="0952ECD3" w14:textId="77777777" w:rsidR="00CB6230" w:rsidRPr="00F21554" w:rsidRDefault="00CB6230" w:rsidP="003A553C">
            <w:pPr>
              <w:pStyle w:val="Tabletext"/>
              <w:spacing w:before="20" w:after="20"/>
              <w:jc w:val="center"/>
              <w:rPr>
                <w:lang w:val="es-ES_tradnl"/>
              </w:rPr>
            </w:pPr>
            <w:r w:rsidRPr="00F21554">
              <w:rPr>
                <w:lang w:val="es-ES_tradnl"/>
              </w:rPr>
              <w:t>VSCH.TXT</w:t>
            </w:r>
          </w:p>
        </w:tc>
        <w:tc>
          <w:tcPr>
            <w:tcW w:w="1845" w:type="pct"/>
            <w:vAlign w:val="center"/>
          </w:tcPr>
          <w:p w14:paraId="4D53FE21" w14:textId="77777777" w:rsidR="00CB6230" w:rsidRPr="00F21554" w:rsidRDefault="00CB6230" w:rsidP="003A553C">
            <w:pPr>
              <w:pStyle w:val="Tabletext"/>
              <w:spacing w:before="20" w:after="20"/>
              <w:jc w:val="center"/>
              <w:rPr>
                <w:lang w:val="es-ES_tradnl"/>
              </w:rPr>
            </w:pPr>
            <w:r w:rsidRPr="00F21554">
              <w:rPr>
                <w:lang w:val="es-ES_tradnl"/>
              </w:rPr>
              <w:t>VSCH.TXT</w:t>
            </w:r>
          </w:p>
        </w:tc>
      </w:tr>
      <w:tr w:rsidR="00CB6230" w:rsidRPr="00F21554" w14:paraId="3042B64E" w14:textId="77777777" w:rsidTr="003A553C">
        <w:trPr>
          <w:jc w:val="center"/>
        </w:trPr>
        <w:tc>
          <w:tcPr>
            <w:tcW w:w="1471" w:type="pct"/>
            <w:gridSpan w:val="2"/>
          </w:tcPr>
          <w:p w14:paraId="5327B22A" w14:textId="77777777" w:rsidR="00CB6230" w:rsidRPr="00F21554" w:rsidRDefault="00CB6230" w:rsidP="003A553C">
            <w:pPr>
              <w:pStyle w:val="Tabletext"/>
              <w:spacing w:before="20" w:after="20"/>
              <w:jc w:val="left"/>
              <w:rPr>
                <w:lang w:val="es-ES_tradnl"/>
              </w:rPr>
            </w:pPr>
            <w:r w:rsidRPr="00F21554">
              <w:rPr>
                <w:lang w:val="es-ES_tradnl"/>
              </w:rPr>
              <w:t>Altura de la superficie</w:t>
            </w:r>
          </w:p>
        </w:tc>
        <w:tc>
          <w:tcPr>
            <w:tcW w:w="3529" w:type="pct"/>
            <w:gridSpan w:val="2"/>
            <w:vAlign w:val="center"/>
          </w:tcPr>
          <w:p w14:paraId="34EAD6E4" w14:textId="77777777" w:rsidR="00CB6230" w:rsidRPr="00F21554" w:rsidRDefault="00CB6230" w:rsidP="003A553C">
            <w:pPr>
              <w:pStyle w:val="Tabletext"/>
              <w:spacing w:before="20" w:after="20"/>
              <w:jc w:val="center"/>
              <w:rPr>
                <w:lang w:val="es-ES_tradnl"/>
              </w:rPr>
            </w:pPr>
            <w:r w:rsidRPr="00F21554">
              <w:rPr>
                <w:lang w:val="es-ES_tradnl"/>
              </w:rPr>
              <w:t>Z_ground.TXT</w:t>
            </w:r>
          </w:p>
        </w:tc>
      </w:tr>
      <w:tr w:rsidR="00CB6230" w:rsidRPr="00F21554" w14:paraId="505D396B" w14:textId="77777777" w:rsidTr="003A553C">
        <w:trPr>
          <w:jc w:val="center"/>
        </w:trPr>
        <w:tc>
          <w:tcPr>
            <w:tcW w:w="1471" w:type="pct"/>
            <w:gridSpan w:val="2"/>
          </w:tcPr>
          <w:p w14:paraId="0A58A123" w14:textId="77777777" w:rsidR="00CB6230" w:rsidRPr="00F21554" w:rsidRDefault="00CB6230" w:rsidP="003A553C">
            <w:pPr>
              <w:pStyle w:val="Tabletext"/>
              <w:spacing w:before="20" w:after="20"/>
              <w:jc w:val="left"/>
              <w:rPr>
                <w:lang w:val="es-ES_tradnl"/>
              </w:rPr>
            </w:pPr>
            <w:r w:rsidRPr="00F21554">
              <w:rPr>
                <w:lang w:val="es-ES_tradnl"/>
              </w:rPr>
              <w:t>Nombre del archivo</w:t>
            </w:r>
          </w:p>
        </w:tc>
        <w:tc>
          <w:tcPr>
            <w:tcW w:w="1684" w:type="pct"/>
            <w:vAlign w:val="center"/>
          </w:tcPr>
          <w:p w14:paraId="052A642E" w14:textId="77777777" w:rsidR="00CB6230" w:rsidRPr="00F21554" w:rsidRDefault="00CB6230" w:rsidP="003A553C">
            <w:pPr>
              <w:pStyle w:val="Tabletext"/>
              <w:spacing w:before="20" w:after="20"/>
              <w:jc w:val="center"/>
              <w:rPr>
                <w:lang w:val="es-ES_tradnl"/>
              </w:rPr>
            </w:pPr>
            <w:r w:rsidRPr="00F21554">
              <w:rPr>
                <w:lang w:val="es-ES_tradnl"/>
              </w:rPr>
              <w:t>V_Annual.zip</w:t>
            </w:r>
          </w:p>
        </w:tc>
        <w:tc>
          <w:tcPr>
            <w:tcW w:w="1845" w:type="pct"/>
            <w:vAlign w:val="center"/>
          </w:tcPr>
          <w:p w14:paraId="4651EF7C" w14:textId="77777777" w:rsidR="00CB6230" w:rsidRPr="00F21554" w:rsidRDefault="00CB6230" w:rsidP="003A553C">
            <w:pPr>
              <w:pStyle w:val="Tabletext"/>
              <w:spacing w:before="20" w:after="20"/>
              <w:jc w:val="center"/>
              <w:rPr>
                <w:lang w:val="es-ES_tradnl"/>
              </w:rPr>
            </w:pPr>
            <w:r w:rsidRPr="00F21554">
              <w:rPr>
                <w:lang w:val="es-ES_tradnl"/>
              </w:rPr>
              <w:t>V_MonthXX.zip</w:t>
            </w:r>
          </w:p>
        </w:tc>
      </w:tr>
      <w:tr w:rsidR="00CB6230" w:rsidRPr="00F21554" w14:paraId="0061044F" w14:textId="77777777" w:rsidTr="003A553C">
        <w:trPr>
          <w:jc w:val="center"/>
        </w:trPr>
        <w:tc>
          <w:tcPr>
            <w:tcW w:w="1471" w:type="pct"/>
            <w:gridSpan w:val="2"/>
            <w:vAlign w:val="center"/>
          </w:tcPr>
          <w:p w14:paraId="2370A1C1" w14:textId="77777777" w:rsidR="00CB6230" w:rsidRPr="00F21554" w:rsidRDefault="00CB6230" w:rsidP="003A553C">
            <w:pPr>
              <w:pStyle w:val="Tabletext"/>
              <w:jc w:val="left"/>
              <w:rPr>
                <w:lang w:val="es-ES_tradnl"/>
              </w:rPr>
            </w:pPr>
            <w:r w:rsidRPr="00F21554">
              <w:rPr>
                <w:lang w:val="es-ES_tradnl"/>
              </w:rPr>
              <w:t>Nombre del archivo de resultados completo</w:t>
            </w:r>
          </w:p>
        </w:tc>
        <w:tc>
          <w:tcPr>
            <w:tcW w:w="1684" w:type="pct"/>
            <w:vAlign w:val="center"/>
          </w:tcPr>
          <w:p w14:paraId="32FA2176" w14:textId="77777777" w:rsidR="00CB6230" w:rsidRPr="00F21554" w:rsidRDefault="00CB6230" w:rsidP="003A553C">
            <w:pPr>
              <w:pStyle w:val="Tabletext"/>
              <w:jc w:val="center"/>
              <w:rPr>
                <w:lang w:val="es-ES_tradnl"/>
              </w:rPr>
            </w:pPr>
            <w:r w:rsidRPr="00F21554">
              <w:rPr>
                <w:lang w:val="es-ES_tradnl"/>
              </w:rPr>
              <w:t xml:space="preserve">Annual: </w:t>
            </w:r>
            <w:hyperlink r:id="rId41" w:history="1">
              <w:r w:rsidRPr="00F21554">
                <w:rPr>
                  <w:u w:val="single"/>
                  <w:lang w:val="es-ES_tradnl"/>
                </w:rPr>
                <w:t>Part 1</w:t>
              </w:r>
            </w:hyperlink>
          </w:p>
        </w:tc>
        <w:tc>
          <w:tcPr>
            <w:tcW w:w="1845" w:type="pct"/>
            <w:vAlign w:val="center"/>
          </w:tcPr>
          <w:p w14:paraId="40E2761F" w14:textId="77777777" w:rsidR="00CB6230" w:rsidRPr="00F21554" w:rsidRDefault="00CB6230" w:rsidP="003A553C">
            <w:pPr>
              <w:pStyle w:val="Tabletext"/>
              <w:jc w:val="center"/>
              <w:rPr>
                <w:lang w:val="es-ES_tradnl"/>
              </w:rPr>
            </w:pPr>
            <w:r w:rsidRPr="00F21554">
              <w:rPr>
                <w:lang w:val="es-ES_tradnl"/>
              </w:rPr>
              <w:t xml:space="preserve">Month01: </w:t>
            </w:r>
            <w:hyperlink r:id="rId42" w:history="1">
              <w:r w:rsidRPr="00F21554">
                <w:rPr>
                  <w:u w:val="single"/>
                  <w:lang w:val="es-ES_tradnl"/>
                </w:rPr>
                <w:t>Part 2</w:t>
              </w:r>
            </w:hyperlink>
          </w:p>
          <w:p w14:paraId="4ADA5D53" w14:textId="77777777" w:rsidR="00CB6230" w:rsidRPr="00F21554" w:rsidRDefault="00CB6230" w:rsidP="003A553C">
            <w:pPr>
              <w:pStyle w:val="Tabletext"/>
              <w:jc w:val="center"/>
              <w:rPr>
                <w:lang w:val="es-ES_tradnl"/>
              </w:rPr>
            </w:pPr>
            <w:r w:rsidRPr="00F21554">
              <w:rPr>
                <w:lang w:val="es-ES_tradnl"/>
              </w:rPr>
              <w:t xml:space="preserve">Month02: </w:t>
            </w:r>
            <w:hyperlink r:id="rId43" w:history="1">
              <w:r w:rsidRPr="00F21554">
                <w:rPr>
                  <w:u w:val="single"/>
                  <w:lang w:val="es-ES_tradnl"/>
                </w:rPr>
                <w:t>Part 3</w:t>
              </w:r>
            </w:hyperlink>
          </w:p>
          <w:p w14:paraId="363B1FBB" w14:textId="77777777" w:rsidR="00CB6230" w:rsidRPr="00F21554" w:rsidRDefault="00CB6230" w:rsidP="003A553C">
            <w:pPr>
              <w:pStyle w:val="Tabletext"/>
              <w:jc w:val="center"/>
              <w:rPr>
                <w:lang w:val="es-ES_tradnl"/>
              </w:rPr>
            </w:pPr>
            <w:r w:rsidRPr="00F21554">
              <w:rPr>
                <w:lang w:val="es-ES_tradnl"/>
              </w:rPr>
              <w:t xml:space="preserve">Month03: </w:t>
            </w:r>
            <w:hyperlink r:id="rId44" w:history="1">
              <w:r w:rsidRPr="00F21554">
                <w:rPr>
                  <w:u w:val="single"/>
                  <w:lang w:val="es-ES_tradnl"/>
                </w:rPr>
                <w:t>Part 4</w:t>
              </w:r>
            </w:hyperlink>
          </w:p>
          <w:p w14:paraId="153D15F6" w14:textId="77777777" w:rsidR="00CB6230" w:rsidRPr="00F21554" w:rsidRDefault="00CB6230" w:rsidP="003A553C">
            <w:pPr>
              <w:pStyle w:val="Tabletext"/>
              <w:jc w:val="center"/>
              <w:rPr>
                <w:lang w:val="es-ES_tradnl"/>
              </w:rPr>
            </w:pPr>
            <w:r w:rsidRPr="00F21554">
              <w:rPr>
                <w:lang w:val="es-ES_tradnl"/>
              </w:rPr>
              <w:t xml:space="preserve">Month04: </w:t>
            </w:r>
            <w:hyperlink r:id="rId45" w:history="1">
              <w:r w:rsidRPr="00F21554">
                <w:rPr>
                  <w:u w:val="single"/>
                  <w:lang w:val="es-ES_tradnl"/>
                </w:rPr>
                <w:t>Part 5</w:t>
              </w:r>
            </w:hyperlink>
          </w:p>
          <w:p w14:paraId="63804DB7" w14:textId="77777777" w:rsidR="00CB6230" w:rsidRPr="00F21554" w:rsidRDefault="00CB6230" w:rsidP="003A553C">
            <w:pPr>
              <w:pStyle w:val="Tabletext"/>
              <w:jc w:val="center"/>
              <w:rPr>
                <w:lang w:val="es-ES_tradnl"/>
              </w:rPr>
            </w:pPr>
            <w:r w:rsidRPr="00F21554">
              <w:rPr>
                <w:lang w:val="es-ES_tradnl"/>
              </w:rPr>
              <w:t xml:space="preserve">Month05: </w:t>
            </w:r>
            <w:hyperlink r:id="rId46" w:history="1">
              <w:r w:rsidRPr="00F21554">
                <w:rPr>
                  <w:u w:val="single"/>
                  <w:lang w:val="es-ES_tradnl"/>
                </w:rPr>
                <w:t>Part 6</w:t>
              </w:r>
            </w:hyperlink>
          </w:p>
          <w:p w14:paraId="4C324D08" w14:textId="77777777" w:rsidR="00CB6230" w:rsidRPr="00F21554" w:rsidRDefault="00CB6230" w:rsidP="003A553C">
            <w:pPr>
              <w:pStyle w:val="Tabletext"/>
              <w:jc w:val="center"/>
              <w:rPr>
                <w:lang w:val="es-ES_tradnl"/>
              </w:rPr>
            </w:pPr>
            <w:r w:rsidRPr="00F21554">
              <w:rPr>
                <w:lang w:val="es-ES_tradnl"/>
              </w:rPr>
              <w:t xml:space="preserve">Month06: </w:t>
            </w:r>
            <w:hyperlink r:id="rId47" w:history="1">
              <w:r w:rsidRPr="00F21554">
                <w:rPr>
                  <w:u w:val="single"/>
                  <w:lang w:val="es-ES_tradnl"/>
                </w:rPr>
                <w:t>Part 7</w:t>
              </w:r>
            </w:hyperlink>
          </w:p>
          <w:p w14:paraId="40C206CB" w14:textId="77777777" w:rsidR="00CB6230" w:rsidRPr="00F21554" w:rsidRDefault="00CB6230" w:rsidP="003A553C">
            <w:pPr>
              <w:pStyle w:val="Tabletext"/>
              <w:jc w:val="center"/>
              <w:rPr>
                <w:lang w:val="es-ES_tradnl"/>
              </w:rPr>
            </w:pPr>
            <w:r w:rsidRPr="00F21554">
              <w:rPr>
                <w:lang w:val="es-ES_tradnl"/>
              </w:rPr>
              <w:t xml:space="preserve">Month07: </w:t>
            </w:r>
            <w:hyperlink r:id="rId48" w:history="1">
              <w:r w:rsidRPr="00F21554">
                <w:rPr>
                  <w:u w:val="single"/>
                  <w:lang w:val="es-ES_tradnl"/>
                </w:rPr>
                <w:t>Part 8</w:t>
              </w:r>
            </w:hyperlink>
          </w:p>
          <w:p w14:paraId="6E8B803F" w14:textId="77777777" w:rsidR="00CB6230" w:rsidRPr="00F21554" w:rsidRDefault="00CB6230" w:rsidP="003A553C">
            <w:pPr>
              <w:pStyle w:val="Tabletext"/>
              <w:jc w:val="center"/>
              <w:rPr>
                <w:lang w:val="es-ES_tradnl"/>
              </w:rPr>
            </w:pPr>
            <w:r w:rsidRPr="00F21554">
              <w:rPr>
                <w:lang w:val="es-ES_tradnl"/>
              </w:rPr>
              <w:t xml:space="preserve">Month08: </w:t>
            </w:r>
            <w:hyperlink r:id="rId49" w:history="1">
              <w:r w:rsidRPr="00F21554">
                <w:rPr>
                  <w:u w:val="single"/>
                  <w:lang w:val="es-ES_tradnl"/>
                </w:rPr>
                <w:t>Part 9</w:t>
              </w:r>
            </w:hyperlink>
          </w:p>
          <w:p w14:paraId="78C3DD4E" w14:textId="77777777" w:rsidR="00CB6230" w:rsidRPr="00F21554" w:rsidRDefault="00CB6230" w:rsidP="003A553C">
            <w:pPr>
              <w:pStyle w:val="Tabletext"/>
              <w:jc w:val="center"/>
              <w:rPr>
                <w:lang w:val="es-ES_tradnl"/>
              </w:rPr>
            </w:pPr>
            <w:r w:rsidRPr="00F21554">
              <w:rPr>
                <w:lang w:val="es-ES_tradnl"/>
              </w:rPr>
              <w:t xml:space="preserve">Month09: </w:t>
            </w:r>
            <w:hyperlink r:id="rId50" w:history="1">
              <w:r w:rsidRPr="00F21554">
                <w:rPr>
                  <w:u w:val="single"/>
                  <w:lang w:val="es-ES_tradnl"/>
                </w:rPr>
                <w:t>Part 10</w:t>
              </w:r>
            </w:hyperlink>
          </w:p>
          <w:p w14:paraId="0D0DF33F" w14:textId="77777777" w:rsidR="00CB6230" w:rsidRPr="00F21554" w:rsidRDefault="00CB6230" w:rsidP="003A553C">
            <w:pPr>
              <w:pStyle w:val="Tabletext"/>
              <w:jc w:val="center"/>
              <w:rPr>
                <w:lang w:val="es-ES_tradnl"/>
              </w:rPr>
            </w:pPr>
            <w:r w:rsidRPr="00F21554">
              <w:rPr>
                <w:lang w:val="es-ES_tradnl"/>
              </w:rPr>
              <w:t xml:space="preserve">Month10: </w:t>
            </w:r>
            <w:hyperlink r:id="rId51" w:history="1">
              <w:r w:rsidRPr="00F21554">
                <w:rPr>
                  <w:u w:val="single"/>
                  <w:lang w:val="es-ES_tradnl"/>
                </w:rPr>
                <w:t>Part 11</w:t>
              </w:r>
            </w:hyperlink>
          </w:p>
          <w:p w14:paraId="6B397FBE" w14:textId="77777777" w:rsidR="00CB6230" w:rsidRPr="00F21554" w:rsidRDefault="00CB6230" w:rsidP="003A553C">
            <w:pPr>
              <w:pStyle w:val="Tabletext"/>
              <w:jc w:val="center"/>
              <w:rPr>
                <w:lang w:val="es-ES_tradnl"/>
              </w:rPr>
            </w:pPr>
            <w:r w:rsidRPr="00F21554">
              <w:rPr>
                <w:lang w:val="es-ES_tradnl"/>
              </w:rPr>
              <w:t xml:space="preserve">Month11: </w:t>
            </w:r>
            <w:hyperlink r:id="rId52" w:history="1">
              <w:r w:rsidRPr="00F21554">
                <w:rPr>
                  <w:u w:val="single"/>
                  <w:lang w:val="es-ES_tradnl"/>
                </w:rPr>
                <w:t>Part 12</w:t>
              </w:r>
            </w:hyperlink>
          </w:p>
          <w:p w14:paraId="17E67D48" w14:textId="77777777" w:rsidR="00CB6230" w:rsidRPr="00F21554" w:rsidRDefault="00CB6230" w:rsidP="003A553C">
            <w:pPr>
              <w:pStyle w:val="Tabletext"/>
              <w:jc w:val="center"/>
              <w:rPr>
                <w:lang w:val="es-ES_tradnl"/>
              </w:rPr>
            </w:pPr>
            <w:r w:rsidRPr="00F21554">
              <w:rPr>
                <w:lang w:val="es-ES_tradnl"/>
              </w:rPr>
              <w:t xml:space="preserve">Month12: </w:t>
            </w:r>
            <w:hyperlink r:id="rId53" w:history="1">
              <w:r w:rsidRPr="00F21554">
                <w:rPr>
                  <w:u w:val="single"/>
                  <w:lang w:val="es-ES_tradnl"/>
                </w:rPr>
                <w:t>Part 13</w:t>
              </w:r>
            </w:hyperlink>
          </w:p>
        </w:tc>
      </w:tr>
    </w:tbl>
    <w:p w14:paraId="24EEF350" w14:textId="77777777" w:rsidR="00CB6230" w:rsidRPr="00F21554" w:rsidRDefault="00CB6230" w:rsidP="00CB6230">
      <w:pPr>
        <w:pStyle w:val="Tablefin"/>
        <w:rPr>
          <w:lang w:val="es-ES_tradnl" w:eastAsia="zh-CN"/>
        </w:rPr>
      </w:pPr>
    </w:p>
    <w:p w14:paraId="7DF908C5" w14:textId="77777777" w:rsidR="00CB6230" w:rsidRPr="00F21554" w:rsidRDefault="00CB6230" w:rsidP="00CB6230">
      <w:pPr>
        <w:pStyle w:val="TableNo"/>
        <w:rPr>
          <w:lang w:val="es-ES_tradnl"/>
        </w:rPr>
      </w:pPr>
      <w:r w:rsidRPr="00F21554">
        <w:rPr>
          <w:lang w:val="es-ES_tradnl"/>
        </w:rPr>
        <w:lastRenderedPageBreak/>
        <w:t>CUADRO 5</w:t>
      </w:r>
    </w:p>
    <w:p w14:paraId="55D26B72" w14:textId="66453760" w:rsidR="00CB6230" w:rsidRPr="00F21554" w:rsidRDefault="00CB6230" w:rsidP="00CB6230">
      <w:pPr>
        <w:pStyle w:val="Tabletitle"/>
        <w:rPr>
          <w:lang w:val="es-ES_tradnl"/>
        </w:rPr>
      </w:pPr>
      <w:r w:rsidRPr="00F21554">
        <w:rPr>
          <w:lang w:val="es-ES_tradnl"/>
        </w:rPr>
        <w:t>Estadísticas anuales del contenido integrado de vapor</w:t>
      </w:r>
      <w:r w:rsidR="00A34AE4" w:rsidRPr="00F21554">
        <w:rPr>
          <w:lang w:val="es-ES_tradnl"/>
        </w:rPr>
        <w:t xml:space="preserve"> </w:t>
      </w:r>
      <w:r w:rsidRPr="00F21554">
        <w:rPr>
          <w:lang w:val="es-ES_tradnl"/>
        </w:rPr>
        <w:t xml:space="preserve">de agua </w:t>
      </w:r>
      <w:r w:rsidR="00A34AE4" w:rsidRPr="00F21554">
        <w:rPr>
          <w:lang w:val="es-ES_tradnl"/>
        </w:rPr>
        <w:br/>
      </w:r>
      <w:r w:rsidRPr="00F21554">
        <w:rPr>
          <w:lang w:val="es-ES_tradnl"/>
        </w:rPr>
        <w:t>estimadas mediante una distribución de Weibull</w:t>
      </w:r>
    </w:p>
    <w:tbl>
      <w:tblPr>
        <w:tblStyle w:val="TableGrid"/>
        <w:tblW w:w="0" w:type="auto"/>
        <w:jc w:val="center"/>
        <w:tblLook w:val="04A0" w:firstRow="1" w:lastRow="0" w:firstColumn="1" w:lastColumn="0" w:noHBand="0" w:noVBand="1"/>
      </w:tblPr>
      <w:tblGrid>
        <w:gridCol w:w="2946"/>
        <w:gridCol w:w="2880"/>
      </w:tblGrid>
      <w:tr w:rsidR="00CB6230" w:rsidRPr="00F21554" w14:paraId="382C922A" w14:textId="77777777" w:rsidTr="003A553C">
        <w:trPr>
          <w:jc w:val="center"/>
        </w:trPr>
        <w:tc>
          <w:tcPr>
            <w:tcW w:w="2946" w:type="dxa"/>
          </w:tcPr>
          <w:p w14:paraId="0470D440" w14:textId="77777777" w:rsidR="00CB6230" w:rsidRPr="00F21554" w:rsidRDefault="00CB6230" w:rsidP="003A553C">
            <w:pPr>
              <w:pStyle w:val="Tablehead"/>
              <w:rPr>
                <w:lang w:val="es-ES_tradnl"/>
              </w:rPr>
            </w:pPr>
            <w:r w:rsidRPr="00F21554">
              <w:rPr>
                <w:lang w:val="es-ES_tradnl"/>
              </w:rPr>
              <w:t>Parámetro</w:t>
            </w:r>
          </w:p>
        </w:tc>
        <w:tc>
          <w:tcPr>
            <w:tcW w:w="2880" w:type="dxa"/>
          </w:tcPr>
          <w:p w14:paraId="778B5AF0" w14:textId="6DE7E914" w:rsidR="00CB6230" w:rsidRPr="00F21554" w:rsidRDefault="00CB6230" w:rsidP="003A553C">
            <w:pPr>
              <w:pStyle w:val="Tablehead"/>
              <w:rPr>
                <w:lang w:val="es-ES_tradnl"/>
              </w:rPr>
            </w:pPr>
            <w:r w:rsidRPr="00F21554">
              <w:rPr>
                <w:lang w:val="es-ES_tradnl"/>
              </w:rPr>
              <w:t xml:space="preserve">Estimación anual </w:t>
            </w:r>
            <w:r w:rsidR="00A34AE4" w:rsidRPr="00F21554">
              <w:rPr>
                <w:lang w:val="es-ES_tradnl"/>
              </w:rPr>
              <w:br/>
            </w:r>
            <w:r w:rsidRPr="00F21554">
              <w:rPr>
                <w:lang w:val="es-ES_tradnl"/>
              </w:rPr>
              <w:t>de Weibull</w:t>
            </w:r>
          </w:p>
        </w:tc>
      </w:tr>
      <w:tr w:rsidR="00CB6230" w:rsidRPr="00F21554" w14:paraId="10ABF597" w14:textId="77777777" w:rsidTr="003A553C">
        <w:trPr>
          <w:jc w:val="center"/>
        </w:trPr>
        <w:tc>
          <w:tcPr>
            <w:tcW w:w="2946" w:type="dxa"/>
          </w:tcPr>
          <w:p w14:paraId="20F01B2B" w14:textId="77777777" w:rsidR="00CB6230" w:rsidRPr="00F21554" w:rsidRDefault="00CB6230" w:rsidP="003A553C">
            <w:pPr>
              <w:pStyle w:val="Tabletext"/>
              <w:jc w:val="left"/>
              <w:rPr>
                <w:lang w:val="es-ES_tradnl"/>
              </w:rPr>
            </w:pPr>
            <w:r w:rsidRPr="00F21554">
              <w:rPr>
                <w:lang w:val="es-ES_tradnl"/>
              </w:rPr>
              <w:t>Escala de Weibull</w:t>
            </w:r>
          </w:p>
        </w:tc>
        <w:tc>
          <w:tcPr>
            <w:tcW w:w="2880" w:type="dxa"/>
          </w:tcPr>
          <w:p w14:paraId="364F0628" w14:textId="77777777" w:rsidR="00CB6230" w:rsidRPr="00F21554" w:rsidRDefault="00CB6230" w:rsidP="003A553C">
            <w:pPr>
              <w:pStyle w:val="Tabletext"/>
              <w:jc w:val="center"/>
              <w:rPr>
                <w:lang w:val="es-ES_tradnl"/>
              </w:rPr>
            </w:pPr>
            <w:r w:rsidRPr="00F21554">
              <w:rPr>
                <w:lang w:val="es-ES_tradnl"/>
              </w:rPr>
              <w:t>lambdaV.TXT</w:t>
            </w:r>
          </w:p>
        </w:tc>
      </w:tr>
      <w:tr w:rsidR="00CB6230" w:rsidRPr="00F21554" w14:paraId="600A6609" w14:textId="77777777" w:rsidTr="003A553C">
        <w:trPr>
          <w:jc w:val="center"/>
        </w:trPr>
        <w:tc>
          <w:tcPr>
            <w:tcW w:w="2946" w:type="dxa"/>
          </w:tcPr>
          <w:p w14:paraId="2FF95927" w14:textId="77777777" w:rsidR="00CB6230" w:rsidRPr="00F21554" w:rsidRDefault="00CB6230" w:rsidP="003A553C">
            <w:pPr>
              <w:pStyle w:val="Tabletext"/>
              <w:jc w:val="left"/>
              <w:rPr>
                <w:lang w:val="es-ES_tradnl"/>
              </w:rPr>
            </w:pPr>
            <w:r w:rsidRPr="00F21554">
              <w:rPr>
                <w:lang w:val="es-ES_tradnl"/>
              </w:rPr>
              <w:t>Forma de Weibull</w:t>
            </w:r>
          </w:p>
        </w:tc>
        <w:tc>
          <w:tcPr>
            <w:tcW w:w="2880" w:type="dxa"/>
          </w:tcPr>
          <w:p w14:paraId="0BDE08F5" w14:textId="77777777" w:rsidR="00CB6230" w:rsidRPr="00F21554" w:rsidRDefault="00CB6230" w:rsidP="003A553C">
            <w:pPr>
              <w:pStyle w:val="Tabletext"/>
              <w:jc w:val="center"/>
              <w:rPr>
                <w:lang w:val="es-ES_tradnl"/>
              </w:rPr>
            </w:pPr>
            <w:r w:rsidRPr="00F21554">
              <w:rPr>
                <w:lang w:val="es-ES_tradnl"/>
              </w:rPr>
              <w:t>kV.TXT</w:t>
            </w:r>
          </w:p>
        </w:tc>
      </w:tr>
      <w:tr w:rsidR="00CB6230" w:rsidRPr="00F21554" w14:paraId="62FFB4EC" w14:textId="77777777" w:rsidTr="003A553C">
        <w:trPr>
          <w:jc w:val="center"/>
        </w:trPr>
        <w:tc>
          <w:tcPr>
            <w:tcW w:w="2946" w:type="dxa"/>
          </w:tcPr>
          <w:p w14:paraId="09F9489B" w14:textId="77777777" w:rsidR="00CB6230" w:rsidRPr="00F21554" w:rsidRDefault="00CB6230" w:rsidP="003A553C">
            <w:pPr>
              <w:pStyle w:val="Tabletext"/>
              <w:jc w:val="left"/>
              <w:rPr>
                <w:lang w:val="es-ES_tradnl"/>
              </w:rPr>
            </w:pPr>
            <w:r w:rsidRPr="00F21554">
              <w:rPr>
                <w:lang w:val="es-ES_tradnl"/>
              </w:rPr>
              <w:t>Altura de la escala</w:t>
            </w:r>
          </w:p>
        </w:tc>
        <w:tc>
          <w:tcPr>
            <w:tcW w:w="2880" w:type="dxa"/>
            <w:vAlign w:val="center"/>
          </w:tcPr>
          <w:p w14:paraId="3B6313E9" w14:textId="77777777" w:rsidR="00CB6230" w:rsidRPr="00F21554" w:rsidRDefault="00CB6230" w:rsidP="003A553C">
            <w:pPr>
              <w:pStyle w:val="Tabletext"/>
              <w:jc w:val="center"/>
              <w:rPr>
                <w:lang w:val="es-ES_tradnl"/>
              </w:rPr>
            </w:pPr>
            <w:r w:rsidRPr="00F21554">
              <w:rPr>
                <w:lang w:val="es-ES_tradnl"/>
              </w:rPr>
              <w:t>VSCH.TXT</w:t>
            </w:r>
          </w:p>
        </w:tc>
      </w:tr>
      <w:tr w:rsidR="00CB6230" w:rsidRPr="00F21554" w14:paraId="49E7EE92" w14:textId="77777777" w:rsidTr="003A553C">
        <w:trPr>
          <w:jc w:val="center"/>
        </w:trPr>
        <w:tc>
          <w:tcPr>
            <w:tcW w:w="2946" w:type="dxa"/>
          </w:tcPr>
          <w:p w14:paraId="06CCB56D" w14:textId="77777777" w:rsidR="00CB6230" w:rsidRPr="00F21554" w:rsidRDefault="00CB6230" w:rsidP="003A553C">
            <w:pPr>
              <w:pStyle w:val="Tabletext"/>
              <w:jc w:val="left"/>
              <w:rPr>
                <w:lang w:val="es-ES_tradnl"/>
              </w:rPr>
            </w:pPr>
            <w:r w:rsidRPr="00F21554">
              <w:rPr>
                <w:lang w:val="es-ES_tradnl"/>
              </w:rPr>
              <w:t>Altura de la superficie</w:t>
            </w:r>
          </w:p>
        </w:tc>
        <w:tc>
          <w:tcPr>
            <w:tcW w:w="2880" w:type="dxa"/>
            <w:vAlign w:val="center"/>
          </w:tcPr>
          <w:p w14:paraId="7658DB74" w14:textId="77777777" w:rsidR="00CB6230" w:rsidRPr="00F21554" w:rsidRDefault="00CB6230" w:rsidP="003A553C">
            <w:pPr>
              <w:pStyle w:val="Tabletext"/>
              <w:jc w:val="center"/>
              <w:rPr>
                <w:lang w:val="es-ES_tradnl"/>
              </w:rPr>
            </w:pPr>
            <w:r w:rsidRPr="00F21554">
              <w:rPr>
                <w:lang w:val="es-ES_tradnl"/>
              </w:rPr>
              <w:t>Z_ground.TXT</w:t>
            </w:r>
          </w:p>
        </w:tc>
      </w:tr>
      <w:tr w:rsidR="00CB6230" w:rsidRPr="00F21554" w14:paraId="6A4EEE98" w14:textId="77777777" w:rsidTr="003A553C">
        <w:trPr>
          <w:jc w:val="center"/>
        </w:trPr>
        <w:tc>
          <w:tcPr>
            <w:tcW w:w="2946" w:type="dxa"/>
          </w:tcPr>
          <w:p w14:paraId="61B83393" w14:textId="77777777" w:rsidR="00CB6230" w:rsidRPr="00F21554" w:rsidRDefault="00CB6230" w:rsidP="003A553C">
            <w:pPr>
              <w:pStyle w:val="Tabletext"/>
              <w:jc w:val="left"/>
              <w:rPr>
                <w:lang w:val="es-ES_tradnl"/>
              </w:rPr>
            </w:pPr>
            <w:r w:rsidRPr="00F21554">
              <w:rPr>
                <w:lang w:val="es-ES_tradnl"/>
              </w:rPr>
              <w:t>Nombre del archivo</w:t>
            </w:r>
          </w:p>
        </w:tc>
        <w:tc>
          <w:tcPr>
            <w:tcW w:w="2880" w:type="dxa"/>
            <w:vAlign w:val="center"/>
          </w:tcPr>
          <w:p w14:paraId="729F74C0" w14:textId="77777777" w:rsidR="00CB6230" w:rsidRPr="00F21554" w:rsidRDefault="00CB6230" w:rsidP="003A553C">
            <w:pPr>
              <w:pStyle w:val="Tabletext"/>
              <w:jc w:val="center"/>
              <w:rPr>
                <w:lang w:val="es-ES_tradnl"/>
              </w:rPr>
            </w:pPr>
            <w:r w:rsidRPr="00F21554">
              <w:rPr>
                <w:lang w:val="es-ES_tradnl"/>
              </w:rPr>
              <w:t>Weibull_Annual.zip</w:t>
            </w:r>
          </w:p>
        </w:tc>
      </w:tr>
      <w:tr w:rsidR="00CB6230" w:rsidRPr="00F21554" w14:paraId="0F5C43D5" w14:textId="77777777" w:rsidTr="003A553C">
        <w:trPr>
          <w:jc w:val="center"/>
        </w:trPr>
        <w:tc>
          <w:tcPr>
            <w:tcW w:w="2946" w:type="dxa"/>
            <w:vAlign w:val="center"/>
          </w:tcPr>
          <w:p w14:paraId="71243F5E" w14:textId="77777777" w:rsidR="00CB6230" w:rsidRPr="00F21554" w:rsidRDefault="00CB6230" w:rsidP="003A553C">
            <w:pPr>
              <w:pStyle w:val="Tabletext"/>
              <w:jc w:val="left"/>
              <w:rPr>
                <w:lang w:val="es-ES_tradnl"/>
              </w:rPr>
            </w:pPr>
            <w:r w:rsidRPr="00F21554">
              <w:rPr>
                <w:lang w:val="es-ES_tradnl"/>
              </w:rPr>
              <w:t>Nombre del archivo de resultados completo</w:t>
            </w:r>
          </w:p>
        </w:tc>
        <w:tc>
          <w:tcPr>
            <w:tcW w:w="2880" w:type="dxa"/>
            <w:vAlign w:val="center"/>
          </w:tcPr>
          <w:p w14:paraId="169FE68C" w14:textId="77777777" w:rsidR="00CB6230" w:rsidRPr="00F21554" w:rsidRDefault="00F56BAA" w:rsidP="003A553C">
            <w:pPr>
              <w:pStyle w:val="Tabletext"/>
              <w:jc w:val="center"/>
              <w:rPr>
                <w:lang w:val="es-ES_tradnl"/>
              </w:rPr>
            </w:pPr>
            <w:hyperlink r:id="rId54" w:history="1">
              <w:r w:rsidR="00CB6230" w:rsidRPr="00F21554">
                <w:rPr>
                  <w:u w:val="single"/>
                  <w:lang w:val="es-ES_tradnl"/>
                </w:rPr>
                <w:t>Part 14</w:t>
              </w:r>
            </w:hyperlink>
          </w:p>
        </w:tc>
      </w:tr>
    </w:tbl>
    <w:p w14:paraId="61A2F3FB" w14:textId="77777777" w:rsidR="00CB6230" w:rsidRPr="00F21554" w:rsidRDefault="00CB6230" w:rsidP="00CB6230">
      <w:pPr>
        <w:pStyle w:val="Tablefin"/>
        <w:rPr>
          <w:lang w:val="es-ES_tradnl" w:eastAsia="zh-CN"/>
        </w:rPr>
      </w:pPr>
      <w:bookmarkStart w:id="13" w:name="_Toc87129515"/>
    </w:p>
    <w:p w14:paraId="4376C777" w14:textId="77777777" w:rsidR="00CB6230" w:rsidRPr="00F21554" w:rsidRDefault="00CB6230" w:rsidP="00CB6230">
      <w:pPr>
        <w:pStyle w:val="Heading1"/>
        <w:rPr>
          <w:lang w:val="es-ES_tradnl"/>
        </w:rPr>
      </w:pPr>
      <w:bookmarkStart w:id="14" w:name="_Toc105577934"/>
      <w:bookmarkStart w:id="15" w:name="_Toc105585438"/>
      <w:r w:rsidRPr="00F21554">
        <w:rPr>
          <w:lang w:val="es-ES_tradnl"/>
        </w:rPr>
        <w:t>2</w:t>
      </w:r>
      <w:r w:rsidRPr="00F21554">
        <w:rPr>
          <w:lang w:val="es-ES_tradnl"/>
        </w:rPr>
        <w:tab/>
      </w:r>
      <w:bookmarkEnd w:id="13"/>
      <w:bookmarkEnd w:id="14"/>
      <w:bookmarkEnd w:id="15"/>
      <w:r w:rsidRPr="00F21554">
        <w:rPr>
          <w:lang w:val="es-ES_tradnl"/>
        </w:rPr>
        <w:t>Interpolación</w:t>
      </w:r>
    </w:p>
    <w:p w14:paraId="3ECEED8F" w14:textId="5DB12C79" w:rsidR="00CB6230" w:rsidRPr="00F21554" w:rsidRDefault="00CB6230" w:rsidP="00CB6230">
      <w:pPr>
        <w:rPr>
          <w:lang w:val="es-ES_tradnl"/>
        </w:rPr>
      </w:pPr>
      <w:r w:rsidRPr="00F21554">
        <w:rPr>
          <w:lang w:val="es-ES_tradnl"/>
        </w:rPr>
        <w:t>En la sección 2.1 se describe un método de interpolación estadística y espacial que permite calcular los valores anuales y mensuales de presión, temperatura, densidad del vapor de agua y contenido integrado de vapor de agua frente a probabilidad de rebasamiento (CCDF) en cualquier punto de la superficie de la Tierra.</w:t>
      </w:r>
    </w:p>
    <w:p w14:paraId="237C4BCF" w14:textId="77777777" w:rsidR="00CB6230" w:rsidRPr="00F21554" w:rsidRDefault="00CB6230" w:rsidP="00CB6230">
      <w:pPr>
        <w:rPr>
          <w:lang w:val="es-ES_tradnl"/>
        </w:rPr>
      </w:pPr>
      <w:r w:rsidRPr="00F21554">
        <w:rPr>
          <w:lang w:val="es-ES_tradnl"/>
        </w:rPr>
        <w:t>En la sección 2.2 se describe un método de interpolación estadística y espacial que permite calcular los valores anuales y mensuales correspondientes al promedio y la desviación típica de presión, temperatura, densidad del vapor de agua y contenido integrado de vapor de agua, así como los parámetros de forma y escala de Weibull del contenido integrado de vapor de agua en cualquier punto de la superficie de la Tierra.</w:t>
      </w:r>
    </w:p>
    <w:p w14:paraId="72751B43" w14:textId="6B8C6AEC" w:rsidR="00CB6230" w:rsidRPr="00F21554" w:rsidRDefault="00CB6230" w:rsidP="008921DA">
      <w:pPr>
        <w:pStyle w:val="Heading2"/>
        <w:rPr>
          <w:lang w:val="es-ES_tradnl"/>
        </w:rPr>
      </w:pPr>
      <w:bookmarkStart w:id="16" w:name="_Toc87129516"/>
      <w:bookmarkStart w:id="17" w:name="_Toc105577935"/>
      <w:bookmarkStart w:id="18" w:name="_Toc105585439"/>
      <w:r w:rsidRPr="00F21554">
        <w:rPr>
          <w:lang w:val="es-ES_tradnl"/>
        </w:rPr>
        <w:t>2.1</w:t>
      </w:r>
      <w:r w:rsidRPr="00F21554">
        <w:rPr>
          <w:lang w:val="es-ES_tradnl"/>
        </w:rPr>
        <w:tab/>
      </w:r>
      <w:bookmarkEnd w:id="16"/>
      <w:bookmarkEnd w:id="17"/>
      <w:bookmarkEnd w:id="18"/>
      <w:r w:rsidRPr="00F21554">
        <w:rPr>
          <w:lang w:val="es-ES_tradnl"/>
        </w:rPr>
        <w:t>Interpolación espacial y estadística</w:t>
      </w:r>
      <w:r w:rsidR="009A31A6" w:rsidRPr="00F21554">
        <w:rPr>
          <w:lang w:val="es-ES_tradnl"/>
        </w:rPr>
        <w:t xml:space="preserve"> (CCDF)</w:t>
      </w:r>
    </w:p>
    <w:p w14:paraId="11A3DC18" w14:textId="77777777" w:rsidR="00CB6230" w:rsidRPr="00F21554" w:rsidRDefault="00CB6230" w:rsidP="00CB6230">
      <w:pPr>
        <w:tabs>
          <w:tab w:val="clear" w:pos="794"/>
          <w:tab w:val="clear" w:pos="1191"/>
          <w:tab w:val="clear" w:pos="1588"/>
          <w:tab w:val="clear" w:pos="1985"/>
          <w:tab w:val="left" w:pos="1134"/>
          <w:tab w:val="left" w:pos="1871"/>
          <w:tab w:val="left" w:pos="2268"/>
        </w:tabs>
        <w:rPr>
          <w:lang w:val="es-ES_tradnl"/>
        </w:rPr>
      </w:pPr>
      <w:r w:rsidRPr="00F21554">
        <w:rPr>
          <w:lang w:val="es-ES_tradnl"/>
        </w:rPr>
        <w:t xml:space="preserve">El método de interpolación </w:t>
      </w:r>
      <w:r w:rsidRPr="00F21554">
        <w:rPr>
          <w:i/>
          <w:iCs/>
          <w:lang w:val="es-ES_tradnl"/>
        </w:rPr>
        <w:t>infra</w:t>
      </w:r>
      <w:r w:rsidRPr="00F21554">
        <w:rPr>
          <w:lang w:val="es-ES_tradnl"/>
        </w:rPr>
        <w:t xml:space="preserve"> permite calcular estadísticas anuales o mensuales de presión (barométrica) total en superficie,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r>
          <w:rPr>
            <w:rFonts w:ascii="Cambria Math" w:hAnsi="Cambria Math"/>
            <w:lang w:val="es-ES_tradnl"/>
          </w:rPr>
          <m:t>(p)</m:t>
        </m:r>
      </m:oMath>
      <w:r w:rsidRPr="00F21554">
        <w:rPr>
          <w:lang w:val="es-ES_tradnl"/>
        </w:rPr>
        <w:t xml:space="preserve">, temperatura en superficie,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d>
          <m:dPr>
            <m:ctrlPr>
              <w:rPr>
                <w:rFonts w:ascii="Cambria Math" w:hAnsi="Cambria Math"/>
                <w:i/>
                <w:lang w:val="es-ES_tradnl"/>
              </w:rPr>
            </m:ctrlPr>
          </m:dPr>
          <m:e>
            <m:r>
              <w:rPr>
                <w:rFonts w:ascii="Cambria Math" w:hAnsi="Cambria Math"/>
                <w:lang w:val="es-ES_tradnl"/>
              </w:rPr>
              <m:t>p</m:t>
            </m:r>
          </m:e>
        </m:d>
      </m:oMath>
      <w:r w:rsidRPr="00F21554">
        <w:rPr>
          <w:lang w:val="es-ES_tradnl"/>
        </w:rPr>
        <w:t xml:space="preserve">, densidad del vapor de agua en superficie, </w:t>
      </w:r>
      <m:oMath>
        <m:sSub>
          <m:sSubPr>
            <m:ctrlPr>
              <w:rPr>
                <w:rFonts w:ascii="Cambria Math" w:hAnsi="Cambria Math"/>
                <w:i/>
                <w:lang w:val="es-ES_tradnl"/>
              </w:rPr>
            </m:ctrlPr>
          </m:sSubPr>
          <m:e>
            <m:r>
              <m:rPr>
                <m:sty m:val="p"/>
              </m:rPr>
              <w:rPr>
                <w:rFonts w:ascii="Cambria Math" w:hAnsi="Cambria Math"/>
                <w:lang w:val="es-ES_tradnl"/>
              </w:rPr>
              <m:t>ρ</m:t>
            </m:r>
          </m:e>
          <m:sub>
            <m:r>
              <w:rPr>
                <w:rFonts w:ascii="Cambria Math" w:hAnsi="Cambria Math"/>
                <w:lang w:val="es-ES_tradnl"/>
              </w:rPr>
              <m:t>s</m:t>
            </m:r>
          </m:sub>
        </m:sSub>
        <m:r>
          <w:rPr>
            <w:rFonts w:ascii="Cambria Math" w:hAnsi="Cambria Math"/>
            <w:lang w:val="es-ES_tradnl"/>
          </w:rPr>
          <m:t>(p)</m:t>
        </m:r>
      </m:oMath>
      <w:r w:rsidRPr="00F21554">
        <w:rPr>
          <w:lang w:val="es-ES_tradnl"/>
        </w:rPr>
        <w:t xml:space="preserve">, y contenido integrado de vapor de agua, </w:t>
      </w:r>
      <m:oMath>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r>
          <w:rPr>
            <w:rFonts w:ascii="Cambria Math" w:hAnsi="Cambria Math"/>
            <w:lang w:val="es-ES_tradnl"/>
          </w:rPr>
          <m:t>(p)</m:t>
        </m:r>
      </m:oMath>
      <w:r w:rsidRPr="00F21554">
        <w:rPr>
          <w:lang w:val="es-ES_tradnl"/>
        </w:rPr>
        <w:t xml:space="preserve">, en cualquier punto de la superficie de la Tierra, así como la probabilidad de rebasamiento (CCDF), </w:t>
      </w:r>
      <m:oMath>
        <m:r>
          <w:rPr>
            <w:rFonts w:ascii="Cambria Math" w:hAnsi="Cambria Math"/>
            <w:lang w:val="es-ES_tradnl"/>
          </w:rPr>
          <m:t>p</m:t>
        </m:r>
      </m:oMath>
      <w:r w:rsidRPr="00F21554">
        <w:rPr>
          <w:lang w:val="es-ES_tradnl"/>
        </w:rPr>
        <w:t>, dentro del intervalo de probabilidad de rebasamiento de los mapas digitales integrales. El método consiste en:</w:t>
      </w:r>
    </w:p>
    <w:p w14:paraId="563F36D8" w14:textId="206C4204" w:rsidR="00CB6230" w:rsidRPr="00F21554" w:rsidRDefault="00CB6230" w:rsidP="00CB6230">
      <w:pPr>
        <w:pStyle w:val="enumlev1"/>
        <w:rPr>
          <w:lang w:val="es-ES_tradnl"/>
        </w:rPr>
      </w:pPr>
      <w:r w:rsidRPr="00F21554">
        <w:rPr>
          <w:lang w:val="es-ES_tradnl"/>
        </w:rPr>
        <w:t>a)</w:t>
      </w:r>
      <w:r w:rsidRPr="00F21554">
        <w:rPr>
          <w:lang w:val="es-ES_tradnl"/>
        </w:rPr>
        <w:tab/>
        <w:t xml:space="preserve">determinar la altura sobre el nivel medio del mar del punto deseado, </w:t>
      </w:r>
      <m:oMath>
        <m:r>
          <w:rPr>
            <w:rFonts w:ascii="Cambria Math" w:hAnsi="Cambria Math"/>
            <w:lang w:val="es-ES_tradnl"/>
          </w:rPr>
          <m:t>alt</m:t>
        </m:r>
      </m:oMath>
      <w:r w:rsidRPr="00F21554">
        <w:rPr>
          <w:lang w:val="es-ES_tradnl"/>
        </w:rPr>
        <w:t xml:space="preserve">, a partir de datos locales o, si no se dispone de datos locales, con arreglo a la Recomendación UIT-R </w:t>
      </w:r>
      <w:hyperlink r:id="rId55" w:history="1">
        <w:r w:rsidRPr="00F21554">
          <w:rPr>
            <w:rStyle w:val="Hyperlink"/>
            <w:lang w:val="es-ES_tradnl"/>
          </w:rPr>
          <w:t>P.1511</w:t>
        </w:r>
      </w:hyperlink>
      <w:r w:rsidRPr="00F21554">
        <w:rPr>
          <w:lang w:val="es-ES_tradnl"/>
        </w:rPr>
        <w:t xml:space="preserve">; </w:t>
      </w:r>
    </w:p>
    <w:p w14:paraId="5227EA2A" w14:textId="77777777" w:rsidR="00CB6230" w:rsidRPr="00F21554" w:rsidRDefault="00CB6230" w:rsidP="00CB6230">
      <w:pPr>
        <w:pStyle w:val="enumlev1"/>
        <w:rPr>
          <w:lang w:val="es-ES_tradnl"/>
        </w:rPr>
      </w:pPr>
      <w:r w:rsidRPr="00F21554">
        <w:rPr>
          <w:lang w:val="es-ES_tradnl"/>
        </w:rPr>
        <w:t>b)</w:t>
      </w:r>
      <w:r w:rsidRPr="00F21554">
        <w:rPr>
          <w:lang w:val="es-ES_tradnl"/>
        </w:rPr>
        <w:tab/>
        <w:t xml:space="preserve">determinar las dos probabilidades de rebasamiento, </w:t>
      </w:r>
      <w:r w:rsidRPr="00F21554">
        <w:rPr>
          <w:i/>
          <w:lang w:val="es-ES_tradnl"/>
        </w:rPr>
        <w:t>p</w:t>
      </w:r>
      <w:r w:rsidRPr="00F21554">
        <w:rPr>
          <w:i/>
          <w:vertAlign w:val="subscript"/>
          <w:lang w:val="es-ES_tradnl"/>
        </w:rPr>
        <w:t>above</w:t>
      </w:r>
      <w:r w:rsidRPr="00F21554">
        <w:rPr>
          <w:lang w:val="es-ES_tradnl"/>
        </w:rPr>
        <w:t xml:space="preserve"> y </w:t>
      </w:r>
      <w:r w:rsidRPr="00F21554">
        <w:rPr>
          <w:i/>
          <w:lang w:val="es-ES_tradnl"/>
        </w:rPr>
        <w:t>p</w:t>
      </w:r>
      <w:r w:rsidRPr="00F21554">
        <w:rPr>
          <w:i/>
          <w:vertAlign w:val="subscript"/>
          <w:lang w:val="es-ES_tradnl"/>
        </w:rPr>
        <w:t>below</w:t>
      </w:r>
      <w:r w:rsidRPr="00F21554">
        <w:rPr>
          <w:lang w:val="es-ES_tradnl"/>
        </w:rPr>
        <w:t xml:space="preserve">, por encima y por debajo de la probabilidad de rebasamiento deseada, </w:t>
      </w:r>
      <w:r w:rsidRPr="00F21554">
        <w:rPr>
          <w:i/>
          <w:lang w:val="es-ES_tradnl"/>
        </w:rPr>
        <w:t>p</w:t>
      </w:r>
      <w:r w:rsidRPr="00F21554">
        <w:rPr>
          <w:lang w:val="es-ES_tradnl"/>
        </w:rPr>
        <w:t>, a partir del conjunto 0,01, 0,02, 0,03, 0,05, 0,1, 0,2, 0,3, 0,5, 1, 2, 3, 5, 10, 20, 30, 50, 60, 70, 80, 90, 95 y 99% para las estadísticas anuales y del conjunto 0,1, 0,2, 0,3, 0,5, 1, 2, 3, 5, 10, 20, 30, 50, 60, 70, 80, 90, 95 y 99% para las estadísticas mensuales;</w:t>
      </w:r>
    </w:p>
    <w:p w14:paraId="604F2419" w14:textId="77777777" w:rsidR="00CB6230" w:rsidRPr="00F21554" w:rsidRDefault="00CB6230" w:rsidP="00CB6230">
      <w:pPr>
        <w:pStyle w:val="enumlev1"/>
        <w:rPr>
          <w:lang w:val="es-ES_tradnl"/>
        </w:rPr>
      </w:pPr>
      <w:r w:rsidRPr="00F21554">
        <w:rPr>
          <w:lang w:val="es-ES_tradnl"/>
        </w:rPr>
        <w:t>c)</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y para las dos probabilidades de rebasamiento, </w:t>
      </w:r>
      <w:r w:rsidRPr="00F21554">
        <w:rPr>
          <w:i/>
          <w:lang w:val="es-ES_tradnl"/>
        </w:rPr>
        <w:t>p</w:t>
      </w:r>
      <w:r w:rsidRPr="00F21554">
        <w:rPr>
          <w:i/>
          <w:vertAlign w:val="subscript"/>
          <w:lang w:val="es-ES_tradnl"/>
        </w:rPr>
        <w:t>above</w:t>
      </w:r>
      <w:r w:rsidRPr="00F21554">
        <w:rPr>
          <w:lang w:val="es-ES_tradnl"/>
        </w:rPr>
        <w:t xml:space="preserve"> y </w:t>
      </w:r>
      <w:r w:rsidRPr="00F21554">
        <w:rPr>
          <w:i/>
          <w:lang w:val="es-ES_tradnl"/>
        </w:rPr>
        <w:t>p</w:t>
      </w:r>
      <w:r w:rsidRPr="00F21554">
        <w:rPr>
          <w:i/>
          <w:vertAlign w:val="subscript"/>
          <w:lang w:val="es-ES_tradnl"/>
        </w:rPr>
        <w:t>below</w:t>
      </w:r>
      <w:r w:rsidRPr="00F21554">
        <w:rPr>
          <w:lang w:val="es-ES_tradnl"/>
        </w:rPr>
        <w:t xml:space="preserve">, calcular el parámetro de interés deseado,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oMath>
      <w:r w:rsidRPr="00F21554">
        <w:rPr>
          <w:lang w:val="es-ES_tradnl"/>
        </w:rPr>
        <w:t xml:space="preserve">, a partir del mapa anual o mensual correspondiente de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d>
          <m:dPr>
            <m:ctrlPr>
              <w:rPr>
                <w:rFonts w:ascii="Cambria Math" w:hAnsi="Cambria Math"/>
                <w:i/>
                <w:color w:val="000000" w:themeColor="text1"/>
                <w:lang w:val="es-ES_tradnl"/>
              </w:rPr>
            </m:ctrlPr>
          </m:dPr>
          <m:e>
            <m:r>
              <w:rPr>
                <w:rFonts w:ascii="Cambria Math" w:hAnsi="Cambria Math"/>
                <w:color w:val="000000" w:themeColor="text1"/>
                <w:lang w:val="es-ES_tradnl"/>
              </w:rPr>
              <m:t>p</m:t>
            </m:r>
          </m:e>
        </m:d>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d>
          <m:dPr>
            <m:ctrlPr>
              <w:rPr>
                <w:rFonts w:ascii="Cambria Math" w:hAnsi="Cambria Math"/>
                <w:i/>
                <w:lang w:val="es-ES_tradnl"/>
              </w:rPr>
            </m:ctrlPr>
          </m:dPr>
          <m:e>
            <m:r>
              <w:rPr>
                <w:rFonts w:ascii="Cambria Math" w:hAnsi="Cambria Math"/>
                <w:lang w:val="es-ES_tradnl"/>
              </w:rPr>
              <m:t>p</m:t>
            </m:r>
          </m:e>
        </m:d>
      </m:oMath>
      <w:r w:rsidRPr="00F21554">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d>
          <m:dPr>
            <m:ctrlPr>
              <w:rPr>
                <w:rFonts w:ascii="Cambria Math" w:hAnsi="Cambria Math"/>
                <w:i/>
                <w:lang w:val="es-ES_tradnl" w:eastAsia="zh-CN"/>
              </w:rPr>
            </m:ctrlPr>
          </m:dPr>
          <m:e>
            <m:r>
              <w:rPr>
                <w:rFonts w:ascii="Cambria Math" w:hAnsi="Cambria Math"/>
                <w:lang w:val="es-ES_tradnl"/>
              </w:rPr>
              <m:t>p</m:t>
            </m:r>
          </m:e>
        </m:d>
      </m:oMath>
      <w:r w:rsidRPr="00F21554">
        <w:rPr>
          <w:lang w:val="es-ES_tradnl"/>
        </w:rPr>
        <w:t xml:space="preserve">, o </w:t>
      </w:r>
      <m:oMath>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oMath>
      <w:r w:rsidRPr="00F21554">
        <w:rPr>
          <w:lang w:val="es-ES_tradnl"/>
        </w:rPr>
        <w:t>(p);</w:t>
      </w:r>
    </w:p>
    <w:p w14:paraId="5728C0ED" w14:textId="77777777" w:rsidR="00CB6230" w:rsidRPr="00F21554" w:rsidRDefault="00CB6230" w:rsidP="00CB6230">
      <w:pPr>
        <w:pStyle w:val="enumlev1"/>
        <w:rPr>
          <w:lang w:val="es-ES_tradnl"/>
        </w:rPr>
      </w:pPr>
      <w:r w:rsidRPr="00F21554">
        <w:rPr>
          <w:lang w:val="es-ES_tradnl"/>
        </w:rPr>
        <w:t>d)</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determinar la altura de la escala aplicable,</w:t>
      </w:r>
      <w:r w:rsidRPr="00F21554">
        <w:rPr>
          <w:rFonts w:ascii="Cambria Math" w:hAnsi="Cambria Math"/>
          <w:i/>
          <w:lang w:val="es-ES_tradnl"/>
        </w:rPr>
        <w:t xml:space="preserve"> </w:t>
      </w:r>
      <m:oMath>
        <m:r>
          <w:rPr>
            <w:rFonts w:ascii="Cambria Math" w:hAnsi="Cambria Math"/>
            <w:lang w:val="es-ES_tradnl"/>
          </w:rPr>
          <m:t>psc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oMath>
      <w:r w:rsidRPr="00F21554">
        <w:rPr>
          <w:lang w:val="es-ES_tradnl"/>
        </w:rPr>
        <w:t xml:space="preserve">, </w:t>
      </w:r>
      <m:oMath>
        <m:r>
          <w:rPr>
            <w:rFonts w:ascii="Cambria Math" w:hAnsi="Cambria Math"/>
            <w:lang w:val="es-ES_tradnl"/>
          </w:rPr>
          <m:t>tsc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oMath>
      <w:r w:rsidRPr="00F21554">
        <w:rPr>
          <w:lang w:val="es-ES_tradnl"/>
        </w:rPr>
        <w:t xml:space="preserve">, o </w:t>
      </w:r>
      <m:oMath>
        <m:r>
          <w:rPr>
            <w:rFonts w:ascii="Cambria Math" w:hAnsi="Cambria Math"/>
            <w:lang w:val="es-ES_tradnl"/>
          </w:rPr>
          <m:t>vsc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oMath>
      <w:r w:rsidRPr="00F21554">
        <w:rPr>
          <w:lang w:val="es-ES_tradnl"/>
        </w:rPr>
        <w:t>, a partir del correspondiente mapa anual o mensual de altura de la escala de presión, temperatura o vapor de agua;</w:t>
      </w:r>
    </w:p>
    <w:p w14:paraId="517E28E0" w14:textId="77777777" w:rsidR="00CB6230" w:rsidRPr="00F21554" w:rsidRDefault="00CB6230" w:rsidP="00CB6230">
      <w:pPr>
        <w:pStyle w:val="enumlev1"/>
        <w:rPr>
          <w:lang w:val="es-ES_tradnl"/>
        </w:rPr>
      </w:pPr>
      <w:r w:rsidRPr="00F21554">
        <w:rPr>
          <w:lang w:val="es-ES_tradnl"/>
        </w:rPr>
        <w:lastRenderedPageBreak/>
        <w:t>e)</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determinar la altura topográfica, </w:t>
      </w:r>
      <m:oMath>
        <m:r>
          <w:rPr>
            <w:rFonts w:ascii="Cambria Math" w:hAnsi="Cambria Math"/>
            <w:lang w:val="es-ES_tradnl"/>
          </w:rPr>
          <m: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oMath>
      <w:r w:rsidRPr="00F21554">
        <w:rPr>
          <w:lang w:val="es-ES_tradnl"/>
        </w:rPr>
        <w:t xml:space="preserve">, como el valor de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ground</m:t>
            </m:r>
          </m:sub>
        </m:sSub>
      </m:oMath>
      <w:r w:rsidRPr="00F21554">
        <w:rPr>
          <w:lang w:val="es-ES_tradnl"/>
        </w:rPr>
        <w:t xml:space="preserve"> en cada punto de la cuadrícula a partir del mapa Z_ground;</w:t>
      </w:r>
    </w:p>
    <w:p w14:paraId="6FF2FEFA" w14:textId="77777777" w:rsidR="00CB6230" w:rsidRPr="00F21554" w:rsidRDefault="00CB6230" w:rsidP="00A34AE4">
      <w:pPr>
        <w:pStyle w:val="enumlev1"/>
        <w:spacing w:after="120"/>
        <w:rPr>
          <w:lang w:val="es-ES_tradnl"/>
        </w:rPr>
      </w:pPr>
      <w:r w:rsidRPr="00F21554">
        <w:rPr>
          <w:lang w:val="es-ES_tradnl"/>
        </w:rPr>
        <w:t>f)</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y para las dos probabilidades de rebasamiento, </w:t>
      </w:r>
      <w:r w:rsidRPr="00F21554">
        <w:rPr>
          <w:i/>
          <w:lang w:val="es-ES_tradnl"/>
        </w:rPr>
        <w:t>p</w:t>
      </w:r>
      <w:r w:rsidRPr="00F21554">
        <w:rPr>
          <w:i/>
          <w:vertAlign w:val="subscript"/>
          <w:lang w:val="es-ES_tradnl"/>
        </w:rPr>
        <w:t>above</w:t>
      </w:r>
      <w:r w:rsidRPr="00F21554">
        <w:rPr>
          <w:lang w:val="es-ES_tradnl"/>
        </w:rPr>
        <w:t xml:space="preserve"> y </w:t>
      </w:r>
      <w:r w:rsidRPr="00F21554">
        <w:rPr>
          <w:i/>
          <w:lang w:val="es-ES_tradnl"/>
        </w:rPr>
        <w:t>p</w:t>
      </w:r>
      <w:r w:rsidRPr="00F21554">
        <w:rPr>
          <w:i/>
          <w:vertAlign w:val="subscript"/>
          <w:lang w:val="es-ES_tradnl"/>
        </w:rPr>
        <w:t>below</w:t>
      </w:r>
      <w:r w:rsidRPr="00F21554">
        <w:rPr>
          <w:lang w:val="es-ES_tradnl"/>
        </w:rPr>
        <w:t xml:space="preserve">, determinar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oMath>
      <w:r w:rsidRPr="00F21554">
        <w:rPr>
          <w:lang w:val="es-ES_tradnl"/>
        </w:rPr>
        <w:t xml:space="preserve">, a la altura deseada, </w:t>
      </w:r>
      <w:r w:rsidRPr="00F21554">
        <w:rPr>
          <w:i/>
          <w:lang w:val="es-ES_tradnl"/>
        </w:rPr>
        <w:t>alt</w:t>
      </w:r>
      <w:r w:rsidRPr="00F21554">
        <w:rPr>
          <w:lang w:val="es-ES_tradnl"/>
        </w:rPr>
        <w:t xml:space="preserve">, escalando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oMath>
      <w:r w:rsidRPr="00F21554">
        <w:rPr>
          <w:lang w:val="es-ES_tradnl"/>
        </w:rPr>
        <w:t>, de acuerdo con la relación aplicable:</w:t>
      </w:r>
    </w:p>
    <w:tbl>
      <w:tblPr>
        <w:tblStyle w:val="TableGrid"/>
        <w:tblW w:w="8370" w:type="dxa"/>
        <w:tblInd w:w="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CB6230" w:rsidRPr="00F21554" w14:paraId="1C48DB70" w14:textId="77777777" w:rsidTr="007275F9">
        <w:tc>
          <w:tcPr>
            <w:tcW w:w="3060" w:type="dxa"/>
            <w:vAlign w:val="center"/>
          </w:tcPr>
          <w:p w14:paraId="435D0EF7"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e>
                        </m:d>
                      </m:num>
                      <m:den>
                        <m:r>
                          <w:rPr>
                            <w:rFonts w:ascii="Cambria Math" w:hAnsi="Cambria Math"/>
                            <w:lang w:val="es-ES_tradnl"/>
                          </w:rPr>
                          <m:t>psc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den>
                    </m:f>
                  </m:sup>
                </m:sSup>
              </m:oMath>
            </m:oMathPara>
          </w:p>
        </w:tc>
        <w:tc>
          <w:tcPr>
            <w:tcW w:w="270" w:type="dxa"/>
            <w:vAlign w:val="center"/>
          </w:tcPr>
          <w:p w14:paraId="64140361"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6ED27E6C"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rFonts w:ascii="Cambria Math" w:hAnsi="Cambria Math"/>
                <w:i/>
                <w:lang w:val="es-ES_tradnl"/>
              </w:rPr>
            </w:pPr>
            <w:r w:rsidRPr="00F21554">
              <w:rPr>
                <w:lang w:val="es-ES_tradnl"/>
              </w:rPr>
              <w:t xml:space="preserve">para la presión (barométrica) total en superficie,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oMath>
          </w:p>
        </w:tc>
      </w:tr>
      <w:tr w:rsidR="00CB6230" w:rsidRPr="00F21554" w14:paraId="7CA0D217" w14:textId="77777777" w:rsidTr="007275F9">
        <w:tc>
          <w:tcPr>
            <w:tcW w:w="3060" w:type="dxa"/>
            <w:vAlign w:val="center"/>
          </w:tcPr>
          <w:p w14:paraId="3217283D"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X</m:t>
                    </m:r>
                  </m:e>
                  <m:sub>
                    <m:r>
                      <w:rPr>
                        <w:rFonts w:ascii="Cambria Math" w:hAnsi="Cambria Math"/>
                        <w:lang w:val="es-ES_tradnl"/>
                      </w:rPr>
                      <m:t>i</m:t>
                    </m:r>
                  </m:sub>
                  <m:sup>
                    <m:r>
                      <w:rPr>
                        <w:rFonts w:ascii="Cambria Math" w:hAnsi="Cambria Math"/>
                        <w:lang w:val="es-ES_tradnl"/>
                      </w:rPr>
                      <m:t>'</m:t>
                    </m:r>
                  </m:sup>
                </m:sSubSup>
                <m:r>
                  <w:rPr>
                    <w:rFonts w:ascii="Cambria Math" w:hAnsi="Cambria Math"/>
                    <w:lang w:val="es-ES_tradnl"/>
                  </w:rPr>
                  <m:t>+tsc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r>
                  <w:rPr>
                    <w:rFonts w:ascii="Cambria Math" w:hAnsi="Cambria Math"/>
                    <w:lang w:val="es-ES_tradnl"/>
                  </w:rPr>
                  <m:t xml:space="preserve"> (alt-al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r>
                  <w:rPr>
                    <w:rFonts w:ascii="Cambria Math" w:hAnsi="Cambria Math"/>
                    <w:lang w:val="es-ES_tradnl"/>
                  </w:rPr>
                  <m:t>)</m:t>
                </m:r>
              </m:oMath>
            </m:oMathPara>
          </w:p>
        </w:tc>
        <w:tc>
          <w:tcPr>
            <w:tcW w:w="270" w:type="dxa"/>
            <w:vAlign w:val="center"/>
          </w:tcPr>
          <w:p w14:paraId="3D6F69C0"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7638D06D"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la temperatura en superficie,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oMath>
          </w:p>
        </w:tc>
      </w:tr>
      <w:tr w:rsidR="00CB6230" w:rsidRPr="00F21554" w14:paraId="134E8DE9" w14:textId="77777777" w:rsidTr="007275F9">
        <w:tc>
          <w:tcPr>
            <w:tcW w:w="3060" w:type="dxa"/>
            <w:vAlign w:val="center"/>
          </w:tcPr>
          <w:p w14:paraId="40A8BD28"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e>
                        </m:d>
                      </m:num>
                      <m:den>
                        <m:r>
                          <w:rPr>
                            <w:rFonts w:ascii="Cambria Math" w:hAnsi="Cambria Math"/>
                            <w:lang w:val="es-ES_tradnl"/>
                          </w:rPr>
                          <m:t>vsc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den>
                    </m:f>
                  </m:sup>
                </m:sSup>
              </m:oMath>
            </m:oMathPara>
          </w:p>
        </w:tc>
        <w:tc>
          <w:tcPr>
            <w:tcW w:w="270" w:type="dxa"/>
            <w:vAlign w:val="center"/>
          </w:tcPr>
          <w:p w14:paraId="246D8AAA"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196D5B26"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rFonts w:ascii="Cambria Math" w:hAnsi="Cambria Math"/>
                <w:i/>
                <w:lang w:val="es-ES_tradnl"/>
              </w:rPr>
            </w:pPr>
            <w:r w:rsidRPr="00F21554">
              <w:rPr>
                <w:lang w:val="es-ES_tradnl"/>
              </w:rPr>
              <w:t xml:space="preserve">para la densidad del vapor de agua en superficie, </w:t>
            </w:r>
            <m:oMath>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d>
                <m:dPr>
                  <m:ctrlPr>
                    <w:rPr>
                      <w:rFonts w:ascii="Cambria Math" w:hAnsi="Cambria Math"/>
                      <w:i/>
                      <w:lang w:val="es-ES_tradnl"/>
                    </w:rPr>
                  </m:ctrlPr>
                </m:dPr>
                <m:e>
                  <m:r>
                    <w:rPr>
                      <w:rFonts w:ascii="Cambria Math" w:hAnsi="Cambria Math"/>
                      <w:lang w:val="es-ES_tradnl"/>
                    </w:rPr>
                    <m:t>p</m:t>
                  </m:r>
                </m:e>
              </m:d>
              <m:r>
                <w:rPr>
                  <w:rFonts w:ascii="Cambria Math" w:hAnsi="Cambria Math"/>
                  <w:lang w:val="es-ES_tradnl"/>
                </w:rPr>
                <m:t>;</m:t>
              </m:r>
            </m:oMath>
            <w:r w:rsidRPr="00F21554">
              <w:rPr>
                <w:lang w:val="es-ES_tradnl"/>
              </w:rPr>
              <w:t xml:space="preserve"> o</w:t>
            </w:r>
          </w:p>
        </w:tc>
      </w:tr>
      <w:tr w:rsidR="00CB6230" w:rsidRPr="00F21554" w14:paraId="3C09EDAD" w14:textId="77777777" w:rsidTr="007275F9">
        <w:tc>
          <w:tcPr>
            <w:tcW w:w="3060" w:type="dxa"/>
          </w:tcPr>
          <w:p w14:paraId="47A6D399"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268"/>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e>
                        </m:d>
                      </m:num>
                      <m:den>
                        <m:r>
                          <w:rPr>
                            <w:rFonts w:ascii="Cambria Math" w:hAnsi="Cambria Math"/>
                            <w:lang w:val="es-ES_tradnl"/>
                          </w:rPr>
                          <m:t>vsc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den>
                    </m:f>
                  </m:sup>
                </m:sSup>
              </m:oMath>
            </m:oMathPara>
          </w:p>
        </w:tc>
        <w:tc>
          <w:tcPr>
            <w:tcW w:w="270" w:type="dxa"/>
          </w:tcPr>
          <w:p w14:paraId="66107803"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20D8E65B"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el contenido integrado de vapor de agua, </w:t>
            </w:r>
            <m:oMath>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oMath>
            <w:r w:rsidRPr="00F21554">
              <w:rPr>
                <w:lang w:val="es-ES_tradnl"/>
              </w:rPr>
              <w:t>(p);</w:t>
            </w:r>
          </w:p>
        </w:tc>
      </w:tr>
    </w:tbl>
    <w:p w14:paraId="63EFDDA9" w14:textId="5DC543AB" w:rsidR="00CB6230" w:rsidRPr="00F21554" w:rsidRDefault="00CB6230" w:rsidP="00CB6230">
      <w:pPr>
        <w:pStyle w:val="enumlev1"/>
        <w:rPr>
          <w:lang w:val="es-ES_tradnl"/>
        </w:rPr>
      </w:pPr>
      <w:r w:rsidRPr="00F21554">
        <w:rPr>
          <w:lang w:val="es-ES_tradnl"/>
        </w:rPr>
        <w:t>g)</w:t>
      </w:r>
      <w:r w:rsidRPr="00F21554">
        <w:rPr>
          <w:lang w:val="es-ES_tradnl"/>
        </w:rPr>
        <w:tab/>
        <w:t xml:space="preserve">determinar </w:t>
      </w:r>
      <w:r w:rsidRPr="00F21554">
        <w:rPr>
          <w:i/>
          <w:iCs/>
          <w:lang w:val="es-ES_tradnl"/>
        </w:rPr>
        <w:t>X</w:t>
      </w:r>
      <w:r w:rsidRPr="00F21554">
        <w:rPr>
          <w:i/>
          <w:vertAlign w:val="subscript"/>
          <w:lang w:val="es-ES_tradnl"/>
        </w:rPr>
        <w:t>above</w:t>
      </w:r>
      <w:r w:rsidRPr="00F21554">
        <w:rPr>
          <w:lang w:val="es-ES_tradnl"/>
        </w:rPr>
        <w:t xml:space="preserve"> y </w:t>
      </w:r>
      <w:r w:rsidRPr="00F21554">
        <w:rPr>
          <w:i/>
          <w:iCs/>
          <w:lang w:val="es-ES_tradnl"/>
        </w:rPr>
        <w:t>X</w:t>
      </w:r>
      <w:r w:rsidRPr="00F21554">
        <w:rPr>
          <w:i/>
          <w:vertAlign w:val="subscript"/>
          <w:lang w:val="es-ES_tradnl"/>
        </w:rPr>
        <w:t>below</w:t>
      </w:r>
      <w:r w:rsidRPr="00F21554">
        <w:rPr>
          <w:lang w:val="es-ES_tradnl"/>
        </w:rPr>
        <w:t xml:space="preserve"> en el punto deseado, junto con las dos probabilidades </w:t>
      </w:r>
      <w:r w:rsidRPr="00F21554">
        <w:rPr>
          <w:i/>
          <w:lang w:val="es-ES_tradnl"/>
        </w:rPr>
        <w:t>p</w:t>
      </w:r>
      <w:r w:rsidRPr="00F21554">
        <w:rPr>
          <w:i/>
          <w:vertAlign w:val="subscript"/>
          <w:lang w:val="es-ES_tradnl"/>
        </w:rPr>
        <w:t>above</w:t>
      </w:r>
      <w:r w:rsidRPr="00F21554">
        <w:rPr>
          <w:lang w:val="es-ES_tradnl"/>
        </w:rPr>
        <w:t xml:space="preserve"> y </w:t>
      </w:r>
      <w:r w:rsidRPr="00F21554">
        <w:rPr>
          <w:i/>
          <w:lang w:val="es-ES_tradnl"/>
        </w:rPr>
        <w:t>p</w:t>
      </w:r>
      <w:r w:rsidRPr="00F21554">
        <w:rPr>
          <w:i/>
          <w:vertAlign w:val="subscript"/>
          <w:lang w:val="es-ES_tradnl"/>
        </w:rPr>
        <w:t>below</w:t>
      </w:r>
      <w:r w:rsidRPr="00F21554">
        <w:rPr>
          <w:lang w:val="es-ES_tradnl"/>
        </w:rPr>
        <w:t xml:space="preserve">, efectuando una interpolación bilineal de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oMath>
      <w:r w:rsidRPr="00F21554">
        <w:rPr>
          <w:lang w:val="es-ES_tradnl"/>
        </w:rPr>
        <w:t xml:space="preserve">, </w:t>
      </w:r>
      <w:r w:rsidRPr="00F21554">
        <w:rPr>
          <w:i/>
          <w:iCs/>
          <w:lang w:val="es-ES_tradnl"/>
        </w:rPr>
        <w:t>i</w:t>
      </w:r>
      <w:r w:rsidRPr="00F21554">
        <w:rPr>
          <w:lang w:val="es-ES_tradnl"/>
        </w:rPr>
        <w:t xml:space="preserve"> = 1, 2, 3 y 4 en los cuatro puntos circundantes de la cuadrícula, con arreglo al método de interpolación bilineal especificado en el Anexo</w:t>
      </w:r>
      <w:r w:rsidR="007275F9" w:rsidRPr="00F21554">
        <w:rPr>
          <w:lang w:val="es-ES_tradnl"/>
        </w:rPr>
        <w:t> </w:t>
      </w:r>
      <w:r w:rsidRPr="00F21554">
        <w:rPr>
          <w:lang w:val="es-ES_tradnl"/>
        </w:rPr>
        <w:t xml:space="preserve">1 a la Recomendación UIT-R </w:t>
      </w:r>
      <w:hyperlink r:id="rId56" w:history="1">
        <w:r w:rsidRPr="00F21554">
          <w:rPr>
            <w:lang w:val="es-ES_tradnl"/>
          </w:rPr>
          <w:t>P.1144</w:t>
        </w:r>
      </w:hyperlink>
      <w:r w:rsidRPr="00F21554">
        <w:rPr>
          <w:lang w:val="es-ES_tradnl"/>
        </w:rPr>
        <w:t>;</w:t>
      </w:r>
    </w:p>
    <w:p w14:paraId="0417981B" w14:textId="77777777" w:rsidR="00CB6230" w:rsidRPr="00F21554" w:rsidRDefault="00CB6230" w:rsidP="00CB6230">
      <w:pPr>
        <w:pStyle w:val="enumlev1"/>
        <w:rPr>
          <w:lang w:val="es-ES_tradnl"/>
        </w:rPr>
      </w:pPr>
      <w:r w:rsidRPr="00F21554">
        <w:rPr>
          <w:lang w:val="es-ES_tradnl"/>
        </w:rPr>
        <w:t>h)</w:t>
      </w:r>
      <w:r w:rsidRPr="00F21554">
        <w:rPr>
          <w:lang w:val="es-ES_tradnl"/>
        </w:rPr>
        <w:tab/>
        <w:t xml:space="preserve">determinar el parámetro de interés, </w:t>
      </w:r>
      <w:r w:rsidRPr="00F21554">
        <w:rPr>
          <w:i/>
          <w:iCs/>
          <w:lang w:val="es-ES_tradnl"/>
        </w:rPr>
        <w:t>X</w:t>
      </w:r>
      <w:r w:rsidRPr="00F21554">
        <w:rPr>
          <w:lang w:val="es-ES_tradnl"/>
        </w:rPr>
        <w:t xml:space="preserve">, en el punto deseado y la probabilidad de rebasamiento, </w:t>
      </w:r>
      <w:r w:rsidRPr="00F21554">
        <w:rPr>
          <w:i/>
          <w:lang w:val="es-ES_tradnl"/>
        </w:rPr>
        <w:t>p</w:t>
      </w:r>
      <w:r w:rsidRPr="00F21554">
        <w:rPr>
          <w:lang w:val="es-ES_tradnl"/>
        </w:rPr>
        <w:t xml:space="preserve">, interpolando </w:t>
      </w:r>
      <w:r w:rsidRPr="00F21554">
        <w:rPr>
          <w:i/>
          <w:iCs/>
          <w:lang w:val="es-ES_tradnl"/>
        </w:rPr>
        <w:t>X</w:t>
      </w:r>
      <w:r w:rsidRPr="00F21554">
        <w:rPr>
          <w:i/>
          <w:vertAlign w:val="subscript"/>
          <w:lang w:val="es-ES_tradnl"/>
        </w:rPr>
        <w:t>above</w:t>
      </w:r>
      <w:r w:rsidRPr="00F21554">
        <w:rPr>
          <w:lang w:val="es-ES_tradnl"/>
        </w:rPr>
        <w:t xml:space="preserve"> y </w:t>
      </w:r>
      <w:r w:rsidRPr="00F21554">
        <w:rPr>
          <w:i/>
          <w:iCs/>
          <w:lang w:val="es-ES_tradnl"/>
        </w:rPr>
        <w:t>X</w:t>
      </w:r>
      <w:r w:rsidRPr="00F21554">
        <w:rPr>
          <w:i/>
          <w:vertAlign w:val="subscript"/>
          <w:lang w:val="es-ES_tradnl"/>
        </w:rPr>
        <w:t>below</w:t>
      </w:r>
      <w:r w:rsidRPr="00F21554">
        <w:rPr>
          <w:lang w:val="es-ES_tradnl"/>
        </w:rPr>
        <w:t xml:space="preserve"> frente a </w:t>
      </w:r>
      <w:r w:rsidRPr="00F21554">
        <w:rPr>
          <w:i/>
          <w:lang w:val="es-ES_tradnl"/>
        </w:rPr>
        <w:t>p</w:t>
      </w:r>
      <w:r w:rsidRPr="00F21554">
        <w:rPr>
          <w:i/>
          <w:vertAlign w:val="subscript"/>
          <w:lang w:val="es-ES_tradnl"/>
        </w:rPr>
        <w:t>above</w:t>
      </w:r>
      <w:r w:rsidRPr="00F21554">
        <w:rPr>
          <w:lang w:val="es-ES_tradnl"/>
        </w:rPr>
        <w:t xml:space="preserve"> y </w:t>
      </w:r>
      <w:r w:rsidRPr="00F21554">
        <w:rPr>
          <w:i/>
          <w:lang w:val="es-ES_tradnl"/>
        </w:rPr>
        <w:t>p</w:t>
      </w:r>
      <w:r w:rsidRPr="00F21554">
        <w:rPr>
          <w:i/>
          <w:vertAlign w:val="subscript"/>
          <w:lang w:val="es-ES_tradnl"/>
        </w:rPr>
        <w:t>below</w:t>
      </w:r>
      <w:r w:rsidRPr="00F21554">
        <w:rPr>
          <w:lang w:val="es-ES_tradnl"/>
        </w:rPr>
        <w:t xml:space="preserve"> a </w:t>
      </w:r>
      <w:r w:rsidRPr="00F21554">
        <w:rPr>
          <w:i/>
          <w:lang w:val="es-ES_tradnl"/>
        </w:rPr>
        <w:t>p</w:t>
      </w:r>
      <w:r w:rsidRPr="00F21554">
        <w:rPr>
          <w:lang w:val="es-ES_tradnl"/>
        </w:rPr>
        <w:t xml:space="preserve"> en una escala lineal </w:t>
      </w:r>
      <w:r w:rsidRPr="00F21554">
        <w:rPr>
          <w:i/>
          <w:iCs/>
          <w:lang w:val="es-ES_tradnl"/>
        </w:rPr>
        <w:t>X</w:t>
      </w:r>
      <w:r w:rsidRPr="00F21554">
        <w:rPr>
          <w:lang w:val="es-ES_tradnl"/>
        </w:rPr>
        <w:t xml:space="preserve"> frente a log</w:t>
      </w:r>
      <w:r w:rsidRPr="00F21554">
        <w:rPr>
          <w:vertAlign w:val="subscript"/>
          <w:lang w:val="es-ES_tradnl"/>
        </w:rPr>
        <w:t>10</w:t>
      </w:r>
      <w:r w:rsidRPr="00F21554">
        <w:rPr>
          <w:lang w:val="es-ES_tradnl"/>
        </w:rPr>
        <w:t xml:space="preserve"> </w:t>
      </w:r>
      <w:r w:rsidRPr="00F21554">
        <w:rPr>
          <w:i/>
          <w:lang w:val="es-ES_tradnl"/>
        </w:rPr>
        <w:t>p</w:t>
      </w:r>
      <w:r w:rsidRPr="00F21554">
        <w:rPr>
          <w:lang w:val="es-ES_tradnl"/>
        </w:rPr>
        <w:t xml:space="preserve">, siendo </w:t>
      </w:r>
      <m:oMath>
        <m:r>
          <w:rPr>
            <w:rFonts w:ascii="Cambria Math" w:hAnsi="Cambria Math"/>
            <w:lang w:val="es-ES_tradnl"/>
          </w:rPr>
          <m:t>X</m:t>
        </m:r>
      </m:oMath>
      <w:r w:rsidRPr="00F21554">
        <w:rPr>
          <w:lang w:val="es-ES_tradnl"/>
        </w:rPr>
        <w:t xml:space="preserve"> =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r>
          <w:rPr>
            <w:rFonts w:ascii="Cambria Math" w:hAnsi="Cambria Math"/>
            <w:lang w:val="es-ES_tradnl"/>
          </w:rPr>
          <m:t>(p)</m:t>
        </m:r>
      </m:oMath>
      <w:r w:rsidRPr="00F21554">
        <w:rPr>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r>
          <w:rPr>
            <w:rFonts w:ascii="Cambria Math" w:hAnsi="Cambria Math"/>
            <w:lang w:val="es-ES_tradnl"/>
          </w:rPr>
          <m:t>(p)</m:t>
        </m:r>
      </m:oMath>
      <w:r w:rsidRPr="00F21554">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r>
          <w:rPr>
            <w:rFonts w:ascii="Cambria Math" w:hAnsi="Cambria Math"/>
            <w:lang w:val="es-ES_tradnl"/>
          </w:rPr>
          <m:t>(p)</m:t>
        </m:r>
      </m:oMath>
      <w:r w:rsidRPr="00F21554">
        <w:rPr>
          <w:lang w:val="es-ES_tradnl"/>
        </w:rPr>
        <w:t xml:space="preserve">, o </w:t>
      </w:r>
      <m:oMath>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r>
          <w:rPr>
            <w:rFonts w:ascii="Cambria Math" w:hAnsi="Cambria Math"/>
            <w:lang w:val="es-ES_tradnl"/>
          </w:rPr>
          <m:t>(p)</m:t>
        </m:r>
      </m:oMath>
      <w:r w:rsidRPr="00F21554">
        <w:rPr>
          <w:lang w:val="es-ES_tradnl"/>
        </w:rPr>
        <w:t>.</w:t>
      </w:r>
    </w:p>
    <w:p w14:paraId="1832F304" w14:textId="77777777" w:rsidR="00CB6230" w:rsidRPr="00F21554" w:rsidRDefault="00CB6230" w:rsidP="00CB6230">
      <w:pPr>
        <w:pStyle w:val="Heading2"/>
        <w:rPr>
          <w:lang w:val="es-ES_tradnl"/>
        </w:rPr>
      </w:pPr>
      <w:bookmarkStart w:id="19" w:name="_Toc87129517"/>
      <w:bookmarkStart w:id="20" w:name="_Toc105577936"/>
      <w:bookmarkStart w:id="21" w:name="_Toc105585440"/>
      <w:r w:rsidRPr="00F21554">
        <w:rPr>
          <w:lang w:val="es-ES_tradnl"/>
        </w:rPr>
        <w:t>2.2</w:t>
      </w:r>
      <w:r w:rsidRPr="00F21554">
        <w:rPr>
          <w:lang w:val="es-ES_tradnl"/>
        </w:rPr>
        <w:tab/>
      </w:r>
      <w:bookmarkEnd w:id="19"/>
      <w:bookmarkEnd w:id="20"/>
      <w:bookmarkEnd w:id="21"/>
      <w:r w:rsidRPr="00F21554">
        <w:rPr>
          <w:lang w:val="es-ES_tradnl"/>
        </w:rPr>
        <w:t>Interpolación espacial y estadística (promedio y desviación típica)</w:t>
      </w:r>
    </w:p>
    <w:p w14:paraId="75A1A48F" w14:textId="06607655" w:rsidR="00CB6230" w:rsidRPr="00F21554" w:rsidRDefault="00CB6230" w:rsidP="00CB6230">
      <w:pPr>
        <w:tabs>
          <w:tab w:val="clear" w:pos="794"/>
          <w:tab w:val="clear" w:pos="1191"/>
          <w:tab w:val="clear" w:pos="1588"/>
          <w:tab w:val="clear" w:pos="1985"/>
          <w:tab w:val="left" w:pos="1134"/>
          <w:tab w:val="left" w:pos="1871"/>
          <w:tab w:val="left" w:pos="2268"/>
        </w:tabs>
        <w:rPr>
          <w:lang w:val="es-ES_tradnl"/>
        </w:rPr>
      </w:pPr>
      <w:r w:rsidRPr="00F21554">
        <w:rPr>
          <w:lang w:val="es-ES_tradnl"/>
        </w:rPr>
        <w:t xml:space="preserve">El método de interpolación </w:t>
      </w:r>
      <w:r w:rsidRPr="00F21554">
        <w:rPr>
          <w:i/>
          <w:iCs/>
          <w:lang w:val="es-ES_tradnl"/>
        </w:rPr>
        <w:t>infra</w:t>
      </w:r>
      <w:r w:rsidRPr="00F21554">
        <w:rPr>
          <w:lang w:val="es-ES_tradnl"/>
        </w:rPr>
        <w:t xml:space="preserve"> permite calcular los valores anuales y mensuales correspondientes al promedio y la desviación típica de presión (barométrica) total en superficie, </w:t>
      </w:r>
      <m:oMath>
        <m:acc>
          <m:accPr>
            <m:chr m:val="̅"/>
            <m:ctrlPr>
              <w:rPr>
                <w:rFonts w:ascii="Cambria Math" w:hAnsi="Cambria Math"/>
                <w:i/>
                <w:lang w:val="es-ES_tradnl"/>
              </w:rPr>
            </m:ctrlPr>
          </m:accPr>
          <m:e>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e>
        </m:acc>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eastAsia="zh-CN"/>
                  </w:rPr>
                </m:ctrlPr>
              </m:sSubPr>
              <m:e>
                <m:r>
                  <w:rPr>
                    <w:rFonts w:ascii="Cambria Math" w:hAnsi="Cambria Math"/>
                    <w:lang w:val="es-ES_tradnl"/>
                  </w:rPr>
                  <m:t>P</m:t>
                </m:r>
              </m:e>
              <m:sub>
                <m:r>
                  <w:rPr>
                    <w:rFonts w:ascii="Cambria Math" w:hAnsi="Cambria Math"/>
                    <w:lang w:val="es-ES_tradnl"/>
                  </w:rPr>
                  <m:t>s</m:t>
                </m:r>
              </m:sub>
            </m:sSub>
          </m:sub>
        </m:sSub>
      </m:oMath>
      <w:r w:rsidRPr="00F21554">
        <w:rPr>
          <w:lang w:val="es-ES_tradnl"/>
        </w:rPr>
        <w:t xml:space="preserve">, temperatura en superficie, </w:t>
      </w:r>
      <m:oMath>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T</m:t>
                </m:r>
              </m:e>
            </m:acc>
          </m:e>
          <m:sub>
            <m:r>
              <w:rPr>
                <w:rFonts w:ascii="Cambria Math" w:hAnsi="Cambria Math"/>
                <w:lang w:val="es-ES_tradnl"/>
              </w:rPr>
              <m:t>s</m:t>
            </m:r>
          </m:sub>
        </m:sSub>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eastAsia="zh-CN"/>
                  </w:rPr>
                </m:ctrlPr>
              </m:sSubPr>
              <m:e>
                <m:r>
                  <w:rPr>
                    <w:rFonts w:ascii="Cambria Math" w:hAnsi="Cambria Math"/>
                    <w:lang w:val="es-ES_tradnl"/>
                  </w:rPr>
                  <m:t>T</m:t>
                </m:r>
                <m:ctrlPr>
                  <w:rPr>
                    <w:rFonts w:ascii="Cambria Math" w:hAnsi="Cambria Math"/>
                    <w:i/>
                    <w:lang w:val="es-ES_tradnl"/>
                  </w:rPr>
                </m:ctrlPr>
              </m:e>
              <m:sub>
                <m:r>
                  <w:rPr>
                    <w:rFonts w:ascii="Cambria Math" w:hAnsi="Cambria Math"/>
                    <w:lang w:val="es-ES_tradnl"/>
                  </w:rPr>
                  <m:t>s</m:t>
                </m:r>
              </m:sub>
            </m:sSub>
          </m:sub>
        </m:sSub>
      </m:oMath>
      <w:r w:rsidRPr="00F21554">
        <w:rPr>
          <w:lang w:val="es-ES_tradnl"/>
        </w:rPr>
        <w:t xml:space="preserve">, densidad del vapor de agua en superficie, </w:t>
      </w:r>
      <m:oMath>
        <m:acc>
          <m:accPr>
            <m:chr m:val="̅"/>
            <m:ctrlPr>
              <w:rPr>
                <w:rFonts w:ascii="Cambria Math" w:hAnsi="Cambria Math"/>
                <w:i/>
                <w:lang w:val="es-ES_tradnl"/>
              </w:rPr>
            </m:ctrlPr>
          </m:accPr>
          <m:e>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e>
        </m:acc>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rPr>
                </m:ctrlPr>
              </m:sSubPr>
              <m:e>
                <m: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sub>
        </m:sSub>
      </m:oMath>
      <w:r w:rsidRPr="00F21554">
        <w:rPr>
          <w:lang w:val="es-ES_tradnl"/>
        </w:rPr>
        <w:t xml:space="preserve">, y contenido integrado de vapor de agua, </w:t>
      </w:r>
      <m:oMath>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V</m:t>
                </m:r>
              </m:e>
            </m:acc>
          </m:e>
          <m:sub>
            <m:r>
              <w:rPr>
                <w:rFonts w:ascii="Cambria Math" w:hAnsi="Cambria Math"/>
                <w:lang w:val="es-ES_tradnl"/>
              </w:rPr>
              <m:t>s</m:t>
            </m:r>
          </m:sub>
        </m:sSub>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eastAsia="zh-CN"/>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xml:space="preserve">, así como los parámetros de forma y escala de Weibull del contenido integrado de vapor de agua, </w:t>
      </w:r>
      <m:oMath>
        <m:sSub>
          <m:sSubPr>
            <m:ctrlPr>
              <w:rPr>
                <w:rFonts w:ascii="Cambria Math" w:hAnsi="Cambria Math"/>
                <w:i/>
                <w:lang w:val="es-ES_tradnl"/>
              </w:rPr>
            </m:ctrlPr>
          </m:sSubPr>
          <m:e>
            <m:r>
              <w:rPr>
                <w:rFonts w:ascii="Cambria Math" w:hAnsi="Cambria Math"/>
                <w:lang w:val="es-ES_tradnl"/>
              </w:rPr>
              <m:t>k</m:t>
            </m:r>
          </m:e>
          <m: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xml:space="preserve"> o </w:t>
      </w:r>
      <m:oMath>
        <m:sSub>
          <m:sSubPr>
            <m:ctrlPr>
              <w:rPr>
                <w:rFonts w:ascii="Cambria Math" w:hAnsi="Cambria Math"/>
                <w:i/>
                <w:lang w:val="es-ES_tradnl"/>
              </w:rPr>
            </m:ctrlPr>
          </m:sSubPr>
          <m:e>
            <m:r>
              <m:rPr>
                <m:sty m:val="p"/>
              </m:rPr>
              <w:rPr>
                <w:rFonts w:ascii="Cambria Math" w:hAnsi="Cambria Math"/>
                <w:lang w:val="es-ES_tradnl"/>
              </w:rPr>
              <m:t>λ</m:t>
            </m:r>
          </m:e>
          <m: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en cualquier punto de la superficie de la Tierra. El método consiste en:</w:t>
      </w:r>
    </w:p>
    <w:p w14:paraId="5533066C" w14:textId="246E2DAA" w:rsidR="00CB6230" w:rsidRPr="00F21554" w:rsidRDefault="00CB6230" w:rsidP="00CB6230">
      <w:pPr>
        <w:pStyle w:val="enumlev1"/>
        <w:rPr>
          <w:lang w:val="es-ES_tradnl"/>
        </w:rPr>
      </w:pPr>
      <w:r w:rsidRPr="00F21554">
        <w:rPr>
          <w:lang w:val="es-ES_tradnl"/>
        </w:rPr>
        <w:t>a)</w:t>
      </w:r>
      <w:r w:rsidRPr="00F21554">
        <w:rPr>
          <w:lang w:val="es-ES_tradnl"/>
        </w:rPr>
        <w:tab/>
        <w:t xml:space="preserve">determinar la altura sobre el nivel medio del mar del punto deseado, </w:t>
      </w:r>
      <m:oMath>
        <m:r>
          <w:rPr>
            <w:rFonts w:ascii="Cambria Math" w:hAnsi="Cambria Math"/>
            <w:lang w:val="es-ES_tradnl"/>
          </w:rPr>
          <m:t>alt</m:t>
        </m:r>
      </m:oMath>
      <w:r w:rsidRPr="00F21554">
        <w:rPr>
          <w:lang w:val="es-ES_tradnl"/>
        </w:rPr>
        <w:t xml:space="preserve">, a partir de datos locales o, si no se dispone de datos locales, con arreglo a la Recomendación UIT-R </w:t>
      </w:r>
      <w:hyperlink r:id="rId57" w:history="1">
        <w:r w:rsidRPr="00F21554">
          <w:rPr>
            <w:lang w:val="es-ES_tradnl"/>
          </w:rPr>
          <w:t>P.1511</w:t>
        </w:r>
      </w:hyperlink>
      <w:r w:rsidRPr="00F21554">
        <w:rPr>
          <w:lang w:val="es-ES_tradnl"/>
        </w:rPr>
        <w:t>;</w:t>
      </w:r>
    </w:p>
    <w:p w14:paraId="218A3C78" w14:textId="129915FB" w:rsidR="00CB6230" w:rsidRPr="00F21554" w:rsidRDefault="00CB6230" w:rsidP="00CB6230">
      <w:pPr>
        <w:pStyle w:val="enumlev1"/>
        <w:rPr>
          <w:lang w:val="es-ES_tradnl"/>
        </w:rPr>
      </w:pPr>
      <w:r w:rsidRPr="00F21554">
        <w:rPr>
          <w:lang w:val="es-ES_tradnl"/>
        </w:rPr>
        <w:t>b)</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determinar el parámetro de interés deseado,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oMath>
      <w:r w:rsidRPr="00F21554">
        <w:rPr>
          <w:lang w:val="es-ES_tradnl"/>
        </w:rPr>
        <w:t>, a partir del mapa anual o mensual correspondiente;</w:t>
      </w:r>
    </w:p>
    <w:p w14:paraId="4F3E9C43" w14:textId="77777777" w:rsidR="00CB6230" w:rsidRPr="00F21554" w:rsidRDefault="00CB6230" w:rsidP="00CB6230">
      <w:pPr>
        <w:pStyle w:val="enumlev1"/>
        <w:rPr>
          <w:lang w:val="es-ES_tradnl"/>
        </w:rPr>
      </w:pPr>
      <w:r w:rsidRPr="00F21554">
        <w:rPr>
          <w:lang w:val="es-ES_tradnl"/>
        </w:rPr>
        <w:t>c)</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determinar la altura de la escala aplicable,</w:t>
      </w:r>
      <w:r w:rsidRPr="00F21554">
        <w:rPr>
          <w:rFonts w:ascii="Cambria Math" w:hAnsi="Cambria Math"/>
          <w:i/>
          <w:lang w:val="es-ES_tradnl"/>
        </w:rPr>
        <w:t xml:space="preserve"> </w:t>
      </w:r>
      <m:oMath>
        <m:r>
          <w:rPr>
            <w:rFonts w:ascii="Cambria Math" w:hAnsi="Cambria Math"/>
            <w:lang w:val="es-ES_tradnl"/>
          </w:rPr>
          <m:t>psc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oMath>
      <w:r w:rsidRPr="00F21554">
        <w:rPr>
          <w:lang w:val="es-ES_tradnl"/>
        </w:rPr>
        <w:t xml:space="preserve">, </w:t>
      </w:r>
      <m:oMath>
        <m:r>
          <w:rPr>
            <w:rFonts w:ascii="Cambria Math" w:hAnsi="Cambria Math"/>
            <w:lang w:val="es-ES_tradnl"/>
          </w:rPr>
          <m:t>tsc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oMath>
      <w:r w:rsidRPr="00F21554">
        <w:rPr>
          <w:lang w:val="es-ES_tradnl"/>
        </w:rPr>
        <w:t xml:space="preserve">, o </w:t>
      </w:r>
      <m:oMath>
        <m:r>
          <w:rPr>
            <w:rFonts w:ascii="Cambria Math" w:hAnsi="Cambria Math"/>
            <w:lang w:val="es-ES_tradnl"/>
          </w:rPr>
          <m:t>vsc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oMath>
      <w:r w:rsidRPr="00F21554">
        <w:rPr>
          <w:lang w:val="es-ES_tradnl"/>
        </w:rPr>
        <w:t>, a partir del correspondiente mapa anual o mensual de altura de la escala de presión, temperatura o vapor de agua;</w:t>
      </w:r>
    </w:p>
    <w:p w14:paraId="2FFD99EC" w14:textId="77777777" w:rsidR="00CB6230" w:rsidRPr="00F21554" w:rsidRDefault="00CB6230" w:rsidP="00CB6230">
      <w:pPr>
        <w:pStyle w:val="enumlev1"/>
        <w:rPr>
          <w:lang w:val="es-ES_tradnl"/>
        </w:rPr>
      </w:pPr>
      <w:r w:rsidRPr="00F21554">
        <w:rPr>
          <w:lang w:val="es-ES_tradnl"/>
        </w:rPr>
        <w:t>d)</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determinar la altura topográfica, </w:t>
      </w:r>
      <m:oMath>
        <m:r>
          <w:rPr>
            <w:rFonts w:ascii="Cambria Math" w:hAnsi="Cambria Math"/>
            <w:lang w:val="es-ES_tradnl"/>
          </w:rPr>
          <m: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oMath>
      <w:r w:rsidRPr="00F21554">
        <w:rPr>
          <w:lang w:val="es-ES_tradnl"/>
        </w:rPr>
        <w:t xml:space="preserve">, como el valor de </w:t>
      </w:r>
      <m:oMath>
        <m:sSub>
          <m:sSubPr>
            <m:ctrlPr>
              <w:rPr>
                <w:rFonts w:ascii="Cambria Math" w:hAnsi="Cambria Math"/>
                <w:i/>
                <w:lang w:val="es-ES_tradnl"/>
              </w:rPr>
            </m:ctrlPr>
          </m:sSubPr>
          <m:e>
            <m:r>
              <w:rPr>
                <w:rFonts w:ascii="Cambria Math" w:hAnsi="Cambria Math"/>
                <w:lang w:val="es-ES_tradnl"/>
              </w:rPr>
              <m:t>Z</m:t>
            </m:r>
          </m:e>
          <m:sub>
            <m:r>
              <w:rPr>
                <w:rFonts w:ascii="Cambria Math" w:hAnsi="Cambria Math"/>
                <w:lang w:val="es-ES_tradnl"/>
              </w:rPr>
              <m:t>ground</m:t>
            </m:r>
          </m:sub>
        </m:sSub>
      </m:oMath>
      <w:r w:rsidRPr="00F21554">
        <w:rPr>
          <w:lang w:val="es-ES_tradnl"/>
        </w:rPr>
        <w:t xml:space="preserve"> en cada punto de la cuadrícula a partir del mapa Z_ground;</w:t>
      </w:r>
    </w:p>
    <w:p w14:paraId="2F06B592" w14:textId="77777777" w:rsidR="00CB6230" w:rsidRPr="00F21554" w:rsidRDefault="00CB6230" w:rsidP="007275F9">
      <w:pPr>
        <w:pStyle w:val="enumlev1"/>
        <w:pageBreakBefore/>
        <w:spacing w:after="120"/>
        <w:rPr>
          <w:lang w:val="es-ES_tradnl"/>
        </w:rPr>
      </w:pPr>
      <w:r w:rsidRPr="00F21554">
        <w:rPr>
          <w:lang w:val="es-ES_tradnl"/>
        </w:rPr>
        <w:lastRenderedPageBreak/>
        <w:t>e)</w:t>
      </w:r>
      <w:r w:rsidRPr="00F21554">
        <w:rPr>
          <w:lang w:val="es-ES_tradnl"/>
        </w:rPr>
        <w:tab/>
        <w:t xml:space="preserve">para cada uno de los cuatro puntos circundantes de la cuadrícula, </w:t>
      </w:r>
      <m:oMath>
        <m:r>
          <w:rPr>
            <w:rFonts w:ascii="Cambria Math" w:hAnsi="Cambria Math"/>
            <w:lang w:val="es-ES_tradnl"/>
          </w:rPr>
          <m:t>i</m:t>
        </m:r>
      </m:oMath>
      <w:r w:rsidRPr="00F21554">
        <w:rPr>
          <w:lang w:val="es-ES_tradnl"/>
        </w:rPr>
        <w:t xml:space="preserve"> = 1, 2, 3 y 4, determinar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oMath>
      <w:r w:rsidRPr="00F21554">
        <w:rPr>
          <w:lang w:val="es-ES_tradnl"/>
        </w:rPr>
        <w:t xml:space="preserve">, a la altura deseada, </w:t>
      </w:r>
      <w:r w:rsidRPr="00F21554">
        <w:rPr>
          <w:i/>
          <w:lang w:val="es-ES_tradnl"/>
        </w:rPr>
        <w:t>alt</w:t>
      </w:r>
      <w:r w:rsidRPr="00F21554">
        <w:rPr>
          <w:lang w:val="es-ES_tradnl"/>
        </w:rPr>
        <w:t xml:space="preserve">, escalando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oMath>
      <w:r w:rsidRPr="00F21554">
        <w:rPr>
          <w:lang w:val="es-ES_tradnl"/>
        </w:rPr>
        <w:t>, de acuerdo con la relación aplicable:</w:t>
      </w:r>
    </w:p>
    <w:tbl>
      <w:tblPr>
        <w:tblStyle w:val="TableGrid"/>
        <w:tblW w:w="837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70"/>
        <w:gridCol w:w="5040"/>
      </w:tblGrid>
      <w:tr w:rsidR="00CB6230" w:rsidRPr="00F21554" w14:paraId="712B10D1" w14:textId="77777777" w:rsidTr="003A553C">
        <w:tc>
          <w:tcPr>
            <w:tcW w:w="3060" w:type="dxa"/>
            <w:vAlign w:val="center"/>
          </w:tcPr>
          <w:p w14:paraId="096FB6DD"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e>
                        </m:d>
                      </m:num>
                      <m:den>
                        <m:r>
                          <w:rPr>
                            <w:rFonts w:ascii="Cambria Math" w:hAnsi="Cambria Math"/>
                            <w:lang w:val="es-ES_tradnl"/>
                          </w:rPr>
                          <m:t>psc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den>
                    </m:f>
                  </m:sup>
                </m:sSup>
              </m:oMath>
            </m:oMathPara>
          </w:p>
        </w:tc>
        <w:tc>
          <w:tcPr>
            <w:tcW w:w="270" w:type="dxa"/>
            <w:vAlign w:val="center"/>
          </w:tcPr>
          <w:p w14:paraId="1DC6E439"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722E316D"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la presión (barométrica) total en superficie, </w:t>
            </w:r>
            <m:oMath>
              <m:acc>
                <m:accPr>
                  <m:chr m:val="̅"/>
                  <m:ctrlPr>
                    <w:rPr>
                      <w:rFonts w:ascii="Cambria Math" w:hAnsi="Cambria Math"/>
                      <w:i/>
                      <w:lang w:val="es-ES_tradnl"/>
                    </w:rPr>
                  </m:ctrlPr>
                </m:accPr>
                <m:e>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e>
              </m:acc>
            </m:oMath>
            <w:r w:rsidRPr="00F21554">
              <w:rPr>
                <w:lang w:val="es-ES_tradnl"/>
              </w:rPr>
              <w:t xml:space="preserve"> o </w:t>
            </w:r>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sub>
              </m:sSub>
              <m:r>
                <w:rPr>
                  <w:rFonts w:ascii="Cambria Math" w:hAnsi="Cambria Math"/>
                  <w:lang w:val="es-ES_tradnl"/>
                </w:rPr>
                <m:t>;</m:t>
              </m:r>
            </m:oMath>
          </w:p>
        </w:tc>
      </w:tr>
      <w:tr w:rsidR="00CB6230" w:rsidRPr="00F21554" w14:paraId="12750499" w14:textId="77777777" w:rsidTr="003A553C">
        <w:tc>
          <w:tcPr>
            <w:tcW w:w="3060" w:type="dxa"/>
            <w:vAlign w:val="center"/>
          </w:tcPr>
          <w:p w14:paraId="1C310343"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m:oMathPara>
              <m:oMathParaPr>
                <m:jc m:val="left"/>
              </m:oMathParaP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X</m:t>
                    </m:r>
                  </m:e>
                  <m:sub>
                    <m:r>
                      <w:rPr>
                        <w:rFonts w:ascii="Cambria Math" w:hAnsi="Cambria Math"/>
                        <w:lang w:val="es-ES_tradnl"/>
                      </w:rPr>
                      <m:t>i</m:t>
                    </m:r>
                  </m:sub>
                  <m:sup>
                    <m:r>
                      <w:rPr>
                        <w:rFonts w:ascii="Cambria Math" w:hAnsi="Cambria Math"/>
                        <w:lang w:val="es-ES_tradnl"/>
                      </w:rPr>
                      <m:t>'</m:t>
                    </m:r>
                  </m:sup>
                </m:sSubSup>
                <m:r>
                  <w:rPr>
                    <w:rFonts w:ascii="Cambria Math" w:hAnsi="Cambria Math"/>
                    <w:lang w:val="es-ES_tradnl"/>
                  </w:rPr>
                  <m:t>+tsc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r>
                  <w:rPr>
                    <w:rFonts w:ascii="Cambria Math" w:hAnsi="Cambria Math"/>
                    <w:lang w:val="es-ES_tradnl"/>
                  </w:rPr>
                  <m:t xml:space="preserve"> (alt-al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r>
                  <w:rPr>
                    <w:rFonts w:ascii="Cambria Math" w:hAnsi="Cambria Math"/>
                    <w:lang w:val="es-ES_tradnl"/>
                  </w:rPr>
                  <m:t>)</m:t>
                </m:r>
              </m:oMath>
            </m:oMathPara>
          </w:p>
        </w:tc>
        <w:tc>
          <w:tcPr>
            <w:tcW w:w="270" w:type="dxa"/>
            <w:vAlign w:val="center"/>
          </w:tcPr>
          <w:p w14:paraId="1F56D305"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60EA2AB3"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la temperatura en superficie, </w:t>
            </w:r>
            <m:oMath>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T</m:t>
                      </m:r>
                    </m:e>
                  </m:acc>
                </m:e>
                <m:sub>
                  <m:r>
                    <w:rPr>
                      <w:rFonts w:ascii="Cambria Math" w:hAnsi="Cambria Math"/>
                      <w:lang w:val="es-ES_tradnl"/>
                    </w:rPr>
                    <m:t>s</m:t>
                  </m:r>
                </m:sub>
              </m:sSub>
              <m:r>
                <w:rPr>
                  <w:rFonts w:ascii="Cambria Math" w:hAnsi="Cambria Math"/>
                  <w:lang w:val="es-ES_tradnl"/>
                </w:rPr>
                <m:t>;</m:t>
              </m:r>
            </m:oMath>
          </w:p>
        </w:tc>
      </w:tr>
      <w:tr w:rsidR="00CB6230" w:rsidRPr="00F21554" w14:paraId="5ADA9CF3" w14:textId="77777777" w:rsidTr="003A553C">
        <w:tc>
          <w:tcPr>
            <w:tcW w:w="3060" w:type="dxa"/>
            <w:vAlign w:val="center"/>
          </w:tcPr>
          <w:p w14:paraId="2E3E26D1"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ab/>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X</m:t>
                  </m:r>
                </m:e>
                <m:sub>
                  <m:r>
                    <w:rPr>
                      <w:rFonts w:ascii="Cambria Math" w:hAnsi="Cambria Math"/>
                      <w:lang w:val="es-ES_tradnl"/>
                    </w:rPr>
                    <m:t>i</m:t>
                  </m:r>
                </m:sub>
                <m:sup>
                  <m:r>
                    <w:rPr>
                      <w:rFonts w:ascii="Cambria Math" w:hAnsi="Cambria Math"/>
                      <w:lang w:val="es-ES_tradnl"/>
                    </w:rPr>
                    <m:t>'</m:t>
                  </m:r>
                </m:sup>
              </m:sSubSup>
            </m:oMath>
          </w:p>
        </w:tc>
        <w:tc>
          <w:tcPr>
            <w:tcW w:w="270" w:type="dxa"/>
            <w:vAlign w:val="center"/>
          </w:tcPr>
          <w:p w14:paraId="2163F379"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128030BE"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la temperatura en superficie, </w:t>
            </w:r>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m:t>
                      </m:r>
                    </m:sub>
                  </m:sSub>
                </m:sub>
              </m:sSub>
              <m:r>
                <w:rPr>
                  <w:rFonts w:ascii="Cambria Math" w:hAnsi="Cambria Math"/>
                  <w:lang w:val="es-ES_tradnl"/>
                </w:rPr>
                <m:t>;</m:t>
              </m:r>
            </m:oMath>
          </w:p>
        </w:tc>
      </w:tr>
      <w:tr w:rsidR="00CB6230" w:rsidRPr="00F21554" w14:paraId="398A9F6A" w14:textId="77777777" w:rsidTr="003A553C">
        <w:tc>
          <w:tcPr>
            <w:tcW w:w="3060" w:type="dxa"/>
            <w:vAlign w:val="center"/>
          </w:tcPr>
          <w:p w14:paraId="0FC3EB66"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e>
                        </m:d>
                      </m:num>
                      <m:den>
                        <m:r>
                          <w:rPr>
                            <w:rFonts w:ascii="Cambria Math" w:hAnsi="Cambria Math"/>
                            <w:lang w:val="es-ES_tradnl"/>
                          </w:rPr>
                          <m:t>vsc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den>
                    </m:f>
                  </m:sup>
                </m:sSup>
              </m:oMath>
            </m:oMathPara>
          </w:p>
        </w:tc>
        <w:tc>
          <w:tcPr>
            <w:tcW w:w="270" w:type="dxa"/>
            <w:vAlign w:val="center"/>
          </w:tcPr>
          <w:p w14:paraId="6A2A68B7"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78002B50"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la densidad del vapor de agua en superficie, </w:t>
            </w:r>
            <m:oMath>
              <m:acc>
                <m:accPr>
                  <m:chr m:val="̅"/>
                  <m:ctrlPr>
                    <w:rPr>
                      <w:rFonts w:ascii="Cambria Math" w:hAnsi="Cambria Math"/>
                      <w:i/>
                      <w:lang w:val="es-ES_tradnl"/>
                    </w:rPr>
                  </m:ctrlPr>
                </m:accPr>
                <m:e>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e>
              </m:acc>
            </m:oMath>
            <w:r w:rsidRPr="00F21554">
              <w:rPr>
                <w:lang w:val="es-ES_tradnl"/>
              </w:rPr>
              <w:t xml:space="preserve"> o </w:t>
            </w:r>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sub>
              </m:sSub>
              <m:r>
                <w:rPr>
                  <w:rFonts w:ascii="Cambria Math" w:hAnsi="Cambria Math"/>
                  <w:lang w:val="es-ES_tradnl"/>
                </w:rPr>
                <m:t>;</m:t>
              </m:r>
            </m:oMath>
          </w:p>
        </w:tc>
      </w:tr>
      <w:tr w:rsidR="00CB6230" w:rsidRPr="00F21554" w14:paraId="038CE3EB" w14:textId="77777777" w:rsidTr="003A553C">
        <w:tc>
          <w:tcPr>
            <w:tcW w:w="3060" w:type="dxa"/>
          </w:tcPr>
          <w:p w14:paraId="16126905"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268"/>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e>
                        </m:d>
                      </m:num>
                      <m:den>
                        <m:r>
                          <w:rPr>
                            <w:rFonts w:ascii="Cambria Math" w:hAnsi="Cambria Math"/>
                            <w:lang w:val="es-ES_tradnl"/>
                          </w:rPr>
                          <m:t>vsc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den>
                    </m:f>
                  </m:sup>
                </m:sSup>
              </m:oMath>
            </m:oMathPara>
          </w:p>
        </w:tc>
        <w:tc>
          <w:tcPr>
            <w:tcW w:w="270" w:type="dxa"/>
          </w:tcPr>
          <w:p w14:paraId="5B53B18B"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34CEFB56"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el contenido integrado de vapor de agua, </w:t>
            </w:r>
            <m:oMath>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V</m:t>
                      </m:r>
                    </m:e>
                  </m:acc>
                </m:e>
                <m:sub>
                  <m:r>
                    <w:rPr>
                      <w:rFonts w:ascii="Cambria Math" w:hAnsi="Cambria Math"/>
                      <w:lang w:val="es-ES_tradnl"/>
                    </w:rPr>
                    <m:t>s</m:t>
                  </m:r>
                </m:sub>
              </m:sSub>
            </m:oMath>
            <w:r w:rsidRPr="00F21554">
              <w:rPr>
                <w:lang w:val="es-ES_tradnl"/>
              </w:rPr>
              <w:t xml:space="preserve"> o </w:t>
            </w:r>
            <m:oMath>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w:t>
            </w:r>
          </w:p>
        </w:tc>
      </w:tr>
      <w:tr w:rsidR="00CB6230" w:rsidRPr="00F21554" w14:paraId="6C01CB9F" w14:textId="77777777" w:rsidTr="003A553C">
        <w:tc>
          <w:tcPr>
            <w:tcW w:w="3060" w:type="dxa"/>
          </w:tcPr>
          <w:p w14:paraId="4F106166"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268"/>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f>
                      <m:fPr>
                        <m:ctrlPr>
                          <w:rPr>
                            <w:rFonts w:ascii="Cambria Math" w:hAnsi="Cambria Math"/>
                            <w:i/>
                            <w:lang w:val="es-ES_tradnl"/>
                          </w:rPr>
                        </m:ctrlPr>
                      </m:fPr>
                      <m:num>
                        <m:d>
                          <m:dPr>
                            <m:ctrlPr>
                              <w:rPr>
                                <w:rFonts w:ascii="Cambria Math" w:hAnsi="Cambria Math"/>
                                <w:i/>
                                <w:lang w:val="es-ES_tradnl"/>
                              </w:rPr>
                            </m:ctrlPr>
                          </m:dPr>
                          <m:e>
                            <m:r>
                              <w:rPr>
                                <w:rFonts w:ascii="Cambria Math" w:hAnsi="Cambria Math"/>
                                <w:lang w:val="es-ES_tradnl"/>
                              </w:rPr>
                              <m:t>alt-al</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i</m:t>
                                </m:r>
                              </m:sub>
                            </m:sSub>
                          </m:e>
                        </m:d>
                      </m:num>
                      <m:den>
                        <m:r>
                          <w:rPr>
                            <w:rFonts w:ascii="Cambria Math" w:hAnsi="Cambria Math"/>
                            <w:lang w:val="es-ES_tradnl"/>
                          </w:rPr>
                          <m:t>vsc</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i</m:t>
                            </m:r>
                          </m:sub>
                        </m:sSub>
                      </m:den>
                    </m:f>
                  </m:sup>
                </m:sSup>
              </m:oMath>
            </m:oMathPara>
          </w:p>
        </w:tc>
        <w:tc>
          <w:tcPr>
            <w:tcW w:w="270" w:type="dxa"/>
          </w:tcPr>
          <w:p w14:paraId="42755448"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2A2F19E9"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el parámetro de escala, </w:t>
            </w:r>
            <m:oMath>
              <m:sSub>
                <m:sSubPr>
                  <m:ctrlPr>
                    <w:rPr>
                      <w:rFonts w:ascii="Cambria Math" w:hAnsi="Cambria Math"/>
                      <w:lang w:val="es-ES_tradnl"/>
                    </w:rPr>
                  </m:ctrlPr>
                </m:sSubPr>
                <m:e>
                  <m:r>
                    <m:rPr>
                      <m:sty m:val="p"/>
                    </m:rPr>
                    <w:rPr>
                      <w:rFonts w:ascii="Cambria Math" w:hAnsi="Cambria Math"/>
                      <w:lang w:val="es-ES_tradnl"/>
                    </w:rPr>
                    <m:t>λ</m:t>
                  </m:r>
                </m:e>
                <m:sub>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de la distribución de probabilidad de Weibull del contenido integrado de vapor de agua; o</w:t>
            </w:r>
          </w:p>
        </w:tc>
      </w:tr>
      <w:tr w:rsidR="00CB6230" w:rsidRPr="00F21554" w14:paraId="3DE2878F" w14:textId="77777777" w:rsidTr="003A553C">
        <w:tc>
          <w:tcPr>
            <w:tcW w:w="3060" w:type="dxa"/>
            <w:vAlign w:val="center"/>
          </w:tcPr>
          <w:p w14:paraId="1BED73A6" w14:textId="77777777" w:rsidR="00CB6230" w:rsidRPr="00F21554" w:rsidRDefault="00F56BAA" w:rsidP="003A553C">
            <w:pPr>
              <w:keepNext/>
              <w:keepLines/>
              <w:tabs>
                <w:tab w:val="clear" w:pos="794"/>
                <w:tab w:val="clear" w:pos="1191"/>
                <w:tab w:val="clear" w:pos="1588"/>
                <w:tab w:val="clear" w:pos="1985"/>
                <w:tab w:val="left" w:pos="1134"/>
                <w:tab w:val="left" w:pos="1871"/>
                <w:tab w:val="left" w:pos="2268"/>
              </w:tabs>
              <w:spacing w:before="60" w:after="60"/>
              <w:rPr>
                <w:lang w:val="es-ES_tradnl"/>
              </w:rPr>
            </w:pPr>
            <m:oMathPara>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r>
                  <w:rPr>
                    <w:rFonts w:ascii="Cambria Math" w:hAnsi="Cambria Math"/>
                    <w:lang w:val="es-ES_tradnl"/>
                  </w:rPr>
                  <m:t>'</m:t>
                </m:r>
              </m:oMath>
            </m:oMathPara>
          </w:p>
        </w:tc>
        <w:tc>
          <w:tcPr>
            <w:tcW w:w="270" w:type="dxa"/>
          </w:tcPr>
          <w:p w14:paraId="7F7A5588"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p>
        </w:tc>
        <w:tc>
          <w:tcPr>
            <w:tcW w:w="5040" w:type="dxa"/>
            <w:vAlign w:val="center"/>
          </w:tcPr>
          <w:p w14:paraId="13304562" w14:textId="77777777" w:rsidR="00CB6230" w:rsidRPr="00F21554" w:rsidRDefault="00CB6230" w:rsidP="003A553C">
            <w:pPr>
              <w:keepNext/>
              <w:keepLines/>
              <w:tabs>
                <w:tab w:val="clear" w:pos="794"/>
                <w:tab w:val="clear" w:pos="1191"/>
                <w:tab w:val="clear" w:pos="1588"/>
                <w:tab w:val="clear" w:pos="1985"/>
                <w:tab w:val="left" w:pos="1134"/>
                <w:tab w:val="left" w:pos="1871"/>
                <w:tab w:val="left" w:pos="2608"/>
                <w:tab w:val="left" w:pos="3345"/>
              </w:tabs>
              <w:spacing w:before="60" w:after="60"/>
              <w:rPr>
                <w:lang w:val="es-ES_tradnl"/>
              </w:rPr>
            </w:pPr>
            <w:r w:rsidRPr="00F21554">
              <w:rPr>
                <w:lang w:val="es-ES_tradnl"/>
              </w:rPr>
              <w:t xml:space="preserve">para el parámetro de forma, </w:t>
            </w:r>
            <m:oMath>
              <m:sSub>
                <m:sSubPr>
                  <m:ctrlPr>
                    <w:rPr>
                      <w:rFonts w:ascii="Cambria Math" w:hAnsi="Cambria Math"/>
                      <w:lang w:val="es-ES_tradnl"/>
                    </w:rPr>
                  </m:ctrlPr>
                </m:sSubPr>
                <m:e>
                  <m:r>
                    <w:rPr>
                      <w:rFonts w:ascii="Cambria Math" w:hAnsi="Cambria Math"/>
                      <w:lang w:val="es-ES_tradnl"/>
                    </w:rPr>
                    <m:t>k</m:t>
                  </m:r>
                </m:e>
                <m:sub>
                  <m:sSub>
                    <m:sSubPr>
                      <m:ctrlPr>
                        <w:rPr>
                          <w:rFonts w:ascii="Cambria Math" w:hAnsi="Cambria Math"/>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de la distribución de probabilidad de Weibull del contenido integrado de vapor de agua;</w:t>
            </w:r>
          </w:p>
        </w:tc>
      </w:tr>
    </w:tbl>
    <w:p w14:paraId="36775350" w14:textId="5438E938" w:rsidR="00CB6230" w:rsidRPr="00F21554" w:rsidRDefault="00CB6230" w:rsidP="00CB6230">
      <w:pPr>
        <w:pStyle w:val="enumlev1"/>
        <w:rPr>
          <w:lang w:val="es-ES_tradnl"/>
        </w:rPr>
      </w:pPr>
      <w:r w:rsidRPr="00F21554">
        <w:rPr>
          <w:lang w:val="es-ES_tradnl"/>
        </w:rPr>
        <w:t>f)</w:t>
      </w:r>
      <w:r w:rsidRPr="00F21554">
        <w:rPr>
          <w:lang w:val="es-ES_tradnl"/>
        </w:rPr>
        <w:tab/>
        <w:t xml:space="preserve">determinar el parámetro de interés, </w:t>
      </w:r>
      <w:r w:rsidRPr="00F21554">
        <w:rPr>
          <w:i/>
          <w:iCs/>
          <w:lang w:val="es-ES_tradnl"/>
        </w:rPr>
        <w:t>X</w:t>
      </w:r>
      <w:r w:rsidRPr="00F21554">
        <w:rPr>
          <w:lang w:val="es-ES_tradnl"/>
        </w:rPr>
        <w:t xml:space="preserve">, en el punto deseado efectuando una interpolación bilineal de </w:t>
      </w:r>
      <m:oMath>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i</m:t>
            </m:r>
          </m:sub>
        </m:sSub>
      </m:oMath>
      <w:r w:rsidRPr="00F21554">
        <w:rPr>
          <w:lang w:val="es-ES_tradnl"/>
        </w:rPr>
        <w:t xml:space="preserve">, </w:t>
      </w:r>
      <w:r w:rsidRPr="00F21554">
        <w:rPr>
          <w:i/>
          <w:iCs/>
          <w:lang w:val="es-ES_tradnl"/>
        </w:rPr>
        <w:t>i</w:t>
      </w:r>
      <w:r w:rsidRPr="00F21554">
        <w:rPr>
          <w:lang w:val="es-ES_tradnl"/>
        </w:rPr>
        <w:t xml:space="preserve"> = 1, 2, 3, y 4 en los cuatro puntos circundantes de la cuadrícula, con arreglo al método de interpolación bilineal especificado en el Anexo 1 a la Recomendación UIT-R </w:t>
      </w:r>
      <w:hyperlink r:id="rId58" w:history="1">
        <w:r w:rsidRPr="00F21554">
          <w:rPr>
            <w:rStyle w:val="Hyperlink"/>
            <w:lang w:val="es-ES_tradnl"/>
          </w:rPr>
          <w:t>P.1144</w:t>
        </w:r>
      </w:hyperlink>
      <w:r w:rsidRPr="00F21554">
        <w:rPr>
          <w:lang w:val="es-ES_tradnl"/>
        </w:rPr>
        <w:t xml:space="preserve">, siendo </w:t>
      </w:r>
      <m:oMath>
        <m:r>
          <w:rPr>
            <w:rFonts w:ascii="Cambria Math" w:hAnsi="Cambria Math"/>
            <w:lang w:val="es-ES_tradnl"/>
          </w:rPr>
          <m:t>X</m:t>
        </m:r>
      </m:oMath>
      <w:r w:rsidRPr="00F21554">
        <w:rPr>
          <w:lang w:val="es-ES_tradnl"/>
        </w:rPr>
        <w:t> = </w:t>
      </w:r>
      <m:oMath>
        <m:acc>
          <m:accPr>
            <m:chr m:val="̅"/>
            <m:ctrlPr>
              <w:rPr>
                <w:rFonts w:ascii="Cambria Math" w:hAnsi="Cambria Math"/>
                <w:i/>
                <w:lang w:val="es-ES_tradnl"/>
              </w:rPr>
            </m:ctrlPr>
          </m:accPr>
          <m:e>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m:t>
                </m:r>
              </m:sub>
            </m:sSub>
          </m:e>
        </m:acc>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eastAsia="zh-CN"/>
                  </w:rPr>
                </m:ctrlPr>
              </m:sSubPr>
              <m:e>
                <m:r>
                  <w:rPr>
                    <w:rFonts w:ascii="Cambria Math" w:hAnsi="Cambria Math"/>
                    <w:lang w:val="es-ES_tradnl"/>
                  </w:rPr>
                  <m:t>P</m:t>
                </m:r>
              </m:e>
              <m:sub>
                <m:r>
                  <w:rPr>
                    <w:rFonts w:ascii="Cambria Math" w:hAnsi="Cambria Math"/>
                    <w:lang w:val="es-ES_tradnl"/>
                  </w:rPr>
                  <m:t>s</m:t>
                </m:r>
              </m:sub>
            </m:sSub>
          </m:sub>
        </m:sSub>
      </m:oMath>
      <w:r w:rsidRPr="00F21554">
        <w:rPr>
          <w:lang w:val="es-ES_tradnl"/>
        </w:rPr>
        <w:t xml:space="preserve">, </w:t>
      </w:r>
      <m:oMath>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T</m:t>
                </m:r>
              </m:e>
            </m:acc>
          </m:e>
          <m:sub>
            <m:r>
              <w:rPr>
                <w:rFonts w:ascii="Cambria Math" w:hAnsi="Cambria Math"/>
                <w:lang w:val="es-ES_tradnl"/>
              </w:rPr>
              <m:t>s</m:t>
            </m:r>
          </m:sub>
        </m:sSub>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eastAsia="zh-CN"/>
                  </w:rPr>
                </m:ctrlPr>
              </m:sSubPr>
              <m:e>
                <m:r>
                  <w:rPr>
                    <w:rFonts w:ascii="Cambria Math" w:hAnsi="Cambria Math"/>
                    <w:lang w:val="es-ES_tradnl"/>
                  </w:rPr>
                  <m:t>T</m:t>
                </m:r>
                <m:ctrlPr>
                  <w:rPr>
                    <w:rFonts w:ascii="Cambria Math" w:hAnsi="Cambria Math"/>
                    <w:i/>
                    <w:lang w:val="es-ES_tradnl"/>
                  </w:rPr>
                </m:ctrlPr>
              </m:e>
              <m:sub>
                <m:r>
                  <w:rPr>
                    <w:rFonts w:ascii="Cambria Math" w:hAnsi="Cambria Math"/>
                    <w:lang w:val="es-ES_tradnl"/>
                  </w:rPr>
                  <m:t>s</m:t>
                </m:r>
              </m:sub>
            </m:sSub>
          </m:sub>
        </m:sSub>
      </m:oMath>
      <w:r w:rsidRPr="00F21554">
        <w:rPr>
          <w:lang w:val="es-ES_tradnl"/>
        </w:rPr>
        <w:t xml:space="preserve">, </w:t>
      </w:r>
      <m:oMath>
        <m:acc>
          <m:accPr>
            <m:chr m:val="̅"/>
            <m:ctrlPr>
              <w:rPr>
                <w:rFonts w:ascii="Cambria Math" w:hAnsi="Cambria Math"/>
                <w:i/>
                <w:lang w:val="es-ES_tradnl"/>
              </w:rPr>
            </m:ctrlPr>
          </m:accPr>
          <m:e>
            <m:sSub>
              <m:sSubPr>
                <m:ctrlPr>
                  <w:rPr>
                    <w:rFonts w:ascii="Cambria Math" w:hAnsi="Cambria Math"/>
                    <w:i/>
                    <w:lang w:val="es-ES_tradnl"/>
                  </w:rPr>
                </m:ctrlPr>
              </m:sSubPr>
              <m:e>
                <m:r>
                  <m:rPr>
                    <m:sty m:val="p"/>
                  </m:rPr>
                  <w:rPr>
                    <w:rFonts w:ascii="Cambria Math" w:hAnsi="Cambria Math"/>
                    <w:lang w:val="es-ES_tradnl"/>
                  </w:rPr>
                  <m:t>ρ</m:t>
                </m:r>
              </m:e>
              <m:sub>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s</m:t>
                    </m:r>
                  </m:sub>
                </m:sSub>
              </m:sub>
            </m:sSub>
          </m:e>
        </m:acc>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eastAsia="zh-CN"/>
                  </w:rPr>
                </m:ctrlPr>
              </m:sSubPr>
              <m:e>
                <m:r>
                  <m:rPr>
                    <m:sty m:val="p"/>
                  </m:rPr>
                  <w:rPr>
                    <w:rFonts w:ascii="Cambria Math" w:hAnsi="Cambria Math"/>
                    <w:lang w:val="es-ES_tradnl" w:eastAsia="zh-CN"/>
                  </w:rPr>
                  <m:t>ρ</m:t>
                </m:r>
              </m:e>
              <m:sub>
                <m:sSub>
                  <m:sSubPr>
                    <m:ctrlPr>
                      <w:rPr>
                        <w:rFonts w:ascii="Cambria Math" w:hAnsi="Cambria Math"/>
                        <w:i/>
                        <w:lang w:val="es-ES_tradnl" w:eastAsia="zh-CN"/>
                      </w:rPr>
                    </m:ctrlPr>
                  </m:sSubPr>
                  <m:e>
                    <m:r>
                      <w:rPr>
                        <w:rFonts w:ascii="Cambria Math" w:hAnsi="Cambria Math"/>
                        <w:lang w:val="es-ES_tradnl" w:eastAsia="zh-CN"/>
                      </w:rPr>
                      <m:t>w</m:t>
                    </m:r>
                  </m:e>
                  <m:sub>
                    <m:r>
                      <w:rPr>
                        <w:rFonts w:ascii="Cambria Math" w:hAnsi="Cambria Math"/>
                        <w:lang w:val="es-ES_tradnl" w:eastAsia="zh-CN"/>
                      </w:rPr>
                      <m:t>s</m:t>
                    </m:r>
                  </m:sub>
                </m:sSub>
              </m:sub>
            </m:sSub>
          </m:sub>
        </m:sSub>
        <m:r>
          <w:rPr>
            <w:rFonts w:ascii="Cambria Math" w:hAnsi="Cambria Math"/>
            <w:lang w:val="es-ES_tradnl"/>
          </w:rPr>
          <m:t xml:space="preserve">, </m:t>
        </m:r>
        <m:sSub>
          <m:sSubPr>
            <m:ctrlPr>
              <w:rPr>
                <w:rFonts w:ascii="Cambria Math" w:hAnsi="Cambria Math"/>
                <w:i/>
                <w:lang w:val="es-ES_tradnl"/>
              </w:rPr>
            </m:ctrlPr>
          </m:sSubPr>
          <m:e>
            <m:acc>
              <m:accPr>
                <m:chr m:val="̅"/>
                <m:ctrlPr>
                  <w:rPr>
                    <w:rFonts w:ascii="Cambria Math" w:hAnsi="Cambria Math"/>
                    <w:i/>
                    <w:lang w:val="es-ES_tradnl"/>
                  </w:rPr>
                </m:ctrlPr>
              </m:accPr>
              <m:e>
                <m:r>
                  <w:rPr>
                    <w:rFonts w:ascii="Cambria Math" w:hAnsi="Cambria Math"/>
                    <w:lang w:val="es-ES_tradnl"/>
                  </w:rPr>
                  <m:t>V</m:t>
                </m:r>
              </m:e>
            </m:acc>
          </m:e>
          <m:sub>
            <m:r>
              <w:rPr>
                <w:rFonts w:ascii="Cambria Math" w:hAnsi="Cambria Math"/>
                <w:lang w:val="es-ES_tradnl"/>
              </w:rPr>
              <m:t>s</m:t>
            </m:r>
          </m:sub>
        </m:sSub>
      </m:oMath>
      <w:r w:rsidRPr="00F21554">
        <w:rPr>
          <w:lang w:val="es-ES_tradnl"/>
        </w:rPr>
        <w:t xml:space="preserve"> o </w:t>
      </w:r>
      <m:oMath>
        <m:sSub>
          <m:sSubPr>
            <m:ctrlPr>
              <w:rPr>
                <w:rFonts w:ascii="Cambria Math" w:hAnsi="Cambria Math"/>
                <w:i/>
                <w:lang w:val="es-ES_tradnl" w:eastAsia="zh-CN"/>
              </w:rPr>
            </m:ctrlPr>
          </m:sSubPr>
          <m:e>
            <m:r>
              <m:rPr>
                <m:sty m:val="p"/>
              </m:rPr>
              <w:rPr>
                <w:rFonts w:ascii="Cambria Math" w:hAnsi="Cambria Math"/>
                <w:lang w:val="es-ES_tradnl"/>
              </w:rPr>
              <m:t>σ</m:t>
            </m:r>
            <m:ctrlPr>
              <w:rPr>
                <w:rFonts w:ascii="Cambria Math" w:hAnsi="Cambria Math"/>
                <w:i/>
                <w:lang w:val="es-ES_tradnl"/>
              </w:rPr>
            </m:ctrlPr>
          </m:e>
          <m:sub>
            <m:sSub>
              <m:sSubPr>
                <m:ctrlPr>
                  <w:rPr>
                    <w:rFonts w:ascii="Cambria Math" w:hAnsi="Cambria Math"/>
                    <w:i/>
                    <w:lang w:val="es-ES_tradnl" w:eastAsia="zh-CN"/>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xml:space="preserve">, </w:t>
      </w:r>
      <m:oMath>
        <m:sSub>
          <m:sSubPr>
            <m:ctrlPr>
              <w:rPr>
                <w:rFonts w:ascii="Cambria Math" w:hAnsi="Cambria Math"/>
                <w:i/>
                <w:lang w:val="es-ES_tradnl"/>
              </w:rPr>
            </m:ctrlPr>
          </m:sSubPr>
          <m:e>
            <m:r>
              <m:rPr>
                <m:sty m:val="p"/>
              </m:rPr>
              <w:rPr>
                <w:rFonts w:ascii="Cambria Math" w:hAnsi="Cambria Math"/>
                <w:lang w:val="es-ES_tradnl"/>
              </w:rPr>
              <m:t>λ</m:t>
            </m:r>
          </m:e>
          <m: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xml:space="preserve">, o </w:t>
      </w:r>
      <m:oMath>
        <m:sSub>
          <m:sSubPr>
            <m:ctrlPr>
              <w:rPr>
                <w:rFonts w:ascii="Cambria Math" w:hAnsi="Cambria Math"/>
                <w:i/>
                <w:lang w:val="es-ES_tradnl"/>
              </w:rPr>
            </m:ctrlPr>
          </m:sSubPr>
          <m:e>
            <m:r>
              <w:rPr>
                <w:rFonts w:ascii="Cambria Math" w:hAnsi="Cambria Math"/>
                <w:lang w:val="es-ES_tradnl"/>
              </w:rPr>
              <m:t>k</m:t>
            </m:r>
          </m:e>
          <m:sub>
            <m:sSub>
              <m:sSubPr>
                <m:ctrlPr>
                  <w:rPr>
                    <w:rFonts w:ascii="Cambria Math" w:hAnsi="Cambria Math"/>
                    <w:i/>
                    <w:lang w:val="es-ES_tradnl"/>
                  </w:rPr>
                </m:ctrlPr>
              </m:sSubPr>
              <m:e>
                <m:r>
                  <w:rPr>
                    <w:rFonts w:ascii="Cambria Math" w:hAnsi="Cambria Math"/>
                    <w:lang w:val="es-ES_tradnl"/>
                  </w:rPr>
                  <m:t>V</m:t>
                </m:r>
              </m:e>
              <m:sub>
                <m:r>
                  <w:rPr>
                    <w:rFonts w:ascii="Cambria Math" w:hAnsi="Cambria Math"/>
                    <w:lang w:val="es-ES_tradnl"/>
                  </w:rPr>
                  <m:t>s</m:t>
                </m:r>
              </m:sub>
            </m:sSub>
          </m:sub>
        </m:sSub>
      </m:oMath>
      <w:r w:rsidRPr="00F21554">
        <w:rPr>
          <w:lang w:val="es-ES_tradnl"/>
        </w:rPr>
        <w:t xml:space="preserve"> en el punto deseado.</w:t>
      </w:r>
    </w:p>
    <w:p w14:paraId="7A18C880" w14:textId="77777777" w:rsidR="00C80DB2" w:rsidRPr="00F21554" w:rsidRDefault="00C80DB2" w:rsidP="009F7BD0">
      <w:pPr>
        <w:pStyle w:val="Line"/>
        <w:rPr>
          <w:lang w:val="es-ES_tradnl"/>
        </w:rPr>
      </w:pPr>
    </w:p>
    <w:sectPr w:rsidR="00C80DB2" w:rsidRPr="00F21554" w:rsidSect="00B1717A">
      <w:headerReference w:type="even" r:id="rId59"/>
      <w:headerReference w:type="default" r:id="rId6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18318" w14:textId="77777777" w:rsidR="007379E3" w:rsidRDefault="007379E3">
      <w:r>
        <w:separator/>
      </w:r>
    </w:p>
  </w:endnote>
  <w:endnote w:type="continuationSeparator" w:id="0">
    <w:p w14:paraId="248AE80F" w14:textId="77777777" w:rsidR="007379E3" w:rsidRDefault="0073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CE8B8" w14:textId="77777777" w:rsidR="007379E3" w:rsidRDefault="007379E3">
      <w:r>
        <w:separator/>
      </w:r>
    </w:p>
  </w:footnote>
  <w:footnote w:type="continuationSeparator" w:id="0">
    <w:p w14:paraId="31553E82" w14:textId="77777777" w:rsidR="007379E3" w:rsidRDefault="007379E3">
      <w:r>
        <w:continuationSeparator/>
      </w:r>
    </w:p>
  </w:footnote>
  <w:footnote w:id="1">
    <w:p w14:paraId="7F09477F" w14:textId="5F208ABE" w:rsidR="00CB6230" w:rsidRPr="00AB4D33" w:rsidRDefault="00CB6230" w:rsidP="00CB6230">
      <w:pPr>
        <w:pStyle w:val="FootnoteText"/>
        <w:rPr>
          <w:lang w:val="es-ES"/>
        </w:rPr>
      </w:pPr>
      <w:r w:rsidRPr="00CF2305">
        <w:rPr>
          <w:rStyle w:val="FootnoteReference"/>
        </w:rPr>
        <w:footnoteRef/>
      </w:r>
      <w:r w:rsidRPr="00E236D2">
        <w:rPr>
          <w:lang w:val="es-ES"/>
        </w:rPr>
        <w:tab/>
      </w:r>
      <w:r>
        <w:rPr>
          <w:lang w:val="es-ES"/>
        </w:rPr>
        <w:t>Por</w:t>
      </w:r>
      <w:r w:rsidRPr="00E236D2">
        <w:rPr>
          <w:lang w:val="es-ES"/>
        </w:rPr>
        <w:t xml:space="preserve"> </w:t>
      </w:r>
      <w:r w:rsidR="008921DA">
        <w:rPr>
          <w:lang w:val="es-ES"/>
        </w:rPr>
        <w:t>«</w:t>
      </w:r>
      <w:r w:rsidRPr="00E236D2">
        <w:rPr>
          <w:lang w:val="es-ES"/>
        </w:rPr>
        <w:t>contenido integrado de vapor de agua</w:t>
      </w:r>
      <w:r w:rsidR="008921DA">
        <w:rPr>
          <w:lang w:val="es-ES"/>
        </w:rPr>
        <w:t>»</w:t>
      </w:r>
      <w:r>
        <w:rPr>
          <w:lang w:val="es-ES"/>
        </w:rPr>
        <w:t xml:space="preserve"> se entiende</w:t>
      </w:r>
      <w:r w:rsidRPr="00E236D2">
        <w:rPr>
          <w:lang w:val="es-ES"/>
        </w:rPr>
        <w:t xml:space="preserve"> la cantidad total de vapor de agua </w:t>
      </w:r>
      <w:r>
        <w:rPr>
          <w:lang w:val="es-ES"/>
        </w:rPr>
        <w:t xml:space="preserve">presente </w:t>
      </w:r>
      <w:r w:rsidRPr="00E236D2">
        <w:rPr>
          <w:lang w:val="es-ES"/>
        </w:rPr>
        <w:t xml:space="preserve">en una columna vertical que se extiende desde la superficie de la Tierra hasta la parte superior de la atmósfera. Los términos </w:t>
      </w:r>
      <w:r w:rsidR="008921DA">
        <w:rPr>
          <w:lang w:val="es-ES"/>
        </w:rPr>
        <w:t>«</w:t>
      </w:r>
      <w:r w:rsidRPr="00E236D2">
        <w:rPr>
          <w:lang w:val="es-ES"/>
        </w:rPr>
        <w:t>contenido integrado de vapor de agua</w:t>
      </w:r>
      <w:r w:rsidR="008921DA">
        <w:rPr>
          <w:lang w:val="es-ES"/>
        </w:rPr>
        <w:t>»</w:t>
      </w:r>
      <w:r w:rsidRPr="00E236D2">
        <w:rPr>
          <w:lang w:val="es-ES"/>
        </w:rPr>
        <w:t xml:space="preserve">, </w:t>
      </w:r>
      <w:r w:rsidR="008921DA">
        <w:rPr>
          <w:lang w:val="es-ES"/>
        </w:rPr>
        <w:t>«</w:t>
      </w:r>
      <w:r w:rsidRPr="00E236D2">
        <w:rPr>
          <w:lang w:val="es-ES"/>
        </w:rPr>
        <w:t>contenido total de vapor de agua</w:t>
      </w:r>
      <w:r w:rsidR="008921DA">
        <w:rPr>
          <w:lang w:val="es-ES"/>
        </w:rPr>
        <w:t>»</w:t>
      </w:r>
      <w:r w:rsidRPr="00E236D2">
        <w:rPr>
          <w:lang w:val="es-ES"/>
        </w:rPr>
        <w:t xml:space="preserve">, </w:t>
      </w:r>
      <w:r w:rsidR="008921DA">
        <w:rPr>
          <w:lang w:val="es-ES"/>
        </w:rPr>
        <w:t>«</w:t>
      </w:r>
      <w:r w:rsidRPr="00E236D2">
        <w:rPr>
          <w:lang w:val="es-ES"/>
        </w:rPr>
        <w:t>vapor de agua total en columna</w:t>
      </w:r>
      <w:r>
        <w:rPr>
          <w:lang w:val="es-ES"/>
        </w:rPr>
        <w:t xml:space="preserve"> (columnar)</w:t>
      </w:r>
      <w:r w:rsidR="008921DA">
        <w:rPr>
          <w:lang w:val="es-ES"/>
        </w:rPr>
        <w:t>»</w:t>
      </w:r>
      <w:r w:rsidRPr="00E236D2">
        <w:rPr>
          <w:lang w:val="es-ES"/>
        </w:rPr>
        <w:t xml:space="preserve">, </w:t>
      </w:r>
      <w:r w:rsidR="008921DA">
        <w:rPr>
          <w:lang w:val="es-ES"/>
        </w:rPr>
        <w:t>«</w:t>
      </w:r>
      <w:r w:rsidRPr="00E236D2">
        <w:rPr>
          <w:lang w:val="es-ES"/>
        </w:rPr>
        <w:t>contenido columnar integrado de vapor de agua</w:t>
      </w:r>
      <w:r w:rsidR="008921DA">
        <w:rPr>
          <w:lang w:val="es-ES"/>
        </w:rPr>
        <w:t>»</w:t>
      </w:r>
      <w:r w:rsidRPr="00E236D2">
        <w:rPr>
          <w:lang w:val="es-ES"/>
        </w:rPr>
        <w:t xml:space="preserve"> y </w:t>
      </w:r>
      <w:r w:rsidR="008921DA">
        <w:rPr>
          <w:lang w:val="es-ES"/>
        </w:rPr>
        <w:t>«</w:t>
      </w:r>
      <w:r w:rsidRPr="00E236D2">
        <w:rPr>
          <w:lang w:val="es-ES"/>
        </w:rPr>
        <w:t>contenido columnar total de vapor de agua</w:t>
      </w:r>
      <w:r w:rsidR="008921DA">
        <w:rPr>
          <w:lang w:val="es-ES"/>
        </w:rPr>
        <w:t>»</w:t>
      </w:r>
      <w:r w:rsidRPr="00E236D2">
        <w:rPr>
          <w:lang w:val="es-ES"/>
        </w:rPr>
        <w:t xml:space="preserve"> son sinónimos.</w:t>
      </w:r>
    </w:p>
  </w:footnote>
  <w:footnote w:id="2">
    <w:p w14:paraId="1AC40027" w14:textId="6B8B01A7" w:rsidR="00CB6230" w:rsidRPr="00FE3655" w:rsidRDefault="00CB6230" w:rsidP="00CB6230">
      <w:pPr>
        <w:pStyle w:val="FootnoteText"/>
        <w:rPr>
          <w:lang w:val="es-ES"/>
        </w:rPr>
      </w:pPr>
      <w:r w:rsidRPr="00D97DAA">
        <w:rPr>
          <w:rStyle w:val="FootnoteReference"/>
        </w:rPr>
        <w:footnoteRef/>
      </w:r>
      <w:r w:rsidRPr="00FE3655">
        <w:rPr>
          <w:lang w:val="es-ES"/>
        </w:rPr>
        <w:tab/>
      </w:r>
      <w:r>
        <w:rPr>
          <w:lang w:val="es-ES"/>
        </w:rPr>
        <w:t>Por</w:t>
      </w:r>
      <w:r w:rsidRPr="00FE3655">
        <w:rPr>
          <w:lang w:val="es-ES"/>
        </w:rPr>
        <w:t xml:space="preserve"> </w:t>
      </w:r>
      <w:r w:rsidR="008921DA">
        <w:rPr>
          <w:lang w:val="es-ES"/>
        </w:rPr>
        <w:t>«</w:t>
      </w:r>
      <w:r w:rsidRPr="00FE3655">
        <w:rPr>
          <w:lang w:val="es-ES"/>
        </w:rPr>
        <w:t xml:space="preserve">temperatura </w:t>
      </w:r>
      <w:r>
        <w:rPr>
          <w:lang w:val="es-ES"/>
        </w:rPr>
        <w:t xml:space="preserve">en </w:t>
      </w:r>
      <w:r w:rsidRPr="00FE3655">
        <w:rPr>
          <w:lang w:val="es-ES"/>
        </w:rPr>
        <w:t>superfici</w:t>
      </w:r>
      <w:r>
        <w:rPr>
          <w:lang w:val="es-ES"/>
        </w:rPr>
        <w:t>e</w:t>
      </w:r>
      <w:r w:rsidR="008921DA">
        <w:rPr>
          <w:lang w:val="es-ES"/>
        </w:rPr>
        <w:t>»</w:t>
      </w:r>
      <w:r w:rsidRPr="00FE3655">
        <w:rPr>
          <w:lang w:val="es-ES"/>
        </w:rPr>
        <w:t xml:space="preserve"> se</w:t>
      </w:r>
      <w:r>
        <w:rPr>
          <w:lang w:val="es-ES"/>
        </w:rPr>
        <w:t xml:space="preserve"> entiende</w:t>
      </w:r>
      <w:r w:rsidRPr="00FE3655">
        <w:rPr>
          <w:lang w:val="es-ES"/>
        </w:rPr>
        <w:t xml:space="preserve"> la temperatura del aire a 2 m por encima de la superficie de la Tierra. La densidad del vapor de agua en superficie se calcula </w:t>
      </w:r>
      <w:r>
        <w:rPr>
          <w:lang w:val="es-ES"/>
        </w:rPr>
        <w:t>partiendo</w:t>
      </w:r>
      <w:r w:rsidRPr="00FE3655">
        <w:rPr>
          <w:lang w:val="es-ES"/>
        </w:rPr>
        <w:t xml:space="preserve"> de: a) el punto de rocío, que se define como la temperatura que debe de tener en el aire,</w:t>
      </w:r>
      <w:r>
        <w:rPr>
          <w:lang w:val="es-ES"/>
        </w:rPr>
        <w:t xml:space="preserve"> </w:t>
      </w:r>
      <w:r w:rsidRPr="00FE3655">
        <w:rPr>
          <w:lang w:val="es-ES"/>
        </w:rPr>
        <w:t xml:space="preserve">a 2 m por encima de la superficie de la Tierra, </w:t>
      </w:r>
      <w:r>
        <w:rPr>
          <w:lang w:val="es-ES"/>
        </w:rPr>
        <w:t>para que el vapor de agua se condense</w:t>
      </w:r>
      <w:r w:rsidRPr="00FE3655">
        <w:rPr>
          <w:lang w:val="es-ES"/>
        </w:rPr>
        <w:t>, b) la presión total en superficie, y c) la temperatura en superficie.</w:t>
      </w:r>
    </w:p>
  </w:footnote>
  <w:footnote w:id="3">
    <w:p w14:paraId="5B44D373" w14:textId="4FE1382C" w:rsidR="00CB6230" w:rsidRPr="00CB6230" w:rsidRDefault="00CB6230">
      <w:pPr>
        <w:pStyle w:val="FootnoteText"/>
        <w:rPr>
          <w:lang w:val="es-ES"/>
        </w:rPr>
      </w:pPr>
      <w:r>
        <w:rPr>
          <w:rStyle w:val="FootnoteReference"/>
        </w:rPr>
        <w:footnoteRef/>
      </w:r>
      <w:r w:rsidRPr="00CB6230">
        <w:rPr>
          <w:lang w:val="es-ES"/>
        </w:rPr>
        <w:tab/>
      </w:r>
      <w:r w:rsidRPr="00F806D9">
        <w:rPr>
          <w:lang w:val="es-ES"/>
        </w:rPr>
        <w:t xml:space="preserve">Los términos </w:t>
      </w:r>
      <w:r w:rsidR="008921DA">
        <w:rPr>
          <w:lang w:val="es-ES"/>
        </w:rPr>
        <w:t>«</w:t>
      </w:r>
      <w:r w:rsidRPr="00F806D9">
        <w:rPr>
          <w:lang w:val="es-ES"/>
        </w:rPr>
        <w:t>probabilidad de rebasamiento</w:t>
      </w:r>
      <w:r w:rsidR="008921DA">
        <w:rPr>
          <w:lang w:val="es-ES"/>
        </w:rPr>
        <w:t>»</w:t>
      </w:r>
      <w:r w:rsidRPr="00F806D9">
        <w:rPr>
          <w:lang w:val="es-ES"/>
        </w:rPr>
        <w:t xml:space="preserve"> y </w:t>
      </w:r>
      <w:r w:rsidR="008921DA">
        <w:rPr>
          <w:lang w:val="es-ES"/>
        </w:rPr>
        <w:t>«</w:t>
      </w:r>
      <w:r w:rsidRPr="00F806D9">
        <w:rPr>
          <w:lang w:val="es-ES"/>
        </w:rPr>
        <w:t>función de distribución acumulativa complementaria (</w:t>
      </w:r>
      <w:r>
        <w:rPr>
          <w:lang w:val="es-ES"/>
        </w:rPr>
        <w:t>CCDF</w:t>
      </w:r>
      <w:r w:rsidRPr="00F806D9">
        <w:rPr>
          <w:lang w:val="es-ES"/>
        </w:rPr>
        <w:t>)</w:t>
      </w:r>
      <w:r w:rsidR="008921DA">
        <w:rPr>
          <w:lang w:val="es-ES"/>
        </w:rPr>
        <w:t>»</w:t>
      </w:r>
      <w:r w:rsidRPr="00F806D9">
        <w:rPr>
          <w:lang w:val="es-ES"/>
        </w:rPr>
        <w:t xml:space="preserve"> son sinónimos.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3149" w14:textId="77777777" w:rsidR="00366CEE" w:rsidRDefault="00366CE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107B" w14:textId="77777777" w:rsidR="00366CEE" w:rsidRDefault="00C15E7B"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2708" w14:textId="5EB8A43B"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37356D">
      <w:rPr>
        <w:rStyle w:val="PageNumber"/>
        <w:b/>
        <w:bCs/>
        <w:noProof/>
      </w:rPr>
      <w:t>ii</w:t>
    </w:r>
    <w:r>
      <w:rPr>
        <w:rStyle w:val="PageNumber"/>
        <w:b/>
        <w:bCs/>
      </w:rPr>
      <w:fldChar w:fldCharType="end"/>
    </w:r>
    <w:r w:rsidR="00366CEE">
      <w:tab/>
    </w:r>
    <w:r w:rsidR="0037356D">
      <w:rPr>
        <w:b/>
        <w:bCs/>
        <w:lang w:val="fr-CH"/>
      </w:rPr>
      <w:fldChar w:fldCharType="begin"/>
    </w:r>
    <w:r w:rsidR="0037356D">
      <w:rPr>
        <w:b/>
        <w:bCs/>
        <w:lang w:val="fr-CH"/>
      </w:rPr>
      <w:instrText xml:space="preserve"> DOCPROPERTY "Header" \* MERGEFORMAT </w:instrText>
    </w:r>
    <w:r w:rsidR="0037356D">
      <w:rPr>
        <w:b/>
        <w:bCs/>
        <w:lang w:val="fr-CH"/>
      </w:rPr>
      <w:fldChar w:fldCharType="separate"/>
    </w:r>
    <w:r w:rsidR="009A31A6">
      <w:rPr>
        <w:b/>
        <w:bCs/>
        <w:lang w:val="fr-CH"/>
      </w:rPr>
      <w:t xml:space="preserve">Rec. </w:t>
    </w:r>
    <w:r w:rsidR="0037356D">
      <w:rPr>
        <w:b/>
        <w:bCs/>
        <w:lang w:val="fr-CH"/>
      </w:rPr>
      <w:fldChar w:fldCharType="end"/>
    </w:r>
    <w:r w:rsidR="00366CEE">
      <w:rPr>
        <w:b/>
        <w:bCs/>
      </w:rPr>
      <w:t xml:space="preserve"> </w:t>
    </w:r>
    <w:r>
      <w:rPr>
        <w:b/>
        <w:bCs/>
      </w:rPr>
      <w:fldChar w:fldCharType="begin"/>
    </w:r>
    <w:r w:rsidR="00366CEE">
      <w:rPr>
        <w:b/>
        <w:bCs/>
      </w:rPr>
      <w:instrText>styleref href</w:instrText>
    </w:r>
    <w:r>
      <w:rPr>
        <w:b/>
        <w:bCs/>
      </w:rPr>
      <w:fldChar w:fldCharType="separate"/>
    </w:r>
    <w:r w:rsidR="00F56BAA">
      <w:rPr>
        <w:b/>
        <w:bCs/>
        <w:noProof/>
      </w:rPr>
      <w:t>UIT-R  P.2145-0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6B44" w14:textId="3E4E4745" w:rsidR="00366CEE" w:rsidRDefault="00366CEE">
    <w:pPr>
      <w:pStyle w:val="Header"/>
    </w:pPr>
    <w:r>
      <w:tab/>
    </w:r>
    <w:r w:rsidR="0037356D">
      <w:rPr>
        <w:lang w:val="en-US"/>
      </w:rPr>
      <w:fldChar w:fldCharType="begin"/>
    </w:r>
    <w:r w:rsidR="0037356D">
      <w:rPr>
        <w:lang w:val="en-US"/>
      </w:rPr>
      <w:instrText xml:space="preserve"> DOCPROPERTY "Header" \* MERGEFORMAT </w:instrText>
    </w:r>
    <w:r w:rsidR="0037356D">
      <w:rPr>
        <w:lang w:val="en-US"/>
      </w:rPr>
      <w:fldChar w:fldCharType="separate"/>
    </w:r>
    <w:r w:rsidR="009A31A6">
      <w:rPr>
        <w:lang w:val="en-US"/>
      </w:rPr>
      <w:t xml:space="preserve">Rec. </w:t>
    </w:r>
    <w:r w:rsidR="0037356D">
      <w:rPr>
        <w:lang w:val="en-U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9A31A6">
      <w:rPr>
        <w:b/>
        <w:bCs/>
        <w:noProof/>
      </w:rPr>
      <w:t>UIT-R  P.2145-0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2C14" w14:textId="03436BFC"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6C347C">
      <w:rPr>
        <w:rStyle w:val="PageNumber"/>
        <w:b/>
        <w:bCs/>
        <w:noProof/>
        <w:lang w:val="en-US"/>
      </w:rPr>
      <w:t>2</w:t>
    </w:r>
    <w:r>
      <w:rPr>
        <w:rStyle w:val="PageNumber"/>
        <w:b/>
        <w:bCs/>
      </w:rPr>
      <w:fldChar w:fldCharType="end"/>
    </w:r>
    <w:r w:rsidR="00366CEE">
      <w:rPr>
        <w:lang w:val="en-US"/>
      </w:rPr>
      <w:tab/>
    </w:r>
    <w:r w:rsidR="0037356D">
      <w:rPr>
        <w:b/>
        <w:bCs/>
        <w:lang w:val="en-US"/>
      </w:rPr>
      <w:fldChar w:fldCharType="begin"/>
    </w:r>
    <w:r w:rsidR="0037356D">
      <w:rPr>
        <w:b/>
        <w:bCs/>
        <w:lang w:val="en-US"/>
      </w:rPr>
      <w:instrText xml:space="preserve"> DOCPROPERTY "Header" \* MERGEFORMAT </w:instrText>
    </w:r>
    <w:r w:rsidR="0037356D">
      <w:rPr>
        <w:b/>
        <w:bCs/>
        <w:lang w:val="en-US"/>
      </w:rPr>
      <w:fldChar w:fldCharType="separate"/>
    </w:r>
    <w:r w:rsidR="009A31A6">
      <w:rPr>
        <w:b/>
        <w:bCs/>
        <w:lang w:val="en-US"/>
      </w:rPr>
      <w:t xml:space="preserve">Rec. </w:t>
    </w:r>
    <w:r w:rsidR="0037356D">
      <w:rPr>
        <w:b/>
        <w:bCs/>
        <w:lang w:val="en-US"/>
      </w:rPr>
      <w:fldChar w:fldCharType="end"/>
    </w:r>
    <w:r w:rsidR="00366CEE">
      <w:rPr>
        <w:b/>
        <w:bCs/>
      </w:rPr>
      <w:t xml:space="preserve"> </w:t>
    </w:r>
    <w:r>
      <w:rPr>
        <w:b/>
        <w:bCs/>
      </w:rPr>
      <w:fldChar w:fldCharType="begin"/>
    </w:r>
    <w:r w:rsidR="00366CEE">
      <w:rPr>
        <w:b/>
        <w:bCs/>
        <w:lang w:val="en-US"/>
      </w:rPr>
      <w:instrText>styleref href</w:instrText>
    </w:r>
    <w:r>
      <w:rPr>
        <w:b/>
        <w:bCs/>
      </w:rPr>
      <w:fldChar w:fldCharType="separate"/>
    </w:r>
    <w:r w:rsidR="00F56BAA">
      <w:rPr>
        <w:b/>
        <w:bCs/>
        <w:noProof/>
        <w:lang w:val="en-US"/>
      </w:rPr>
      <w:t>UIT-R  P.2145-0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31E5" w14:textId="50EDF628" w:rsidR="00366CEE" w:rsidRDefault="00366CEE">
    <w:pPr>
      <w:pStyle w:val="Header"/>
    </w:pPr>
    <w:r>
      <w:tab/>
    </w:r>
    <w:r w:rsidR="0037356D">
      <w:rPr>
        <w:b/>
        <w:bCs/>
      </w:rPr>
      <w:fldChar w:fldCharType="begin"/>
    </w:r>
    <w:r w:rsidR="0037356D">
      <w:rPr>
        <w:b/>
        <w:bCs/>
      </w:rPr>
      <w:instrText xml:space="preserve"> DOCPROPERTY "Header" \* MERGEFORMAT </w:instrText>
    </w:r>
    <w:r w:rsidR="0037356D">
      <w:rPr>
        <w:b/>
        <w:bCs/>
      </w:rPr>
      <w:fldChar w:fldCharType="separate"/>
    </w:r>
    <w:r w:rsidR="009A31A6">
      <w:rPr>
        <w:b/>
        <w:bCs/>
      </w:rPr>
      <w:t xml:space="preserve">Rec. </w:t>
    </w:r>
    <w:r w:rsidR="0037356D">
      <w:rPr>
        <w:b/>
        <w:bCs/>
      </w:rPr>
      <w:fldChar w:fldCharType="end"/>
    </w:r>
    <w:r>
      <w:rPr>
        <w:b/>
        <w:bCs/>
      </w:rPr>
      <w:t xml:space="preserve"> </w:t>
    </w:r>
    <w:r w:rsidR="003857C3">
      <w:rPr>
        <w:b/>
        <w:bCs/>
      </w:rPr>
      <w:fldChar w:fldCharType="begin"/>
    </w:r>
    <w:r>
      <w:rPr>
        <w:b/>
        <w:bCs/>
      </w:rPr>
      <w:instrText>styleref href</w:instrText>
    </w:r>
    <w:r w:rsidR="003857C3">
      <w:rPr>
        <w:b/>
        <w:bCs/>
      </w:rPr>
      <w:fldChar w:fldCharType="separate"/>
    </w:r>
    <w:r w:rsidR="00F56BAA">
      <w:rPr>
        <w:b/>
        <w:bCs/>
        <w:noProof/>
      </w:rPr>
      <w:t>UIT-R  P.2145-0</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37356D">
      <w:rPr>
        <w:rStyle w:val="PageNumber"/>
        <w:b/>
        <w:bCs/>
        <w:noProof/>
      </w:rPr>
      <w:t>1</w:t>
    </w:r>
    <w:r w:rsidR="003857C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7"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19"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5605635">
    <w:abstractNumId w:val="18"/>
  </w:num>
  <w:num w:numId="2" w16cid:durableId="1049375437">
    <w:abstractNumId w:val="23"/>
  </w:num>
  <w:num w:numId="3" w16cid:durableId="744840470">
    <w:abstractNumId w:val="16"/>
  </w:num>
  <w:num w:numId="4" w16cid:durableId="1565292650">
    <w:abstractNumId w:val="17"/>
  </w:num>
  <w:num w:numId="5" w16cid:durableId="1577013899">
    <w:abstractNumId w:val="19"/>
  </w:num>
  <w:num w:numId="6" w16cid:durableId="1684672996">
    <w:abstractNumId w:val="12"/>
  </w:num>
  <w:num w:numId="7" w16cid:durableId="2101636472">
    <w:abstractNumId w:val="9"/>
  </w:num>
  <w:num w:numId="8" w16cid:durableId="1452213700">
    <w:abstractNumId w:val="7"/>
  </w:num>
  <w:num w:numId="9" w16cid:durableId="1535341925">
    <w:abstractNumId w:val="6"/>
  </w:num>
  <w:num w:numId="10" w16cid:durableId="1867792025">
    <w:abstractNumId w:val="5"/>
  </w:num>
  <w:num w:numId="11" w16cid:durableId="855072637">
    <w:abstractNumId w:val="4"/>
  </w:num>
  <w:num w:numId="12" w16cid:durableId="388695160">
    <w:abstractNumId w:val="8"/>
  </w:num>
  <w:num w:numId="13" w16cid:durableId="834491707">
    <w:abstractNumId w:val="3"/>
  </w:num>
  <w:num w:numId="14" w16cid:durableId="320503361">
    <w:abstractNumId w:val="2"/>
  </w:num>
  <w:num w:numId="15" w16cid:durableId="1659382272">
    <w:abstractNumId w:val="1"/>
  </w:num>
  <w:num w:numId="16" w16cid:durableId="2066484106">
    <w:abstractNumId w:val="0"/>
  </w:num>
  <w:num w:numId="17" w16cid:durableId="1352996396">
    <w:abstractNumId w:val="13"/>
  </w:num>
  <w:num w:numId="18" w16cid:durableId="1559050856">
    <w:abstractNumId w:val="20"/>
  </w:num>
  <w:num w:numId="19" w16cid:durableId="1895577508">
    <w:abstractNumId w:val="11"/>
  </w:num>
  <w:num w:numId="20" w16cid:durableId="1265696793">
    <w:abstractNumId w:val="21"/>
  </w:num>
  <w:num w:numId="21" w16cid:durableId="1784349204">
    <w:abstractNumId w:val="10"/>
  </w:num>
  <w:num w:numId="22" w16cid:durableId="1952740479">
    <w:abstractNumId w:val="22"/>
  </w:num>
  <w:num w:numId="23" w16cid:durableId="1931499463">
    <w:abstractNumId w:val="14"/>
  </w:num>
  <w:num w:numId="24" w16cid:durableId="9274218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44A9E"/>
    <w:rsid w:val="000D5900"/>
    <w:rsid w:val="000D5F99"/>
    <w:rsid w:val="000E39C4"/>
    <w:rsid w:val="0014224E"/>
    <w:rsid w:val="001D6CE1"/>
    <w:rsid w:val="00255850"/>
    <w:rsid w:val="0027418E"/>
    <w:rsid w:val="002B7A02"/>
    <w:rsid w:val="002C0A82"/>
    <w:rsid w:val="002D76C4"/>
    <w:rsid w:val="002E5860"/>
    <w:rsid w:val="00313E14"/>
    <w:rsid w:val="00363835"/>
    <w:rsid w:val="00366CEE"/>
    <w:rsid w:val="0037356D"/>
    <w:rsid w:val="003857C3"/>
    <w:rsid w:val="003D52CA"/>
    <w:rsid w:val="00431839"/>
    <w:rsid w:val="004532F7"/>
    <w:rsid w:val="00471901"/>
    <w:rsid w:val="004B0A28"/>
    <w:rsid w:val="00545721"/>
    <w:rsid w:val="00557646"/>
    <w:rsid w:val="00587213"/>
    <w:rsid w:val="005A6102"/>
    <w:rsid w:val="00607D68"/>
    <w:rsid w:val="006173B0"/>
    <w:rsid w:val="00650CF6"/>
    <w:rsid w:val="00654F04"/>
    <w:rsid w:val="006929FD"/>
    <w:rsid w:val="006B22C3"/>
    <w:rsid w:val="006C347C"/>
    <w:rsid w:val="006E58F6"/>
    <w:rsid w:val="00701203"/>
    <w:rsid w:val="00715FEE"/>
    <w:rsid w:val="007275F9"/>
    <w:rsid w:val="007379E3"/>
    <w:rsid w:val="007C2DFC"/>
    <w:rsid w:val="00812AA7"/>
    <w:rsid w:val="00847DD5"/>
    <w:rsid w:val="008921DA"/>
    <w:rsid w:val="009A31A6"/>
    <w:rsid w:val="009F01EA"/>
    <w:rsid w:val="009F7BD0"/>
    <w:rsid w:val="00A34AE4"/>
    <w:rsid w:val="00A426B1"/>
    <w:rsid w:val="00A6617B"/>
    <w:rsid w:val="00A7542D"/>
    <w:rsid w:val="00A87A1A"/>
    <w:rsid w:val="00A925D7"/>
    <w:rsid w:val="00AB0DC8"/>
    <w:rsid w:val="00B1717A"/>
    <w:rsid w:val="00B25CDA"/>
    <w:rsid w:val="00B44E24"/>
    <w:rsid w:val="00B87252"/>
    <w:rsid w:val="00BA710C"/>
    <w:rsid w:val="00BF7841"/>
    <w:rsid w:val="00C15E7B"/>
    <w:rsid w:val="00C80DB2"/>
    <w:rsid w:val="00CB6230"/>
    <w:rsid w:val="00CE2964"/>
    <w:rsid w:val="00D052FC"/>
    <w:rsid w:val="00D42AE3"/>
    <w:rsid w:val="00D62884"/>
    <w:rsid w:val="00D77652"/>
    <w:rsid w:val="00D93B36"/>
    <w:rsid w:val="00DB46D5"/>
    <w:rsid w:val="00DC024D"/>
    <w:rsid w:val="00DF4176"/>
    <w:rsid w:val="00E3040B"/>
    <w:rsid w:val="00E5262C"/>
    <w:rsid w:val="00F0313A"/>
    <w:rsid w:val="00F21554"/>
    <w:rsid w:val="00F317F6"/>
    <w:rsid w:val="00F56BAA"/>
    <w:rsid w:val="00F70CAA"/>
    <w:rsid w:val="00FB56BF"/>
    <w:rsid w:val="00FE18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6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426B1"/>
    <w:pPr>
      <w:keepNext/>
      <w:keepLines/>
      <w:spacing w:before="480"/>
      <w:ind w:left="794" w:hanging="794"/>
      <w:outlineLvl w:val="0"/>
    </w:pPr>
    <w:rPr>
      <w:b/>
    </w:rPr>
  </w:style>
  <w:style w:type="paragraph" w:styleId="Heading2">
    <w:name w:val="heading 2"/>
    <w:basedOn w:val="Heading1"/>
    <w:next w:val="Normal"/>
    <w:link w:val="Heading2Char"/>
    <w:qFormat/>
    <w:rsid w:val="00A426B1"/>
    <w:pPr>
      <w:spacing w:before="320"/>
      <w:outlineLvl w:val="1"/>
    </w:pPr>
  </w:style>
  <w:style w:type="paragraph" w:styleId="Heading3">
    <w:name w:val="heading 3"/>
    <w:basedOn w:val="Heading1"/>
    <w:next w:val="Normal"/>
    <w:link w:val="Heading3Char"/>
    <w:qFormat/>
    <w:rsid w:val="00A426B1"/>
    <w:pPr>
      <w:spacing w:before="200"/>
      <w:outlineLvl w:val="2"/>
    </w:pPr>
  </w:style>
  <w:style w:type="paragraph" w:styleId="Heading4">
    <w:name w:val="heading 4"/>
    <w:basedOn w:val="Heading3"/>
    <w:next w:val="Normal"/>
    <w:link w:val="Heading4Char"/>
    <w:qFormat/>
    <w:rsid w:val="00A426B1"/>
    <w:pPr>
      <w:tabs>
        <w:tab w:val="clear" w:pos="794"/>
        <w:tab w:val="left" w:pos="992"/>
      </w:tabs>
      <w:ind w:left="992" w:hanging="992"/>
      <w:outlineLvl w:val="3"/>
    </w:pPr>
  </w:style>
  <w:style w:type="paragraph" w:styleId="Heading5">
    <w:name w:val="heading 5"/>
    <w:basedOn w:val="Heading4"/>
    <w:next w:val="Normal"/>
    <w:link w:val="Heading5Char"/>
    <w:qFormat/>
    <w:rsid w:val="00A426B1"/>
    <w:pPr>
      <w:outlineLvl w:val="4"/>
    </w:pPr>
  </w:style>
  <w:style w:type="paragraph" w:styleId="Heading6">
    <w:name w:val="heading 6"/>
    <w:basedOn w:val="Heading4"/>
    <w:next w:val="Normal"/>
    <w:link w:val="Heading6Char"/>
    <w:qFormat/>
    <w:rsid w:val="00A426B1"/>
    <w:pPr>
      <w:tabs>
        <w:tab w:val="clear" w:pos="992"/>
        <w:tab w:val="clear" w:pos="1191"/>
      </w:tabs>
      <w:ind w:left="1588" w:hanging="1588"/>
      <w:outlineLvl w:val="5"/>
    </w:pPr>
  </w:style>
  <w:style w:type="paragraph" w:styleId="Heading7">
    <w:name w:val="heading 7"/>
    <w:basedOn w:val="Heading6"/>
    <w:next w:val="Normal"/>
    <w:link w:val="Heading7Char"/>
    <w:qFormat/>
    <w:rsid w:val="00A426B1"/>
    <w:pPr>
      <w:outlineLvl w:val="6"/>
    </w:pPr>
  </w:style>
  <w:style w:type="paragraph" w:styleId="Heading8">
    <w:name w:val="heading 8"/>
    <w:basedOn w:val="Heading6"/>
    <w:next w:val="Normal"/>
    <w:link w:val="Heading8Char"/>
    <w:qFormat/>
    <w:rsid w:val="00A426B1"/>
    <w:pPr>
      <w:outlineLvl w:val="7"/>
    </w:pPr>
  </w:style>
  <w:style w:type="paragraph" w:styleId="Heading9">
    <w:name w:val="heading 9"/>
    <w:basedOn w:val="Heading6"/>
    <w:next w:val="Normal"/>
    <w:link w:val="Heading9Char"/>
    <w:qFormat/>
    <w:rsid w:val="00A426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26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426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26B1"/>
  </w:style>
  <w:style w:type="paragraph" w:customStyle="1" w:styleId="Headingb">
    <w:name w:val="Heading_b"/>
    <w:basedOn w:val="Heading3"/>
    <w:next w:val="Normal"/>
    <w:link w:val="HeadingbChar"/>
    <w:qFormat/>
    <w:rsid w:val="00A426B1"/>
    <w:pPr>
      <w:spacing w:before="160"/>
      <w:ind w:left="0" w:firstLine="0"/>
      <w:outlineLvl w:val="9"/>
    </w:pPr>
  </w:style>
  <w:style w:type="paragraph" w:customStyle="1" w:styleId="Headingi">
    <w:name w:val="Heading_i"/>
    <w:basedOn w:val="Heading3"/>
    <w:next w:val="Normal"/>
    <w:qFormat/>
    <w:rsid w:val="00A426B1"/>
    <w:pPr>
      <w:spacing w:before="160"/>
      <w:ind w:left="0" w:firstLine="0"/>
    </w:pPr>
    <w:rPr>
      <w:b w:val="0"/>
      <w:i/>
    </w:rPr>
  </w:style>
  <w:style w:type="character" w:customStyle="1" w:styleId="href">
    <w:name w:val="href"/>
    <w:basedOn w:val="DefaultParagraphFont"/>
    <w:rsid w:val="00A426B1"/>
  </w:style>
  <w:style w:type="paragraph" w:customStyle="1" w:styleId="enumlev1">
    <w:name w:val="enumlev1"/>
    <w:basedOn w:val="Normal"/>
    <w:link w:val="enumlev1Char"/>
    <w:rsid w:val="00A426B1"/>
    <w:pPr>
      <w:spacing w:before="80"/>
      <w:ind w:left="794" w:hanging="794"/>
    </w:pPr>
  </w:style>
  <w:style w:type="paragraph" w:customStyle="1" w:styleId="enumlev2">
    <w:name w:val="enumlev2"/>
    <w:basedOn w:val="enumlev1"/>
    <w:rsid w:val="00A426B1"/>
    <w:pPr>
      <w:ind w:left="1191" w:hanging="397"/>
    </w:pPr>
  </w:style>
  <w:style w:type="paragraph" w:customStyle="1" w:styleId="enumlev3">
    <w:name w:val="enumlev3"/>
    <w:basedOn w:val="enumlev2"/>
    <w:rsid w:val="00A426B1"/>
    <w:pPr>
      <w:ind w:left="1588"/>
    </w:pPr>
  </w:style>
  <w:style w:type="paragraph" w:customStyle="1" w:styleId="Normalaftertitle">
    <w:name w:val="Normal_after_title"/>
    <w:basedOn w:val="Normal"/>
    <w:next w:val="Normal"/>
    <w:link w:val="NormalaftertitleChar"/>
    <w:rsid w:val="00A426B1"/>
    <w:pPr>
      <w:spacing w:before="320"/>
    </w:pPr>
  </w:style>
  <w:style w:type="paragraph" w:customStyle="1" w:styleId="Note">
    <w:name w:val="Note"/>
    <w:basedOn w:val="Normal"/>
    <w:rsid w:val="00A426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26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426B1"/>
    <w:pPr>
      <w:spacing w:before="240"/>
    </w:pPr>
    <w:rPr>
      <w:sz w:val="22"/>
      <w:lang w:val="es-ES_tradnl"/>
    </w:rPr>
  </w:style>
  <w:style w:type="paragraph" w:customStyle="1" w:styleId="Recref">
    <w:name w:val="Rec_ref"/>
    <w:basedOn w:val="Normal"/>
    <w:next w:val="Recdate"/>
    <w:rsid w:val="00A426B1"/>
    <w:pPr>
      <w:jc w:val="center"/>
    </w:pPr>
  </w:style>
  <w:style w:type="paragraph" w:customStyle="1" w:styleId="Recdate">
    <w:name w:val="Rec_date"/>
    <w:basedOn w:val="Recref"/>
    <w:next w:val="Normalaftertitle"/>
    <w:rsid w:val="00A426B1"/>
    <w:pPr>
      <w:jc w:val="right"/>
    </w:pPr>
  </w:style>
  <w:style w:type="paragraph" w:customStyle="1" w:styleId="AnnexNoTitle">
    <w:name w:val="Annex_NoTitle"/>
    <w:basedOn w:val="Normal"/>
    <w:next w:val="Normalaftertitle"/>
    <w:link w:val="AnnexNoTitleChar"/>
    <w:rsid w:val="00A426B1"/>
    <w:pPr>
      <w:keepNext/>
      <w:keepLines/>
      <w:spacing w:before="480" w:after="80"/>
      <w:jc w:val="center"/>
    </w:pPr>
    <w:rPr>
      <w:b/>
      <w:sz w:val="28"/>
    </w:rPr>
  </w:style>
  <w:style w:type="paragraph" w:customStyle="1" w:styleId="AppendixNoTitle">
    <w:name w:val="Appendix_NoTitle"/>
    <w:basedOn w:val="AnnexNoTitle"/>
    <w:next w:val="Normal"/>
    <w:rsid w:val="00A426B1"/>
  </w:style>
  <w:style w:type="paragraph" w:customStyle="1" w:styleId="Tablefin">
    <w:name w:val="Table_fin"/>
    <w:basedOn w:val="Normal"/>
    <w:next w:val="Normal"/>
    <w:rsid w:val="00A426B1"/>
    <w:pPr>
      <w:spacing w:before="0"/>
    </w:pPr>
    <w:rPr>
      <w:sz w:val="20"/>
      <w:lang w:val="en-GB"/>
    </w:rPr>
  </w:style>
  <w:style w:type="paragraph" w:customStyle="1" w:styleId="Tablehead">
    <w:name w:val="Table_head"/>
    <w:basedOn w:val="Normal"/>
    <w:next w:val="Normal"/>
    <w:link w:val="TableheadChar"/>
    <w:rsid w:val="00A426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26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426B1"/>
    <w:pPr>
      <w:keepNext/>
      <w:spacing w:before="360" w:after="120"/>
      <w:jc w:val="center"/>
    </w:pPr>
  </w:style>
  <w:style w:type="paragraph" w:customStyle="1" w:styleId="Tabletext">
    <w:name w:val="Table_text"/>
    <w:basedOn w:val="Normal"/>
    <w:link w:val="TabletextChar"/>
    <w:rsid w:val="00A426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A426B1"/>
    <w:pPr>
      <w:tabs>
        <w:tab w:val="clear" w:pos="1191"/>
        <w:tab w:val="clear" w:pos="1588"/>
        <w:tab w:val="clear" w:pos="1985"/>
        <w:tab w:val="center" w:pos="4820"/>
        <w:tab w:val="right" w:pos="9639"/>
      </w:tabs>
    </w:pPr>
  </w:style>
  <w:style w:type="paragraph" w:customStyle="1" w:styleId="Equationlegend">
    <w:name w:val="Equation_legend"/>
    <w:basedOn w:val="NormalIndent"/>
    <w:rsid w:val="00A426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26B1"/>
    <w:pPr>
      <w:ind w:left="794"/>
    </w:pPr>
  </w:style>
  <w:style w:type="paragraph" w:customStyle="1" w:styleId="Figurelegend">
    <w:name w:val="Figure_legend"/>
    <w:basedOn w:val="Normal"/>
    <w:rsid w:val="00A426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426B1"/>
    <w:pPr>
      <w:keepNext/>
      <w:keepLines/>
      <w:spacing w:before="480" w:after="80"/>
      <w:jc w:val="center"/>
    </w:pPr>
    <w:rPr>
      <w:caps/>
      <w:sz w:val="18"/>
    </w:rPr>
  </w:style>
  <w:style w:type="paragraph" w:customStyle="1" w:styleId="tocpart">
    <w:name w:val="tocpart"/>
    <w:basedOn w:val="Normal"/>
    <w:rsid w:val="00A426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26B1"/>
    <w:pPr>
      <w:keepNext/>
      <w:keepLines/>
      <w:spacing w:before="480"/>
      <w:jc w:val="center"/>
    </w:pPr>
    <w:rPr>
      <w:sz w:val="28"/>
    </w:rPr>
  </w:style>
  <w:style w:type="paragraph" w:customStyle="1" w:styleId="Arttitle">
    <w:name w:val="Art_title"/>
    <w:basedOn w:val="Normal"/>
    <w:next w:val="Normalaftertitle"/>
    <w:rsid w:val="00A426B1"/>
    <w:pPr>
      <w:keepNext/>
      <w:keepLines/>
      <w:spacing w:before="240"/>
      <w:jc w:val="center"/>
    </w:pPr>
    <w:rPr>
      <w:b/>
      <w:sz w:val="28"/>
    </w:rPr>
  </w:style>
  <w:style w:type="paragraph" w:customStyle="1" w:styleId="Blanc">
    <w:name w:val="Blanc"/>
    <w:basedOn w:val="Normal"/>
    <w:next w:val="Tabletext"/>
    <w:rsid w:val="00A426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26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426B1"/>
    <w:pPr>
      <w:keepNext/>
      <w:keepLines/>
      <w:spacing w:before="160"/>
      <w:ind w:left="794"/>
    </w:pPr>
    <w:rPr>
      <w:i/>
    </w:rPr>
  </w:style>
  <w:style w:type="paragraph" w:customStyle="1" w:styleId="ChapNo">
    <w:name w:val="Chap_No"/>
    <w:basedOn w:val="ArtNo"/>
    <w:next w:val="Chaptitle"/>
    <w:rsid w:val="00A426B1"/>
    <w:rPr>
      <w:b/>
    </w:rPr>
  </w:style>
  <w:style w:type="paragraph" w:customStyle="1" w:styleId="Chaptitle">
    <w:name w:val="Chap_title"/>
    <w:basedOn w:val="Arttitle"/>
    <w:next w:val="Normalaftertitle"/>
    <w:rsid w:val="00A426B1"/>
  </w:style>
  <w:style w:type="character" w:styleId="FootnoteReference">
    <w:name w:val="footnote reference"/>
    <w:basedOn w:val="DefaultParagraphFont"/>
    <w:rsid w:val="00A426B1"/>
    <w:rPr>
      <w:position w:val="6"/>
      <w:sz w:val="18"/>
    </w:rPr>
  </w:style>
  <w:style w:type="paragraph" w:styleId="FootnoteText">
    <w:name w:val="footnote text"/>
    <w:basedOn w:val="Normal"/>
    <w:link w:val="FootnoteTextChar"/>
    <w:rsid w:val="00A426B1"/>
    <w:pPr>
      <w:keepLines/>
      <w:tabs>
        <w:tab w:val="left" w:pos="255"/>
      </w:tabs>
      <w:ind w:left="255" w:hanging="255"/>
    </w:pPr>
    <w:rPr>
      <w:sz w:val="22"/>
    </w:rPr>
  </w:style>
  <w:style w:type="paragraph" w:styleId="Index1">
    <w:name w:val="index 1"/>
    <w:basedOn w:val="Normal"/>
    <w:next w:val="Normal"/>
    <w:rsid w:val="00A426B1"/>
  </w:style>
  <w:style w:type="paragraph" w:styleId="Index2">
    <w:name w:val="index 2"/>
    <w:basedOn w:val="Normal"/>
    <w:next w:val="Normal"/>
    <w:rsid w:val="00A426B1"/>
    <w:pPr>
      <w:ind w:left="283"/>
    </w:pPr>
  </w:style>
  <w:style w:type="paragraph" w:styleId="Index3">
    <w:name w:val="index 3"/>
    <w:basedOn w:val="Normal"/>
    <w:next w:val="Normal"/>
    <w:rsid w:val="00A426B1"/>
    <w:pPr>
      <w:ind w:left="566"/>
    </w:pPr>
  </w:style>
  <w:style w:type="paragraph" w:styleId="IndexHeading">
    <w:name w:val="index heading"/>
    <w:basedOn w:val="Normal"/>
    <w:next w:val="Index1"/>
    <w:rsid w:val="00A426B1"/>
  </w:style>
  <w:style w:type="paragraph" w:customStyle="1" w:styleId="Line">
    <w:name w:val="Line"/>
    <w:basedOn w:val="Normal"/>
    <w:next w:val="Normal"/>
    <w:rsid w:val="00A426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26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26B1"/>
  </w:style>
  <w:style w:type="paragraph" w:customStyle="1" w:styleId="Partref">
    <w:name w:val="Part_ref"/>
    <w:basedOn w:val="Normal"/>
    <w:next w:val="Normal"/>
    <w:rsid w:val="00A426B1"/>
    <w:pPr>
      <w:keepNext/>
      <w:keepLines/>
      <w:spacing w:after="280"/>
      <w:jc w:val="center"/>
    </w:pPr>
  </w:style>
  <w:style w:type="paragraph" w:customStyle="1" w:styleId="Parttitle">
    <w:name w:val="Part_title"/>
    <w:basedOn w:val="Normal"/>
    <w:next w:val="Normalaftertitle"/>
    <w:rsid w:val="00A426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26B1"/>
  </w:style>
  <w:style w:type="paragraph" w:customStyle="1" w:styleId="QuestionNo">
    <w:name w:val="Question_No"/>
    <w:basedOn w:val="RecNo"/>
    <w:next w:val="Normal"/>
    <w:rsid w:val="00A426B1"/>
  </w:style>
  <w:style w:type="paragraph" w:customStyle="1" w:styleId="Questionref">
    <w:name w:val="Question_ref"/>
    <w:basedOn w:val="Recref"/>
    <w:next w:val="Questiondate"/>
    <w:rsid w:val="00A426B1"/>
  </w:style>
  <w:style w:type="paragraph" w:customStyle="1" w:styleId="Questiontitle">
    <w:name w:val="Question_title"/>
    <w:basedOn w:val="Normal"/>
    <w:next w:val="Questionref"/>
    <w:rsid w:val="00A426B1"/>
  </w:style>
  <w:style w:type="paragraph" w:customStyle="1" w:styleId="Reftext">
    <w:name w:val="Ref_text"/>
    <w:basedOn w:val="Normal"/>
    <w:rsid w:val="00A426B1"/>
    <w:pPr>
      <w:ind w:left="794" w:hanging="794"/>
    </w:pPr>
    <w:rPr>
      <w:sz w:val="22"/>
    </w:rPr>
  </w:style>
  <w:style w:type="paragraph" w:customStyle="1" w:styleId="Reftitle">
    <w:name w:val="Ref_title"/>
    <w:basedOn w:val="Normal"/>
    <w:next w:val="Reftext"/>
    <w:rsid w:val="00A426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26B1"/>
  </w:style>
  <w:style w:type="paragraph" w:customStyle="1" w:styleId="RepNo">
    <w:name w:val="Rep_No"/>
    <w:basedOn w:val="RecNo"/>
    <w:next w:val="Reptitle"/>
    <w:rsid w:val="00A426B1"/>
  </w:style>
  <w:style w:type="paragraph" w:customStyle="1" w:styleId="Repref">
    <w:name w:val="Rep_ref"/>
    <w:basedOn w:val="Recref"/>
    <w:next w:val="Repdate"/>
    <w:rsid w:val="00A426B1"/>
  </w:style>
  <w:style w:type="paragraph" w:customStyle="1" w:styleId="Reptitle">
    <w:name w:val="Rep_title"/>
    <w:basedOn w:val="Rectitle"/>
    <w:next w:val="Repref"/>
    <w:rsid w:val="00A426B1"/>
  </w:style>
  <w:style w:type="paragraph" w:customStyle="1" w:styleId="Resdate">
    <w:name w:val="Res_date"/>
    <w:basedOn w:val="Recdate"/>
    <w:next w:val="Normalaftertitle"/>
    <w:rsid w:val="00A426B1"/>
  </w:style>
  <w:style w:type="paragraph" w:customStyle="1" w:styleId="ResNo">
    <w:name w:val="Res_No"/>
    <w:basedOn w:val="RecNo"/>
    <w:next w:val="Restitle"/>
    <w:rsid w:val="00A426B1"/>
  </w:style>
  <w:style w:type="paragraph" w:customStyle="1" w:styleId="Resref">
    <w:name w:val="Res_ref"/>
    <w:basedOn w:val="Recref"/>
    <w:next w:val="Resdate"/>
    <w:rsid w:val="00A426B1"/>
  </w:style>
  <w:style w:type="paragraph" w:customStyle="1" w:styleId="Restitle">
    <w:name w:val="Res_title"/>
    <w:basedOn w:val="Normal"/>
    <w:next w:val="Resref"/>
    <w:rsid w:val="00A426B1"/>
    <w:pPr>
      <w:spacing w:before="240"/>
      <w:jc w:val="center"/>
    </w:pPr>
    <w:rPr>
      <w:b/>
      <w:sz w:val="28"/>
    </w:rPr>
  </w:style>
  <w:style w:type="paragraph" w:customStyle="1" w:styleId="SectionNo">
    <w:name w:val="Section_No"/>
    <w:basedOn w:val="Normal"/>
    <w:next w:val="Normal"/>
    <w:rsid w:val="00A426B1"/>
  </w:style>
  <w:style w:type="paragraph" w:customStyle="1" w:styleId="Sectiontitle">
    <w:name w:val="Section_title"/>
    <w:basedOn w:val="Normal"/>
    <w:next w:val="Normalaftertitle"/>
    <w:rsid w:val="00A426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26B1"/>
    <w:pPr>
      <w:tabs>
        <w:tab w:val="clear" w:pos="794"/>
        <w:tab w:val="clear" w:pos="1191"/>
        <w:tab w:val="clear" w:pos="1588"/>
        <w:tab w:val="clear" w:pos="1985"/>
        <w:tab w:val="right" w:pos="9611"/>
      </w:tabs>
    </w:pPr>
    <w:rPr>
      <w:i/>
    </w:rPr>
  </w:style>
  <w:style w:type="paragraph" w:styleId="TOC1">
    <w:name w:val="toc 1"/>
    <w:basedOn w:val="Normal"/>
    <w:uiPriority w:val="39"/>
    <w:rsid w:val="00A426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426B1"/>
    <w:pPr>
      <w:tabs>
        <w:tab w:val="clear" w:pos="567"/>
        <w:tab w:val="left" w:pos="1276"/>
      </w:tabs>
      <w:spacing w:before="160"/>
      <w:ind w:left="1276" w:hanging="709"/>
    </w:pPr>
  </w:style>
  <w:style w:type="paragraph" w:styleId="TOC3">
    <w:name w:val="toc 3"/>
    <w:basedOn w:val="TOC2"/>
    <w:uiPriority w:val="39"/>
    <w:rsid w:val="00A426B1"/>
    <w:pPr>
      <w:tabs>
        <w:tab w:val="clear" w:pos="1276"/>
        <w:tab w:val="left" w:pos="2155"/>
      </w:tabs>
      <w:ind w:left="2155" w:hanging="879"/>
    </w:pPr>
  </w:style>
  <w:style w:type="paragraph" w:styleId="TOC4">
    <w:name w:val="toc 4"/>
    <w:basedOn w:val="TOC3"/>
    <w:rsid w:val="00A426B1"/>
    <w:pPr>
      <w:tabs>
        <w:tab w:val="left" w:pos="3261"/>
      </w:tabs>
      <w:spacing w:before="80"/>
      <w:ind w:left="3261" w:hanging="993"/>
    </w:pPr>
  </w:style>
  <w:style w:type="paragraph" w:styleId="TOC5">
    <w:name w:val="toc 5"/>
    <w:basedOn w:val="TOC4"/>
    <w:rsid w:val="00A426B1"/>
  </w:style>
  <w:style w:type="paragraph" w:styleId="TOC6">
    <w:name w:val="toc 6"/>
    <w:basedOn w:val="TOC4"/>
    <w:rsid w:val="00A426B1"/>
  </w:style>
  <w:style w:type="paragraph" w:styleId="TOC7">
    <w:name w:val="toc 7"/>
    <w:basedOn w:val="TOC4"/>
    <w:rsid w:val="00A426B1"/>
  </w:style>
  <w:style w:type="paragraph" w:styleId="TOC8">
    <w:name w:val="toc 8"/>
    <w:basedOn w:val="TOC4"/>
    <w:rsid w:val="00A426B1"/>
  </w:style>
  <w:style w:type="paragraph" w:customStyle="1" w:styleId="Rectitle">
    <w:name w:val="Rec_title"/>
    <w:basedOn w:val="Normal"/>
    <w:next w:val="Recref"/>
    <w:rsid w:val="00A426B1"/>
    <w:pPr>
      <w:keepNext/>
      <w:keepLines/>
      <w:spacing w:before="240"/>
      <w:jc w:val="center"/>
    </w:pPr>
    <w:rPr>
      <w:b/>
      <w:sz w:val="28"/>
    </w:rPr>
  </w:style>
  <w:style w:type="paragraph" w:customStyle="1" w:styleId="Annexref">
    <w:name w:val="Annex_ref"/>
    <w:basedOn w:val="Normal"/>
    <w:next w:val="Normalaftertitle"/>
    <w:rsid w:val="00A426B1"/>
    <w:pPr>
      <w:keepNext/>
      <w:keepLines/>
      <w:spacing w:after="280"/>
      <w:jc w:val="center"/>
    </w:pPr>
  </w:style>
  <w:style w:type="paragraph" w:customStyle="1" w:styleId="Appendixref">
    <w:name w:val="Appendix_ref"/>
    <w:basedOn w:val="Annexref"/>
    <w:next w:val="Normalaftertitle"/>
    <w:rsid w:val="00A426B1"/>
  </w:style>
  <w:style w:type="paragraph" w:customStyle="1" w:styleId="Figuretitle">
    <w:name w:val="Figure_title"/>
    <w:basedOn w:val="Normal"/>
    <w:next w:val="Figure"/>
    <w:link w:val="FiguretitleChar"/>
    <w:rsid w:val="00A426B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426B1"/>
    <w:pPr>
      <w:keepNext/>
      <w:spacing w:before="0" w:after="120"/>
      <w:jc w:val="center"/>
    </w:pPr>
    <w:rPr>
      <w:b/>
    </w:rPr>
  </w:style>
  <w:style w:type="paragraph" w:customStyle="1" w:styleId="Summary">
    <w:name w:val="Summary"/>
    <w:basedOn w:val="Normal"/>
    <w:next w:val="Normalaftertitle"/>
    <w:autoRedefine/>
    <w:rsid w:val="002E5860"/>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A426B1"/>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426B1"/>
    <w:pPr>
      <w:ind w:left="-85" w:firstLine="0"/>
    </w:pPr>
    <w:rPr>
      <w:lang w:val="en-US"/>
    </w:rPr>
  </w:style>
  <w:style w:type="character" w:customStyle="1" w:styleId="Heading1Char">
    <w:name w:val="Heading 1 Char"/>
    <w:basedOn w:val="DefaultParagraphFont"/>
    <w:link w:val="Heading1"/>
    <w:rsid w:val="00471901"/>
    <w:rPr>
      <w:b/>
      <w:sz w:val="24"/>
      <w:lang w:val="fr-FR" w:eastAsia="en-US"/>
    </w:rPr>
  </w:style>
  <w:style w:type="character" w:customStyle="1" w:styleId="Heading2Char">
    <w:name w:val="Heading 2 Char"/>
    <w:basedOn w:val="DefaultParagraphFont"/>
    <w:link w:val="Heading2"/>
    <w:rsid w:val="00471901"/>
    <w:rPr>
      <w:b/>
      <w:sz w:val="24"/>
      <w:lang w:val="fr-FR" w:eastAsia="en-US"/>
    </w:rPr>
  </w:style>
  <w:style w:type="character" w:customStyle="1" w:styleId="AnnexNoTitleChar">
    <w:name w:val="Annex_NoTitle Char"/>
    <w:basedOn w:val="DefaultParagraphFont"/>
    <w:link w:val="AnnexNoTitle"/>
    <w:rsid w:val="00471901"/>
    <w:rPr>
      <w:b/>
      <w:sz w:val="28"/>
      <w:lang w:val="fr-FR" w:eastAsia="en-US"/>
    </w:rPr>
  </w:style>
  <w:style w:type="character" w:customStyle="1" w:styleId="TableheadChar">
    <w:name w:val="Table_head Char"/>
    <w:basedOn w:val="DefaultParagraphFont"/>
    <w:link w:val="Tablehead"/>
    <w:locked/>
    <w:rsid w:val="00471901"/>
    <w:rPr>
      <w:b/>
      <w:sz w:val="22"/>
      <w:lang w:val="fr-FR" w:eastAsia="en-US"/>
    </w:rPr>
  </w:style>
  <w:style w:type="character" w:customStyle="1" w:styleId="TableNoChar">
    <w:name w:val="Table_No Char"/>
    <w:basedOn w:val="DefaultParagraphFont"/>
    <w:link w:val="TableNo"/>
    <w:locked/>
    <w:rsid w:val="00471901"/>
    <w:rPr>
      <w:sz w:val="24"/>
      <w:lang w:val="fr-FR" w:eastAsia="en-US"/>
    </w:rPr>
  </w:style>
  <w:style w:type="character" w:customStyle="1" w:styleId="TabletextChar">
    <w:name w:val="Table_text Char"/>
    <w:basedOn w:val="DefaultParagraphFont"/>
    <w:link w:val="Tabletext"/>
    <w:locked/>
    <w:rsid w:val="00471901"/>
    <w:rPr>
      <w:sz w:val="22"/>
      <w:lang w:val="fr-FR" w:eastAsia="en-US"/>
    </w:rPr>
  </w:style>
  <w:style w:type="character" w:customStyle="1" w:styleId="EquationeqChar">
    <w:name w:val="Equation.eq Char"/>
    <w:basedOn w:val="DefaultParagraphFont"/>
    <w:link w:val="Equation"/>
    <w:locked/>
    <w:rsid w:val="00471901"/>
    <w:rPr>
      <w:sz w:val="24"/>
      <w:lang w:val="fr-FR" w:eastAsia="en-US"/>
    </w:rPr>
  </w:style>
  <w:style w:type="character" w:customStyle="1" w:styleId="FiguretitleChar">
    <w:name w:val="Figure_title Char"/>
    <w:basedOn w:val="DefaultParagraphFont"/>
    <w:link w:val="Figuretitle"/>
    <w:locked/>
    <w:rsid w:val="00471901"/>
    <w:rPr>
      <w:rFonts w:ascii="Times New Roman Bold" w:hAnsi="Times New Roman Bold"/>
      <w:b/>
      <w:sz w:val="18"/>
      <w:lang w:val="fr-FR" w:eastAsia="en-US"/>
    </w:rPr>
  </w:style>
  <w:style w:type="character" w:customStyle="1" w:styleId="FigureNoChar">
    <w:name w:val="Figure_No Char"/>
    <w:basedOn w:val="DefaultParagraphFont"/>
    <w:link w:val="FigureNo"/>
    <w:rsid w:val="00471901"/>
    <w:rPr>
      <w:caps/>
      <w:sz w:val="18"/>
      <w:lang w:val="fr-FR" w:eastAsia="en-US"/>
    </w:rPr>
  </w:style>
  <w:style w:type="character" w:customStyle="1" w:styleId="FootnoteTextChar">
    <w:name w:val="Footnote Text Char"/>
    <w:basedOn w:val="DefaultParagraphFont"/>
    <w:link w:val="FootnoteText"/>
    <w:rsid w:val="00471901"/>
    <w:rPr>
      <w:sz w:val="22"/>
      <w:lang w:val="fr-FR" w:eastAsia="en-US"/>
    </w:rPr>
  </w:style>
  <w:style w:type="character" w:customStyle="1" w:styleId="TabletitleChar">
    <w:name w:val="Table_title Char"/>
    <w:basedOn w:val="DefaultParagraphFont"/>
    <w:link w:val="Tabletitle"/>
    <w:locked/>
    <w:rsid w:val="00471901"/>
    <w:rPr>
      <w:b/>
      <w:sz w:val="24"/>
      <w:lang w:val="fr-FR" w:eastAsia="en-US"/>
    </w:rPr>
  </w:style>
  <w:style w:type="paragraph" w:customStyle="1" w:styleId="Reasons">
    <w:name w:val="Reasons"/>
    <w:basedOn w:val="Normal"/>
    <w:qFormat/>
    <w:rsid w:val="0047190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basedOn w:val="DefaultParagraphFont"/>
    <w:link w:val="Call"/>
    <w:locked/>
    <w:rsid w:val="00471901"/>
    <w:rPr>
      <w:i/>
      <w:sz w:val="24"/>
      <w:lang w:val="fr-FR" w:eastAsia="en-US"/>
    </w:rPr>
  </w:style>
  <w:style w:type="character" w:customStyle="1" w:styleId="HeadingbChar">
    <w:name w:val="Heading_b Char"/>
    <w:basedOn w:val="DefaultParagraphFont"/>
    <w:link w:val="Headingb"/>
    <w:locked/>
    <w:rsid w:val="00CB6230"/>
    <w:rPr>
      <w:b/>
      <w:sz w:val="24"/>
      <w:lang w:val="fr-FR" w:eastAsia="en-US"/>
    </w:rPr>
  </w:style>
  <w:style w:type="character" w:customStyle="1" w:styleId="Heading3Char">
    <w:name w:val="Heading 3 Char"/>
    <w:basedOn w:val="DefaultParagraphFont"/>
    <w:link w:val="Heading3"/>
    <w:rsid w:val="00CB6230"/>
    <w:rPr>
      <w:b/>
      <w:sz w:val="24"/>
      <w:lang w:val="fr-FR" w:eastAsia="en-US"/>
    </w:rPr>
  </w:style>
  <w:style w:type="character" w:customStyle="1" w:styleId="Heading4Char">
    <w:name w:val="Heading 4 Char"/>
    <w:basedOn w:val="DefaultParagraphFont"/>
    <w:link w:val="Heading4"/>
    <w:rsid w:val="00CB6230"/>
    <w:rPr>
      <w:b/>
      <w:sz w:val="24"/>
      <w:lang w:val="fr-FR" w:eastAsia="en-US"/>
    </w:rPr>
  </w:style>
  <w:style w:type="character" w:customStyle="1" w:styleId="Heading5Char">
    <w:name w:val="Heading 5 Char"/>
    <w:basedOn w:val="DefaultParagraphFont"/>
    <w:link w:val="Heading5"/>
    <w:rsid w:val="00CB6230"/>
    <w:rPr>
      <w:b/>
      <w:sz w:val="24"/>
      <w:lang w:val="fr-FR" w:eastAsia="en-US"/>
    </w:rPr>
  </w:style>
  <w:style w:type="character" w:customStyle="1" w:styleId="Heading6Char">
    <w:name w:val="Heading 6 Char"/>
    <w:basedOn w:val="DefaultParagraphFont"/>
    <w:link w:val="Heading6"/>
    <w:rsid w:val="00CB6230"/>
    <w:rPr>
      <w:b/>
      <w:sz w:val="24"/>
      <w:lang w:val="fr-FR" w:eastAsia="en-US"/>
    </w:rPr>
  </w:style>
  <w:style w:type="character" w:customStyle="1" w:styleId="Heading7Char">
    <w:name w:val="Heading 7 Char"/>
    <w:basedOn w:val="DefaultParagraphFont"/>
    <w:link w:val="Heading7"/>
    <w:rsid w:val="00CB6230"/>
    <w:rPr>
      <w:b/>
      <w:sz w:val="24"/>
      <w:lang w:val="fr-FR" w:eastAsia="en-US"/>
    </w:rPr>
  </w:style>
  <w:style w:type="character" w:customStyle="1" w:styleId="Heading8Char">
    <w:name w:val="Heading 8 Char"/>
    <w:basedOn w:val="DefaultParagraphFont"/>
    <w:link w:val="Heading8"/>
    <w:rsid w:val="00CB6230"/>
    <w:rPr>
      <w:b/>
      <w:sz w:val="24"/>
      <w:lang w:val="fr-FR" w:eastAsia="en-US"/>
    </w:rPr>
  </w:style>
  <w:style w:type="character" w:customStyle="1" w:styleId="Heading9Char">
    <w:name w:val="Heading 9 Char"/>
    <w:basedOn w:val="DefaultParagraphFont"/>
    <w:link w:val="Heading9"/>
    <w:rsid w:val="00CB6230"/>
    <w:rPr>
      <w:b/>
      <w:sz w:val="24"/>
      <w:lang w:val="fr-FR" w:eastAsia="en-US"/>
    </w:rPr>
  </w:style>
  <w:style w:type="character" w:customStyle="1" w:styleId="HeaderChar">
    <w:name w:val="Header Char"/>
    <w:basedOn w:val="DefaultParagraphFont"/>
    <w:link w:val="Header"/>
    <w:rsid w:val="00CB6230"/>
    <w:rPr>
      <w:sz w:val="24"/>
      <w:lang w:val="fr-FR" w:eastAsia="en-US"/>
    </w:rPr>
  </w:style>
  <w:style w:type="character" w:customStyle="1" w:styleId="FooterChar">
    <w:name w:val="Footer Char"/>
    <w:basedOn w:val="DefaultParagraphFont"/>
    <w:link w:val="Footer"/>
    <w:rsid w:val="00CB6230"/>
    <w:rPr>
      <w:noProof/>
      <w:sz w:val="18"/>
      <w:lang w:val="fr-FR" w:eastAsia="en-US"/>
    </w:rPr>
  </w:style>
  <w:style w:type="numbering" w:customStyle="1" w:styleId="NoList1">
    <w:name w:val="No List1"/>
    <w:next w:val="NoList"/>
    <w:uiPriority w:val="99"/>
    <w:semiHidden/>
    <w:unhideWhenUsed/>
    <w:rsid w:val="00CB6230"/>
  </w:style>
  <w:style w:type="paragraph" w:customStyle="1" w:styleId="Artheading">
    <w:name w:val="Art_heading"/>
    <w:basedOn w:val="Normal"/>
    <w:next w:val="Normal"/>
    <w:rsid w:val="00CB6230"/>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B6230"/>
    <w:rPr>
      <w:vertAlign w:val="superscript"/>
    </w:rPr>
  </w:style>
  <w:style w:type="paragraph" w:customStyle="1" w:styleId="Figurewithouttitle">
    <w:name w:val="Figure_without_title"/>
    <w:basedOn w:val="FigureNo"/>
    <w:next w:val="Normal"/>
    <w:rsid w:val="00CB6230"/>
  </w:style>
  <w:style w:type="paragraph" w:customStyle="1" w:styleId="FirstFooter">
    <w:name w:val="FirstFooter"/>
    <w:basedOn w:val="Footer"/>
    <w:rsid w:val="00CB623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B623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B623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B623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B6230"/>
    <w:pPr>
      <w:tabs>
        <w:tab w:val="left" w:pos="567"/>
        <w:tab w:val="left" w:pos="1701"/>
        <w:tab w:val="left" w:pos="2835"/>
      </w:tabs>
      <w:spacing w:before="240"/>
    </w:pPr>
    <w:rPr>
      <w:b w:val="0"/>
      <w:caps/>
    </w:rPr>
  </w:style>
  <w:style w:type="paragraph" w:customStyle="1" w:styleId="Title2">
    <w:name w:val="Title 2"/>
    <w:basedOn w:val="Source"/>
    <w:next w:val="Normal"/>
    <w:rsid w:val="00CB6230"/>
    <w:pPr>
      <w:overflowPunct/>
      <w:autoSpaceDE/>
      <w:autoSpaceDN/>
      <w:adjustRightInd/>
      <w:spacing w:before="480"/>
      <w:textAlignment w:val="auto"/>
    </w:pPr>
    <w:rPr>
      <w:b w:val="0"/>
      <w:caps/>
    </w:rPr>
  </w:style>
  <w:style w:type="paragraph" w:customStyle="1" w:styleId="Title3">
    <w:name w:val="Title 3"/>
    <w:basedOn w:val="Title2"/>
    <w:next w:val="Normal"/>
    <w:rsid w:val="00CB6230"/>
    <w:pPr>
      <w:spacing w:before="240"/>
    </w:pPr>
    <w:rPr>
      <w:caps w:val="0"/>
    </w:rPr>
  </w:style>
  <w:style w:type="paragraph" w:customStyle="1" w:styleId="Title4">
    <w:name w:val="Title 4"/>
    <w:basedOn w:val="Title3"/>
    <w:next w:val="Heading1"/>
    <w:rsid w:val="00CB6230"/>
    <w:rPr>
      <w:b/>
    </w:rPr>
  </w:style>
  <w:style w:type="character" w:customStyle="1" w:styleId="Appdef">
    <w:name w:val="App_def"/>
    <w:basedOn w:val="DefaultParagraphFont"/>
    <w:rsid w:val="00CB6230"/>
    <w:rPr>
      <w:rFonts w:ascii="Times New Roman" w:hAnsi="Times New Roman"/>
      <w:b/>
    </w:rPr>
  </w:style>
  <w:style w:type="character" w:customStyle="1" w:styleId="Appref">
    <w:name w:val="App_ref"/>
    <w:basedOn w:val="DefaultParagraphFont"/>
    <w:rsid w:val="00CB6230"/>
  </w:style>
  <w:style w:type="character" w:customStyle="1" w:styleId="Artdef">
    <w:name w:val="Art_def"/>
    <w:basedOn w:val="DefaultParagraphFont"/>
    <w:rsid w:val="00CB6230"/>
    <w:rPr>
      <w:rFonts w:ascii="Times New Roman" w:hAnsi="Times New Roman"/>
      <w:b/>
    </w:rPr>
  </w:style>
  <w:style w:type="character" w:customStyle="1" w:styleId="Artref">
    <w:name w:val="Art_ref"/>
    <w:basedOn w:val="DefaultParagraphFont"/>
    <w:rsid w:val="00CB6230"/>
  </w:style>
  <w:style w:type="character" w:customStyle="1" w:styleId="Tablefreq">
    <w:name w:val="Table_freq"/>
    <w:basedOn w:val="DefaultParagraphFont"/>
    <w:rsid w:val="00CB6230"/>
    <w:rPr>
      <w:b/>
      <w:color w:val="auto"/>
      <w:sz w:val="20"/>
    </w:rPr>
  </w:style>
  <w:style w:type="paragraph" w:customStyle="1" w:styleId="Formal">
    <w:name w:val="Formal"/>
    <w:basedOn w:val="ASN1"/>
    <w:rsid w:val="00CB6230"/>
    <w:pPr>
      <w:tabs>
        <w:tab w:val="left" w:pos="1871"/>
      </w:tabs>
      <w:jc w:val="left"/>
    </w:pPr>
    <w:rPr>
      <w:rFonts w:ascii="Times New Roman Bold" w:hAnsi="Times New Roman Bold"/>
      <w:b w:val="0"/>
      <w:lang w:val="en-GB"/>
    </w:rPr>
  </w:style>
  <w:style w:type="paragraph" w:customStyle="1" w:styleId="Section1">
    <w:name w:val="Section_1"/>
    <w:basedOn w:val="Normal"/>
    <w:rsid w:val="00CB623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B6230"/>
    <w:rPr>
      <w:b w:val="0"/>
      <w:i/>
    </w:rPr>
  </w:style>
  <w:style w:type="paragraph" w:customStyle="1" w:styleId="AnnexNo">
    <w:name w:val="Annex_No"/>
    <w:basedOn w:val="Normal"/>
    <w:next w:val="Normal"/>
    <w:rsid w:val="00CB623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B623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B6230"/>
  </w:style>
  <w:style w:type="paragraph" w:customStyle="1" w:styleId="Appendixtitle">
    <w:name w:val="Appendix_title"/>
    <w:basedOn w:val="Annextitle"/>
    <w:next w:val="Normal"/>
    <w:rsid w:val="00CB6230"/>
  </w:style>
  <w:style w:type="paragraph" w:customStyle="1" w:styleId="Border">
    <w:name w:val="Border"/>
    <w:basedOn w:val="Normal"/>
    <w:rsid w:val="00CB623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B623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B623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B623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B623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B6230"/>
  </w:style>
  <w:style w:type="paragraph" w:customStyle="1" w:styleId="Normalaftertitle0">
    <w:name w:val="Normal after title"/>
    <w:basedOn w:val="Normal"/>
    <w:next w:val="Normal"/>
    <w:rsid w:val="00CB623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B623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CB6230"/>
    <w:rPr>
      <w:b w:val="0"/>
    </w:rPr>
  </w:style>
  <w:style w:type="paragraph" w:customStyle="1" w:styleId="TableTextS5">
    <w:name w:val="Table_TextS5"/>
    <w:basedOn w:val="Normal"/>
    <w:rsid w:val="00CB623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B623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B623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B623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B6230"/>
  </w:style>
  <w:style w:type="paragraph" w:customStyle="1" w:styleId="Committee">
    <w:name w:val="Committee"/>
    <w:basedOn w:val="Normal"/>
    <w:qFormat/>
    <w:rsid w:val="00CB623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B623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B6230"/>
    <w:pPr>
      <w:keepNext/>
      <w:keepLines/>
    </w:pPr>
  </w:style>
  <w:style w:type="paragraph" w:customStyle="1" w:styleId="Subsection1">
    <w:name w:val="Subsection_1"/>
    <w:basedOn w:val="Section1"/>
    <w:next w:val="Normalaftertitle0"/>
    <w:qFormat/>
    <w:rsid w:val="00CB6230"/>
  </w:style>
  <w:style w:type="paragraph" w:customStyle="1" w:styleId="Volumetitle">
    <w:name w:val="Volume_title"/>
    <w:basedOn w:val="Normal"/>
    <w:qFormat/>
    <w:rsid w:val="00CB623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B6230"/>
  </w:style>
  <w:style w:type="paragraph" w:customStyle="1" w:styleId="Normalsplit">
    <w:name w:val="Normal_split"/>
    <w:basedOn w:val="Normal"/>
    <w:qFormat/>
    <w:rsid w:val="00CB623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B6230"/>
    <w:rPr>
      <w:rFonts w:ascii="Times New Roman" w:hAnsi="Times New Roman"/>
      <w:b w:val="0"/>
    </w:rPr>
  </w:style>
  <w:style w:type="paragraph" w:customStyle="1" w:styleId="Tablesplit">
    <w:name w:val="Table_split"/>
    <w:basedOn w:val="Tabletext"/>
    <w:qFormat/>
    <w:rsid w:val="00CB623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B623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B623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B623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B623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B623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B6230"/>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CB6230"/>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B6230"/>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B6230"/>
    <w:rPr>
      <w:sz w:val="24"/>
      <w:lang w:val="en-GB" w:eastAsia="en-US"/>
    </w:rPr>
  </w:style>
  <w:style w:type="paragraph" w:styleId="ListParagraph">
    <w:name w:val="List Paragraph"/>
    <w:basedOn w:val="Normal"/>
    <w:uiPriority w:val="34"/>
    <w:qFormat/>
    <w:rsid w:val="00CB6230"/>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paragraph" w:customStyle="1" w:styleId="Tablefin0">
    <w:name w:val="Table fin"/>
    <w:basedOn w:val="Normal"/>
    <w:rsid w:val="00CB6230"/>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B6230"/>
    <w:rPr>
      <w:sz w:val="24"/>
      <w:lang w:val="fr-FR" w:eastAsia="en-US"/>
    </w:rPr>
  </w:style>
  <w:style w:type="character" w:customStyle="1" w:styleId="UnresolvedMention1">
    <w:name w:val="Unresolved Mention1"/>
    <w:basedOn w:val="DefaultParagraphFont"/>
    <w:uiPriority w:val="99"/>
    <w:semiHidden/>
    <w:unhideWhenUsed/>
    <w:rsid w:val="00CB6230"/>
    <w:rPr>
      <w:color w:val="605E5C"/>
      <w:shd w:val="clear" w:color="auto" w:fill="E1DFDD"/>
    </w:rPr>
  </w:style>
  <w:style w:type="character" w:customStyle="1" w:styleId="NormalaftertitleChar">
    <w:name w:val="Normal_after_title Char"/>
    <w:basedOn w:val="DefaultParagraphFont"/>
    <w:link w:val="Normalaftertitle"/>
    <w:locked/>
    <w:rsid w:val="00CB6230"/>
    <w:rPr>
      <w:sz w:val="24"/>
      <w:lang w:val="fr-FR" w:eastAsia="en-US"/>
    </w:rPr>
  </w:style>
  <w:style w:type="paragraph" w:customStyle="1" w:styleId="Default">
    <w:name w:val="Default"/>
    <w:rsid w:val="00CB6230"/>
    <w:pPr>
      <w:autoSpaceDE w:val="0"/>
      <w:autoSpaceDN w:val="0"/>
      <w:adjustRightInd w:val="0"/>
    </w:pPr>
    <w:rPr>
      <w:rFonts w:ascii="Calibri" w:eastAsiaTheme="minorHAnsi" w:hAnsi="Calibri" w:cs="Calibri"/>
      <w:color w:val="000000"/>
      <w:sz w:val="24"/>
      <w:szCs w:val="24"/>
      <w:lang w:eastAsia="en-US"/>
    </w:rPr>
  </w:style>
  <w:style w:type="character" w:styleId="PlaceholderText">
    <w:name w:val="Placeholder Text"/>
    <w:basedOn w:val="DefaultParagraphFont"/>
    <w:uiPriority w:val="99"/>
    <w:semiHidden/>
    <w:rsid w:val="00CB6230"/>
    <w:rPr>
      <w:color w:val="808080"/>
    </w:rPr>
  </w:style>
  <w:style w:type="paragraph" w:styleId="List">
    <w:name w:val="List"/>
    <w:basedOn w:val="Normal"/>
    <w:uiPriority w:val="99"/>
    <w:unhideWhenUsed/>
    <w:rsid w:val="00CB6230"/>
    <w:pPr>
      <w:ind w:left="360" w:hanging="360"/>
      <w:contextualSpacing/>
      <w:jc w:val="left"/>
    </w:pPr>
    <w:rPr>
      <w:lang w:val="en-GB"/>
    </w:rPr>
  </w:style>
  <w:style w:type="paragraph" w:styleId="List2">
    <w:name w:val="List 2"/>
    <w:basedOn w:val="Normal"/>
    <w:uiPriority w:val="99"/>
    <w:unhideWhenUsed/>
    <w:rsid w:val="00CB6230"/>
    <w:pPr>
      <w:ind w:left="720" w:hanging="360"/>
      <w:contextualSpacing/>
      <w:jc w:val="left"/>
    </w:pPr>
    <w:rPr>
      <w:lang w:val="en-GB"/>
    </w:rPr>
  </w:style>
  <w:style w:type="paragraph" w:styleId="ListBullet">
    <w:name w:val="List Bullet"/>
    <w:basedOn w:val="Normal"/>
    <w:uiPriority w:val="99"/>
    <w:unhideWhenUsed/>
    <w:rsid w:val="00CB6230"/>
    <w:pPr>
      <w:tabs>
        <w:tab w:val="num" w:pos="360"/>
      </w:tabs>
      <w:ind w:left="360" w:hanging="360"/>
      <w:contextualSpacing/>
      <w:jc w:val="left"/>
    </w:pPr>
    <w:rPr>
      <w:lang w:val="en-GB"/>
    </w:rPr>
  </w:style>
  <w:style w:type="paragraph" w:customStyle="1" w:styleId="AppendixNotitle0">
    <w:name w:val="Appendix_No &amp; title"/>
    <w:basedOn w:val="AnnexNotitle0"/>
    <w:next w:val="Normalaftertitle"/>
    <w:rsid w:val="00CB6230"/>
  </w:style>
  <w:style w:type="paragraph" w:customStyle="1" w:styleId="AnnexNotitle0">
    <w:name w:val="Annex_No &amp; title"/>
    <w:basedOn w:val="Normal"/>
    <w:next w:val="Normalaftertitle"/>
    <w:rsid w:val="00CB6230"/>
    <w:pPr>
      <w:keepNext/>
      <w:keepLines/>
      <w:spacing w:before="480"/>
      <w:jc w:val="center"/>
    </w:pPr>
    <w:rPr>
      <w:b/>
      <w:sz w:val="28"/>
      <w:lang w:val="en-GB"/>
    </w:rPr>
  </w:style>
  <w:style w:type="paragraph" w:customStyle="1" w:styleId="FigureNotitle">
    <w:name w:val="Figure_No &amp; title"/>
    <w:basedOn w:val="Normal"/>
    <w:next w:val="Normalaftertitle"/>
    <w:rsid w:val="00CB6230"/>
    <w:pPr>
      <w:keepLines/>
      <w:spacing w:before="240" w:after="120"/>
      <w:jc w:val="center"/>
    </w:pPr>
    <w:rPr>
      <w:b/>
      <w:lang w:val="en-GB"/>
    </w:rPr>
  </w:style>
  <w:style w:type="paragraph" w:customStyle="1" w:styleId="TableNotitle">
    <w:name w:val="Table_No &amp; title"/>
    <w:basedOn w:val="Normal"/>
    <w:next w:val="Tablehead"/>
    <w:rsid w:val="00CB6230"/>
    <w:pPr>
      <w:keepNext/>
      <w:keepLines/>
      <w:spacing w:before="360" w:after="120"/>
      <w:jc w:val="center"/>
    </w:pPr>
    <w:rPr>
      <w:b/>
      <w:lang w:val="en-GB"/>
    </w:rPr>
  </w:style>
  <w:style w:type="character" w:customStyle="1" w:styleId="Resdef">
    <w:name w:val="Res_def"/>
    <w:basedOn w:val="DefaultParagraphFont"/>
    <w:rsid w:val="00CB6230"/>
    <w:rPr>
      <w:rFonts w:ascii="Times New Roman" w:hAnsi="Times New Roman"/>
      <w:b/>
    </w:rPr>
  </w:style>
  <w:style w:type="paragraph" w:customStyle="1" w:styleId="FooterQP">
    <w:name w:val="Footer_QP"/>
    <w:basedOn w:val="Normal"/>
    <w:rsid w:val="00CB6230"/>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B6230"/>
    <w:pPr>
      <w:keepNext/>
      <w:keepLines/>
      <w:spacing w:before="480"/>
      <w:jc w:val="center"/>
    </w:pPr>
    <w:rPr>
      <w:caps/>
      <w:sz w:val="28"/>
      <w:lang w:val="en-GB"/>
    </w:rPr>
  </w:style>
  <w:style w:type="paragraph" w:customStyle="1" w:styleId="QuestionNoBR">
    <w:name w:val="Question_No_BR"/>
    <w:basedOn w:val="RecNoBR"/>
    <w:next w:val="Questiontitle"/>
    <w:rsid w:val="00CB6230"/>
  </w:style>
  <w:style w:type="paragraph" w:customStyle="1" w:styleId="RepNoBR">
    <w:name w:val="Rep_No_BR"/>
    <w:basedOn w:val="RecNoBR"/>
    <w:next w:val="Reptitle"/>
    <w:rsid w:val="00CB6230"/>
  </w:style>
  <w:style w:type="paragraph" w:customStyle="1" w:styleId="ResNoBR">
    <w:name w:val="Res_No_BR"/>
    <w:basedOn w:val="RecNoBR"/>
    <w:next w:val="Restitle"/>
    <w:rsid w:val="00CB6230"/>
  </w:style>
  <w:style w:type="paragraph" w:customStyle="1" w:styleId="TabletitleBR">
    <w:name w:val="Table_title_BR"/>
    <w:basedOn w:val="Normal"/>
    <w:next w:val="Tablehead"/>
    <w:rsid w:val="00CB6230"/>
    <w:pPr>
      <w:keepNext/>
      <w:keepLines/>
      <w:spacing w:before="0" w:after="120"/>
      <w:jc w:val="center"/>
    </w:pPr>
    <w:rPr>
      <w:b/>
      <w:lang w:val="en-GB"/>
    </w:rPr>
  </w:style>
  <w:style w:type="paragraph" w:customStyle="1" w:styleId="TableNoBR">
    <w:name w:val="Table_No_BR"/>
    <w:basedOn w:val="Normal"/>
    <w:next w:val="TabletitleBR"/>
    <w:rsid w:val="00CB6230"/>
    <w:pPr>
      <w:keepNext/>
      <w:spacing w:before="560" w:after="120"/>
      <w:jc w:val="center"/>
    </w:pPr>
    <w:rPr>
      <w:caps/>
      <w:lang w:val="en-GB"/>
    </w:rPr>
  </w:style>
  <w:style w:type="character" w:customStyle="1" w:styleId="Recdef">
    <w:name w:val="Rec_def"/>
    <w:basedOn w:val="DefaultParagraphFont"/>
    <w:rsid w:val="00CB6230"/>
    <w:rPr>
      <w:b/>
    </w:rPr>
  </w:style>
  <w:style w:type="paragraph" w:customStyle="1" w:styleId="FiguretitleBR">
    <w:name w:val="Figure_title_BR"/>
    <w:basedOn w:val="TabletitleBR"/>
    <w:next w:val="Figurewithouttitle"/>
    <w:rsid w:val="00CB6230"/>
    <w:pPr>
      <w:keepNext w:val="0"/>
      <w:spacing w:after="480"/>
    </w:pPr>
  </w:style>
  <w:style w:type="paragraph" w:customStyle="1" w:styleId="FigureNoBR">
    <w:name w:val="Figure_No_BR"/>
    <w:basedOn w:val="Normal"/>
    <w:next w:val="FiguretitleBR"/>
    <w:rsid w:val="00CB6230"/>
    <w:pPr>
      <w:keepNext/>
      <w:keepLines/>
      <w:spacing w:before="480" w:after="120"/>
      <w:jc w:val="center"/>
    </w:pPr>
    <w:rPr>
      <w:caps/>
      <w:lang w:val="en-GB"/>
    </w:rPr>
  </w:style>
  <w:style w:type="paragraph" w:customStyle="1" w:styleId="TableText0">
    <w:name w:val="Table_Text"/>
    <w:basedOn w:val="Normal"/>
    <w:rsid w:val="00CB6230"/>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B6230"/>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B6230"/>
    <w:pPr>
      <w:tabs>
        <w:tab w:val="num" w:pos="720"/>
      </w:tabs>
      <w:ind w:left="720" w:hanging="360"/>
      <w:contextualSpacing/>
      <w:jc w:val="left"/>
    </w:pPr>
    <w:rPr>
      <w:lang w:val="en-GB"/>
    </w:rPr>
  </w:style>
  <w:style w:type="paragraph" w:styleId="List3">
    <w:name w:val="List 3"/>
    <w:basedOn w:val="Normal"/>
    <w:uiPriority w:val="99"/>
    <w:unhideWhenUsed/>
    <w:rsid w:val="00CB6230"/>
    <w:pPr>
      <w:ind w:left="1080" w:hanging="360"/>
      <w:contextualSpacing/>
      <w:jc w:val="left"/>
    </w:pPr>
    <w:rPr>
      <w:lang w:val="en-GB"/>
    </w:rPr>
  </w:style>
  <w:style w:type="paragraph" w:styleId="ListBullet3">
    <w:name w:val="List Bullet 3"/>
    <w:basedOn w:val="Normal"/>
    <w:uiPriority w:val="99"/>
    <w:unhideWhenUsed/>
    <w:rsid w:val="00CB6230"/>
    <w:pPr>
      <w:tabs>
        <w:tab w:val="num" w:pos="1080"/>
      </w:tabs>
      <w:ind w:left="1080" w:hanging="360"/>
      <w:contextualSpacing/>
      <w:jc w:val="left"/>
    </w:pPr>
    <w:rPr>
      <w:lang w:val="en-GB"/>
    </w:rPr>
  </w:style>
  <w:style w:type="paragraph" w:styleId="ListContinue2">
    <w:name w:val="List Continue 2"/>
    <w:basedOn w:val="Normal"/>
    <w:uiPriority w:val="99"/>
    <w:unhideWhenUsed/>
    <w:rsid w:val="00CB6230"/>
    <w:pPr>
      <w:spacing w:after="120"/>
      <w:ind w:left="720"/>
      <w:contextualSpacing/>
      <w:jc w:val="left"/>
    </w:pPr>
    <w:rPr>
      <w:lang w:val="en-GB"/>
    </w:rPr>
  </w:style>
  <w:style w:type="paragraph" w:styleId="List4">
    <w:name w:val="List 4"/>
    <w:basedOn w:val="Normal"/>
    <w:uiPriority w:val="99"/>
    <w:unhideWhenUsed/>
    <w:rsid w:val="00CB6230"/>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B6230"/>
    <w:rPr>
      <w:color w:val="605E5C"/>
      <w:shd w:val="clear" w:color="auto" w:fill="E1DFDD"/>
    </w:rPr>
  </w:style>
  <w:style w:type="character" w:styleId="FollowedHyperlink">
    <w:name w:val="FollowedHyperlink"/>
    <w:basedOn w:val="DefaultParagraphFont"/>
    <w:semiHidden/>
    <w:unhideWhenUsed/>
    <w:rsid w:val="00CB6230"/>
    <w:rPr>
      <w:color w:val="800080" w:themeColor="followedHyperlink"/>
      <w:u w:val="single"/>
    </w:rPr>
  </w:style>
  <w:style w:type="paragraph" w:styleId="TOCHeading">
    <w:name w:val="TOC Heading"/>
    <w:basedOn w:val="Heading1"/>
    <w:next w:val="Normal"/>
    <w:uiPriority w:val="39"/>
    <w:unhideWhenUsed/>
    <w:qFormat/>
    <w:rsid w:val="00CB623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semiHidden/>
    <w:unhideWhenUsed/>
    <w:rsid w:val="00CB6230"/>
    <w:rPr>
      <w:sz w:val="16"/>
      <w:szCs w:val="16"/>
    </w:rPr>
  </w:style>
  <w:style w:type="paragraph" w:styleId="CommentText">
    <w:name w:val="annotation text"/>
    <w:basedOn w:val="Normal"/>
    <w:link w:val="CommentTextChar"/>
    <w:unhideWhenUsed/>
    <w:rsid w:val="00CB6230"/>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CB6230"/>
    <w:rPr>
      <w:lang w:val="en-GB" w:eastAsia="en-US"/>
    </w:rPr>
  </w:style>
  <w:style w:type="paragraph" w:styleId="CommentSubject">
    <w:name w:val="annotation subject"/>
    <w:basedOn w:val="CommentText"/>
    <w:next w:val="CommentText"/>
    <w:link w:val="CommentSubjectChar"/>
    <w:semiHidden/>
    <w:unhideWhenUsed/>
    <w:rsid w:val="00CB6230"/>
    <w:rPr>
      <w:b/>
      <w:bCs/>
    </w:rPr>
  </w:style>
  <w:style w:type="character" w:customStyle="1" w:styleId="CommentSubjectChar">
    <w:name w:val="Comment Subject Char"/>
    <w:basedOn w:val="CommentTextChar"/>
    <w:link w:val="CommentSubject"/>
    <w:semiHidden/>
    <w:rsid w:val="00CB6230"/>
    <w:rPr>
      <w:b/>
      <w:bCs/>
      <w:lang w:val="en-GB" w:eastAsia="en-US"/>
    </w:rPr>
  </w:style>
  <w:style w:type="paragraph" w:styleId="BalloonText">
    <w:name w:val="Balloon Text"/>
    <w:basedOn w:val="Normal"/>
    <w:link w:val="BalloonTextChar"/>
    <w:unhideWhenUsed/>
    <w:rsid w:val="00CB623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rsid w:val="00CB6230"/>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B6230"/>
    <w:rPr>
      <w:color w:val="605E5C"/>
      <w:shd w:val="clear" w:color="auto" w:fill="E1DFDD"/>
    </w:rPr>
  </w:style>
  <w:style w:type="paragraph" w:styleId="Revision">
    <w:name w:val="Revision"/>
    <w:hidden/>
    <w:uiPriority w:val="99"/>
    <w:semiHidden/>
    <w:rsid w:val="00CB6230"/>
    <w:rPr>
      <w:sz w:val="24"/>
      <w:lang w:val="en-GB" w:eastAsia="en-US"/>
    </w:rPr>
  </w:style>
  <w:style w:type="character" w:styleId="UnresolvedMention">
    <w:name w:val="Unresolved Mention"/>
    <w:basedOn w:val="DefaultParagraphFont"/>
    <w:uiPriority w:val="99"/>
    <w:semiHidden/>
    <w:unhideWhenUsed/>
    <w:rsid w:val="00CB6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19/es" TargetMode="External"/><Relationship Id="rId26" Type="http://schemas.openxmlformats.org/officeDocument/2006/relationships/hyperlink" Target="https://www.itu.int/rec/R-REC-P.2041/es" TargetMode="External"/><Relationship Id="rId39" Type="http://schemas.openxmlformats.org/officeDocument/2006/relationships/hyperlink" Target="https://www.itu.int/rec/R-REC-P.2145Part12-0-202208-I/en" TargetMode="External"/><Relationship Id="rId21" Type="http://schemas.openxmlformats.org/officeDocument/2006/relationships/hyperlink" Target="https://www.itu.int/rec/R-REC-P.1144/es" TargetMode="External"/><Relationship Id="rId34" Type="http://schemas.openxmlformats.org/officeDocument/2006/relationships/hyperlink" Target="https://www.itu.int/rec/R-REC-P.2145Part07-0-202208-I/en" TargetMode="External"/><Relationship Id="rId42" Type="http://schemas.openxmlformats.org/officeDocument/2006/relationships/hyperlink" Target="https://www.itu.int/rec/R-REC-P.2145Part02-0-202208-I/en" TargetMode="External"/><Relationship Id="rId47" Type="http://schemas.openxmlformats.org/officeDocument/2006/relationships/hyperlink" Target="https://www.itu.int/rec/R-REC-P.2145Part07-0-202208-I/en" TargetMode="External"/><Relationship Id="rId50" Type="http://schemas.openxmlformats.org/officeDocument/2006/relationships/hyperlink" Target="https://www.itu.int/rec/R-REC-P.2145Part10-0-202208-I/en" TargetMode="External"/><Relationship Id="rId55" Type="http://schemas.openxmlformats.org/officeDocument/2006/relationships/hyperlink" Target="https://www.itu.int/rec/R-REC-P.1511/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530/es" TargetMode="External"/><Relationship Id="rId29" Type="http://schemas.openxmlformats.org/officeDocument/2006/relationships/hyperlink" Target="https://www.itu.int/rec/R-REC-P.2145Part02-0-202208-I/en" TargetMode="External"/><Relationship Id="rId11" Type="http://schemas.openxmlformats.org/officeDocument/2006/relationships/hyperlink" Target="http://www.itu.int/publ/R-REC/es" TargetMode="External"/><Relationship Id="rId24" Type="http://schemas.openxmlformats.org/officeDocument/2006/relationships/hyperlink" Target="https://www.itu.int/rec/R-REC-P.1853/es" TargetMode="External"/><Relationship Id="rId32" Type="http://schemas.openxmlformats.org/officeDocument/2006/relationships/hyperlink" Target="https://www.itu.int/rec/R-REC-P.2145Part05-0-202208-I/en" TargetMode="External"/><Relationship Id="rId37" Type="http://schemas.openxmlformats.org/officeDocument/2006/relationships/hyperlink" Target="https://www.itu.int/rec/R-REC-P.2145Part10-0-202208-I/en" TargetMode="External"/><Relationship Id="rId40" Type="http://schemas.openxmlformats.org/officeDocument/2006/relationships/hyperlink" Target="https://www.itu.int/rec/R-REC-P.2145Part13-0-202208-I/en" TargetMode="External"/><Relationship Id="rId45" Type="http://schemas.openxmlformats.org/officeDocument/2006/relationships/hyperlink" Target="https://www.itu.int/rec/R-REC-P.2145Part05-0-202208-I/en" TargetMode="External"/><Relationship Id="rId53" Type="http://schemas.openxmlformats.org/officeDocument/2006/relationships/hyperlink" Target="https://www.itu.int/rec/R-REC-P.2145Part13-0-202208-I/en" TargetMode="External"/><Relationship Id="rId58" Type="http://schemas.openxmlformats.org/officeDocument/2006/relationships/hyperlink" Target="https://www.itu.int/rec/R-REC-P.1144/e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itu.int/rec/R-REC-P.676/es" TargetMode="External"/><Relationship Id="rId14" Type="http://schemas.openxmlformats.org/officeDocument/2006/relationships/hyperlink" Target="https://www.itu.int/pub/R-QUE-SG03.201/es" TargetMode="External"/><Relationship Id="rId22" Type="http://schemas.openxmlformats.org/officeDocument/2006/relationships/hyperlink" Target="https://www.itu.int/rec/R-REC-P.1510/es" TargetMode="External"/><Relationship Id="rId27" Type="http://schemas.openxmlformats.org/officeDocument/2006/relationships/hyperlink" Target="https://www.itu.int/pub/R-HDB-26/es" TargetMode="External"/><Relationship Id="rId30" Type="http://schemas.openxmlformats.org/officeDocument/2006/relationships/hyperlink" Target="https://www.itu.int/rec/R-REC-P.2145Part03-0-202208-I/en" TargetMode="External"/><Relationship Id="rId35" Type="http://schemas.openxmlformats.org/officeDocument/2006/relationships/hyperlink" Target="https://www.itu.int/rec/R-REC-P.2145Part08-0-202208-I/en" TargetMode="External"/><Relationship Id="rId43" Type="http://schemas.openxmlformats.org/officeDocument/2006/relationships/hyperlink" Target="https://www.itu.int/rec/R-REC-P.2145Part03-0-202208-I/en" TargetMode="External"/><Relationship Id="rId48" Type="http://schemas.openxmlformats.org/officeDocument/2006/relationships/hyperlink" Target="https://www.itu.int/rec/R-REC-P.2145Part08-0-202208-I/en" TargetMode="External"/><Relationship Id="rId56" Type="http://schemas.openxmlformats.org/officeDocument/2006/relationships/hyperlink" Target="https://www.itu.int/rec/R-REC-P.1144/es" TargetMode="External"/><Relationship Id="rId8" Type="http://schemas.openxmlformats.org/officeDocument/2006/relationships/header" Target="header1.xml"/><Relationship Id="rId51" Type="http://schemas.openxmlformats.org/officeDocument/2006/relationships/hyperlink" Target="https://www.itu.int/rec/R-REC-P.2145Part11-0-202208-I/e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618/es" TargetMode="External"/><Relationship Id="rId25" Type="http://schemas.openxmlformats.org/officeDocument/2006/relationships/hyperlink" Target="https://www.itu.int/rec/R-REC-P.2001/es" TargetMode="External"/><Relationship Id="rId33" Type="http://schemas.openxmlformats.org/officeDocument/2006/relationships/hyperlink" Target="https://www.itu.int/rec/R-REC-P.2145Part06-0-202208-I/en" TargetMode="External"/><Relationship Id="rId38" Type="http://schemas.openxmlformats.org/officeDocument/2006/relationships/hyperlink" Target="https://www.itu.int/rec/R-REC-P.2145Part11-0-202208-I/en" TargetMode="External"/><Relationship Id="rId46" Type="http://schemas.openxmlformats.org/officeDocument/2006/relationships/hyperlink" Target="https://www.itu.int/rec/R-REC-P.2145Part06-0-202208-I/en" TargetMode="External"/><Relationship Id="rId59" Type="http://schemas.openxmlformats.org/officeDocument/2006/relationships/header" Target="header5.xml"/><Relationship Id="rId20" Type="http://schemas.openxmlformats.org/officeDocument/2006/relationships/hyperlink" Target="https://www.itu.int/rec/R-REC-P.836/es" TargetMode="External"/><Relationship Id="rId41" Type="http://schemas.openxmlformats.org/officeDocument/2006/relationships/hyperlink" Target="https://www.itu.int/rec/R-REC-P.2145Part01-0-202208-I/en" TargetMode="External"/><Relationship Id="rId54" Type="http://schemas.openxmlformats.org/officeDocument/2006/relationships/hyperlink" Target="https://www.itu.int/rec/R-REC-P.2145Part14-0-202208-I/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528/es" TargetMode="External"/><Relationship Id="rId23" Type="http://schemas.openxmlformats.org/officeDocument/2006/relationships/hyperlink" Target="https://www.itu.int/rec/R-REC-P.1511/es" TargetMode="External"/><Relationship Id="rId28" Type="http://schemas.openxmlformats.org/officeDocument/2006/relationships/hyperlink" Target="https://www.itu.int/rec/R-REC-P.2145Part01-0-202208-I/en" TargetMode="External"/><Relationship Id="rId36" Type="http://schemas.openxmlformats.org/officeDocument/2006/relationships/hyperlink" Target="https://www.itu.int/rec/R-REC-P.2145Part09-0-202208-I/en" TargetMode="External"/><Relationship Id="rId49" Type="http://schemas.openxmlformats.org/officeDocument/2006/relationships/hyperlink" Target="https://www.itu.int/rec/R-REC-P.2145Part09-0-202208-I/en" TargetMode="External"/><Relationship Id="rId57" Type="http://schemas.openxmlformats.org/officeDocument/2006/relationships/hyperlink" Target="https://www.itu.int/rec/R-REC-P.1511/es" TargetMode="External"/><Relationship Id="rId10" Type="http://schemas.openxmlformats.org/officeDocument/2006/relationships/hyperlink" Target="http://www.itu.int/ITU-R/go/patents/es" TargetMode="External"/><Relationship Id="rId31" Type="http://schemas.openxmlformats.org/officeDocument/2006/relationships/hyperlink" Target="https://www.itu.int/rec/R-REC-P.2145Part04-0-202208-I/en" TargetMode="External"/><Relationship Id="rId44" Type="http://schemas.openxmlformats.org/officeDocument/2006/relationships/hyperlink" Target="https://www.itu.int/rec/R-REC-P.2145Part04-0-202208-I/en" TargetMode="External"/><Relationship Id="rId52" Type="http://schemas.openxmlformats.org/officeDocument/2006/relationships/hyperlink" Target="https://www.itu.int/rec/R-REC-P.2145Part12-0-202208-I/en"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98463-B609-485F-A564-7D982DC62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TotalTime>
  <Pages>12</Pages>
  <Words>3306</Words>
  <Characters>22619</Characters>
  <Application>Microsoft Office Word</Application>
  <DocSecurity>0</DocSecurity>
  <Lines>983</Lines>
  <Paragraphs>221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25704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P.2145-0 - Mapas digitales relacionados con el cálculo de la atenuación  producida por los gases y los efectos conexos</dc:title>
  <dc:subject>Serie P = Propagación de las ondas radioeléctricas</dc:subject>
  <dc:creator>Oficina de Radiocomunicaciones del UIT (BR)</dc:creator>
  <cp:keywords>P,2145-0</cp:keywords>
  <dc:description>Saez, 24.01.2023, ITU51013874</dc:description>
  <cp:lastModifiedBy>Saez Grau, Ricardo</cp:lastModifiedBy>
  <cp:revision>11</cp:revision>
  <cp:lastPrinted>2023-01-24T09:56:00Z</cp:lastPrinted>
  <dcterms:created xsi:type="dcterms:W3CDTF">2023-01-24T13:36:00Z</dcterms:created>
  <dcterms:modified xsi:type="dcterms:W3CDTF">2023-01-24T14:52:00Z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mardi, 24 janvier 2023</vt:lpwstr>
  </property>
</Properties>
</file>